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9967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89996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99971_1280447820">
            <w:r>
              <w:rPr>
                <w:webHidden/>
                <w:rStyle w:val="IndexLink"/>
                <w:rtl w:val="true"/>
              </w:rPr>
              <w:t>تتمة الفصل الأول في الأسماء</w:t>
            </w:r>
            <w:r>
              <w:rPr>
                <w:rStyle w:val="IndexLink"/>
                <w:rtl w:val="true"/>
              </w:rPr>
              <w:tab/>
            </w:r>
            <w:r>
              <w:rPr>
                <w:rStyle w:val="IndexLink"/>
              </w:rPr>
              <w:t>17</w:t>
            </w:r>
          </w:hyperlink>
        </w:p>
        <w:p>
          <w:pPr>
            <w:pStyle w:val="Contents3"/>
            <w:tabs>
              <w:tab w:val="clear" w:pos="8459"/>
              <w:tab w:val="right" w:pos="9026" w:leader="dot"/>
            </w:tabs>
            <w:rPr/>
          </w:pPr>
          <w:hyperlink w:anchor="__RefHeading___Toc2899973_1280447820">
            <w:r>
              <w:rPr>
                <w:webHidden/>
                <w:rStyle w:val="IndexLink"/>
                <w:rtl w:val="true"/>
              </w:rPr>
              <w:t>تتمة حرف الباء</w:t>
            </w:r>
            <w:r>
              <w:rPr>
                <w:rStyle w:val="IndexLink"/>
                <w:rtl w:val="true"/>
              </w:rPr>
              <w:tab/>
            </w:r>
            <w:r>
              <w:rPr>
                <w:rStyle w:val="IndexLink"/>
              </w:rPr>
              <w:t>17</w:t>
            </w:r>
          </w:hyperlink>
        </w:p>
        <w:p>
          <w:pPr>
            <w:pStyle w:val="Contents4"/>
            <w:tabs>
              <w:tab w:val="clear" w:pos="8176"/>
              <w:tab w:val="right" w:pos="9026" w:leader="dot"/>
            </w:tabs>
            <w:rPr/>
          </w:pPr>
          <w:hyperlink w:anchor="__RefHeading___Toc2899975_1280447820">
            <w:r>
              <w:rPr>
                <w:webHidden/>
                <w:rStyle w:val="IndexLink"/>
                <w:rtl w:val="true"/>
              </w:rPr>
              <w:t>تتمة باب بكر</w:t>
            </w:r>
            <w:r>
              <w:rPr>
                <w:rStyle w:val="IndexLink"/>
                <w:rtl w:val="true"/>
              </w:rPr>
              <w:tab/>
            </w:r>
            <w:r>
              <w:rPr>
                <w:rStyle w:val="IndexLink"/>
              </w:rPr>
              <w:t>17</w:t>
            </w:r>
          </w:hyperlink>
        </w:p>
        <w:p>
          <w:pPr>
            <w:pStyle w:val="Contents5"/>
            <w:tabs>
              <w:tab w:val="clear" w:pos="7892"/>
              <w:tab w:val="right" w:pos="9026" w:leader="dot"/>
            </w:tabs>
            <w:rPr/>
          </w:pPr>
          <w:hyperlink w:anchor="__RefHeading___Toc2899977_1280447820">
            <w:r>
              <w:rPr>
                <w:webHidden/>
                <w:rStyle w:val="IndexLink"/>
              </w:rPr>
              <w:t>3206</w:t>
            </w:r>
            <w:r>
              <w:rPr>
                <w:rStyle w:val="IndexLink"/>
                <w:rtl w:val="true"/>
              </w:rPr>
              <w:tab/>
            </w:r>
            <w:r>
              <w:rPr>
                <w:rStyle w:val="IndexLink"/>
              </w:rPr>
              <w:t>17</w:t>
            </w:r>
          </w:hyperlink>
        </w:p>
        <w:p>
          <w:pPr>
            <w:pStyle w:val="Contents5"/>
            <w:tabs>
              <w:tab w:val="clear" w:pos="7892"/>
              <w:tab w:val="right" w:pos="9026" w:leader="dot"/>
            </w:tabs>
            <w:rPr/>
          </w:pPr>
          <w:hyperlink w:anchor="__RefHeading___Toc2899979_1280447820">
            <w:r>
              <w:rPr>
                <w:webHidden/>
                <w:rStyle w:val="IndexLink"/>
              </w:rPr>
              <w:t>3207</w:t>
            </w:r>
            <w:r>
              <w:rPr>
                <w:rStyle w:val="IndexLink"/>
                <w:rtl w:val="true"/>
              </w:rPr>
              <w:tab/>
            </w:r>
            <w:r>
              <w:rPr>
                <w:rStyle w:val="IndexLink"/>
              </w:rPr>
              <w:t>17</w:t>
            </w:r>
          </w:hyperlink>
        </w:p>
        <w:p>
          <w:pPr>
            <w:pStyle w:val="Contents5"/>
            <w:tabs>
              <w:tab w:val="clear" w:pos="7892"/>
              <w:tab w:val="right" w:pos="9026" w:leader="dot"/>
            </w:tabs>
            <w:rPr/>
          </w:pPr>
          <w:hyperlink w:anchor="__RefHeading___Toc2899981_1280447820">
            <w:r>
              <w:rPr>
                <w:webHidden/>
                <w:rStyle w:val="IndexLink"/>
              </w:rPr>
              <w:t>3209</w:t>
            </w:r>
            <w:r>
              <w:rPr>
                <w:rStyle w:val="IndexLink"/>
                <w:rtl w:val="true"/>
              </w:rPr>
              <w:tab/>
            </w:r>
            <w:r>
              <w:rPr>
                <w:rStyle w:val="IndexLink"/>
              </w:rPr>
              <w:t>19</w:t>
            </w:r>
          </w:hyperlink>
        </w:p>
        <w:p>
          <w:pPr>
            <w:pStyle w:val="Contents5"/>
            <w:tabs>
              <w:tab w:val="clear" w:pos="7892"/>
              <w:tab w:val="right" w:pos="9026" w:leader="dot"/>
            </w:tabs>
            <w:rPr/>
          </w:pPr>
          <w:hyperlink w:anchor="__RefHeading___Toc2899983_1280447820">
            <w:r>
              <w:rPr>
                <w:webHidden/>
                <w:rStyle w:val="IndexLink"/>
              </w:rPr>
              <w:t>3210</w:t>
            </w:r>
            <w:r>
              <w:rPr>
                <w:rStyle w:val="IndexLink"/>
                <w:rtl w:val="true"/>
              </w:rPr>
              <w:tab/>
            </w:r>
            <w:r>
              <w:rPr>
                <w:rStyle w:val="IndexLink"/>
              </w:rPr>
              <w:t>19</w:t>
            </w:r>
          </w:hyperlink>
        </w:p>
        <w:p>
          <w:pPr>
            <w:pStyle w:val="Contents5"/>
            <w:tabs>
              <w:tab w:val="clear" w:pos="7892"/>
              <w:tab w:val="right" w:pos="9026" w:leader="dot"/>
            </w:tabs>
            <w:rPr/>
          </w:pPr>
          <w:hyperlink w:anchor="__RefHeading___Toc2899985_1280447820">
            <w:r>
              <w:rPr>
                <w:webHidden/>
                <w:rStyle w:val="IndexLink"/>
              </w:rPr>
              <w:t>3216</w:t>
            </w:r>
            <w:r>
              <w:rPr>
                <w:rStyle w:val="IndexLink"/>
                <w:rtl w:val="true"/>
              </w:rPr>
              <w:tab/>
            </w:r>
            <w:r>
              <w:rPr>
                <w:rStyle w:val="IndexLink"/>
              </w:rPr>
              <w:t>24</w:t>
            </w:r>
          </w:hyperlink>
        </w:p>
        <w:p>
          <w:pPr>
            <w:pStyle w:val="Contents5"/>
            <w:tabs>
              <w:tab w:val="clear" w:pos="7892"/>
              <w:tab w:val="right" w:pos="9026" w:leader="dot"/>
            </w:tabs>
            <w:rPr/>
          </w:pPr>
          <w:hyperlink w:anchor="__RefHeading___Toc2899987_1280447820">
            <w:r>
              <w:rPr>
                <w:webHidden/>
                <w:rStyle w:val="IndexLink"/>
              </w:rPr>
              <w:t>3217</w:t>
            </w:r>
            <w:r>
              <w:rPr>
                <w:rStyle w:val="IndexLink"/>
                <w:rtl w:val="true"/>
              </w:rPr>
              <w:tab/>
            </w:r>
            <w:r>
              <w:rPr>
                <w:rStyle w:val="IndexLink"/>
              </w:rPr>
              <w:t>26</w:t>
            </w:r>
          </w:hyperlink>
        </w:p>
        <w:p>
          <w:pPr>
            <w:pStyle w:val="Contents5"/>
            <w:tabs>
              <w:tab w:val="clear" w:pos="7892"/>
              <w:tab w:val="right" w:pos="9026" w:leader="dot"/>
            </w:tabs>
            <w:rPr/>
          </w:pPr>
          <w:hyperlink w:anchor="__RefHeading___Toc2899989_1280447820">
            <w:r>
              <w:rPr>
                <w:webHidden/>
                <w:rStyle w:val="IndexLink"/>
              </w:rPr>
              <w:t>3218</w:t>
            </w:r>
            <w:r>
              <w:rPr>
                <w:rStyle w:val="IndexLink"/>
                <w:rtl w:val="true"/>
              </w:rPr>
              <w:tab/>
            </w:r>
            <w:r>
              <w:rPr>
                <w:rStyle w:val="IndexLink"/>
              </w:rPr>
              <w:t>27</w:t>
            </w:r>
          </w:hyperlink>
        </w:p>
        <w:p>
          <w:pPr>
            <w:pStyle w:val="Contents5"/>
            <w:tabs>
              <w:tab w:val="clear" w:pos="7892"/>
              <w:tab w:val="right" w:pos="9026" w:leader="dot"/>
            </w:tabs>
            <w:rPr/>
          </w:pPr>
          <w:hyperlink w:anchor="__RefHeading___Toc2899991_1280447820">
            <w:r>
              <w:rPr>
                <w:webHidden/>
                <w:rStyle w:val="IndexLink"/>
              </w:rPr>
              <w:t>3219</w:t>
            </w:r>
            <w:r>
              <w:rPr>
                <w:rStyle w:val="IndexLink"/>
                <w:rtl w:val="true"/>
              </w:rPr>
              <w:tab/>
            </w:r>
            <w:r>
              <w:rPr>
                <w:rStyle w:val="IndexLink"/>
              </w:rPr>
              <w:t>27</w:t>
            </w:r>
          </w:hyperlink>
        </w:p>
        <w:p>
          <w:pPr>
            <w:pStyle w:val="Contents5"/>
            <w:tabs>
              <w:tab w:val="clear" w:pos="7892"/>
              <w:tab w:val="right" w:pos="9026" w:leader="dot"/>
            </w:tabs>
            <w:rPr/>
          </w:pPr>
          <w:hyperlink w:anchor="__RefHeading___Toc2899993_1280447820">
            <w:r>
              <w:rPr>
                <w:webHidden/>
                <w:rStyle w:val="IndexLink"/>
              </w:rPr>
              <w:t>3220</w:t>
            </w:r>
            <w:r>
              <w:rPr>
                <w:rStyle w:val="IndexLink"/>
                <w:rtl w:val="true"/>
              </w:rPr>
              <w:tab/>
            </w:r>
            <w:r>
              <w:rPr>
                <w:rStyle w:val="IndexLink"/>
              </w:rPr>
              <w:t>29</w:t>
            </w:r>
          </w:hyperlink>
        </w:p>
        <w:p>
          <w:pPr>
            <w:pStyle w:val="Contents5"/>
            <w:tabs>
              <w:tab w:val="clear" w:pos="7892"/>
              <w:tab w:val="right" w:pos="9026" w:leader="dot"/>
            </w:tabs>
            <w:rPr/>
          </w:pPr>
          <w:hyperlink w:anchor="__RefHeading___Toc2899995_1280447820">
            <w:r>
              <w:rPr>
                <w:webHidden/>
                <w:rStyle w:val="IndexLink"/>
              </w:rPr>
              <w:t>3221</w:t>
            </w:r>
            <w:r>
              <w:rPr>
                <w:rStyle w:val="IndexLink"/>
                <w:rtl w:val="true"/>
              </w:rPr>
              <w:tab/>
            </w:r>
            <w:r>
              <w:rPr>
                <w:rStyle w:val="IndexLink"/>
              </w:rPr>
              <w:t>30</w:t>
            </w:r>
          </w:hyperlink>
        </w:p>
        <w:p>
          <w:pPr>
            <w:pStyle w:val="Contents5"/>
            <w:tabs>
              <w:tab w:val="clear" w:pos="7892"/>
              <w:tab w:val="right" w:pos="9026" w:leader="dot"/>
            </w:tabs>
            <w:rPr/>
          </w:pPr>
          <w:hyperlink w:anchor="__RefHeading___Toc2899997_1280447820">
            <w:r>
              <w:rPr>
                <w:webHidden/>
                <w:rStyle w:val="IndexLink"/>
              </w:rPr>
              <w:t>3225</w:t>
            </w:r>
            <w:r>
              <w:rPr>
                <w:rStyle w:val="IndexLink"/>
                <w:rtl w:val="true"/>
              </w:rPr>
              <w:tab/>
            </w:r>
            <w:r>
              <w:rPr>
                <w:rStyle w:val="IndexLink"/>
              </w:rPr>
              <w:t>32</w:t>
            </w:r>
          </w:hyperlink>
        </w:p>
        <w:p>
          <w:pPr>
            <w:pStyle w:val="Contents5"/>
            <w:tabs>
              <w:tab w:val="clear" w:pos="7892"/>
              <w:tab w:val="right" w:pos="9026" w:leader="dot"/>
            </w:tabs>
            <w:rPr/>
          </w:pPr>
          <w:hyperlink w:anchor="__RefHeading___Toc2899999_1280447820">
            <w:r>
              <w:rPr>
                <w:webHidden/>
                <w:rStyle w:val="IndexLink"/>
              </w:rPr>
              <w:t>3226</w:t>
            </w:r>
            <w:r>
              <w:rPr>
                <w:rStyle w:val="IndexLink"/>
                <w:rtl w:val="true"/>
              </w:rPr>
              <w:tab/>
            </w:r>
            <w:r>
              <w:rPr>
                <w:rStyle w:val="IndexLink"/>
              </w:rPr>
              <w:t>47</w:t>
            </w:r>
          </w:hyperlink>
        </w:p>
        <w:p>
          <w:pPr>
            <w:pStyle w:val="Contents5"/>
            <w:tabs>
              <w:tab w:val="clear" w:pos="7892"/>
              <w:tab w:val="right" w:pos="9026" w:leader="dot"/>
            </w:tabs>
            <w:rPr/>
          </w:pPr>
          <w:hyperlink w:anchor="__RefHeading___Toc2900001_1280447820">
            <w:r>
              <w:rPr>
                <w:webHidden/>
                <w:rStyle w:val="IndexLink"/>
              </w:rPr>
              <w:t>3227</w:t>
            </w:r>
            <w:r>
              <w:rPr>
                <w:rStyle w:val="IndexLink"/>
                <w:rtl w:val="true"/>
              </w:rPr>
              <w:tab/>
            </w:r>
            <w:r>
              <w:rPr>
                <w:rStyle w:val="IndexLink"/>
              </w:rPr>
              <w:t>50</w:t>
            </w:r>
          </w:hyperlink>
        </w:p>
        <w:p>
          <w:pPr>
            <w:pStyle w:val="Contents5"/>
            <w:tabs>
              <w:tab w:val="clear" w:pos="7892"/>
              <w:tab w:val="right" w:pos="9026" w:leader="dot"/>
            </w:tabs>
            <w:rPr/>
          </w:pPr>
          <w:hyperlink w:anchor="__RefHeading___Toc2900003_1280447820">
            <w:r>
              <w:rPr>
                <w:webHidden/>
                <w:rStyle w:val="IndexLink"/>
              </w:rPr>
              <w:t>3228</w:t>
            </w:r>
            <w:r>
              <w:rPr>
                <w:rStyle w:val="IndexLink"/>
                <w:rtl w:val="true"/>
              </w:rPr>
              <w:tab/>
            </w:r>
            <w:r>
              <w:rPr>
                <w:rStyle w:val="IndexLink"/>
              </w:rPr>
              <w:t>58</w:t>
            </w:r>
          </w:hyperlink>
        </w:p>
        <w:p>
          <w:pPr>
            <w:pStyle w:val="Contents5"/>
            <w:tabs>
              <w:tab w:val="clear" w:pos="7892"/>
              <w:tab w:val="right" w:pos="9026" w:leader="dot"/>
            </w:tabs>
            <w:rPr/>
          </w:pPr>
          <w:hyperlink w:anchor="__RefHeading___Toc2900005_1280447820">
            <w:r>
              <w:rPr>
                <w:webHidden/>
                <w:rStyle w:val="IndexLink"/>
              </w:rPr>
              <w:t>3234</w:t>
            </w:r>
            <w:r>
              <w:rPr>
                <w:rStyle w:val="IndexLink"/>
                <w:rtl w:val="true"/>
              </w:rPr>
              <w:tab/>
            </w:r>
            <w:r>
              <w:rPr>
                <w:rStyle w:val="IndexLink"/>
              </w:rPr>
              <w:t>61</w:t>
            </w:r>
          </w:hyperlink>
        </w:p>
        <w:p>
          <w:pPr>
            <w:pStyle w:val="Contents5"/>
            <w:tabs>
              <w:tab w:val="clear" w:pos="7892"/>
              <w:tab w:val="right" w:pos="9026" w:leader="dot"/>
            </w:tabs>
            <w:rPr/>
          </w:pPr>
          <w:hyperlink w:anchor="__RefHeading___Toc2900007_1280447820">
            <w:r>
              <w:rPr>
                <w:webHidden/>
                <w:rStyle w:val="IndexLink"/>
              </w:rPr>
              <w:t>3235</w:t>
            </w:r>
            <w:r>
              <w:rPr>
                <w:rStyle w:val="IndexLink"/>
                <w:rtl w:val="true"/>
              </w:rPr>
              <w:tab/>
            </w:r>
            <w:r>
              <w:rPr>
                <w:rStyle w:val="IndexLink"/>
              </w:rPr>
              <w:t>62</w:t>
            </w:r>
          </w:hyperlink>
        </w:p>
        <w:p>
          <w:pPr>
            <w:pStyle w:val="Contents6"/>
            <w:tabs>
              <w:tab w:val="clear" w:pos="7609"/>
              <w:tab w:val="right" w:pos="9026" w:leader="dot"/>
            </w:tabs>
            <w:rPr/>
          </w:pPr>
          <w:hyperlink w:anchor="__RefHeading___Toc2900009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900011_1280447820">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2900013_1280447820">
            <w:r>
              <w:rPr>
                <w:webHidden/>
                <w:rStyle w:val="IndexLink"/>
              </w:rPr>
              <w:t>3237</w:t>
            </w:r>
            <w:r>
              <w:rPr>
                <w:rStyle w:val="IndexLink"/>
                <w:rtl w:val="true"/>
              </w:rPr>
              <w:tab/>
            </w:r>
            <w:r>
              <w:rPr>
                <w:rStyle w:val="IndexLink"/>
              </w:rPr>
              <w:t>63</w:t>
            </w:r>
          </w:hyperlink>
        </w:p>
        <w:p>
          <w:pPr>
            <w:pStyle w:val="Contents5"/>
            <w:tabs>
              <w:tab w:val="clear" w:pos="7892"/>
              <w:tab w:val="right" w:pos="9026" w:leader="dot"/>
            </w:tabs>
            <w:rPr/>
          </w:pPr>
          <w:hyperlink w:anchor="__RefHeading___Toc2900015_1280447820">
            <w:r>
              <w:rPr>
                <w:webHidden/>
                <w:rStyle w:val="IndexLink"/>
              </w:rPr>
              <w:t>3238</w:t>
            </w:r>
            <w:r>
              <w:rPr>
                <w:rStyle w:val="IndexLink"/>
                <w:rtl w:val="true"/>
              </w:rPr>
              <w:tab/>
            </w:r>
            <w:r>
              <w:rPr>
                <w:rStyle w:val="IndexLink"/>
              </w:rPr>
              <w:t>64</w:t>
            </w:r>
          </w:hyperlink>
        </w:p>
        <w:p>
          <w:pPr>
            <w:pStyle w:val="Contents5"/>
            <w:tabs>
              <w:tab w:val="clear" w:pos="7892"/>
              <w:tab w:val="right" w:pos="9026" w:leader="dot"/>
            </w:tabs>
            <w:rPr/>
          </w:pPr>
          <w:hyperlink w:anchor="__RefHeading___Toc2900017_1280447820">
            <w:r>
              <w:rPr>
                <w:webHidden/>
                <w:rStyle w:val="IndexLink"/>
              </w:rPr>
              <w:t>3239</w:t>
            </w:r>
            <w:r>
              <w:rPr>
                <w:rStyle w:val="IndexLink"/>
                <w:rtl w:val="true"/>
              </w:rPr>
              <w:tab/>
            </w:r>
            <w:r>
              <w:rPr>
                <w:rStyle w:val="IndexLink"/>
              </w:rPr>
              <w:t>72</w:t>
            </w:r>
          </w:hyperlink>
        </w:p>
        <w:p>
          <w:pPr>
            <w:pStyle w:val="Contents5"/>
            <w:tabs>
              <w:tab w:val="clear" w:pos="7892"/>
              <w:tab w:val="right" w:pos="9026" w:leader="dot"/>
            </w:tabs>
            <w:rPr/>
          </w:pPr>
          <w:hyperlink w:anchor="__RefHeading___Toc2900019_1280447820">
            <w:r>
              <w:rPr>
                <w:webHidden/>
                <w:rStyle w:val="IndexLink"/>
              </w:rPr>
              <w:t>3240</w:t>
            </w:r>
            <w:r>
              <w:rPr>
                <w:rStyle w:val="IndexLink"/>
                <w:rtl w:val="true"/>
              </w:rPr>
              <w:tab/>
            </w:r>
            <w:r>
              <w:rPr>
                <w:rStyle w:val="IndexLink"/>
              </w:rPr>
              <w:t>73</w:t>
            </w:r>
          </w:hyperlink>
        </w:p>
        <w:p>
          <w:pPr>
            <w:pStyle w:val="Contents5"/>
            <w:tabs>
              <w:tab w:val="clear" w:pos="7892"/>
              <w:tab w:val="right" w:pos="9026" w:leader="dot"/>
            </w:tabs>
            <w:rPr/>
          </w:pPr>
          <w:hyperlink w:anchor="__RefHeading___Toc2900021_1280447820">
            <w:r>
              <w:rPr>
                <w:webHidden/>
                <w:rStyle w:val="IndexLink"/>
              </w:rPr>
              <w:t>3243</w:t>
            </w:r>
            <w:r>
              <w:rPr>
                <w:rStyle w:val="IndexLink"/>
                <w:rtl w:val="true"/>
              </w:rPr>
              <w:tab/>
            </w:r>
            <w:r>
              <w:rPr>
                <w:rStyle w:val="IndexLink"/>
              </w:rPr>
              <w:t>75</w:t>
            </w:r>
          </w:hyperlink>
        </w:p>
        <w:p>
          <w:pPr>
            <w:pStyle w:val="Contents5"/>
            <w:tabs>
              <w:tab w:val="clear" w:pos="7892"/>
              <w:tab w:val="right" w:pos="9026" w:leader="dot"/>
            </w:tabs>
            <w:rPr/>
          </w:pPr>
          <w:hyperlink w:anchor="__RefHeading___Toc2900023_1280447820">
            <w:r>
              <w:rPr>
                <w:webHidden/>
                <w:rStyle w:val="IndexLink"/>
              </w:rPr>
              <w:t>3245</w:t>
            </w:r>
            <w:r>
              <w:rPr>
                <w:rStyle w:val="IndexLink"/>
                <w:rtl w:val="true"/>
              </w:rPr>
              <w:tab/>
            </w:r>
            <w:r>
              <w:rPr>
                <w:rStyle w:val="IndexLink"/>
              </w:rPr>
              <w:t>77</w:t>
            </w:r>
          </w:hyperlink>
        </w:p>
        <w:p>
          <w:pPr>
            <w:pStyle w:val="Contents5"/>
            <w:tabs>
              <w:tab w:val="clear" w:pos="7892"/>
              <w:tab w:val="right" w:pos="9026" w:leader="dot"/>
            </w:tabs>
            <w:rPr/>
          </w:pPr>
          <w:hyperlink w:anchor="__RefHeading___Toc2900025_1280447820">
            <w:r>
              <w:rPr>
                <w:webHidden/>
                <w:rStyle w:val="IndexLink"/>
              </w:rPr>
              <w:t>3246</w:t>
            </w:r>
            <w:r>
              <w:rPr>
                <w:rStyle w:val="IndexLink"/>
                <w:rtl w:val="true"/>
              </w:rPr>
              <w:tab/>
            </w:r>
            <w:r>
              <w:rPr>
                <w:rStyle w:val="IndexLink"/>
              </w:rPr>
              <w:t>78</w:t>
            </w:r>
          </w:hyperlink>
        </w:p>
        <w:p>
          <w:pPr>
            <w:pStyle w:val="Contents5"/>
            <w:tabs>
              <w:tab w:val="clear" w:pos="7892"/>
              <w:tab w:val="right" w:pos="9026" w:leader="dot"/>
            </w:tabs>
            <w:rPr/>
          </w:pPr>
          <w:hyperlink w:anchor="__RefHeading___Toc2900027_1280447820">
            <w:r>
              <w:rPr>
                <w:webHidden/>
                <w:rStyle w:val="IndexLink"/>
              </w:rPr>
              <w:t>3247</w:t>
            </w:r>
            <w:r>
              <w:rPr>
                <w:rStyle w:val="IndexLink"/>
                <w:rtl w:val="true"/>
              </w:rPr>
              <w:tab/>
            </w:r>
            <w:r>
              <w:rPr>
                <w:rStyle w:val="IndexLink"/>
              </w:rPr>
              <w:t>80</w:t>
            </w:r>
          </w:hyperlink>
        </w:p>
        <w:p>
          <w:pPr>
            <w:pStyle w:val="Contents5"/>
            <w:tabs>
              <w:tab w:val="clear" w:pos="7892"/>
              <w:tab w:val="right" w:pos="9026" w:leader="dot"/>
            </w:tabs>
            <w:rPr/>
          </w:pPr>
          <w:hyperlink w:anchor="__RefHeading___Toc2900029_1280447820">
            <w:r>
              <w:rPr>
                <w:webHidden/>
                <w:rStyle w:val="IndexLink"/>
              </w:rPr>
              <w:t>3250</w:t>
            </w:r>
            <w:r>
              <w:rPr>
                <w:rStyle w:val="IndexLink"/>
                <w:rtl w:val="true"/>
              </w:rPr>
              <w:tab/>
            </w:r>
            <w:r>
              <w:rPr>
                <w:rStyle w:val="IndexLink"/>
              </w:rPr>
              <w:t>83</w:t>
            </w:r>
          </w:hyperlink>
        </w:p>
        <w:p>
          <w:pPr>
            <w:pStyle w:val="Contents5"/>
            <w:tabs>
              <w:tab w:val="clear" w:pos="7892"/>
              <w:tab w:val="right" w:pos="9026" w:leader="dot"/>
            </w:tabs>
            <w:rPr/>
          </w:pPr>
          <w:hyperlink w:anchor="__RefHeading___Toc2900031_1280447820">
            <w:r>
              <w:rPr>
                <w:webHidden/>
                <w:rStyle w:val="IndexLink"/>
              </w:rPr>
              <w:t>3254</w:t>
            </w:r>
            <w:r>
              <w:rPr>
                <w:rStyle w:val="IndexLink"/>
                <w:rtl w:val="true"/>
              </w:rPr>
              <w:tab/>
            </w:r>
            <w:r>
              <w:rPr>
                <w:rStyle w:val="IndexLink"/>
              </w:rPr>
              <w:t>85</w:t>
            </w:r>
          </w:hyperlink>
        </w:p>
        <w:p>
          <w:pPr>
            <w:pStyle w:val="Contents5"/>
            <w:tabs>
              <w:tab w:val="clear" w:pos="7892"/>
              <w:tab w:val="right" w:pos="9026" w:leader="dot"/>
            </w:tabs>
            <w:rPr/>
          </w:pPr>
          <w:hyperlink w:anchor="__RefHeading___Toc2900033_1280447820">
            <w:r>
              <w:rPr>
                <w:webHidden/>
                <w:rStyle w:val="IndexLink"/>
              </w:rPr>
              <w:t>3256</w:t>
            </w:r>
            <w:r>
              <w:rPr>
                <w:rStyle w:val="IndexLink"/>
                <w:rtl w:val="true"/>
              </w:rPr>
              <w:tab/>
            </w:r>
            <w:r>
              <w:rPr>
                <w:rStyle w:val="IndexLink"/>
              </w:rPr>
              <w:t>87</w:t>
            </w:r>
          </w:hyperlink>
        </w:p>
        <w:p>
          <w:pPr>
            <w:pStyle w:val="Contents5"/>
            <w:tabs>
              <w:tab w:val="clear" w:pos="7892"/>
              <w:tab w:val="right" w:pos="9026" w:leader="dot"/>
            </w:tabs>
            <w:rPr/>
          </w:pPr>
          <w:hyperlink w:anchor="__RefHeading___Toc2900035_1280447820">
            <w:r>
              <w:rPr>
                <w:webHidden/>
                <w:rStyle w:val="IndexLink"/>
              </w:rPr>
              <w:t>3257</w:t>
            </w:r>
            <w:r>
              <w:rPr>
                <w:rStyle w:val="IndexLink"/>
                <w:rtl w:val="true"/>
              </w:rPr>
              <w:tab/>
            </w:r>
            <w:r>
              <w:rPr>
                <w:rStyle w:val="IndexLink"/>
              </w:rPr>
              <w:t>89</w:t>
            </w:r>
          </w:hyperlink>
        </w:p>
        <w:p>
          <w:pPr>
            <w:pStyle w:val="Contents5"/>
            <w:tabs>
              <w:tab w:val="clear" w:pos="7892"/>
              <w:tab w:val="right" w:pos="9026" w:leader="dot"/>
            </w:tabs>
            <w:rPr/>
          </w:pPr>
          <w:hyperlink w:anchor="__RefHeading___Toc2900037_1280447820">
            <w:r>
              <w:rPr>
                <w:webHidden/>
                <w:rStyle w:val="IndexLink"/>
              </w:rPr>
              <w:t>3258</w:t>
            </w:r>
            <w:r>
              <w:rPr>
                <w:rStyle w:val="IndexLink"/>
                <w:rtl w:val="true"/>
              </w:rPr>
              <w:tab/>
            </w:r>
            <w:r>
              <w:rPr>
                <w:rStyle w:val="IndexLink"/>
              </w:rPr>
              <w:t>100</w:t>
            </w:r>
          </w:hyperlink>
        </w:p>
        <w:p>
          <w:pPr>
            <w:pStyle w:val="Contents5"/>
            <w:tabs>
              <w:tab w:val="clear" w:pos="7892"/>
              <w:tab w:val="right" w:pos="9026" w:leader="dot"/>
            </w:tabs>
            <w:rPr/>
          </w:pPr>
          <w:hyperlink w:anchor="__RefHeading___Toc2900039_1280447820">
            <w:r>
              <w:rPr>
                <w:webHidden/>
                <w:rStyle w:val="IndexLink"/>
              </w:rPr>
              <w:t>3261</w:t>
            </w:r>
            <w:r>
              <w:rPr>
                <w:rStyle w:val="IndexLink"/>
                <w:rtl w:val="true"/>
              </w:rPr>
              <w:tab/>
            </w:r>
            <w:r>
              <w:rPr>
                <w:rStyle w:val="IndexLink"/>
              </w:rPr>
              <w:t>101</w:t>
            </w:r>
          </w:hyperlink>
        </w:p>
        <w:p>
          <w:pPr>
            <w:pStyle w:val="Contents5"/>
            <w:tabs>
              <w:tab w:val="clear" w:pos="7892"/>
              <w:tab w:val="right" w:pos="9026" w:leader="dot"/>
            </w:tabs>
            <w:rPr/>
          </w:pPr>
          <w:hyperlink w:anchor="__RefHeading___Toc2900041_1280447820">
            <w:r>
              <w:rPr>
                <w:webHidden/>
                <w:rStyle w:val="IndexLink"/>
              </w:rPr>
              <w:t>3262</w:t>
            </w:r>
            <w:r>
              <w:rPr>
                <w:rStyle w:val="IndexLink"/>
                <w:rtl w:val="true"/>
              </w:rPr>
              <w:tab/>
            </w:r>
            <w:r>
              <w:rPr>
                <w:rStyle w:val="IndexLink"/>
              </w:rPr>
              <w:t>101</w:t>
            </w:r>
          </w:hyperlink>
        </w:p>
        <w:p>
          <w:pPr>
            <w:pStyle w:val="Contents5"/>
            <w:tabs>
              <w:tab w:val="clear" w:pos="7892"/>
              <w:tab w:val="right" w:pos="9026" w:leader="dot"/>
            </w:tabs>
            <w:rPr/>
          </w:pPr>
          <w:hyperlink w:anchor="__RefHeading___Toc2900043_1280447820">
            <w:r>
              <w:rPr>
                <w:webHidden/>
                <w:rStyle w:val="IndexLink"/>
              </w:rPr>
              <w:t>3264</w:t>
            </w:r>
            <w:r>
              <w:rPr>
                <w:rStyle w:val="IndexLink"/>
                <w:rtl w:val="true"/>
              </w:rPr>
              <w:tab/>
            </w:r>
            <w:r>
              <w:rPr>
                <w:rStyle w:val="IndexLink"/>
              </w:rPr>
              <w:t>103</w:t>
            </w:r>
          </w:hyperlink>
        </w:p>
        <w:p>
          <w:pPr>
            <w:pStyle w:val="Contents5"/>
            <w:tabs>
              <w:tab w:val="clear" w:pos="7892"/>
              <w:tab w:val="right" w:pos="9026" w:leader="dot"/>
            </w:tabs>
            <w:rPr/>
          </w:pPr>
          <w:hyperlink w:anchor="__RefHeading___Toc2900045_1280447820">
            <w:r>
              <w:rPr>
                <w:webHidden/>
                <w:rStyle w:val="IndexLink"/>
              </w:rPr>
              <w:t>3267</w:t>
            </w:r>
            <w:r>
              <w:rPr>
                <w:rStyle w:val="IndexLink"/>
                <w:rtl w:val="true"/>
              </w:rPr>
              <w:tab/>
            </w:r>
            <w:r>
              <w:rPr>
                <w:rStyle w:val="IndexLink"/>
              </w:rPr>
              <w:t>109</w:t>
            </w:r>
          </w:hyperlink>
        </w:p>
        <w:p>
          <w:pPr>
            <w:pStyle w:val="Contents5"/>
            <w:tabs>
              <w:tab w:val="clear" w:pos="7892"/>
              <w:tab w:val="right" w:pos="9026" w:leader="dot"/>
            </w:tabs>
            <w:rPr/>
          </w:pPr>
          <w:hyperlink w:anchor="__RefHeading___Toc2900047_1280447820">
            <w:r>
              <w:rPr>
                <w:webHidden/>
                <w:rStyle w:val="IndexLink"/>
              </w:rPr>
              <w:t>3272</w:t>
            </w:r>
            <w:r>
              <w:rPr>
                <w:rStyle w:val="IndexLink"/>
                <w:rtl w:val="true"/>
              </w:rPr>
              <w:tab/>
            </w:r>
            <w:r>
              <w:rPr>
                <w:rStyle w:val="IndexLink"/>
              </w:rPr>
              <w:t>116</w:t>
            </w:r>
          </w:hyperlink>
        </w:p>
        <w:p>
          <w:pPr>
            <w:pStyle w:val="Contents5"/>
            <w:tabs>
              <w:tab w:val="clear" w:pos="7892"/>
              <w:tab w:val="right" w:pos="9026" w:leader="dot"/>
            </w:tabs>
            <w:rPr/>
          </w:pPr>
          <w:hyperlink w:anchor="__RefHeading___Toc2900049_1280447820">
            <w:r>
              <w:rPr>
                <w:webHidden/>
                <w:rStyle w:val="IndexLink"/>
              </w:rPr>
              <w:t>3277</w:t>
            </w:r>
            <w:r>
              <w:rPr>
                <w:rStyle w:val="IndexLink"/>
                <w:rtl w:val="true"/>
              </w:rPr>
              <w:tab/>
            </w:r>
            <w:r>
              <w:rPr>
                <w:rStyle w:val="IndexLink"/>
              </w:rPr>
              <w:t>119</w:t>
            </w:r>
          </w:hyperlink>
        </w:p>
        <w:p>
          <w:pPr>
            <w:pStyle w:val="Contents5"/>
            <w:tabs>
              <w:tab w:val="clear" w:pos="7892"/>
              <w:tab w:val="right" w:pos="9026" w:leader="dot"/>
            </w:tabs>
            <w:rPr/>
          </w:pPr>
          <w:hyperlink w:anchor="__RefHeading___Toc2900051_1280447820">
            <w:r>
              <w:rPr>
                <w:webHidden/>
                <w:rStyle w:val="IndexLink"/>
              </w:rPr>
              <w:t>3280</w:t>
            </w:r>
            <w:r>
              <w:rPr>
                <w:rStyle w:val="IndexLink"/>
                <w:rtl w:val="true"/>
              </w:rPr>
              <w:tab/>
            </w:r>
            <w:r>
              <w:rPr>
                <w:rStyle w:val="IndexLink"/>
              </w:rPr>
              <w:t>122</w:t>
            </w:r>
          </w:hyperlink>
        </w:p>
        <w:p>
          <w:pPr>
            <w:pStyle w:val="Contents5"/>
            <w:tabs>
              <w:tab w:val="clear" w:pos="7892"/>
              <w:tab w:val="right" w:pos="9026" w:leader="dot"/>
            </w:tabs>
            <w:rPr/>
          </w:pPr>
          <w:hyperlink w:anchor="__RefHeading___Toc2900053_1280447820">
            <w:r>
              <w:rPr>
                <w:webHidden/>
                <w:rStyle w:val="IndexLink"/>
              </w:rPr>
              <w:t>3282</w:t>
            </w:r>
            <w:r>
              <w:rPr>
                <w:rStyle w:val="IndexLink"/>
                <w:rtl w:val="true"/>
              </w:rPr>
              <w:tab/>
            </w:r>
            <w:r>
              <w:rPr>
                <w:rStyle w:val="IndexLink"/>
              </w:rPr>
              <w:t>125</w:t>
            </w:r>
          </w:hyperlink>
        </w:p>
        <w:p>
          <w:pPr>
            <w:pStyle w:val="Contents5"/>
            <w:tabs>
              <w:tab w:val="clear" w:pos="7892"/>
              <w:tab w:val="right" w:pos="9026" w:leader="dot"/>
            </w:tabs>
            <w:rPr/>
          </w:pPr>
          <w:hyperlink w:anchor="__RefHeading___Toc2900055_1280447820">
            <w:r>
              <w:rPr>
                <w:webHidden/>
                <w:rStyle w:val="IndexLink"/>
              </w:rPr>
              <w:t>3285</w:t>
            </w:r>
            <w:r>
              <w:rPr>
                <w:rStyle w:val="IndexLink"/>
                <w:rtl w:val="true"/>
              </w:rPr>
              <w:tab/>
            </w:r>
            <w:r>
              <w:rPr>
                <w:rStyle w:val="IndexLink"/>
              </w:rPr>
              <w:t>127</w:t>
            </w:r>
          </w:hyperlink>
        </w:p>
        <w:p>
          <w:pPr>
            <w:pStyle w:val="Contents5"/>
            <w:tabs>
              <w:tab w:val="clear" w:pos="7892"/>
              <w:tab w:val="right" w:pos="9026" w:leader="dot"/>
            </w:tabs>
            <w:rPr/>
          </w:pPr>
          <w:hyperlink w:anchor="__RefHeading___Toc2900057_1280447820">
            <w:r>
              <w:rPr>
                <w:webHidden/>
                <w:rStyle w:val="IndexLink"/>
              </w:rPr>
              <w:t>3286</w:t>
            </w:r>
            <w:r>
              <w:rPr>
                <w:rStyle w:val="IndexLink"/>
                <w:rtl w:val="true"/>
              </w:rPr>
              <w:tab/>
            </w:r>
            <w:r>
              <w:rPr>
                <w:rStyle w:val="IndexLink"/>
              </w:rPr>
              <w:t>128</w:t>
            </w:r>
          </w:hyperlink>
        </w:p>
        <w:p>
          <w:pPr>
            <w:pStyle w:val="Contents5"/>
            <w:tabs>
              <w:tab w:val="clear" w:pos="7892"/>
              <w:tab w:val="right" w:pos="9026" w:leader="dot"/>
            </w:tabs>
            <w:rPr/>
          </w:pPr>
          <w:hyperlink w:anchor="__RefHeading___Toc2900059_1280447820">
            <w:r>
              <w:rPr>
                <w:webHidden/>
                <w:rStyle w:val="IndexLink"/>
              </w:rPr>
              <w:t>3288</w:t>
            </w:r>
            <w:r>
              <w:rPr>
                <w:rStyle w:val="IndexLink"/>
                <w:rtl w:val="true"/>
              </w:rPr>
              <w:tab/>
            </w:r>
            <w:r>
              <w:rPr>
                <w:rStyle w:val="IndexLink"/>
              </w:rPr>
              <w:t>129</w:t>
            </w:r>
          </w:hyperlink>
        </w:p>
        <w:p>
          <w:pPr>
            <w:pStyle w:val="Contents5"/>
            <w:tabs>
              <w:tab w:val="clear" w:pos="7892"/>
              <w:tab w:val="right" w:pos="9026" w:leader="dot"/>
            </w:tabs>
            <w:rPr/>
          </w:pPr>
          <w:hyperlink w:anchor="__RefHeading___Toc2900061_1280447820">
            <w:r>
              <w:rPr>
                <w:webHidden/>
                <w:rStyle w:val="IndexLink"/>
              </w:rPr>
              <w:t>3290</w:t>
            </w:r>
            <w:r>
              <w:rPr>
                <w:rStyle w:val="IndexLink"/>
                <w:rtl w:val="true"/>
              </w:rPr>
              <w:tab/>
            </w:r>
            <w:r>
              <w:rPr>
                <w:rStyle w:val="IndexLink"/>
              </w:rPr>
              <w:t>135</w:t>
            </w:r>
          </w:hyperlink>
        </w:p>
        <w:p>
          <w:pPr>
            <w:pStyle w:val="Contents6"/>
            <w:tabs>
              <w:tab w:val="clear" w:pos="7609"/>
              <w:tab w:val="right" w:pos="9026" w:leader="dot"/>
            </w:tabs>
            <w:rPr/>
          </w:pPr>
          <w:hyperlink w:anchor="__RefHeading___Toc2900063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900065_1280447820">
            <w:r>
              <w:rPr>
                <w:webHidden/>
                <w:rStyle w:val="IndexLink"/>
                <w:rtl w:val="true"/>
              </w:rPr>
              <w:t>تذييل</w:t>
            </w:r>
            <w:r>
              <w:rPr>
                <w:rStyle w:val="IndexLink"/>
                <w:rtl w:val="true"/>
              </w:rPr>
              <w:tab/>
            </w:r>
            <w:r>
              <w:rPr>
                <w:rStyle w:val="IndexLink"/>
              </w:rPr>
              <w:t>136</w:t>
            </w:r>
          </w:hyperlink>
        </w:p>
        <w:p>
          <w:pPr>
            <w:pStyle w:val="Contents5"/>
            <w:tabs>
              <w:tab w:val="clear" w:pos="7892"/>
              <w:tab w:val="right" w:pos="9026" w:leader="dot"/>
            </w:tabs>
            <w:rPr/>
          </w:pPr>
          <w:hyperlink w:anchor="__RefHeading___Toc2900067_1280447820">
            <w:r>
              <w:rPr>
                <w:webHidden/>
                <w:rStyle w:val="IndexLink"/>
              </w:rPr>
              <w:t>3293</w:t>
            </w:r>
            <w:r>
              <w:rPr>
                <w:rStyle w:val="IndexLink"/>
                <w:rtl w:val="true"/>
              </w:rPr>
              <w:tab/>
            </w:r>
            <w:r>
              <w:rPr>
                <w:rStyle w:val="IndexLink"/>
              </w:rPr>
              <w:t>136</w:t>
            </w:r>
          </w:hyperlink>
        </w:p>
        <w:p>
          <w:pPr>
            <w:pStyle w:val="Contents5"/>
            <w:tabs>
              <w:tab w:val="clear" w:pos="7892"/>
              <w:tab w:val="right" w:pos="9026" w:leader="dot"/>
            </w:tabs>
            <w:rPr/>
          </w:pPr>
          <w:hyperlink w:anchor="__RefHeading___Toc2900069_1280447820">
            <w:r>
              <w:rPr>
                <w:webHidden/>
                <w:rStyle w:val="IndexLink"/>
              </w:rPr>
              <w:t>3294</w:t>
            </w:r>
            <w:r>
              <w:rPr>
                <w:rStyle w:val="IndexLink"/>
                <w:rtl w:val="true"/>
              </w:rPr>
              <w:tab/>
            </w:r>
            <w:r>
              <w:rPr>
                <w:rStyle w:val="IndexLink"/>
              </w:rPr>
              <w:t>136</w:t>
            </w:r>
          </w:hyperlink>
        </w:p>
        <w:p>
          <w:pPr>
            <w:pStyle w:val="Contents5"/>
            <w:tabs>
              <w:tab w:val="clear" w:pos="7892"/>
              <w:tab w:val="right" w:pos="9026" w:leader="dot"/>
            </w:tabs>
            <w:rPr/>
          </w:pPr>
          <w:hyperlink w:anchor="__RefHeading___Toc2900071_1280447820">
            <w:r>
              <w:rPr>
                <w:webHidden/>
                <w:rStyle w:val="IndexLink"/>
              </w:rPr>
              <w:t>3295</w:t>
            </w:r>
            <w:r>
              <w:rPr>
                <w:rStyle w:val="IndexLink"/>
                <w:rtl w:val="true"/>
              </w:rPr>
              <w:tab/>
            </w:r>
            <w:r>
              <w:rPr>
                <w:rStyle w:val="IndexLink"/>
              </w:rPr>
              <w:t>137</w:t>
            </w:r>
          </w:hyperlink>
        </w:p>
        <w:p>
          <w:pPr>
            <w:pStyle w:val="Contents5"/>
            <w:tabs>
              <w:tab w:val="clear" w:pos="7892"/>
              <w:tab w:val="right" w:pos="9026" w:leader="dot"/>
            </w:tabs>
            <w:rPr/>
          </w:pPr>
          <w:hyperlink w:anchor="__RefHeading___Toc2900073_1280447820">
            <w:r>
              <w:rPr>
                <w:webHidden/>
                <w:rStyle w:val="IndexLink"/>
              </w:rPr>
              <w:t>3296</w:t>
            </w:r>
            <w:r>
              <w:rPr>
                <w:rStyle w:val="IndexLink"/>
                <w:rtl w:val="true"/>
              </w:rPr>
              <w:tab/>
            </w:r>
            <w:r>
              <w:rPr>
                <w:rStyle w:val="IndexLink"/>
              </w:rPr>
              <w:t>137</w:t>
            </w:r>
          </w:hyperlink>
        </w:p>
        <w:p>
          <w:pPr>
            <w:pStyle w:val="Contents5"/>
            <w:tabs>
              <w:tab w:val="clear" w:pos="7892"/>
              <w:tab w:val="right" w:pos="9026" w:leader="dot"/>
            </w:tabs>
            <w:rPr/>
          </w:pPr>
          <w:hyperlink w:anchor="__RefHeading___Toc2900075_1280447820">
            <w:r>
              <w:rPr>
                <w:webHidden/>
                <w:rStyle w:val="IndexLink"/>
              </w:rPr>
              <w:t>3297</w:t>
            </w:r>
            <w:r>
              <w:rPr>
                <w:rStyle w:val="IndexLink"/>
                <w:rtl w:val="true"/>
              </w:rPr>
              <w:tab/>
            </w:r>
            <w:r>
              <w:rPr>
                <w:rStyle w:val="IndexLink"/>
              </w:rPr>
              <w:t>137</w:t>
            </w:r>
          </w:hyperlink>
        </w:p>
        <w:p>
          <w:pPr>
            <w:pStyle w:val="Contents5"/>
            <w:tabs>
              <w:tab w:val="clear" w:pos="7892"/>
              <w:tab w:val="right" w:pos="9026" w:leader="dot"/>
            </w:tabs>
            <w:rPr/>
          </w:pPr>
          <w:hyperlink w:anchor="__RefHeading___Toc2900077_1280447820">
            <w:r>
              <w:rPr>
                <w:webHidden/>
                <w:rStyle w:val="IndexLink"/>
              </w:rPr>
              <w:t>3301</w:t>
            </w:r>
            <w:r>
              <w:rPr>
                <w:rStyle w:val="IndexLink"/>
                <w:rtl w:val="true"/>
              </w:rPr>
              <w:tab/>
            </w:r>
            <w:r>
              <w:rPr>
                <w:rStyle w:val="IndexLink"/>
              </w:rPr>
              <w:t>138</w:t>
            </w:r>
          </w:hyperlink>
        </w:p>
        <w:p>
          <w:pPr>
            <w:pStyle w:val="Contents3"/>
            <w:tabs>
              <w:tab w:val="clear" w:pos="8459"/>
              <w:tab w:val="right" w:pos="9026" w:leader="dot"/>
            </w:tabs>
            <w:rPr/>
          </w:pPr>
          <w:hyperlink w:anchor="__RefHeading___Toc2900079_1280447820">
            <w:r>
              <w:rPr>
                <w:webHidden/>
                <w:rStyle w:val="IndexLink"/>
                <w:rtl w:val="true"/>
              </w:rPr>
              <w:t>حرف التاء</w:t>
            </w:r>
            <w:r>
              <w:rPr>
                <w:rStyle w:val="IndexLink"/>
                <w:rtl w:val="true"/>
              </w:rPr>
              <w:tab/>
            </w:r>
            <w:r>
              <w:rPr>
                <w:rStyle w:val="IndexLink"/>
              </w:rPr>
              <w:t>140</w:t>
            </w:r>
          </w:hyperlink>
        </w:p>
        <w:p>
          <w:pPr>
            <w:pStyle w:val="Contents4"/>
            <w:tabs>
              <w:tab w:val="clear" w:pos="8176"/>
              <w:tab w:val="right" w:pos="9026" w:leader="dot"/>
            </w:tabs>
            <w:rPr/>
          </w:pPr>
          <w:hyperlink w:anchor="__RefHeading___Toc2900081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900083_1280447820">
            <w:r>
              <w:rPr>
                <w:webHidden/>
                <w:rStyle w:val="IndexLink"/>
                <w:rtl w:val="true"/>
              </w:rPr>
              <w:t>باب التاء</w:t>
            </w:r>
            <w:r>
              <w:rPr>
                <w:rStyle w:val="IndexLink"/>
                <w:rtl w:val="true"/>
              </w:rPr>
              <w:tab/>
            </w:r>
            <w:r>
              <w:rPr>
                <w:rStyle w:val="IndexLink"/>
              </w:rPr>
              <w:t>142</w:t>
            </w:r>
          </w:hyperlink>
        </w:p>
        <w:p>
          <w:pPr>
            <w:pStyle w:val="Contents5"/>
            <w:tabs>
              <w:tab w:val="clear" w:pos="7892"/>
              <w:tab w:val="right" w:pos="9026" w:leader="dot"/>
            </w:tabs>
            <w:rPr/>
          </w:pPr>
          <w:hyperlink w:anchor="__RefHeading___Toc2900085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900087_1280447820">
            <w:r>
              <w:rPr>
                <w:webHidden/>
                <w:rStyle w:val="IndexLink"/>
              </w:rPr>
              <w:t>3308</w:t>
            </w:r>
            <w:r>
              <w:rPr>
                <w:rStyle w:val="IndexLink"/>
                <w:rtl w:val="true"/>
              </w:rPr>
              <w:tab/>
            </w:r>
            <w:r>
              <w:rPr>
                <w:rStyle w:val="IndexLink"/>
              </w:rPr>
              <w:t>145</w:t>
            </w:r>
          </w:hyperlink>
        </w:p>
        <w:p>
          <w:pPr>
            <w:pStyle w:val="Contents5"/>
            <w:tabs>
              <w:tab w:val="clear" w:pos="7892"/>
              <w:tab w:val="right" w:pos="9026" w:leader="dot"/>
            </w:tabs>
            <w:rPr/>
          </w:pPr>
          <w:hyperlink w:anchor="__RefHeading___Toc2900089_1280447820">
            <w:r>
              <w:rPr>
                <w:webHidden/>
                <w:rStyle w:val="IndexLink"/>
              </w:rPr>
              <w:t>3311</w:t>
            </w:r>
            <w:r>
              <w:rPr>
                <w:rStyle w:val="IndexLink"/>
                <w:rtl w:val="true"/>
              </w:rPr>
              <w:tab/>
            </w:r>
            <w:r>
              <w:rPr>
                <w:rStyle w:val="IndexLink"/>
              </w:rPr>
              <w:t>149</w:t>
            </w:r>
          </w:hyperlink>
        </w:p>
        <w:p>
          <w:pPr>
            <w:pStyle w:val="Contents5"/>
            <w:tabs>
              <w:tab w:val="clear" w:pos="7892"/>
              <w:tab w:val="right" w:pos="9026" w:leader="dot"/>
            </w:tabs>
            <w:rPr/>
          </w:pPr>
          <w:hyperlink w:anchor="__RefHeading___Toc2900091_1280447820">
            <w:r>
              <w:rPr>
                <w:webHidden/>
                <w:rStyle w:val="IndexLink"/>
              </w:rPr>
              <w:t>3312</w:t>
            </w:r>
            <w:r>
              <w:rPr>
                <w:rStyle w:val="IndexLink"/>
                <w:rtl w:val="true"/>
              </w:rPr>
              <w:tab/>
            </w:r>
            <w:r>
              <w:rPr>
                <w:rStyle w:val="IndexLink"/>
              </w:rPr>
              <w:t>152</w:t>
            </w:r>
          </w:hyperlink>
        </w:p>
        <w:p>
          <w:pPr>
            <w:pStyle w:val="Contents5"/>
            <w:tabs>
              <w:tab w:val="clear" w:pos="7892"/>
              <w:tab w:val="right" w:pos="9026" w:leader="dot"/>
            </w:tabs>
            <w:rPr/>
          </w:pPr>
          <w:hyperlink w:anchor="__RefHeading___Toc2900093_1280447820">
            <w:r>
              <w:rPr>
                <w:webHidden/>
                <w:rStyle w:val="IndexLink"/>
              </w:rPr>
              <w:t>3313</w:t>
            </w:r>
            <w:r>
              <w:rPr>
                <w:rStyle w:val="IndexLink"/>
                <w:rtl w:val="true"/>
              </w:rPr>
              <w:tab/>
            </w:r>
            <w:r>
              <w:rPr>
                <w:rStyle w:val="IndexLink"/>
              </w:rPr>
              <w:t>159</w:t>
            </w:r>
          </w:hyperlink>
        </w:p>
        <w:p>
          <w:pPr>
            <w:pStyle w:val="Contents5"/>
            <w:tabs>
              <w:tab w:val="clear" w:pos="7892"/>
              <w:tab w:val="right" w:pos="9026" w:leader="dot"/>
            </w:tabs>
            <w:rPr/>
          </w:pPr>
          <w:hyperlink w:anchor="__RefHeading___Toc2900095_1280447820">
            <w:r>
              <w:rPr>
                <w:webHidden/>
                <w:rStyle w:val="IndexLink"/>
              </w:rPr>
              <w:t>3314</w:t>
            </w:r>
            <w:r>
              <w:rPr>
                <w:rStyle w:val="IndexLink"/>
                <w:rtl w:val="true"/>
              </w:rPr>
              <w:tab/>
            </w:r>
            <w:r>
              <w:rPr>
                <w:rStyle w:val="IndexLink"/>
              </w:rPr>
              <w:t>161</w:t>
            </w:r>
          </w:hyperlink>
        </w:p>
        <w:p>
          <w:pPr>
            <w:pStyle w:val="Contents5"/>
            <w:tabs>
              <w:tab w:val="clear" w:pos="7892"/>
              <w:tab w:val="right" w:pos="9026" w:leader="dot"/>
            </w:tabs>
            <w:rPr/>
          </w:pPr>
          <w:hyperlink w:anchor="__RefHeading___Toc2900097_1280447820">
            <w:r>
              <w:rPr>
                <w:webHidden/>
                <w:rStyle w:val="IndexLink"/>
              </w:rPr>
              <w:t>3317</w:t>
            </w:r>
            <w:r>
              <w:rPr>
                <w:rStyle w:val="IndexLink"/>
                <w:rtl w:val="true"/>
              </w:rPr>
              <w:tab/>
            </w:r>
            <w:r>
              <w:rPr>
                <w:rStyle w:val="IndexLink"/>
              </w:rPr>
              <w:t>163</w:t>
            </w:r>
          </w:hyperlink>
        </w:p>
        <w:p>
          <w:pPr>
            <w:pStyle w:val="Contents5"/>
            <w:tabs>
              <w:tab w:val="clear" w:pos="7892"/>
              <w:tab w:val="right" w:pos="9026" w:leader="dot"/>
            </w:tabs>
            <w:rPr/>
          </w:pPr>
          <w:hyperlink w:anchor="__RefHeading___Toc2900099_1280447820">
            <w:r>
              <w:rPr>
                <w:webHidden/>
                <w:rStyle w:val="IndexLink"/>
              </w:rPr>
              <w:t>3318</w:t>
            </w:r>
            <w:r>
              <w:rPr>
                <w:rStyle w:val="IndexLink"/>
                <w:rtl w:val="true"/>
              </w:rPr>
              <w:tab/>
            </w:r>
            <w:r>
              <w:rPr>
                <w:rStyle w:val="IndexLink"/>
              </w:rPr>
              <w:t>164</w:t>
            </w:r>
          </w:hyperlink>
        </w:p>
        <w:p>
          <w:pPr>
            <w:pStyle w:val="Contents5"/>
            <w:tabs>
              <w:tab w:val="clear" w:pos="7892"/>
              <w:tab w:val="right" w:pos="9026" w:leader="dot"/>
            </w:tabs>
            <w:rPr/>
          </w:pPr>
          <w:hyperlink w:anchor="__RefHeading___Toc2900101_1280447820">
            <w:r>
              <w:rPr>
                <w:webHidden/>
                <w:rStyle w:val="IndexLink"/>
              </w:rPr>
              <w:t>3319</w:t>
            </w:r>
            <w:r>
              <w:rPr>
                <w:rStyle w:val="IndexLink"/>
                <w:rtl w:val="true"/>
              </w:rPr>
              <w:tab/>
            </w:r>
            <w:r>
              <w:rPr>
                <w:rStyle w:val="IndexLink"/>
              </w:rPr>
              <w:t>167</w:t>
            </w:r>
          </w:hyperlink>
        </w:p>
        <w:p>
          <w:pPr>
            <w:pStyle w:val="Contents5"/>
            <w:tabs>
              <w:tab w:val="clear" w:pos="7892"/>
              <w:tab w:val="right" w:pos="9026" w:leader="dot"/>
            </w:tabs>
            <w:rPr/>
          </w:pPr>
          <w:hyperlink w:anchor="__RefHeading___Toc2900103_1280447820">
            <w:r>
              <w:rPr>
                <w:webHidden/>
                <w:rStyle w:val="IndexLink"/>
              </w:rPr>
              <w:t>3320</w:t>
            </w:r>
            <w:r>
              <w:rPr>
                <w:rStyle w:val="IndexLink"/>
                <w:rtl w:val="true"/>
              </w:rPr>
              <w:tab/>
            </w:r>
            <w:r>
              <w:rPr>
                <w:rStyle w:val="IndexLink"/>
              </w:rPr>
              <w:t>168</w:t>
            </w:r>
          </w:hyperlink>
        </w:p>
        <w:p>
          <w:pPr>
            <w:pStyle w:val="Contents5"/>
            <w:tabs>
              <w:tab w:val="clear" w:pos="7892"/>
              <w:tab w:val="right" w:pos="9026" w:leader="dot"/>
            </w:tabs>
            <w:rPr/>
          </w:pPr>
          <w:hyperlink w:anchor="__RefHeading___Toc2900105_1280447820">
            <w:r>
              <w:rPr>
                <w:webHidden/>
                <w:rStyle w:val="IndexLink"/>
              </w:rPr>
              <w:t>3321</w:t>
            </w:r>
            <w:r>
              <w:rPr>
                <w:rStyle w:val="IndexLink"/>
                <w:rtl w:val="true"/>
              </w:rPr>
              <w:tab/>
            </w:r>
            <w:r>
              <w:rPr>
                <w:rStyle w:val="IndexLink"/>
              </w:rPr>
              <w:t>170</w:t>
            </w:r>
          </w:hyperlink>
        </w:p>
        <w:p>
          <w:pPr>
            <w:pStyle w:val="Contents5"/>
            <w:tabs>
              <w:tab w:val="clear" w:pos="7892"/>
              <w:tab w:val="right" w:pos="9026" w:leader="dot"/>
            </w:tabs>
            <w:rPr/>
          </w:pPr>
          <w:hyperlink w:anchor="__RefHeading___Toc2900107_1280447820">
            <w:r>
              <w:rPr>
                <w:webHidden/>
                <w:rStyle w:val="IndexLink"/>
              </w:rPr>
              <w:t>3323</w:t>
            </w:r>
            <w:r>
              <w:rPr>
                <w:rStyle w:val="IndexLink"/>
                <w:rtl w:val="true"/>
              </w:rPr>
              <w:tab/>
            </w:r>
            <w:r>
              <w:rPr>
                <w:rStyle w:val="IndexLink"/>
              </w:rPr>
              <w:t>173</w:t>
            </w:r>
          </w:hyperlink>
        </w:p>
        <w:p>
          <w:pPr>
            <w:pStyle w:val="Contents5"/>
            <w:tabs>
              <w:tab w:val="clear" w:pos="7892"/>
              <w:tab w:val="right" w:pos="9026" w:leader="dot"/>
            </w:tabs>
            <w:rPr/>
          </w:pPr>
          <w:hyperlink w:anchor="__RefHeading___Toc2900109_1280447820">
            <w:r>
              <w:rPr>
                <w:webHidden/>
                <w:rStyle w:val="IndexLink"/>
              </w:rPr>
              <w:t>3324</w:t>
            </w:r>
            <w:r>
              <w:rPr>
                <w:rStyle w:val="IndexLink"/>
                <w:rtl w:val="true"/>
              </w:rPr>
              <w:tab/>
            </w:r>
            <w:r>
              <w:rPr>
                <w:rStyle w:val="IndexLink"/>
              </w:rPr>
              <w:t>173</w:t>
            </w:r>
          </w:hyperlink>
        </w:p>
        <w:p>
          <w:pPr>
            <w:pStyle w:val="Contents5"/>
            <w:tabs>
              <w:tab w:val="clear" w:pos="7892"/>
              <w:tab w:val="right" w:pos="9026" w:leader="dot"/>
            </w:tabs>
            <w:rPr/>
          </w:pPr>
          <w:hyperlink w:anchor="__RefHeading___Toc2900111_1280447820">
            <w:r>
              <w:rPr>
                <w:webHidden/>
                <w:rStyle w:val="IndexLink"/>
              </w:rPr>
              <w:t>3325</w:t>
            </w:r>
            <w:r>
              <w:rPr>
                <w:rStyle w:val="IndexLink"/>
                <w:rtl w:val="true"/>
              </w:rPr>
              <w:tab/>
            </w:r>
            <w:r>
              <w:rPr>
                <w:rStyle w:val="IndexLink"/>
              </w:rPr>
              <w:t>174</w:t>
            </w:r>
          </w:hyperlink>
        </w:p>
        <w:p>
          <w:pPr>
            <w:pStyle w:val="Contents5"/>
            <w:tabs>
              <w:tab w:val="clear" w:pos="7892"/>
              <w:tab w:val="right" w:pos="9026" w:leader="dot"/>
            </w:tabs>
            <w:rPr/>
          </w:pPr>
          <w:hyperlink w:anchor="__RefHeading___Toc2900113_1280447820">
            <w:r>
              <w:rPr>
                <w:webHidden/>
                <w:rStyle w:val="IndexLink"/>
              </w:rPr>
              <w:t>3326</w:t>
            </w:r>
            <w:r>
              <w:rPr>
                <w:rStyle w:val="IndexLink"/>
                <w:rtl w:val="true"/>
              </w:rPr>
              <w:tab/>
            </w:r>
            <w:r>
              <w:rPr>
                <w:rStyle w:val="IndexLink"/>
              </w:rPr>
              <w:t>174</w:t>
            </w:r>
          </w:hyperlink>
        </w:p>
        <w:p>
          <w:pPr>
            <w:pStyle w:val="Contents5"/>
            <w:tabs>
              <w:tab w:val="clear" w:pos="7892"/>
              <w:tab w:val="right" w:pos="9026" w:leader="dot"/>
            </w:tabs>
            <w:rPr/>
          </w:pPr>
          <w:hyperlink w:anchor="__RefHeading___Toc2900115_1280447820">
            <w:r>
              <w:rPr>
                <w:webHidden/>
                <w:rStyle w:val="IndexLink"/>
              </w:rPr>
              <w:t>3327</w:t>
            </w:r>
            <w:r>
              <w:rPr>
                <w:rStyle w:val="IndexLink"/>
                <w:rtl w:val="true"/>
              </w:rPr>
              <w:tab/>
            </w:r>
            <w:r>
              <w:rPr>
                <w:rStyle w:val="IndexLink"/>
              </w:rPr>
              <w:t>175</w:t>
            </w:r>
          </w:hyperlink>
        </w:p>
        <w:p>
          <w:pPr>
            <w:pStyle w:val="Contents5"/>
            <w:tabs>
              <w:tab w:val="clear" w:pos="7892"/>
              <w:tab w:val="right" w:pos="9026" w:leader="dot"/>
            </w:tabs>
            <w:rPr/>
          </w:pPr>
          <w:hyperlink w:anchor="__RefHeading___Toc2900117_1280447820">
            <w:r>
              <w:rPr>
                <w:webHidden/>
                <w:rStyle w:val="IndexLink"/>
              </w:rPr>
              <w:t>3328</w:t>
            </w:r>
            <w:r>
              <w:rPr>
                <w:rStyle w:val="IndexLink"/>
                <w:rtl w:val="true"/>
              </w:rPr>
              <w:tab/>
            </w:r>
            <w:r>
              <w:rPr>
                <w:rStyle w:val="IndexLink"/>
              </w:rPr>
              <w:t>180</w:t>
            </w:r>
          </w:hyperlink>
        </w:p>
        <w:p>
          <w:pPr>
            <w:pStyle w:val="Contents5"/>
            <w:tabs>
              <w:tab w:val="clear" w:pos="7892"/>
              <w:tab w:val="right" w:pos="9026" w:leader="dot"/>
            </w:tabs>
            <w:rPr/>
          </w:pPr>
          <w:hyperlink w:anchor="__RefHeading___Toc2900119_1280447820">
            <w:r>
              <w:rPr>
                <w:webHidden/>
                <w:rStyle w:val="IndexLink"/>
              </w:rPr>
              <w:t>3329</w:t>
            </w:r>
            <w:r>
              <w:rPr>
                <w:rStyle w:val="IndexLink"/>
                <w:rtl w:val="true"/>
              </w:rPr>
              <w:tab/>
            </w:r>
            <w:r>
              <w:rPr>
                <w:rStyle w:val="IndexLink"/>
              </w:rPr>
              <w:t>181</w:t>
            </w:r>
          </w:hyperlink>
        </w:p>
        <w:p>
          <w:pPr>
            <w:pStyle w:val="Contents5"/>
            <w:tabs>
              <w:tab w:val="clear" w:pos="7892"/>
              <w:tab w:val="right" w:pos="9026" w:leader="dot"/>
            </w:tabs>
            <w:rPr/>
          </w:pPr>
          <w:hyperlink w:anchor="__RefHeading___Toc2900121_1280447820">
            <w:r>
              <w:rPr>
                <w:webHidden/>
                <w:rStyle w:val="IndexLink"/>
              </w:rPr>
              <w:t>3330</w:t>
            </w:r>
            <w:r>
              <w:rPr>
                <w:rStyle w:val="IndexLink"/>
                <w:rtl w:val="true"/>
              </w:rPr>
              <w:tab/>
            </w:r>
            <w:r>
              <w:rPr>
                <w:rStyle w:val="IndexLink"/>
              </w:rPr>
              <w:t>182</w:t>
            </w:r>
          </w:hyperlink>
        </w:p>
        <w:p>
          <w:pPr>
            <w:pStyle w:val="Contents5"/>
            <w:tabs>
              <w:tab w:val="clear" w:pos="7892"/>
              <w:tab w:val="right" w:pos="9026" w:leader="dot"/>
            </w:tabs>
            <w:rPr/>
          </w:pPr>
          <w:hyperlink w:anchor="__RefHeading___Toc2900123_1280447820">
            <w:r>
              <w:rPr>
                <w:webHidden/>
                <w:rStyle w:val="IndexLink"/>
              </w:rPr>
              <w:t>3331</w:t>
            </w:r>
            <w:r>
              <w:rPr>
                <w:rStyle w:val="IndexLink"/>
                <w:rtl w:val="true"/>
              </w:rPr>
              <w:tab/>
            </w:r>
            <w:r>
              <w:rPr>
                <w:rStyle w:val="IndexLink"/>
              </w:rPr>
              <w:t>183</w:t>
            </w:r>
          </w:hyperlink>
        </w:p>
        <w:p>
          <w:pPr>
            <w:pStyle w:val="Contents5"/>
            <w:tabs>
              <w:tab w:val="clear" w:pos="7892"/>
              <w:tab w:val="right" w:pos="9026" w:leader="dot"/>
            </w:tabs>
            <w:rPr/>
          </w:pPr>
          <w:hyperlink w:anchor="__RefHeading___Toc2900125_1280447820">
            <w:r>
              <w:rPr>
                <w:webHidden/>
                <w:rStyle w:val="IndexLink"/>
              </w:rPr>
              <w:t>3332</w:t>
            </w:r>
            <w:r>
              <w:rPr>
                <w:rStyle w:val="IndexLink"/>
                <w:rtl w:val="true"/>
              </w:rPr>
              <w:tab/>
            </w:r>
            <w:r>
              <w:rPr>
                <w:rStyle w:val="IndexLink"/>
              </w:rPr>
              <w:t>183</w:t>
            </w:r>
          </w:hyperlink>
        </w:p>
        <w:p>
          <w:pPr>
            <w:pStyle w:val="Contents5"/>
            <w:tabs>
              <w:tab w:val="clear" w:pos="7892"/>
              <w:tab w:val="right" w:pos="9026" w:leader="dot"/>
            </w:tabs>
            <w:rPr/>
          </w:pPr>
          <w:hyperlink w:anchor="__RefHeading___Toc2900127_1280447820">
            <w:r>
              <w:rPr>
                <w:webHidden/>
                <w:rStyle w:val="IndexLink"/>
              </w:rPr>
              <w:t>3333</w:t>
            </w:r>
            <w:r>
              <w:rPr>
                <w:rStyle w:val="IndexLink"/>
                <w:rtl w:val="true"/>
              </w:rPr>
              <w:tab/>
            </w:r>
            <w:r>
              <w:rPr>
                <w:rStyle w:val="IndexLink"/>
              </w:rPr>
              <w:t>184</w:t>
            </w:r>
          </w:hyperlink>
        </w:p>
        <w:p>
          <w:pPr>
            <w:pStyle w:val="Contents5"/>
            <w:tabs>
              <w:tab w:val="clear" w:pos="7892"/>
              <w:tab w:val="right" w:pos="9026" w:leader="dot"/>
            </w:tabs>
            <w:rPr/>
          </w:pPr>
          <w:hyperlink w:anchor="__RefHeading___Toc2900129_1280447820">
            <w:r>
              <w:rPr>
                <w:webHidden/>
                <w:rStyle w:val="IndexLink"/>
              </w:rPr>
              <w:t>3334</w:t>
            </w:r>
            <w:r>
              <w:rPr>
                <w:rStyle w:val="IndexLink"/>
                <w:rtl w:val="true"/>
              </w:rPr>
              <w:tab/>
            </w:r>
            <w:r>
              <w:rPr>
                <w:rStyle w:val="IndexLink"/>
              </w:rPr>
              <w:t>184</w:t>
            </w:r>
          </w:hyperlink>
        </w:p>
        <w:p>
          <w:pPr>
            <w:pStyle w:val="Contents5"/>
            <w:tabs>
              <w:tab w:val="clear" w:pos="7892"/>
              <w:tab w:val="right" w:pos="9026" w:leader="dot"/>
            </w:tabs>
            <w:rPr/>
          </w:pPr>
          <w:hyperlink w:anchor="__RefHeading___Toc2900131_1280447820">
            <w:r>
              <w:rPr>
                <w:webHidden/>
                <w:rStyle w:val="IndexLink"/>
              </w:rPr>
              <w:t>3335</w:t>
            </w:r>
            <w:r>
              <w:rPr>
                <w:rStyle w:val="IndexLink"/>
                <w:rtl w:val="true"/>
              </w:rPr>
              <w:tab/>
            </w:r>
            <w:r>
              <w:rPr>
                <w:rStyle w:val="IndexLink"/>
              </w:rPr>
              <w:t>185</w:t>
            </w:r>
          </w:hyperlink>
        </w:p>
        <w:p>
          <w:pPr>
            <w:pStyle w:val="Contents5"/>
            <w:tabs>
              <w:tab w:val="clear" w:pos="7892"/>
              <w:tab w:val="right" w:pos="9026" w:leader="dot"/>
            </w:tabs>
            <w:rPr/>
          </w:pPr>
          <w:hyperlink w:anchor="__RefHeading___Toc2900133_1280447820">
            <w:r>
              <w:rPr>
                <w:webHidden/>
                <w:rStyle w:val="IndexLink"/>
              </w:rPr>
              <w:t>3336</w:t>
            </w:r>
            <w:r>
              <w:rPr>
                <w:rStyle w:val="IndexLink"/>
                <w:rtl w:val="true"/>
              </w:rPr>
              <w:tab/>
            </w:r>
            <w:r>
              <w:rPr>
                <w:rStyle w:val="IndexLink"/>
              </w:rPr>
              <w:t>187</w:t>
            </w:r>
          </w:hyperlink>
        </w:p>
        <w:p>
          <w:pPr>
            <w:pStyle w:val="Contents5"/>
            <w:tabs>
              <w:tab w:val="clear" w:pos="7892"/>
              <w:tab w:val="right" w:pos="9026" w:leader="dot"/>
            </w:tabs>
            <w:rPr/>
          </w:pPr>
          <w:hyperlink w:anchor="__RefHeading___Toc2900135_1280447820">
            <w:r>
              <w:rPr>
                <w:webHidden/>
                <w:rStyle w:val="IndexLink"/>
              </w:rPr>
              <w:t>3337</w:t>
            </w:r>
            <w:r>
              <w:rPr>
                <w:rStyle w:val="IndexLink"/>
                <w:rtl w:val="true"/>
              </w:rPr>
              <w:tab/>
            </w:r>
            <w:r>
              <w:rPr>
                <w:rStyle w:val="IndexLink"/>
              </w:rPr>
              <w:t>190</w:t>
            </w:r>
          </w:hyperlink>
        </w:p>
        <w:p>
          <w:pPr>
            <w:pStyle w:val="Contents5"/>
            <w:tabs>
              <w:tab w:val="clear" w:pos="7892"/>
              <w:tab w:val="right" w:pos="9026" w:leader="dot"/>
            </w:tabs>
            <w:rPr/>
          </w:pPr>
          <w:hyperlink w:anchor="__RefHeading___Toc2900137_1280447820">
            <w:r>
              <w:rPr>
                <w:webHidden/>
                <w:rStyle w:val="IndexLink"/>
              </w:rPr>
              <w:t>3339</w:t>
            </w:r>
            <w:r>
              <w:rPr>
                <w:rStyle w:val="IndexLink"/>
                <w:rtl w:val="true"/>
              </w:rPr>
              <w:tab/>
            </w:r>
            <w:r>
              <w:rPr>
                <w:rStyle w:val="IndexLink"/>
              </w:rPr>
              <w:t>197</w:t>
            </w:r>
          </w:hyperlink>
        </w:p>
        <w:p>
          <w:pPr>
            <w:pStyle w:val="Contents5"/>
            <w:tabs>
              <w:tab w:val="clear" w:pos="7892"/>
              <w:tab w:val="right" w:pos="9026" w:leader="dot"/>
            </w:tabs>
            <w:rPr/>
          </w:pPr>
          <w:hyperlink w:anchor="__RefHeading___Toc2900139_1280447820">
            <w:r>
              <w:rPr>
                <w:webHidden/>
                <w:rStyle w:val="IndexLink"/>
              </w:rPr>
              <w:t>3340</w:t>
            </w:r>
            <w:r>
              <w:rPr>
                <w:rStyle w:val="IndexLink"/>
                <w:rtl w:val="true"/>
              </w:rPr>
              <w:tab/>
            </w:r>
            <w:r>
              <w:rPr>
                <w:rStyle w:val="IndexLink"/>
              </w:rPr>
              <w:t>198</w:t>
            </w:r>
          </w:hyperlink>
        </w:p>
        <w:p>
          <w:pPr>
            <w:pStyle w:val="Contents5"/>
            <w:tabs>
              <w:tab w:val="clear" w:pos="7892"/>
              <w:tab w:val="right" w:pos="9026" w:leader="dot"/>
            </w:tabs>
            <w:rPr/>
          </w:pPr>
          <w:hyperlink w:anchor="__RefHeading___Toc2900141_1280447820">
            <w:r>
              <w:rPr>
                <w:webHidden/>
                <w:rStyle w:val="IndexLink"/>
              </w:rPr>
              <w:t>3342</w:t>
            </w:r>
            <w:r>
              <w:rPr>
                <w:rStyle w:val="IndexLink"/>
                <w:rtl w:val="true"/>
              </w:rPr>
              <w:tab/>
            </w:r>
            <w:r>
              <w:rPr>
                <w:rStyle w:val="IndexLink"/>
              </w:rPr>
              <w:t>199</w:t>
            </w:r>
          </w:hyperlink>
        </w:p>
        <w:p>
          <w:pPr>
            <w:pStyle w:val="Contents5"/>
            <w:tabs>
              <w:tab w:val="clear" w:pos="7892"/>
              <w:tab w:val="right" w:pos="9026" w:leader="dot"/>
            </w:tabs>
            <w:rPr/>
          </w:pPr>
          <w:hyperlink w:anchor="__RefHeading___Toc2900143_1280447820">
            <w:r>
              <w:rPr>
                <w:webHidden/>
                <w:rStyle w:val="IndexLink"/>
              </w:rPr>
              <w:t>3343</w:t>
            </w:r>
            <w:r>
              <w:rPr>
                <w:rStyle w:val="IndexLink"/>
                <w:rtl w:val="true"/>
              </w:rPr>
              <w:tab/>
            </w:r>
            <w:r>
              <w:rPr>
                <w:rStyle w:val="IndexLink"/>
              </w:rPr>
              <w:t>200</w:t>
            </w:r>
          </w:hyperlink>
        </w:p>
        <w:p>
          <w:pPr>
            <w:pStyle w:val="Contents5"/>
            <w:tabs>
              <w:tab w:val="clear" w:pos="7892"/>
              <w:tab w:val="right" w:pos="9026" w:leader="dot"/>
            </w:tabs>
            <w:rPr/>
          </w:pPr>
          <w:hyperlink w:anchor="__RefHeading___Toc2900145_1280447820">
            <w:r>
              <w:rPr>
                <w:webHidden/>
                <w:rStyle w:val="IndexLink"/>
              </w:rPr>
              <w:t>3344</w:t>
            </w:r>
            <w:r>
              <w:rPr>
                <w:rStyle w:val="IndexLink"/>
                <w:rtl w:val="true"/>
              </w:rPr>
              <w:tab/>
            </w:r>
            <w:r>
              <w:rPr>
                <w:rStyle w:val="IndexLink"/>
              </w:rPr>
              <w:t>202</w:t>
            </w:r>
          </w:hyperlink>
        </w:p>
        <w:p>
          <w:pPr>
            <w:pStyle w:val="Contents5"/>
            <w:tabs>
              <w:tab w:val="clear" w:pos="7892"/>
              <w:tab w:val="right" w:pos="9026" w:leader="dot"/>
            </w:tabs>
            <w:rPr/>
          </w:pPr>
          <w:hyperlink w:anchor="__RefHeading___Toc2900147_1280447820">
            <w:r>
              <w:rPr>
                <w:webHidden/>
                <w:rStyle w:val="IndexLink"/>
              </w:rPr>
              <w:t>3345</w:t>
            </w:r>
            <w:r>
              <w:rPr>
                <w:rStyle w:val="IndexLink"/>
                <w:rtl w:val="true"/>
              </w:rPr>
              <w:tab/>
            </w:r>
            <w:r>
              <w:rPr>
                <w:rStyle w:val="IndexLink"/>
              </w:rPr>
              <w:t>203</w:t>
            </w:r>
          </w:hyperlink>
        </w:p>
        <w:p>
          <w:pPr>
            <w:pStyle w:val="Contents5"/>
            <w:tabs>
              <w:tab w:val="clear" w:pos="7892"/>
              <w:tab w:val="right" w:pos="9026" w:leader="dot"/>
            </w:tabs>
            <w:rPr/>
          </w:pPr>
          <w:hyperlink w:anchor="__RefHeading___Toc2900149_1280447820">
            <w:r>
              <w:rPr>
                <w:webHidden/>
                <w:rStyle w:val="IndexLink"/>
              </w:rPr>
              <w:t>3346</w:t>
            </w:r>
            <w:r>
              <w:rPr>
                <w:rStyle w:val="IndexLink"/>
                <w:rtl w:val="true"/>
              </w:rPr>
              <w:tab/>
            </w:r>
            <w:r>
              <w:rPr>
                <w:rStyle w:val="IndexLink"/>
              </w:rPr>
              <w:t>204</w:t>
            </w:r>
          </w:hyperlink>
        </w:p>
        <w:p>
          <w:pPr>
            <w:pStyle w:val="Contents5"/>
            <w:tabs>
              <w:tab w:val="clear" w:pos="7892"/>
              <w:tab w:val="right" w:pos="9026" w:leader="dot"/>
            </w:tabs>
            <w:rPr/>
          </w:pPr>
          <w:hyperlink w:anchor="__RefHeading___Toc2900151_1280447820">
            <w:r>
              <w:rPr>
                <w:webHidden/>
                <w:rStyle w:val="IndexLink"/>
              </w:rPr>
              <w:t>3347</w:t>
            </w:r>
            <w:r>
              <w:rPr>
                <w:rStyle w:val="IndexLink"/>
                <w:rtl w:val="true"/>
              </w:rPr>
              <w:tab/>
            </w:r>
            <w:r>
              <w:rPr>
                <w:rStyle w:val="IndexLink"/>
              </w:rPr>
              <w:t>205</w:t>
            </w:r>
          </w:hyperlink>
        </w:p>
        <w:p>
          <w:pPr>
            <w:pStyle w:val="Contents5"/>
            <w:tabs>
              <w:tab w:val="clear" w:pos="7892"/>
              <w:tab w:val="right" w:pos="9026" w:leader="dot"/>
            </w:tabs>
            <w:rPr/>
          </w:pPr>
          <w:hyperlink w:anchor="__RefHeading___Toc2900153_1280447820">
            <w:r>
              <w:rPr>
                <w:webHidden/>
                <w:rStyle w:val="IndexLink"/>
              </w:rPr>
              <w:t>3349</w:t>
            </w:r>
            <w:r>
              <w:rPr>
                <w:rStyle w:val="IndexLink"/>
                <w:rtl w:val="true"/>
              </w:rPr>
              <w:tab/>
            </w:r>
            <w:r>
              <w:rPr>
                <w:rStyle w:val="IndexLink"/>
              </w:rPr>
              <w:t>206</w:t>
            </w:r>
          </w:hyperlink>
        </w:p>
        <w:p>
          <w:pPr>
            <w:pStyle w:val="Contents5"/>
            <w:tabs>
              <w:tab w:val="clear" w:pos="7892"/>
              <w:tab w:val="right" w:pos="9026" w:leader="dot"/>
            </w:tabs>
            <w:rPr/>
          </w:pPr>
          <w:hyperlink w:anchor="__RefHeading___Toc2900155_1280447820">
            <w:r>
              <w:rPr>
                <w:webHidden/>
                <w:rStyle w:val="IndexLink"/>
              </w:rPr>
              <w:t>3353</w:t>
            </w:r>
            <w:r>
              <w:rPr>
                <w:rStyle w:val="IndexLink"/>
                <w:rtl w:val="true"/>
              </w:rPr>
              <w:tab/>
            </w:r>
            <w:r>
              <w:rPr>
                <w:rStyle w:val="IndexLink"/>
              </w:rPr>
              <w:t>209</w:t>
            </w:r>
          </w:hyperlink>
        </w:p>
        <w:p>
          <w:pPr>
            <w:pStyle w:val="Contents5"/>
            <w:tabs>
              <w:tab w:val="clear" w:pos="7892"/>
              <w:tab w:val="right" w:pos="9026" w:leader="dot"/>
            </w:tabs>
            <w:rPr/>
          </w:pPr>
          <w:hyperlink w:anchor="__RefHeading___Toc2900157_1280447820">
            <w:r>
              <w:rPr>
                <w:webHidden/>
                <w:rStyle w:val="IndexLink"/>
              </w:rPr>
              <w:t>3354</w:t>
            </w:r>
            <w:r>
              <w:rPr>
                <w:rStyle w:val="IndexLink"/>
                <w:rtl w:val="true"/>
              </w:rPr>
              <w:tab/>
            </w:r>
            <w:r>
              <w:rPr>
                <w:rStyle w:val="IndexLink"/>
              </w:rPr>
              <w:t>209</w:t>
            </w:r>
          </w:hyperlink>
        </w:p>
        <w:p>
          <w:pPr>
            <w:pStyle w:val="Contents5"/>
            <w:tabs>
              <w:tab w:val="clear" w:pos="7892"/>
              <w:tab w:val="right" w:pos="9026" w:leader="dot"/>
            </w:tabs>
            <w:rPr/>
          </w:pPr>
          <w:hyperlink w:anchor="__RefHeading___Toc2900159_1280447820">
            <w:r>
              <w:rPr>
                <w:webHidden/>
                <w:rStyle w:val="IndexLink"/>
              </w:rPr>
              <w:t>3356</w:t>
            </w:r>
            <w:r>
              <w:rPr>
                <w:rStyle w:val="IndexLink"/>
                <w:rtl w:val="true"/>
              </w:rPr>
              <w:tab/>
            </w:r>
            <w:r>
              <w:rPr>
                <w:rStyle w:val="IndexLink"/>
              </w:rPr>
              <w:t>210</w:t>
            </w:r>
          </w:hyperlink>
        </w:p>
        <w:p>
          <w:pPr>
            <w:pStyle w:val="Contents3"/>
            <w:tabs>
              <w:tab w:val="clear" w:pos="8459"/>
              <w:tab w:val="right" w:pos="9026" w:leader="dot"/>
            </w:tabs>
            <w:rPr/>
          </w:pPr>
          <w:hyperlink w:anchor="__RefHeading___Toc2900161_1280447820">
            <w:r>
              <w:rPr>
                <w:webHidden/>
                <w:rStyle w:val="IndexLink"/>
                <w:rtl w:val="true"/>
              </w:rPr>
              <w:t>حرف الثاء</w:t>
            </w:r>
            <w:r>
              <w:rPr>
                <w:rStyle w:val="IndexLink"/>
                <w:rtl w:val="true"/>
              </w:rPr>
              <w:tab/>
            </w:r>
            <w:r>
              <w:rPr>
                <w:rStyle w:val="IndexLink"/>
              </w:rPr>
              <w:t>212</w:t>
            </w:r>
          </w:hyperlink>
        </w:p>
        <w:p>
          <w:pPr>
            <w:pStyle w:val="Contents4"/>
            <w:tabs>
              <w:tab w:val="clear" w:pos="8176"/>
              <w:tab w:val="right" w:pos="9026" w:leader="dot"/>
            </w:tabs>
            <w:rPr/>
          </w:pPr>
          <w:hyperlink w:anchor="__RefHeading___Toc2900163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900165_1280447820">
            <w:r>
              <w:rPr>
                <w:webHidden/>
                <w:rStyle w:val="IndexLink"/>
                <w:rtl w:val="true"/>
              </w:rPr>
              <w:t>أبواب الثاء المثلّثة</w:t>
            </w:r>
            <w:r>
              <w:rPr>
                <w:rStyle w:val="IndexLink"/>
                <w:rtl w:val="true"/>
              </w:rPr>
              <w:tab/>
            </w:r>
            <w:r>
              <w:rPr>
                <w:rStyle w:val="IndexLink"/>
              </w:rPr>
              <w:t>214</w:t>
            </w:r>
          </w:hyperlink>
        </w:p>
        <w:p>
          <w:pPr>
            <w:pStyle w:val="Contents5"/>
            <w:tabs>
              <w:tab w:val="clear" w:pos="7892"/>
              <w:tab w:val="right" w:pos="9026" w:leader="dot"/>
            </w:tabs>
            <w:rPr/>
          </w:pPr>
          <w:hyperlink w:anchor="__RefHeading___Toc2900167_1280447820">
            <w:r>
              <w:rPr>
                <w:webHidden/>
                <w:rStyle w:val="IndexLink"/>
              </w:rPr>
              <w:t>3357</w:t>
            </w:r>
            <w:r>
              <w:rPr>
                <w:rStyle w:val="IndexLink"/>
                <w:rtl w:val="true"/>
              </w:rPr>
              <w:tab/>
            </w:r>
            <w:r>
              <w:rPr>
                <w:rStyle w:val="IndexLink"/>
              </w:rPr>
              <w:t>214</w:t>
            </w:r>
          </w:hyperlink>
        </w:p>
        <w:p>
          <w:pPr>
            <w:pStyle w:val="Contents4"/>
            <w:tabs>
              <w:tab w:val="clear" w:pos="8176"/>
              <w:tab w:val="right" w:pos="9026" w:leader="dot"/>
            </w:tabs>
            <w:rPr/>
          </w:pPr>
          <w:hyperlink w:anchor="__RefHeading___Toc2900169_1280447820">
            <w:r>
              <w:rPr>
                <w:webHidden/>
                <w:rStyle w:val="IndexLink"/>
                <w:rtl w:val="true"/>
              </w:rPr>
              <w:t>باب ثابت</w:t>
            </w:r>
            <w:r>
              <w:rPr>
                <w:rStyle w:val="IndexLink"/>
                <w:rtl w:val="true"/>
              </w:rPr>
              <w:tab/>
            </w:r>
            <w:r>
              <w:rPr>
                <w:rStyle w:val="IndexLink"/>
              </w:rPr>
              <w:t>218</w:t>
            </w:r>
          </w:hyperlink>
        </w:p>
        <w:p>
          <w:pPr>
            <w:pStyle w:val="Contents5"/>
            <w:tabs>
              <w:tab w:val="clear" w:pos="7892"/>
              <w:tab w:val="right" w:pos="9026" w:leader="dot"/>
            </w:tabs>
            <w:rPr/>
          </w:pPr>
          <w:hyperlink w:anchor="__RefHeading___Toc2900171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900173_1280447820">
            <w:r>
              <w:rPr>
                <w:webHidden/>
                <w:rStyle w:val="IndexLink"/>
              </w:rPr>
              <w:t>3358</w:t>
            </w:r>
            <w:r>
              <w:rPr>
                <w:rStyle w:val="IndexLink"/>
                <w:rtl w:val="true"/>
              </w:rPr>
              <w:tab/>
            </w:r>
            <w:r>
              <w:rPr>
                <w:rStyle w:val="IndexLink"/>
              </w:rPr>
              <w:t>220</w:t>
            </w:r>
          </w:hyperlink>
        </w:p>
        <w:p>
          <w:pPr>
            <w:pStyle w:val="Contents5"/>
            <w:tabs>
              <w:tab w:val="clear" w:pos="7892"/>
              <w:tab w:val="right" w:pos="9026" w:leader="dot"/>
            </w:tabs>
            <w:rPr/>
          </w:pPr>
          <w:hyperlink w:anchor="__RefHeading___Toc2900175_1280447820">
            <w:r>
              <w:rPr>
                <w:webHidden/>
                <w:rStyle w:val="IndexLink"/>
              </w:rPr>
              <w:t>3359</w:t>
            </w:r>
            <w:r>
              <w:rPr>
                <w:rStyle w:val="IndexLink"/>
                <w:rtl w:val="true"/>
              </w:rPr>
              <w:tab/>
            </w:r>
            <w:r>
              <w:rPr>
                <w:rStyle w:val="IndexLink"/>
              </w:rPr>
              <w:t>220</w:t>
            </w:r>
          </w:hyperlink>
        </w:p>
        <w:p>
          <w:pPr>
            <w:pStyle w:val="Contents5"/>
            <w:tabs>
              <w:tab w:val="clear" w:pos="7892"/>
              <w:tab w:val="right" w:pos="9026" w:leader="dot"/>
            </w:tabs>
            <w:rPr/>
          </w:pPr>
          <w:hyperlink w:anchor="__RefHeading___Toc2900177_1280447820">
            <w:r>
              <w:rPr>
                <w:webHidden/>
                <w:rStyle w:val="IndexLink"/>
              </w:rPr>
              <w:t>3362</w:t>
            </w:r>
            <w:r>
              <w:rPr>
                <w:rStyle w:val="IndexLink"/>
                <w:rtl w:val="true"/>
              </w:rPr>
              <w:tab/>
            </w:r>
            <w:r>
              <w:rPr>
                <w:rStyle w:val="IndexLink"/>
              </w:rPr>
              <w:t>224</w:t>
            </w:r>
          </w:hyperlink>
        </w:p>
        <w:p>
          <w:pPr>
            <w:pStyle w:val="Contents5"/>
            <w:tabs>
              <w:tab w:val="clear" w:pos="7892"/>
              <w:tab w:val="right" w:pos="9026" w:leader="dot"/>
            </w:tabs>
            <w:rPr/>
          </w:pPr>
          <w:hyperlink w:anchor="__RefHeading___Toc2900179_1280447820">
            <w:r>
              <w:rPr>
                <w:webHidden/>
                <w:rStyle w:val="IndexLink"/>
              </w:rPr>
              <w:t>3364</w:t>
            </w:r>
            <w:r>
              <w:rPr>
                <w:rStyle w:val="IndexLink"/>
                <w:rtl w:val="true"/>
              </w:rPr>
              <w:tab/>
            </w:r>
            <w:r>
              <w:rPr>
                <w:rStyle w:val="IndexLink"/>
              </w:rPr>
              <w:t>225</w:t>
            </w:r>
          </w:hyperlink>
        </w:p>
        <w:p>
          <w:pPr>
            <w:pStyle w:val="Contents5"/>
            <w:tabs>
              <w:tab w:val="clear" w:pos="7892"/>
              <w:tab w:val="right" w:pos="9026" w:leader="dot"/>
            </w:tabs>
            <w:rPr/>
          </w:pPr>
          <w:hyperlink w:anchor="__RefHeading___Toc2900181_1280447820">
            <w:r>
              <w:rPr>
                <w:webHidden/>
                <w:rStyle w:val="IndexLink"/>
              </w:rPr>
              <w:t>3365</w:t>
            </w:r>
            <w:r>
              <w:rPr>
                <w:rStyle w:val="IndexLink"/>
                <w:rtl w:val="true"/>
              </w:rPr>
              <w:tab/>
            </w:r>
            <w:r>
              <w:rPr>
                <w:rStyle w:val="IndexLink"/>
              </w:rPr>
              <w:t>225</w:t>
            </w:r>
          </w:hyperlink>
        </w:p>
        <w:p>
          <w:pPr>
            <w:pStyle w:val="Contents5"/>
            <w:tabs>
              <w:tab w:val="clear" w:pos="7892"/>
              <w:tab w:val="right" w:pos="9026" w:leader="dot"/>
            </w:tabs>
            <w:rPr/>
          </w:pPr>
          <w:hyperlink w:anchor="__RefHeading___Toc2900183_1280447820">
            <w:r>
              <w:rPr>
                <w:webHidden/>
                <w:rStyle w:val="IndexLink"/>
              </w:rPr>
              <w:t>3367</w:t>
            </w:r>
            <w:r>
              <w:rPr>
                <w:rStyle w:val="IndexLink"/>
                <w:rtl w:val="true"/>
              </w:rPr>
              <w:tab/>
            </w:r>
            <w:r>
              <w:rPr>
                <w:rStyle w:val="IndexLink"/>
              </w:rPr>
              <w:t>227</w:t>
            </w:r>
          </w:hyperlink>
        </w:p>
        <w:p>
          <w:pPr>
            <w:pStyle w:val="Contents5"/>
            <w:tabs>
              <w:tab w:val="clear" w:pos="7892"/>
              <w:tab w:val="right" w:pos="9026" w:leader="dot"/>
            </w:tabs>
            <w:rPr/>
          </w:pPr>
          <w:hyperlink w:anchor="__RefHeading___Toc2900185_1280447820">
            <w:r>
              <w:rPr>
                <w:webHidden/>
                <w:rStyle w:val="IndexLink"/>
              </w:rPr>
              <w:t>3370</w:t>
            </w:r>
            <w:r>
              <w:rPr>
                <w:rStyle w:val="IndexLink"/>
                <w:rtl w:val="true"/>
              </w:rPr>
              <w:tab/>
            </w:r>
            <w:r>
              <w:rPr>
                <w:rStyle w:val="IndexLink"/>
              </w:rPr>
              <w:t>235</w:t>
            </w:r>
          </w:hyperlink>
        </w:p>
        <w:p>
          <w:pPr>
            <w:pStyle w:val="Contents5"/>
            <w:tabs>
              <w:tab w:val="clear" w:pos="7892"/>
              <w:tab w:val="right" w:pos="9026" w:leader="dot"/>
            </w:tabs>
            <w:rPr/>
          </w:pPr>
          <w:hyperlink w:anchor="__RefHeading___Toc2900187_1280447820">
            <w:r>
              <w:rPr>
                <w:webHidden/>
                <w:rStyle w:val="IndexLink"/>
              </w:rPr>
              <w:t>3374</w:t>
            </w:r>
            <w:r>
              <w:rPr>
                <w:rStyle w:val="IndexLink"/>
                <w:rtl w:val="true"/>
              </w:rPr>
              <w:tab/>
            </w:r>
            <w:r>
              <w:rPr>
                <w:rStyle w:val="IndexLink"/>
              </w:rPr>
              <w:t>238</w:t>
            </w:r>
          </w:hyperlink>
        </w:p>
        <w:p>
          <w:pPr>
            <w:pStyle w:val="Contents5"/>
            <w:tabs>
              <w:tab w:val="clear" w:pos="7892"/>
              <w:tab w:val="right" w:pos="9026" w:leader="dot"/>
            </w:tabs>
            <w:rPr/>
          </w:pPr>
          <w:hyperlink w:anchor="__RefHeading___Toc2900189_1280447820">
            <w:r>
              <w:rPr>
                <w:webHidden/>
                <w:rStyle w:val="IndexLink"/>
              </w:rPr>
              <w:t>3375</w:t>
            </w:r>
            <w:r>
              <w:rPr>
                <w:rStyle w:val="IndexLink"/>
                <w:rtl w:val="true"/>
              </w:rPr>
              <w:tab/>
            </w:r>
            <w:r>
              <w:rPr>
                <w:rStyle w:val="IndexLink"/>
              </w:rPr>
              <w:t>241</w:t>
            </w:r>
          </w:hyperlink>
        </w:p>
        <w:p>
          <w:pPr>
            <w:pStyle w:val="Contents5"/>
            <w:tabs>
              <w:tab w:val="clear" w:pos="7892"/>
              <w:tab w:val="right" w:pos="9026" w:leader="dot"/>
            </w:tabs>
            <w:rPr/>
          </w:pPr>
          <w:hyperlink w:anchor="__RefHeading___Toc2900191_1280447820">
            <w:r>
              <w:rPr>
                <w:webHidden/>
                <w:rStyle w:val="IndexLink"/>
              </w:rPr>
              <w:t>3377</w:t>
            </w:r>
            <w:r>
              <w:rPr>
                <w:rStyle w:val="IndexLink"/>
                <w:rtl w:val="true"/>
              </w:rPr>
              <w:tab/>
            </w:r>
            <w:r>
              <w:rPr>
                <w:rStyle w:val="IndexLink"/>
              </w:rPr>
              <w:t>242</w:t>
            </w:r>
          </w:hyperlink>
        </w:p>
        <w:p>
          <w:pPr>
            <w:pStyle w:val="Contents5"/>
            <w:tabs>
              <w:tab w:val="clear" w:pos="7892"/>
              <w:tab w:val="right" w:pos="9026" w:leader="dot"/>
            </w:tabs>
            <w:rPr/>
          </w:pPr>
          <w:hyperlink w:anchor="__RefHeading___Toc2900193_1280447820">
            <w:r>
              <w:rPr>
                <w:webHidden/>
                <w:rStyle w:val="IndexLink"/>
              </w:rPr>
              <w:t>3378</w:t>
            </w:r>
            <w:r>
              <w:rPr>
                <w:rStyle w:val="IndexLink"/>
                <w:rtl w:val="true"/>
              </w:rPr>
              <w:tab/>
            </w:r>
            <w:r>
              <w:rPr>
                <w:rStyle w:val="IndexLink"/>
              </w:rPr>
              <w:t>243</w:t>
            </w:r>
          </w:hyperlink>
        </w:p>
        <w:p>
          <w:pPr>
            <w:pStyle w:val="Contents5"/>
            <w:tabs>
              <w:tab w:val="clear" w:pos="7892"/>
              <w:tab w:val="right" w:pos="9026" w:leader="dot"/>
            </w:tabs>
            <w:rPr/>
          </w:pPr>
          <w:hyperlink w:anchor="__RefHeading___Toc2900195_1280447820">
            <w:r>
              <w:rPr>
                <w:webHidden/>
                <w:rStyle w:val="IndexLink"/>
              </w:rPr>
              <w:t>3379</w:t>
            </w:r>
            <w:r>
              <w:rPr>
                <w:rStyle w:val="IndexLink"/>
                <w:rtl w:val="true"/>
              </w:rPr>
              <w:tab/>
            </w:r>
            <w:r>
              <w:rPr>
                <w:rStyle w:val="IndexLink"/>
              </w:rPr>
              <w:t>244</w:t>
            </w:r>
          </w:hyperlink>
        </w:p>
        <w:p>
          <w:pPr>
            <w:pStyle w:val="Contents5"/>
            <w:tabs>
              <w:tab w:val="clear" w:pos="7892"/>
              <w:tab w:val="right" w:pos="9026" w:leader="dot"/>
            </w:tabs>
            <w:rPr/>
          </w:pPr>
          <w:hyperlink w:anchor="__RefHeading___Toc2900197_1280447820">
            <w:r>
              <w:rPr>
                <w:webHidden/>
                <w:rStyle w:val="IndexLink"/>
              </w:rPr>
              <w:t>3380</w:t>
            </w:r>
            <w:r>
              <w:rPr>
                <w:rStyle w:val="IndexLink"/>
                <w:rtl w:val="true"/>
              </w:rPr>
              <w:tab/>
            </w:r>
            <w:r>
              <w:rPr>
                <w:rStyle w:val="IndexLink"/>
              </w:rPr>
              <w:t>245</w:t>
            </w:r>
          </w:hyperlink>
        </w:p>
        <w:p>
          <w:pPr>
            <w:pStyle w:val="Contents5"/>
            <w:tabs>
              <w:tab w:val="clear" w:pos="7892"/>
              <w:tab w:val="right" w:pos="9026" w:leader="dot"/>
            </w:tabs>
            <w:rPr/>
          </w:pPr>
          <w:hyperlink w:anchor="__RefHeading___Toc2900199_1280447820">
            <w:r>
              <w:rPr>
                <w:webHidden/>
                <w:rStyle w:val="IndexLink"/>
              </w:rPr>
              <w:t>3381</w:t>
            </w:r>
            <w:r>
              <w:rPr>
                <w:rStyle w:val="IndexLink"/>
                <w:rtl w:val="true"/>
              </w:rPr>
              <w:tab/>
            </w:r>
            <w:r>
              <w:rPr>
                <w:rStyle w:val="IndexLink"/>
              </w:rPr>
              <w:t>246</w:t>
            </w:r>
          </w:hyperlink>
        </w:p>
        <w:p>
          <w:pPr>
            <w:pStyle w:val="Contents5"/>
            <w:tabs>
              <w:tab w:val="clear" w:pos="7892"/>
              <w:tab w:val="right" w:pos="9026" w:leader="dot"/>
            </w:tabs>
            <w:rPr/>
          </w:pPr>
          <w:hyperlink w:anchor="__RefHeading___Toc2900201_1280447820">
            <w:r>
              <w:rPr>
                <w:webHidden/>
                <w:rStyle w:val="IndexLink"/>
              </w:rPr>
              <w:t>3382</w:t>
            </w:r>
            <w:r>
              <w:rPr>
                <w:rStyle w:val="IndexLink"/>
                <w:rtl w:val="true"/>
              </w:rPr>
              <w:tab/>
            </w:r>
            <w:r>
              <w:rPr>
                <w:rStyle w:val="IndexLink"/>
              </w:rPr>
              <w:t>247</w:t>
            </w:r>
          </w:hyperlink>
        </w:p>
        <w:p>
          <w:pPr>
            <w:pStyle w:val="Contents5"/>
            <w:tabs>
              <w:tab w:val="clear" w:pos="7892"/>
              <w:tab w:val="right" w:pos="9026" w:leader="dot"/>
            </w:tabs>
            <w:rPr/>
          </w:pPr>
          <w:hyperlink w:anchor="__RefHeading___Toc2900203_1280447820">
            <w:r>
              <w:rPr>
                <w:webHidden/>
                <w:rStyle w:val="IndexLink"/>
              </w:rPr>
              <w:t>3384</w:t>
            </w:r>
            <w:r>
              <w:rPr>
                <w:rStyle w:val="IndexLink"/>
                <w:rtl w:val="true"/>
              </w:rPr>
              <w:tab/>
            </w:r>
            <w:r>
              <w:rPr>
                <w:rStyle w:val="IndexLink"/>
              </w:rPr>
              <w:t>248</w:t>
            </w:r>
          </w:hyperlink>
        </w:p>
        <w:p>
          <w:pPr>
            <w:pStyle w:val="Contents5"/>
            <w:tabs>
              <w:tab w:val="clear" w:pos="7892"/>
              <w:tab w:val="right" w:pos="9026" w:leader="dot"/>
            </w:tabs>
            <w:rPr/>
          </w:pPr>
          <w:hyperlink w:anchor="__RefHeading___Toc2900205_1280447820">
            <w:r>
              <w:rPr>
                <w:webHidden/>
                <w:rStyle w:val="IndexLink"/>
              </w:rPr>
              <w:t>3387</w:t>
            </w:r>
            <w:r>
              <w:rPr>
                <w:rStyle w:val="IndexLink"/>
                <w:rtl w:val="true"/>
              </w:rPr>
              <w:tab/>
            </w:r>
            <w:r>
              <w:rPr>
                <w:rStyle w:val="IndexLink"/>
              </w:rPr>
              <w:t>250</w:t>
            </w:r>
          </w:hyperlink>
        </w:p>
        <w:p>
          <w:pPr>
            <w:pStyle w:val="Contents5"/>
            <w:tabs>
              <w:tab w:val="clear" w:pos="7892"/>
              <w:tab w:val="right" w:pos="9026" w:leader="dot"/>
            </w:tabs>
            <w:rPr/>
          </w:pPr>
          <w:hyperlink w:anchor="__RefHeading___Toc2900207_1280447820">
            <w:r>
              <w:rPr>
                <w:webHidden/>
                <w:rStyle w:val="IndexLink"/>
              </w:rPr>
              <w:t>3388</w:t>
            </w:r>
            <w:r>
              <w:rPr>
                <w:rStyle w:val="IndexLink"/>
                <w:rtl w:val="true"/>
              </w:rPr>
              <w:tab/>
            </w:r>
            <w:r>
              <w:rPr>
                <w:rStyle w:val="IndexLink"/>
              </w:rPr>
              <w:t>251</w:t>
            </w:r>
          </w:hyperlink>
        </w:p>
        <w:p>
          <w:pPr>
            <w:pStyle w:val="Contents5"/>
            <w:tabs>
              <w:tab w:val="clear" w:pos="7892"/>
              <w:tab w:val="right" w:pos="9026" w:leader="dot"/>
            </w:tabs>
            <w:rPr/>
          </w:pPr>
          <w:hyperlink w:anchor="__RefHeading___Toc2900209_1280447820">
            <w:r>
              <w:rPr>
                <w:webHidden/>
                <w:rStyle w:val="IndexLink"/>
              </w:rPr>
              <w:t>3389</w:t>
            </w:r>
            <w:r>
              <w:rPr>
                <w:rStyle w:val="IndexLink"/>
                <w:rtl w:val="true"/>
              </w:rPr>
              <w:tab/>
            </w:r>
            <w:r>
              <w:rPr>
                <w:rStyle w:val="IndexLink"/>
              </w:rPr>
              <w:t>252</w:t>
            </w:r>
          </w:hyperlink>
        </w:p>
        <w:p>
          <w:pPr>
            <w:pStyle w:val="Contents5"/>
            <w:tabs>
              <w:tab w:val="clear" w:pos="7892"/>
              <w:tab w:val="right" w:pos="9026" w:leader="dot"/>
            </w:tabs>
            <w:rPr/>
          </w:pPr>
          <w:hyperlink w:anchor="__RefHeading___Toc2900211_1280447820">
            <w:r>
              <w:rPr>
                <w:webHidden/>
                <w:rStyle w:val="IndexLink"/>
              </w:rPr>
              <w:t>3390</w:t>
            </w:r>
            <w:r>
              <w:rPr>
                <w:rStyle w:val="IndexLink"/>
                <w:rtl w:val="true"/>
              </w:rPr>
              <w:tab/>
            </w:r>
            <w:r>
              <w:rPr>
                <w:rStyle w:val="IndexLink"/>
              </w:rPr>
              <w:t>253</w:t>
            </w:r>
          </w:hyperlink>
        </w:p>
        <w:p>
          <w:pPr>
            <w:pStyle w:val="Contents5"/>
            <w:tabs>
              <w:tab w:val="clear" w:pos="7892"/>
              <w:tab w:val="right" w:pos="9026" w:leader="dot"/>
            </w:tabs>
            <w:rPr/>
          </w:pPr>
          <w:hyperlink w:anchor="__RefHeading___Toc2900213_1280447820">
            <w:r>
              <w:rPr>
                <w:webHidden/>
                <w:rStyle w:val="IndexLink"/>
              </w:rPr>
              <w:t>3391</w:t>
            </w:r>
            <w:r>
              <w:rPr>
                <w:rStyle w:val="IndexLink"/>
                <w:rtl w:val="true"/>
              </w:rPr>
              <w:tab/>
            </w:r>
            <w:r>
              <w:rPr>
                <w:rStyle w:val="IndexLink"/>
              </w:rPr>
              <w:t>254</w:t>
            </w:r>
          </w:hyperlink>
        </w:p>
        <w:p>
          <w:pPr>
            <w:pStyle w:val="Contents5"/>
            <w:tabs>
              <w:tab w:val="clear" w:pos="7892"/>
              <w:tab w:val="right" w:pos="9026" w:leader="dot"/>
            </w:tabs>
            <w:rPr/>
          </w:pPr>
          <w:hyperlink w:anchor="__RefHeading___Toc2900215_1280447820">
            <w:r>
              <w:rPr>
                <w:webHidden/>
                <w:rStyle w:val="IndexLink"/>
              </w:rPr>
              <w:t>3392</w:t>
            </w:r>
            <w:r>
              <w:rPr>
                <w:rStyle w:val="IndexLink"/>
                <w:rtl w:val="true"/>
              </w:rPr>
              <w:tab/>
            </w:r>
            <w:r>
              <w:rPr>
                <w:rStyle w:val="IndexLink"/>
              </w:rPr>
              <w:t>283</w:t>
            </w:r>
          </w:hyperlink>
        </w:p>
        <w:p>
          <w:pPr>
            <w:pStyle w:val="Contents5"/>
            <w:tabs>
              <w:tab w:val="clear" w:pos="7892"/>
              <w:tab w:val="right" w:pos="9026" w:leader="dot"/>
            </w:tabs>
            <w:rPr/>
          </w:pPr>
          <w:hyperlink w:anchor="__RefHeading___Toc2900217_1280447820">
            <w:r>
              <w:rPr>
                <w:webHidden/>
                <w:rStyle w:val="IndexLink"/>
              </w:rPr>
              <w:t>3393</w:t>
            </w:r>
            <w:r>
              <w:rPr>
                <w:rStyle w:val="IndexLink"/>
                <w:rtl w:val="true"/>
              </w:rPr>
              <w:tab/>
            </w:r>
            <w:r>
              <w:rPr>
                <w:rStyle w:val="IndexLink"/>
              </w:rPr>
              <w:t>284</w:t>
            </w:r>
          </w:hyperlink>
        </w:p>
        <w:p>
          <w:pPr>
            <w:pStyle w:val="Contents5"/>
            <w:tabs>
              <w:tab w:val="clear" w:pos="7892"/>
              <w:tab w:val="right" w:pos="9026" w:leader="dot"/>
            </w:tabs>
            <w:rPr/>
          </w:pPr>
          <w:hyperlink w:anchor="__RefHeading___Toc2900219_1280447820">
            <w:r>
              <w:rPr>
                <w:webHidden/>
                <w:rStyle w:val="IndexLink"/>
              </w:rPr>
              <w:t>3394</w:t>
            </w:r>
            <w:r>
              <w:rPr>
                <w:rStyle w:val="IndexLink"/>
                <w:rtl w:val="true"/>
              </w:rPr>
              <w:tab/>
            </w:r>
            <w:r>
              <w:rPr>
                <w:rStyle w:val="IndexLink"/>
              </w:rPr>
              <w:t>284</w:t>
            </w:r>
          </w:hyperlink>
        </w:p>
        <w:p>
          <w:pPr>
            <w:pStyle w:val="Contents5"/>
            <w:tabs>
              <w:tab w:val="clear" w:pos="7892"/>
              <w:tab w:val="right" w:pos="9026" w:leader="dot"/>
            </w:tabs>
            <w:rPr/>
          </w:pPr>
          <w:hyperlink w:anchor="__RefHeading___Toc2900221_1280447820">
            <w:r>
              <w:rPr>
                <w:webHidden/>
                <w:rStyle w:val="IndexLink"/>
              </w:rPr>
              <w:t>3395</w:t>
            </w:r>
            <w:r>
              <w:rPr>
                <w:rStyle w:val="IndexLink"/>
                <w:rtl w:val="true"/>
              </w:rPr>
              <w:tab/>
            </w:r>
            <w:r>
              <w:rPr>
                <w:rStyle w:val="IndexLink"/>
              </w:rPr>
              <w:t>285</w:t>
            </w:r>
          </w:hyperlink>
        </w:p>
        <w:p>
          <w:pPr>
            <w:pStyle w:val="Contents5"/>
            <w:tabs>
              <w:tab w:val="clear" w:pos="7892"/>
              <w:tab w:val="right" w:pos="9026" w:leader="dot"/>
            </w:tabs>
            <w:rPr/>
          </w:pPr>
          <w:hyperlink w:anchor="__RefHeading___Toc2900223_1280447820">
            <w:r>
              <w:rPr>
                <w:webHidden/>
                <w:rStyle w:val="IndexLink"/>
              </w:rPr>
              <w:t>3396</w:t>
            </w:r>
            <w:r>
              <w:rPr>
                <w:rStyle w:val="IndexLink"/>
                <w:rtl w:val="true"/>
              </w:rPr>
              <w:tab/>
            </w:r>
            <w:r>
              <w:rPr>
                <w:rStyle w:val="IndexLink"/>
              </w:rPr>
              <w:t>286</w:t>
            </w:r>
          </w:hyperlink>
        </w:p>
        <w:p>
          <w:pPr>
            <w:pStyle w:val="Contents5"/>
            <w:tabs>
              <w:tab w:val="clear" w:pos="7892"/>
              <w:tab w:val="right" w:pos="9026" w:leader="dot"/>
            </w:tabs>
            <w:rPr/>
          </w:pPr>
          <w:hyperlink w:anchor="__RefHeading___Toc2900225_1280447820">
            <w:r>
              <w:rPr>
                <w:webHidden/>
                <w:rStyle w:val="IndexLink"/>
              </w:rPr>
              <w:t>3397</w:t>
            </w:r>
            <w:r>
              <w:rPr>
                <w:rStyle w:val="IndexLink"/>
                <w:rtl w:val="true"/>
              </w:rPr>
              <w:tab/>
            </w:r>
            <w:r>
              <w:rPr>
                <w:rStyle w:val="IndexLink"/>
              </w:rPr>
              <w:t>287</w:t>
            </w:r>
          </w:hyperlink>
        </w:p>
        <w:p>
          <w:pPr>
            <w:pStyle w:val="Contents5"/>
            <w:tabs>
              <w:tab w:val="clear" w:pos="7892"/>
              <w:tab w:val="right" w:pos="9026" w:leader="dot"/>
            </w:tabs>
            <w:rPr/>
          </w:pPr>
          <w:hyperlink w:anchor="__RefHeading___Toc2900227_1280447820">
            <w:r>
              <w:rPr>
                <w:webHidden/>
                <w:rStyle w:val="IndexLink"/>
              </w:rPr>
              <w:t>3398</w:t>
            </w:r>
            <w:r>
              <w:rPr>
                <w:rStyle w:val="IndexLink"/>
                <w:rtl w:val="true"/>
              </w:rPr>
              <w:tab/>
            </w:r>
            <w:r>
              <w:rPr>
                <w:rStyle w:val="IndexLink"/>
              </w:rPr>
              <w:t>290</w:t>
            </w:r>
          </w:hyperlink>
        </w:p>
        <w:p>
          <w:pPr>
            <w:pStyle w:val="Contents5"/>
            <w:tabs>
              <w:tab w:val="clear" w:pos="7892"/>
              <w:tab w:val="right" w:pos="9026" w:leader="dot"/>
            </w:tabs>
            <w:rPr/>
          </w:pPr>
          <w:hyperlink w:anchor="__RefHeading___Toc2900229_1280447820">
            <w:r>
              <w:rPr>
                <w:webHidden/>
                <w:rStyle w:val="IndexLink"/>
              </w:rPr>
              <w:t>3399</w:t>
            </w:r>
            <w:r>
              <w:rPr>
                <w:rStyle w:val="IndexLink"/>
                <w:rtl w:val="true"/>
              </w:rPr>
              <w:tab/>
            </w:r>
            <w:r>
              <w:rPr>
                <w:rStyle w:val="IndexLink"/>
              </w:rPr>
              <w:t>290</w:t>
            </w:r>
          </w:hyperlink>
        </w:p>
        <w:p>
          <w:pPr>
            <w:pStyle w:val="Contents5"/>
            <w:tabs>
              <w:tab w:val="clear" w:pos="7892"/>
              <w:tab w:val="right" w:pos="9026" w:leader="dot"/>
            </w:tabs>
            <w:rPr/>
          </w:pPr>
          <w:hyperlink w:anchor="__RefHeading___Toc2900231_1280447820">
            <w:r>
              <w:rPr>
                <w:webHidden/>
                <w:rStyle w:val="IndexLink"/>
              </w:rPr>
              <w:t>3400</w:t>
            </w:r>
            <w:r>
              <w:rPr>
                <w:rStyle w:val="IndexLink"/>
                <w:rtl w:val="true"/>
              </w:rPr>
              <w:tab/>
            </w:r>
            <w:r>
              <w:rPr>
                <w:rStyle w:val="IndexLink"/>
              </w:rPr>
              <w:t>291</w:t>
            </w:r>
          </w:hyperlink>
        </w:p>
        <w:p>
          <w:pPr>
            <w:pStyle w:val="Contents5"/>
            <w:tabs>
              <w:tab w:val="clear" w:pos="7892"/>
              <w:tab w:val="right" w:pos="9026" w:leader="dot"/>
            </w:tabs>
            <w:rPr/>
          </w:pPr>
          <w:hyperlink w:anchor="__RefHeading___Toc2900233_1280447820">
            <w:r>
              <w:rPr>
                <w:webHidden/>
                <w:rStyle w:val="IndexLink"/>
              </w:rPr>
              <w:t>3401</w:t>
            </w:r>
            <w:r>
              <w:rPr>
                <w:rStyle w:val="IndexLink"/>
                <w:rtl w:val="true"/>
              </w:rPr>
              <w:tab/>
            </w:r>
            <w:r>
              <w:rPr>
                <w:rStyle w:val="IndexLink"/>
              </w:rPr>
              <w:t>291</w:t>
            </w:r>
          </w:hyperlink>
        </w:p>
        <w:p>
          <w:pPr>
            <w:pStyle w:val="Contents5"/>
            <w:tabs>
              <w:tab w:val="clear" w:pos="7892"/>
              <w:tab w:val="right" w:pos="9026" w:leader="dot"/>
            </w:tabs>
            <w:rPr/>
          </w:pPr>
          <w:hyperlink w:anchor="__RefHeading___Toc2900235_1280447820">
            <w:r>
              <w:rPr>
                <w:webHidden/>
                <w:rStyle w:val="IndexLink"/>
              </w:rPr>
              <w:t>3402</w:t>
            </w:r>
            <w:r>
              <w:rPr>
                <w:rStyle w:val="IndexLink"/>
                <w:rtl w:val="true"/>
              </w:rPr>
              <w:tab/>
            </w:r>
            <w:r>
              <w:rPr>
                <w:rStyle w:val="IndexLink"/>
              </w:rPr>
              <w:t>293</w:t>
            </w:r>
          </w:hyperlink>
        </w:p>
        <w:p>
          <w:pPr>
            <w:pStyle w:val="Contents5"/>
            <w:tabs>
              <w:tab w:val="clear" w:pos="7892"/>
              <w:tab w:val="right" w:pos="9026" w:leader="dot"/>
            </w:tabs>
            <w:rPr/>
          </w:pPr>
          <w:hyperlink w:anchor="__RefHeading___Toc2900237_1280447820">
            <w:r>
              <w:rPr>
                <w:webHidden/>
                <w:rStyle w:val="IndexLink"/>
              </w:rPr>
              <w:t>3403</w:t>
            </w:r>
            <w:r>
              <w:rPr>
                <w:rStyle w:val="IndexLink"/>
                <w:rtl w:val="true"/>
              </w:rPr>
              <w:tab/>
            </w:r>
            <w:r>
              <w:rPr>
                <w:rStyle w:val="IndexLink"/>
              </w:rPr>
              <w:t>294</w:t>
            </w:r>
          </w:hyperlink>
        </w:p>
        <w:p>
          <w:pPr>
            <w:pStyle w:val="Contents5"/>
            <w:tabs>
              <w:tab w:val="clear" w:pos="7892"/>
              <w:tab w:val="right" w:pos="9026" w:leader="dot"/>
            </w:tabs>
            <w:rPr/>
          </w:pPr>
          <w:hyperlink w:anchor="__RefHeading___Toc2900239_1280447820">
            <w:r>
              <w:rPr>
                <w:webHidden/>
                <w:rStyle w:val="IndexLink"/>
              </w:rPr>
              <w:t>3404</w:t>
            </w:r>
            <w:r>
              <w:rPr>
                <w:rStyle w:val="IndexLink"/>
                <w:rtl w:val="true"/>
              </w:rPr>
              <w:tab/>
            </w:r>
            <w:r>
              <w:rPr>
                <w:rStyle w:val="IndexLink"/>
              </w:rPr>
              <w:t>294</w:t>
            </w:r>
          </w:hyperlink>
        </w:p>
        <w:p>
          <w:pPr>
            <w:pStyle w:val="Contents5"/>
            <w:tabs>
              <w:tab w:val="clear" w:pos="7892"/>
              <w:tab w:val="right" w:pos="9026" w:leader="dot"/>
            </w:tabs>
            <w:rPr/>
          </w:pPr>
          <w:hyperlink w:anchor="__RefHeading___Toc2900241_1280447820">
            <w:r>
              <w:rPr>
                <w:webHidden/>
                <w:rStyle w:val="IndexLink"/>
              </w:rPr>
              <w:t>3405</w:t>
            </w:r>
            <w:r>
              <w:rPr>
                <w:rStyle w:val="IndexLink"/>
                <w:rtl w:val="true"/>
              </w:rPr>
              <w:tab/>
            </w:r>
            <w:r>
              <w:rPr>
                <w:rStyle w:val="IndexLink"/>
              </w:rPr>
              <w:t>301</w:t>
            </w:r>
          </w:hyperlink>
        </w:p>
        <w:p>
          <w:pPr>
            <w:pStyle w:val="Contents5"/>
            <w:tabs>
              <w:tab w:val="clear" w:pos="7892"/>
              <w:tab w:val="right" w:pos="9026" w:leader="dot"/>
            </w:tabs>
            <w:rPr/>
          </w:pPr>
          <w:hyperlink w:anchor="__RefHeading___Toc2900243_1280447820">
            <w:r>
              <w:rPr>
                <w:webHidden/>
                <w:rStyle w:val="IndexLink"/>
              </w:rPr>
              <w:t>3407</w:t>
            </w:r>
            <w:r>
              <w:rPr>
                <w:rStyle w:val="IndexLink"/>
                <w:rtl w:val="true"/>
              </w:rPr>
              <w:tab/>
            </w:r>
            <w:r>
              <w:rPr>
                <w:rStyle w:val="IndexLink"/>
              </w:rPr>
              <w:t>303</w:t>
            </w:r>
          </w:hyperlink>
        </w:p>
        <w:p>
          <w:pPr>
            <w:pStyle w:val="Contents5"/>
            <w:tabs>
              <w:tab w:val="clear" w:pos="7892"/>
              <w:tab w:val="right" w:pos="9026" w:leader="dot"/>
            </w:tabs>
            <w:rPr/>
          </w:pPr>
          <w:hyperlink w:anchor="__RefHeading___Toc2900245_1280447820">
            <w:r>
              <w:rPr>
                <w:webHidden/>
                <w:rStyle w:val="IndexLink"/>
              </w:rPr>
              <w:t>3408</w:t>
            </w:r>
            <w:r>
              <w:rPr>
                <w:rStyle w:val="IndexLink"/>
                <w:rtl w:val="true"/>
              </w:rPr>
              <w:tab/>
            </w:r>
            <w:r>
              <w:rPr>
                <w:rStyle w:val="IndexLink"/>
              </w:rPr>
              <w:t>304</w:t>
            </w:r>
          </w:hyperlink>
        </w:p>
        <w:p>
          <w:pPr>
            <w:pStyle w:val="Contents5"/>
            <w:tabs>
              <w:tab w:val="clear" w:pos="7892"/>
              <w:tab w:val="right" w:pos="9026" w:leader="dot"/>
            </w:tabs>
            <w:rPr/>
          </w:pPr>
          <w:hyperlink w:anchor="__RefHeading___Toc2900247_1280447820">
            <w:r>
              <w:rPr>
                <w:webHidden/>
                <w:rStyle w:val="IndexLink"/>
              </w:rPr>
              <w:t>3409</w:t>
            </w:r>
            <w:r>
              <w:rPr>
                <w:rStyle w:val="IndexLink"/>
                <w:rtl w:val="true"/>
              </w:rPr>
              <w:tab/>
            </w:r>
            <w:r>
              <w:rPr>
                <w:rStyle w:val="IndexLink"/>
              </w:rPr>
              <w:t>304</w:t>
            </w:r>
          </w:hyperlink>
        </w:p>
        <w:p>
          <w:pPr>
            <w:pStyle w:val="Contents5"/>
            <w:tabs>
              <w:tab w:val="clear" w:pos="7892"/>
              <w:tab w:val="right" w:pos="9026" w:leader="dot"/>
            </w:tabs>
            <w:rPr/>
          </w:pPr>
          <w:hyperlink w:anchor="__RefHeading___Toc2900249_1280447820">
            <w:r>
              <w:rPr>
                <w:webHidden/>
                <w:rStyle w:val="IndexLink"/>
              </w:rPr>
              <w:t>3410</w:t>
            </w:r>
            <w:r>
              <w:rPr>
                <w:rStyle w:val="IndexLink"/>
                <w:rtl w:val="true"/>
              </w:rPr>
              <w:tab/>
            </w:r>
            <w:r>
              <w:rPr>
                <w:rStyle w:val="IndexLink"/>
              </w:rPr>
              <w:t>308</w:t>
            </w:r>
          </w:hyperlink>
        </w:p>
        <w:p>
          <w:pPr>
            <w:pStyle w:val="Contents5"/>
            <w:tabs>
              <w:tab w:val="clear" w:pos="7892"/>
              <w:tab w:val="right" w:pos="9026" w:leader="dot"/>
            </w:tabs>
            <w:rPr/>
          </w:pPr>
          <w:hyperlink w:anchor="__RefHeading___Toc2900251_1280447820">
            <w:r>
              <w:rPr>
                <w:webHidden/>
                <w:rStyle w:val="IndexLink"/>
              </w:rPr>
              <w:t>3411</w:t>
            </w:r>
            <w:r>
              <w:rPr>
                <w:rStyle w:val="IndexLink"/>
                <w:rtl w:val="true"/>
              </w:rPr>
              <w:tab/>
            </w:r>
            <w:r>
              <w:rPr>
                <w:rStyle w:val="IndexLink"/>
              </w:rPr>
              <w:t>309</w:t>
            </w:r>
          </w:hyperlink>
        </w:p>
        <w:p>
          <w:pPr>
            <w:pStyle w:val="Contents5"/>
            <w:tabs>
              <w:tab w:val="clear" w:pos="7892"/>
              <w:tab w:val="right" w:pos="9026" w:leader="dot"/>
            </w:tabs>
            <w:rPr/>
          </w:pPr>
          <w:hyperlink w:anchor="__RefHeading___Toc2900253_1280447820">
            <w:r>
              <w:rPr>
                <w:webHidden/>
                <w:rStyle w:val="IndexLink"/>
              </w:rPr>
              <w:t>3412</w:t>
            </w:r>
            <w:r>
              <w:rPr>
                <w:rStyle w:val="IndexLink"/>
                <w:rtl w:val="true"/>
              </w:rPr>
              <w:tab/>
            </w:r>
            <w:r>
              <w:rPr>
                <w:rStyle w:val="IndexLink"/>
              </w:rPr>
              <w:t>310</w:t>
            </w:r>
          </w:hyperlink>
        </w:p>
        <w:p>
          <w:pPr>
            <w:pStyle w:val="Contents5"/>
            <w:tabs>
              <w:tab w:val="clear" w:pos="7892"/>
              <w:tab w:val="right" w:pos="9026" w:leader="dot"/>
            </w:tabs>
            <w:rPr/>
          </w:pPr>
          <w:hyperlink w:anchor="__RefHeading___Toc2900255_1280447820">
            <w:r>
              <w:rPr>
                <w:webHidden/>
                <w:rStyle w:val="IndexLink"/>
              </w:rPr>
              <w:t>3414</w:t>
            </w:r>
            <w:r>
              <w:rPr>
                <w:rStyle w:val="IndexLink"/>
                <w:rtl w:val="true"/>
              </w:rPr>
              <w:tab/>
            </w:r>
            <w:r>
              <w:rPr>
                <w:rStyle w:val="IndexLink"/>
              </w:rPr>
              <w:t>311</w:t>
            </w:r>
          </w:hyperlink>
        </w:p>
        <w:p>
          <w:pPr>
            <w:pStyle w:val="Contents5"/>
            <w:tabs>
              <w:tab w:val="clear" w:pos="7892"/>
              <w:tab w:val="right" w:pos="9026" w:leader="dot"/>
            </w:tabs>
            <w:rPr/>
          </w:pPr>
          <w:hyperlink w:anchor="__RefHeading___Toc2900257_1280447820">
            <w:r>
              <w:rPr>
                <w:webHidden/>
                <w:rStyle w:val="IndexLink"/>
              </w:rPr>
              <w:t>3415</w:t>
            </w:r>
            <w:r>
              <w:rPr>
                <w:rStyle w:val="IndexLink"/>
                <w:rtl w:val="true"/>
              </w:rPr>
              <w:tab/>
            </w:r>
            <w:r>
              <w:rPr>
                <w:rStyle w:val="IndexLink"/>
              </w:rPr>
              <w:t>312</w:t>
            </w:r>
          </w:hyperlink>
        </w:p>
        <w:p>
          <w:pPr>
            <w:pStyle w:val="Contents5"/>
            <w:tabs>
              <w:tab w:val="clear" w:pos="7892"/>
              <w:tab w:val="right" w:pos="9026" w:leader="dot"/>
            </w:tabs>
            <w:rPr/>
          </w:pPr>
          <w:hyperlink w:anchor="__RefHeading___Toc2900259_1280447820">
            <w:r>
              <w:rPr>
                <w:webHidden/>
                <w:rStyle w:val="IndexLink"/>
              </w:rPr>
              <w:t>3416</w:t>
            </w:r>
            <w:r>
              <w:rPr>
                <w:rStyle w:val="IndexLink"/>
                <w:rtl w:val="true"/>
              </w:rPr>
              <w:tab/>
            </w:r>
            <w:r>
              <w:rPr>
                <w:rStyle w:val="IndexLink"/>
              </w:rPr>
              <w:t>313</w:t>
            </w:r>
          </w:hyperlink>
        </w:p>
        <w:p>
          <w:pPr>
            <w:pStyle w:val="Contents5"/>
            <w:tabs>
              <w:tab w:val="clear" w:pos="7892"/>
              <w:tab w:val="right" w:pos="9026" w:leader="dot"/>
            </w:tabs>
            <w:rPr/>
          </w:pPr>
          <w:hyperlink w:anchor="__RefHeading___Toc2900261_1280447820">
            <w:r>
              <w:rPr>
                <w:webHidden/>
                <w:rStyle w:val="IndexLink"/>
              </w:rPr>
              <w:t>3417</w:t>
            </w:r>
            <w:r>
              <w:rPr>
                <w:rStyle w:val="IndexLink"/>
                <w:rtl w:val="true"/>
              </w:rPr>
              <w:tab/>
            </w:r>
            <w:r>
              <w:rPr>
                <w:rStyle w:val="IndexLink"/>
              </w:rPr>
              <w:t>314</w:t>
            </w:r>
          </w:hyperlink>
        </w:p>
        <w:p>
          <w:pPr>
            <w:pStyle w:val="Contents5"/>
            <w:tabs>
              <w:tab w:val="clear" w:pos="7892"/>
              <w:tab w:val="right" w:pos="9026" w:leader="dot"/>
            </w:tabs>
            <w:rPr/>
          </w:pPr>
          <w:hyperlink w:anchor="__RefHeading___Toc2900263_1280447820">
            <w:r>
              <w:rPr>
                <w:webHidden/>
                <w:rStyle w:val="IndexLink"/>
              </w:rPr>
              <w:t>3418</w:t>
            </w:r>
            <w:r>
              <w:rPr>
                <w:rStyle w:val="IndexLink"/>
                <w:rtl w:val="true"/>
              </w:rPr>
              <w:tab/>
            </w:r>
            <w:r>
              <w:rPr>
                <w:rStyle w:val="IndexLink"/>
              </w:rPr>
              <w:t>315</w:t>
            </w:r>
          </w:hyperlink>
        </w:p>
        <w:p>
          <w:pPr>
            <w:pStyle w:val="Contents5"/>
            <w:tabs>
              <w:tab w:val="clear" w:pos="7892"/>
              <w:tab w:val="right" w:pos="9026" w:leader="dot"/>
            </w:tabs>
            <w:rPr/>
          </w:pPr>
          <w:hyperlink w:anchor="__RefHeading___Toc2900265_1280447820">
            <w:r>
              <w:rPr>
                <w:webHidden/>
                <w:rStyle w:val="IndexLink"/>
              </w:rPr>
              <w:t>3420</w:t>
            </w:r>
            <w:r>
              <w:rPr>
                <w:rStyle w:val="IndexLink"/>
                <w:rtl w:val="true"/>
              </w:rPr>
              <w:tab/>
            </w:r>
            <w:r>
              <w:rPr>
                <w:rStyle w:val="IndexLink"/>
              </w:rPr>
              <w:t>316</w:t>
            </w:r>
          </w:hyperlink>
        </w:p>
        <w:p>
          <w:pPr>
            <w:pStyle w:val="Contents5"/>
            <w:tabs>
              <w:tab w:val="clear" w:pos="7892"/>
              <w:tab w:val="right" w:pos="9026" w:leader="dot"/>
            </w:tabs>
            <w:rPr/>
          </w:pPr>
          <w:hyperlink w:anchor="__RefHeading___Toc2900267_1280447820">
            <w:r>
              <w:rPr>
                <w:webHidden/>
                <w:rStyle w:val="IndexLink"/>
              </w:rPr>
              <w:t>3423</w:t>
            </w:r>
            <w:r>
              <w:rPr>
                <w:rStyle w:val="IndexLink"/>
                <w:rtl w:val="true"/>
              </w:rPr>
              <w:tab/>
            </w:r>
            <w:r>
              <w:rPr>
                <w:rStyle w:val="IndexLink"/>
              </w:rPr>
              <w:t>319</w:t>
            </w:r>
          </w:hyperlink>
        </w:p>
        <w:p>
          <w:pPr>
            <w:pStyle w:val="Contents5"/>
            <w:tabs>
              <w:tab w:val="clear" w:pos="7892"/>
              <w:tab w:val="right" w:pos="9026" w:leader="dot"/>
            </w:tabs>
            <w:rPr/>
          </w:pPr>
          <w:hyperlink w:anchor="__RefHeading___Toc2900269_1280447820">
            <w:r>
              <w:rPr>
                <w:webHidden/>
                <w:rStyle w:val="IndexLink"/>
              </w:rPr>
              <w:t>3424</w:t>
            </w:r>
            <w:r>
              <w:rPr>
                <w:rStyle w:val="IndexLink"/>
                <w:rtl w:val="true"/>
              </w:rPr>
              <w:tab/>
            </w:r>
            <w:r>
              <w:rPr>
                <w:rStyle w:val="IndexLink"/>
              </w:rPr>
              <w:t>321</w:t>
            </w:r>
          </w:hyperlink>
        </w:p>
        <w:p>
          <w:pPr>
            <w:pStyle w:val="Contents5"/>
            <w:tabs>
              <w:tab w:val="clear" w:pos="7892"/>
              <w:tab w:val="right" w:pos="9026" w:leader="dot"/>
            </w:tabs>
            <w:rPr/>
          </w:pPr>
          <w:hyperlink w:anchor="__RefHeading___Toc2900271_1280447820">
            <w:r>
              <w:rPr>
                <w:webHidden/>
                <w:rStyle w:val="IndexLink"/>
              </w:rPr>
              <w:t>3425</w:t>
            </w:r>
            <w:r>
              <w:rPr>
                <w:rStyle w:val="IndexLink"/>
                <w:rtl w:val="true"/>
              </w:rPr>
              <w:tab/>
            </w:r>
            <w:r>
              <w:rPr>
                <w:rStyle w:val="IndexLink"/>
              </w:rPr>
              <w:t>322</w:t>
            </w:r>
          </w:hyperlink>
        </w:p>
        <w:p>
          <w:pPr>
            <w:pStyle w:val="Contents5"/>
            <w:tabs>
              <w:tab w:val="clear" w:pos="7892"/>
              <w:tab w:val="right" w:pos="9026" w:leader="dot"/>
            </w:tabs>
            <w:rPr/>
          </w:pPr>
          <w:hyperlink w:anchor="__RefHeading___Toc2900273_1280447820">
            <w:r>
              <w:rPr>
                <w:webHidden/>
                <w:rStyle w:val="IndexLink"/>
              </w:rPr>
              <w:t>3426</w:t>
            </w:r>
            <w:r>
              <w:rPr>
                <w:rStyle w:val="IndexLink"/>
                <w:rtl w:val="true"/>
              </w:rPr>
              <w:tab/>
            </w:r>
            <w:r>
              <w:rPr>
                <w:rStyle w:val="IndexLink"/>
              </w:rPr>
              <w:t>329</w:t>
            </w:r>
          </w:hyperlink>
        </w:p>
        <w:p>
          <w:pPr>
            <w:pStyle w:val="Contents5"/>
            <w:tabs>
              <w:tab w:val="clear" w:pos="7892"/>
              <w:tab w:val="right" w:pos="9026" w:leader="dot"/>
            </w:tabs>
            <w:rPr/>
          </w:pPr>
          <w:hyperlink w:anchor="__RefHeading___Toc2900275_1280447820">
            <w:r>
              <w:rPr>
                <w:webHidden/>
                <w:rStyle w:val="IndexLink"/>
              </w:rPr>
              <w:t>3427</w:t>
            </w:r>
            <w:r>
              <w:rPr>
                <w:rStyle w:val="IndexLink"/>
                <w:rtl w:val="true"/>
              </w:rPr>
              <w:tab/>
            </w:r>
            <w:r>
              <w:rPr>
                <w:rStyle w:val="IndexLink"/>
              </w:rPr>
              <w:t>329</w:t>
            </w:r>
          </w:hyperlink>
        </w:p>
        <w:p>
          <w:pPr>
            <w:pStyle w:val="Contents5"/>
            <w:tabs>
              <w:tab w:val="clear" w:pos="7892"/>
              <w:tab w:val="right" w:pos="9026" w:leader="dot"/>
            </w:tabs>
            <w:rPr/>
          </w:pPr>
          <w:hyperlink w:anchor="__RefHeading___Toc2900277_1280447820">
            <w:r>
              <w:rPr>
                <w:webHidden/>
                <w:rStyle w:val="IndexLink"/>
              </w:rPr>
              <w:t>3428</w:t>
            </w:r>
            <w:r>
              <w:rPr>
                <w:rStyle w:val="IndexLink"/>
                <w:rtl w:val="true"/>
              </w:rPr>
              <w:tab/>
            </w:r>
            <w:r>
              <w:rPr>
                <w:rStyle w:val="IndexLink"/>
              </w:rPr>
              <w:t>330</w:t>
            </w:r>
          </w:hyperlink>
        </w:p>
        <w:p>
          <w:pPr>
            <w:pStyle w:val="Contents5"/>
            <w:tabs>
              <w:tab w:val="clear" w:pos="7892"/>
              <w:tab w:val="right" w:pos="9026" w:leader="dot"/>
            </w:tabs>
            <w:rPr/>
          </w:pPr>
          <w:hyperlink w:anchor="__RefHeading___Toc2900279_1280447820">
            <w:r>
              <w:rPr>
                <w:webHidden/>
                <w:rStyle w:val="IndexLink"/>
              </w:rPr>
              <w:t>3430</w:t>
            </w:r>
            <w:r>
              <w:rPr>
                <w:rStyle w:val="IndexLink"/>
                <w:rtl w:val="true"/>
              </w:rPr>
              <w:tab/>
            </w:r>
            <w:r>
              <w:rPr>
                <w:rStyle w:val="IndexLink"/>
              </w:rPr>
              <w:t>331</w:t>
            </w:r>
          </w:hyperlink>
        </w:p>
        <w:p>
          <w:pPr>
            <w:pStyle w:val="Contents5"/>
            <w:tabs>
              <w:tab w:val="clear" w:pos="7892"/>
              <w:tab w:val="right" w:pos="9026" w:leader="dot"/>
            </w:tabs>
            <w:rPr/>
          </w:pPr>
          <w:hyperlink w:anchor="__RefHeading___Toc2900281_1280447820">
            <w:r>
              <w:rPr>
                <w:webHidden/>
                <w:rStyle w:val="IndexLink"/>
              </w:rPr>
              <w:t>3431</w:t>
            </w:r>
            <w:r>
              <w:rPr>
                <w:rStyle w:val="IndexLink"/>
                <w:rtl w:val="true"/>
              </w:rPr>
              <w:tab/>
            </w:r>
            <w:r>
              <w:rPr>
                <w:rStyle w:val="IndexLink"/>
              </w:rPr>
              <w:t>331</w:t>
            </w:r>
          </w:hyperlink>
        </w:p>
        <w:p>
          <w:pPr>
            <w:pStyle w:val="Contents5"/>
            <w:tabs>
              <w:tab w:val="clear" w:pos="7892"/>
              <w:tab w:val="right" w:pos="9026" w:leader="dot"/>
            </w:tabs>
            <w:rPr/>
          </w:pPr>
          <w:hyperlink w:anchor="__RefHeading___Toc2900283_1280447820">
            <w:r>
              <w:rPr>
                <w:webHidden/>
                <w:rStyle w:val="IndexLink"/>
              </w:rPr>
              <w:t>3432</w:t>
            </w:r>
            <w:r>
              <w:rPr>
                <w:rStyle w:val="IndexLink"/>
                <w:rtl w:val="true"/>
              </w:rPr>
              <w:tab/>
            </w:r>
            <w:r>
              <w:rPr>
                <w:rStyle w:val="IndexLink"/>
              </w:rPr>
              <w:t>332</w:t>
            </w:r>
          </w:hyperlink>
        </w:p>
        <w:p>
          <w:pPr>
            <w:pStyle w:val="Contents5"/>
            <w:tabs>
              <w:tab w:val="clear" w:pos="7892"/>
              <w:tab w:val="right" w:pos="9026" w:leader="dot"/>
            </w:tabs>
            <w:rPr/>
          </w:pPr>
          <w:hyperlink w:anchor="__RefHeading___Toc2900285_1280447820">
            <w:r>
              <w:rPr>
                <w:webHidden/>
                <w:rStyle w:val="IndexLink"/>
              </w:rPr>
              <w:t>3435</w:t>
            </w:r>
            <w:r>
              <w:rPr>
                <w:rStyle w:val="IndexLink"/>
                <w:rtl w:val="true"/>
              </w:rPr>
              <w:tab/>
            </w:r>
            <w:r>
              <w:rPr>
                <w:rStyle w:val="IndexLink"/>
              </w:rPr>
              <w:t>334</w:t>
            </w:r>
          </w:hyperlink>
        </w:p>
        <w:p>
          <w:pPr>
            <w:pStyle w:val="Contents5"/>
            <w:tabs>
              <w:tab w:val="clear" w:pos="7892"/>
              <w:tab w:val="right" w:pos="9026" w:leader="dot"/>
            </w:tabs>
            <w:rPr/>
          </w:pPr>
          <w:hyperlink w:anchor="__RefHeading___Toc2900287_1280447820">
            <w:r>
              <w:rPr>
                <w:webHidden/>
                <w:rStyle w:val="IndexLink"/>
              </w:rPr>
              <w:t>3436</w:t>
            </w:r>
            <w:r>
              <w:rPr>
                <w:rStyle w:val="IndexLink"/>
                <w:rtl w:val="true"/>
              </w:rPr>
              <w:tab/>
            </w:r>
            <w:r>
              <w:rPr>
                <w:rStyle w:val="IndexLink"/>
              </w:rPr>
              <w:t>335</w:t>
            </w:r>
          </w:hyperlink>
        </w:p>
        <w:p>
          <w:pPr>
            <w:pStyle w:val="Contents5"/>
            <w:tabs>
              <w:tab w:val="clear" w:pos="7892"/>
              <w:tab w:val="right" w:pos="9026" w:leader="dot"/>
            </w:tabs>
            <w:rPr/>
          </w:pPr>
          <w:hyperlink w:anchor="__RefHeading___Toc2900289_1280447820">
            <w:r>
              <w:rPr>
                <w:webHidden/>
                <w:rStyle w:val="IndexLink"/>
              </w:rPr>
              <w:t>3437</w:t>
            </w:r>
            <w:r>
              <w:rPr>
                <w:rStyle w:val="IndexLink"/>
                <w:rtl w:val="true"/>
              </w:rPr>
              <w:tab/>
            </w:r>
            <w:r>
              <w:rPr>
                <w:rStyle w:val="IndexLink"/>
              </w:rPr>
              <w:t>336</w:t>
            </w:r>
          </w:hyperlink>
        </w:p>
        <w:p>
          <w:pPr>
            <w:pStyle w:val="Contents5"/>
            <w:tabs>
              <w:tab w:val="clear" w:pos="7892"/>
              <w:tab w:val="right" w:pos="9026" w:leader="dot"/>
            </w:tabs>
            <w:rPr/>
          </w:pPr>
          <w:hyperlink w:anchor="__RefHeading___Toc2900291_1280447820">
            <w:r>
              <w:rPr>
                <w:webHidden/>
                <w:rStyle w:val="IndexLink"/>
              </w:rPr>
              <w:t>3438</w:t>
            </w:r>
            <w:r>
              <w:rPr>
                <w:rStyle w:val="IndexLink"/>
                <w:rtl w:val="true"/>
              </w:rPr>
              <w:tab/>
            </w:r>
            <w:r>
              <w:rPr>
                <w:rStyle w:val="IndexLink"/>
              </w:rPr>
              <w:t>336</w:t>
            </w:r>
          </w:hyperlink>
        </w:p>
        <w:p>
          <w:pPr>
            <w:pStyle w:val="Contents5"/>
            <w:tabs>
              <w:tab w:val="clear" w:pos="7892"/>
              <w:tab w:val="right" w:pos="9026" w:leader="dot"/>
            </w:tabs>
            <w:rPr/>
          </w:pPr>
          <w:hyperlink w:anchor="__RefHeading___Toc2900293_1280447820">
            <w:r>
              <w:rPr>
                <w:webHidden/>
                <w:rStyle w:val="IndexLink"/>
              </w:rPr>
              <w:t>3439</w:t>
            </w:r>
            <w:r>
              <w:rPr>
                <w:rStyle w:val="IndexLink"/>
                <w:rtl w:val="true"/>
              </w:rPr>
              <w:tab/>
            </w:r>
            <w:r>
              <w:rPr>
                <w:rStyle w:val="IndexLink"/>
              </w:rPr>
              <w:t>336</w:t>
            </w:r>
          </w:hyperlink>
        </w:p>
        <w:p>
          <w:pPr>
            <w:pStyle w:val="Contents5"/>
            <w:tabs>
              <w:tab w:val="clear" w:pos="7892"/>
              <w:tab w:val="right" w:pos="9026" w:leader="dot"/>
            </w:tabs>
            <w:rPr/>
          </w:pPr>
          <w:hyperlink w:anchor="__RefHeading___Toc2900295_1280447820">
            <w:r>
              <w:rPr>
                <w:webHidden/>
                <w:rStyle w:val="IndexLink"/>
              </w:rPr>
              <w:t>3440</w:t>
            </w:r>
            <w:r>
              <w:rPr>
                <w:rStyle w:val="IndexLink"/>
                <w:rtl w:val="true"/>
              </w:rPr>
              <w:tab/>
            </w:r>
            <w:r>
              <w:rPr>
                <w:rStyle w:val="IndexLink"/>
              </w:rPr>
              <w:t>337</w:t>
            </w:r>
          </w:hyperlink>
        </w:p>
        <w:p>
          <w:pPr>
            <w:pStyle w:val="Contents6"/>
            <w:tabs>
              <w:tab w:val="clear" w:pos="7609"/>
              <w:tab w:val="right" w:pos="9026" w:leader="dot"/>
            </w:tabs>
            <w:rPr/>
          </w:pPr>
          <w:hyperlink w:anchor="__RefHeading___Toc2900297_128044782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900299_1280447820">
            <w:r>
              <w:rPr>
                <w:webHidden/>
                <w:rStyle w:val="IndexLink"/>
                <w:rtl w:val="true"/>
              </w:rPr>
              <w:t>تذييل</w:t>
            </w:r>
            <w:r>
              <w:rPr>
                <w:rStyle w:val="IndexLink"/>
                <w:rtl w:val="true"/>
              </w:rPr>
              <w:t>:</w:t>
              <w:tab/>
            </w:r>
            <w:r>
              <w:rPr>
                <w:rStyle w:val="IndexLink"/>
              </w:rPr>
              <w:t>344</w:t>
            </w:r>
          </w:hyperlink>
        </w:p>
        <w:p>
          <w:pPr>
            <w:pStyle w:val="Contents5"/>
            <w:tabs>
              <w:tab w:val="clear" w:pos="7892"/>
              <w:tab w:val="right" w:pos="9026" w:leader="dot"/>
            </w:tabs>
            <w:rPr/>
          </w:pPr>
          <w:hyperlink w:anchor="__RefHeading___Toc2900301_1280447820">
            <w:r>
              <w:rPr>
                <w:webHidden/>
                <w:rStyle w:val="IndexLink"/>
              </w:rPr>
              <w:t>3441</w:t>
            </w:r>
            <w:r>
              <w:rPr>
                <w:rStyle w:val="IndexLink"/>
                <w:rtl w:val="true"/>
              </w:rPr>
              <w:tab/>
            </w:r>
            <w:r>
              <w:rPr>
                <w:rStyle w:val="IndexLink"/>
              </w:rPr>
              <w:t>345</w:t>
            </w:r>
          </w:hyperlink>
        </w:p>
        <w:p>
          <w:pPr>
            <w:pStyle w:val="Contents5"/>
            <w:tabs>
              <w:tab w:val="clear" w:pos="7892"/>
              <w:tab w:val="right" w:pos="9026" w:leader="dot"/>
            </w:tabs>
            <w:rPr/>
          </w:pPr>
          <w:hyperlink w:anchor="__RefHeading___Toc2900303_1280447820">
            <w:r>
              <w:rPr>
                <w:webHidden/>
                <w:rStyle w:val="IndexLink"/>
              </w:rPr>
              <w:t>3442</w:t>
            </w:r>
            <w:r>
              <w:rPr>
                <w:rStyle w:val="IndexLink"/>
                <w:rtl w:val="true"/>
              </w:rPr>
              <w:tab/>
            </w:r>
            <w:r>
              <w:rPr>
                <w:rStyle w:val="IndexLink"/>
              </w:rPr>
              <w:t>346</w:t>
            </w:r>
          </w:hyperlink>
        </w:p>
        <w:p>
          <w:pPr>
            <w:pStyle w:val="Contents5"/>
            <w:tabs>
              <w:tab w:val="clear" w:pos="7892"/>
              <w:tab w:val="right" w:pos="9026" w:leader="dot"/>
            </w:tabs>
            <w:rPr/>
          </w:pPr>
          <w:hyperlink w:anchor="__RefHeading___Toc2900305_1280447820">
            <w:r>
              <w:rPr>
                <w:webHidden/>
                <w:rStyle w:val="IndexLink"/>
              </w:rPr>
              <w:t>3443</w:t>
            </w:r>
            <w:r>
              <w:rPr>
                <w:rStyle w:val="IndexLink"/>
                <w:rtl w:val="true"/>
              </w:rPr>
              <w:tab/>
            </w:r>
            <w:r>
              <w:rPr>
                <w:rStyle w:val="IndexLink"/>
              </w:rPr>
              <w:t>347</w:t>
            </w:r>
          </w:hyperlink>
        </w:p>
        <w:p>
          <w:pPr>
            <w:pStyle w:val="Contents5"/>
            <w:tabs>
              <w:tab w:val="clear" w:pos="7892"/>
              <w:tab w:val="right" w:pos="9026" w:leader="dot"/>
            </w:tabs>
            <w:rPr/>
          </w:pPr>
          <w:hyperlink w:anchor="__RefHeading___Toc2900307_1280447820">
            <w:r>
              <w:rPr>
                <w:webHidden/>
                <w:rStyle w:val="IndexLink"/>
              </w:rPr>
              <w:t>3444</w:t>
            </w:r>
            <w:r>
              <w:rPr>
                <w:rStyle w:val="IndexLink"/>
                <w:rtl w:val="true"/>
              </w:rPr>
              <w:tab/>
            </w:r>
            <w:r>
              <w:rPr>
                <w:rStyle w:val="IndexLink"/>
              </w:rPr>
              <w:t>347</w:t>
            </w:r>
          </w:hyperlink>
        </w:p>
        <w:p>
          <w:pPr>
            <w:pStyle w:val="Contents5"/>
            <w:tabs>
              <w:tab w:val="clear" w:pos="7892"/>
              <w:tab w:val="right" w:pos="9026" w:leader="dot"/>
            </w:tabs>
            <w:rPr/>
          </w:pPr>
          <w:hyperlink w:anchor="__RefHeading___Toc2900309_1280447820">
            <w:r>
              <w:rPr>
                <w:webHidden/>
                <w:rStyle w:val="IndexLink"/>
              </w:rPr>
              <w:t>3447</w:t>
            </w:r>
            <w:r>
              <w:rPr>
                <w:rStyle w:val="IndexLink"/>
                <w:rtl w:val="true"/>
              </w:rPr>
              <w:tab/>
            </w:r>
            <w:r>
              <w:rPr>
                <w:rStyle w:val="IndexLink"/>
              </w:rPr>
              <w:t>349</w:t>
            </w:r>
          </w:hyperlink>
        </w:p>
        <w:p>
          <w:pPr>
            <w:pStyle w:val="Contents5"/>
            <w:tabs>
              <w:tab w:val="clear" w:pos="7892"/>
              <w:tab w:val="right" w:pos="9026" w:leader="dot"/>
            </w:tabs>
            <w:rPr/>
          </w:pPr>
          <w:hyperlink w:anchor="__RefHeading___Toc2900311_1280447820">
            <w:r>
              <w:rPr>
                <w:webHidden/>
                <w:rStyle w:val="IndexLink"/>
              </w:rPr>
              <w:t>3448</w:t>
            </w:r>
            <w:r>
              <w:rPr>
                <w:rStyle w:val="IndexLink"/>
                <w:rtl w:val="true"/>
              </w:rPr>
              <w:tab/>
            </w:r>
            <w:r>
              <w:rPr>
                <w:rStyle w:val="IndexLink"/>
              </w:rPr>
              <w:t>349</w:t>
            </w:r>
          </w:hyperlink>
        </w:p>
        <w:p>
          <w:pPr>
            <w:pStyle w:val="Contents5"/>
            <w:tabs>
              <w:tab w:val="clear" w:pos="7892"/>
              <w:tab w:val="right" w:pos="9026" w:leader="dot"/>
            </w:tabs>
            <w:rPr/>
          </w:pPr>
          <w:hyperlink w:anchor="__RefHeading___Toc2900313_1280447820">
            <w:r>
              <w:rPr>
                <w:webHidden/>
                <w:rStyle w:val="IndexLink"/>
              </w:rPr>
              <w:t>3450</w:t>
            </w:r>
            <w:r>
              <w:rPr>
                <w:rStyle w:val="IndexLink"/>
                <w:rtl w:val="true"/>
              </w:rPr>
              <w:tab/>
            </w:r>
            <w:r>
              <w:rPr>
                <w:rStyle w:val="IndexLink"/>
              </w:rPr>
              <w:t>354</w:t>
            </w:r>
          </w:hyperlink>
        </w:p>
        <w:p>
          <w:pPr>
            <w:pStyle w:val="Contents4"/>
            <w:tabs>
              <w:tab w:val="clear" w:pos="8176"/>
              <w:tab w:val="right" w:pos="9026" w:leader="dot"/>
            </w:tabs>
            <w:rPr/>
          </w:pPr>
          <w:hyperlink w:anchor="__RefHeading___Toc2900315_1280447820">
            <w:r>
              <w:rPr>
                <w:webHidden/>
                <w:rStyle w:val="IndexLink"/>
                <w:rtl w:val="true"/>
              </w:rPr>
              <w:t>باب ثعلبة و ما يلحقه</w:t>
            </w:r>
            <w:r>
              <w:rPr>
                <w:rStyle w:val="IndexLink"/>
                <w:rtl w:val="true"/>
              </w:rPr>
              <w:tab/>
            </w:r>
            <w:r>
              <w:rPr>
                <w:rStyle w:val="IndexLink"/>
              </w:rPr>
              <w:t>358</w:t>
            </w:r>
          </w:hyperlink>
        </w:p>
        <w:p>
          <w:pPr>
            <w:pStyle w:val="Contents5"/>
            <w:tabs>
              <w:tab w:val="clear" w:pos="7892"/>
              <w:tab w:val="right" w:pos="9026" w:leader="dot"/>
            </w:tabs>
            <w:rPr/>
          </w:pPr>
          <w:hyperlink w:anchor="__RefHeading___Toc2900317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2900319_1280447820">
            <w:r>
              <w:rPr>
                <w:webHidden/>
                <w:rStyle w:val="IndexLink"/>
              </w:rPr>
              <w:t>3457</w:t>
            </w:r>
            <w:r>
              <w:rPr>
                <w:rStyle w:val="IndexLink"/>
                <w:rtl w:val="true"/>
              </w:rPr>
              <w:tab/>
            </w:r>
            <w:r>
              <w:rPr>
                <w:rStyle w:val="IndexLink"/>
              </w:rPr>
              <w:t>361</w:t>
            </w:r>
          </w:hyperlink>
        </w:p>
        <w:p>
          <w:pPr>
            <w:pStyle w:val="Contents5"/>
            <w:tabs>
              <w:tab w:val="clear" w:pos="7892"/>
              <w:tab w:val="right" w:pos="9026" w:leader="dot"/>
            </w:tabs>
            <w:rPr/>
          </w:pPr>
          <w:hyperlink w:anchor="__RefHeading___Toc2900321_1280447820">
            <w:r>
              <w:rPr>
                <w:webHidden/>
                <w:rStyle w:val="IndexLink"/>
              </w:rPr>
              <w:t>3458</w:t>
            </w:r>
            <w:r>
              <w:rPr>
                <w:rStyle w:val="IndexLink"/>
                <w:rtl w:val="true"/>
              </w:rPr>
              <w:tab/>
            </w:r>
            <w:r>
              <w:rPr>
                <w:rStyle w:val="IndexLink"/>
              </w:rPr>
              <w:t>362</w:t>
            </w:r>
          </w:hyperlink>
        </w:p>
        <w:p>
          <w:pPr>
            <w:pStyle w:val="Contents5"/>
            <w:tabs>
              <w:tab w:val="clear" w:pos="7892"/>
              <w:tab w:val="right" w:pos="9026" w:leader="dot"/>
            </w:tabs>
            <w:rPr/>
          </w:pPr>
          <w:hyperlink w:anchor="__RefHeading___Toc2900323_1280447820">
            <w:r>
              <w:rPr>
                <w:webHidden/>
                <w:rStyle w:val="IndexLink"/>
              </w:rPr>
              <w:t>3459</w:t>
            </w:r>
            <w:r>
              <w:rPr>
                <w:rStyle w:val="IndexLink"/>
                <w:rtl w:val="true"/>
              </w:rPr>
              <w:tab/>
            </w:r>
            <w:r>
              <w:rPr>
                <w:rStyle w:val="IndexLink"/>
              </w:rPr>
              <w:t>363</w:t>
            </w:r>
          </w:hyperlink>
        </w:p>
        <w:p>
          <w:pPr>
            <w:pStyle w:val="Contents5"/>
            <w:tabs>
              <w:tab w:val="clear" w:pos="7892"/>
              <w:tab w:val="right" w:pos="9026" w:leader="dot"/>
            </w:tabs>
            <w:rPr/>
          </w:pPr>
          <w:hyperlink w:anchor="__RefHeading___Toc2900325_1280447820">
            <w:r>
              <w:rPr>
                <w:webHidden/>
                <w:rStyle w:val="IndexLink"/>
              </w:rPr>
              <w:t>3460</w:t>
            </w:r>
            <w:r>
              <w:rPr>
                <w:rStyle w:val="IndexLink"/>
                <w:rtl w:val="true"/>
              </w:rPr>
              <w:tab/>
            </w:r>
            <w:r>
              <w:rPr>
                <w:rStyle w:val="IndexLink"/>
              </w:rPr>
              <w:t>364</w:t>
            </w:r>
          </w:hyperlink>
        </w:p>
        <w:p>
          <w:pPr>
            <w:pStyle w:val="Contents5"/>
            <w:tabs>
              <w:tab w:val="clear" w:pos="7892"/>
              <w:tab w:val="right" w:pos="9026" w:leader="dot"/>
            </w:tabs>
            <w:rPr/>
          </w:pPr>
          <w:hyperlink w:anchor="__RefHeading___Toc2900327_1280447820">
            <w:r>
              <w:rPr>
                <w:webHidden/>
                <w:rStyle w:val="IndexLink"/>
              </w:rPr>
              <w:t>3462</w:t>
            </w:r>
            <w:r>
              <w:rPr>
                <w:rStyle w:val="IndexLink"/>
                <w:rtl w:val="true"/>
              </w:rPr>
              <w:tab/>
            </w:r>
            <w:r>
              <w:rPr>
                <w:rStyle w:val="IndexLink"/>
              </w:rPr>
              <w:t>366</w:t>
            </w:r>
          </w:hyperlink>
        </w:p>
        <w:p>
          <w:pPr>
            <w:pStyle w:val="Contents5"/>
            <w:tabs>
              <w:tab w:val="clear" w:pos="7892"/>
              <w:tab w:val="right" w:pos="9026" w:leader="dot"/>
            </w:tabs>
            <w:rPr/>
          </w:pPr>
          <w:hyperlink w:anchor="__RefHeading___Toc2900329_1280447820">
            <w:r>
              <w:rPr>
                <w:webHidden/>
                <w:rStyle w:val="IndexLink"/>
              </w:rPr>
              <w:t>3463</w:t>
            </w:r>
            <w:r>
              <w:rPr>
                <w:rStyle w:val="IndexLink"/>
                <w:rtl w:val="true"/>
              </w:rPr>
              <w:tab/>
            </w:r>
            <w:r>
              <w:rPr>
                <w:rStyle w:val="IndexLink"/>
              </w:rPr>
              <w:t>367</w:t>
            </w:r>
          </w:hyperlink>
        </w:p>
        <w:p>
          <w:pPr>
            <w:pStyle w:val="Contents5"/>
            <w:tabs>
              <w:tab w:val="clear" w:pos="7892"/>
              <w:tab w:val="right" w:pos="9026" w:leader="dot"/>
            </w:tabs>
            <w:rPr/>
          </w:pPr>
          <w:hyperlink w:anchor="__RefHeading___Toc2900331_1280447820">
            <w:r>
              <w:rPr>
                <w:webHidden/>
                <w:rStyle w:val="IndexLink"/>
              </w:rPr>
              <w:t>3464</w:t>
            </w:r>
            <w:r>
              <w:rPr>
                <w:rStyle w:val="IndexLink"/>
                <w:rtl w:val="true"/>
              </w:rPr>
              <w:tab/>
            </w:r>
            <w:r>
              <w:rPr>
                <w:rStyle w:val="IndexLink"/>
              </w:rPr>
              <w:t>368</w:t>
            </w:r>
          </w:hyperlink>
        </w:p>
        <w:p>
          <w:pPr>
            <w:pStyle w:val="Contents5"/>
            <w:tabs>
              <w:tab w:val="clear" w:pos="7892"/>
              <w:tab w:val="right" w:pos="9026" w:leader="dot"/>
            </w:tabs>
            <w:rPr/>
          </w:pPr>
          <w:hyperlink w:anchor="__RefHeading___Toc2900333_1280447820">
            <w:r>
              <w:rPr>
                <w:webHidden/>
                <w:rStyle w:val="IndexLink"/>
              </w:rPr>
              <w:t>3466</w:t>
            </w:r>
            <w:r>
              <w:rPr>
                <w:rStyle w:val="IndexLink"/>
                <w:rtl w:val="true"/>
              </w:rPr>
              <w:tab/>
            </w:r>
            <w:r>
              <w:rPr>
                <w:rStyle w:val="IndexLink"/>
              </w:rPr>
              <w:t>370</w:t>
            </w:r>
          </w:hyperlink>
        </w:p>
        <w:p>
          <w:pPr>
            <w:pStyle w:val="Contents5"/>
            <w:tabs>
              <w:tab w:val="clear" w:pos="7892"/>
              <w:tab w:val="right" w:pos="9026" w:leader="dot"/>
            </w:tabs>
            <w:rPr/>
          </w:pPr>
          <w:hyperlink w:anchor="__RefHeading___Toc2900335_1280447820">
            <w:r>
              <w:rPr>
                <w:webHidden/>
                <w:rStyle w:val="IndexLink"/>
              </w:rPr>
              <w:t>3467</w:t>
            </w:r>
            <w:r>
              <w:rPr>
                <w:rStyle w:val="IndexLink"/>
                <w:rtl w:val="true"/>
              </w:rPr>
              <w:tab/>
            </w:r>
            <w:r>
              <w:rPr>
                <w:rStyle w:val="IndexLink"/>
              </w:rPr>
              <w:t>371</w:t>
            </w:r>
          </w:hyperlink>
        </w:p>
        <w:p>
          <w:pPr>
            <w:pStyle w:val="Contents5"/>
            <w:tabs>
              <w:tab w:val="clear" w:pos="7892"/>
              <w:tab w:val="right" w:pos="9026" w:leader="dot"/>
            </w:tabs>
            <w:rPr/>
          </w:pPr>
          <w:hyperlink w:anchor="__RefHeading___Toc2900337_1280447820">
            <w:r>
              <w:rPr>
                <w:webHidden/>
                <w:rStyle w:val="IndexLink"/>
              </w:rPr>
              <w:t>3468</w:t>
            </w:r>
            <w:r>
              <w:rPr>
                <w:rStyle w:val="IndexLink"/>
                <w:rtl w:val="true"/>
              </w:rPr>
              <w:tab/>
            </w:r>
            <w:r>
              <w:rPr>
                <w:rStyle w:val="IndexLink"/>
              </w:rPr>
              <w:t>372</w:t>
            </w:r>
          </w:hyperlink>
        </w:p>
        <w:p>
          <w:pPr>
            <w:pStyle w:val="Contents5"/>
            <w:tabs>
              <w:tab w:val="clear" w:pos="7892"/>
              <w:tab w:val="right" w:pos="9026" w:leader="dot"/>
            </w:tabs>
            <w:rPr/>
          </w:pPr>
          <w:hyperlink w:anchor="__RefHeading___Toc2900339_1280447820">
            <w:r>
              <w:rPr>
                <w:webHidden/>
                <w:rStyle w:val="IndexLink"/>
              </w:rPr>
              <w:t>3469</w:t>
            </w:r>
            <w:r>
              <w:rPr>
                <w:rStyle w:val="IndexLink"/>
                <w:rtl w:val="true"/>
              </w:rPr>
              <w:tab/>
            </w:r>
            <w:r>
              <w:rPr>
                <w:rStyle w:val="IndexLink"/>
              </w:rPr>
              <w:t>377</w:t>
            </w:r>
          </w:hyperlink>
        </w:p>
        <w:p>
          <w:pPr>
            <w:pStyle w:val="Contents5"/>
            <w:tabs>
              <w:tab w:val="clear" w:pos="7892"/>
              <w:tab w:val="right" w:pos="9026" w:leader="dot"/>
            </w:tabs>
            <w:rPr/>
          </w:pPr>
          <w:hyperlink w:anchor="__RefHeading___Toc2900341_1280447820">
            <w:r>
              <w:rPr>
                <w:webHidden/>
                <w:rStyle w:val="IndexLink"/>
              </w:rPr>
              <w:t>3470</w:t>
            </w:r>
            <w:r>
              <w:rPr>
                <w:rStyle w:val="IndexLink"/>
                <w:rtl w:val="true"/>
              </w:rPr>
              <w:tab/>
            </w:r>
            <w:r>
              <w:rPr>
                <w:rStyle w:val="IndexLink"/>
              </w:rPr>
              <w:t>379</w:t>
            </w:r>
          </w:hyperlink>
        </w:p>
        <w:p>
          <w:pPr>
            <w:pStyle w:val="Contents5"/>
            <w:tabs>
              <w:tab w:val="clear" w:pos="7892"/>
              <w:tab w:val="right" w:pos="9026" w:leader="dot"/>
            </w:tabs>
            <w:rPr/>
          </w:pPr>
          <w:hyperlink w:anchor="__RefHeading___Toc2900343_1280447820">
            <w:r>
              <w:rPr>
                <w:webHidden/>
                <w:rStyle w:val="IndexLink"/>
              </w:rPr>
              <w:t>3471</w:t>
            </w:r>
            <w:r>
              <w:rPr>
                <w:rStyle w:val="IndexLink"/>
                <w:rtl w:val="true"/>
              </w:rPr>
              <w:tab/>
            </w:r>
            <w:r>
              <w:rPr>
                <w:rStyle w:val="IndexLink"/>
              </w:rPr>
              <w:t>380</w:t>
            </w:r>
          </w:hyperlink>
        </w:p>
        <w:p>
          <w:pPr>
            <w:pStyle w:val="Contents5"/>
            <w:tabs>
              <w:tab w:val="clear" w:pos="7892"/>
              <w:tab w:val="right" w:pos="9026" w:leader="dot"/>
            </w:tabs>
            <w:rPr/>
          </w:pPr>
          <w:hyperlink w:anchor="__RefHeading___Toc2900345_1280447820">
            <w:r>
              <w:rPr>
                <w:webHidden/>
                <w:rStyle w:val="IndexLink"/>
              </w:rPr>
              <w:t>3472</w:t>
            </w:r>
            <w:r>
              <w:rPr>
                <w:rStyle w:val="IndexLink"/>
                <w:rtl w:val="true"/>
              </w:rPr>
              <w:tab/>
            </w:r>
            <w:r>
              <w:rPr>
                <w:rStyle w:val="IndexLink"/>
              </w:rPr>
              <w:t>380</w:t>
            </w:r>
          </w:hyperlink>
        </w:p>
        <w:p>
          <w:pPr>
            <w:pStyle w:val="Contents5"/>
            <w:tabs>
              <w:tab w:val="clear" w:pos="7892"/>
              <w:tab w:val="right" w:pos="9026" w:leader="dot"/>
            </w:tabs>
            <w:rPr/>
          </w:pPr>
          <w:hyperlink w:anchor="__RefHeading___Toc2900347_1280447820">
            <w:r>
              <w:rPr>
                <w:webHidden/>
                <w:rStyle w:val="IndexLink"/>
              </w:rPr>
              <w:t>3473</w:t>
            </w:r>
            <w:r>
              <w:rPr>
                <w:rStyle w:val="IndexLink"/>
                <w:rtl w:val="true"/>
              </w:rPr>
              <w:tab/>
            </w:r>
            <w:r>
              <w:rPr>
                <w:rStyle w:val="IndexLink"/>
              </w:rPr>
              <w:t>380</w:t>
            </w:r>
          </w:hyperlink>
        </w:p>
        <w:p>
          <w:pPr>
            <w:pStyle w:val="Contents5"/>
            <w:tabs>
              <w:tab w:val="clear" w:pos="7892"/>
              <w:tab w:val="right" w:pos="9026" w:leader="dot"/>
            </w:tabs>
            <w:rPr/>
          </w:pPr>
          <w:hyperlink w:anchor="__RefHeading___Toc2900349_1280447820">
            <w:r>
              <w:rPr>
                <w:webHidden/>
                <w:rStyle w:val="IndexLink"/>
              </w:rPr>
              <w:t>3474</w:t>
            </w:r>
            <w:r>
              <w:rPr>
                <w:rStyle w:val="IndexLink"/>
                <w:rtl w:val="true"/>
              </w:rPr>
              <w:tab/>
            </w:r>
            <w:r>
              <w:rPr>
                <w:rStyle w:val="IndexLink"/>
              </w:rPr>
              <w:t>381</w:t>
            </w:r>
          </w:hyperlink>
        </w:p>
        <w:p>
          <w:pPr>
            <w:pStyle w:val="Contents5"/>
            <w:tabs>
              <w:tab w:val="clear" w:pos="7892"/>
              <w:tab w:val="right" w:pos="9026" w:leader="dot"/>
            </w:tabs>
            <w:rPr/>
          </w:pPr>
          <w:hyperlink w:anchor="__RefHeading___Toc2900351_1280447820">
            <w:r>
              <w:rPr>
                <w:webHidden/>
                <w:rStyle w:val="IndexLink"/>
              </w:rPr>
              <w:t>3475</w:t>
            </w:r>
            <w:r>
              <w:rPr>
                <w:rStyle w:val="IndexLink"/>
                <w:rtl w:val="true"/>
              </w:rPr>
              <w:tab/>
            </w:r>
            <w:r>
              <w:rPr>
                <w:rStyle w:val="IndexLink"/>
              </w:rPr>
              <w:t>381</w:t>
            </w:r>
          </w:hyperlink>
        </w:p>
        <w:p>
          <w:pPr>
            <w:pStyle w:val="Contents5"/>
            <w:tabs>
              <w:tab w:val="clear" w:pos="7892"/>
              <w:tab w:val="right" w:pos="9026" w:leader="dot"/>
            </w:tabs>
            <w:rPr/>
          </w:pPr>
          <w:hyperlink w:anchor="__RefHeading___Toc2900353_1280447820">
            <w:r>
              <w:rPr>
                <w:webHidden/>
                <w:rStyle w:val="IndexLink"/>
              </w:rPr>
              <w:t>3476</w:t>
            </w:r>
            <w:r>
              <w:rPr>
                <w:rStyle w:val="IndexLink"/>
                <w:rtl w:val="true"/>
              </w:rPr>
              <w:tab/>
            </w:r>
            <w:r>
              <w:rPr>
                <w:rStyle w:val="IndexLink"/>
              </w:rPr>
              <w:t>382</w:t>
            </w:r>
          </w:hyperlink>
        </w:p>
        <w:p>
          <w:pPr>
            <w:pStyle w:val="Contents5"/>
            <w:tabs>
              <w:tab w:val="clear" w:pos="7892"/>
              <w:tab w:val="right" w:pos="9026" w:leader="dot"/>
            </w:tabs>
            <w:rPr/>
          </w:pPr>
          <w:hyperlink w:anchor="__RefHeading___Toc2900355_1280447820">
            <w:r>
              <w:rPr>
                <w:webHidden/>
                <w:rStyle w:val="IndexLink"/>
              </w:rPr>
              <w:t>3477</w:t>
            </w:r>
            <w:r>
              <w:rPr>
                <w:rStyle w:val="IndexLink"/>
                <w:rtl w:val="true"/>
              </w:rPr>
              <w:tab/>
            </w:r>
            <w:r>
              <w:rPr>
                <w:rStyle w:val="IndexLink"/>
              </w:rPr>
              <w:t>382</w:t>
            </w:r>
          </w:hyperlink>
        </w:p>
        <w:p>
          <w:pPr>
            <w:pStyle w:val="Contents5"/>
            <w:tabs>
              <w:tab w:val="clear" w:pos="7892"/>
              <w:tab w:val="right" w:pos="9026" w:leader="dot"/>
            </w:tabs>
            <w:rPr/>
          </w:pPr>
          <w:hyperlink w:anchor="__RefHeading___Toc2900357_1280447820">
            <w:r>
              <w:rPr>
                <w:webHidden/>
                <w:rStyle w:val="IndexLink"/>
              </w:rPr>
              <w:t>3478</w:t>
            </w:r>
            <w:r>
              <w:rPr>
                <w:rStyle w:val="IndexLink"/>
                <w:rtl w:val="true"/>
              </w:rPr>
              <w:tab/>
            </w:r>
            <w:r>
              <w:rPr>
                <w:rStyle w:val="IndexLink"/>
              </w:rPr>
              <w:t>382</w:t>
            </w:r>
          </w:hyperlink>
        </w:p>
        <w:p>
          <w:pPr>
            <w:pStyle w:val="Contents5"/>
            <w:tabs>
              <w:tab w:val="clear" w:pos="7892"/>
              <w:tab w:val="right" w:pos="9026" w:leader="dot"/>
            </w:tabs>
            <w:rPr/>
          </w:pPr>
          <w:hyperlink w:anchor="__RefHeading___Toc2900359_1280447820">
            <w:r>
              <w:rPr>
                <w:webHidden/>
                <w:rStyle w:val="IndexLink"/>
              </w:rPr>
              <w:t>3479</w:t>
            </w:r>
            <w:r>
              <w:rPr>
                <w:rStyle w:val="IndexLink"/>
                <w:rtl w:val="true"/>
              </w:rPr>
              <w:tab/>
            </w:r>
            <w:r>
              <w:rPr>
                <w:rStyle w:val="IndexLink"/>
              </w:rPr>
              <w:t>383</w:t>
            </w:r>
          </w:hyperlink>
        </w:p>
        <w:p>
          <w:pPr>
            <w:pStyle w:val="Contents5"/>
            <w:tabs>
              <w:tab w:val="clear" w:pos="7892"/>
              <w:tab w:val="right" w:pos="9026" w:leader="dot"/>
            </w:tabs>
            <w:rPr/>
          </w:pPr>
          <w:hyperlink w:anchor="__RefHeading___Toc2900361_1280447820">
            <w:r>
              <w:rPr>
                <w:webHidden/>
                <w:rStyle w:val="IndexLink"/>
              </w:rPr>
              <w:t>3480</w:t>
            </w:r>
            <w:r>
              <w:rPr>
                <w:rStyle w:val="IndexLink"/>
                <w:rtl w:val="true"/>
              </w:rPr>
              <w:tab/>
            </w:r>
            <w:r>
              <w:rPr>
                <w:rStyle w:val="IndexLink"/>
              </w:rPr>
              <w:t>383</w:t>
            </w:r>
          </w:hyperlink>
        </w:p>
        <w:p>
          <w:pPr>
            <w:pStyle w:val="Contents5"/>
            <w:tabs>
              <w:tab w:val="clear" w:pos="7892"/>
              <w:tab w:val="right" w:pos="9026" w:leader="dot"/>
            </w:tabs>
            <w:rPr/>
          </w:pPr>
          <w:hyperlink w:anchor="__RefHeading___Toc2900363_1280447820">
            <w:r>
              <w:rPr>
                <w:webHidden/>
                <w:rStyle w:val="IndexLink"/>
              </w:rPr>
              <w:t>3481</w:t>
            </w:r>
            <w:r>
              <w:rPr>
                <w:rStyle w:val="IndexLink"/>
                <w:rtl w:val="true"/>
              </w:rPr>
              <w:tab/>
            </w:r>
            <w:r>
              <w:rPr>
                <w:rStyle w:val="IndexLink"/>
              </w:rPr>
              <w:t>383</w:t>
            </w:r>
          </w:hyperlink>
        </w:p>
        <w:p>
          <w:pPr>
            <w:pStyle w:val="Contents5"/>
            <w:tabs>
              <w:tab w:val="clear" w:pos="7892"/>
              <w:tab w:val="right" w:pos="9026" w:leader="dot"/>
            </w:tabs>
            <w:rPr/>
          </w:pPr>
          <w:hyperlink w:anchor="__RefHeading___Toc2900365_1280447820">
            <w:r>
              <w:rPr>
                <w:webHidden/>
                <w:rStyle w:val="IndexLink"/>
              </w:rPr>
              <w:t>3482</w:t>
            </w:r>
            <w:r>
              <w:rPr>
                <w:rStyle w:val="IndexLink"/>
                <w:rtl w:val="true"/>
              </w:rPr>
              <w:tab/>
            </w:r>
            <w:r>
              <w:rPr>
                <w:rStyle w:val="IndexLink"/>
              </w:rPr>
              <w:t>384</w:t>
            </w:r>
          </w:hyperlink>
        </w:p>
        <w:p>
          <w:pPr>
            <w:pStyle w:val="Contents5"/>
            <w:tabs>
              <w:tab w:val="clear" w:pos="7892"/>
              <w:tab w:val="right" w:pos="9026" w:leader="dot"/>
            </w:tabs>
            <w:rPr/>
          </w:pPr>
          <w:hyperlink w:anchor="__RefHeading___Toc2900367_1280447820">
            <w:r>
              <w:rPr>
                <w:webHidden/>
                <w:rStyle w:val="IndexLink"/>
              </w:rPr>
              <w:t>3483</w:t>
            </w:r>
            <w:r>
              <w:rPr>
                <w:rStyle w:val="IndexLink"/>
                <w:rtl w:val="true"/>
              </w:rPr>
              <w:tab/>
            </w:r>
            <w:r>
              <w:rPr>
                <w:rStyle w:val="IndexLink"/>
              </w:rPr>
              <w:t>384</w:t>
            </w:r>
          </w:hyperlink>
        </w:p>
        <w:p>
          <w:pPr>
            <w:pStyle w:val="Contents5"/>
            <w:tabs>
              <w:tab w:val="clear" w:pos="7892"/>
              <w:tab w:val="right" w:pos="9026" w:leader="dot"/>
            </w:tabs>
            <w:rPr/>
          </w:pPr>
          <w:hyperlink w:anchor="__RefHeading___Toc2900369_1280447820">
            <w:r>
              <w:rPr>
                <w:webHidden/>
                <w:rStyle w:val="IndexLink"/>
              </w:rPr>
              <w:t>3484</w:t>
            </w:r>
            <w:r>
              <w:rPr>
                <w:rStyle w:val="IndexLink"/>
                <w:rtl w:val="true"/>
              </w:rPr>
              <w:tab/>
            </w:r>
            <w:r>
              <w:rPr>
                <w:rStyle w:val="IndexLink"/>
              </w:rPr>
              <w:t>384</w:t>
            </w:r>
          </w:hyperlink>
        </w:p>
        <w:p>
          <w:pPr>
            <w:pStyle w:val="Contents5"/>
            <w:tabs>
              <w:tab w:val="clear" w:pos="7892"/>
              <w:tab w:val="right" w:pos="9026" w:leader="dot"/>
            </w:tabs>
            <w:rPr/>
          </w:pPr>
          <w:hyperlink w:anchor="__RefHeading___Toc2900371_1280447820">
            <w:r>
              <w:rPr>
                <w:webHidden/>
                <w:rStyle w:val="IndexLink"/>
              </w:rPr>
              <w:t>3485</w:t>
            </w:r>
            <w:r>
              <w:rPr>
                <w:rStyle w:val="IndexLink"/>
                <w:rtl w:val="true"/>
              </w:rPr>
              <w:tab/>
            </w:r>
            <w:r>
              <w:rPr>
                <w:rStyle w:val="IndexLink"/>
              </w:rPr>
              <w:t>385</w:t>
            </w:r>
          </w:hyperlink>
        </w:p>
        <w:p>
          <w:pPr>
            <w:pStyle w:val="Contents5"/>
            <w:tabs>
              <w:tab w:val="clear" w:pos="7892"/>
              <w:tab w:val="right" w:pos="9026" w:leader="dot"/>
            </w:tabs>
            <w:rPr/>
          </w:pPr>
          <w:hyperlink w:anchor="__RefHeading___Toc2900373_1280447820">
            <w:r>
              <w:rPr>
                <w:webHidden/>
                <w:rStyle w:val="IndexLink"/>
              </w:rPr>
              <w:t>3486</w:t>
            </w:r>
            <w:r>
              <w:rPr>
                <w:rStyle w:val="IndexLink"/>
                <w:rtl w:val="true"/>
              </w:rPr>
              <w:tab/>
            </w:r>
            <w:r>
              <w:rPr>
                <w:rStyle w:val="IndexLink"/>
              </w:rPr>
              <w:t>385</w:t>
            </w:r>
          </w:hyperlink>
        </w:p>
        <w:p>
          <w:pPr>
            <w:pStyle w:val="Contents5"/>
            <w:tabs>
              <w:tab w:val="clear" w:pos="7892"/>
              <w:tab w:val="right" w:pos="9026" w:leader="dot"/>
            </w:tabs>
            <w:rPr/>
          </w:pPr>
          <w:hyperlink w:anchor="__RefHeading___Toc2900375_1280447820">
            <w:r>
              <w:rPr>
                <w:webHidden/>
                <w:rStyle w:val="IndexLink"/>
              </w:rPr>
              <w:t>3489</w:t>
            </w:r>
            <w:r>
              <w:rPr>
                <w:rStyle w:val="IndexLink"/>
                <w:rtl w:val="true"/>
              </w:rPr>
              <w:tab/>
            </w:r>
            <w:r>
              <w:rPr>
                <w:rStyle w:val="IndexLink"/>
              </w:rPr>
              <w:t>387</w:t>
            </w:r>
          </w:hyperlink>
        </w:p>
        <w:p>
          <w:pPr>
            <w:pStyle w:val="Contents5"/>
            <w:tabs>
              <w:tab w:val="clear" w:pos="7892"/>
              <w:tab w:val="right" w:pos="9026" w:leader="dot"/>
            </w:tabs>
            <w:rPr/>
          </w:pPr>
          <w:hyperlink w:anchor="__RefHeading___Toc2900377_1280447820">
            <w:r>
              <w:rPr>
                <w:webHidden/>
                <w:rStyle w:val="IndexLink"/>
              </w:rPr>
              <w:t>3490</w:t>
            </w:r>
            <w:r>
              <w:rPr>
                <w:rStyle w:val="IndexLink"/>
                <w:rtl w:val="true"/>
              </w:rPr>
              <w:tab/>
            </w:r>
            <w:r>
              <w:rPr>
                <w:rStyle w:val="IndexLink"/>
              </w:rPr>
              <w:t>394</w:t>
            </w:r>
          </w:hyperlink>
        </w:p>
        <w:p>
          <w:pPr>
            <w:pStyle w:val="Contents5"/>
            <w:tabs>
              <w:tab w:val="clear" w:pos="7892"/>
              <w:tab w:val="right" w:pos="9026" w:leader="dot"/>
            </w:tabs>
            <w:rPr/>
          </w:pPr>
          <w:hyperlink w:anchor="__RefHeading___Toc2900379_1280447820">
            <w:r>
              <w:rPr>
                <w:webHidden/>
                <w:rStyle w:val="IndexLink"/>
              </w:rPr>
              <w:t>3492</w:t>
            </w:r>
            <w:r>
              <w:rPr>
                <w:rStyle w:val="IndexLink"/>
                <w:rtl w:val="true"/>
              </w:rPr>
              <w:tab/>
            </w:r>
            <w:r>
              <w:rPr>
                <w:rStyle w:val="IndexLink"/>
              </w:rPr>
              <w:t>396</w:t>
            </w:r>
          </w:hyperlink>
        </w:p>
        <w:p>
          <w:pPr>
            <w:pStyle w:val="Contents5"/>
            <w:tabs>
              <w:tab w:val="clear" w:pos="7892"/>
              <w:tab w:val="right" w:pos="9026" w:leader="dot"/>
            </w:tabs>
            <w:rPr/>
          </w:pPr>
          <w:hyperlink w:anchor="__RefHeading___Toc2900381_1280447820">
            <w:r>
              <w:rPr>
                <w:webHidden/>
                <w:rStyle w:val="IndexLink"/>
              </w:rPr>
              <w:t>3493</w:t>
            </w:r>
            <w:r>
              <w:rPr>
                <w:rStyle w:val="IndexLink"/>
                <w:rtl w:val="true"/>
              </w:rPr>
              <w:tab/>
            </w:r>
            <w:r>
              <w:rPr>
                <w:rStyle w:val="IndexLink"/>
              </w:rPr>
              <w:t>398</w:t>
            </w:r>
          </w:hyperlink>
        </w:p>
        <w:p>
          <w:pPr>
            <w:pStyle w:val="Contents5"/>
            <w:tabs>
              <w:tab w:val="clear" w:pos="7892"/>
              <w:tab w:val="right" w:pos="9026" w:leader="dot"/>
            </w:tabs>
            <w:rPr/>
          </w:pPr>
          <w:hyperlink w:anchor="__RefHeading___Toc2900383_1280447820">
            <w:r>
              <w:rPr>
                <w:webHidden/>
                <w:rStyle w:val="IndexLink"/>
              </w:rPr>
              <w:t>3494</w:t>
            </w:r>
            <w:r>
              <w:rPr>
                <w:rStyle w:val="IndexLink"/>
                <w:rtl w:val="true"/>
              </w:rPr>
              <w:tab/>
            </w:r>
            <w:r>
              <w:rPr>
                <w:rStyle w:val="IndexLink"/>
              </w:rPr>
              <w:t>399</w:t>
            </w:r>
          </w:hyperlink>
        </w:p>
        <w:p>
          <w:pPr>
            <w:pStyle w:val="Contents5"/>
            <w:tabs>
              <w:tab w:val="clear" w:pos="7892"/>
              <w:tab w:val="right" w:pos="9026" w:leader="dot"/>
            </w:tabs>
            <w:rPr/>
          </w:pPr>
          <w:hyperlink w:anchor="__RefHeading___Toc2900385_1280447820">
            <w:r>
              <w:rPr>
                <w:webHidden/>
                <w:rStyle w:val="IndexLink"/>
              </w:rPr>
              <w:t>3495</w:t>
            </w:r>
            <w:r>
              <w:rPr>
                <w:rStyle w:val="IndexLink"/>
                <w:rtl w:val="true"/>
              </w:rPr>
              <w:tab/>
            </w:r>
            <w:r>
              <w:rPr>
                <w:rStyle w:val="IndexLink"/>
              </w:rPr>
              <w:t>399</w:t>
            </w:r>
          </w:hyperlink>
        </w:p>
        <w:p>
          <w:pPr>
            <w:pStyle w:val="Contents5"/>
            <w:tabs>
              <w:tab w:val="clear" w:pos="7892"/>
              <w:tab w:val="right" w:pos="9026" w:leader="dot"/>
            </w:tabs>
            <w:rPr/>
          </w:pPr>
          <w:hyperlink w:anchor="__RefHeading___Toc2900387_1280447820">
            <w:r>
              <w:rPr>
                <w:webHidden/>
                <w:rStyle w:val="IndexLink"/>
              </w:rPr>
              <w:t>3496</w:t>
            </w:r>
            <w:r>
              <w:rPr>
                <w:rStyle w:val="IndexLink"/>
                <w:rtl w:val="true"/>
              </w:rPr>
              <w:tab/>
            </w:r>
            <w:r>
              <w:rPr>
                <w:rStyle w:val="IndexLink"/>
              </w:rPr>
              <w:t>400</w:t>
            </w:r>
          </w:hyperlink>
        </w:p>
        <w:p>
          <w:pPr>
            <w:pStyle w:val="Contents5"/>
            <w:tabs>
              <w:tab w:val="clear" w:pos="7892"/>
              <w:tab w:val="right" w:pos="9026" w:leader="dot"/>
            </w:tabs>
            <w:rPr/>
          </w:pPr>
          <w:hyperlink w:anchor="__RefHeading___Toc2900389_1280447820">
            <w:r>
              <w:rPr>
                <w:webHidden/>
                <w:rStyle w:val="IndexLink"/>
              </w:rPr>
              <w:t>3499</w:t>
            </w:r>
            <w:r>
              <w:rPr>
                <w:rStyle w:val="IndexLink"/>
                <w:rtl w:val="true"/>
              </w:rPr>
              <w:tab/>
            </w:r>
            <w:r>
              <w:rPr>
                <w:rStyle w:val="IndexLink"/>
              </w:rPr>
              <w:t>402</w:t>
            </w:r>
          </w:hyperlink>
        </w:p>
        <w:p>
          <w:pPr>
            <w:pStyle w:val="Contents5"/>
            <w:tabs>
              <w:tab w:val="clear" w:pos="7892"/>
              <w:tab w:val="right" w:pos="9026" w:leader="dot"/>
            </w:tabs>
            <w:rPr/>
          </w:pPr>
          <w:hyperlink w:anchor="__RefHeading___Toc2900391_1280447820">
            <w:r>
              <w:rPr>
                <w:webHidden/>
                <w:rStyle w:val="IndexLink"/>
              </w:rPr>
              <w:t>3501</w:t>
            </w:r>
            <w:r>
              <w:rPr>
                <w:rStyle w:val="IndexLink"/>
                <w:rtl w:val="true"/>
              </w:rPr>
              <w:tab/>
            </w:r>
            <w:r>
              <w:rPr>
                <w:rStyle w:val="IndexLink"/>
              </w:rPr>
              <w:t>404</w:t>
            </w:r>
          </w:hyperlink>
        </w:p>
        <w:p>
          <w:pPr>
            <w:pStyle w:val="Contents5"/>
            <w:tabs>
              <w:tab w:val="clear" w:pos="7892"/>
              <w:tab w:val="right" w:pos="9026" w:leader="dot"/>
            </w:tabs>
            <w:rPr/>
          </w:pPr>
          <w:hyperlink w:anchor="__RefHeading___Toc2900393_1280447820">
            <w:r>
              <w:rPr>
                <w:webHidden/>
                <w:rStyle w:val="IndexLink"/>
              </w:rPr>
              <w:t>3502</w:t>
            </w:r>
            <w:r>
              <w:rPr>
                <w:rStyle w:val="IndexLink"/>
                <w:rtl w:val="true"/>
              </w:rPr>
              <w:tab/>
            </w:r>
            <w:r>
              <w:rPr>
                <w:rStyle w:val="IndexLink"/>
              </w:rPr>
              <w:t>404</w:t>
            </w:r>
          </w:hyperlink>
        </w:p>
        <w:p>
          <w:pPr>
            <w:pStyle w:val="Contents5"/>
            <w:tabs>
              <w:tab w:val="clear" w:pos="7892"/>
              <w:tab w:val="right" w:pos="9026" w:leader="dot"/>
            </w:tabs>
            <w:rPr/>
          </w:pPr>
          <w:hyperlink w:anchor="__RefHeading___Toc2900395_1280447820">
            <w:r>
              <w:rPr>
                <w:webHidden/>
                <w:rStyle w:val="IndexLink"/>
              </w:rPr>
              <w:t>3503</w:t>
            </w:r>
            <w:r>
              <w:rPr>
                <w:rStyle w:val="IndexLink"/>
                <w:rtl w:val="true"/>
              </w:rPr>
              <w:tab/>
            </w:r>
            <w:r>
              <w:rPr>
                <w:rStyle w:val="IndexLink"/>
              </w:rPr>
              <w:t>405</w:t>
            </w:r>
          </w:hyperlink>
        </w:p>
        <w:p>
          <w:pPr>
            <w:pStyle w:val="Contents5"/>
            <w:tabs>
              <w:tab w:val="clear" w:pos="7892"/>
              <w:tab w:val="right" w:pos="9026" w:leader="dot"/>
            </w:tabs>
            <w:rPr/>
          </w:pPr>
          <w:hyperlink w:anchor="__RefHeading___Toc2900397_1280447820">
            <w:r>
              <w:rPr>
                <w:webHidden/>
                <w:rStyle w:val="IndexLink"/>
              </w:rPr>
              <w:t>3504</w:t>
            </w:r>
            <w:r>
              <w:rPr>
                <w:rStyle w:val="IndexLink"/>
                <w:rtl w:val="true"/>
              </w:rPr>
              <w:tab/>
            </w:r>
            <w:r>
              <w:rPr>
                <w:rStyle w:val="IndexLink"/>
              </w:rPr>
              <w:t>405</w:t>
            </w:r>
          </w:hyperlink>
        </w:p>
        <w:p>
          <w:pPr>
            <w:pStyle w:val="Contents5"/>
            <w:tabs>
              <w:tab w:val="clear" w:pos="7892"/>
              <w:tab w:val="right" w:pos="9026" w:leader="dot"/>
            </w:tabs>
            <w:rPr/>
          </w:pPr>
          <w:hyperlink w:anchor="__RefHeading___Toc2900399_1280447820">
            <w:r>
              <w:rPr>
                <w:webHidden/>
                <w:rStyle w:val="IndexLink"/>
              </w:rPr>
              <w:t>3505</w:t>
            </w:r>
            <w:r>
              <w:rPr>
                <w:rStyle w:val="IndexLink"/>
                <w:rtl w:val="true"/>
              </w:rPr>
              <w:tab/>
            </w:r>
            <w:r>
              <w:rPr>
                <w:rStyle w:val="IndexLink"/>
              </w:rPr>
              <w:t>406</w:t>
            </w:r>
          </w:hyperlink>
        </w:p>
        <w:p>
          <w:pPr>
            <w:pStyle w:val="Contents5"/>
            <w:tabs>
              <w:tab w:val="clear" w:pos="7892"/>
              <w:tab w:val="right" w:pos="9026" w:leader="dot"/>
            </w:tabs>
            <w:rPr/>
          </w:pPr>
          <w:hyperlink w:anchor="__RefHeading___Toc2900401_1280447820">
            <w:r>
              <w:rPr>
                <w:webHidden/>
                <w:rStyle w:val="IndexLink"/>
              </w:rPr>
              <w:t>3511</w:t>
            </w:r>
            <w:r>
              <w:rPr>
                <w:rStyle w:val="IndexLink"/>
                <w:rtl w:val="true"/>
              </w:rPr>
              <w:tab/>
            </w:r>
            <w:r>
              <w:rPr>
                <w:rStyle w:val="IndexLink"/>
              </w:rPr>
              <w:t>410</w:t>
            </w:r>
          </w:hyperlink>
        </w:p>
        <w:p>
          <w:pPr>
            <w:pStyle w:val="Contents5"/>
            <w:tabs>
              <w:tab w:val="clear" w:pos="7892"/>
              <w:tab w:val="right" w:pos="9026" w:leader="dot"/>
            </w:tabs>
            <w:rPr/>
          </w:pPr>
          <w:hyperlink w:anchor="__RefHeading___Toc2900403_1280447820">
            <w:r>
              <w:rPr>
                <w:webHidden/>
                <w:rStyle w:val="IndexLink"/>
              </w:rPr>
              <w:t>3512</w:t>
            </w:r>
            <w:r>
              <w:rPr>
                <w:rStyle w:val="IndexLink"/>
                <w:rtl w:val="true"/>
              </w:rPr>
              <w:tab/>
            </w:r>
            <w:r>
              <w:rPr>
                <w:rStyle w:val="IndexLink"/>
              </w:rPr>
              <w:t>412</w:t>
            </w:r>
          </w:hyperlink>
        </w:p>
        <w:p>
          <w:pPr>
            <w:pStyle w:val="Contents5"/>
            <w:tabs>
              <w:tab w:val="clear" w:pos="7892"/>
              <w:tab w:val="right" w:pos="9026" w:leader="dot"/>
            </w:tabs>
            <w:rPr/>
          </w:pPr>
          <w:hyperlink w:anchor="__RefHeading___Toc2900405_1280447820">
            <w:r>
              <w:rPr>
                <w:webHidden/>
                <w:rStyle w:val="IndexLink"/>
              </w:rPr>
              <w:t>3513</w:t>
            </w:r>
            <w:r>
              <w:rPr>
                <w:rStyle w:val="IndexLink"/>
                <w:rtl w:val="true"/>
              </w:rPr>
              <w:tab/>
            </w:r>
            <w:r>
              <w:rPr>
                <w:rStyle w:val="IndexLink"/>
              </w:rPr>
              <w:t>412</w:t>
            </w:r>
          </w:hyperlink>
        </w:p>
        <w:p>
          <w:pPr>
            <w:pStyle w:val="Contents5"/>
            <w:tabs>
              <w:tab w:val="clear" w:pos="7892"/>
              <w:tab w:val="right" w:pos="9026" w:leader="dot"/>
            </w:tabs>
            <w:rPr/>
          </w:pPr>
          <w:hyperlink w:anchor="__RefHeading___Toc2900407_1280447820">
            <w:r>
              <w:rPr>
                <w:webHidden/>
                <w:rStyle w:val="IndexLink"/>
              </w:rPr>
              <w:t>3514</w:t>
            </w:r>
            <w:r>
              <w:rPr>
                <w:rStyle w:val="IndexLink"/>
                <w:rtl w:val="true"/>
              </w:rPr>
              <w:tab/>
            </w:r>
            <w:r>
              <w:rPr>
                <w:rStyle w:val="IndexLink"/>
              </w:rPr>
              <w:t>412</w:t>
            </w:r>
          </w:hyperlink>
        </w:p>
        <w:p>
          <w:pPr>
            <w:pStyle w:val="Contents5"/>
            <w:tabs>
              <w:tab w:val="clear" w:pos="7892"/>
              <w:tab w:val="right" w:pos="9026" w:leader="dot"/>
            </w:tabs>
            <w:rPr/>
          </w:pPr>
          <w:hyperlink w:anchor="__RefHeading___Toc2900409_1280447820">
            <w:r>
              <w:rPr>
                <w:webHidden/>
                <w:rStyle w:val="IndexLink"/>
              </w:rPr>
              <w:t>3516</w:t>
            </w:r>
            <w:r>
              <w:rPr>
                <w:rStyle w:val="IndexLink"/>
                <w:rtl w:val="true"/>
              </w:rPr>
              <w:tab/>
            </w:r>
            <w:r>
              <w:rPr>
                <w:rStyle w:val="IndexLink"/>
              </w:rPr>
              <w:t>414</w:t>
            </w:r>
          </w:hyperlink>
        </w:p>
        <w:p>
          <w:pPr>
            <w:pStyle w:val="Contents5"/>
            <w:tabs>
              <w:tab w:val="clear" w:pos="7892"/>
              <w:tab w:val="right" w:pos="9026" w:leader="dot"/>
            </w:tabs>
            <w:rPr/>
          </w:pPr>
          <w:hyperlink w:anchor="__RefHeading___Toc2900411_1280447820">
            <w:r>
              <w:rPr>
                <w:webHidden/>
                <w:rStyle w:val="IndexLink"/>
              </w:rPr>
              <w:t>3520</w:t>
            </w:r>
            <w:r>
              <w:rPr>
                <w:rStyle w:val="IndexLink"/>
                <w:rtl w:val="true"/>
              </w:rPr>
              <w:tab/>
            </w:r>
            <w:r>
              <w:rPr>
                <w:rStyle w:val="IndexLink"/>
              </w:rPr>
              <w:t>415</w:t>
            </w:r>
          </w:hyperlink>
        </w:p>
        <w:p>
          <w:pPr>
            <w:pStyle w:val="Contents5"/>
            <w:tabs>
              <w:tab w:val="clear" w:pos="7892"/>
              <w:tab w:val="right" w:pos="9026" w:leader="dot"/>
            </w:tabs>
            <w:rPr/>
          </w:pPr>
          <w:hyperlink w:anchor="__RefHeading___Toc2900413_1280447820">
            <w:r>
              <w:rPr>
                <w:webHidden/>
                <w:rStyle w:val="IndexLink"/>
              </w:rPr>
              <w:t>3523</w:t>
            </w:r>
            <w:r>
              <w:rPr>
                <w:rStyle w:val="IndexLink"/>
                <w:rtl w:val="true"/>
              </w:rPr>
              <w:tab/>
            </w:r>
            <w:r>
              <w:rPr>
                <w:rStyle w:val="IndexLink"/>
              </w:rPr>
              <w:t>417</w:t>
            </w:r>
          </w:hyperlink>
        </w:p>
        <w:p>
          <w:pPr>
            <w:pStyle w:val="Contents5"/>
            <w:tabs>
              <w:tab w:val="clear" w:pos="7892"/>
              <w:tab w:val="right" w:pos="9026" w:leader="dot"/>
            </w:tabs>
            <w:rPr/>
          </w:pPr>
          <w:hyperlink w:anchor="__RefHeading___Toc2900415_1280447820">
            <w:r>
              <w:rPr>
                <w:webHidden/>
                <w:rStyle w:val="IndexLink"/>
              </w:rPr>
              <w:t>3524</w:t>
            </w:r>
            <w:r>
              <w:rPr>
                <w:rStyle w:val="IndexLink"/>
                <w:rtl w:val="true"/>
              </w:rPr>
              <w:tab/>
            </w:r>
            <w:r>
              <w:rPr>
                <w:rStyle w:val="IndexLink"/>
              </w:rPr>
              <w:t>417</w:t>
            </w:r>
          </w:hyperlink>
        </w:p>
        <w:p>
          <w:pPr>
            <w:pStyle w:val="Contents5"/>
            <w:tabs>
              <w:tab w:val="clear" w:pos="7892"/>
              <w:tab w:val="right" w:pos="9026" w:leader="dot"/>
            </w:tabs>
            <w:rPr/>
          </w:pPr>
          <w:hyperlink w:anchor="__RefHeading___Toc2900417_1280447820">
            <w:r>
              <w:rPr>
                <w:webHidden/>
                <w:rStyle w:val="IndexLink"/>
              </w:rPr>
              <w:t>3525</w:t>
            </w:r>
            <w:r>
              <w:rPr>
                <w:rStyle w:val="IndexLink"/>
                <w:rtl w:val="true"/>
              </w:rPr>
              <w:tab/>
            </w:r>
            <w:r>
              <w:rPr>
                <w:rStyle w:val="IndexLink"/>
              </w:rPr>
              <w:t>428</w:t>
            </w:r>
          </w:hyperlink>
        </w:p>
        <w:p>
          <w:pPr>
            <w:pStyle w:val="Contents5"/>
            <w:tabs>
              <w:tab w:val="clear" w:pos="7892"/>
              <w:tab w:val="right" w:pos="9026" w:leader="dot"/>
            </w:tabs>
            <w:rPr/>
          </w:pPr>
          <w:hyperlink w:anchor="__RefHeading___Toc2900419_1280447820">
            <w:r>
              <w:rPr>
                <w:webHidden/>
                <w:rStyle w:val="IndexLink"/>
              </w:rPr>
              <w:t>3526</w:t>
            </w:r>
            <w:r>
              <w:rPr>
                <w:rStyle w:val="IndexLink"/>
                <w:rtl w:val="true"/>
              </w:rPr>
              <w:tab/>
            </w:r>
            <w:r>
              <w:rPr>
                <w:rStyle w:val="IndexLink"/>
              </w:rPr>
              <w:t>429</w:t>
            </w:r>
          </w:hyperlink>
        </w:p>
        <w:p>
          <w:pPr>
            <w:pStyle w:val="Contents5"/>
            <w:tabs>
              <w:tab w:val="clear" w:pos="7892"/>
              <w:tab w:val="right" w:pos="9026" w:leader="dot"/>
            </w:tabs>
            <w:rPr/>
          </w:pPr>
          <w:hyperlink w:anchor="__RefHeading___Toc2900421_1280447820">
            <w:r>
              <w:rPr>
                <w:webHidden/>
                <w:rStyle w:val="IndexLink"/>
              </w:rPr>
              <w:t>3527</w:t>
            </w:r>
            <w:r>
              <w:rPr>
                <w:rStyle w:val="IndexLink"/>
                <w:rtl w:val="true"/>
              </w:rPr>
              <w:tab/>
            </w:r>
            <w:r>
              <w:rPr>
                <w:rStyle w:val="IndexLink"/>
              </w:rPr>
              <w:t>430</w:t>
            </w:r>
          </w:hyperlink>
        </w:p>
        <w:p>
          <w:pPr>
            <w:pStyle w:val="Contents2"/>
            <w:tabs>
              <w:tab w:val="clear" w:pos="8743"/>
              <w:tab w:val="right" w:pos="9026" w:leader="dot"/>
            </w:tabs>
            <w:rPr/>
          </w:pPr>
          <w:hyperlink w:anchor="__RefHeading___Toc2900423_1280447820">
            <w:r>
              <w:rPr>
                <w:webHidden/>
                <w:rStyle w:val="IndexLink"/>
                <w:rtl w:val="true"/>
              </w:rPr>
              <w:t>الفهرس</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1_220994"/>
      <w:bookmarkStart w:id="1" w:name="pg16191_220994"/>
      <w:bookmarkEnd w:id="1"/>
    </w:p>
    <w:p>
      <w:pPr>
        <w:pStyle w:val="Heading2"/>
        <w:numPr>
          <w:ilvl w:val="1"/>
          <w:numId w:val="1"/>
        </w:numPr>
        <w:rPr/>
      </w:pPr>
      <w:bookmarkStart w:id="2" w:name="pg16191_220994"/>
      <w:bookmarkStart w:id="3" w:name="__RefHeading___Toc289996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996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37185/996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7730001</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الباء و أول حرف التاء من الطبعة الحجرية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التاء و أول حرف الثاء من الطبعة الحجرية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الثاء و أول حرف الجيم من الطبعة الحجرية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91_221002"/>
      <w:bookmarkStart w:id="8" w:name="pg16191_221002"/>
      <w:bookmarkEnd w:id="8"/>
    </w:p>
    <w:p>
      <w:pPr>
        <w:pStyle w:val="Heading2"/>
        <w:numPr>
          <w:ilvl w:val="1"/>
          <w:numId w:val="1"/>
        </w:numPr>
        <w:rPr/>
      </w:pPr>
      <w:bookmarkStart w:id="9" w:name="pg16191_221002"/>
      <w:bookmarkStart w:id="10" w:name="__RefHeading___Toc2899971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2899973_1280447820"/>
      <w:bookmarkStart w:id="13" w:name="_Toc4"/>
      <w:bookmarkEnd w:id="12"/>
      <w:r>
        <w:rPr>
          <w:rtl w:val="true"/>
        </w:rPr>
        <w:t>تتمة حرف الباء</w:t>
      </w:r>
      <w:bookmarkEnd w:id="13"/>
    </w:p>
    <w:p>
      <w:pPr>
        <w:pStyle w:val="Heading4"/>
        <w:numPr>
          <w:ilvl w:val="3"/>
          <w:numId w:val="1"/>
        </w:numPr>
        <w:rPr/>
      </w:pPr>
      <w:bookmarkStart w:id="14" w:name="__RefHeading___Toc2899975_1280447820"/>
      <w:bookmarkStart w:id="15" w:name="_Toc5"/>
      <w:bookmarkEnd w:id="14"/>
      <w:r>
        <w:rPr>
          <w:rtl w:val="true"/>
        </w:rPr>
        <w:t>تتمة باب بكر</w:t>
      </w:r>
      <w:bookmarkEnd w:id="15"/>
    </w:p>
    <w:p>
      <w:pPr>
        <w:pStyle w:val="Heading5"/>
        <w:numPr>
          <w:ilvl w:val="4"/>
          <w:numId w:val="1"/>
        </w:numPr>
        <w:rPr/>
      </w:pPr>
      <w:bookmarkStart w:id="16" w:name="__RefHeading___Toc2899977_1280447820"/>
      <w:bookmarkStart w:id="17" w:name="_Toc6"/>
      <w:bookmarkEnd w:id="16"/>
      <w:r>
        <w:rPr/>
        <w:t>3206</w:t>
      </w:r>
      <w:bookmarkEnd w:id="17"/>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أبي الهذيل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في العيون </w:t>
      </w:r>
      <w:r>
        <w:rPr>
          <w:rStyle w:val="FootnoteAnchor"/>
          <w:rtl w:val="true"/>
        </w:rPr>
        <w:footnoteReference w:id="3"/>
      </w:r>
      <w:r>
        <w:rPr>
          <w:rFonts w:ascii="Amiri" w:hAnsi="Amiri" w:eastAsia="Amiri" w:cs="Amiri"/>
          <w:color w:val="111111"/>
          <w:sz w:val="28"/>
          <w:sz w:val="28"/>
          <w:szCs w:val="28"/>
          <w:rtl w:val="true"/>
          <w:lang w:bidi="ar-SA"/>
        </w:rPr>
        <w:t xml:space="preserve">رواية ربّما يظهر منها حسن عقيدته،بل حسن حاله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إن ثبت وجوده فلا بأس بالقول بحسنه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 w:name="__RefHeading___Toc2899979_1280447820"/>
      <w:bookmarkStart w:id="19" w:name="_Toc7"/>
      <w:bookmarkEnd w:id="18"/>
      <w:r>
        <w:rPr/>
        <w:t>3207</w:t>
      </w:r>
      <w:bookmarkEnd w:id="19"/>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الأزدي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رواية عبد اللّه بن مسكان عنه،عن أبي عبد اللّه </w:t>
      </w:r>
    </w:p>
    <w:p>
      <w:pPr>
        <w:pStyle w:val="BookText"/>
        <w:rPr/>
      </w:pPr>
      <w:r>
        <w:rPr>
          <w:rFonts w:ascii="Amiri" w:hAnsi="Amiri" w:eastAsia="Amiri" w:cs="Amiri"/>
          <w:color w:val="111111"/>
          <w:sz w:val="28"/>
          <w:sz w:val="28"/>
          <w:szCs w:val="28"/>
          <w:rtl w:val="true"/>
          <w:lang w:bidi="ar-SA"/>
        </w:rPr>
        <w:t>عليه السلام في باب دعاء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الحجّ من الكافي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هذا في إقبال الأعمال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عبيد اللّه شريك أبي حمزة الثمالي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شريك أبي حمزة الثمالي،و فيه إيماء إلى الاعتماد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لا يبعد من ملاحظة مضمون الحديث المشار إليه أنّه إمامي حسن العقيدة قريب من الإمام عليه السلام،فلذا عدّه في أول درجة الحسن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الأشجعي</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بحير الفقعسي،عن بكر بن عبد اللّه الأشجعي،عن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عنه في بحار الأنوار </w:t>
      </w:r>
      <w:r>
        <w:rPr>
          <w:rFonts w:eastAsia="Amiri" w:cs="Amiri" w:ascii="Amiri" w:hAnsi="Amiri"/>
          <w:color w:val="111111"/>
          <w:sz w:val="28"/>
          <w:szCs w:val="28"/>
          <w:lang w:bidi="ar-SA"/>
        </w:rPr>
        <w:t>202/15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كذا في المناقب لابن شهرآشوب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الخرائج و الجرائح </w:t>
      </w:r>
      <w:r>
        <w:rPr>
          <w:rFonts w:eastAsia="Amiri" w:cs="Amiri" w:ascii="Amiri" w:hAnsi="Amiri"/>
          <w:color w:val="111111"/>
          <w:sz w:val="28"/>
          <w:szCs w:val="28"/>
          <w:lang w:bidi="ar-SA"/>
        </w:rPr>
        <w:t>1093/3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في العدد القوية لعلي بن يوسف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مهمل،إلاّ أنّ روايته لا بأس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6191_221004"/>
    </w:p>
    <w:p>
      <w:pPr>
        <w:pStyle w:val="Heading5"/>
        <w:numPr>
          <w:ilvl w:val="4"/>
          <w:numId w:val="1"/>
        </w:numPr>
        <w:rPr/>
      </w:pPr>
      <w:bookmarkStart w:id="21" w:name="__RefHeading___Toc2899981_1280447820"/>
      <w:bookmarkStart w:id="22" w:name="_Toc8"/>
      <w:bookmarkEnd w:id="20"/>
      <w:bookmarkEnd w:id="21"/>
      <w:r>
        <w:rPr/>
        <w:t>3209</w:t>
      </w:r>
      <w:bookmarkEnd w:id="22"/>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الجعفي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10"/>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2899983_1280447820"/>
      <w:bookmarkStart w:id="24" w:name="_Toc9"/>
      <w:bookmarkEnd w:id="23"/>
      <w:r>
        <w:rPr/>
        <w:t>3210</w:t>
      </w:r>
      <w:bookmarkEnd w:id="24"/>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عبد اللّه بن حبيب المزني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3"/>
      </w:r>
      <w:r>
        <w:rPr>
          <w:rFonts w:ascii="Amiri" w:hAnsi="Amiri" w:eastAsia="Amiri" w:cs="Amiri"/>
          <w:color w:val="111111"/>
          <w:sz w:val="28"/>
          <w:sz w:val="28"/>
          <w:szCs w:val="28"/>
          <w:rtl w:val="true"/>
          <w:lang w:bidi="ar-SA"/>
        </w:rPr>
        <w:t>ضبط المزني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 الرجل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النجاشي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بن حبيب المزني،يعرف و ينكر،يسكن الري،له كتاب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حمزة،عن بكر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يسكن الري،في القسم الثاني من الخلاصة </w:t>
      </w:r>
      <w:r>
        <w:rPr>
          <w:rStyle w:val="FootnoteAnchor"/>
          <w:rtl w:val="true"/>
        </w:rPr>
        <w:footnoteReference w:id="15"/>
      </w:r>
      <w:r>
        <w:rPr>
          <w:rFonts w:ascii="Amiri" w:hAnsi="Amiri" w:eastAsia="Amiri" w:cs="Amiri"/>
          <w:color w:val="111111"/>
          <w:sz w:val="28"/>
          <w:sz w:val="28"/>
          <w:szCs w:val="28"/>
          <w:rtl w:val="true"/>
          <w:lang w:bidi="ar-SA"/>
        </w:rPr>
        <w:t xml:space="preserve">،و كذلك رجال ابن داود </w:t>
      </w:r>
      <w:r>
        <w:rPr>
          <w:rStyle w:val="FootnoteAnchor"/>
          <w:rtl w:val="true"/>
        </w:rPr>
        <w:footnoteReference w:id="16"/>
      </w:r>
      <w:r>
        <w:rPr>
          <w:rFonts w:ascii="Amiri" w:hAnsi="Amiri" w:eastAsia="Amiri" w:cs="Amiri"/>
          <w:color w:val="111111"/>
          <w:sz w:val="28"/>
          <w:sz w:val="28"/>
          <w:szCs w:val="28"/>
          <w:rtl w:val="true"/>
          <w:lang w:bidi="ar-SA"/>
        </w:rPr>
        <w:t>،مع نسبته ذلك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الوجيزة </w:t>
      </w:r>
      <w:r>
        <w:rPr>
          <w:rStyle w:val="FootnoteAnchor"/>
          <w:rtl w:val="true"/>
        </w:rPr>
        <w:footnoteReference w:id="17"/>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نعم؛له في الباب السادس من العيون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أحمد السناني،و علي بن أحمد بن موسى الدقاق،قالا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بهلول،عن أبيه،عن أبي الحسن العبدي،عن سليمان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لجعفر بن محمّد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صريحة في كونه</w:t>
      </w:r>
    </w:p>
    <w:p>
      <w:pPr>
        <w:pStyle w:val="BookText"/>
        <w:rPr/>
      </w:pPr>
      <w:r>
        <w:rPr>
          <w:rFonts w:ascii="Amiri" w:hAnsi="Amiri" w:eastAsia="Amiri" w:cs="Amiri"/>
          <w:color w:val="111111"/>
          <w:sz w:val="28"/>
          <w:sz w:val="28"/>
          <w:szCs w:val="28"/>
          <w:rtl w:val="true"/>
          <w:lang w:bidi="ar-SA"/>
        </w:rPr>
        <w:t xml:space="preserve">اثنى عشريا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بعد تصريح النجاشي الخبير الثقة الجليل بأنّ المترجم تعرف روايته و تنكر، لا محيص عن الحكم عليه بالضعف،و كونه اثنى عشريا لا يوجب الحكم عليه بالحسن،فهو ضعيف،و الرواية من جهته تعدّ في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بن عمرو المزني</w:t>
      </w:r>
    </w:p>
    <w:p>
      <w:pPr>
        <w:pStyle w:val="BookText"/>
        <w:rPr/>
      </w:pPr>
      <w:r>
        <w:rPr>
          <w:rFonts w:ascii="Amiri" w:hAnsi="Amiri" w:eastAsia="Amiri" w:cs="Amiri"/>
          <w:color w:val="111111"/>
          <w:sz w:val="28"/>
          <w:sz w:val="28"/>
          <w:szCs w:val="28"/>
          <w:rtl w:val="true"/>
          <w:lang w:bidi="ar-SA"/>
        </w:rPr>
        <w:t xml:space="preserve">جاء في مناقب الإمام أمير المؤمنين عليه السلام للكوفي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السلام بن حرب،عمّن سمع بكر بن عبد اللّه بن عمرو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269/43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الوهاب</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عبد اللّه،عن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دفن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سندا و متنا في مقاتل الطالبيين لأبي الفرج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شرح الأخبار للقاضي النعمان المغربي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عجلان</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عجلان،عن سعيد المقبري،عن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قتيبة،عن بكر ابن عجلان،عن سعيد،عن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علي أبو محمد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شيخنا الصدوق قدّس سرّه كما في إكمال الدين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به أمير المؤمنين عليه السلام من وقوع الغيبة بالإمام الثاني عشر عجّل اللّه فرجه،قال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بهذا الحديث الحاكم أبو محمّد بكر بن علي بن محمّد بن الفضل الحنفي الشاشي بإيلاق،قال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اللّه بن إبراهيم البزاز الشافعي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ضرار بن صرد، عن عاصم بن حميد الحنّاط،عن أبي حمزة الثمالي،عن عبد الرحمن ابن جندب الفزاري،عن كميل بن زياد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 بن أبي طالب عليه السلام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عنونه بعض الأعلام إلاّ أنّ مع التصريح بأنّه حنفى لا وجه لذكره إلاّ كونه من مشايخ الصدوق رحمه اللّه،و من المعلوم أنّ مشايخ الشيخ الصدوق فيهم من العامة كثير،فشيخوخة راو له بعد الاعتراف بكونه حنفيا لا تدلّ على حسنه،فتفطن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علي بن عبد العزيز</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يقطين،عن بكر بن علي بن عبد العزيز،عن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فهو مهمل،إلاّ أنّ روايته سديدة</w:t>
      </w:r>
      <w:r>
        <w:rPr>
          <w:rFonts w:eastAsia="Amiri" w:cs="Amiri" w:ascii="Amiri" w:hAnsi="Amiri"/>
          <w:color w:val="111111"/>
          <w:sz w:val="28"/>
          <w:szCs w:val="28"/>
          <w:rtl w:val="true"/>
          <w:lang w:bidi="ar-SA"/>
        </w:rPr>
        <w:t xml:space="preserve">. </w:t>
      </w:r>
      <w:bookmarkStart w:id="25" w:name="pg16191_221009"/>
    </w:p>
    <w:p>
      <w:pPr>
        <w:pStyle w:val="Heading5"/>
        <w:numPr>
          <w:ilvl w:val="4"/>
          <w:numId w:val="1"/>
        </w:numPr>
        <w:rPr/>
      </w:pPr>
      <w:bookmarkStart w:id="26" w:name="__RefHeading___Toc2899985_1280447820"/>
      <w:bookmarkStart w:id="27" w:name="_Toc10"/>
      <w:bookmarkEnd w:id="25"/>
      <w:bookmarkEnd w:id="26"/>
      <w:r>
        <w:rPr/>
        <w:t>3216</w:t>
      </w:r>
      <w:bookmarkEnd w:id="27"/>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عمير الهمداني</w:t>
      </w:r>
    </w:p>
    <w:p>
      <w:pPr>
        <w:pStyle w:val="BookText"/>
        <w:rPr/>
      </w:pPr>
      <w:r>
        <w:rPr>
          <w:rFonts w:ascii="Amiri" w:hAnsi="Amiri" w:eastAsia="Amiri" w:cs="Amiri"/>
          <w:color w:val="111111"/>
          <w:sz w:val="28"/>
          <w:sz w:val="28"/>
          <w:szCs w:val="28"/>
          <w:rtl w:val="true"/>
          <w:lang w:bidi="ar-SA"/>
        </w:rPr>
        <w:t xml:space="preserve">الأرحبي الكوفي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1"/>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الراء المهملة،و الحاء المهملة المفتوحة، و الباء الموحّدة،و ياء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أرحب أبي حيّ من بكيل من همدان، و هم بنو أرحب،و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مالك بن معاوية بن صعب بن رومان </w:t>
      </w:r>
      <w:r>
        <w:rPr>
          <w:rStyle w:val="FootnoteAnchor"/>
          <w:rtl w:val="true"/>
        </w:rPr>
        <w:footnoteReference w:id="22"/>
      </w:r>
      <w:r>
        <w:rPr>
          <w:rFonts w:ascii="Amiri" w:hAnsi="Amiri" w:eastAsia="Amiri" w:cs="Amiri"/>
          <w:color w:val="111111"/>
          <w:sz w:val="28"/>
          <w:sz w:val="28"/>
          <w:szCs w:val="28"/>
          <w:rtl w:val="true"/>
          <w:lang w:bidi="ar-SA"/>
        </w:rPr>
        <w:t xml:space="preserve">بن بكيل،تنسب إليهم الإبل الأرحبية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مطعم الأرحبي الشاعر،الذي وفد على رسول اللّه صلّى اللّه عليه و آله و سلّم و هو ابن مائة و خمسين سنة،و قال أبياتا،من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قبلك ما فارقت بالجوف أرحبا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كثير من كتب الرجال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الأرحبي، </w:t>
      </w:r>
    </w:p>
    <w:p>
      <w:pPr>
        <w:pStyle w:val="BookText"/>
        <w:rPr/>
      </w:pPr>
      <w:r>
        <w:rPr>
          <w:rFonts w:ascii="Amiri" w:hAnsi="Amiri" w:eastAsia="Amiri" w:cs="Amiri"/>
          <w:color w:val="111111"/>
          <w:sz w:val="28"/>
          <w:sz w:val="28"/>
          <w:szCs w:val="28"/>
          <w:rtl w:val="true"/>
          <w:lang w:bidi="ar-SA"/>
        </w:rPr>
        <w:t>و هو اشتباه و تصحيف بلا شبهة،و على فرض وجود الأرجني في الرواة فلا بدّ و أن يكون نسبة إلى الأرجن بلدة بفارس،و يقال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أصل الرشاطي أنّ الراء و الجيم معا مشدّدتان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لم أقف على ما يرفع جهالة المترجم،و كل من ذكره فإنما هو ناقل لعبارة الشيخ رحمه اللّه في رجاله من دون زيادة،فعليه فهو مجهول الحال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6191_221011"/>
    </w:p>
    <w:p>
      <w:pPr>
        <w:pStyle w:val="Heading5"/>
        <w:numPr>
          <w:ilvl w:val="4"/>
          <w:numId w:val="1"/>
        </w:numPr>
        <w:rPr/>
      </w:pPr>
      <w:bookmarkStart w:id="29" w:name="__RefHeading___Toc2899987_1280447820"/>
      <w:bookmarkStart w:id="30" w:name="_Toc11"/>
      <w:bookmarkEnd w:id="28"/>
      <w:bookmarkEnd w:id="29"/>
      <w:r>
        <w:rPr/>
        <w:t>3217</w:t>
      </w:r>
      <w:bookmarkEnd w:id="30"/>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عيسى أبو زيد البصري</w:t>
      </w:r>
    </w:p>
    <w:p>
      <w:pPr>
        <w:pStyle w:val="BookText"/>
        <w:rPr/>
      </w:pPr>
      <w:r>
        <w:rPr>
          <w:rFonts w:ascii="IRNazanin" w:hAnsi="IRNazanin" w:eastAsia="IRNazanin"/>
          <w:color w:val="111111"/>
          <w:sz w:val="28"/>
          <w:sz w:val="28"/>
          <w:szCs w:val="28"/>
          <w:rtl w:val="true"/>
          <w:lang w:bidi="fa-IR"/>
        </w:rPr>
        <w:t xml:space="preserve">الأحول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الحاء المهملة،و فتح الواو،ثم اللام،من به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البياض في مؤخّر العينين،و يكون السواد من قبل إلماق أو إقبال الحدقة على الأنف،أو ذهاب حدقتها قبل مؤخرها،أو أن تكون العين كأنّما تنظر إلى الحجاج،أو أن تميل الحدقة إلى اللحاظ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0"/>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لم يتّضح حال المترجم،فهو ممن لم يبيّن حاله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6191_221012"/>
    </w:p>
    <w:p>
      <w:pPr>
        <w:pStyle w:val="Heading5"/>
        <w:numPr>
          <w:ilvl w:val="4"/>
          <w:numId w:val="1"/>
        </w:numPr>
        <w:rPr/>
      </w:pPr>
      <w:bookmarkStart w:id="32" w:name="__RefHeading___Toc2899989_1280447820"/>
      <w:bookmarkStart w:id="33" w:name="_Toc12"/>
      <w:bookmarkEnd w:id="31"/>
      <w:bookmarkEnd w:id="32"/>
      <w:r>
        <w:rPr/>
        <w:t>3218</w:t>
      </w:r>
      <w:bookmarkEnd w:id="33"/>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فطر</w:t>
      </w:r>
    </w:p>
    <w:p>
      <w:pPr>
        <w:pStyle w:val="BookText"/>
        <w:rPr/>
      </w:pPr>
      <w:r>
        <w:rPr>
          <w:rFonts w:ascii="Amiri" w:hAnsi="Amiri" w:eastAsia="Amiri" w:cs="Amiri"/>
          <w:color w:val="111111"/>
          <w:sz w:val="28"/>
          <w:sz w:val="28"/>
          <w:szCs w:val="28"/>
          <w:rtl w:val="true"/>
          <w:lang w:bidi="ar-SA"/>
        </w:rPr>
        <w:t>يأتي ذكره في بكير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899991_1280447820"/>
      <w:bookmarkStart w:id="35" w:name="_Toc13"/>
      <w:bookmarkEnd w:id="34"/>
      <w:r>
        <w:rPr/>
        <w:t>3219</w:t>
      </w:r>
      <w:bookmarkEnd w:id="35"/>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كرب الصيرفي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الكاف،و الراء المهملة </w:t>
      </w:r>
      <w:r>
        <w:rPr>
          <w:rStyle w:val="FootnoteAnchor"/>
          <w:rtl w:val="true"/>
        </w:rPr>
        <w:footnoteReference w:id="33"/>
      </w:r>
      <w:r>
        <w:rPr>
          <w:rFonts w:ascii="Amiri" w:hAnsi="Amiri" w:eastAsia="Amiri" w:cs="Amiri"/>
          <w:color w:val="111111"/>
          <w:sz w:val="28"/>
          <w:sz w:val="28"/>
          <w:szCs w:val="28"/>
          <w:rtl w:val="true"/>
          <w:lang w:bidi="ar-SA"/>
        </w:rPr>
        <w:t>،بعدها باء موحّدة،من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34"/>
      </w:r>
      <w:r>
        <w:rPr>
          <w:rFonts w:ascii="Amiri" w:hAnsi="Amiri" w:eastAsia="Amiri" w:cs="Amiri"/>
          <w:color w:val="111111"/>
          <w:sz w:val="28"/>
          <w:sz w:val="28"/>
          <w:szCs w:val="28"/>
          <w:rtl w:val="true"/>
          <w:lang w:bidi="ar-SA"/>
        </w:rPr>
        <w:t>عن الداماد عن بعضهم ضبطه بضمّ الراء المشدّدة، و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35"/>
      </w:r>
      <w:r>
        <w:rPr>
          <w:rFonts w:ascii="Amiri" w:hAnsi="Amiri" w:eastAsia="Amiri" w:cs="Amiri"/>
          <w:color w:val="111111"/>
          <w:sz w:val="28"/>
          <w:sz w:val="28"/>
          <w:szCs w:val="28"/>
          <w:rtl w:val="true"/>
          <w:lang w:bidi="ar-SA"/>
        </w:rPr>
        <w:t>إيّاه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وصف من أصحاب الباقر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موصفا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أسند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قد ذكره في لسان الميزان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كرب الصريفيني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و الكشي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 عن جعفر الصادق عليه السلام،زاد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حمّاد في الصحيح،و فيه إيماء إلى الاعتماد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بصائر الدرجات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بشر،عن بكر بن كرب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بكر بن كرب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بكر بن كرب،قال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الحسان،و عدّه في ملخّص المقال في غير البالغين مرتبة المدح و القدح،و ذكره جمع آخر مكتفين بنقل عبارة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لكم؟ ما يريدون منكم؟يقولون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اللّه رفضتم الكذب،و اتّبعتم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حسنه لما ذكره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لا يبعد الحكم على المترجم بالحسن بالنظر إلى مضمون رواياته،و رواية حماد عنه،فتفطن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191_221014"/>
    </w:p>
    <w:p>
      <w:pPr>
        <w:pStyle w:val="Heading5"/>
        <w:numPr>
          <w:ilvl w:val="4"/>
          <w:numId w:val="1"/>
        </w:numPr>
        <w:rPr/>
      </w:pPr>
      <w:bookmarkStart w:id="37" w:name="__RefHeading___Toc2899993_1280447820"/>
      <w:bookmarkStart w:id="38" w:name="_Toc14"/>
      <w:bookmarkEnd w:id="36"/>
      <w:bookmarkEnd w:id="37"/>
      <w:r>
        <w:rPr/>
        <w:t>3220</w:t>
      </w:r>
      <w:bookmarkEnd w:id="38"/>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الكرماني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ناقلين نص عبارة الشيخ رحمه اللّه في رجاله بلا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كسرت،و الفتح أشهر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المراصد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مشهورة،و ناحية معمورة،ذات بلاد و قرى و مدن واسعة بين فارس و مكران و سجستان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
      </w:r>
      <w:r>
        <w:rPr>
          <w:rFonts w:ascii="Amiri" w:hAnsi="Amiri" w:eastAsia="Amiri" w:cs="Amiri"/>
          <w:color w:val="111111"/>
          <w:sz w:val="28"/>
          <w:sz w:val="28"/>
          <w:szCs w:val="28"/>
          <w:rtl w:val="true"/>
          <w:lang w:bidi="ar-SA"/>
        </w:rPr>
        <w:t>في باب من لم يرو عنهم عليهم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الكرماني من أصحاب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لم أقف على ما يوضح حال المترجم سوى ما زعمه بعض بأنّ كونه من أصحاب العياشي يكفي في الحكم بحسنه،حيث إنّ جلّ أصحابه علماء أجلاء،و عندي أنّ ذلك لا يكفي في الحكم بحسنه،نعم إذا تأيّد ذلك بقرائن أخرى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فالمترجم عندي غير متّضح الحال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191_221015"/>
    </w:p>
    <w:p>
      <w:pPr>
        <w:pStyle w:val="Heading5"/>
        <w:numPr>
          <w:ilvl w:val="4"/>
          <w:numId w:val="1"/>
        </w:numPr>
        <w:rPr/>
      </w:pPr>
      <w:bookmarkStart w:id="40" w:name="__RefHeading___Toc2899995_1280447820"/>
      <w:bookmarkStart w:id="41" w:name="_Toc15"/>
      <w:bookmarkEnd w:id="39"/>
      <w:bookmarkEnd w:id="40"/>
      <w:r>
        <w:rPr/>
        <w:t>3221</w:t>
      </w:r>
      <w:bookmarkEnd w:id="41"/>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مبشّر بن خير الأنصاري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،خلاصة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ذكره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المدني،صحابي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بشر بن خير الأنصاري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مبشر بن جبر الأنصاري من بني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القوم في اسم أبيه،وجده،ففي الاستيعاب،و خلاصة تذهيب تهذيب الكمال،و اسد الغابة اتفقوا على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مبشر،و في الإصابة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الاستيعاب و الإصابة ذكروا أنّ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 لكن في أسد الغابة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سلّم،و لم يتبيّن لنا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يطمأن به أنّ المترجم من رواة العامة،و له رواية واحدة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المثنى</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سماعة،عن صالح بن نبط و بكر المثنى جميعا،عن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ميثم و يحيى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متن الحديث في الموردين واحد و السند فيهما مختلف و لا قرينة على ترجيح العنوانين،و على 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المثنى و صالح بن ميثم كلاهما مهملان و إن كانا متعددين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بكر بن محمّد،عن محمّد بن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في نفر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الأشعري</w:t>
      </w:r>
    </w:p>
    <w:p>
      <w:pPr>
        <w:pStyle w:val="BookText"/>
        <w:rPr/>
      </w:pPr>
      <w:r>
        <w:rPr>
          <w:rFonts w:ascii="Amiri" w:hAnsi="Amiri" w:eastAsia="Amiri" w:cs="Amiri"/>
          <w:color w:val="111111"/>
          <w:sz w:val="28"/>
          <w:sz w:val="28"/>
          <w:szCs w:val="28"/>
          <w:rtl w:val="true"/>
          <w:lang w:bidi="ar-SA"/>
        </w:rPr>
        <w:t>ذكره الكشي في رجاله في ترجمة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بكر بن محمد الأشعري أنّ أبا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علماء الرجال،فهو مهمل</w:t>
      </w:r>
      <w:r>
        <w:rPr>
          <w:rFonts w:eastAsia="Amiri" w:cs="Amiri" w:ascii="Amiri" w:hAnsi="Amiri"/>
          <w:color w:val="111111"/>
          <w:sz w:val="28"/>
          <w:szCs w:val="28"/>
          <w:rtl w:val="true"/>
          <w:lang w:bidi="ar-SA"/>
        </w:rPr>
        <w:t xml:space="preserve">. </w:t>
      </w:r>
      <w:bookmarkStart w:id="42" w:name="pg16191_221017"/>
    </w:p>
    <w:p>
      <w:pPr>
        <w:pStyle w:val="Heading5"/>
        <w:numPr>
          <w:ilvl w:val="4"/>
          <w:numId w:val="1"/>
        </w:numPr>
        <w:rPr/>
      </w:pPr>
      <w:bookmarkStart w:id="43" w:name="__RefHeading___Toc2899997_1280447820"/>
      <w:bookmarkStart w:id="44" w:name="_Toc16"/>
      <w:bookmarkEnd w:id="42"/>
      <w:bookmarkEnd w:id="43"/>
      <w:r>
        <w:rPr/>
        <w:t>3225</w:t>
      </w:r>
      <w:bookmarkEnd w:id="44"/>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عبد الرحمن بن نعيم</w:t>
      </w:r>
    </w:p>
    <w:p>
      <w:pPr>
        <w:pStyle w:val="BookText"/>
        <w:rPr/>
      </w:pPr>
      <w:r>
        <w:rPr>
          <w:rFonts w:ascii="Amiri" w:hAnsi="Amiri" w:eastAsia="Amiri" w:cs="Amiri"/>
          <w:color w:val="111111"/>
          <w:sz w:val="28"/>
          <w:sz w:val="28"/>
          <w:szCs w:val="28"/>
          <w:rtl w:val="true"/>
          <w:lang w:bidi="ar-SA"/>
        </w:rPr>
        <w:t xml:space="preserve">الأزدي الغامدي أبو محمد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ذيل 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،حاشية الشهيد الثاني على الخلاصة المخطوط باب الباء،تكملة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 باب الباء،ملخّص المقال في قسم الصحاح،توضيح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نسختنا،حاوي الأقوال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نسختنا،رجال وسائل الشيعة </w:t>
      </w:r>
      <w:r>
        <w:rPr>
          <w:rFonts w:eastAsia="Amiri" w:cs="Amiri" w:ascii="Amiri" w:hAnsi="Amiri"/>
          <w:color w:val="111111"/>
          <w:sz w:val="28"/>
          <w:szCs w:val="28"/>
          <w:lang w:bidi="ar-SA"/>
        </w:rPr>
        <w:t>147/20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7"/>
      </w:r>
      <w:r>
        <w:rPr>
          <w:rFonts w:ascii="Amiri" w:hAnsi="Amiri" w:eastAsia="Amiri" w:cs="Amiri"/>
          <w:color w:val="111111"/>
          <w:sz w:val="28"/>
          <w:sz w:val="28"/>
          <w:szCs w:val="28"/>
          <w:rtl w:val="true"/>
          <w:lang w:bidi="ar-SA"/>
        </w:rPr>
        <w:t>ضبط نعيم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الأزدي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الألف و الميم المكسورة،و الدال المهملة،و الياء نسبة إلى غامدة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لام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أصالة،أبي قبيلة من جهينة على ما قيل،و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اليمن،ينسب إليها الغامديّون من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كونه أزديّا منسوب إلى بنى غامد،بطن من أزد شنوءة و هم بنو غامد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Style w:val="FootnoteAnchor"/>
          <w:rtl w:val="true"/>
        </w:rPr>
        <w:footnoteReference w:id="49"/>
      </w:r>
      <w:r>
        <w:rPr>
          <w:rFonts w:ascii="Amiri" w:hAnsi="Amiri" w:eastAsia="Amiri" w:cs="Amiri"/>
          <w:color w:val="111111"/>
          <w:sz w:val="28"/>
          <w:sz w:val="28"/>
          <w:szCs w:val="28"/>
          <w:rtl w:val="true"/>
          <w:lang w:bidi="ar-SA"/>
        </w:rPr>
        <w:t>بن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بن كعب ابن الحرث بن كعب بن عبد اللّه بن مالك بن نصير بن الأزد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517/2</w:t>
      </w:r>
      <w:r>
        <w:rPr>
          <w:rFonts w:ascii="Amiri" w:hAnsi="Amiri" w:eastAsia="Amiri" w:cs="Amiri"/>
          <w:color w:val="111111"/>
          <w:sz w:val="28"/>
          <w:sz w:val="28"/>
          <w:szCs w:val="28"/>
          <w:rtl w:val="true"/>
          <w:lang w:bidi="ar-SA"/>
        </w:rPr>
        <w:t xml:space="preserve">،و معجم قبائل العرب </w:t>
      </w: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ما ذكره المصنف موجود بنصه في تاج العروس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 في اشتقاقه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لقّب به لإصلاحه أمرا كان بينه و بين قومه، فكأنّه تغمّد أمرا كان بينه و بين عشيرته فستره فسمّاه ملك من ملوك 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غامدا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ابن محمّد أبو محمّد الأزدي الكوفي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 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روى عن أبي عبد اللّه عليه السلام لا من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المصرّح به في المورد أنّه من أصحاب أبي عبد اللّه عليه السلام،فراجع، فاعتراضه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الأزدي،له كتاب من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 روى عنه العبّاس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منافاة بين عدّه في الأبواب الثلاثة الأول،و في هذا الباب لما مرّ في الفائدة الثامنة من الفوائد في مقدمة الكتاب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الأزدي،له أصل،أخبرنا به ابن أبي جيّد،عن محمّد بن الحسن بن الوليد،عن الصفّار،عن العباس بن معروف و أبي طالب عبد اللّه بن الصلت القمي،عنه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المعالم لابن شهرآشوب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الأزدي،من أصحاب أبي عبد اللّه عليه السلام،له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عبد الرحمن بن نعيم </w:t>
      </w:r>
    </w:p>
    <w:p>
      <w:p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المفتوحة،و الياء المثناة من تحت الساكنة،و الثاء المثلثة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الكشي قوبلت عند الناقد،و عليها الإجازة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المضمومة،و النون المفتوحة،و الياء المثناة من تحت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في نضد الإيضاح المطبوع في ذيل فهرست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المعجمة،و إسكان التحتية و فتح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ضبط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الغين و كسر النون في توضيح المشتبه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الغامدي،أبو محمد،وجه في هذه الطائفة،من بيت جليل بالكوفة من آل نعيم الغامديّين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و عبد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عمّه موسى ابن عبد السلام،و هم كثيرون،و عمّته 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أيضا عن أبي عبد اللّه و أبي الحسن عليهما السلام،ذكر ذلك أصحاب الرجال و كان ثقة،و عمّر عمرا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عدّة من أصحابنا أخبرناه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إسحاق،عن بكر بن محمّد،بكتابه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محمّد بن علي بن حشيش </w:t>
      </w:r>
      <w:r>
        <w:rPr>
          <w:rStyle w:val="FootnoteAnchor"/>
          <w:rtl w:val="true"/>
        </w:rPr>
        <w:footnoteReference w:id="61"/>
      </w:r>
      <w:r>
        <w:rPr>
          <w:rFonts w:ascii="Amiri" w:hAnsi="Amiri" w:eastAsia="Amiri" w:cs="Amiri"/>
          <w:color w:val="111111"/>
          <w:sz w:val="28"/>
          <w:sz w:val="28"/>
          <w:szCs w:val="28"/>
          <w:rtl w:val="true"/>
          <w:lang w:bidi="ar-SA"/>
        </w:rPr>
        <w:t>التميمي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رحيم </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w:t>
      </w:r>
      <w:r>
        <w:rPr>
          <w:rStyle w:val="FootnoteAnchor"/>
          <w:rtl w:val="true"/>
        </w:rPr>
        <w:footnoteReference w:id="63"/>
      </w:r>
      <w:r>
        <w:rPr>
          <w:rFonts w:ascii="Amiri" w:hAnsi="Amiri" w:eastAsia="Amiri" w:cs="Amiri"/>
          <w:color w:val="111111"/>
          <w:sz w:val="28"/>
          <w:sz w:val="28"/>
          <w:szCs w:val="28"/>
          <w:rtl w:val="true"/>
          <w:lang w:bidi="ar-SA"/>
        </w:rPr>
        <w:t>،عن بكر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عيسى العبيدي بكر بن محمّد الأزدي،فقال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بن محمّد كان ابن أخي سدير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ترتيب اختيار الكشي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عيسى العبيدي أنّ بكر بن محمّد الأزدي خيّر فاضل،و بكر بن محمّد كان ابن أخي سدير الصيرفي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ابن أبي عمير،عن بكر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ظاهرة في وحدة بكر بن محمد، و الاختلاف بينها في اسم عمّ بكر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دالين مهملتين،بينهما ياء مثنّاة 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بعض نسخ الكشي حيث أبدل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شديد،و هو الصحيح؛ضرورة أنّ شديد بن عبد الرحمن الأزدي من رجال الصادق عليه السلام المعنونين في باب الشين من كتب الرجال،بخلاف سدير بن عبد الرحمن،فإنّه لا ذكر له في كتب الرجال و لا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سدير الصيرفي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حكيم،لا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فتصريح النجاشي بكون جدّ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الرحمن،قرينة واضحة على كون عمّه شديدا لا سديرا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له عمّ آخر اسمه سدير بن عبد الرحمن،و كونه صيرفيا؛ مدفوع بأنّ ذلك يكون من الكشي و ابن طاوس تعريفا بالأخفى؛لأنّ صاحب ذلك الاسم غير مذكور في الرجال أصلا،فكيف يكون معرّفا 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ظاهر جعله معرّفا هو إرادتهما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 هو سدير المعروف، و ذلك غير ممكن؛لعدم كونه ابن عبد الرحمن بل ابن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نعم؛كونه أزديا لا ينافي كونه مولى ضبّة،كما لا يخفى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تحريف النساخ </w:t>
      </w:r>
      <w:r>
        <w:rPr>
          <w:rStyle w:val="FootnoteAnchor"/>
          <w:rtl w:val="true"/>
        </w:rPr>
        <w:footnoteReference w:id="66"/>
      </w:r>
      <w:r>
        <w:rPr>
          <w:rFonts w:ascii="Amiri" w:hAnsi="Amiri" w:eastAsia="Amiri" w:cs="Amiri"/>
          <w:color w:val="111111"/>
          <w:sz w:val="28"/>
          <w:sz w:val="28"/>
          <w:szCs w:val="28"/>
          <w:rtl w:val="true"/>
          <w:lang w:bidi="ar-SA"/>
        </w:rPr>
        <w:t xml:space="preserve">،و أنّ أول من </w:t>
      </w:r>
    </w:p>
    <w:p>
      <w:pPr>
        <w:pStyle w:val="BookText"/>
        <w:rPr/>
      </w:pPr>
      <w:r>
        <w:rPr>
          <w:rFonts w:ascii="Amiri" w:hAnsi="Amiri" w:eastAsia="Amiri" w:cs="Amiri"/>
          <w:color w:val="111111"/>
          <w:sz w:val="28"/>
          <w:sz w:val="28"/>
          <w:szCs w:val="28"/>
          <w:rtl w:val="true"/>
          <w:lang w:bidi="ar-SA"/>
        </w:rPr>
        <w:t>جعل عمّ بكر سديرا كانت نسخة النجاشي الّتي عنده محرّفا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هو الصيرفي لانحصار سدير فيه،فبقي كذلك و لم يمعن من تأخّر عنه النظر حتّى يلتفت إلى عدم تعقّل كون عمّ بكر سديرا،مع كون جدّه عبد الرحمن الأزدي،إلى أن أتت نوبة آية اللّه العلاّمة،و ابن داود،فزعما كون بكر الذي عنونه النجاشي غير بكر الذي عنونه الكشي و ابن طاوس،فعنوناه مرّتين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الخلاصة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عبد الرحمن بن نعيم الأزدي الغامدي،أبو محمّد،وجه في هذه الطائفة،من بيت جليل في الكوفة و كان ثقة،عمّر عمرا طويلا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بلا فصل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الأزدي،ابن أخي سدير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الكشي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عيسى العبيدي بكر بن محمّد الأزدي،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فاضل،و عندي في محمّد بن عيسى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بكر بن جناح،و بكر بن الأشعث،و بكر بن محمّد بن حبيب </w:t>
      </w:r>
      <w:r>
        <w:rPr>
          <w:rStyle w:val="FootnoteAnchor"/>
          <w:rtl w:val="true"/>
        </w:rPr>
        <w:footnoteReference w:id="70"/>
      </w:r>
      <w:r>
        <w:rPr>
          <w:rFonts w:ascii="Amiri" w:hAnsi="Amiri" w:eastAsia="Amiri" w:cs="Amiri"/>
          <w:color w:val="111111"/>
          <w:sz w:val="28"/>
          <w:sz w:val="28"/>
          <w:szCs w:val="28"/>
          <w:rtl w:val="true"/>
          <w:lang w:bidi="ar-SA"/>
        </w:rPr>
        <w:t>، فهؤلاء الخمسة الذين قصر الباب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 ابن أخي سدير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 بكر بن محمّد بن حبيب،ثم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عبد الرحمن،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محمّد،وجه جليل،ثقة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الشهيد الثاني رحمه اللّه تقريره للعلاّمة على التعدّد،حيث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لفظه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داود واحدا في هذا الباب بكر بن صالح الضبّي مولى بائس،مولى حمزة بن اليسع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وقفت الآن على كلام منقول عن المحقّق الشيخ حسن ابن الشهيد الثاني </w:t>
      </w:r>
    </w:p>
    <w:p>
      <w:pPr>
        <w:pStyle w:val="BookText"/>
        <w:rPr/>
      </w:pPr>
      <w:r>
        <w:rPr>
          <w:rFonts w:ascii="Amiri" w:hAnsi="Amiri" w:eastAsia="Amiri" w:cs="Amiri"/>
          <w:color w:val="111111"/>
          <w:sz w:val="28"/>
          <w:sz w:val="28"/>
          <w:szCs w:val="28"/>
          <w:rtl w:val="true"/>
          <w:lang w:bidi="ar-SA"/>
        </w:rPr>
        <w:t xml:space="preserve">رحمهما اللّه في تعليقته على الخلاصة </w:t>
      </w:r>
      <w:r>
        <w:rPr>
          <w:rStyle w:val="FootnoteAnchor"/>
          <w:rtl w:val="true"/>
        </w:rPr>
        <w:footnoteReference w:id="73"/>
      </w:r>
      <w:r>
        <w:rPr>
          <w:rFonts w:ascii="Amiri" w:hAnsi="Amiri" w:eastAsia="Amiri" w:cs="Amiri"/>
          <w:color w:val="111111"/>
          <w:sz w:val="28"/>
          <w:sz w:val="28"/>
          <w:szCs w:val="28"/>
          <w:rtl w:val="true"/>
          <w:lang w:bidi="ar-SA"/>
        </w:rPr>
        <w:t>،أجاد فيه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الشيخ رحمه اللّه في الفهرست و كتاب الرجال هذا الاسم إلاّ مرّة واحدة،و كذا النجاشي و الكشي،و أرى أنّ عدّ العلاّمة رحمه اللّه من سمّي بهذا الاسم رجلين وهم، منشؤه أنّه تبع في هذا الكتاب السيد جمال الدين ابن طاوس رحمه اللّه،و في كتاب السيد مواضع بيّنة الغلط،و هي محكيّة عن بعض الكتب،و يوجد في المواضع المحكيّة عنها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بكر بن محمّد واحد،و هو الأزدي الثقة،ابن أخي شديد بن عبد الرحمن،و أنّ البناء على تعدّده اشتباه عظيم،بعد عدم كون سدير بن عبد الرحمن،بل ابن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تعقّل تعريف بكر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عبد الرحمن المجهول الغير المذكور في الرجال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كون سدير بن حكيم الصيرفي عمّه أخا أبيه لأمه،ككون شديد بن عبد الرحمن أخا أبيه لأبيه،بعيد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الغرائب الواقعة في المقام ما صدر من صاحب التكملة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بعض المعاصرين في قاموسه جاهدا النقض على المؤلف قدّس سرّه، إلاّ أنّ مع تطويله لم يتمكن من إثبات اتّحاد أب المعنونين،و لا محيص من الاعتراف بأنّ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عبد الرحمن ابن أخي شديد،و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حكيم ابن أخي سدير الصيرفي،و من قارن كلام المؤلف قدّس سرّه و كلام المعاصر وقف على موارد غفلته،فراجع و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أن يكون الكشي أيضا ذكر رجلين في ترجمة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بالأصالة،و هو ابن عبد الرحمن الذي عنون له الترجمة،و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بالتبع؛أشار إشارة خفيّة إلى ذلك يعلم من إقامة الظاهر مقام المضمر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فاضل،و بكر بن محمّد كان ابن أخي سدير الصيرفي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عدل من شخص إلى آخر،و لو كان المراد الأوّل لأضمر،مع أنّه لم يبعد ذكره،و لم يطل الكلام،و هذا أولى من حمله على الغلط و اشتباهه،إذ هو يجري في كل كلام و يفسد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من غرائب الكلام؛ضرورة أنّه لو كان غرضه رجلين،لم يأت بالواو العاطفة قبل الثاني،و لا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ابن أخي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الكلام على الغلط و الاشتباه إنّما يوجب اختلال النظام لو أقدم عليه الإنسان بغير داع ملزم؛و أمّا بعد وجود الداعي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فقد سدير بن عبد الرحمن في الرواة،و عدم تعقّل التعريف بالمجهول، فلا مساغ إلاّ الحمل على الاشتباه،و لعله لذا أمر بعد ذلك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اتّحاد الرجل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النجاشي </w:t>
      </w:r>
      <w:r>
        <w:rPr>
          <w:rStyle w:val="FootnoteAnchor"/>
          <w:rtl w:val="true"/>
        </w:rPr>
        <w:footnoteReference w:id="77"/>
      </w:r>
      <w:r>
        <w:rPr>
          <w:rFonts w:ascii="Amiri" w:hAnsi="Amiri" w:eastAsia="Amiri" w:cs="Amiri"/>
          <w:color w:val="111111"/>
          <w:sz w:val="28"/>
          <w:sz w:val="28"/>
          <w:szCs w:val="28"/>
          <w:rtl w:val="true"/>
          <w:lang w:bidi="ar-SA"/>
        </w:rPr>
        <w:t xml:space="preserve">، و صاحبي الوجيزة </w:t>
      </w:r>
      <w:r>
        <w:rPr>
          <w:rStyle w:val="FootnoteAnchor"/>
          <w:rtl w:val="true"/>
        </w:rPr>
        <w:footnoteReference w:id="78"/>
      </w:r>
      <w:r>
        <w:rPr>
          <w:rFonts w:ascii="Amiri" w:hAnsi="Amiri" w:eastAsia="Amiri" w:cs="Amiri"/>
          <w:color w:val="111111"/>
          <w:sz w:val="28"/>
          <w:sz w:val="28"/>
          <w:szCs w:val="28"/>
          <w:rtl w:val="true"/>
          <w:lang w:bidi="ar-SA"/>
        </w:rPr>
        <w:t xml:space="preserve">و البلغة </w:t>
      </w:r>
      <w:r>
        <w:rPr>
          <w:rStyle w:val="FootnoteAnchor"/>
          <w:rtl w:val="true"/>
        </w:rPr>
        <w:footnoteReference w:id="79"/>
      </w:r>
      <w:r>
        <w:rPr>
          <w:rFonts w:ascii="Amiri" w:hAnsi="Amiri" w:eastAsia="Amiri" w:cs="Amiri"/>
          <w:color w:val="111111"/>
          <w:sz w:val="28"/>
          <w:sz w:val="28"/>
          <w:szCs w:val="28"/>
          <w:rtl w:val="true"/>
          <w:lang w:bidi="ar-SA"/>
        </w:rPr>
        <w:t xml:space="preserve">،و المشتركات للكاظمي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محمّد الأزدي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ستأتي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إلى ما ذكره الوحيد رحمه اللّه في التعليقة </w:t>
      </w:r>
      <w:r>
        <w:rPr>
          <w:rStyle w:val="FootnoteAnchor"/>
          <w:rtl w:val="true"/>
        </w:rPr>
        <w:footnoteReference w:id="81"/>
      </w:r>
      <w:r>
        <w:rPr>
          <w:rFonts w:ascii="IRNazanin" w:hAnsi="IRNazanin" w:eastAsia="IRNazanin"/>
          <w:color w:val="111111"/>
          <w:sz w:val="28"/>
          <w:sz w:val="28"/>
          <w:szCs w:val="28"/>
          <w:rtl w:val="true"/>
          <w:lang w:bidi="fa-IR"/>
        </w:rPr>
        <w:t xml:space="preserve">من الشواهد على وثاقته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روى عنه أبو طالب،و أبو عبد اللّه البرقي،و إبراهيم بن هاشم،و أحمد بن إسحاق، و أحمد بن محمّد بن عيسى،و الحسن بن علي بن يقطين،و العباس،و عثمان بن عيسى،و علي بن الصلت،و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 في جملة روايات أخر،فقد روى فيها عن أبي عبد اللّه،و أبي الحسن عليهما السلام،و عن أبي بصير،و أبان بن عثمان،و إسحاق ابن جعفر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إبراهيم بن هاشم،و أحمد بن إسحاق،و أحمد بن إسحاق الأشعري،و العباس بن معروف،و عبد اللّه بن الصلت أبو طالب،و محمد بن إسحاق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جاءت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محمد،عن أحمد بن إسحاق،عن بكر بن محمد،عن أبي عبد اللّه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محمد بن إسحاق،عن بكر بن محمد،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ابن محمد،عن بكر بن محمد،عن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محمد،عن الحجال،و بكر بن محمد،عن أبي إسحاق الشعيري،عن يزيد بن كلثمة،عن أبي عبد اللّه أو عن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أبيه،و الحسين بن محمد عن أحمد بن إسحاق جميعا،عن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يحيى،عن أحمد بن محمّد بن عيسى،عن محمّد بن عبد العزيز،عن بكر بن محمد،عمّن رواه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البرقي و أبي طالب،عن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أحمد بن إسحاق،عن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البرقي،عن بكر بن محمد،عن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بعض أصحابنا،عن الحسن بن علي بن يقطين،عن بكر بن محمد،عن عيثمة،قال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عن عثمان بن عيسى،عن بكر بن محمد،عن أبي عبد اللّه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أحمد بن محمد،عن عثمان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عيسى،عن بكر بن محمد،عن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علي بن الصلت،عن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علي بن محبوب،عن العباس،عن بكر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حاتم،عن أحمد بن علي،عن أحمد بن إسحاق، 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حاتم،عن أحمد بن علي،عن أحمد بن إسحاق،عن بكر بن محمد،عن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محمد،و محمد بن أبي عمير جميعا، عن فضل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تغدى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أحمد بن الحسين،عن الحسن بن علي ابن يقطين،عن بكر بن محمد،عن عيثمة،قال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محمد،عن أبي عبد اللّه عليه السلام،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بكر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علي بن الصلت،عن بكر بن محمد،عن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محمد،و محمد بن أبي عمير،جميعا عن الفضل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تغدّى أبو عبد اللّه عليه السلام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الأزدي،فهي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محمد،و محمد بن يحيى،عن أحمد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إسحاق،عن بكر بن محمّد الأزدي،عن إسحاق بن جعفر،عن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إسحاق،عن بكر بن محمّد الأزدي،عن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إسحاق،و علي بن إبراهيم،عن أبيه جميعا،عن بكر بن محمّد الأزدي،عن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 الأشعري،عن بكر ابن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أحمد بن إسحاق،و علي بن إبراهيم، عن أبيه جميعا،عن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الأشعري،عن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محمّد الأزدي،عن أبان ابن عثمان،عن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البرقي،عن أبي طالب عبد اللّه بن الصلت، و العباس بن معروف،كلهم،عن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الحسين بن محمّد،عن أحمد بن إسحاق؛و علي بن إبراهيم،عن أبيه،جميعا،عن بكر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 الأزدي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بكر بن محمّد الأزدي،عن أبي عبد اللّه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بكر بن محمّد الأزدي،عن أبي بصير،عنه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الكاظمي رحمه اللّه </w:t>
      </w:r>
      <w:r>
        <w:rPr>
          <w:rStyle w:val="FootnoteAnchor"/>
          <w:rtl w:val="true"/>
        </w:rPr>
        <w:footnoteReference w:id="83"/>
      </w:r>
      <w:r>
        <w:rPr>
          <w:rFonts w:ascii="Amiri" w:hAnsi="Amiri" w:eastAsia="Amiri" w:cs="Amiri"/>
          <w:color w:val="111111"/>
          <w:sz w:val="28"/>
          <w:sz w:val="28"/>
          <w:szCs w:val="28"/>
          <w:rtl w:val="true"/>
          <w:lang w:bidi="ar-SA"/>
        </w:rPr>
        <w:t>برواية أحمد بن إسحاق بن سعد الأشعري،و إبراهيم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من الشيخ رحمه اللّه في الفهرست روايته عن العباس بن معروف، و أبي طالب عبد اللّه بن الصلت القمّي،عنه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نقل رواية أحمد بن إسحاق،و أحمد بن محمّد، عنه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4"/>
      </w:r>
      <w:r>
        <w:rPr>
          <w:rFonts w:ascii="Amiri" w:hAnsi="Amiri" w:eastAsia="Amiri" w:cs="Amiri"/>
          <w:color w:val="111111"/>
          <w:sz w:val="28"/>
          <w:sz w:val="28"/>
          <w:szCs w:val="28"/>
          <w:rtl w:val="true"/>
          <w:lang w:bidi="ar-SA"/>
        </w:rPr>
        <w:t xml:space="preserve">نقل رواية الحسن بن علي بن يقطين،و عثمان بن </w:t>
      </w:r>
      <w:bookmarkStart w:id="45" w:name="pg16191_221032"/>
    </w:p>
    <w:p>
      <w:pPr>
        <w:pStyle w:val="BookText"/>
        <w:rPr/>
      </w:pPr>
      <w:bookmarkEnd w:id="45"/>
      <w:r>
        <w:rPr>
          <w:rFonts w:ascii="Amiri" w:hAnsi="Amiri" w:eastAsia="Amiri" w:cs="Amiri"/>
          <w:color w:val="111111"/>
          <w:sz w:val="28"/>
          <w:sz w:val="28"/>
          <w:szCs w:val="28"/>
          <w:rtl w:val="true"/>
          <w:lang w:bidi="ar-SA"/>
        </w:rPr>
        <w:t xml:space="preserve">عيسى،و محمّد بن عبد العزيز،عنه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إنّ دراسة كلمات الأعلام في أنّ بكر بن محمد بن عبد الرحمن واحد أم متعدد،و أنّ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أنّ الصحيح أنّ عمّ المترجم هو شديد،و سدير هو ابن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حال،فوثاقة المترجم متفق عليها،و جلالته معترف بها،و رواياته تعدّ من جهته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899999_1280447820"/>
      <w:bookmarkStart w:id="47" w:name="_Toc17"/>
      <w:bookmarkEnd w:id="46"/>
      <w:r>
        <w:rPr/>
        <w:t>3226</w:t>
      </w:r>
      <w:bookmarkEnd w:id="47"/>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جناح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ما ذكره المؤلف فهو في ترتيب رجال الكشي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إلاّ أنّه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أشياخه،بدل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جناح،من أصحاب أبي الحسن موسى عليه السلام،قال حمدويه 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بكر بن محمّد بن جناح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88"/>
      </w:r>
      <w:r>
        <w:rPr>
          <w:rFonts w:ascii="Amiri" w:hAnsi="Amiri" w:eastAsia="Amiri" w:cs="Amiri"/>
          <w:color w:val="111111"/>
          <w:sz w:val="28"/>
          <w:sz w:val="28"/>
          <w:szCs w:val="28"/>
          <w:rtl w:val="true"/>
          <w:lang w:bidi="ar-SA"/>
        </w:rPr>
        <w:t>في باب أصحاب الكاظم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جناح من أصحاب الكاظم 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فعل ابن داود </w:t>
      </w:r>
      <w:r>
        <w:rPr>
          <w:rStyle w:val="FootnoteAnchor"/>
          <w:rtl w:val="true"/>
        </w:rPr>
        <w:footnoteReference w:id="90"/>
      </w:r>
      <w:r>
        <w:rPr>
          <w:rFonts w:ascii="Amiri" w:hAnsi="Amiri" w:eastAsia="Amiri" w:cs="Amiri"/>
          <w:color w:val="111111"/>
          <w:sz w:val="28"/>
          <w:sz w:val="28"/>
          <w:szCs w:val="28"/>
          <w:rtl w:val="true"/>
          <w:lang w:bidi="ar-SA"/>
        </w:rPr>
        <w:t>،مع نسبة كونه واقفيّا إلى رجال الشيخ رحمه اللّه 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بكر بن جناح ثقة،و قد مرّ </w:t>
      </w:r>
      <w:r>
        <w:rPr>
          <w:rStyle w:val="FootnoteAnchor"/>
          <w:rtl w:val="true"/>
        </w:rPr>
        <w:footnoteReference w:id="91"/>
      </w:r>
      <w:r>
        <w:rPr>
          <w:rFonts w:ascii="Amiri" w:hAnsi="Amiri" w:eastAsia="Amiri" w:cs="Amiri"/>
          <w:color w:val="111111"/>
          <w:sz w:val="28"/>
          <w:sz w:val="28"/>
          <w:szCs w:val="28"/>
          <w:rtl w:val="true"/>
          <w:lang w:bidi="ar-SA"/>
        </w:rPr>
        <w:t>فيه بعض ما يتعلّق بالمقام، فلاحظ</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أوضح في التعليقة </w:t>
      </w:r>
      <w:r>
        <w:rPr>
          <w:rStyle w:val="FootnoteAnchor"/>
          <w:rtl w:val="true"/>
        </w:rPr>
        <w:footnoteReference w:id="92"/>
      </w:r>
      <w:r>
        <w:rPr>
          <w:rFonts w:ascii="Amiri" w:hAnsi="Amiri" w:eastAsia="Amiri" w:cs="Amiri"/>
          <w:color w:val="111111"/>
          <w:sz w:val="28"/>
          <w:sz w:val="28"/>
          <w:szCs w:val="28"/>
          <w:rtl w:val="true"/>
          <w:lang w:bidi="ar-SA"/>
        </w:rPr>
        <w:t>ما أشار إليه هناك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باب الميم محمد بن بكر بن جناح ثقة عن النجاشي،واقفي عن رجال الشيخ رحمه اللّه في باب أصحاب الكاظم عليه السلام،فيحتمل أن يكون أحد المذكورين أبا و الآخر ابنا،منسوبا إلى الجد،و يحتمل اتّحادهما،و كون ما في كتاب الكشي سهو الناسخ،كما وقع أمثال ذلك فيه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رحمه اللّه في باب أصحاب الكاظم عليه السلام تبعه هنا غفلة،لكن على الأوّل </w:t>
      </w:r>
    </w:p>
    <w:p>
      <w:pPr>
        <w:pStyle w:val="BookText"/>
        <w:rPr/>
      </w:pPr>
      <w:r>
        <w:rPr>
          <w:rFonts w:ascii="Amiri" w:hAnsi="Amiri" w:eastAsia="Amiri" w:cs="Amiri"/>
          <w:color w:val="111111"/>
          <w:sz w:val="28"/>
          <w:sz w:val="28"/>
          <w:szCs w:val="28"/>
          <w:rtl w:val="true"/>
          <w:lang w:bidi="ar-SA"/>
        </w:rPr>
        <w:t>الظاهر كون المذكور هنا ابنا و منسوبا إلى الجدّ،لما مرّ في بكر بن جناح، و هذا ممّا يرجّح الاحتمال الثاني،و 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بعض المعاصرين في قاموسه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بكر بن جناح و بكر بن محمّد بن جناح بتقريب أنّ التحريف وقع في رجال الكشي و تبعه من تأخر عنه،و الصحيح في جميع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محمد،أو أبو محمد بكر بن جناح،و هذا و إن كان بدوا ظاهر الصدق إلاّ أنّه بعد التأمل و التدقيق يظهر خطأه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حمل العدل الخبير على الاشتباه بمجرّد الاحتمال،بل إذا قامت قرينة قويّة مورثة للاطمئنان بالاشتباه،و أيّ شاهد على الاتّحاد هنا؟و أيّ مانع من أن يكونوا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محمد،و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بن محمّد بن جناح،و هو واقفي لم يوثّق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بن جناح،و هو واقفي موثّق؟</w:t>
      </w:r>
    </w:p>
    <w:p>
      <w:pPr>
        <w:pStyle w:val="BookText"/>
        <w:rPr/>
      </w:pPr>
      <w:r>
        <w:rPr>
          <w:rFonts w:ascii="Amiri" w:hAnsi="Amiri" w:eastAsia="Amiri" w:cs="Amiri"/>
          <w:color w:val="111111"/>
          <w:sz w:val="28"/>
          <w:sz w:val="28"/>
          <w:szCs w:val="28"/>
          <w:rtl w:val="true"/>
          <w:lang w:bidi="ar-SA"/>
        </w:rPr>
        <w:t>بل لا يبعد كونهم أربعة،رابعهم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عبد اللّه و هو ثقة،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يرتّب على كل منهم إذا وقع في السند حكمه،و يأتي في محمّد بن بكر بن جناح ما ينبغي ملاحظته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بناء على تعدد بكر بن جناح،و بكر بن محمّد بن جناح يعدّ المعنون ضعيفا لعدم ورود مدح فيه و ثبوت كونه واقفيا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191_221035"/>
    </w:p>
    <w:p>
      <w:pPr>
        <w:pStyle w:val="Heading5"/>
        <w:numPr>
          <w:ilvl w:val="4"/>
          <w:numId w:val="1"/>
        </w:numPr>
        <w:rPr/>
      </w:pPr>
      <w:bookmarkStart w:id="49" w:name="__RefHeading___Toc2900001_1280447820"/>
      <w:bookmarkStart w:id="50" w:name="_Toc18"/>
      <w:bookmarkEnd w:id="48"/>
      <w:bookmarkEnd w:id="49"/>
      <w:r>
        <w:rPr/>
        <w:t>3227</w:t>
      </w:r>
      <w:bookmarkEnd w:id="50"/>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بقية</w:t>
      </w:r>
    </w:p>
    <w:p>
      <w:pPr>
        <w:pStyle w:val="BookText"/>
        <w:rPr/>
      </w:pPr>
      <w:r>
        <w:rPr>
          <w:rFonts w:ascii="Amiri" w:hAnsi="Amiri" w:eastAsia="Amiri" w:cs="Amiri"/>
          <w:color w:val="111111"/>
          <w:sz w:val="28"/>
          <w:sz w:val="28"/>
          <w:szCs w:val="28"/>
          <w:rtl w:val="true"/>
          <w:lang w:bidi="ar-SA"/>
        </w:rPr>
        <w:t xml:space="preserve">أبو عثمان المازني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،تعليقة الشهيد الثاني على الخلاصة المخطوطة؛الخلاصة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ملخّص المقال في قسم الحسان،نقد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أنباه الرواة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،شذرات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القاف المكسورة،و الياء المثنّاة من تحت </w:t>
      </w:r>
    </w:p>
    <w:p>
      <w:pPr>
        <w:pStyle w:val="BookText"/>
        <w:rPr/>
      </w:pPr>
      <w:r>
        <w:rPr>
          <w:rFonts w:ascii="Amiri" w:hAnsi="Amiri" w:eastAsia="Amiri" w:cs="Amiri"/>
          <w:color w:val="111111"/>
          <w:sz w:val="28"/>
          <w:sz w:val="28"/>
          <w:szCs w:val="28"/>
          <w:rtl w:val="true"/>
          <w:lang w:bidi="ar-SA"/>
        </w:rPr>
        <w:t>المشدّدة المفتوحة،و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لبعض،و لقب لآخر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7"/>
      </w:r>
      <w:r>
        <w:rPr>
          <w:rFonts w:ascii="Amiri" w:hAnsi="Amiri" w:eastAsia="Amiri" w:cs="Amiri"/>
          <w:color w:val="111111"/>
          <w:sz w:val="28"/>
          <w:sz w:val="28"/>
          <w:szCs w:val="28"/>
          <w:rtl w:val="true"/>
          <w:lang w:bidi="ar-SA"/>
        </w:rPr>
        <w:t>ضبط المازني في ترجمة أبيض بن حمال،لكن المراد به هنا ليس المازني بذلك المعنى،لأنّا ذكرنا هناك المازني نسبة إلى مازن تميم،ثمّ عثرنا على أنّ في العرب ثلاثة موازن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تميم،و مازن قيس،و مازن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من مازن بني شيبان،كما ستسمع التنصيص به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غيره،و بنو شيبان بطنان من بكر بن وائل من ربيعة من العدنانية،لا من تميم،و لا من قيس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نهاية الأرب في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مازن بطن من ذبيان،و برقم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مازن بطن من فزارة من بني ذبيان،و برقم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مازن بطن من تميم و هو مازن بن مالك بن زيد مناة،و قال برقم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مازن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حبيب بن بقية أبو عثمان المازني،مازن بني شيبان،كان سيّد أهل العلم بالنحو و الغريب و اللغة بالبصرة،و مقدّمته مشهورة </w:t>
      </w:r>
      <w:r>
        <w:rPr>
          <w:rStyle w:val="FootnoteAnchor"/>
          <w:rtl w:val="true"/>
        </w:rPr>
        <w:footnoteReference w:id="100"/>
      </w:r>
      <w:r>
        <w:rPr>
          <w:rFonts w:ascii="Amiri" w:hAnsi="Amiri" w:eastAsia="Amiri" w:cs="Amiri"/>
          <w:color w:val="111111"/>
          <w:sz w:val="28"/>
          <w:sz w:val="28"/>
          <w:szCs w:val="28"/>
          <w:rtl w:val="true"/>
          <w:lang w:bidi="ar-SA"/>
        </w:rPr>
        <w:t>بذلك،أخبرنا بذلك العباس بن عمر بن العباس الكلوذاني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علماء الإماميّة أبو عثمان بكر بن محمد، و كان من غلمان إسماعيل بن ميثم،له في الأدب كتاب التصريف،كتاب </w:t>
      </w:r>
    </w:p>
    <w:p>
      <w:pPr>
        <w:pStyle w:val="BookText"/>
        <w:rPr/>
      </w:pPr>
      <w:r>
        <w:rPr>
          <w:rFonts w:ascii="Amiri" w:hAnsi="Amiri" w:eastAsia="Amiri" w:cs="Amiri"/>
          <w:color w:val="111111"/>
          <w:sz w:val="28"/>
          <w:sz w:val="28"/>
          <w:szCs w:val="28"/>
          <w:rtl w:val="true"/>
          <w:lang w:bidi="ar-SA"/>
        </w:rPr>
        <w:t>ما يلحن فيه العامّة،التعليق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عبدون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سعيد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عثمان بكر بن محمّد رحمه اللّه سنة ثمان و أربعين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غلمان إسماعيل بن ميثم في الأدب،مات أبو عثمان رحمه اللّه سنة ثمان و أربعين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نقد التفرشي </w:t>
      </w:r>
      <w:r>
        <w:rPr>
          <w:rStyle w:val="FootnoteAnchor"/>
          <w:rtl w:val="true"/>
        </w:rPr>
        <w:footnoteReference w:id="102"/>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 من التصحيف و 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على ما ذكره،أما التصحيف فأبدل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الإسقاط،فقد 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فصار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غلمان إسماعيل بن ميثم له في الأدب كتاب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غلمان إسماعيل في الأدب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في الخلاصة من أنّه من غلمان إسماعيل بن ميثم في الأدب غير واضح المعنى،و كأنّه وقع سهوا من القلم،و الصواب ما في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نحوه عن المحقّق الشيخ محمّد نجل الشهيد الثاني 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 يكون من غلمانه،لكونه تأدّب عليه،غير معروف الذكر في الرجال و كأنّه مأخوذ من النجاشي،و العجلة اقتضت إسقاط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الأدب،كتاب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الغفلة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رام الحائري في منتهى المقال </w:t>
      </w:r>
      <w:r>
        <w:rPr>
          <w:rStyle w:val="FootnoteAnchor"/>
          <w:rtl w:val="true"/>
        </w:rPr>
        <w:footnoteReference w:id="104"/>
      </w:r>
      <w:r>
        <w:rPr>
          <w:rFonts w:ascii="Amiri" w:hAnsi="Amiri" w:eastAsia="Amiri" w:cs="Amiri"/>
          <w:color w:val="111111"/>
          <w:sz w:val="28"/>
          <w:sz w:val="28"/>
          <w:szCs w:val="28"/>
          <w:rtl w:val="true"/>
          <w:lang w:bidi="ar-SA"/>
        </w:rPr>
        <w:t>توجيه كلام العلاّمة رحمه اللّه و ردّ المحقّق الشيخ محمّد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رحمه اللّه كثيرا ما ينقل عبارة النجاشي و يزيد عليها ما يقتضيه المقام،و ربّما يحذف منه بعض الزوائد غير المخلّة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الغلام بمعنى المتأدّب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عبائر القوم أكثر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إثبات ذلك بما نقلناه في تفسير اللفظة في المقام الخامس من الفصل السادس من مقباس الهداية </w:t>
      </w:r>
      <w:r>
        <w:rPr>
          <w:rStyle w:val="FootnoteAnchor"/>
          <w:rtl w:val="true"/>
        </w:rPr>
        <w:footnoteReference w:id="10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كان؛فلا إشكال في كون الرجل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من النجاشي أنّه من علماء الإمامية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شيعيا إماميا على رأي ابن ميثم و يقول بالإرجاء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 روايتك عن الأصمعي؟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عنده بالقدر و مذهب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أيضا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الإمامية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الإمامية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المدائح المزبورة تجعل روايته من الحسان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عدّه في الوجيزة </w:t>
      </w:r>
      <w:r>
        <w:rPr>
          <w:rStyle w:val="FootnoteAnchor"/>
          <w:rtl w:val="true"/>
        </w:rPr>
        <w:footnoteReference w:id="107"/>
      </w:r>
      <w:r>
        <w:rPr>
          <w:rFonts w:ascii="Amiri" w:hAnsi="Amiri" w:eastAsia="Amiri" w:cs="Amiri"/>
          <w:color w:val="111111"/>
          <w:sz w:val="28"/>
          <w:sz w:val="28"/>
          <w:szCs w:val="28"/>
          <w:rtl w:val="true"/>
          <w:lang w:bidi="ar-SA"/>
        </w:rPr>
        <w:t xml:space="preserve">و البلغة </w:t>
      </w:r>
      <w:r>
        <w:rPr>
          <w:rStyle w:val="FootnoteAnchor"/>
          <w:rtl w:val="true"/>
        </w:rPr>
        <w:footnoteReference w:id="108"/>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عدّ حديثه في الصحيح باعتبار توثيق الكشي رحمه اللّه إيّاه على ما نقله ابن داود </w:t>
      </w:r>
      <w:r>
        <w:rPr>
          <w:rStyle w:val="FootnoteAnchor"/>
          <w:rtl w:val="true"/>
        </w:rPr>
        <w:footnoteReference w:id="10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حبيب بن بقية أبو عثمان المازني الشيباني،شيخ الفضلاء،لم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إماما ثقة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تعليقات الشهيد الثاني رحمه اللّه نفي وجدانه في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الكشي للرجل أصلا،و لعلّه وجده في ترجمة غيره، و ما لم يعلم اشتباهه يحمل على الصحة،و يرتّب عليه الأثر،سيّما و ما ينقله من غير ردّ فهو مقبول له،فإن لم يكن صدر من الكشّي توثيق فنكتفي بتوثيق ابن داود،و نعدّ الرجل من الثقات،و خبره من الصحاح،سيّما بملاحظة أنّ ما حكاه عنه المبرّد من امتناعه مع كمال فاقته من تعليم الذمي كتاب سيبويه،مع بذله مائة دينار في قبال تعليمه،معلّلا امتناعه بأنّ في الكتاب ثلاثمائة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من كتاب اللّه عزّ و جلّ،و لست أرى أن أمكّن ذميّا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و حميّة </w:t>
      </w:r>
    </w:p>
    <w:p>
      <w:pPr>
        <w:pStyle w:val="BookText"/>
        <w:rPr/>
      </w:pPr>
      <w:r>
        <w:rPr>
          <w:rFonts w:ascii="Amiri" w:hAnsi="Amiri" w:eastAsia="Amiri" w:cs="Amiri"/>
          <w:color w:val="111111"/>
          <w:sz w:val="28"/>
          <w:sz w:val="28"/>
          <w:szCs w:val="28"/>
          <w:rtl w:val="true"/>
          <w:lang w:bidi="ar-SA"/>
        </w:rPr>
        <w:t xml:space="preserve">يكشف عن غاية ورعه و تقواه،و من شاء شرح ذلك فليراجع روضات الجنّات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حال،فما في الحاوي </w:t>
      </w:r>
      <w:r>
        <w:rPr>
          <w:rStyle w:val="FootnoteAnchor"/>
          <w:rtl w:val="true"/>
        </w:rPr>
        <w:footnoteReference w:id="112"/>
      </w:r>
      <w:r>
        <w:rPr>
          <w:rFonts w:ascii="Amiri" w:hAnsi="Amiri" w:eastAsia="Amiri" w:cs="Amiri"/>
          <w:color w:val="111111"/>
          <w:sz w:val="28"/>
          <w:sz w:val="28"/>
          <w:szCs w:val="28"/>
          <w:rtl w:val="true"/>
          <w:lang w:bidi="ar-SA"/>
        </w:rPr>
        <w:t xml:space="preserve">من عدّه في الضعفاء خطأ واضح؛لأنّ حديثه إن لم يكن صحيحا فلا أقلّ من كونه في أعلى مراتب الحسن،كما هو ظاهر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اتفقت كلمات العامة و الخاصة في الثناء عليه و تعظيمه و الإعجاب بسعة باعه في الأدب و الفقه و الحديث،و إليك نبذة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بكار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نحويا قطّ يشبه الفقهاء إلاّ حبان بن الهلال،و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أنباه الرواة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العباس المبرد يصف المازني بالحذق بالكلام و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ناظر أهل الكلام لم يستعن بشيء من النحو، و إذا ناظر أهل النحو لم يستعن بشيء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 في كتاب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فضل البصرة و رجالها،و فينا اليوم ثلاثة رجال نحويّون ليس في الأرض مثلهم، و لا يدرك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عثمان بكر بن محمّد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المازني من فضلاء الناس و رواتهم و ثقاتهم،و كان متخلقا رفيقا بمن يأخذ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خلكان في وفياته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عصره في النحو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الطحاوي الحنفي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القاضي بكار ابن قتيبة قاضي مصر،يقول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نحويا قط يشبه الفقهاء إلاّ حيان بن هرمة، و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عثمان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غاية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عثمان مع علمه بالنحو متّسعا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شذرات الذهب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عثمان المازني النحوي صاحب التصانيف،و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محمد،قال تلميذه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أرّخوا وفاته بسنة تسع و أربعين و مائتين بالبصرة رحمه اللّه تعالى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ذكر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مات في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مثله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ملخص المقال في قسم الحسان،و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وفيات الأعيان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توفى أبو عثمان المازني المذكور في سنة تسع و أربعين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ثلاثين و مائتين بالبصرة،رحمه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أو ثمان و أربعين و مائتين،كذا قال الخطيب البغدادي،و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وفاته في حوادث سنة سبع و أربعين و مائتين، و في النجوم الزاهرة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وفاته سنة ثمان و أربعين و مائتين،و في معجم الأدباء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عثمان فيما ذكره الخطيب في سنة تسع و أربعين و مائتين،أو ثمان و أربعين و مائتين،و ذكر ابن واضح أنّه مات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موته في حوادث سنة سبع و أربعين و مائتين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سمعت من النجاشي إبدال التسع بالثمان،و أبدله بعضهم بسنة ست و ثلاثين</w:t>
      </w:r>
      <w:bookmarkStart w:id="51" w:name="pg16191_221043"/>
    </w:p>
    <w:p>
      <w:pPr>
        <w:pStyle w:val="BookText"/>
        <w:rPr/>
      </w:pPr>
      <w:bookmarkEnd w:id="51"/>
      <w:r>
        <w:rPr>
          <w:rFonts w:ascii="Amiri" w:hAnsi="Amiri" w:eastAsia="Amiri" w:cs="Amiri"/>
          <w:color w:val="111111"/>
          <w:sz w:val="28"/>
          <w:sz w:val="28"/>
          <w:szCs w:val="28"/>
          <w:rtl w:val="true"/>
          <w:lang w:bidi="ar-SA"/>
        </w:rPr>
        <w:t xml:space="preserve">و مائتين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إن دراسة ما ذكر في المترجم،و جمل الثناء عليه،و التصريح بكونه إماميا،و إنه يمتاز بخصال سامية،لا تدع مجالا للتشكيك في كونه في أعلى درجات الحسن أقلا إن لم نحكم بوثاقته،أما رميه بالقول بالإرجاء فهي 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المتسالم عليه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متسافل الدرجات يحسد من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سبر و تأمل في تراجم عظماء الإمامية،و الذين قلّ نظيرهم في فرق المسلمين في إحاطتهم بالعلوم،و تبحرهم في الفنون،و تبرّزهم في الصفات و الملكات الفاضلة،لا بد و أن يرمى بشيء يشينه، و يلصق به ما يحطّ من كرامته،و من المعلوم أنّ مجال التهمة و الافتراء واسع،و لكن اللّه تعالى يقيّض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بعد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يكشف الحقيقة و ينزه المفترى عليه،فالمترجم في أعلى مراتب الحسن،و حديثه حسن كالصحيح،فتفطن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900003_1280447820"/>
      <w:bookmarkStart w:id="53" w:name="_Toc19"/>
      <w:bookmarkEnd w:id="52"/>
      <w:r>
        <w:rPr/>
        <w:t>3228</w:t>
      </w:r>
      <w:bookmarkEnd w:id="53"/>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العبدي العابد </w:t>
      </w:r>
      <w:r>
        <w:rPr>
          <w:rStyle w:val="FootnoteAnchor"/>
          <w:rtl w:val="true"/>
        </w:rPr>
        <w:footnoteReference w:id="116"/>
      </w:r>
      <w:r>
        <w:rPr>
          <w:rFonts w:ascii="Amiri" w:hAnsi="Amiri" w:eastAsia="Amiri" w:cs="Amiri"/>
          <w:color w:val="111111"/>
          <w:sz w:val="28"/>
          <w:sz w:val="28"/>
          <w:szCs w:val="28"/>
          <w:rtl w:val="true"/>
          <w:lang w:bidi="ar-SA"/>
        </w:rPr>
        <w:t xml:space="preserve">الكوفي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،ملخّص المقال في قسم غير البالغين مرتبة المدح و القدح،هامش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الطبعة المحقّقة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8"/>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العطّار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19"/>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الأعتق البصري</w:t>
      </w:r>
    </w:p>
    <w:p>
      <w:pPr>
        <w:pStyle w:val="BookText"/>
        <w:rPr/>
      </w:pPr>
      <w:r>
        <w:rPr>
          <w:rFonts w:ascii="Amiri" w:hAnsi="Amiri" w:eastAsia="Amiri" w:cs="Amiri"/>
          <w:color w:val="111111"/>
          <w:sz w:val="28"/>
          <w:sz w:val="28"/>
          <w:szCs w:val="28"/>
          <w:rtl w:val="true"/>
          <w:lang w:bidi="ar-SA"/>
        </w:rPr>
        <w:t xml:space="preserve">جاء في أمالي الشيخ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بكر بن الملك البصري،عن علي بن الحسين،عن أبيه،عن جدّه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عبد الملك،و كذلك في بحار الأنوار </w:t>
      </w:r>
      <w:r>
        <w:rPr>
          <w:rFonts w:eastAsia="Amiri" w:cs="Amiri" w:ascii="Amiri" w:hAnsi="Amiri"/>
          <w:color w:val="111111"/>
          <w:sz w:val="28"/>
          <w:szCs w:val="28"/>
          <w:lang w:bidi="ar-SA"/>
        </w:rPr>
        <w:t>325/38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الملك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هذا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 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الملك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في الضعفاء لابن عدي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الأعنق هذا غير معروف و هو الذي ذكره البخاري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و روايته سديدة؛ لأنّها تؤيّد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النحاس</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الإمام الصادق عليه السلام،و لم يذكره أحد من أرباب الجرح و التعديل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 المعنون علماء الرجال سوى البرقي،و على كل حال فهو غير متّضح موضوعا و حكما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هشام</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هشام،عن إسماعيل ابن مهران،و عنه القاسم بن سليمان،ذكره ابن أبي طي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روايته في أمالي الطوسي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سليمان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بكر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علماؤنا الرجاليون،فهو يعدّ عندنا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هوذة</w:t>
      </w:r>
    </w:p>
    <w:p>
      <w:pPr>
        <w:pStyle w:val="BookText"/>
        <w:rPr/>
      </w:pPr>
      <w:r>
        <w:rPr>
          <w:rFonts w:ascii="Amiri" w:hAnsi="Amiri" w:eastAsia="Amiri" w:cs="Amiri"/>
          <w:color w:val="111111"/>
          <w:sz w:val="28"/>
          <w:sz w:val="28"/>
          <w:szCs w:val="28"/>
          <w:rtl w:val="true"/>
          <w:lang w:bidi="ar-SA"/>
        </w:rPr>
        <w:t>جاء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كذا في تاريخ الطبري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النخع يومئذ قتالا شديدا،فأصيب منهم يومئذ بكر بن هوذة و حيّان بن هوذة،و شعيب بن نعيم من بني بكر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عنونه في الجامع في الرجال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،و عدّه في الرواة خطأ؛لأنه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 بل من الشهداء تحت راية أمير المؤمنين عليه السلام،فذكره في زمرة الرواة لا مورد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بكران بن الطيب بن شمعون القاضي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بكران ابن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أعلامنا في الجرح و التعديل و لذلك يعدّ مهملا، إلاّ أنّ الرواية المذكورة منقولة بطرق متعددة و متلقّاة بالقبول</w:t>
      </w:r>
      <w:r>
        <w:rPr>
          <w:rFonts w:eastAsia="Amiri" w:cs="Amiri" w:ascii="Amiri" w:hAnsi="Amiri"/>
          <w:color w:val="111111"/>
          <w:sz w:val="28"/>
          <w:szCs w:val="28"/>
          <w:rtl w:val="true"/>
          <w:lang w:bidi="ar-SA"/>
        </w:rPr>
        <w:t xml:space="preserve">. </w:t>
      </w:r>
      <w:bookmarkStart w:id="54" w:name="pg16191_221046"/>
    </w:p>
    <w:p>
      <w:pPr>
        <w:pStyle w:val="Heading5"/>
        <w:numPr>
          <w:ilvl w:val="4"/>
          <w:numId w:val="1"/>
        </w:numPr>
        <w:rPr/>
      </w:pPr>
      <w:bookmarkStart w:id="55" w:name="__RefHeading___Toc2900005_1280447820"/>
      <w:bookmarkStart w:id="56" w:name="_Toc20"/>
      <w:bookmarkEnd w:id="54"/>
      <w:bookmarkEnd w:id="55"/>
      <w:r>
        <w:rPr/>
        <w:t>3234</w:t>
      </w:r>
      <w:bookmarkEnd w:id="56"/>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بكرويه الكندي الكوفي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2"/>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123"/>
      </w:r>
      <w:r>
        <w:rPr>
          <w:rFonts w:ascii="Amiri" w:hAnsi="Amiri" w:eastAsia="Amiri" w:cs="Amiri"/>
          <w:color w:val="111111"/>
          <w:sz w:val="28"/>
          <w:sz w:val="28"/>
          <w:szCs w:val="28"/>
          <w:rtl w:val="true"/>
          <w:lang w:bidi="ar-SA"/>
        </w:rPr>
        <w:t>إيّاه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الكندي الكوفي،روى عنه عليه السلام، و عن أبي عبد اللّه عليه السلام،روى عنه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الكندي الكوفي،روى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لم يذكر أحد من أرباب الجرح و التعديل ما يعرب عن حال المعنون،فهو ممّن لم يتّضح حاله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191_221047"/>
    </w:p>
    <w:p>
      <w:pPr>
        <w:pStyle w:val="Heading5"/>
        <w:numPr>
          <w:ilvl w:val="4"/>
          <w:numId w:val="1"/>
        </w:numPr>
        <w:rPr/>
      </w:pPr>
      <w:bookmarkStart w:id="58" w:name="__RefHeading___Toc2900007_1280447820"/>
      <w:bookmarkStart w:id="59" w:name="_Toc21"/>
      <w:bookmarkEnd w:id="57"/>
      <w:bookmarkEnd w:id="58"/>
      <w:r>
        <w:rPr/>
        <w:t>3235</w:t>
      </w:r>
      <w:bookmarkEnd w:id="59"/>
    </w:p>
    <w:p>
      <w:pPr>
        <w:pStyle w:val="Heading6"/>
        <w:numPr>
          <w:ilvl w:val="5"/>
          <w:numId w:val="1"/>
        </w:numPr>
        <w:rPr/>
      </w:pPr>
      <w:bookmarkStart w:id="60" w:name="__RefHeading___Toc2900009_1280447820"/>
      <w:bookmarkStart w:id="61" w:name="_Toc22"/>
      <w:bookmarkEnd w:id="60"/>
      <w:r>
        <w:rPr>
          <w:rtl w:val="true"/>
        </w:rPr>
        <w:t>اشارة</w:t>
      </w:r>
      <w:bookmarkEnd w:id="61"/>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المحاربي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6"/>
      </w:r>
      <w:r>
        <w:rPr>
          <w:rFonts w:ascii="Amiri" w:hAnsi="Amiri" w:eastAsia="Amiri" w:cs="Amiri"/>
          <w:color w:val="111111"/>
          <w:sz w:val="28"/>
          <w:sz w:val="28"/>
          <w:szCs w:val="28"/>
          <w:rtl w:val="true"/>
          <w:lang w:bidi="ar-SA"/>
        </w:rPr>
        <w:t>ضبط المحاربي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127"/>
      </w:r>
      <w:r>
        <w:rPr>
          <w:rFonts w:ascii="Amiri" w:hAnsi="Amiri" w:eastAsia="Amiri" w:cs="Amiri"/>
          <w:color w:val="111111"/>
          <w:sz w:val="28"/>
          <w:sz w:val="28"/>
          <w:szCs w:val="28"/>
          <w:rtl w:val="true"/>
          <w:lang w:bidi="ar-SA"/>
        </w:rPr>
        <w:t>إيّاه 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مولاهم،صاحب الأدم،كوفيّ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900011_1280447820"/>
      <w:bookmarkStart w:id="63" w:name="_Toc23"/>
      <w:bookmarkEnd w:id="62"/>
      <w:r>
        <w:rPr>
          <w:rtl w:val="true"/>
        </w:rPr>
        <w:t>بيان</w:t>
      </w:r>
      <w:bookmarkEnd w:id="63"/>
    </w:p>
    <w:p>
      <w:pPr>
        <w:pStyle w:val="BookText"/>
        <w:rPr/>
      </w:pP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أديم،و هو الجلد الذي تمّ دباغه و تناهى </w:t>
      </w:r>
      <w:r>
        <w:rPr>
          <w:rStyle w:val="FootnoteAnchor"/>
          <w:rtl w:val="true"/>
        </w:rPr>
        <w:footnoteReference w:id="128"/>
      </w:r>
      <w:r>
        <w:rPr>
          <w:rFonts w:ascii="Amiri" w:hAnsi="Amiri" w:eastAsia="Amiri" w:cs="Amiri"/>
          <w:color w:val="111111"/>
          <w:sz w:val="28"/>
          <w:sz w:val="28"/>
          <w:szCs w:val="28"/>
          <w:rtl w:val="true"/>
          <w:lang w:bidi="ar-SA"/>
        </w:rPr>
        <w:t xml:space="preserve">،كما نصّ عليه سيبويه،و الجوهري </w:t>
      </w:r>
      <w:r>
        <w:rPr>
          <w:rStyle w:val="FootnoteAnchor"/>
          <w:rtl w:val="true"/>
        </w:rPr>
        <w:footnoteReference w:id="129"/>
      </w:r>
      <w:r>
        <w:rPr>
          <w:rFonts w:ascii="Amiri" w:hAnsi="Amiri" w:eastAsia="Amiri" w:cs="Amiri"/>
          <w:color w:val="111111"/>
          <w:sz w:val="28"/>
          <w:sz w:val="28"/>
          <w:szCs w:val="28"/>
          <w:rtl w:val="true"/>
          <w:lang w:bidi="ar-SA"/>
        </w:rPr>
        <w:t>و 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صاحب القاموس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سيده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بالسين المكسورة،و الياء المثناة من تحت الساكنة،و الدال المفتوحة،ثم الهاء، له كتاب المخصص في اللغة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تبع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اسم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المجاميع الرجالية و الحديثية على ما يوضح حال المترجم،فهو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مرّة،عن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191_221048"/>
    </w:p>
    <w:p>
      <w:pPr>
        <w:pStyle w:val="Heading5"/>
        <w:numPr>
          <w:ilvl w:val="4"/>
          <w:numId w:val="1"/>
        </w:numPr>
        <w:rPr/>
      </w:pPr>
      <w:bookmarkStart w:id="65" w:name="__RefHeading___Toc2900013_1280447820"/>
      <w:bookmarkStart w:id="66" w:name="_Toc24"/>
      <w:bookmarkEnd w:id="64"/>
      <w:bookmarkEnd w:id="65"/>
      <w:r>
        <w:rPr/>
        <w:t>3237</w:t>
      </w:r>
      <w:bookmarkEnd w:id="66"/>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أحمد النخعي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الغنوي،نزل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باب أصحاب الصادق عليه السلام من رجال الشيخ رحمه اللّه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نقل المعلق في ذيل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أحمد النخعي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نقد الرجال، و جامع الرواة،و منهج المقال،و الجميع نقلوا عن رجال الشيخ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أحمد، و يظهر منه أنّ ما في طبعة النجف الأشرف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أحمر،غلط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إماميّ لظاهر الشيخ،مجهول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33"/>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 xml:space="preserve">. </w:t>
      </w:r>
      <w:bookmarkStart w:id="67" w:name="pg16191_221049"/>
    </w:p>
    <w:p>
      <w:pPr>
        <w:pStyle w:val="BookText"/>
        <w:rPr/>
      </w:pPr>
      <w:bookmarkEnd w:id="67"/>
      <w:r>
        <w:rPr>
          <w:rFonts w:ascii="Amiri" w:hAnsi="Amiri" w:eastAsia="Amiri" w:cs="Amiri"/>
          <w:color w:val="111111"/>
          <w:sz w:val="28"/>
          <w:sz w:val="28"/>
          <w:szCs w:val="28"/>
          <w:rtl w:val="true"/>
          <w:lang w:bidi="ar-SA"/>
        </w:rPr>
        <w:t>و ضبط الغنوي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العامري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بنزول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في ديار غنى و أراضيهم و مساكنهم،فلذا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الغنوي،و إلا فهو نخعي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لم يذكر أحد من أهل الفن ترجمة عن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900015_1280447820"/>
      <w:bookmarkStart w:id="69" w:name="_Toc25"/>
      <w:bookmarkEnd w:id="68"/>
      <w:r>
        <w:rPr/>
        <w:t>3238</w:t>
      </w:r>
      <w:bookmarkEnd w:id="69"/>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 بن سنسن الشيباني</w:t>
      </w:r>
    </w:p>
    <w:p>
      <w:pPr>
        <w:pStyle w:val="BookText"/>
        <w:rPr/>
      </w:pPr>
      <w:r>
        <w:rPr>
          <w:rFonts w:ascii="IRNazanin" w:hAnsi="IRNazanin" w:eastAsia="IRNazanin"/>
          <w:color w:val="111111"/>
          <w:sz w:val="28"/>
          <w:sz w:val="28"/>
          <w:szCs w:val="28"/>
          <w:rtl w:val="true"/>
          <w:lang w:bidi="fa-IR"/>
        </w:rPr>
        <w:t xml:space="preserve">أبو الجهم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أخرى،الاختصاص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،ملخّص المقال في قسم الحسان،منهج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37"/>
      </w:r>
      <w:r>
        <w:rPr>
          <w:rFonts w:ascii="Amiri" w:hAnsi="Amiri" w:eastAsia="Amiri" w:cs="Amiri"/>
          <w:color w:val="111111"/>
          <w:sz w:val="28"/>
          <w:sz w:val="28"/>
          <w:szCs w:val="28"/>
          <w:rtl w:val="true"/>
          <w:lang w:bidi="ar-SA"/>
        </w:rPr>
        <w:t>ضبط سنسن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الهاء المكسورة،و الميم،وزان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الغليظ المجتمع السمج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سمّي به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ذكر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زرارة بعد أن ذكر جمعا من آل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بكير بن أعين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أيضا روايات علي بن الحسين و الباقر و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يعهد من أحد عدّ أولاد أعين من أصحاب علي بن الحسين عليهما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الشيخ 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الجهم،و لكن في مشيخة الفقيه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بكير بن أعين بن سنسن الشيباني الكوفي،روى عنه عليه السلام،و عن أبي عبد اللّه عليه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الجهم،و له ستة أولاد ذكور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اللّه،و الجهم،و عبد الحميد،و عبد الأعلى،و عمر، </w:t>
      </w:r>
    </w:p>
    <w:p>
      <w:pPr>
        <w:pStyle w:val="BookText"/>
        <w:rPr/>
      </w:pPr>
      <w:r>
        <w:rPr>
          <w:rFonts w:ascii="Amiri" w:hAnsi="Amiri" w:eastAsia="Amiri" w:cs="Amiri"/>
          <w:color w:val="111111"/>
          <w:sz w:val="28"/>
          <w:sz w:val="28"/>
          <w:szCs w:val="28"/>
          <w:rtl w:val="true"/>
          <w:lang w:bidi="ar-SA"/>
        </w:rPr>
        <w:t xml:space="preserve">و زيد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 الشيباني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حياة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ابن أبي عمير،عن الفضل </w:t>
      </w:r>
      <w:r>
        <w:rPr>
          <w:rStyle w:val="FootnoteAnchor"/>
          <w:rtl w:val="true"/>
        </w:rPr>
        <w:footnoteReference w:id="146"/>
      </w:r>
      <w:r>
        <w:rPr>
          <w:rFonts w:ascii="Amiri" w:hAnsi="Amiri" w:eastAsia="Amiri" w:cs="Amiri"/>
          <w:color w:val="111111"/>
          <w:sz w:val="28"/>
          <w:sz w:val="28"/>
          <w:szCs w:val="28"/>
          <w:rtl w:val="true"/>
          <w:lang w:bidi="ar-SA"/>
        </w:rPr>
        <w:t xml:space="preserve">و إبراهيم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لم ترد رواية عنهما عن الصادق عليه السلام،و لم ينسب أحد روايتهما عنه عليه السلام،و حينئذ لا بدّ و أن يكون في السند إما سقطا من الناسخ،أو أنّهما رفعا الخبر و قطعا السند،فتدبر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محمّد الأشعريين،قالا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لمّا بلغه وفاة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أنزله اللّه بين رسول اللّه و أمير المؤمنين صلوات اللّه و سلامه عليهما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48"/>
      </w:r>
      <w:r>
        <w:rPr>
          <w:rFonts w:ascii="Amiri" w:hAnsi="Amiri" w:eastAsia="Amiri" w:cs="Amiri"/>
          <w:color w:val="111111"/>
          <w:sz w:val="28"/>
          <w:sz w:val="28"/>
          <w:szCs w:val="28"/>
          <w:rtl w:val="true"/>
          <w:lang w:bidi="ar-SA"/>
        </w:rPr>
        <w:t>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الحسن،عن أبيه </w:t>
      </w:r>
      <w:r>
        <w:rPr>
          <w:rStyle w:val="FootnoteAnchor"/>
          <w:rtl w:val="true"/>
        </w:rPr>
        <w:footnoteReference w:id="149"/>
      </w:r>
      <w:r>
        <w:rPr>
          <w:rFonts w:ascii="Amiri" w:hAnsi="Amiri" w:eastAsia="Amiri" w:cs="Amiri"/>
          <w:color w:val="111111"/>
          <w:sz w:val="28"/>
          <w:sz w:val="28"/>
          <w:szCs w:val="28"/>
          <w:rtl w:val="true"/>
          <w:lang w:bidi="ar-SA"/>
        </w:rPr>
        <w:t xml:space="preserve">،عن إبراهيم </w:t>
      </w:r>
    </w:p>
    <w:p>
      <w:pPr>
        <w:pStyle w:val="BookText"/>
        <w:rPr/>
      </w:pPr>
      <w:r>
        <w:rPr>
          <w:rFonts w:ascii="Amiri" w:hAnsi="Amiri" w:eastAsia="Amiri" w:cs="Amiri"/>
          <w:color w:val="111111"/>
          <w:sz w:val="28"/>
          <w:sz w:val="28"/>
          <w:szCs w:val="28"/>
          <w:rtl w:val="true"/>
          <w:lang w:bidi="ar-SA"/>
        </w:rPr>
        <w:t>ابن محمّد الأشعري،عن عبيد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بن جهم بن بكير،عن </w:t>
      </w:r>
      <w:r>
        <w:rPr>
          <w:rStyle w:val="FootnoteAnchor"/>
          <w:rtl w:val="true"/>
        </w:rPr>
        <w:footnoteReference w:id="150"/>
      </w:r>
      <w:r>
        <w:rPr>
          <w:rFonts w:ascii="Amiri" w:hAnsi="Amiri" w:eastAsia="Amiri" w:cs="Amiri"/>
          <w:color w:val="111111"/>
          <w:sz w:val="28"/>
          <w:sz w:val="28"/>
          <w:szCs w:val="28"/>
          <w:rtl w:val="true"/>
          <w:lang w:bidi="ar-SA"/>
        </w:rPr>
        <w:t>عبد اللّه بن بكير،عن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فذكر بكير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 و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إليه و كنت يومئذ حديث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51"/>
      </w:r>
      <w:r>
        <w:rPr>
          <w:rFonts w:ascii="Amiri" w:hAnsi="Amiri" w:eastAsia="Amiri" w:cs="Amiri"/>
          <w:color w:val="111111"/>
          <w:sz w:val="28"/>
          <w:sz w:val="28"/>
          <w:szCs w:val="28"/>
          <w:rtl w:val="true"/>
          <w:lang w:bidi="ar-SA"/>
        </w:rPr>
        <w:t>أيضا خبرا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حمران،يتضمّن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سؤاله عن حمران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حجّ </w:t>
      </w:r>
      <w:r>
        <w:rPr>
          <w:rStyle w:val="FootnoteAnchor"/>
          <w:rtl w:val="true"/>
        </w:rPr>
        <w:footnoteReference w:id="152"/>
      </w:r>
      <w:r>
        <w:rPr>
          <w:rFonts w:ascii="Amiri" w:hAnsi="Amiri" w:eastAsia="Amiri" w:cs="Amiri"/>
          <w:color w:val="111111"/>
          <w:sz w:val="28"/>
          <w:sz w:val="28"/>
          <w:szCs w:val="28"/>
          <w:rtl w:val="true"/>
          <w:lang w:bidi="ar-SA"/>
        </w:rPr>
        <w:t>و هو يقرأك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أعين،مشكور،مات على الاستقامة، </w:t>
      </w:r>
    </w:p>
    <w:p>
      <w:pPr>
        <w:pStyle w:val="BookText"/>
        <w:rPr/>
      </w:pPr>
      <w:r>
        <w:rPr>
          <w:rFonts w:ascii="Amiri" w:hAnsi="Amiri" w:eastAsia="Amiri" w:cs="Amiri"/>
          <w:color w:val="111111"/>
          <w:sz w:val="28"/>
          <w:sz w:val="28"/>
          <w:szCs w:val="28"/>
          <w:rtl w:val="true"/>
          <w:lang w:bidi="ar-SA"/>
        </w:rPr>
        <w:t>و ما رأيت ما ينافي ذلك،و ممّا روي في مدحه أنّ الصادق عليه السلام قال فيه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أنزله اللّه بين رسوله و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يعقوب بن يزيد،عن ابن أبي عمير،عن الفضل،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بكير؛فليس في شأنه توثيق صريح،لكن روى الكشي في رجاله بعض الروايات الصحيحة الدالة على مدح عظيم في شأنه،و بعض الروايات المعتبرة الدالة على حسن حاله،ثم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عندي التوقف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بكير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أعين أخو حمران بن أعين، ذكره الكشي في رجال الشيعة من الرواة عن أبي جعفر و ولده رحمهما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في شرح مشيخة الفقيه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و إبراهيم ابني محمّد الأشعريين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لمّا بلغه وفاة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أنزله اللّه بين رسول اللّه صلّى اللّه عليه و آله و سلم و بين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أنّه من حواري محمّد بن علي و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فذكر بكير ابن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بكيرا،و قد و اللّه فعل،مشكور مات على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الخلاصة،فالخبر حسن كالصحيح،و ربّما يوصف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الشيخ و العلامة و عن الكشي و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الصدوق إليه حسن كما في الخلاصة بإبراهيم بن هاشم،بل الطريق به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إخوة زرارة،بسنده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المشايخ أنّ حمران،و زرارة،و عبد الملك،و بكيرا، و عبد الرحمن بن أعين كانوا مستقيمين،و مات منهم أربعة في زمان أبي عبد اللّه عليه السلام،و كانوا من أصحاب أبي جعفر عليه السلام،و بقي زرارة إلى عهد أبي الحسن فلقي ما لقي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بكيرا من كبراء ولد أعين و المعروفين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إبراهيم بن محمّد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أعين،مشكور،مات على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الكشّي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داود </w:t>
      </w:r>
      <w:r>
        <w:rPr>
          <w:rStyle w:val="FootnoteAnchor"/>
          <w:rtl w:val="true"/>
        </w:rPr>
        <w:footnoteReference w:id="155"/>
      </w:r>
      <w:r>
        <w:rPr>
          <w:rFonts w:ascii="Amiri" w:hAnsi="Amiri" w:eastAsia="Amiri" w:cs="Amiri"/>
          <w:color w:val="111111"/>
          <w:sz w:val="28"/>
          <w:sz w:val="28"/>
          <w:szCs w:val="28"/>
          <w:rtl w:val="true"/>
          <w:lang w:bidi="ar-SA"/>
        </w:rPr>
        <w:t>أنّه من أصحاب الباقر و الصادق عليهما السلام مات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رواية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56"/>
      </w:r>
      <w:r>
        <w:rPr>
          <w:rFonts w:ascii="Amiri" w:hAnsi="Amiri" w:eastAsia="Amiri" w:cs="Amiri"/>
          <w:color w:val="111111"/>
          <w:sz w:val="28"/>
          <w:sz w:val="28"/>
          <w:szCs w:val="28"/>
          <w:rtl w:val="true"/>
          <w:lang w:bidi="ar-SA"/>
        </w:rPr>
        <w:t xml:space="preserve">و البلغة </w:t>
      </w:r>
      <w:r>
        <w:rPr>
          <w:rStyle w:val="FootnoteAnchor"/>
          <w:rtl w:val="true"/>
        </w:rPr>
        <w:footnoteReference w:id="15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عدّه حسنا خلاف الإنصاف بعد ورود ما سمعت فيه،و صحّة سند الرواية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المجلسي الأول </w:t>
      </w:r>
      <w:r>
        <w:rPr>
          <w:rStyle w:val="FootnoteAnchor"/>
          <w:rtl w:val="true"/>
        </w:rPr>
        <w:footnoteReference w:id="158"/>
      </w:r>
      <w:r>
        <w:rPr>
          <w:rFonts w:ascii="Amiri" w:hAnsi="Amiri" w:eastAsia="Amiri" w:cs="Amiri"/>
          <w:color w:val="111111"/>
          <w:sz w:val="28"/>
          <w:sz w:val="28"/>
          <w:szCs w:val="28"/>
          <w:rtl w:val="true"/>
          <w:lang w:bidi="ar-SA"/>
        </w:rPr>
        <w:t xml:space="preserve">حيث عدّ خبره حسنا كالصحيح،على ما نقله في التعليقة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أجود منه ما في الحاوي </w:t>
      </w:r>
      <w:r>
        <w:rPr>
          <w:rStyle w:val="FootnoteAnchor"/>
          <w:rtl w:val="true"/>
        </w:rPr>
        <w:footnoteReference w:id="160"/>
      </w:r>
      <w:r>
        <w:rPr>
          <w:rFonts w:ascii="Amiri" w:hAnsi="Amiri" w:eastAsia="Amiri" w:cs="Amiri"/>
          <w:color w:val="111111"/>
          <w:sz w:val="28"/>
          <w:sz w:val="28"/>
          <w:szCs w:val="28"/>
          <w:rtl w:val="true"/>
          <w:lang w:bidi="ar-SA"/>
        </w:rPr>
        <w:t>،من عدّه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 نقل رواية الأشعريّين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الرواية على ما في الكشي صحيح، و الخبر يتضمّن ثناء عظيما لا يبعد استفادة التوثيق منه،و قد ذكرناه أيضا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1"/>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نقل رواية الكشي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p>
    <w:p>
      <w:pPr>
        <w:pStyle w:val="BookText"/>
        <w:rPr/>
      </w:pPr>
      <w:r>
        <w:rPr>
          <w:rFonts w:ascii="Amiri" w:hAnsi="Amiri" w:eastAsia="Amiri" w:cs="Amiri"/>
          <w:color w:val="111111"/>
          <w:sz w:val="28"/>
          <w:sz w:val="28"/>
          <w:szCs w:val="28"/>
          <w:rtl w:val="true"/>
          <w:lang w:bidi="ar-SA"/>
        </w:rPr>
        <w:t>صحيح،و لا يبعد استفادة توثيقه من ذلك،و قد ذكرناه في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ليته ذكره في الخاتمة التي وضعها لذكر من لم يوثق نصّا و إنّما استفيد توثيقه من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بالجملة؛فالرجل عندي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لقلم الميرزا رحمه اللّه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الأعجب ما علّق عليه المصحّح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الجزء الثاني في بكير بن أعين،خبر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 رجال الكشي ذلك،و اللّه العالم،نعم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زرارة و حمران بن أعين من حواري الصادقين عليهما السلام،فتدبر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سهو غريب،حيث قال في أثناء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من حواري محمّد بن علي،و جعفر بن محمّد عليهما السلام،و قد سبق في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الرواية المتضمّنة لعدّ حواريهما التي نقلها و نقلناها </w:t>
      </w:r>
      <w:r>
        <w:rPr>
          <w:rStyle w:val="FootnoteAnchor"/>
          <w:rtl w:val="true"/>
        </w:rPr>
        <w:footnoteReference w:id="163"/>
      </w:r>
      <w:r>
        <w:rPr>
          <w:rFonts w:ascii="Amiri" w:hAnsi="Amiri" w:eastAsia="Amiri" w:cs="Amiri"/>
          <w:color w:val="111111"/>
          <w:sz w:val="28"/>
          <w:sz w:val="28"/>
          <w:szCs w:val="28"/>
          <w:rtl w:val="true"/>
          <w:lang w:bidi="ar-SA"/>
        </w:rPr>
        <w:t>في أويس خالية عن ذكر الرجل بالمرّة،و المذكور فيها حمران بن أعين،لا بكير بن أعين،فليته جدّد النظر حين الكتابة حتّى لا يصدر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ميّزه الكاظمي </w:t>
      </w:r>
      <w:r>
        <w:rPr>
          <w:rStyle w:val="FootnoteAnchor"/>
          <w:rtl w:val="true"/>
        </w:rPr>
        <w:footnoteReference w:id="164"/>
      </w:r>
      <w:r>
        <w:rPr>
          <w:rFonts w:ascii="Amiri" w:hAnsi="Amiri" w:eastAsia="Amiri" w:cs="Amiri"/>
          <w:color w:val="111111"/>
          <w:sz w:val="28"/>
          <w:sz w:val="28"/>
          <w:szCs w:val="28"/>
          <w:rtl w:val="true"/>
          <w:lang w:bidi="ar-SA"/>
        </w:rPr>
        <w:t>رحمه اللّه برواية ابن اذينة،و حريز،و أبي أيوب، و أبان بن عثمان،و محمد بن أبي عمير،و جميل بن صالح،و علي بن رئاب،عنه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بوقوعه موقع زرارة في الرواية عن الباقر و الصادق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65"/>
      </w:r>
      <w:r>
        <w:rPr>
          <w:rFonts w:ascii="Amiri" w:hAnsi="Amiri" w:eastAsia="Amiri" w:cs="Amiri"/>
          <w:color w:val="111111"/>
          <w:sz w:val="28"/>
          <w:sz w:val="28"/>
          <w:szCs w:val="28"/>
          <w:rtl w:val="true"/>
          <w:lang w:bidi="ar-SA"/>
        </w:rPr>
        <w:t xml:space="preserve">رواية عمر بن اذينة،و سليمان بن سالم،و علي بن سعيد،و موسى بن بكر الواسطي،و جميل بن درّاج،و عبد الرحمن بن الحجّاج، و أبي سعيد القمّاط،و زرارة </w:t>
      </w:r>
      <w:r>
        <w:rPr>
          <w:rStyle w:val="FootnoteAnchor"/>
          <w:rtl w:val="true"/>
        </w:rPr>
        <w:footnoteReference w:id="16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فيه أيضا رواية البرقي،عن بكير،كما نقل رواية بكير،عن الحسن بن محبوب،و فيهما معا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بعض أهل الفنّ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هو خطأ في السند قطعا؛لأنّه روى المتن بعينه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أبان بن عثمان،عن بكير بن أعين،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الحدث في المسجد فلا بأس بالوضوء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السند هو الصحيح؛لأنّ البرقي أحمد بن محمّد بن خالد من أصحاب الجواد عليه السلام،و بكير بن أعين مات في حياة الصادق عليه السلام،فكيف يمكن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البرقي ليس له رواية عن الصادق عليه السلام حتّى يروي عن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ابن محبوب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السند مقطوع قطعا؛لأن ابن محبوب من أصحاب الرضا عليه السلام،و بكير بن أعين من أصحاب الصادق عليه السلام،و مات في حياته عليه السلام،فكيف يروي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بعد وفاة الصادق عليه السلام بعام،</w:t>
      </w:r>
      <w:bookmarkStart w:id="70" w:name="pg16191_221057"/>
    </w:p>
    <w:p>
      <w:pPr>
        <w:pStyle w:val="BookText"/>
        <w:rPr/>
      </w:pPr>
      <w:bookmarkEnd w:id="70"/>
      <w:r>
        <w:rPr>
          <w:rFonts w:ascii="Amiri" w:hAnsi="Amiri" w:eastAsia="Amiri" w:cs="Amiri"/>
          <w:color w:val="111111"/>
          <w:sz w:val="28"/>
          <w:sz w:val="28"/>
          <w:szCs w:val="28"/>
          <w:rtl w:val="true"/>
          <w:lang w:bidi="ar-SA"/>
        </w:rPr>
        <w:t xml:space="preserve">فكيف يروي عنه بكير الذي مات في عصر الصادق عليه السلام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إنّ من أمعن النظر في مجموع ما ذكر لا يسعه إلاّ الحكم على المترجم بالوثاقة و الجلالة،و إنّي و أيم الحق لأستغرب من علمائنا الأعلام و الخبراء في علم الرجال كيف يعدّون المترجم ممدوحا أو حسنا،و على كل حال إنّي جازم بوثاقته،و أعدّ رواياته من الصحاح بلا ريب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71" w:name="__RefHeading___Toc2900017_1280447820"/>
      <w:bookmarkStart w:id="72" w:name="_Toc26"/>
      <w:bookmarkEnd w:id="71"/>
      <w:r>
        <w:rPr/>
        <w:t>3239</w:t>
      </w:r>
      <w:bookmarkEnd w:id="72"/>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جندب الكوفي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1"/>
      </w:r>
      <w:r>
        <w:rPr>
          <w:rFonts w:ascii="Amiri" w:hAnsi="Amiri" w:eastAsia="Amiri" w:cs="Amiri"/>
          <w:color w:val="111111"/>
          <w:sz w:val="28"/>
          <w:sz w:val="28"/>
          <w:szCs w:val="28"/>
          <w:rtl w:val="true"/>
          <w:lang w:bidi="ar-SA"/>
        </w:rPr>
        <w:t>ضبط جندب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المعاجم الرجالية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الصادقين عليهما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73" w:name="pg16191_221058"/>
    </w:p>
    <w:p>
      <w:pPr>
        <w:pStyle w:val="Heading5"/>
        <w:numPr>
          <w:ilvl w:val="4"/>
          <w:numId w:val="1"/>
        </w:numPr>
        <w:rPr/>
      </w:pPr>
      <w:bookmarkStart w:id="74" w:name="__RefHeading___Toc2900019_1280447820"/>
      <w:bookmarkStart w:id="75" w:name="_Toc27"/>
      <w:bookmarkEnd w:id="73"/>
      <w:bookmarkEnd w:id="74"/>
      <w:r>
        <w:rPr/>
        <w:t>3240</w:t>
      </w:r>
      <w:bookmarkEnd w:id="75"/>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حبيب الكوفي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74"/>
      </w:r>
      <w:r>
        <w:rPr>
          <w:rFonts w:ascii="Amiri" w:hAnsi="Amiri" w:eastAsia="Amiri" w:cs="Amiri"/>
          <w:color w:val="111111"/>
          <w:sz w:val="28"/>
          <w:sz w:val="28"/>
          <w:szCs w:val="28"/>
          <w:rtl w:val="true"/>
          <w:lang w:bidi="ar-SA"/>
        </w:rPr>
        <w:t>تارة 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عن أبي عبد اللّه عليهما السلام،روى عاصم،عن منصور بن حازم،عنه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أشكل بعض المعاصرين في قاموسه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يتقدم ذكر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 عن أنّ اصطلاح الرجاليين هو أنّه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الباقر و الصادق عليهما السلام،فالاعتراض ناشئ عن غفلته عن هذا الاصطلاح،فتفطّن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الحسان،و بعد أن ذكر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منصور الثقة العين الجليل الفقيه الصدوق عنه،نوع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الصادقين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غير بكر بن حبيب المتقدّم عنوانه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لا يبعد الحكم بحسن المترجم لرواية الأجلاّء عنه بعد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سالم</w:t>
      </w:r>
    </w:p>
    <w:p>
      <w:pPr>
        <w:pStyle w:val="BookText"/>
        <w:rPr/>
      </w:pPr>
      <w:r>
        <w:rPr>
          <w:rFonts w:ascii="Amiri" w:hAnsi="Amiri" w:eastAsia="Amiri" w:cs="Amiri"/>
          <w:color w:val="111111"/>
          <w:sz w:val="28"/>
          <w:sz w:val="28"/>
          <w:szCs w:val="28"/>
          <w:rtl w:val="true"/>
          <w:lang w:bidi="ar-SA"/>
        </w:rPr>
        <w:t>قال النجاشي في رجاله،ذيل ترجمة رافع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الورداني،قال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بكير بن سالم،عن رافع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توجد له ترجمة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صالح</w:t>
      </w:r>
    </w:p>
    <w:p>
      <w:pPr>
        <w:pStyle w:val="BookText"/>
        <w:rPr/>
      </w:pPr>
      <w:r>
        <w:rPr>
          <w:rFonts w:ascii="Amiri" w:hAnsi="Amiri" w:eastAsia="Amiri" w:cs="Amiri"/>
          <w:color w:val="111111"/>
          <w:sz w:val="28"/>
          <w:sz w:val="28"/>
          <w:szCs w:val="28"/>
          <w:rtl w:val="true"/>
          <w:lang w:bidi="ar-SA"/>
        </w:rPr>
        <w:t>ذكره الكشي رحمه اللّه تعالى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طلحة،عن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لكن في معجم رجال الحديث 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صحّ كون المعنون بكيرا،فهو مهمل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191_221060"/>
    </w:p>
    <w:p>
      <w:pPr>
        <w:pStyle w:val="Heading5"/>
        <w:numPr>
          <w:ilvl w:val="4"/>
          <w:numId w:val="1"/>
        </w:numPr>
        <w:rPr/>
      </w:pPr>
      <w:bookmarkStart w:id="77" w:name="__RefHeading___Toc2900021_1280447820"/>
      <w:bookmarkStart w:id="78" w:name="_Toc28"/>
      <w:bookmarkEnd w:id="76"/>
      <w:bookmarkEnd w:id="77"/>
      <w:r>
        <w:rPr/>
        <w:t>3243</w:t>
      </w:r>
      <w:bookmarkEnd w:id="78"/>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عبد اللّه بن الأشجّ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غير البالغين مرتبة المدح أو القدح،تقريب التهذيب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8"/>
      </w:r>
      <w:r>
        <w:rPr>
          <w:rFonts w:ascii="Amiri" w:hAnsi="Amiri" w:eastAsia="Amiri" w:cs="Amiri"/>
          <w:color w:val="111111"/>
          <w:sz w:val="28"/>
          <w:sz w:val="28"/>
          <w:szCs w:val="28"/>
          <w:rtl w:val="true"/>
          <w:lang w:bidi="ar-SA"/>
        </w:rPr>
        <w:t>ضبط الأشجّ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179"/>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بن الأشجّ القرشي مولاهم،و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أشجع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المدني نزيل مصر،روى عن محمود بن لبيد و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كثير،و عنه بكر بن عمر المعافري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مالك بكير بن الأشج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العلماء،و قال ابن الطباع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معن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لأحد أن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الأشجّ،مولى بني مخزوم،نزيل</w:t>
      </w:r>
    </w:p>
    <w:p>
      <w:pPr>
        <w:pStyle w:val="BookText"/>
        <w:rPr/>
      </w:pPr>
      <w:r>
        <w:rPr>
          <w:rFonts w:ascii="Amiri" w:hAnsi="Amiri" w:eastAsia="Amiri" w:cs="Amiri"/>
          <w:color w:val="111111"/>
          <w:sz w:val="28"/>
          <w:sz w:val="28"/>
          <w:szCs w:val="28"/>
          <w:rtl w:val="true"/>
          <w:lang w:bidi="ar-SA"/>
        </w:rPr>
        <w:t>مصر،ثقة من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توثيقه لا ينفع،إلاّ أن يعدّ ذلك مدحا مدرجا له في الحسان،بعد استظهار كونه إماميا،من عدم غمز الشيخ رحمه اللّه في مذهبه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لا ينبغي الترديد في كون المترجم من رواة العامة،و أمره مظلم،و لا يبعد عدّه ضعيفا،و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الطويل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هاشم،عن أبيه،عن بكير بن عبد اللّه</w:t>
      </w:r>
      <w:bookmarkStart w:id="79" w:name="pg16191_221062"/>
    </w:p>
    <w:p>
      <w:pPr>
        <w:pStyle w:val="Heading5"/>
        <w:numPr>
          <w:ilvl w:val="4"/>
          <w:numId w:val="1"/>
        </w:numPr>
        <w:rPr/>
      </w:pPr>
      <w:bookmarkStart w:id="80" w:name="__RefHeading___Toc2900023_1280447820"/>
      <w:bookmarkStart w:id="81" w:name="_Toc29"/>
      <w:bookmarkEnd w:id="79"/>
      <w:bookmarkEnd w:id="80"/>
      <w:r>
        <w:rPr/>
        <w:t>3245</w:t>
      </w:r>
      <w:bookmarkEnd w:id="81"/>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عبد اللّه الكوفي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رحمه اللّه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معجم رجال الحديث 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الخزاز،و الظاهر أنّه أخذ ذلك من مجمع الرجال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،فإنه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الكوفي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ابن عبيد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bookmarkStart w:id="82" w:name="pg16191_221063"/>
    </w:p>
    <w:p>
      <w:pPr>
        <w:pStyle w:val="BookText"/>
        <w:rPr/>
      </w:pPr>
      <w:bookmarkEnd w:id="82"/>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أصحّ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لم أجد من تعرّض لحال المترجم،و من ذكره فقد اكتفى بعبارة الشيخ في رجاله، فعليه لا بدّ من عده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900025_1280447820"/>
      <w:bookmarkStart w:id="84" w:name="_Toc30"/>
      <w:bookmarkEnd w:id="83"/>
      <w:r>
        <w:rPr/>
        <w:t>3246</w:t>
      </w:r>
      <w:bookmarkEnd w:id="84"/>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قابوس بن أبي ظبيان</w:t>
      </w:r>
    </w:p>
    <w:p>
      <w:pPr>
        <w:pStyle w:val="BookText"/>
        <w:rPr/>
      </w:pPr>
      <w:r>
        <w:rPr>
          <w:rFonts w:ascii="Amiri" w:hAnsi="Amiri" w:eastAsia="Amiri" w:cs="Amiri"/>
          <w:color w:val="111111"/>
          <w:sz w:val="28"/>
          <w:sz w:val="28"/>
          <w:szCs w:val="28"/>
          <w:rtl w:val="true"/>
          <w:lang w:bidi="ar-SA"/>
        </w:rPr>
        <w:t xml:space="preserve">الجنبي الكوفي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نقلوا عبارة رجال الشيخ من دون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الألف،و الباء الموحّدة التحتانيّة،و الواو،و السين، معرّب كاوس،لقب بعض الملوك الكيانية </w:t>
      </w:r>
      <w:r>
        <w:rPr>
          <w:rStyle w:val="FootnoteAnchor"/>
          <w:rtl w:val="true"/>
        </w:rPr>
        <w:footnoteReference w:id="186"/>
      </w:r>
      <w:r>
        <w:rPr>
          <w:rFonts w:ascii="IRNazanin" w:hAnsi="IRNazanin" w:eastAsia="IRNazanin"/>
          <w:color w:val="111111"/>
          <w:sz w:val="28"/>
          <w:sz w:val="28"/>
          <w:szCs w:val="28"/>
          <w:rtl w:val="true"/>
          <w:lang w:bidi="fa-IR"/>
        </w:rPr>
        <w:t>،قاله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القاموس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مثله في تاج العروس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،و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أعجمي،معرب كاووس، و به لقّب الملوك الكيانية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الصحاح </w:t>
      </w: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قابوس،و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النعمان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قابوس لا ينصرف للعجمة و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القابوس الرجل الجميل الوجه،و الحسن اللون، معرب كابوس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المعجمة المفتوحة،و الباء الموحّدة الساكنة،و الياء المثنّاة من </w:t>
      </w:r>
    </w:p>
    <w:p>
      <w:pPr>
        <w:pStyle w:val="BookText"/>
        <w:rPr/>
      </w:pPr>
      <w:r>
        <w:rPr>
          <w:rFonts w:ascii="Amiri" w:hAnsi="Amiri" w:eastAsia="Amiri" w:cs="Amiri"/>
          <w:color w:val="111111"/>
          <w:sz w:val="28"/>
          <w:sz w:val="28"/>
          <w:szCs w:val="28"/>
          <w:rtl w:val="true"/>
          <w:lang w:bidi="ar-SA"/>
        </w:rPr>
        <w:t xml:space="preserve">تحت المفتوحة،و الألف،و النون من الأسماء المتعارفة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النون،و كسر الباء الموحّدة،نسبة 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العرب </w:t>
      </w:r>
      <w:r>
        <w:rPr>
          <w:rStyle w:val="FootnoteAnchor"/>
          <w:rtl w:val="true"/>
        </w:rPr>
        <w:footnoteReference w:id="18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من اليمن،و هم عدّة إخوة كلّهم بنو يزيد بن حرب بن علة بن جلد،و هو أخو سعد العشيرة بن مذحج،و سمّوا جنبا،لأنّهم جانبوا أخا لهم يدعى صداء،فحالفوا سعد العشيرة بن مذحج، و حالف صداء بني عمّه،و هم بنو الحارث بن كعب بن عمر بن علة بن جلد،كذا في نهاية الأرب </w:t>
      </w:r>
      <w:r>
        <w:rPr>
          <w:rStyle w:val="FootnoteAnchor"/>
          <w:rtl w:val="true"/>
        </w:rPr>
        <w:footnoteReference w:id="190"/>
      </w:r>
      <w:r>
        <w:rPr>
          <w:rFonts w:ascii="Amiri" w:hAnsi="Amiri" w:eastAsia="Amiri" w:cs="Amiri"/>
          <w:color w:val="111111"/>
          <w:sz w:val="28"/>
          <w:sz w:val="28"/>
          <w:szCs w:val="28"/>
          <w:rtl w:val="true"/>
          <w:lang w:bidi="ar-SA"/>
        </w:rPr>
        <w:t xml:space="preserve">،و سبائك الذهب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192"/>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جنب حيّ من اليمن أو هو لقب لهم لا أب،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أنس اللّه،و زيد اللّه،و أوس اللّه،و جعفي،و الحكم،و جروة بنو سعد العشيرة بن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جنبا لأنّهم جانبوا بني عمّهم صداء و يزيد ابني </w:t>
      </w:r>
      <w:bookmarkStart w:id="85" w:name="pg16191_221065"/>
    </w:p>
    <w:p>
      <w:pPr>
        <w:pStyle w:val="BookText"/>
        <w:rPr/>
      </w:pPr>
      <w:bookmarkEnd w:id="85"/>
      <w:r>
        <w:rPr>
          <w:rFonts w:ascii="Amiri" w:hAnsi="Amiri" w:eastAsia="Amiri" w:cs="Amiri"/>
          <w:color w:val="111111"/>
          <w:sz w:val="28"/>
          <w:sz w:val="28"/>
          <w:szCs w:val="28"/>
          <w:rtl w:val="true"/>
          <w:lang w:bidi="ar-SA"/>
        </w:rPr>
        <w:t>سعد العشيرة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النسخ من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آخر 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93"/>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لم أجد من تعرض لحال المترجم زيادة على ما ذكره الشيخ رحمه اللّه في رجاله،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900027_1280447820"/>
      <w:bookmarkStart w:id="87" w:name="_Toc31"/>
      <w:bookmarkEnd w:id="86"/>
      <w:r>
        <w:rPr/>
        <w:t>3247</w:t>
      </w:r>
      <w:bookmarkEnd w:id="87"/>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فطر </w:t>
      </w:r>
      <w:r>
        <w:rPr>
          <w:rStyle w:val="FootnoteAnchor"/>
          <w:rtl w:val="true"/>
        </w:rPr>
        <w:footnoteReference w:id="195"/>
      </w:r>
      <w:r>
        <w:rPr>
          <w:rFonts w:ascii="Amiri" w:hAnsi="Amiri" w:eastAsia="Amiri" w:cs="Amiri"/>
          <w:color w:val="111111"/>
          <w:sz w:val="28"/>
          <w:sz w:val="28"/>
          <w:szCs w:val="28"/>
          <w:rtl w:val="true"/>
          <w:lang w:bidi="ar-SA"/>
        </w:rPr>
        <w:t>بن خليفة أبو عمرو</w:t>
      </w:r>
    </w:p>
    <w:p>
      <w:pPr>
        <w:pStyle w:val="BookText"/>
        <w:rPr/>
      </w:pPr>
      <w:r>
        <w:rPr>
          <w:rFonts w:ascii="Amiri" w:hAnsi="Amiri" w:eastAsia="Amiri" w:cs="Amiri"/>
          <w:color w:val="111111"/>
          <w:sz w:val="28"/>
          <w:sz w:val="28"/>
          <w:szCs w:val="28"/>
          <w:rtl w:val="true"/>
          <w:lang w:bidi="ar-SA"/>
        </w:rPr>
        <w:t>مولى عمرو بن حريث الكوفي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و الطاء المهملة المفتوحتين،و الراء المهملة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بدل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لما يأتي في باب الفاء من فطر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المفتوحة،و اللام المكسورة،و الياء المثناة من تحت الساكنة، و الفاء المفتوحة،و الهاء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الراء المهملة،و سكون الياء المثنّاة من تحت،و الثاء المثلّثة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99"/>
      </w:r>
      <w:r>
        <w:rPr>
          <w:rFonts w:ascii="Amiri" w:hAnsi="Amiri" w:eastAsia="Amiri" w:cs="Amiri"/>
          <w:color w:val="111111"/>
          <w:sz w:val="28"/>
          <w:sz w:val="28"/>
          <w:szCs w:val="28"/>
          <w:rtl w:val="true"/>
          <w:lang w:bidi="ar-SA"/>
        </w:rPr>
        <w:t>إيّاه بالعنوان المذكور من أصحاب الصادق عليه السلام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بكر،و الأول أصحّ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لم يذكر أحد من أرباب الفنّ ترجمة حال المعنون،و اكتفوا بذكر اسمه،فهو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محمّد الأزدي</w:t>
      </w:r>
    </w:p>
    <w:p>
      <w:pPr>
        <w:pStyle w:val="BookText"/>
        <w:rPr/>
      </w:pPr>
      <w:r>
        <w:rPr>
          <w:rFonts w:ascii="Amiri" w:hAnsi="Amiri" w:eastAsia="Amiri" w:cs="Amiri"/>
          <w:color w:val="111111"/>
          <w:sz w:val="28"/>
          <w:sz w:val="28"/>
          <w:szCs w:val="28"/>
          <w:rtl w:val="true"/>
          <w:lang w:bidi="ar-SA"/>
        </w:rPr>
        <w:t xml:space="preserve">وقع في سند رواية في تفسير علي بن إبراهيم القمي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يُرِيدُ حَرْثَ الدُّنْيٰا نُؤْتِهِ مِنْهٰا 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الأزدي،عن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مهمل،و يحتمل اتحاده مع بكر بن محمّد الأزدي المتقدم ذكره،و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مسمار</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قتيبة بن سعيد،عن حاتم،عن بكير بن مسمار،عن عامر بن سعد،عن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يسار،و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الثقات لابن حبّان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مسمار أخو مهاجر بن مسمار مولى سعد بن أبي وقّاص من أهل المدينة،كنيته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بكير بن مسمار الذي يروي عن الزهري ذاك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بكير هذا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 بن مسمار أخو بكير بن مسمار مولى سعيد بن أبي وقّاص من أهل المدينة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اتّضح بعد هذا النقل أنّ العنوان ليس مصحّفا، </w:t>
      </w:r>
      <w:bookmarkStart w:id="88" w:name="pg16191_221068"/>
    </w:p>
    <w:p>
      <w:pPr>
        <w:pStyle w:val="Heading5"/>
        <w:numPr>
          <w:ilvl w:val="4"/>
          <w:numId w:val="1"/>
        </w:numPr>
        <w:rPr/>
      </w:pPr>
      <w:bookmarkStart w:id="89" w:name="__RefHeading___Toc2900029_1280447820"/>
      <w:bookmarkStart w:id="90" w:name="_Toc32"/>
      <w:bookmarkEnd w:id="88"/>
      <w:bookmarkEnd w:id="89"/>
      <w:r>
        <w:rPr/>
        <w:t>3250</w:t>
      </w:r>
      <w:bookmarkEnd w:id="90"/>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واصل البرجمي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01"/>
      </w:r>
      <w:r>
        <w:rPr>
          <w:rFonts w:ascii="Amiri" w:hAnsi="Amiri" w:eastAsia="Amiri" w:cs="Amiri"/>
          <w:color w:val="111111"/>
          <w:sz w:val="28"/>
          <w:sz w:val="28"/>
          <w:szCs w:val="28"/>
          <w:rtl w:val="true"/>
          <w:lang w:bidi="ar-SA"/>
        </w:rPr>
        <w:t>ضبط البرجمي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20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لم أقف على ما يكشف عن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بن سعيد</w:t>
      </w:r>
    </w:p>
    <w:p>
      <w:pPr>
        <w:pStyle w:val="BookText"/>
        <w:rPr/>
      </w:pPr>
      <w:r>
        <w:rPr>
          <w:rFonts w:ascii="Amiri" w:hAnsi="Amiri" w:eastAsia="Amiri" w:cs="Amiri"/>
          <w:color w:val="111111"/>
          <w:sz w:val="28"/>
          <w:sz w:val="28"/>
          <w:szCs w:val="28"/>
          <w:rtl w:val="true"/>
          <w:lang w:bidi="ar-SA"/>
        </w:rPr>
        <w:t>عدّه الشيخ رحمه اللّه تعالى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السلام،و عدّه في ملخّص المقال في باب المجاهيل، و ذكره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ناقلين نصّ عبارة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لم أقف على حال الرجل،فهو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أبي الحسن عليه السلام</w:t>
      </w:r>
    </w:p>
    <w:p>
      <w:pPr>
        <w:pStyle w:val="BookText"/>
        <w:rPr/>
      </w:pPr>
      <w:r>
        <w:rPr>
          <w:rFonts w:ascii="Amiri" w:hAnsi="Amiri" w:eastAsia="Amiri" w:cs="Amiri"/>
          <w:color w:val="111111"/>
          <w:sz w:val="28"/>
          <w:sz w:val="28"/>
          <w:szCs w:val="28"/>
          <w:rtl w:val="true"/>
          <w:lang w:bidi="ar-SA"/>
        </w:rPr>
        <w:t xml:space="preserve">جاء في بصائر الدرجات </w:t>
      </w:r>
      <w:r>
        <w:rPr>
          <w:rFonts w:eastAsia="Amiri" w:cs="Amiri" w:ascii="Amiri" w:hAnsi="Amiri"/>
          <w:color w:val="111111"/>
          <w:sz w:val="28"/>
          <w:szCs w:val="28"/>
          <w:lang w:bidi="ar-SA"/>
        </w:rPr>
        <w:t>337/42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بلال غلام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يقتضي أن يكون حسنا لخدمته و ملازمته للإمام عليه السلام،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الأنصاري القاضي الكوفي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أحد الأقوال في اسم ابن أبي ليلى،و سنأتي على ذكره في ضمن ترجمة حفيده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اللّه بن عيسى بن عبد الرحمن ابن أبي ليلى،فراجع،و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bookmarkStart w:id="91" w:name="pg16191_221070"/>
    </w:p>
    <w:p>
      <w:pPr>
        <w:pStyle w:val="Heading5"/>
        <w:numPr>
          <w:ilvl w:val="4"/>
          <w:numId w:val="1"/>
        </w:numPr>
        <w:rPr/>
      </w:pPr>
      <w:bookmarkStart w:id="92" w:name="__RefHeading___Toc2900031_1280447820"/>
      <w:bookmarkStart w:id="93" w:name="_Toc33"/>
      <w:bookmarkEnd w:id="91"/>
      <w:bookmarkEnd w:id="92"/>
      <w:r>
        <w:rPr/>
        <w:t>3254</w:t>
      </w:r>
      <w:bookmarkEnd w:id="93"/>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الحارث المزني أبو عبد الرحمن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الباء الموحّدة،و فتح اللام بعدها ألف،و 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المهملة،بعدها ألف،و راء مهملة مكسورة،و ثاء مثلثة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07"/>
      </w:r>
      <w:r>
        <w:rPr>
          <w:rFonts w:ascii="Amiri" w:hAnsi="Amiri" w:eastAsia="Amiri" w:cs="Amiri"/>
          <w:color w:val="111111"/>
          <w:sz w:val="28"/>
          <w:sz w:val="28"/>
          <w:szCs w:val="28"/>
          <w:rtl w:val="true"/>
          <w:lang w:bidi="ar-SA"/>
        </w:rPr>
        <w:t>ضبط المزني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في رجب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الوافي بالوفيات </w:t>
      </w:r>
      <w:r>
        <w:rPr>
          <w:rFonts w:eastAsia="Amiri" w:cs="Amiri" w:ascii="Amiri" w:hAnsi="Amiri"/>
          <w:color w:val="111111"/>
          <w:sz w:val="28"/>
          <w:szCs w:val="28"/>
          <w:lang w:bidi="ar-SA"/>
        </w:rPr>
        <w:t>277/10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 الصحابي بلال بن الحارث،أبو عبد الرحمن المزني الصحابي،من أهل بادية المدينة،شهد الفتح حاملا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نعيم،و الشيخ رحمه اللّه في</w:t>
      </w:r>
    </w:p>
    <w:p>
      <w:pPr>
        <w:pStyle w:val="BookText"/>
        <w:rPr/>
      </w:pPr>
      <w:r>
        <w:rPr>
          <w:rFonts w:ascii="IRNazanin" w:hAnsi="IRNazanin" w:eastAsia="IRNazanin"/>
          <w:color w:val="111111"/>
          <w:sz w:val="28"/>
          <w:sz w:val="28"/>
          <w:szCs w:val="28"/>
          <w:rtl w:val="true"/>
          <w:lang w:bidi="fa-IR"/>
        </w:rPr>
        <w:t xml:space="preserve">رجاله </w:t>
      </w:r>
      <w:r>
        <w:rPr>
          <w:rStyle w:val="FootnoteAnchor"/>
          <w:rtl w:val="true"/>
        </w:rPr>
        <w:footnoteReference w:id="209"/>
      </w:r>
      <w:r>
        <w:rPr>
          <w:rFonts w:ascii="Amiri" w:hAnsi="Amiri" w:eastAsia="Amiri" w:cs="Amiri"/>
          <w:color w:val="111111"/>
          <w:sz w:val="28"/>
          <w:sz w:val="28"/>
          <w:szCs w:val="28"/>
          <w:rtl w:val="true"/>
          <w:lang w:bidi="ar-SA"/>
        </w:rPr>
        <w:t>بالعنوان المذكور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1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قدم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وفد مزينة في رجب سنة خمس،و كان ينزل الأشعر و الأجرد وراء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يأتي المدينة،و أقطعه النبي صلّى اللّه عليه و آله و سلّم العقيق،و كان يحمل لواء مزينة يوم فتح مكة،ثم سكن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بلال سنة ستين آخر أيّام معاوية و هو ابن ثمانين سنة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إنّ حياة المترجم مظلمة،و عمالته تكشف عن ضعفه،فهو ضعيف أو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حمام</w:t>
      </w:r>
    </w:p>
    <w:p>
      <w:pPr>
        <w:pStyle w:val="BookText"/>
        <w:rPr/>
      </w:pPr>
      <w:r>
        <w:rPr>
          <w:rFonts w:ascii="Amiri" w:hAnsi="Amiri" w:eastAsia="Amiri" w:cs="Amiri"/>
          <w:color w:val="111111"/>
          <w:sz w:val="28"/>
          <w:sz w:val="28"/>
          <w:szCs w:val="28"/>
          <w:rtl w:val="true"/>
          <w:lang w:bidi="ar-SA"/>
        </w:rPr>
        <w:t xml:space="preserve">جاء بهذا العنوان في ينابيع المودة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قند بن أحمد،عن بلال بن حمام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لكن في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منتخب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حمامة،و هو 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6191_221072"/>
    </w:p>
    <w:p>
      <w:pPr>
        <w:pStyle w:val="Heading5"/>
        <w:numPr>
          <w:ilvl w:val="4"/>
          <w:numId w:val="1"/>
        </w:numPr>
        <w:rPr/>
      </w:pPr>
      <w:bookmarkStart w:id="95" w:name="__RefHeading___Toc2900033_1280447820"/>
      <w:bookmarkStart w:id="96" w:name="_Toc34"/>
      <w:bookmarkEnd w:id="94"/>
      <w:bookmarkEnd w:id="95"/>
      <w:r>
        <w:rPr/>
        <w:t>3256</w:t>
      </w:r>
      <w:bookmarkEnd w:id="96"/>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حمامة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4776</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موسى،و ابن الأثير </w:t>
      </w:r>
      <w:r>
        <w:rPr>
          <w:rStyle w:val="FootnoteAnchor"/>
          <w:rtl w:val="true"/>
        </w:rPr>
        <w:footnoteReference w:id="21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اسد الغابة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حمامة،روى عنه كعب بن نوفل في زواج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أبو موسى بينه و بين بلال المؤذن،و الحديث واه جدا،و لو ثبت لكان هو بلال بن رباح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تضعيف مثل هذه الروايات التي في فضائل أهل البيت عليهم السلام و بالخصوص المناقب التي تعود الى الصدّيقة الطاهرة فاطمة الزهراء؛لانّ عدم تضعيفها يناقض مذهبهم،و إلى اللّه ترجع الامور و لا حول و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بلال المعروف ابن رباح الآتي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أمه،و رباح أبوه،كما صرح به ابن قتيبة،و ابن عبد البر،و لم يتفطن المصنف لاتحادهما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المصنّف رحمه اللّه ما صرّح به ابن حجر في الإصابة بأنّ أبا موسى فرّق بين بلال بن حمامة،و بلال بن رباح،و جعلهما اثنين،لذا لزم ذكرهما بعنوانين مستقلين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بن نوفل المزني،عن بلال بن حمامة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علينا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ذات يوم يضحك،فقام إليه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أضحكك؟قال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أتتني من اللّه عزّ و جلّ في أخي و ابن عمّي و ابنتي،إنّ اللّه عزّ و جلّ لمّا أراد أن يزوّج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رضوان فهزّ شجرة طوبى،فنثرت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محبينا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من تحتها ملائكة من نور،فأخذ كلّ ملك رقّا،فإذا استوت القيامة غدا بأهلها ماجت الملائكة في الخلائق،فلا يلقون محبا لنا أهل البيت إلاّ أعطوه رقا فيه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فنثار أخي و ابن عمّي فكاك رجال و نساء من أمّتي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أستشعر من روايته هذه حسن حال بلال هذا،و العلم عند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 علماء الرجال،و بالإضافة إلى ذلك فإن ابن الأثير عنونه مستقلا،ثم ذكر حديث تزويج الصدّيقة الطاهرة فاطمة من علي أمير المؤمنين عليهما أفضل الصلاة و السلام،و في آخر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بلال 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رباح المؤذن،و حمامة أمه 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أنّه عنون بلال بن حمامة،و بلال بن رباح،و عبّر عن اتّحاد العنوانين بلفظ قيل الكاشف عن عدم ثبوت ذلك عنده،و بعد ما أوضحناه،يتضح عن أنّ المؤلف قدّس سرّه كان ملزما بذكر العنوانين تبعا لأرباب الفنّ،و اعتراض المعاصر في غير محله،فتفطّن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اتّحاد ابن حمامة و ابن رباح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جلّ علماء الرجل بأنّ حمامة أم بلال كما قاله في اسد الغابة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4776</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عشرين، و تقريب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هذه المصادر و غيرها كلها قد صرحت بأنّ حمامة أم بلال المؤذن،و حينئذ لا يبقى شك بأنّ العنوانين متّحدان،و بلال بن حمامة و بلال المؤذن واحد،فتفطن</w:t>
      </w:r>
      <w:r>
        <w:rPr>
          <w:rFonts w:eastAsia="Amiri" w:cs="Amiri" w:ascii="Amiri" w:hAnsi="Amiri"/>
          <w:color w:val="111111"/>
          <w:sz w:val="28"/>
          <w:szCs w:val="28"/>
          <w:rtl w:val="true"/>
          <w:lang w:bidi="ar-SA"/>
        </w:rPr>
        <w:t xml:space="preserve">. </w:t>
      </w:r>
      <w:bookmarkStart w:id="97" w:name="pg16191_221074"/>
    </w:p>
    <w:p>
      <w:pPr>
        <w:pStyle w:val="BookText"/>
        <w:rPr/>
      </w:pPr>
      <w:bookmarkEnd w:id="97"/>
      <w:r>
        <w:rPr>
          <w:rFonts w:ascii="IRNazanin" w:hAnsi="IRNazanin" w:eastAsia="IRNazanin"/>
          <w:color w:val="111111"/>
          <w:sz w:val="28"/>
          <w:sz w:val="28"/>
          <w:szCs w:val="28"/>
          <w:rtl w:val="true"/>
          <w:lang w:bidi="fa-IR"/>
        </w:rPr>
        <w:t xml:space="preserve">تعالى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إنّ المصنف قدّس سرّه عنون ابن حمامة،و ابن رباح بعنوانين تبعا للإصابة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رباح الحبشي مؤذن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عليه جلّ الرجاليين بل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العنوانين،فعلى ذلك يتحد الحكم مع الآتي،فراجع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900035_1280447820"/>
      <w:bookmarkStart w:id="99" w:name="_Toc35"/>
      <w:bookmarkEnd w:id="98"/>
      <w:r>
        <w:rPr/>
        <w:t>3257</w:t>
      </w:r>
      <w:bookmarkEnd w:id="99"/>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مولى رسول اللّه</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،تعليقة الشهيد الثاني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المشيخة،حاوي الأقوال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،تاريخ دمشق الكبير لابن عساكر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496/1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217"/>
      </w:r>
      <w:r>
        <w:rPr>
          <w:rFonts w:ascii="Amiri" w:hAnsi="Amiri" w:eastAsia="Amiri" w:cs="Amiri"/>
          <w:color w:val="111111"/>
          <w:sz w:val="28"/>
          <w:sz w:val="28"/>
          <w:szCs w:val="28"/>
          <w:rtl w:val="true"/>
          <w:lang w:bidi="ar-SA"/>
        </w:rPr>
        <w:t>من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بدرا،و توفّي </w:t>
      </w:r>
    </w:p>
    <w:p>
      <w:pPr>
        <w:pStyle w:val="BookText"/>
        <w:rPr/>
      </w:pPr>
      <w:r>
        <w:rPr>
          <w:rFonts w:ascii="Amiri" w:hAnsi="Amiri" w:eastAsia="Amiri" w:cs="Amiri"/>
          <w:color w:val="111111"/>
          <w:sz w:val="28"/>
          <w:sz w:val="28"/>
          <w:szCs w:val="28"/>
          <w:rtl w:val="true"/>
          <w:lang w:bidi="ar-SA"/>
        </w:rPr>
        <w:t xml:space="preserve">بدمشق في الطاعون سنة ثماني عشرة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فالأقوال في وفاته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عشرة،أو ثمان عشرة،أو عشرين،أو خمس و عشرين،و لكن الصحيح عندنا أنّه مات سنة ثمان عشرة من الهجرة،و قد شهد المشاهد كلّها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بلال بن رباح مدفون بالباب الصغير بدمشق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كتب العامّة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اشتراه من بني 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فتح </w:t>
      </w:r>
    </w:p>
    <w:p>
      <w:pPr>
        <w:pStyle w:val="BookText"/>
        <w:rPr/>
      </w:pPr>
      <w:r>
        <w:rPr>
          <w:rFonts w:ascii="Amiri" w:hAnsi="Amiri" w:eastAsia="Amiri" w:cs="Amiri"/>
          <w:color w:val="111111"/>
          <w:sz w:val="28"/>
          <w:sz w:val="28"/>
          <w:szCs w:val="28"/>
          <w:rtl w:val="true"/>
          <w:lang w:bidi="ar-SA"/>
        </w:rPr>
        <w:t>الميم،و إهمال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أعتقه،يقال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رباح التيمي؛لأنّه كان مولى أبي بكر الّذي هو من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الصادق عليه السلام بصلاح بلال حجّة قطعية،و في الفقيه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بلال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عيسى،عن ابن أبي عمير،عن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بلال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صهيب عبد سوء،و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يبكي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22"/>
      </w:r>
      <w:r>
        <w:rPr>
          <w:rFonts w:ascii="Amiri" w:hAnsi="Amiri" w:eastAsia="Amiri" w:cs="Amiri"/>
          <w:color w:val="111111"/>
          <w:sz w:val="28"/>
          <w:sz w:val="28"/>
          <w:szCs w:val="28"/>
          <w:rtl w:val="true"/>
          <w:lang w:bidi="ar-SA"/>
        </w:rPr>
        <w:t>روى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 كان عبدا صالحا،و كان صهيب عبد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الطريق الّذي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223"/>
      </w:r>
      <w:r>
        <w:rPr>
          <w:rFonts w:ascii="Amiri" w:hAnsi="Amiri" w:eastAsia="Amiri" w:cs="Amiri"/>
          <w:color w:val="111111"/>
          <w:sz w:val="28"/>
          <w:sz w:val="28"/>
          <w:szCs w:val="28"/>
          <w:rtl w:val="true"/>
          <w:lang w:bidi="ar-SA"/>
        </w:rPr>
        <w:t>على نقل رواية الكشي،بإسقاط ذيلها،و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يبكي على عمر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2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السابقين إلى الإسلام،و ممّن يعذّب في اللّه </w:t>
      </w:r>
    </w:p>
    <w:p>
      <w:pPr>
        <w:pStyle w:val="BookText"/>
        <w:rPr/>
      </w:pPr>
      <w:r>
        <w:rPr>
          <w:rFonts w:ascii="Amiri" w:hAnsi="Amiri" w:eastAsia="Amiri" w:cs="Amiri"/>
          <w:color w:val="111111"/>
          <w:sz w:val="28"/>
          <w:sz w:val="28"/>
          <w:szCs w:val="28"/>
          <w:rtl w:val="true"/>
          <w:lang w:bidi="ar-SA"/>
        </w:rPr>
        <w:t>عزّ و جلّ فيصبر على العذاب،و كان أبو جهل يبطحه على وجهه في الشمس، و يضع الرحى عليه حتّى تصهره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 بربّ محمد،فيقول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فاجتاز به 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يعذّب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التزمت على هذا لأتّخذن قبرك حنانا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مولى لبني جمح،و كان أميّة بن خلف يعذّبه و يتابع عليه العذاب، فقدّر اللّه سبحانه أنّ بلال قتله ببدر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الشهيد الثاني رحمه اللّه في تعليقه </w:t>
      </w:r>
      <w:r>
        <w:rPr>
          <w:rStyle w:val="FootnoteAnchor"/>
          <w:rtl w:val="true"/>
        </w:rPr>
        <w:footnoteReference w:id="225"/>
      </w:r>
      <w:r>
        <w:rPr>
          <w:rFonts w:ascii="Amiri" w:hAnsi="Amiri" w:eastAsia="Amiri" w:cs="Amiri"/>
          <w:color w:val="111111"/>
          <w:sz w:val="28"/>
          <w:sz w:val="28"/>
          <w:szCs w:val="28"/>
          <w:rtl w:val="true"/>
          <w:lang w:bidi="ar-SA"/>
        </w:rPr>
        <w:t>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رباح أبو عبد اللّه،شهد بدرا و أحدا و الخندق و المشاهد كلّها مع رسول اللّه صلّى اللّه عليه و آله و سلّم،مؤذّن النبي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صلّى اللّه عليه و آله و سلّم،لم يؤذّن بعد النبي </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مرّة واحدة في 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قدمها المدينة لزيارة قبر النبي صلّى اللّه عليه و آله و سلّم طلب منه الأصحاب ذلك،فأذّن لهم، و لم يتمّ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بدمشق سنة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ذلك الجوّ الكافر المكفهر،و أما ابن أم مكتوم فلم يتخذ لنفسه موقفا صعبا، بل ماشا القوم فأرادوا الحط من بلال،فقلبوا الرواية حطّا لكرامته،و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اسد الغابة من أنّ بلالا أيّام إقامته بالشام،رأى النبي صلّى اللّه عليه و آله و سلّم في المنام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الجفوة يا بلال؟،ما آن لك أن تزورنا؟،فانتبه حزينا،فركب إلى المدينة،فأتى قبر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جعل يبكي عنده، و يتمرّغ عليه،فأقبل الحسن و الحسين عليهما السلام فجعل يقبلهما،و يضمّهما،فقالا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نشتهي أن تؤذن في السحر،فعلا سطح المسجد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أكبر،ارتجّت المدينة،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اللّه،زادت رجّتها،فلمّا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النساء من خدورهن،فما رؤي يوم أكثر باكيا و باكية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زعيم الطائفة الشيخ المفيد قدّس سره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بلال مؤذن رسول اللّه صلّى اللّه عليه و آله فلمّا قبض رسول اللّه صلّى اللّه عليه و آله لزم بيته و لم يؤذن لأحد من الخلفاء،و قال فيه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بلالا فإنّه كان يحبّنا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نفس الرحمن لمّا قبض النبي صلّى اللّه عليه و آله امتنع بلال من الأذان فقالت فاطمة عليها السلام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اشتهي أن أسمع صوت مؤذن أبي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بلالا ذلك فأخذ بالأذان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شهقت فاطمة و سقطت لوجهها و غشي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معرفة الدواعي التي دفعت إلى تشويه هذه الواقعة،و تصويرها بصور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بلالا لم يؤذن بعد رسول اللّه صلّى اللّه عليه و آله و سلّم إلاّ مرّة واحدة،و ذلك بطلب من بضعته الصدّيقة الطاهرة سلام اللّه عليها،حيث إنّه بنى على أن لا يؤذّن بعد سيد الأنبياء عليه السلام لأحد من الناس،و ربّما يظفر بعض المحقّقين على الدواعي التي خفيت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ثماني عشرة،و هو ابن بضع و ستّين سنة،و دفن بالباب الصغير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الجمع بين الروايتين مع أنّ الأولى رواتها مجاهيل،و الشيخ حفص مجهول،فكيف بأبيه وجده الذين لم يسمّيا،و على كل حال هكذا تراهم يتلاعبون بالوقائع و التأريخ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مات بحلب،و دفن على باب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بخطّ الشهيد رحمه اللّه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شهد بدرا،و توفّي في دمشق في الطاعون سنة ثماني عشرة،كنيته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معاوية 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أوّل من سبق إلى الجنّة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أوّل من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رحمه اللّه في التهذيب </w:t>
      </w:r>
      <w:r>
        <w:rPr>
          <w:rStyle w:val="FootnoteAnchor"/>
          <w:rtl w:val="true"/>
        </w:rPr>
        <w:footnoteReference w:id="228"/>
      </w:r>
      <w:r>
        <w:rPr>
          <w:rFonts w:ascii="Amiri" w:hAnsi="Amiri" w:eastAsia="Amiri" w:cs="Amiri"/>
          <w:color w:val="111111"/>
          <w:sz w:val="28"/>
          <w:sz w:val="28"/>
          <w:szCs w:val="28"/>
          <w:rtl w:val="true"/>
          <w:lang w:bidi="ar-SA"/>
        </w:rPr>
        <w:t>قبل باب كيفيّة الصلاة بعشرة أحاديث في باب الزيادات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ممّا رواه في الفقيه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تبرعيا،حيث قال في 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الجمع بين الأخبار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أذّن للصدّيقة الطاهرة و لم يتمّ أذانه،و مرّة أذّن للصحابة،و ثالثة أذّن لعمر بطلب منه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الجمع غير صحيح؛لأن الجمع بين الحديثين أو الأحاديث لا يجوز إلاّ بعد تكافئ الخبرين أو الأخبار من حيث السند و صياغة ألفاظ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هنا الشروط مفقودة،ثم أيّ شاهد يستفاد منه الجمع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وصف للأحاديث بشكل ناقص لا جمع بينهما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التبرعي،بل العمل على الروايات الصحيحة الدالّة على عدم أذانه مطلقا مثل رواية الفقيه،فلاحظ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أحدهما عليهما السلام أنّه لمّا قبض النّبي صلّى اللّه عليه و آله و سلّم امتنع بلال من الأذان،و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و سلّم،و إنّ فاطمة عليها السلام قالت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أشتهى أن أسمع صوت مؤذّن أبي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بلالا،فأخذ في الأذان،فلمّا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أباها و أيّامه،فلم تتمالك من البكاء،فلمّا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شهقت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سقطت لوجهها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غشي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 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فارقت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ظنّوا أنّها قد ماتت،فقطع أذانه و لم يتمّه،فأفاقت فاطمة </w:t>
      </w:r>
    </w:p>
    <w:p>
      <w:pPr>
        <w:pStyle w:val="BookText"/>
        <w:rPr/>
      </w:pPr>
      <w:r>
        <w:rPr>
          <w:rFonts w:ascii="Amiri" w:hAnsi="Amiri" w:eastAsia="Amiri" w:cs="Amiri"/>
          <w:color w:val="111111"/>
          <w:sz w:val="28"/>
          <w:sz w:val="28"/>
          <w:szCs w:val="28"/>
          <w:rtl w:val="true"/>
          <w:lang w:bidi="ar-SA"/>
        </w:rPr>
        <w:t>عليها السلام و سألته أن يتمّ الأذان فلم يفعل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أخشى عليك ممّا تنزلينه بنفسك إذا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صوتي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فأعفته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الخصال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ساقطة عن الاعتبار ضعيفة سندا 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سندا؛فلقوله عن كتب بعض أصحابنا،فإنّ مؤلف الكتاب مجهول و الراوي للحديث في الكتاب المجهول مجهول،هذا على ما في التعليقة،أما على ما في الخصال ففي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رجل من همدان،عن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متنا؛فإنّ من البديهيات لدى المسلمين عامة،أنّ اللّه جلّ شأنه لا يفضّل أحدا من عباده على الآخرين إلاّ بعمله و إخلاصه فيه،و إذا تأملنا تاريخ حياة كل واحد من هؤلاء الخمسة لا بدّ و أن نجد في تاريخ حياتهم ما يوجب تفضيلهم على الآخرين، فسلمان جدّ و اجتهد في الوقوف على النبيّ المبعوث حتى استرق و استعبد،ثم أعتق، و لاقى في سبيل النيل بدين اللّه جلّ و عزّ ما لاقى،و بلال عذّب أشد العذاب في سبيل أن يجبر على الارتداد عن الإسلام فتحمّل كل تلكم الآلام و التعذيب في سبيل اللّه تعالى، و خباب الذي أوقدت له قريش النار و سحبوه عليها،فما أطفأ تلك النار إلاّ و دك ظهره،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ألبسوه الدرع الحديد،و صهروه في الشمس فبلغ منه الجهد و لم يعط الكفّار ما سألوه،و أمّا أمير المؤمنين و سيّد الموحّدين بعد رسول اللّه صلّى اللّه عليه و آله و سلّم فهو من لا تخفى على أحد ممّن يوحّد اللّه مقاماته و تفانيه في سبيل إعلاء كلمة التوحيد، و أما صهيب؛فلم نجد له في معاجم العامّة و الخاصّة موقفا واحدا يعرب عن دفاعه عن الإسلام،أو تحمله للتعذيب في الدفاع عن عقيدته،نعم كان من الفقراء،و من أهل الصفة و لو كان الفقر و جلوسه في الصفة ممّا يرفعه إلى مستوى السبّاقين لوجب عدّ العشرات من أهل الصفة من السبّاقين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الدراسة يعلم أن اسم صهيب أقحم في الأسماء الأربعة،و ليس له أصل و حقيقة،بل لولائه للخليفتين و تأييده لهما أوجب ذلك،بل وردت فيه روايات كثيرة ذامّة و أنه كان يبكي على عمر،و قد ذكر ابن أبي الحديد في شرح النهج </w:t>
      </w:r>
      <w:r>
        <w:rPr>
          <w:rFonts w:eastAsia="Amiri" w:cs="Amiri" w:ascii="Amiri" w:hAnsi="Amiri"/>
          <w:color w:val="111111"/>
          <w:sz w:val="28"/>
          <w:szCs w:val="28"/>
          <w:lang w:bidi="ar-SA"/>
        </w:rPr>
        <w:t>104/10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من همدان،عن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خمسة،فأنا سابق العرب،و سلمان سابق فارس، و صهيب سابق الروم،و بلال سابق الحبش،و خبّاب سابق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الوحيد رحمه اللّه في التعليقة </w:t>
      </w:r>
      <w:r>
        <w:rPr>
          <w:rStyle w:val="FootnoteAnchor"/>
          <w:rtl w:val="true"/>
        </w:rPr>
        <w:footnoteReference w:id="231"/>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المجلسي الأول </w:t>
      </w:r>
      <w:r>
        <w:rPr>
          <w:rStyle w:val="FootnoteAnchor"/>
          <w:rtl w:val="true"/>
        </w:rPr>
        <w:footnoteReference w:id="23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كتب أصحابنا،عن هشام بن سالم،عن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البختري؛قال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بلالا أبى أن يبايع أبا بكر،و أنّ عمر أخذ بتلابيبه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أبي بكر منك أن أعتقك،فلا تجيء تبايعه؟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أبو بكر قد </w:t>
      </w:r>
      <w:r>
        <w:rPr>
          <w:rStyle w:val="FootnoteAnchor"/>
          <w:rtl w:val="true"/>
        </w:rPr>
        <w:footnoteReference w:id="233"/>
      </w:r>
      <w:r>
        <w:rPr>
          <w:rFonts w:ascii="Amiri" w:hAnsi="Amiri" w:eastAsia="Amiri" w:cs="Amiri"/>
          <w:color w:val="111111"/>
          <w:sz w:val="28"/>
          <w:sz w:val="28"/>
          <w:szCs w:val="28"/>
          <w:rtl w:val="true"/>
          <w:lang w:bidi="ar-SA"/>
        </w:rPr>
        <w:t>اعتقني للّه فليدعني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أعتقني لغير ذلك،فها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بيعته فما كنت أبايع من لم يستخلفه رسول اللّه صلّى اللّه عليه و آله و الذي استخلفه بيعته في أعناقنا إلى يوم القيامة،فقال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بدمشق بباب الصغير،و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بأبي بكر نجوت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نامت على أوصالي الضبع</w:t>
      </w:r>
    </w:p>
    <w:p>
      <w:pPr>
        <w:pStyle w:val="BookText"/>
        <w:rPr/>
      </w:pPr>
      <w:r>
        <w:rPr>
          <w:rFonts w:ascii="Amiri" w:hAnsi="Amiri" w:eastAsia="Amiri" w:cs="Amiri"/>
          <w:color w:val="111111"/>
          <w:sz w:val="28"/>
          <w:sz w:val="28"/>
          <w:szCs w:val="28"/>
          <w:rtl w:val="true"/>
          <w:lang w:bidi="ar-SA"/>
        </w:rPr>
        <w:t xml:space="preserve">اللّه بوّأني خيرا و 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الخير عند اللّه يتّبع</w:t>
      </w:r>
    </w:p>
    <w:p>
      <w:pPr>
        <w:pStyle w:val="BookText"/>
        <w:rPr/>
      </w:pPr>
      <w:r>
        <w:rPr>
          <w:rFonts w:ascii="Amiri" w:hAnsi="Amiri" w:eastAsia="Amiri" w:cs="Amiri"/>
          <w:color w:val="111111"/>
          <w:sz w:val="28"/>
          <w:sz w:val="28"/>
          <w:szCs w:val="28"/>
          <w:rtl w:val="true"/>
          <w:lang w:bidi="ar-SA"/>
        </w:rPr>
        <w:t xml:space="preserve">لا يلّقيني تبوعا 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متّبعا مثل الذي ابتدعوا </w:t>
      </w:r>
      <w:r>
        <w:rPr>
          <w:rStyle w:val="FootnoteAnchor"/>
          <w:rtl w:val="true"/>
        </w:rPr>
        <w:footnoteReference w:id="2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235"/>
      </w:r>
      <w:r>
        <w:rPr>
          <w:rFonts w:ascii="Amiri" w:hAnsi="Amiri" w:eastAsia="Amiri" w:cs="Amiri"/>
          <w:color w:val="111111"/>
          <w:sz w:val="28"/>
          <w:sz w:val="28"/>
          <w:szCs w:val="28"/>
          <w:rtl w:val="true"/>
          <w:lang w:bidi="ar-SA"/>
        </w:rPr>
        <w:t>في فضل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جعفر </w:t>
      </w:r>
    </w:p>
    <w:p>
      <w:pPr>
        <w:pStyle w:val="BookText"/>
        <w:rPr/>
      </w:pPr>
      <w:r>
        <w:rPr>
          <w:rFonts w:ascii="Amiri" w:hAnsi="Amiri" w:eastAsia="Amiri" w:cs="Amiri"/>
          <w:color w:val="111111"/>
          <w:sz w:val="28"/>
          <w:sz w:val="28"/>
          <w:szCs w:val="28"/>
          <w:rtl w:val="true"/>
          <w:lang w:bidi="ar-SA"/>
        </w:rPr>
        <w:t>الجعفري،عن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الشام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سبق إلى الجنّة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أوّل من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236"/>
      </w:r>
      <w:r>
        <w:rPr>
          <w:rFonts w:ascii="Amiri" w:hAnsi="Amiri" w:eastAsia="Amiri" w:cs="Amiri"/>
          <w:color w:val="111111"/>
          <w:sz w:val="28"/>
          <w:sz w:val="28"/>
          <w:szCs w:val="28"/>
          <w:rtl w:val="true"/>
          <w:lang w:bidi="ar-SA"/>
        </w:rPr>
        <w:t>أنّ القائل الأول هو الشامي على مقتضى السياق،قال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إيراد الشيخ رحمه اللّه ذلك في فضل الأذان يقتضي خلاف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قلناه أنّ ابن طاوس في الطرائف </w:t>
      </w:r>
      <w:r>
        <w:rPr>
          <w:rStyle w:val="FootnoteAnchor"/>
          <w:rtl w:val="true"/>
        </w:rPr>
        <w:footnoteReference w:id="237"/>
      </w:r>
      <w:r>
        <w:rPr>
          <w:rFonts w:ascii="Amiri" w:hAnsi="Amiri" w:eastAsia="Amiri" w:cs="Amiri"/>
          <w:color w:val="111111"/>
          <w:sz w:val="28"/>
          <w:sz w:val="28"/>
          <w:szCs w:val="28"/>
          <w:rtl w:val="true"/>
          <w:lang w:bidi="ar-SA"/>
        </w:rPr>
        <w:t>نقل ذلك عن مخالفينا،و أنكر عليهم،فتأمل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أشكّ في أنّ القائل الأول هو الإمام عليه السلام؛ضرورة أنّ أعداء أهل البيت عليهم السلام أيضا لم يكونوا يشكّون في علومهم،و كيف يتجاسر الشامي على بيان ما ذكر ابتداء عند الإمام،و إنّما هو شأن الإمام عليه السلام و عادته،و السياق الذي استشهد به على مدّعاه لم أفهمه،و كلام ابن طاوس لم أره حتّى أفهم سبب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و إن لم ينصّوا على توثيقه و لذا عدّه في الوجيزة </w:t>
      </w:r>
      <w:r>
        <w:rPr>
          <w:rStyle w:val="FootnoteAnchor"/>
          <w:rtl w:val="true"/>
        </w:rPr>
        <w:footnoteReference w:id="238"/>
      </w:r>
      <w:r>
        <w:rPr>
          <w:rFonts w:ascii="Amiri" w:hAnsi="Amiri" w:eastAsia="Amiri" w:cs="Amiri"/>
          <w:color w:val="111111"/>
          <w:sz w:val="28"/>
          <w:sz w:val="28"/>
          <w:szCs w:val="28"/>
          <w:rtl w:val="true"/>
          <w:lang w:bidi="ar-SA"/>
        </w:rPr>
        <w:t xml:space="preserve">ممدوحا،و عدّه في الحاوي </w:t>
      </w:r>
      <w:r>
        <w:rPr>
          <w:rStyle w:val="FootnoteAnchor"/>
          <w:rtl w:val="true"/>
        </w:rPr>
        <w:footnoteReference w:id="239"/>
      </w:r>
      <w:r>
        <w:rPr>
          <w:rFonts w:ascii="Amiri" w:hAnsi="Amiri" w:eastAsia="Amiri" w:cs="Amiri"/>
          <w:color w:val="111111"/>
          <w:sz w:val="28"/>
          <w:sz w:val="28"/>
          <w:szCs w:val="28"/>
          <w:rtl w:val="true"/>
          <w:lang w:bidi="ar-SA"/>
        </w:rPr>
        <w:t>في الحسان،و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الكشي،و عبارة رجال الشيخ،و عبارة الشهيد الثاني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مدحه بحيث يدخل حديثه في الحسن ممّا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 ذلك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الوجه استفادة توثيقه ممّا ذكر،سيّما من امتناعه من بيعة أبي بكر الذي هو أقوى دليل،و أعدل شاهد على رسوخ ملكته،و قوّة ديانته،و فضل عدالته،فالحقّ عندي أنّ حديثه من الصحاح دون الحسان،و اللّه المستعان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الحكم بوثاقة المترجم و جلالته بناء على التوثيق بالقرائن،و إن لم يصرّح الأصحاب بوثاقته كما هو اختيار جمع من المحقّقين،حيث إنّ من يوم إسلامه إلى يوم وفاته لم يعثر المنقّب على ناحية واحدة توحي بضعفه،أو يؤاخذ بها عليها،بل حياته طافحة بما يوجب تقديسه و تعظيمه،و تفانيه في سبيل عقيدته،ثم ملازمته لنبيه العظيم صلّى اللّه عليه و آله و سلّم في جميع غزواته،و ولائه لأهل بيت الرسالة عليهم أفضل الصلاة و السلام،و عدم بيعته لمنتخب سقيفة بني ساعدة،بالإضافة إلى تصريح الإمام الصادق عليه السلام و شهادته بأنه كان عبدا صالحا تجعله في قمّة الوثاقة، فالمترجم إن لم يكن فوق مرتبة الوثاقة،فهو ثقة بلا ريب،و الرواية من جهته صحيحة بلا شك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6191_221085"/>
    </w:p>
    <w:p>
      <w:pPr>
        <w:pStyle w:val="Heading5"/>
        <w:numPr>
          <w:ilvl w:val="4"/>
          <w:numId w:val="1"/>
        </w:numPr>
        <w:rPr/>
      </w:pPr>
      <w:bookmarkStart w:id="101" w:name="__RefHeading___Toc2900037_1280447820"/>
      <w:bookmarkStart w:id="102" w:name="_Toc36"/>
      <w:bookmarkEnd w:id="100"/>
      <w:bookmarkEnd w:id="101"/>
      <w:r>
        <w:rPr/>
        <w:t>3258</w:t>
      </w:r>
      <w:bookmarkEnd w:id="102"/>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مالك المزني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41"/>
      </w:r>
      <w:r>
        <w:rPr>
          <w:rFonts w:ascii="Amiri" w:hAnsi="Amiri" w:eastAsia="Amiri" w:cs="Amiri"/>
          <w:color w:val="111111"/>
          <w:sz w:val="28"/>
          <w:sz w:val="28"/>
          <w:szCs w:val="28"/>
          <w:rtl w:val="true"/>
          <w:lang w:bidi="ar-SA"/>
        </w:rPr>
        <w:t xml:space="preserve">من الصحابة،و كذا اسد الغابة </w:t>
      </w:r>
      <w:r>
        <w:rPr>
          <w:rStyle w:val="FootnoteAnchor"/>
          <w:rtl w:val="true"/>
        </w:rPr>
        <w:footnoteReference w:id="24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بني كنانة في سريّة،فأشعروا ففارقوا مكانهم فلم يصب منهم إلاّ فرسا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سنة خمس من الهجرة،أخرجه أبو عمر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ما ذكره دلّ على وثاقته لعدم تعقّل تأميره صلّى اللّه عليه و آله و سلّم على السريّة غير العدل الثقة،إلاّ أنّ الشأن في صحة النقل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لم يتضح لي حال المترجم من خلال كلمات أعلام العامة،فهو عندي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همام</w:t>
      </w:r>
    </w:p>
    <w:p>
      <w:pPr>
        <w:pStyle w:val="BookText"/>
        <w:rPr/>
      </w:pPr>
      <w:r>
        <w:rPr>
          <w:rFonts w:ascii="Amiri" w:hAnsi="Amiri" w:eastAsia="Amiri" w:cs="Amiri"/>
          <w:color w:val="111111"/>
          <w:sz w:val="28"/>
          <w:sz w:val="28"/>
          <w:szCs w:val="28"/>
          <w:rtl w:val="true"/>
          <w:lang w:bidi="ar-SA"/>
        </w:rPr>
        <w:t xml:space="preserve">جاء في ينابيع المودة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أبو بكر الخوارزمي عن بلال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خرج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ذكره في المعاجم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بلطون</w:t>
      </w:r>
    </w:p>
    <w:p>
      <w:pPr>
        <w:pStyle w:val="BookText"/>
        <w:rPr/>
      </w:pPr>
      <w:r>
        <w:rPr>
          <w:rFonts w:ascii="Amiri" w:hAnsi="Amiri" w:eastAsia="Amiri" w:cs="Amiri"/>
          <w:color w:val="111111"/>
          <w:sz w:val="28"/>
          <w:sz w:val="28"/>
          <w:szCs w:val="28"/>
          <w:rtl w:val="true"/>
          <w:lang w:bidi="ar-SA"/>
        </w:rPr>
        <w:t>جاء في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6191_221086"/>
    </w:p>
    <w:p>
      <w:pPr>
        <w:pStyle w:val="Heading5"/>
        <w:numPr>
          <w:ilvl w:val="4"/>
          <w:numId w:val="1"/>
        </w:numPr>
        <w:rPr/>
      </w:pPr>
      <w:bookmarkStart w:id="104" w:name="__RefHeading___Toc2900039_1280447820"/>
      <w:bookmarkStart w:id="105" w:name="_Toc37"/>
      <w:bookmarkEnd w:id="103"/>
      <w:bookmarkEnd w:id="104"/>
      <w:r>
        <w:rPr/>
        <w:t>3261</w:t>
      </w:r>
      <w:bookmarkEnd w:id="105"/>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بن بلال بن أحيحة بن الجلاّح</w:t>
      </w:r>
    </w:p>
    <w:p>
      <w:pPr>
        <w:pStyle w:val="BookText"/>
        <w:rPr/>
      </w:pPr>
      <w:r>
        <w:rPr>
          <w:rFonts w:ascii="Amiri" w:hAnsi="Amiri" w:eastAsia="Amiri" w:cs="Amiri"/>
          <w:color w:val="111111"/>
          <w:sz w:val="28"/>
          <w:sz w:val="28"/>
          <w:szCs w:val="28"/>
          <w:rtl w:val="true"/>
          <w:lang w:bidi="ar-SA"/>
        </w:rPr>
        <w:t xml:space="preserve">و هو أخو عمران صحبا النبي صلّى اللّه عليه و آله و سلّم جميعا،و شهدا معه احدا و ما بعدها،قاله جمع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لم يذكر ابن الأثير و غيره ترجمة مبسوطة للمعنون،فهو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900041_1280447820"/>
      <w:bookmarkStart w:id="107" w:name="_Toc38"/>
      <w:bookmarkEnd w:id="106"/>
      <w:r>
        <w:rPr/>
        <w:t>3262</w:t>
      </w:r>
      <w:bookmarkEnd w:id="107"/>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نسبة إلى بني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ثمالة،و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 من أزد السراة غدروا بعروة أخي أبي خراش فقتلوه،و أخذوا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مذحج بلال بن أنس بن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ولده عبد اللّه بن ذئاب بن الحرث،شهد صفّين مع أمير المؤمنين عليه السلام و هو نسبة إلى أب أو جد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متعدّد،منهم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الموذن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أب أو جد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واحد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هذا اللقب عند الاطلاق إنّما هو السفير المعروف الذي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بلال،الذي مرّ </w:t>
      </w:r>
      <w:r>
        <w:rPr>
          <w:rStyle w:val="FootnoteAnchor"/>
          <w:rtl w:val="true"/>
        </w:rPr>
        <w:footnoteReference w:id="24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عبده التوقيع الطويل </w:t>
      </w:r>
      <w:r>
        <w:rPr>
          <w:rStyle w:val="FootnoteAnchor"/>
          <w:rtl w:val="true"/>
        </w:rPr>
        <w:footnoteReference w:id="247"/>
      </w:r>
      <w:r>
        <w:rPr>
          <w:rFonts w:ascii="Amiri" w:hAnsi="Amiri" w:eastAsia="Amiri" w:cs="Amiri"/>
          <w:color w:val="111111"/>
          <w:sz w:val="28"/>
          <w:sz w:val="28"/>
          <w:szCs w:val="28"/>
          <w:rtl w:val="true"/>
          <w:lang w:bidi="ar-SA"/>
        </w:rPr>
        <w:t>من أبي محمّد العسكري،المتضمن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كتابنا على البلالي رضي اللّه عنه فإنّه الثقة المأمون العارف بما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صدر منه بعد ذلك ما أوجب ردّه،و حيث إنّ لهذا اللّقب مصاديق لزمنا إحالة شرح كلّ من الملقّبين به إلى ترجمته،و عنوانه مرّة أخرى في الألقاب،و إنّما تعرّضنا له هنا إجمالا تبعا للميرزا رحمه اللّه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 بن سليمان أبو إدريس</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الخطاب،عن بليد بن سليمان،عن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257/37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نصر،عن تليد بن سليمان،حدّثني الأعمش،عن علي بن الأقمر،قال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تليد بن سليمان،راجع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يأتي في تليد أنّه من الشيعة و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حبان في المجروحين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يشتم الصحابة، و روى في فضائل أهل البيت عجائب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خلاف</w:t>
      </w:r>
      <w:bookmarkStart w:id="108" w:name="pg16191_221088"/>
    </w:p>
    <w:p>
      <w:pPr>
        <w:pStyle w:val="BookText"/>
        <w:rPr/>
      </w:pPr>
      <w:bookmarkEnd w:id="108"/>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900043_1280447820"/>
      <w:bookmarkStart w:id="110" w:name="_Toc39"/>
      <w:bookmarkEnd w:id="109"/>
      <w:r>
        <w:rPr/>
        <w:t>3264</w:t>
      </w:r>
      <w:bookmarkEnd w:id="110"/>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بنان التبّان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فتح النون قبل الألف،و نون أخرى </w:t>
      </w:r>
    </w:p>
    <w:p>
      <w:pPr>
        <w:pStyle w:val="BookText"/>
        <w:rPr/>
      </w:pPr>
      <w:r>
        <w:rPr>
          <w:rFonts w:ascii="IRNazanin" w:hAnsi="IRNazanin" w:eastAsia="IRNazanin"/>
          <w:color w:val="111111"/>
          <w:sz w:val="28"/>
          <w:sz w:val="28"/>
          <w:szCs w:val="28"/>
          <w:rtl w:val="true"/>
          <w:lang w:bidi="fa-IR"/>
        </w:rPr>
        <w:t xml:space="preserve">بعدها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المفتوحة،و الباء الموحّدة المشدّدة،و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بائع التبن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روايات في ذمّه رواها 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252"/>
      </w:r>
      <w:r>
        <w:rPr>
          <w:rFonts w:ascii="Amiri" w:hAnsi="Amiri" w:eastAsia="Amiri" w:cs="Amiri"/>
          <w:color w:val="111111"/>
          <w:sz w:val="28"/>
          <w:sz w:val="28"/>
          <w:szCs w:val="28"/>
          <w:rtl w:val="true"/>
          <w:lang w:bidi="ar-SA"/>
        </w:rPr>
        <w:t>،عن الحسين بن الحسن بن بندار،و محمد بن قولويه القميين،قالا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محمّد بن أبي عمير،عن ابن بكير،عن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بنان التبّان،و إن بنانا لعنه اللّه كان يكذب على أبي،و أشهد أنّ أبي علي بن الحسين عليهما السلام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25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بزيع،ممّا رواه هو </w:t>
      </w:r>
      <w:r>
        <w:rPr>
          <w:rStyle w:val="FootnoteAnchor"/>
          <w:rtl w:val="true"/>
        </w:rPr>
        <w:footnoteReference w:id="254"/>
      </w:r>
      <w:r>
        <w:rPr>
          <w:rFonts w:ascii="Amiri" w:hAnsi="Amiri" w:eastAsia="Amiri" w:cs="Amiri"/>
          <w:color w:val="111111"/>
          <w:sz w:val="28"/>
          <w:sz w:val="28"/>
          <w:szCs w:val="28"/>
          <w:rtl w:val="true"/>
          <w:lang w:bidi="ar-SA"/>
        </w:rPr>
        <w:t>رحمه اللّه مسندا،عن عبد اللّه بن سنان المتضمّن للعن الصادق عليه السلام و تكذيبه جماعة منهم بنان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255"/>
      </w:r>
      <w:r>
        <w:rPr>
          <w:rFonts w:ascii="IRNazanin" w:hAnsi="IRNazanin" w:eastAsia="IRNazanin"/>
          <w:color w:val="111111"/>
          <w:sz w:val="28"/>
          <w:sz w:val="28"/>
          <w:szCs w:val="28"/>
          <w:rtl w:val="true"/>
          <w:lang w:bidi="fa-IR"/>
        </w:rPr>
        <w:t xml:space="preserve">مسنده الآخر </w:t>
      </w:r>
      <w:r>
        <w:rPr>
          <w:rStyle w:val="FootnoteAnchor"/>
          <w:rtl w:val="true"/>
        </w:rPr>
        <w:footnoteReference w:id="256"/>
      </w:r>
      <w:r>
        <w:rPr>
          <w:rFonts w:ascii="Amiri" w:hAnsi="Amiri" w:eastAsia="Amiri" w:cs="Amiri"/>
          <w:color w:val="111111"/>
          <w:sz w:val="28"/>
          <w:sz w:val="28"/>
          <w:szCs w:val="28"/>
          <w:rtl w:val="true"/>
          <w:lang w:bidi="ar-SA"/>
        </w:rPr>
        <w:t>الصحيح عن هشام بن الحكم،عن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بنانا،و السري،و بزيعا لعنهم اللّه ترئى لهم الشيطان </w:t>
      </w:r>
    </w:p>
    <w:p>
      <w:pPr>
        <w:pStyle w:val="BookText"/>
        <w:rPr/>
      </w:pPr>
      <w:r>
        <w:rPr>
          <w:rFonts w:ascii="Amiri" w:hAnsi="Amiri" w:eastAsia="Amiri" w:cs="Amiri"/>
          <w:color w:val="111111"/>
          <w:sz w:val="28"/>
          <w:sz w:val="28"/>
          <w:szCs w:val="28"/>
          <w:rtl w:val="true"/>
          <w:lang w:bidi="ar-SA"/>
        </w:rPr>
        <w:t>في أحسن ما يكون صورة آدمي من قرنه إلى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 تتمّة لم ننقلها هناك 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بنانا يتأول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الأرض غير إله السماء و إله السماء غير إله الأرض،و إنّ إله السماء أعظم من إله الأرض، و إنّ أهل الأرض يعرفون فضل إله السماء و يعظّمونه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إلاّ اللّه وحده لا شريك له،إله من في السموات،و إله من في الأرضين،كذب بنان عليه لعنة اللّه،لقد صغّر اللّه جلّ و عزّ و صغّر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58"/>
      </w:r>
      <w:r>
        <w:rPr>
          <w:rFonts w:ascii="Amiri" w:hAnsi="Amiri" w:eastAsia="Amiri" w:cs="Amiri"/>
          <w:color w:val="111111"/>
          <w:sz w:val="28"/>
          <w:sz w:val="28"/>
          <w:szCs w:val="28"/>
          <w:rtl w:val="true"/>
          <w:lang w:bidi="ar-SA"/>
        </w:rPr>
        <w:t>،عن محمّد بن قولويه،عن سعد بن عبد اللّه، عن محمّد بن خالد الطيالسي،عن علي بن أبي حمزة البطائني،قال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اجترأ أن يتعمّد علينا الكذب إلاّ أذاقه اللّه حرّ الحديد،و إنّ بنانا كذب على علي بن الحسين عليهما السلام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رواه مسندا </w:t>
      </w:r>
      <w:r>
        <w:rPr>
          <w:rStyle w:val="FootnoteAnchor"/>
          <w:rtl w:val="true"/>
        </w:rPr>
        <w:footnoteReference w:id="259"/>
      </w:r>
      <w:r>
        <w:rPr>
          <w:rFonts w:ascii="Amiri" w:hAnsi="Amiri" w:eastAsia="Amiri" w:cs="Amiri"/>
          <w:color w:val="111111"/>
          <w:sz w:val="28"/>
          <w:sz w:val="28"/>
          <w:szCs w:val="28"/>
          <w:rtl w:val="true"/>
          <w:lang w:bidi="ar-SA"/>
        </w:rPr>
        <w:t>عن أبي يحيى الواسطي،عن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بيان </w:t>
      </w:r>
      <w:r>
        <w:rPr>
          <w:rStyle w:val="FootnoteAnchor"/>
          <w:rtl w:val="true"/>
        </w:rPr>
        <w:footnoteReference w:id="260"/>
      </w:r>
      <w:r>
        <w:rPr>
          <w:rFonts w:ascii="Amiri" w:hAnsi="Amiri" w:eastAsia="Amiri" w:cs="Amiri"/>
          <w:color w:val="111111"/>
          <w:sz w:val="28"/>
          <w:sz w:val="28"/>
          <w:szCs w:val="28"/>
          <w:rtl w:val="true"/>
          <w:lang w:bidi="ar-SA"/>
        </w:rPr>
        <w:t>يكذب على علي بن الحسين عليه السلام فأذاقه اللّه حرّ الحديد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الجماني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يحيى بن عبد الحميد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كتابه المؤلف في إثبات إمامة أمير المؤمنين عليه السلام،قلت 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يزعمون أنّ جعفر بن محمّد عليهما السلام ضعيف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 القصّة،كان جعفر بن محمّد عليهما السلام رجلا صالحا سلما </w:t>
      </w:r>
      <w:r>
        <w:rPr>
          <w:rStyle w:val="FootnoteAnchor"/>
          <w:rtl w:val="true"/>
        </w:rPr>
        <w:footnoteReference w:id="263"/>
      </w:r>
      <w:r>
        <w:rPr>
          <w:rFonts w:ascii="Amiri" w:hAnsi="Amiri" w:eastAsia="Amiri" w:cs="Amiri"/>
          <w:color w:val="111111"/>
          <w:sz w:val="28"/>
          <w:sz w:val="28"/>
          <w:szCs w:val="28"/>
          <w:rtl w:val="true"/>
          <w:lang w:bidi="ar-SA"/>
        </w:rPr>
        <w:t>ورعا،فاكتنفه قوم جهّال يدخلون عليه و يخرجون من عنده،و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يحدّثون بأحاديث كلّها منكرات كذب،موضوعة على جعفر عليه السلام ليستأكلوا </w:t>
      </w:r>
      <w:r>
        <w:rPr>
          <w:rStyle w:val="FootnoteAnchor"/>
          <w:rtl w:val="true"/>
        </w:rPr>
        <w:footnoteReference w:id="264"/>
      </w:r>
      <w:r>
        <w:rPr>
          <w:rFonts w:ascii="Amiri" w:hAnsi="Amiri" w:eastAsia="Amiri" w:cs="Amiri"/>
          <w:color w:val="111111"/>
          <w:sz w:val="28"/>
          <w:sz w:val="28"/>
          <w:szCs w:val="28"/>
          <w:rtl w:val="true"/>
          <w:lang w:bidi="ar-SA"/>
        </w:rPr>
        <w:t xml:space="preserve">الناس بذلك،و يأخذوا </w:t>
      </w:r>
      <w:r>
        <w:rPr>
          <w:rStyle w:val="FootnoteAnchor"/>
          <w:rtl w:val="true"/>
        </w:rPr>
        <w:footnoteReference w:id="265"/>
      </w:r>
      <w:r>
        <w:rPr>
          <w:rFonts w:ascii="Amiri" w:hAnsi="Amiri" w:eastAsia="Amiri" w:cs="Amiri"/>
          <w:color w:val="111111"/>
          <w:sz w:val="28"/>
          <w:sz w:val="28"/>
          <w:szCs w:val="28"/>
          <w:rtl w:val="true"/>
          <w:lang w:bidi="ar-SA"/>
        </w:rPr>
        <w:t>منهم الدراهم،و كانوا يأتون من ذلك بكلّ منكر،فسمعت العوام بذلك منهم،فمنهم من هلك،و منهم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مثل المفضّل بن عمر،و بنان </w:t>
      </w:r>
      <w:r>
        <w:rPr>
          <w:rStyle w:val="FootnoteAnchor"/>
          <w:rtl w:val="true"/>
        </w:rPr>
        <w:footnoteReference w:id="266"/>
      </w:r>
      <w:r>
        <w:rPr>
          <w:rFonts w:ascii="Amiri" w:hAnsi="Amiri" w:eastAsia="Amiri" w:cs="Amiri"/>
          <w:color w:val="111111"/>
          <w:sz w:val="28"/>
          <w:sz w:val="28"/>
          <w:szCs w:val="28"/>
          <w:rtl w:val="true"/>
          <w:lang w:bidi="ar-SA"/>
        </w:rPr>
        <w:t>،و عمرو النبطي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جعفرا عليه السلام حدّثهم إنّ معرفة الإمام تكفي عن الصلاة و الصوم،و حدّثهم عن أبيه عليه السلام عن جدّه عليه السلام و إنّه عليه السلام حدّثهم قبل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عليا عليه السلام في السحاب يطير مع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كان يتكلّم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كان يتحرّك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إله السماء هو اللّه </w:t>
      </w:r>
      <w:r>
        <w:rPr>
          <w:rStyle w:val="FootnoteAnchor"/>
          <w:rtl w:val="true"/>
        </w:rPr>
        <w:footnoteReference w:id="267"/>
      </w:r>
      <w:r>
        <w:rPr>
          <w:rFonts w:ascii="Amiri" w:hAnsi="Amiri" w:eastAsia="Amiri" w:cs="Amiri"/>
          <w:color w:val="111111"/>
          <w:sz w:val="28"/>
          <w:sz w:val="28"/>
          <w:szCs w:val="28"/>
          <w:rtl w:val="true"/>
          <w:lang w:bidi="ar-SA"/>
        </w:rPr>
        <w:t>، و إله الأرض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للّه شريكا،جهّال </w:t>
      </w:r>
      <w:r>
        <w:rPr>
          <w:rStyle w:val="FootnoteAnchor"/>
          <w:rtl w:val="true"/>
        </w:rPr>
        <w:footnoteReference w:id="268"/>
      </w:r>
      <w:r>
        <w:rPr>
          <w:rFonts w:ascii="Amiri" w:hAnsi="Amiri" w:eastAsia="Amiri" w:cs="Amiri"/>
          <w:color w:val="111111"/>
          <w:sz w:val="28"/>
          <w:sz w:val="28"/>
          <w:szCs w:val="28"/>
          <w:rtl w:val="true"/>
          <w:lang w:bidi="ar-SA"/>
        </w:rPr>
        <w:t>و اللّه،ما قال جعفر عليه السلام شيئا من هذا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عليه السلام أتقى للّه و أورع من ذلك، فسمع الناس ذلك فضعّفوه،و لو رأيت جعفرا عليه السلام لعلمت أنّه واحد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69"/>
      </w:r>
      <w:r>
        <w:rPr>
          <w:rFonts w:ascii="Amiri" w:hAnsi="Amiri" w:eastAsia="Amiri" w:cs="Amiri"/>
          <w:color w:val="111111"/>
          <w:sz w:val="28"/>
          <w:sz w:val="28"/>
          <w:szCs w:val="28"/>
          <w:rtl w:val="true"/>
          <w:lang w:bidi="ar-SA"/>
        </w:rPr>
        <w:t>أيضا،عن أبي علي خلف بن حمّاد،عن أبي محمد الحسن بن طلحة،عن ابن فضال،عن يونس بن يعقوب،عن بريد العجلي،عن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في القرآن سبعة بأسمائهم، فمحت قريش ستة و تركت أبا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سعيد،و بنان </w:t>
      </w:r>
      <w:r>
        <w:rPr>
          <w:rStyle w:val="FootnoteAnchor"/>
          <w:rtl w:val="true"/>
        </w:rPr>
        <w:footnoteReference w:id="271"/>
      </w:r>
      <w:r>
        <w:rPr>
          <w:rFonts w:ascii="Amiri" w:hAnsi="Amiri" w:eastAsia="Amiri" w:cs="Amiri"/>
          <w:color w:val="111111"/>
          <w:sz w:val="28"/>
          <w:sz w:val="28"/>
          <w:szCs w:val="28"/>
          <w:rtl w:val="true"/>
          <w:lang w:bidi="ar-SA"/>
        </w:rPr>
        <w:t>، و صائد النهدي،و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الشامي،و عبد اللّه بن عمر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بن عمارة البربري،و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رواه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فرقد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رحمه اللّه مسندا عن داود بن أبي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العطّار، عمّن حدّثه من أصحابه،عن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الموجود في النسخ المصحّحة من الكشي في هذه الأخبار هو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بالموحّدة،و نونين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ظاهرا غير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ثم المثنّاة،ثم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تنتسب إليه البيانيّة </w:t>
      </w:r>
      <w:r>
        <w:rPr>
          <w:rStyle w:val="FootnoteAnchor"/>
          <w:rtl w:val="true"/>
        </w:rPr>
        <w:footnoteReference w:id="273"/>
      </w:r>
      <w:r>
        <w:rPr>
          <w:rFonts w:ascii="Amiri" w:hAnsi="Amiri" w:eastAsia="Amiri" w:cs="Amiri"/>
          <w:color w:val="111111"/>
          <w:sz w:val="28"/>
          <w:sz w:val="28"/>
          <w:szCs w:val="28"/>
          <w:rtl w:val="true"/>
          <w:lang w:bidi="ar-SA"/>
        </w:rPr>
        <w:t xml:space="preserve">،فتدبّر </w:t>
      </w:r>
    </w:p>
    <w:p>
      <w:pPr>
        <w:pStyle w:val="BookText"/>
        <w:rPr/>
      </w:pPr>
      <w:r>
        <w:rPr>
          <w:rFonts w:ascii="Amiri" w:hAnsi="Amiri" w:eastAsia="Amiri" w:cs="Amiri"/>
          <w:color w:val="111111"/>
          <w:sz w:val="28"/>
          <w:sz w:val="28"/>
          <w:szCs w:val="28"/>
          <w:rtl w:val="true"/>
          <w:lang w:bidi="ar-SA"/>
        </w:rPr>
        <w:t xml:space="preserve">جيّدا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لا محيص من لعن المترجم و التبرّؤ منه،و درج الرواية من جهته في مدارج الضعف 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حمدويه</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الحسن بن علي الزيتوني،عن الزهري الكوفي،عن بنان بن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الحسن العسكرى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بن العباس</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التفكر في اللّه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العباس،عن الحسين الكرخي،عن جعفر بن أبان،عن الحسن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الرجال،و لذلك يعدّ مهملا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191_221094"/>
    </w:p>
    <w:p>
      <w:pPr>
        <w:pStyle w:val="Heading5"/>
        <w:numPr>
          <w:ilvl w:val="4"/>
          <w:numId w:val="1"/>
        </w:numPr>
        <w:rPr/>
      </w:pPr>
      <w:bookmarkStart w:id="112" w:name="__RefHeading___Toc2900045_1280447820"/>
      <w:bookmarkStart w:id="113" w:name="_Toc40"/>
      <w:bookmarkEnd w:id="111"/>
      <w:bookmarkEnd w:id="112"/>
      <w:r>
        <w:rPr/>
        <w:t>3267</w:t>
      </w:r>
      <w:bookmarkEnd w:id="113"/>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محمّد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أنكر بعض المعاصرين في قاموسه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المؤلف قدّس 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كلام القهپائي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كلامه من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زاغ بصر المعاصر عن الوافع،فإنّ كلام الكشي مذكور في رجاله بالترقيم المذكور،و قد ذكر في العنوان أحمد بن محمّد بن عيسى و أخيه بنان،ثم في آخر كلامه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بن عيسى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أخو أحمد بن محمّد بن عيسى، و ليس ما نقله عن القهپائي كما ظنه المعاصر،لم يذكر فيه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بنان،لقب أخي أحمد بن محمّد بن عيسى،و هو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الأردبيلي رحمه اللّه في مجمع الفائدة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بنان بن محمّد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جعله الكاظمي أيضا في المشتركات </w:t>
      </w:r>
      <w:r>
        <w:rPr>
          <w:rStyle w:val="FootnoteAnchor"/>
          <w:rtl w:val="true"/>
        </w:rPr>
        <w:footnoteReference w:id="277"/>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لكن في تعليقة الوحيد </w:t>
      </w:r>
      <w:r>
        <w:rPr>
          <w:rStyle w:val="FootnoteAnchor"/>
          <w:rtl w:val="true"/>
        </w:rPr>
        <w:footnoteReference w:id="27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محمّد بن أحمد بن يحيى،و لم يستثن روايته،و فيه إشعار بالاعتماد عليه،بل لا يبعد الحكم بوثاقته أيضا، و سيجيء في محمد بن سنان أنّ النجاشي </w:t>
      </w:r>
      <w:r>
        <w:rPr>
          <w:rStyle w:val="FootnoteAnchor"/>
          <w:rtl w:val="true"/>
        </w:rPr>
        <w:footnoteReference w:id="279"/>
      </w:r>
      <w:r>
        <w:rPr>
          <w:rFonts w:ascii="Amiri" w:hAnsi="Amiri" w:eastAsia="Amiri" w:cs="Amiri"/>
          <w:color w:val="111111"/>
          <w:sz w:val="28"/>
          <w:sz w:val="28"/>
          <w:szCs w:val="28"/>
          <w:rtl w:val="true"/>
          <w:lang w:bidi="ar-SA"/>
        </w:rPr>
        <w:t>روى عنه حديثا في أنّ محمدا همّ أن يطير فقصّ،ثمّ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اضطراب كان فزال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اعتماده عليه،و بناؤه على قوله،فتأمّل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الترجمة يظهر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الرواية و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حكمها في الفائدة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جلالته،بل وثاقته أيضا ملاحظة سلوك أخيه أحمد بالنسبة إلى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يفيده كونه شيخ الإجازة،كونه من الحسان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عيسى هو بنان المترجم،فتفطن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ميّزه الكاظمي في المشتركات </w:t>
      </w:r>
      <w:r>
        <w:rPr>
          <w:rStyle w:val="FootnoteAnchor"/>
          <w:rtl w:val="true"/>
        </w:rPr>
        <w:footnoteReference w:id="283"/>
      </w:r>
      <w:r>
        <w:rPr>
          <w:rFonts w:ascii="Amiri" w:hAnsi="Amiri" w:eastAsia="Amiri" w:cs="Amiri"/>
          <w:color w:val="111111"/>
          <w:sz w:val="28"/>
          <w:sz w:val="28"/>
          <w:szCs w:val="28"/>
          <w:rtl w:val="true"/>
          <w:lang w:bidi="ar-SA"/>
        </w:rPr>
        <w:t>،برواية محمّد بن علي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84"/>
      </w:r>
      <w:r>
        <w:rPr>
          <w:rFonts w:ascii="Amiri" w:hAnsi="Amiri" w:eastAsia="Amiri" w:cs="Amiri"/>
          <w:color w:val="111111"/>
          <w:sz w:val="28"/>
          <w:sz w:val="28"/>
          <w:szCs w:val="28"/>
          <w:rtl w:val="true"/>
          <w:lang w:bidi="ar-SA"/>
        </w:rPr>
        <w:t xml:space="preserve">نقل رواية محمّد بن أحمد بن يحيى تارة، عنه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جاء في الروايات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عيسى،و قد روى في الكافي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بنان بن محمد،عن أخيه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الكافي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بنان بن محمد،عن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بنان بن محمد،عن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محمد،عن أبيه،عن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بنان بن محمد،عن المحسن بن أحمد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نقل رواية محمّد بن يحيى،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فيه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بنان بن محمد،عن أبيه،عن ابن المغيرة،عن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محمد،عن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ابن يحيى،عن بنان بن محمد،عن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يحيى،عن بنان بن محمد،عن أبيه،عن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 عن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محمد،عن أبيه،عن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محبوب،عن بنان بن محمد،عن العباس غلام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بنان بن محمّد ابن عيسى،عن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ابن محمد،عن سعد 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محمد،عن محسن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محمد،عن أبيه،عن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فيه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محمد،عن المحسن بن أحمد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بنان بن محمد، 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بن محبوب،عن بنان، عن محمّد بن علي،عن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بنان بن محمد،عن ابن المغيرة،عن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 القديمة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،كتاب التجارات،باب بيع الواحد بالاثنين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محمد، عن أبيه،عن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الصحيح؛لأن بنان لا يروي عن عبد اللّه بن المغيرة إلاّ بواسطة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إنّ التأمل في مضامين رواياته،و فيمن روى عنهم و رووا عنه يثبت إماميته و حسنه، فهو حسن عندي و رواياته تعد حسانا،و عند من يرى وثاقة كل من وقع في أسانيد كامل الزيارات لا بدّ من عدّه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نافع التفليسي</w:t>
      </w:r>
    </w:p>
    <w:p>
      <w:pPr>
        <w:pStyle w:val="BookText"/>
        <w:rPr/>
      </w:pPr>
      <w:r>
        <w:rPr>
          <w:rFonts w:ascii="Amiri" w:hAnsi="Amiri" w:eastAsia="Amiri" w:cs="Amiri"/>
          <w:color w:val="111111"/>
          <w:sz w:val="28"/>
          <w:sz w:val="28"/>
          <w:szCs w:val="28"/>
          <w:rtl w:val="true"/>
          <w:lang w:bidi="ar-SA"/>
        </w:rPr>
        <w:t xml:space="preserve">روى ابن شهرآشوب في المناقب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إمامة أبي الحسن موسى عليه السلام؛بنان بن نافع التفليسي،قال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والدي مع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الإمام الجواد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إثبات الهداة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بنان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والدي مع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،عن المناقب،و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جميع رواياته أنّه كان معتقدا للحقّ مواليا،لوقوفه على معاجزهم عليهم السلام،فالقول بحسنه في محلّه إن شاء اللّه تعالى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البرقي في رجاله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روايته في التهذيب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مهمل،لكن رواية ابن مهزيار عنه تسبغ عليه نوع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إبراهيم بن عيسى أبو محمد</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عبدوس بن علي بن العباس الجرجاني بسمرقند في منزله،قال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بندار بن إبراهيم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السهمي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إبراهيم بن عيسى أبو محمّد الأسترآبادي روى عن محمّد بن زكريا الغلابي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أحد من أرباب الجرح و التعديل،فهو مهمل،و ظني أنّه من رواة العامة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حماد</w:t>
      </w:r>
    </w:p>
    <w:p>
      <w:pPr>
        <w:pStyle w:val="BookText"/>
        <w:rPr/>
      </w:pPr>
      <w:r>
        <w:rPr>
          <w:rFonts w:ascii="Amiri" w:hAnsi="Amiri" w:eastAsia="Amiri" w:cs="Amiri"/>
          <w:color w:val="111111"/>
          <w:sz w:val="28"/>
          <w:sz w:val="28"/>
          <w:szCs w:val="28"/>
          <w:rtl w:val="true"/>
          <w:lang w:bidi="ar-SA"/>
        </w:rPr>
        <w:t xml:space="preserve">قد وقع بهذا العنوان في طريق الشيخ الصدوق رحمه اللّه،قال في مشيخته التي أوردها في آخر من لا يحضره الفقيه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اللّه بن فضالة؛فقد رويته عن محمّد بن موسى بن المتوكل رضي اللّه عنه،عن علي بن الحسين السعدآبادي،عن أحمد بن محمد بن خالد،عن أبيه،عن محمّد بن سنان،عن بندار بن حماد،عن عبد اللّه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الواحد و الستون،حديث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معبد،عن بندار بن حماد،عن عبد اللّه بن فضالة،عن أبي عبد اللّه أو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474/21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ما يجبر الطفل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172/14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بندار بن حماد،و هو غير مذكور أيضا،فالطريق قوي،و على المشهور ضعيف بمحمد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وثاقة محمّد بن سنان فيكون الطريق قويا بلا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الأمالي للشيخ الطوسي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البغدادي،عن علي بن معبد،عن بندار بن حماد،عن عبد اللّه بن فضالة، عن أبي عبد اللّه أو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أرباب الجرح و التعديل فهو مهمل،و لكن مضمون رواياته و قرائن أخرى ربّما تفيد قوته،بل حسنه</w:t>
      </w:r>
      <w:r>
        <w:rPr>
          <w:rFonts w:eastAsia="Amiri" w:cs="Amiri" w:ascii="Amiri" w:hAnsi="Amiri"/>
          <w:color w:val="111111"/>
          <w:sz w:val="28"/>
          <w:szCs w:val="28"/>
          <w:rtl w:val="true"/>
          <w:lang w:bidi="ar-SA"/>
        </w:rPr>
        <w:t xml:space="preserve">. </w:t>
      </w:r>
      <w:bookmarkStart w:id="114" w:name="pg16191_221101"/>
    </w:p>
    <w:p>
      <w:pPr>
        <w:pStyle w:val="Heading5"/>
        <w:numPr>
          <w:ilvl w:val="4"/>
          <w:numId w:val="1"/>
        </w:numPr>
        <w:rPr/>
      </w:pPr>
      <w:bookmarkStart w:id="115" w:name="__RefHeading___Toc2900047_1280447820"/>
      <w:bookmarkStart w:id="116" w:name="_Toc41"/>
      <w:bookmarkEnd w:id="114"/>
      <w:bookmarkEnd w:id="115"/>
      <w:r>
        <w:rPr/>
        <w:t>3272</w:t>
      </w:r>
      <w:bookmarkEnd w:id="116"/>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عاصم</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الموحّدة،و سكون النون،و فتح الدال المهملة،بعدها ألف و راء مهملة،لقب جمع من محدّثي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استعارة،فإنّ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يخزن البضائع للغلاء</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كأنّ الحافظ خازن للمطالب المحفوظة لوقت الحاجة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في تعليقة الوحيد </w:t>
      </w:r>
      <w:r>
        <w:rPr>
          <w:rStyle w:val="FootnoteAnchor"/>
          <w:rtl w:val="true"/>
        </w:rPr>
        <w:footnoteReference w:id="28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 من بصائر الدرجات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290"/>
      </w:r>
      <w:r>
        <w:rPr>
          <w:rFonts w:ascii="Amiri" w:hAnsi="Amiri" w:eastAsia="Amiri" w:cs="Amiri"/>
          <w:color w:val="111111"/>
          <w:sz w:val="28"/>
          <w:sz w:val="28"/>
          <w:szCs w:val="28"/>
          <w:rtl w:val="true"/>
          <w:lang w:bidi="ar-SA"/>
        </w:rPr>
        <w:t>كتاب بندار بن عاصم،عن الحلبي،عن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روايته هذه كونه إماميا،مضافا إلى كونه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كونه صاحب كتاب لا يكفي في إدراجه في الحسان،فهو باق على الجهالة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حيث إنّ أرباب الجرح و التعديل أهملوا ذكره،فلا بدّ من عدّه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عبد الرحمن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أمالي الشيخ الطوسي رحمه اللّه تعالى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بندار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سفيان،عن سهل بن الجراح،عن عطاء بن يزيد،عن تميم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الرجالية،و يظهر من مشايخه و الرواة عنه أنّه من رواة العامة،و على كل حال،فهو غير معلوم الحال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القمي</w:t>
      </w:r>
    </w:p>
    <w:p>
      <w:pPr>
        <w:pStyle w:val="BookText"/>
        <w:rPr/>
      </w:pPr>
      <w:r>
        <w:rPr>
          <w:rFonts w:ascii="Amiri" w:hAnsi="Amiri" w:eastAsia="Amiri" w:cs="Amiri"/>
          <w:color w:val="111111"/>
          <w:sz w:val="28"/>
          <w:sz w:val="28"/>
          <w:szCs w:val="28"/>
          <w:rtl w:val="true"/>
          <w:lang w:bidi="ar-SA"/>
        </w:rPr>
        <w:t>جاء في الغيبة للنعماني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بندار القمي،عن بندار بن محمّد بن صدقة و محمد بن عمرو،عن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أظفر له على رواية أخرى،فتدبر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محمّد بن صدقة</w:t>
      </w:r>
    </w:p>
    <w:p>
      <w:pPr>
        <w:pStyle w:val="BookText"/>
        <w:rPr/>
      </w:pPr>
      <w:r>
        <w:rPr>
          <w:rFonts w:ascii="Amiri" w:hAnsi="Amiri" w:eastAsia="Amiri" w:cs="Amiri"/>
          <w:color w:val="111111"/>
          <w:sz w:val="28"/>
          <w:sz w:val="28"/>
          <w:szCs w:val="28"/>
          <w:rtl w:val="true"/>
          <w:lang w:bidi="ar-SA"/>
        </w:rPr>
        <w:t>جاء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بندار القمي،عن بندار بن محمّد بن صدقة و محمد بن عمرو،عن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أظفر له على رواية أخرى،فتدبر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محمّد الطبري</w:t>
      </w:r>
    </w:p>
    <w:p>
      <w:pPr>
        <w:pStyle w:val="BookText"/>
        <w:rPr/>
      </w:pPr>
      <w:r>
        <w:rPr>
          <w:rFonts w:ascii="Amiri" w:hAnsi="Amiri" w:eastAsia="Amiri" w:cs="Amiri"/>
          <w:color w:val="111111"/>
          <w:sz w:val="28"/>
          <w:sz w:val="28"/>
          <w:szCs w:val="28"/>
          <w:rtl w:val="true"/>
          <w:lang w:bidi="ar-SA"/>
        </w:rPr>
        <w:t xml:space="preserve">وقع في سند رواية في الكافي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الإيثار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بكر بن صالح،عن بندار بن محمّد الطبري،عن علي بن سويد السائي،عن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أرباب الجرح و التعديل فهو مهمل،و لا يبعد اتحاده مع بندار ابن محمّد بن عبد اللّه الإمامي الآتي ذكره</w:t>
      </w:r>
      <w:r>
        <w:rPr>
          <w:rFonts w:eastAsia="Amiri" w:cs="Amiri" w:ascii="Amiri" w:hAnsi="Amiri"/>
          <w:color w:val="111111"/>
          <w:sz w:val="28"/>
          <w:szCs w:val="28"/>
          <w:rtl w:val="true"/>
          <w:lang w:bidi="ar-SA"/>
        </w:rPr>
        <w:t xml:space="preserve">. </w:t>
      </w:r>
      <w:bookmarkStart w:id="117" w:name="pg16191_221104"/>
    </w:p>
    <w:p>
      <w:pPr>
        <w:pStyle w:val="Heading5"/>
        <w:numPr>
          <w:ilvl w:val="4"/>
          <w:numId w:val="1"/>
        </w:numPr>
        <w:rPr/>
      </w:pPr>
      <w:bookmarkStart w:id="118" w:name="__RefHeading___Toc2900049_1280447820"/>
      <w:bookmarkStart w:id="119" w:name="_Toc42"/>
      <w:bookmarkEnd w:id="117"/>
      <w:bookmarkEnd w:id="118"/>
      <w:r>
        <w:rPr/>
        <w:t>3277</w:t>
      </w:r>
      <w:bookmarkEnd w:id="119"/>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بندار بن محمّد بن عبد اللّه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الخامس من المقالة السادسة،الفهرست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الحسان،ملخّص المقال في قسم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إمامي متقدم،له كتب،منها كتاب الطهارة،كتاب الصلاة،كتاب الصوم،كتاب الحج،كتاب الزكاة،ذكر ذلك أبو الفرج محمّد بن إسحاق أبي يعقوب النديم في كتاب الفهرست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له كتابا في الإمامة،و كتابا في المتعة،و كتابا في العمرة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 منه في الفهرست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نسبه إلى فهرست ابن النديم في محلّه،و قد سقط من قلمهما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الفقيه،فإنّه موجود في فهرست ابن النديم 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باب من لم يرو عنهم عليهم السلام من رجاله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بندار بن محمّد إمامي،له كتب ذكرناها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القسم الأول من الخلاصة </w:t>
      </w:r>
      <w:r>
        <w:rPr>
          <w:rStyle w:val="FootnoteAnchor"/>
          <w:rtl w:val="true"/>
        </w:rPr>
        <w:footnoteReference w:id="29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98"/>
      </w:r>
      <w:r>
        <w:rPr>
          <w:rFonts w:ascii="Amiri" w:hAnsi="Amiri" w:eastAsia="Amiri" w:cs="Amiri"/>
          <w:color w:val="111111"/>
          <w:sz w:val="28"/>
          <w:sz w:val="28"/>
          <w:szCs w:val="28"/>
          <w:rtl w:val="true"/>
          <w:lang w:bidi="ar-SA"/>
        </w:rPr>
        <w:t>،بعد ضبطه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إيرادهما له في القسم الأول اعتمادهما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جعله في الوجيزة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لبعض المعاصرين هنا كلام،لا يستند إلاّ على الوهم،فلم نطل الكلام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ممدوحا،فيكون من الحسان سيما بعد كون وصف ابن النديم إيّاه بالفقاهة مدحا معتدا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 الحاوي </w:t>
      </w:r>
      <w:r>
        <w:rPr>
          <w:rStyle w:val="FootnoteAnchor"/>
          <w:rtl w:val="true"/>
        </w:rPr>
        <w:footnoteReference w:id="300"/>
      </w:r>
      <w:r>
        <w:rPr>
          <w:rFonts w:ascii="Amiri" w:hAnsi="Amiri" w:eastAsia="Amiri" w:cs="Amiri"/>
          <w:color w:val="111111"/>
          <w:sz w:val="28"/>
          <w:sz w:val="28"/>
          <w:szCs w:val="28"/>
          <w:rtl w:val="true"/>
          <w:lang w:bidi="ar-SA"/>
        </w:rPr>
        <w:t>إيّاه في الضعفاء مما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له من </w:t>
      </w:r>
    </w:p>
    <w:p>
      <w:pPr>
        <w:pStyle w:val="BookText"/>
        <w:rPr/>
      </w:pPr>
      <w:r>
        <w:rPr>
          <w:rFonts w:ascii="IRNazanin" w:hAnsi="IRNazanin" w:eastAsia="IRNazanin"/>
          <w:color w:val="111111"/>
          <w:sz w:val="28"/>
          <w:sz w:val="28"/>
          <w:szCs w:val="28"/>
          <w:rtl w:val="true"/>
          <w:lang w:bidi="fa-IR"/>
        </w:rPr>
        <w:t xml:space="preserve">أمثاله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إنّ عدّ المترجم في الخلاصة و رجال ابن داود في القسم الأول،و وصفه بالفقاهة تسبغ عليه الحسن،فهو حسن،و رواياته تعد من جهته حسانا،بعد ثبوت إماميته من ذكر النجاشي له في رجاله و الشيخ في فهرسته،المصرّحين بأنّهما يذكران تصانيف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ملكدار القمي شهاب الدين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عند الضريح المقدّس من المعجزات و الكرامات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شهاب الدين بندار بن ملكدار القمي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كمال الدين شرف المعالي بن غياث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حضرة مولانا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حديثه صحيح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الصيرفي أخو بقباقة</w:t>
      </w:r>
    </w:p>
    <w:p>
      <w:pPr>
        <w:pStyle w:val="BookText"/>
        <w:rPr/>
      </w:pPr>
      <w:r>
        <w:rPr>
          <w:rFonts w:ascii="Amiri" w:hAnsi="Amiri" w:eastAsia="Amiri" w:cs="Amiri"/>
          <w:color w:val="111111"/>
          <w:sz w:val="28"/>
          <w:sz w:val="28"/>
          <w:szCs w:val="28"/>
          <w:rtl w:val="true"/>
          <w:lang w:bidi="ar-SA"/>
        </w:rPr>
        <w:t>جاء في إسناد الشيخ الطوسي رحمه اللّه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ترجمناه ضمن أخيه بقباقة مستدركا،و هو مجهول موضوعا و حكما،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191_221107"/>
    </w:p>
    <w:p>
      <w:pPr>
        <w:pStyle w:val="Heading5"/>
        <w:numPr>
          <w:ilvl w:val="4"/>
          <w:numId w:val="1"/>
        </w:numPr>
        <w:rPr/>
      </w:pPr>
      <w:bookmarkStart w:id="121" w:name="__RefHeading___Toc2900051_1280447820"/>
      <w:bookmarkStart w:id="122" w:name="_Toc43"/>
      <w:bookmarkEnd w:id="120"/>
      <w:bookmarkEnd w:id="121"/>
      <w:r>
        <w:rPr/>
        <w:t>3280</w:t>
      </w:r>
      <w:bookmarkEnd w:id="122"/>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البوسنجاني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سكون الواو،و فتح الراء المهملة،بعدها 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البوسنجاني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المضمومة،و الواو الساكنة،و السين المهملة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القاموس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بوشنك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هراة،على سبعة فراسخ منها،و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فوشنج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بتفصيل أكثر في معجم البلدان </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الشين المعجمة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النون الساكنة،و الجيم المفتوحة،و الألف، و النون و الياء،لم أجد له محملا إلاّ كونه منسوبا إلى بوسنج،معرّب بوشنك،بلدة من هراة،على سبعة فراسخ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أن تكون 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البوسنجي </w:t>
      </w:r>
      <w:r>
        <w:rPr>
          <w:rStyle w:val="FootnoteAnchor"/>
          <w:rtl w:val="true"/>
        </w:rPr>
        <w:footnoteReference w:id="303"/>
      </w:r>
      <w:r>
        <w:rPr>
          <w:rFonts w:ascii="Amiri" w:hAnsi="Amiri" w:eastAsia="Amiri" w:cs="Amiri"/>
          <w:color w:val="111111"/>
          <w:sz w:val="28"/>
          <w:sz w:val="28"/>
          <w:szCs w:val="28"/>
          <w:rtl w:val="true"/>
          <w:lang w:bidi="ar-SA"/>
        </w:rPr>
        <w:t>،و إنّما أدخلوا عليه الألف و النون على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الكشي </w:t>
      </w:r>
      <w:r>
        <w:rPr>
          <w:rStyle w:val="FootnoteAnchor"/>
          <w:rtl w:val="true"/>
        </w:rPr>
        <w:footnoteReference w:id="30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شاذان،عن سعد </w:t>
      </w:r>
    </w:p>
    <w:p>
      <w:pPr>
        <w:pStyle w:val="BookText"/>
        <w:rPr/>
      </w:pPr>
      <w:r>
        <w:rPr>
          <w:rFonts w:ascii="Amiri" w:hAnsi="Amiri" w:eastAsia="Amiri" w:cs="Amiri"/>
          <w:color w:val="111111"/>
          <w:sz w:val="28"/>
          <w:sz w:val="28"/>
          <w:szCs w:val="28"/>
          <w:rtl w:val="true"/>
          <w:lang w:bidi="ar-SA"/>
        </w:rPr>
        <w:t>ابن جناح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إبراهيم الوراق السمرقندي،يقول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الحج فأردت أن أمرّ على رجل كان من أصحابنا معروف بالصدق و الصلاح و الورع و الخير،يقال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البوشنجاني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أزوره و أحدث به عهدي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للاعوجاج في الأنف،و يراد به اعوجاج أرنبة الأنف إلى أسفل،و منه قولهم في وصف النبي صلّى اللّه عليه و آله و سلّم و غيره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فجرى ذكر الفضل بن شاذان رحمه اللّه فقال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العلّة،و يختلف في الليل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و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فأتيت محمّد بن عيسى العبيدي،و رأيته شيخا فاضلا،في أنفه اعوجاج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عدة،و رأيتهم مغتمّين محزونين،فقلت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عليه السلام قد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و رجعت،ثم أتيت محمّد بن عيسى و وجدته قد انجلى عنه ما كنت رأيت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خلّى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سرّ من رأى،و معي كتاب يوم و ليلة،فدخلت على أبي محمّد عليه السلام و أريته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رأيت أن تنظر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فيه،و تصفّحه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شديد العلّة،و يقولون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من دعوتك بموجدتك عليه،لما ذكروا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 إبراهيم خير من وصي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نعم،كذبوا عليه،رحم اللّه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فوجدت الفضل قد توفي في الأيام التي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جلالة الرجل،و كونه إماميا ممدوحا أعظم مدح،و قد نقل كرامة أبي محمد عليه السلام،فيكون الرجل في أعلى مراتب الحسن إن لم يكن صحيحا،لدلالة معروفيته بالورع و الصدق و الصلاح و الخير عن عدالته،فإنّ من لم يكن عدلا لم يكن ورعا،فالورع مرتبة فوق مرتبة العدالة،فتدبر جيدا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إنّ الرواية و إن دلّت على إمامية المترجم و جلالته و قربه من الإمام عليه السلام إلاّ أنّها ساقطة عن الحجّية لجهالة سندها؛إذ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جناح،و هو مجهول الحال، و محمد بن إبراهيم الورّاق،و هو مهمل،و حينئذ لا بدّ من عدّه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بن علي العاملي النباطي</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 بن علي العاملي النباطي كان من الفضلاء الصلحاء الفقهاء المعاصرين،سكن النجف و مات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بعض أعلام المعاصرين في رجاله معجم رجال الحديث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،و الظاهر أنّه غفل عن أنّ موضوع الكتاب ليس ذكر العلماء و الفقهاء،بل في ذكر أحوال الرواة،و لم يشر الشيخ الحر رحمه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6191_221110"/>
    </w:p>
    <w:p>
      <w:pPr>
        <w:pStyle w:val="Heading5"/>
        <w:numPr>
          <w:ilvl w:val="4"/>
          <w:numId w:val="1"/>
        </w:numPr>
        <w:rPr/>
      </w:pPr>
      <w:bookmarkStart w:id="124" w:name="__RefHeading___Toc2900053_1280447820"/>
      <w:bookmarkStart w:id="125" w:name="_Toc44"/>
      <w:bookmarkEnd w:id="123"/>
      <w:bookmarkEnd w:id="124"/>
      <w:r>
        <w:rPr/>
        <w:t>3282</w:t>
      </w:r>
      <w:bookmarkEnd w:id="125"/>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بن يحيى الليثي</w:t>
      </w:r>
    </w:p>
    <w:p>
      <w:pPr>
        <w:pStyle w:val="BookText"/>
        <w:rPr/>
      </w:pPr>
      <w:r>
        <w:rPr>
          <w:rFonts w:ascii="Amiri" w:hAnsi="Amiri" w:eastAsia="Amiri" w:cs="Amiri"/>
          <w:color w:val="111111"/>
          <w:sz w:val="28"/>
          <w:sz w:val="28"/>
          <w:szCs w:val="28"/>
          <w:rtl w:val="true"/>
          <w:lang w:bidi="ar-SA"/>
        </w:rPr>
        <w:t>الخزّاز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07"/>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زياد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309"/>
      </w:r>
      <w:r>
        <w:rPr>
          <w:rFonts w:ascii="Amiri" w:hAnsi="Amiri" w:eastAsia="Amiri" w:cs="Amiri"/>
          <w:color w:val="111111"/>
          <w:sz w:val="28"/>
          <w:sz w:val="28"/>
          <w:szCs w:val="28"/>
          <w:rtl w:val="true"/>
          <w:lang w:bidi="ar-SA"/>
        </w:rPr>
        <w:t>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رغم الفحص و التنقيب عنه في المعاجم الرجالية لم أقف على ما يكشف عن حال المترجم،فهو مجهول الحال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بهرم بن حكيم</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السعدي بإسناده عن بهرم بن حكيم، عن أبيه،عن جدّه،عن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 بن حكيم بن معاوية بن حيدة القشيري</w:t>
      </w:r>
    </w:p>
    <w:p>
      <w:pPr>
        <w:pStyle w:val="BookText"/>
        <w:rPr/>
      </w:pPr>
      <w:r>
        <w:rPr>
          <w:rFonts w:ascii="Amiri" w:hAnsi="Amiri" w:eastAsia="Amiri" w:cs="Amiri"/>
          <w:color w:val="111111"/>
          <w:sz w:val="28"/>
          <w:sz w:val="28"/>
          <w:szCs w:val="28"/>
          <w:rtl w:val="true"/>
          <w:lang w:bidi="ar-SA"/>
        </w:rPr>
        <w:t xml:space="preserve">جاء في معادن الحكمة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؛مكاتيب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بهز بن حكيم بن معاوية بن حيدة القشيري،عن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 بن حكيم بن معاوية بن حيدة أبو عبد الملك القشيري،روى عنه أبيه،عن خلاد،عن زرارة بن أوفى و هشام بن عروة إن كان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سليمان التيمي و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 ابن المديني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بهز بن حكيم،عن أبيه،عن جدّه معاوية بن حيدة،قال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بهز ابن حكيم بن معاوية بن جيدة القشيري،عن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bookmarkStart w:id="126" w:name="pg16191_221112"/>
    </w:p>
    <w:p>
      <w:pPr>
        <w:pStyle w:val="Heading5"/>
        <w:numPr>
          <w:ilvl w:val="4"/>
          <w:numId w:val="1"/>
        </w:numPr>
        <w:rPr/>
      </w:pPr>
      <w:bookmarkStart w:id="127" w:name="__RefHeading___Toc2900055_1280447820"/>
      <w:bookmarkStart w:id="128" w:name="_Toc45"/>
      <w:bookmarkEnd w:id="126"/>
      <w:bookmarkEnd w:id="127"/>
      <w:r>
        <w:rPr/>
        <w:t>3285</w:t>
      </w:r>
      <w:bookmarkEnd w:id="128"/>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أبو تميم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 اللّه في الفقيه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في تفسير البرهان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بكر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بهلول،عن أبيه،عن محمّد بن سنان،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توحيد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تميم،عنه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للأب و لا الابن ذكر في كتب أصحابنا الرجالية التي نالته أيدينا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يظهر من هذا الحديث كون المترجم إماميا بل قريبا من الأئمة عليهم السلام،لكن لمّا لم يتعرض له أرباب الجرح و التعديل فلا بدّ من عدّه مهملا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191_221113"/>
    </w:p>
    <w:p>
      <w:pPr>
        <w:pStyle w:val="Heading5"/>
        <w:numPr>
          <w:ilvl w:val="4"/>
          <w:numId w:val="1"/>
        </w:numPr>
        <w:rPr/>
      </w:pPr>
      <w:bookmarkStart w:id="130" w:name="__RefHeading___Toc2900057_1280447820"/>
      <w:bookmarkStart w:id="131" w:name="_Toc46"/>
      <w:bookmarkEnd w:id="129"/>
      <w:bookmarkEnd w:id="130"/>
      <w:r>
        <w:rPr/>
        <w:t>3286</w:t>
      </w:r>
      <w:bookmarkEnd w:id="131"/>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بهلول بن محمّد الصيرفي الكوفي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314"/>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من الرجال،و السيد الجامع لكل خير،عن السيرافي،و قال ابن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الحيي الكريم،و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5"/>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31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لم يذكر أرباب الجرح و التعديل عن المعنون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بن مسلم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موت الفجأة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191_221114"/>
    </w:p>
    <w:p>
      <w:pPr>
        <w:pStyle w:val="Heading5"/>
        <w:numPr>
          <w:ilvl w:val="4"/>
          <w:numId w:val="1"/>
        </w:numPr>
        <w:rPr/>
      </w:pPr>
      <w:bookmarkStart w:id="133" w:name="__RefHeading___Toc2900059_1280447820"/>
      <w:bookmarkStart w:id="134" w:name="_Toc47"/>
      <w:bookmarkEnd w:id="132"/>
      <w:bookmarkEnd w:id="133"/>
      <w:r>
        <w:rPr/>
        <w:t>3288</w:t>
      </w:r>
      <w:bookmarkEnd w:id="134"/>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المجنون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تصدّى الحائري </w:t>
      </w:r>
      <w:r>
        <w:rPr>
          <w:rStyle w:val="FootnoteAnchor"/>
          <w:rtl w:val="true"/>
        </w:rPr>
        <w:footnoteReference w:id="319"/>
      </w:r>
      <w:r>
        <w:rPr>
          <w:rFonts w:ascii="Amiri" w:hAnsi="Amiri" w:eastAsia="Amiri" w:cs="Amiri"/>
          <w:color w:val="111111"/>
          <w:sz w:val="28"/>
          <w:sz w:val="28"/>
          <w:szCs w:val="28"/>
          <w:rtl w:val="true"/>
          <w:lang w:bidi="ar-SA"/>
        </w:rPr>
        <w:t>لترجمة حاله إجمالا،فقال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كتب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فضله و جلالته و علو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مجالس المؤمنين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مثله في روضات الجنات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،فقال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العارف الكامل الكاشف عن لطائف أسرار الفنون،بهلول بن عمرو العاقل العادل الكوفي الصوفي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وهب،و كان من خواص تلامذة مولانا الصادق عليه السلام،كاملا في فنون الحكم و المعارف و الآداب،بل و من جملة المفتين على طريقة أهل الحق في زمانه،مقبولا عند العامة أيضا،و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عمرا كان عم الرشيد كما في تاريخ المستوفي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شطرا من مقاماته مع المخالفين،و مناظرته مع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الدين،منها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حنيفة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جعفر بن محمّد عليهما السلام </w:t>
      </w:r>
    </w:p>
    <w:p>
      <w:pPr>
        <w:pStyle w:val="BookText"/>
        <w:rPr/>
      </w:pPr>
      <w:r>
        <w:rPr>
          <w:rFonts w:ascii="Amiri" w:hAnsi="Amiri" w:eastAsia="Amiri" w:cs="Amiri"/>
          <w:color w:val="111111"/>
          <w:sz w:val="28"/>
          <w:sz w:val="28"/>
          <w:szCs w:val="28"/>
          <w:rtl w:val="true"/>
          <w:lang w:bidi="ar-SA"/>
        </w:rPr>
        <w:t>يقول بثلاثة أشياء لا أرتضيها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يعذب بالنار،كيف؟و هو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يرى و لا تصح عليه الرؤية،و كيف لا تصح الرؤية على موجود؟و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هو الفاعل لفعله،و النصوص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البهلول حجرا و ضربه به فأوجعه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أبو حنيفة إلى هارون،و استحضروا البهلول و وبّخوه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الوجع الذي تدّعيه أولا،فأنت كاذب،و أيضا فأنت من تراب،كيف تألّمت من تراب،ثم ما الذي أذنبته إليك،و الفاعل ليس هو العبد 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حنيفة و قام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ذهاب أبي حنيفة إلى المنصور دون هارون؛لأنّ أبا حنيفة مات سنة مائة و خمسين،و مات المنصور سنة مائة و ثمان و خمسين، و يومئذ لم يكن هارون خليفة،و إنّما كان الخليفة المنصور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من كتاب الإيضاح </w:t>
      </w:r>
      <w:r>
        <w:rPr>
          <w:rStyle w:val="FootnoteAnchor"/>
          <w:rtl w:val="true"/>
        </w:rPr>
        <w:footnoteReference w:id="322"/>
      </w:r>
      <w:r>
        <w:rPr>
          <w:rFonts w:ascii="Amiri" w:hAnsi="Amiri" w:eastAsia="Amiri" w:cs="Amiri"/>
          <w:color w:val="111111"/>
          <w:sz w:val="28"/>
          <w:sz w:val="28"/>
          <w:szCs w:val="28"/>
          <w:rtl w:val="true"/>
          <w:lang w:bidi="ar-SA"/>
        </w:rPr>
        <w:t xml:space="preserve">لمحمد بن جرير بن رستم الطبري أنّ البهلول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راع و عاصم،فأجابه الرجل مداعبا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بأنّهنّ في طلب العلف و الماء،فقال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قلة الحمى و المنع الشديد،فو اللّه لقد كان العلف كثيرا فحصدوه،و الخصب واسعا فبنارهم أفسدوه،ثم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اللّه من ظالم بسبط النبي أبي القاسم و دنت إلهي بحبّ الوصيّ و حبّ النبي أبي فاطم و ذلك حرز من الصائبات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متهم غاشم بهم أرتجي الفوز يوم المعاد و آمن من نقمة الحاكم فلما سمعت الجماعة منه الكلام رجعوا إليه،و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يمشون إلى بيت الوالي محمد بن سليمان بن عمّ الرشيد،فإنّ عمر بن عطاء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أسباط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يدعي العلم و الفضائل هناك،و نحن نريد استعلام حاله،و إن أنت وافقتنا في المناظرة معه إذ ذاك فلنعم المطلوب،فقال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الجدل مع الخاطى يجرئه على عصيانه،و ربّما يلقي بذلك أرباب البصيرة في الشبهات،و ليس في اللّه شك، و لا في الحقّ تشبّه و التباس،و لو أنّكم كنتم عرفاء بالحقّ لقنعتم بما أخذتموه من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يئست الجماعة منه،و حضروا المجلس،قصّوا على ابن سليمان القصّة،فأمر بشخوصه،فلمّا قرب بهلول من البيت قام عمر و التمس من الوالي الإذن في مناظرته، فأذن له،ثم لمّا ورد 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اتبع الهدى و تجنب الضلالة و الغوى،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المسلمين السلام،اجلس يا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تأمرني بأمر ليس لك،و تتقدم فيه على من فضله عليك ظاهرا،و إنّ مثلك فيه مثل من تطفّل على مائدة و يريد أن يمنّ بها على غيره،فبهت ابن عطا و لم يتكلّم بعد،فقال 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سكتّ من البدو،و أنت قد سألتني الرخصة في مخاصمته؟فقال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بدع في ذلك من أمر اللّه،أما قرأت في كلامه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وَ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إليه الأمير بالجلوس،و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مني و أنا آذن لك،فدعا له بهلول،و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اللّه مجلسك،و أسبغ نعمه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عليك،و أوضح برهان الحقّ 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نقله المؤلف قدّس سرّه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أسقط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علي أحقّ بالخلافة أو بنو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بهلول خوفا على نفسه،فقال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تتكلم،فقال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يقدر مجنون مثلي لتمييز مثل هذا الأمر،و تحقيق الحقّ فيه،دع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الماضين،و هات الآن ما فيه صلاح أحوالنا،و قد غلبني الجوع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تشتهيه من المعصوم،قال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تشدّ به فورة جوعي،فأمر له بألوان من الأدم و الطعام، فلمّا حضرت أشار إليه بالأكل،فقال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ما طاب الطعام المعشى، و لا المحشي،فلو أنك أذنتني في الخروج فيهنأني الطعام،فأذن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فأفرغ ما حضر له في حجره،و خرج من البيت و هو يصيح منشدا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الأبيات الثلاثة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الصبيان و نهبوا ما كان معه،فهرب منهم،و تحصّن في مسجد كان هناك، و أغلق عليهم الباب،و صعد على السطح حتى إذا أشرف عليهم منه جعل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مما أبصر منه محمّد بن سليمان،ثم أمر بتفرقة الأطفال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لقد رزق اللّه علي بن أبي طالب لبّ كلّ ذي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الروضات من المجلد الثاني،و الوافي بالوفيات </w:t>
      </w:r>
      <w:r>
        <w:rPr>
          <w:rFonts w:eastAsia="Amiri" w:cs="Amiri" w:ascii="Amiri" w:hAnsi="Amiri"/>
          <w:color w:val="111111"/>
          <w:sz w:val="28"/>
          <w:szCs w:val="28"/>
          <w:lang w:bidi="ar-SA"/>
        </w:rPr>
        <w:t>310/10</w:t>
      </w:r>
      <w:r>
        <w:rPr>
          <w:rFonts w:ascii="Amiri" w:hAnsi="Amiri" w:eastAsia="Amiri" w:cs="Amiri"/>
          <w:color w:val="111111"/>
          <w:sz w:val="28"/>
          <w:sz w:val="28"/>
          <w:szCs w:val="28"/>
          <w:rtl w:val="true"/>
          <w:lang w:bidi="ar-SA"/>
        </w:rPr>
        <w:t>،و عقلاء المجانين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اللفظ للروضات،قال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سهل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الصبيان يرمون بهلول بالحصى،فأدمته حصاة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توكلت عليه من نواصي الخلق طرا بيديه ليس للهارب في مهربه أبدا من راحة إلاّ إليه ربّ رام لي بأحجار الردى لم أجد بدا من العطف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تعطف عليهم،و هم يرمونك بالأحجار؟فقال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يطّلع على غميّ و وجعي و فرح هؤلاء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فيسّره فيهب بعضنا من بعض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الجواري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الكوفة فرأيت بهلول،و قد حجز الناس عن الطريق،فلمّا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بهلول أعرفك بعرفات،ثم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بالتواضع من يموت و حسب المرء من دنياه قوت فما للمرء يصبح ذا اهتمام و شغل لا يقوم له النعوت صنيع مليكنا حسن جميل و ما أرزاقنا مما تفوت </w:t>
      </w:r>
    </w:p>
    <w:p>
      <w:pPr>
        <w:pStyle w:val="BookText"/>
        <w:rPr/>
      </w:pPr>
      <w:r>
        <w:rPr>
          <w:rFonts w:ascii="Amiri" w:hAnsi="Amiri" w:eastAsia="Amiri" w:cs="Amiri"/>
          <w:color w:val="111111"/>
          <w:sz w:val="28"/>
          <w:sz w:val="28"/>
          <w:szCs w:val="28"/>
          <w:rtl w:val="true"/>
          <w:lang w:bidi="ar-SA"/>
        </w:rPr>
        <w:t xml:space="preserve">و آله و سلّم كالشيء من الشيء،و الصنو من الصنو،و كالمفصل من الذراع، و أبو بكر ليس فيه و لا يوازيه في فضله إلاّ مثله،و لكلّ فاضل فاضلة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بنو علي أحقّ بالخلافة أو بنو العباس؟فسكت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للمجانين و هذا التحقيق و التمييز؟ثم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تهواهم حقّا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حياتك في جدّ و في لعب</w:t>
      </w:r>
    </w:p>
    <w:p>
      <w:pPr>
        <w:pStyle w:val="BookText"/>
        <w:rPr/>
      </w:pPr>
      <w:r>
        <w:rPr>
          <w:rFonts w:ascii="Amiri" w:hAnsi="Amiri" w:eastAsia="Amiri" w:cs="Amiri"/>
          <w:color w:val="111111"/>
          <w:sz w:val="28"/>
          <w:sz w:val="28"/>
          <w:szCs w:val="28"/>
          <w:rtl w:val="true"/>
          <w:lang w:bidi="ar-SA"/>
        </w:rPr>
        <w:t xml:space="preserve">إيّاك من أن يقولوا عاقل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فتبتلى بطويل الكدّ و النصب</w:t>
      </w:r>
    </w:p>
    <w:p>
      <w:pPr>
        <w:pStyle w:val="BookText"/>
        <w:rPr/>
      </w:pPr>
      <w:r>
        <w:rPr>
          <w:rFonts w:ascii="Amiri" w:hAnsi="Amiri" w:eastAsia="Amiri" w:cs="Amiri"/>
          <w:color w:val="111111"/>
          <w:sz w:val="28"/>
          <w:sz w:val="28"/>
          <w:szCs w:val="28"/>
          <w:rtl w:val="true"/>
          <w:lang w:bidi="ar-SA"/>
        </w:rPr>
        <w:t xml:space="preserve">مولاك يعلم ما تطويه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يضرّك إن سمّوك بالكذب</w:t>
      </w:r>
    </w:p>
    <w:p>
      <w:pPr>
        <w:pStyle w:val="BookText"/>
        <w:rPr/>
      </w:pPr>
      <w:r>
        <w:rPr>
          <w:rFonts w:ascii="Amiri" w:hAnsi="Amiri" w:eastAsia="Amiri" w:cs="Amiri"/>
          <w:color w:val="111111"/>
          <w:sz w:val="28"/>
          <w:sz w:val="28"/>
          <w:szCs w:val="28"/>
          <w:rtl w:val="true"/>
          <w:lang w:bidi="ar-SA"/>
        </w:rPr>
        <w:t xml:space="preserve">فقال العباسي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اللّه،لقد رزق اللّه علي بن أبي طالب لبّ كل ذي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قبره رحمه اللّه ببغداد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إنّ من يفرّ بدينه،و يحرص على إيمانه،و يمتثل أمر إمام زمانه عليه أفضل الصلاة و السلام بالتجنن بغية الحفظ على عقائده،و مع ذلك لا يفتأ من الدعاية للمذهب،و نشر فضائل أهل البيت،و إرشاد الناس لما فيه صلاح دينهم،و هو بعد ذلك لا تصدر منه أي منقصة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لجدير بعدّه من أوثق الثقات،و من نوادر الرجال،فالرجل عندي ثقة جليل، و الرواية من جهته صحيحة،و إن أبيت فلا أقل من عدّه حسنا،و حديثه من الحسن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بالتأمل فيما نقلناه عن المصادر الموثوقة بدراسة مواقفه،و التأمل في مواعظه،ثم الحكم عليه بما تتوصل إليه،و اللّه سبحانه المسدّد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النباش</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191_221120"/>
    </w:p>
    <w:p>
      <w:pPr>
        <w:pStyle w:val="Heading5"/>
        <w:numPr>
          <w:ilvl w:val="4"/>
          <w:numId w:val="1"/>
        </w:numPr>
        <w:rPr/>
      </w:pPr>
      <w:bookmarkStart w:id="136" w:name="__RefHeading___Toc2900061_1280447820"/>
      <w:bookmarkStart w:id="137" w:name="_Toc48"/>
      <w:bookmarkEnd w:id="135"/>
      <w:bookmarkEnd w:id="136"/>
      <w:r>
        <w:rPr/>
        <w:t>3290</w:t>
      </w:r>
      <w:bookmarkEnd w:id="137"/>
    </w:p>
    <w:p>
      <w:pPr>
        <w:pStyle w:val="Heading6"/>
        <w:numPr>
          <w:ilvl w:val="5"/>
          <w:numId w:val="1"/>
        </w:numPr>
        <w:rPr/>
      </w:pPr>
      <w:bookmarkStart w:id="138" w:name="__RefHeading___Toc2900063_1280447820"/>
      <w:bookmarkStart w:id="139" w:name="_Toc49"/>
      <w:bookmarkEnd w:id="138"/>
      <w:r>
        <w:rPr>
          <w:rtl w:val="true"/>
        </w:rPr>
        <w:t>اشارة</w:t>
      </w:r>
      <w:bookmarkEnd w:id="139"/>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الجزري الكوفي</w:t>
      </w:r>
    </w:p>
    <w:p>
      <w:pPr>
        <w:pStyle w:val="BookText"/>
        <w:rPr/>
      </w:pPr>
      <w:r>
        <w:rPr>
          <w:rFonts w:ascii="IRNazanin" w:hAnsi="IRNazanin" w:eastAsia="IRNazanin"/>
          <w:color w:val="111111"/>
          <w:sz w:val="28"/>
          <w:sz w:val="28"/>
          <w:szCs w:val="28"/>
          <w:rtl w:val="true"/>
          <w:lang w:bidi="fa-IR"/>
        </w:rPr>
        <w:t xml:space="preserve">أبو أحمد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7"/>
      </w:r>
      <w:r>
        <w:rPr>
          <w:rFonts w:ascii="Amiri" w:hAnsi="Amiri" w:eastAsia="Amiri" w:cs="Amiri"/>
          <w:color w:val="111111"/>
          <w:sz w:val="28"/>
          <w:sz w:val="28"/>
          <w:szCs w:val="28"/>
          <w:rtl w:val="true"/>
          <w:lang w:bidi="ar-SA"/>
        </w:rPr>
        <w:t>ضبط الجزري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زادان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الجزري كوفي،أبو أحمد،مولى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فاضلا،له كتاب أخبرنا أحمد بن عبد الواحد،قال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w:t>
      </w:r>
      <w:bookmarkStart w:id="140" w:name="pg16191_221121"/>
    </w:p>
    <w:p>
      <w:pPr>
        <w:pStyle w:val="Heading6"/>
        <w:numPr>
          <w:ilvl w:val="5"/>
          <w:numId w:val="1"/>
        </w:numPr>
        <w:rPr/>
      </w:pPr>
      <w:bookmarkStart w:id="141" w:name="__RefHeading___Toc2900065_1280447820"/>
      <w:bookmarkStart w:id="142" w:name="_Toc50"/>
      <w:bookmarkEnd w:id="140"/>
      <w:bookmarkEnd w:id="141"/>
      <w:r>
        <w:rPr>
          <w:rtl w:val="true"/>
        </w:rPr>
        <w:t>تذييل</w:t>
      </w:r>
      <w:bookmarkEnd w:id="142"/>
    </w:p>
    <w:p>
      <w:pPr>
        <w:pStyle w:val="BookText"/>
        <w:rPr/>
      </w:pPr>
      <w:r>
        <w:rPr>
          <w:rFonts w:ascii="Amiri" w:hAnsi="Amiri" w:eastAsia="Amiri" w:cs="Amiri"/>
          <w:color w:val="111111"/>
          <w:sz w:val="28"/>
          <w:sz w:val="28"/>
          <w:szCs w:val="28"/>
          <w:rtl w:val="true"/>
          <w:lang w:bidi="ar-SA"/>
        </w:rPr>
        <w:t>قد تضمّنت أسانيد أخبار العامة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غيرهم،أوّل أسمائهم حرف الباء،أهملنا ذكرهم لجهالة حالهم عندنا،مثل</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900067_1280447820"/>
      <w:bookmarkStart w:id="144" w:name="_Toc51"/>
      <w:bookmarkEnd w:id="143"/>
      <w:r>
        <w:rPr/>
        <w:t>3293</w:t>
      </w:r>
      <w:bookmarkEnd w:id="144"/>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بهز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مهمل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صحابي مجهول،لم يتضح حاله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45" w:name="__RefHeading___Toc2900069_1280447820"/>
      <w:bookmarkStart w:id="146" w:name="_Toc52"/>
      <w:bookmarkEnd w:id="145"/>
      <w:r>
        <w:rPr/>
        <w:t>3294</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بهزاز أبي مالك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147" w:name="pg16191_221122"/>
    </w:p>
    <w:p>
      <w:pPr>
        <w:pStyle w:val="BookText"/>
        <w:rPr/>
      </w:pPr>
      <w:bookmarkEnd w:id="147"/>
      <w:r>
        <w:rPr>
          <w:rFonts w:ascii="IRNazanin" w:hAnsi="IRNazanin" w:eastAsia="IRNazanin"/>
          <w:color w:val="111111"/>
          <w:sz w:val="28"/>
          <w:sz w:val="28"/>
          <w:szCs w:val="28"/>
          <w:rtl w:val="true"/>
          <w:lang w:bidi="fa-IR"/>
        </w:rPr>
        <w:t>و</w:t>
      </w:r>
    </w:p>
    <w:p>
      <w:pPr>
        <w:pStyle w:val="Heading5"/>
        <w:numPr>
          <w:ilvl w:val="4"/>
          <w:numId w:val="1"/>
        </w:numPr>
        <w:rPr/>
      </w:pPr>
      <w:bookmarkStart w:id="148" w:name="__RefHeading___Toc2900071_1280447820"/>
      <w:bookmarkStart w:id="149" w:name="_Toc53"/>
      <w:bookmarkEnd w:id="148"/>
      <w:r>
        <w:rPr/>
        <w:t>3295</w:t>
      </w:r>
      <w:bookmarkEnd w:id="149"/>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بهلول أبي ذويب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ممّن لم يتضح لي حاله،مجهول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تجريد أسماء الصحابة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بهيز 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50" w:name="__RefHeading___Toc2900073_1280447820"/>
      <w:bookmarkStart w:id="151" w:name="_Toc54"/>
      <w:bookmarkEnd w:id="150"/>
      <w:r>
        <w:rPr/>
        <w:t>3296</w:t>
      </w:r>
      <w:bookmarkEnd w:id="151"/>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بهيز بن الهيثم الأوسي الحارثي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شهد العقبة و أحدا</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52" w:name="__RefHeading___Toc2900075_1280447820"/>
      <w:bookmarkStart w:id="153" w:name="_Toc55"/>
      <w:bookmarkEnd w:id="152"/>
      <w:r>
        <w:rPr/>
        <w:t>3297</w:t>
      </w:r>
      <w:bookmarkEnd w:id="153"/>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بهيس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لم يبيّن حاله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154" w:name="pg16191_221123"/>
    </w:p>
    <w:p>
      <w:pPr>
        <w:pStyle w:val="BookText"/>
        <w:rPr/>
      </w:pPr>
      <w:bookmarkEnd w:id="154"/>
      <w:r>
        <w:rPr>
          <w:rFonts w:ascii="IRNazanin" w:hAnsi="IRNazanin" w:eastAsia="IRNazanin"/>
          <w:color w:val="111111"/>
          <w:sz w:val="28"/>
          <w:sz w:val="28"/>
          <w:szCs w:val="28"/>
          <w:rtl w:val="true"/>
          <w:lang w:bidi="fa-IR"/>
        </w:rPr>
        <w:t>و</w:t>
      </w:r>
    </w:p>
    <w:p>
      <w:pPr>
        <w:pStyle w:val="Heading5"/>
        <w:numPr>
          <w:ilvl w:val="4"/>
          <w:numId w:val="1"/>
        </w:numPr>
        <w:rPr/>
      </w:pPr>
      <w:bookmarkStart w:id="155" w:name="__RefHeading___Toc2900077_1280447820"/>
      <w:bookmarkStart w:id="156" w:name="_Toc56"/>
      <w:bookmarkEnd w:id="155"/>
      <w:r>
        <w:rPr/>
        <w:t>3301</w:t>
      </w:r>
      <w:bookmarkEnd w:id="156"/>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بيرح بن أسد الطاحي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شاء فليراجع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كتب رجال العامة</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191_221125"/>
      <w:bookmarkStart w:id="158" w:name="pg16191_221125"/>
      <w:bookmarkEnd w:id="158"/>
    </w:p>
    <w:p>
      <w:pPr>
        <w:pStyle w:val="Heading3"/>
        <w:numPr>
          <w:ilvl w:val="2"/>
          <w:numId w:val="1"/>
        </w:numPr>
        <w:rPr/>
      </w:pPr>
      <w:bookmarkStart w:id="159" w:name="pg16191_221125"/>
      <w:bookmarkStart w:id="160" w:name="__RefHeading___Toc2900079_1280447820"/>
      <w:bookmarkStart w:id="161" w:name="_Toc57"/>
      <w:bookmarkEnd w:id="159"/>
      <w:bookmarkEnd w:id="160"/>
      <w:r>
        <w:rPr>
          <w:rtl w:val="true"/>
        </w:rPr>
        <w:t>حرف التاء</w:t>
      </w:r>
      <w:bookmarkEnd w:id="1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2900081_1280447820"/>
      <w:bookmarkStart w:id="163" w:name="_Toc58"/>
      <w:bookmarkEnd w:id="162"/>
      <w:r>
        <w:rPr>
          <w:rtl w:val="true"/>
        </w:rPr>
        <w:t>اشارة</w:t>
      </w:r>
      <w:bookmarkEnd w:id="1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191_221127"/>
      <w:bookmarkStart w:id="165" w:name="pg16191_221127"/>
      <w:bookmarkEnd w:id="165"/>
    </w:p>
    <w:p>
      <w:pPr>
        <w:pStyle w:val="Heading4"/>
        <w:numPr>
          <w:ilvl w:val="3"/>
          <w:numId w:val="1"/>
        </w:numPr>
        <w:rPr/>
      </w:pPr>
      <w:bookmarkStart w:id="166" w:name="pg16191_221127"/>
      <w:bookmarkStart w:id="167" w:name="__RefHeading___Toc2900083_1280447820"/>
      <w:bookmarkStart w:id="168" w:name="_Toc59"/>
      <w:bookmarkEnd w:id="166"/>
      <w:bookmarkEnd w:id="167"/>
      <w:r>
        <w:rPr>
          <w:rtl w:val="true"/>
        </w:rPr>
        <w:t>باب التاء</w:t>
      </w:r>
      <w:bookmarkEnd w:id="1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9" w:name="__RefHeading___Toc2900085_1280447820"/>
      <w:bookmarkStart w:id="170" w:name="_Toc60"/>
      <w:bookmarkEnd w:id="169"/>
      <w:r>
        <w:rPr>
          <w:rtl w:val="true"/>
        </w:rPr>
        <w:t>اشارة</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بن محمد بن الحسين الحسني،ذكره ابن بابويه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صالحا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يحيى بن حميد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تاج إلى علم الحديث و الفقه،و تميّز بين رجال الشيعة و السنة،و كان خبيرا بحديث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رافقته في الحج،فقال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المنبر و الحجرة،فقلت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الزهري،عن علي بن الحسين،عن ابن عباس أنّه شهد دفنها،قلت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كذب على الزهري و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يرق لهذا الأنوك أن تدفن بضعة رسول اللّه صلوات اللّه عليه و عليها في المكان المذكور،و سيدتيه لم ينالا الدفن في البقعة المباركة،فأكذب الرواية،و ليس لتكذيبه سند سوى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التوقف في حسن المعنون،و عدّ الحديث من جهته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الرؤساء بن أبي سعد الصيزوري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الرؤساء بن أبي سعد الصيزوري من شيوخ الإمامية،ذكره ابن بابويه و وصفه بالفضل و العصبية المفرطة لمذهب الإمامية،و نقل عن الرشيد المازندراني،عن أبيه أنّه الذي حسّن لآل بويه اعتقاد مذهب الإمامية،و كان إذا تفرّس في الغلام التركي الفطنة اشتراه و علّمه،فلذلك صار أكثر الأتراك في زمانه إمامية، و ذكر أنّه أدرك دولة آل سلجوق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إن لم أعدّه ثقة فلا بدّ من عدّه حسنا،و الرواية من جهته حسنة،و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 النيسابوري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 النيسابوري، ذكره ابن منده في تاريخه،و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حسان في الفقه و الكلام على غرائب الأحاديث،و الجمع بين مختلفها،و كان ينتحل مذهب الإمامية، و يقول بالرجعة،و مات في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معاجمنا الرجالية و الحديثية ذكرا،فهو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بن الحسن</w:t>
      </w:r>
    </w:p>
    <w:p>
      <w:pPr>
        <w:pStyle w:val="BookText"/>
        <w:rPr/>
      </w:pPr>
      <w:r>
        <w:rPr>
          <w:rFonts w:ascii="Amiri" w:hAnsi="Amiri" w:eastAsia="Amiri" w:cs="Amiri"/>
          <w:color w:val="111111"/>
          <w:sz w:val="28"/>
          <w:sz w:val="28"/>
          <w:szCs w:val="28"/>
          <w:rtl w:val="true"/>
          <w:lang w:bidi="ar-SA"/>
        </w:rPr>
        <w:t>كذا في 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فهرست منتجب الدين،و كذا غيره،إلاّ أنّ الصواب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بن الحسن،كما سيأتي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فقيه مقرئ صالح،و لذلك عدّه حسنا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بن الضحّاك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القبلة 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تغلب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جعفر الجعفي أبو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71" w:name="pg16191_221130"/>
    </w:p>
    <w:p>
      <w:pPr>
        <w:pStyle w:val="Heading5"/>
        <w:numPr>
          <w:ilvl w:val="4"/>
          <w:numId w:val="1"/>
        </w:numPr>
        <w:rPr/>
      </w:pPr>
      <w:bookmarkStart w:id="172" w:name="__RefHeading___Toc2900087_1280447820"/>
      <w:bookmarkStart w:id="173" w:name="_Toc61"/>
      <w:bookmarkEnd w:id="171"/>
      <w:bookmarkEnd w:id="172"/>
      <w:r>
        <w:rPr/>
        <w:t>3308</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بن نجم الحلبي</w:t>
      </w:r>
    </w:p>
    <w:p>
      <w:pPr>
        <w:pStyle w:val="BookText"/>
        <w:rPr/>
      </w:pP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148/20</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194/21</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33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ثقة،عين،له تصانيف حسنة،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الشيخ الطوسي رحمه اللّه،و على المرتضى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الحلبية،أبو الصلاح،تقي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رياض العلماء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لم نجد في رياض العلماء المطبوع ما نقله المصنّف قدّس سرّه،و الذي وجدناه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بن النجم الحلبي،أبو الصلاح،يروي عنه ابن البرّاج،معاصر للشيخ الطوسي،كان ثقة،عالما،فاضلا،فقيها،محدّثا،له كتب،رأيت منها كتاب تقريب المعارف حسن جيّد،و ذكره الشيخ في رجاله،فقال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بن النجم الحلبي ثقة،قرأ علينا و على المرتضى،يكنّى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الإجازات أنّه خليفة المرتضى رحمه اللّه في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تصانيف كثيرة مشهورة،مات بعد عوده من الحج بالرملة في محرم سنة ست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إليه السيد ابن طاوس في كتاب فتح الأبواب في الاستخارات كتاب مختصر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فتح الأبواب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عبد العزيز بن البراج الاستخارة بمائة مرّة في كتاب المهذّب،و قد ذكرها أبو الصلاح الحلبي في كتاب مختصر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الشيخ رحمه اللّه له بالعنوان المزبور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تلميذا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غاية جلالة الرجل،و علوّ منزلته في العلم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بن عمر بن عبيد اللّه بن عبد اللّه بن محمد الحلبي أبو الصلاح،مشهور بكنيته من علماء الإمامية،ولد سنة أربع و سبعين و ثلاثمائة،و طلب و تمهّر،و صنّف،و أخذ عن أبي جعفر الطوسي و غيره،و رحل إلى العراق،فحمل عن الشريف المرتضى،و مات بحلب سنة سبع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الطريحي في 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سلاّر بن عبد العزيز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الصلاح الحلبي قرأ عليه، و كان إذا استفتي من حلب،يقول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التقي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عنه ابن البرّاج،معاصر للشيخ الطوسي،</w:t>
      </w:r>
    </w:p>
    <w:p>
      <w:pPr>
        <w:pStyle w:val="BookText"/>
        <w:rPr/>
      </w:pPr>
      <w:r>
        <w:rPr>
          <w:rFonts w:ascii="Amiri" w:hAnsi="Amiri" w:eastAsia="Amiri" w:cs="Amiri"/>
          <w:color w:val="111111"/>
          <w:sz w:val="28"/>
          <w:sz w:val="28"/>
          <w:szCs w:val="28"/>
          <w:rtl w:val="true"/>
          <w:lang w:bidi="ar-SA"/>
        </w:rPr>
        <w:t>كان ثقة،عالما،فاضلا،فقيها،محدّثا،له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المعارف،حسن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 الجنان </w:t>
      </w:r>
      <w:r>
        <w:rPr>
          <w:rStyle w:val="FootnoteAnchor"/>
          <w:rtl w:val="true"/>
        </w:rPr>
        <w:footnoteReference w:id="337"/>
      </w:r>
      <w:r>
        <w:rPr>
          <w:rFonts w:ascii="Amiri" w:hAnsi="Amiri" w:eastAsia="Amiri" w:cs="Amiri"/>
          <w:color w:val="111111"/>
          <w:sz w:val="28"/>
          <w:sz w:val="28"/>
          <w:szCs w:val="28"/>
          <w:rtl w:val="true"/>
          <w:lang w:bidi="ar-SA"/>
        </w:rPr>
        <w:t>في أنّ الصلاة إلى باب مفتوحة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أبو الصلاح،و تبعه الأصحاب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المعتبر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 اتّباع فتواه،لأنّه أحد الأعيان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منتجب الدين في فهرسته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المطهّر بن أبي القاسم ذو الفخرين،ذكره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حكاه عنه في أمل الآمل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وصف المترجم بالفضل و الورع ترفعه إلى قمّة الحسن،فهو حسن،و الحديث من جهته يعدّ حسنا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بن داب</w:t>
      </w:r>
    </w:p>
    <w:p>
      <w:pPr>
        <w:pStyle w:val="BookText"/>
        <w:rPr/>
      </w:pPr>
      <w:r>
        <w:rPr>
          <w:rFonts w:ascii="Amiri" w:hAnsi="Amiri" w:eastAsia="Amiri" w:cs="Amiri"/>
          <w:color w:val="111111"/>
          <w:sz w:val="28"/>
          <w:sz w:val="28"/>
          <w:szCs w:val="28"/>
          <w:rtl w:val="true"/>
          <w:lang w:bidi="ar-SA"/>
        </w:rPr>
        <w:t>قال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بن داب،له وقعات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في فصل من عرف بلقب و قبيلة أو بلد،و منه يظهر أنّ التقي ليس اسما له بل لقبه،و لم يعلم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في رياض العلماء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عبارة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السبر و الفحص لم يتّضح لي حاله و اسمه،فهو إمّا مهمل أو مجهول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191_221134"/>
    </w:p>
    <w:p>
      <w:pPr>
        <w:pStyle w:val="Heading5"/>
        <w:numPr>
          <w:ilvl w:val="4"/>
          <w:numId w:val="1"/>
        </w:numPr>
        <w:rPr/>
      </w:pPr>
      <w:bookmarkStart w:id="175" w:name="__RefHeading___Toc2900089_1280447820"/>
      <w:bookmarkStart w:id="176" w:name="_Toc62"/>
      <w:bookmarkEnd w:id="174"/>
      <w:bookmarkEnd w:id="175"/>
      <w:r>
        <w:rPr/>
        <w:t>3311</w:t>
      </w:r>
      <w:bookmarkEnd w:id="1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 بن ثعلبة التميمي</w:t>
      </w:r>
    </w:p>
    <w:p>
      <w:pPr>
        <w:pStyle w:val="BookText"/>
        <w:rPr/>
      </w:pPr>
      <w:r>
        <w:rPr>
          <w:rFonts w:ascii="Amiri" w:hAnsi="Amiri" w:eastAsia="Amiri" w:cs="Amiri"/>
          <w:color w:val="111111"/>
          <w:sz w:val="28"/>
          <w:sz w:val="28"/>
          <w:szCs w:val="28"/>
          <w:rtl w:val="true"/>
          <w:lang w:bidi="ar-SA"/>
        </w:rPr>
        <w:t xml:space="preserve">العنبري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الفوقانية المكسورة،و اللام المشدّدة </w:t>
      </w:r>
      <w:r>
        <w:rPr>
          <w:rStyle w:val="FootnoteAnchor"/>
          <w:rtl w:val="true"/>
        </w:rPr>
        <w:footnoteReference w:id="341"/>
      </w:r>
      <w:r>
        <w:rPr>
          <w:rFonts w:ascii="Amiri" w:hAnsi="Amiri" w:eastAsia="Amiri" w:cs="Amiri"/>
          <w:color w:val="111111"/>
          <w:sz w:val="28"/>
          <w:sz w:val="28"/>
          <w:szCs w:val="28"/>
          <w:rtl w:val="true"/>
          <w:lang w:bidi="ar-SA"/>
        </w:rPr>
        <w:t xml:space="preserve">المكسورة،و الباء الموحدة </w:t>
      </w:r>
      <w:r>
        <w:rPr>
          <w:rStyle w:val="FootnoteAnchor"/>
          <w:rtl w:val="true"/>
        </w:rPr>
        <w:footnoteReference w:id="342"/>
      </w:r>
      <w:r>
        <w:rPr>
          <w:rFonts w:ascii="IRNazanin" w:hAnsi="IRNazanin" w:eastAsia="IRNazanin"/>
          <w:color w:val="111111"/>
          <w:sz w:val="28"/>
          <w:sz w:val="28"/>
          <w:szCs w:val="28"/>
          <w:rtl w:val="true"/>
          <w:lang w:bidi="fa-IR"/>
        </w:rPr>
        <w:t>،وزان فلز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43"/>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أجدري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العنبري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أوفى بن مؤكد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 ثعلبة أباه أو جدّه وجهان؛ففي رجال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ثعلبة،و يساعده ما عن الإصابة </w:t>
      </w:r>
      <w:r>
        <w:rPr>
          <w:rStyle w:val="FootnoteAnchor"/>
          <w:rtl w:val="true"/>
        </w:rPr>
        <w:footnoteReference w:id="345"/>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 بن ثعلبة بن ربيعة بن عطية ابن أخيف بن كعب بن العنبر بن عمرو بن تميم السلمي العنبري،قيل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أخو </w:t>
      </w:r>
    </w:p>
    <w:p>
      <w:pPr>
        <w:pStyle w:val="BookText"/>
        <w:rPr/>
      </w:pPr>
      <w:r>
        <w:rPr>
          <w:rFonts w:ascii="Amiri" w:hAnsi="Amiri" w:eastAsia="Amiri" w:cs="Amiri"/>
          <w:color w:val="111111"/>
          <w:sz w:val="28"/>
          <w:sz w:val="28"/>
          <w:szCs w:val="28"/>
          <w:rtl w:val="true"/>
          <w:lang w:bidi="ar-SA"/>
        </w:rPr>
        <w:t>زينب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القاموس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القاموس سوى كونه ابن ثعلبة مثل الباقين،و جعل ضبطه كفلز و كتف و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كتف و فلز، ابن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القاموس تجد صحّة ما نقلنا عنه و خطأ ما ذكره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جدّه،قال في التاج مازجا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 بن ثعلبة التميمي أو العنبري،و هو بالتاء المفتوحة،و اللام المكسورة،و تخفيف الباء الموحّدة،و بالتاء و اللام المكسورتين، و تشديد الباء الموحّدة ككتف و فلز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الكمال للمقدسي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تلبّ،أوّله تاء مفتوحة، و بعدها لام مكسورة،و آخره باء معجمة بواحدة،فهو تلب بن ثعلبة العنبري،له صحبة و رواية عن النبي صلّى اللّه عليه و آله و سلّم،روى عنه ابنه ملقام،و شعبة يقول فيه الثلب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التلب،بفتح،ثم كسر،و تشديد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بتخفيفها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ثعلبة بن ربيعة التميمي العنبري،صحابي له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الوافي بالوفيات </w:t>
      </w:r>
      <w:r>
        <w:rPr>
          <w:rFonts w:eastAsia="Amiri" w:cs="Amiri" w:ascii="Amiri" w:hAnsi="Amiri"/>
          <w:color w:val="111111"/>
          <w:sz w:val="28"/>
          <w:szCs w:val="28"/>
          <w:lang w:bidi="ar-SA"/>
        </w:rPr>
        <w:t>386/10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ثالثة الحروف، و كسر اللام،و بعدها باء موحّدة،و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التاء،و 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ثعلبة ابن ربيعة العنبري التميمي،يكنّي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الملقام،روى عنه ابنه ملقام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كنيته هل هي ملقام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 اللام و القاف و الألف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 ثانيه،و تشديد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فلز،رجل من بني تميم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هلقام،و هو</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التلبّ بن أبي سفيان اليقظان بن ثعلبة،صحابي 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النبي صلّى اللّه عليه و آله و سلّم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قال المجلسي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تلب،ثمّ 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مجهول، و لعلّه يريد كل من بهذا الاسم كما هو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يتبيّن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348"/>
      </w:r>
      <w:r>
        <w:rPr>
          <w:rFonts w:ascii="Amiri" w:hAnsi="Amiri" w:eastAsia="Amiri" w:cs="Amiri"/>
          <w:color w:val="111111"/>
          <w:sz w:val="28"/>
          <w:sz w:val="28"/>
          <w:szCs w:val="28"/>
          <w:rtl w:val="true"/>
          <w:lang w:bidi="ar-SA"/>
        </w:rPr>
        <w:t xml:space="preserve">،و تهذيب الكمال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بالفتح،و 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ثعلبة ابن ربيعة العنبري التميمي،صحابي له أحاديث،و عندهما حديث،و عنه ابنه هلقام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 بن ربيعة العنبري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 بن ثعلبة بن ربيعة بن عطية بن أخيف ابن كعب بن العنبر بن عمرو بن تميم العنبري،و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زينب بنت ثعلبة،و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نسبه غير ذلك،له صحبة و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 بن ثعلبة بن ربيعة بن عطية بن الأخيف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 بن ثعلبة التميمي،له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مناقب ابن حجر </w:t>
      </w:r>
      <w:r>
        <w:rPr>
          <w:rStyle w:val="FootnoteAnchor"/>
          <w:rtl w:val="true"/>
        </w:rPr>
        <w:footnoteReference w:id="350"/>
      </w:r>
      <w:r>
        <w:rPr>
          <w:rFonts w:ascii="Amiri" w:hAnsi="Amiri" w:eastAsia="Amiri" w:cs="Amiri"/>
          <w:color w:val="111111"/>
          <w:sz w:val="28"/>
          <w:sz w:val="28"/>
          <w:szCs w:val="28"/>
          <w:rtl w:val="true"/>
          <w:lang w:bidi="ar-SA"/>
        </w:rPr>
        <w:t>بعد عنوانه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صحابي،له حديث واحد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لم أجد في المصادر الرجالية و الحديثية من العامة و الخاصة ما يعرب عن حال المعنون،فهو ممّن لم يتّضح لي حاله،و أغلب الظنّ أنّه من رواة العامّة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191_221137"/>
    </w:p>
    <w:p>
      <w:pPr>
        <w:pStyle w:val="Heading5"/>
        <w:numPr>
          <w:ilvl w:val="4"/>
          <w:numId w:val="1"/>
        </w:numPr>
        <w:rPr/>
      </w:pPr>
      <w:bookmarkStart w:id="178" w:name="__RefHeading___Toc2900091_1280447820"/>
      <w:bookmarkStart w:id="179" w:name="_Toc63"/>
      <w:bookmarkEnd w:id="177"/>
      <w:bookmarkEnd w:id="178"/>
      <w:r>
        <w:rPr/>
        <w:t>3312</w:t>
      </w:r>
      <w:bookmarkEnd w:id="1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w:t>
      </w:r>
    </w:p>
    <w:p>
      <w:pPr>
        <w:pStyle w:val="BookText"/>
        <w:rPr/>
      </w:pPr>
      <w:r>
        <w:rPr>
          <w:rFonts w:ascii="Amiri" w:hAnsi="Amiri" w:eastAsia="Amiri" w:cs="Amiri"/>
          <w:color w:val="111111"/>
          <w:sz w:val="28"/>
          <w:sz w:val="28"/>
          <w:szCs w:val="28"/>
          <w:rtl w:val="true"/>
          <w:lang w:bidi="ar-SA"/>
        </w:rPr>
        <w:t xml:space="preserve">أبو إدريس المحاربي الكوفي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المخطوط حرف التاء،جامع الرواة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،ديوان الضعفاء و المتروكين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فيه بكونه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فوق،و اللام،و الياء،و الدال،وزان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القديم من كلّ شيء،و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الطريف،و بهذا الاعتبار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المملوك التليد من ولد بالعجم فحمل صغيرا فنبت ببلاد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الأصمعي </w:t>
      </w:r>
      <w:r>
        <w:rPr>
          <w:rStyle w:val="FootnoteAnchor"/>
          <w:rtl w:val="true"/>
        </w:rPr>
        <w:footnoteReference w:id="35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عند غيرك ثم اشتريته صغيرا فثبت عندك،و قد صار بعد ذلك علما يسمّى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54"/>
      </w:r>
      <w:r>
        <w:rPr>
          <w:rFonts w:ascii="Amiri" w:hAnsi="Amiri" w:eastAsia="Amiri" w:cs="Amiri"/>
          <w:color w:val="111111"/>
          <w:sz w:val="28"/>
          <w:sz w:val="28"/>
          <w:szCs w:val="28"/>
          <w:rtl w:val="true"/>
          <w:lang w:bidi="ar-SA"/>
        </w:rPr>
        <w:t>ضبط المحاربي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55"/>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أبو إدريس المحاربي،روى عن أبي عبد اللّه عليه السلام،ذكره أبو العباس،له كتاب،يرويه عنه جماعة،أخبرنا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بن المنذر،قال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علي الأزدي،عنه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سليمة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تليد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إدريس المحاربي، روى عن أبي عبد اللّه عليه السلام،و لم نقف لأحد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ثم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المصدر بتقديم الجيم على الحاء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خ</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ل</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و لست</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منه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قدّس سرّه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و هو الذي جاء في المصدر</w:t>
      </w:r>
      <w:r>
        <w:rPr>
          <w:rFonts w:eastAsia="Amiri" w:cs="Amiri" w:ascii="Amiri" w:hAnsi="Amiri"/>
          <w:b/>
          <w:bCs/>
          <w:i/>
          <w:iCs/>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علمائنا على جرحه و لا تعديله،لكن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على ما روى عنه تليد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الباب الأوّل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عنونه جمع من العامّة؛ففي تهذيب التهذيب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المحاربي أبو سليمان،و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إدريس الأعرج الكوفي،روى عن أبي الجحاف،و يحيى بن سعيد الأنصاري،و عبد الملك بن عمير،و حمزة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أبو سعيد الأشج،و ابن نمير،و يحيى بن يحيى النيسابوري،و أحمد بن حنبل،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المروزي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مذهبه التشيّع،و لم نر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حدّثنا كثيرا عن أبي الجحاف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تليد بن سليمان هو عندي كان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ببغداد،و قد سمعت منه،و ليس بشيء،و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كان يشتم عثمان،و كل من شتم عثمان أو طلحة أو أحدا من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دجّال لا يكتب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لعنة اللّه و الملائكة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فوق سطح مع مولى لعثمان فتناول عثمان،فأخذه مولى عثمان فرمى به من فوق السطح فكسر رجليه،فقام يمشي على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فيه يحيى بن معين و رماه،و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به،كان يتشيّع و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خبيث،رجل سوء يشتم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الترمذي حديثا واحدا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يشتم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فضائل أهل البيت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الترمذي في سننه،كتاب المناقب، حديث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إدريس،و هو شيعي و بألفاظ مقاربة جدا في تهذيب الكمال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أطلنا في النقل ليتّضح ملاك الجرح و التعديل عند القوم،و أنّ تصريحهم في مؤلّفاتهم بأنّ حريز بن عثمان الرحبي كان يلعن عليا عليه أفضل الصلاة و السلام صباحا سبعين مرّة و غدّوا سبعين مرّة و مع ذلك قالوا بأنّه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في الشاميين أوثق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المترجم حيث إنّه روى فضائل في أهل البيت عليهم السلام ضعّفوه،و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نحو ما في الخلاصة،ثم عقّبه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 إنّه رافضي خبيث،ثمّ زادوا عليه فلعنوه،و لم أهتد إلى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شتم خليفة المسلمين مسوغا لتضعيف الشاتم فعثمان و علي عليه السلام كلاهما خليفتان عندهم،فلما ذا شاتم عثمان يلعن و يضعّف و شاتم علي عليه الصلاة و السلام و لا عنه يوثّق و يعظّم؟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التناقض؟أم أنّ رواسب الجاهلية و العصبيّات القبلية و الجهل بالمفاهيم الإسلامية اقتضت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 و لا المنجم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قال في تاريخ بغداد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أبو إدريس المحاربي الكوفي،حدّث عن أبي الجحاف داود بن أبي عوف،و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هشيم بن أبي ساسان،و أحمد بن حاتم الطويل،و أحمد بن حنبل،و إسحاق ابن موسى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هو ممّن قدم بغداد و 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الجحاف،عن أبي حازم،عن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حاربكم،سلم لمن سالمكم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نقلناه من عبارة تهذيب التهذيب في تضعيفه و ثلبه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من روى مثل الرواية المتقدّمة الصريحة في أنّه صلّى اللّه عليه و آله و سلّم محارب لمن حارب عليا و سبطيه و ابنته،و سلم لمن سالمهم،لحريّ عند النواصب و أعداء آل محمّد صلّى اللّه عليه و آله و سلّم أنّ يرمى بكلّ منقصة،و أن يسبّ و يشتم و يلعن،لا لنقص فيه،بل لروايته فضيلة من فضائل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الكوفي الشيعي،عن عبد الملك بن عمير و نحوه،و عنه أحمد و ابن نمير،ضعيف،و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يشتم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كوفي،روى عنه أحمد بن حنبل،لا بأس به،و كان يتشيّع،و يدلّس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الذهبي في ديوان الضعفاء و المتروكين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التابعين،قال أبو داود رافضي ت،و ذكره البخاري في التاريخ الكبير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 xml:space="preserve">،و محمد بن إدريس الرازي في الجرح و التعديل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،و الذهبي في المغني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حاتم التميمي في المجروحين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بن سليمان المحاربي كنيته أبو إدريس من أهل الكوفة،يروي عن أبي الجحاف داود بن أبي عوف،روى عنه الكوفيون،و كان رافضيا يشتم أصحاب محمد صلّى اللّه </w:t>
      </w:r>
    </w:p>
    <w:p>
      <w:pPr>
        <w:pStyle w:val="BookText"/>
        <w:rPr/>
      </w:pPr>
      <w:r>
        <w:rPr>
          <w:rFonts w:ascii="Amiri" w:hAnsi="Amiri" w:eastAsia="Amiri" w:cs="Amiri"/>
          <w:color w:val="111111"/>
          <w:sz w:val="28"/>
          <w:sz w:val="28"/>
          <w:szCs w:val="28"/>
          <w:rtl w:val="true"/>
          <w:lang w:bidi="ar-SA"/>
        </w:rPr>
        <w:t>و هذا ليس جرحا،لجواز أن يكون المانع من اعتداده تأريخا ينافي الرواية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روى في فضائل أهل البيت عجائب،و قد حمل عليه يحيى بن معين حملا شديدا و أمر بتركه،روى عن أبي الجحاف داود بن أبي عوف،عن محمّد ابن عمرو الهاشمي،عن زينب بنت علي،عن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الجنة،و إنّ من شيعته قوم يعطون الإسلام فيلفظونه،لهم نبر،يسمّون الرافضة فمن لقيهم فليقتلهم فإنّهم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 نسّاء،ألا يوجد من يسأل هذا الأحمق بأنّه تليد لو كان رافضيا خبيثا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يروي هذه الرواية المسندة في أنّ الرفضة يعطون الإسلام فيلفظونه،و أنّ من لقيهم فليقتلهم؟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يعقل أن يروي هذه الرواية و يعطي سندا لقتله، و هو ما لا يصدر من له صحوة من العقل،فالحديث يكذّب ما نسبه إليه من الرفض و الشتم،و نظائر ذلك،نعم البلاء فيه أنّه يروي فضائل أهل البيت عليهم السلام،و بنظر هذا الأحمق هي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أجل روايته في الفضائل و نظائرها ضعّفوه؛لأنّهم لو اعترفوا بوثاقته و جلالته فأين تكون حرب عائشة و طلحة و الزبير و معاوية و نظائرهم؟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ينزّهون أئمّتهم من حربهم لرسول اللّه صلّى اللّه عليه و آله و سلّم و إمامهم،و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روايات حسنة جدّا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الخصال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الخطاب،عن تليد بن سليمان، عن ليث،عن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عليه السلام سبعون آية ما شركه في فضلها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الثمانون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أبو عبد اللّه الخلادي،قال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تليد،عن أبي الحجاف،عن أبي إدريس،عن مجاهد،عن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فارقك فقد فارقني،و من فارقني فقد فارق اللّه عزّ و جلّ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يروي أمثال هذه الأحاديث لا بدّ لمن لا يروقه ذلك من تكذيبه و تفسيقه،بل تكفيره،فتفطّن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مجرّد عدم كون قول ابن نمير جرحا لا يجوّز عدّه في قسم المعتمدين،فلا بدّ أن يكون وقف على ما يورث الاعتماد عليه،و مجرّد كونه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بين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يكفى في ذلك،كما أنّه لا يكفي ذلك في جعل الفاضل المجلسي رحمه اللّه إيّاه في الوجيزة </w:t>
      </w:r>
      <w:r>
        <w:rPr>
          <w:rStyle w:val="FootnoteAnchor"/>
          <w:rtl w:val="true"/>
        </w:rPr>
        <w:footnoteReference w:id="359"/>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قال في التعليقة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ذلك عن الوجيزة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قرب يشير إليه التأمّل فيما في مختصر الذهبي،و 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بالاعتماد،و يشير إلى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بما في المختصر و التقريب إلى قول الأوّل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الكوفي الشيعي،عن 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نحوه،و عنه أحمد و ابن نمير،ضعيف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الثاني </w:t>
      </w:r>
      <w:r>
        <w:rPr>
          <w:rStyle w:val="FootnoteAnchor"/>
          <w:rtl w:val="true"/>
        </w:rPr>
        <w:footnoteReference w:id="362"/>
      </w:r>
      <w:r>
        <w:rPr>
          <w:rFonts w:ascii="Amiri" w:hAnsi="Amiri" w:eastAsia="Amiri" w:cs="Amiri"/>
          <w:color w:val="111111"/>
          <w:sz w:val="28"/>
          <w:sz w:val="28"/>
          <w:szCs w:val="28"/>
          <w:rtl w:val="true"/>
          <w:lang w:bidi="ar-SA"/>
        </w:rPr>
        <w:t>تليد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بفتح،ثمّ بكسر،ثمّ تحتانية 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أبو سليمان،أو أبو إدريس الكوفي الأعرج،رافضي ضعيف،مات سنة سبعين </w:t>
      </w:r>
      <w:r>
        <w:rPr>
          <w:rStyle w:val="FootnoteAnchor"/>
          <w:rtl w:val="true"/>
        </w:rPr>
        <w:footnoteReference w:id="363"/>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الاستفادة؛أنّ تضعيفهما يكشف عن كون الرجل متصلّبا في مذهب </w:t>
      </w:r>
    </w:p>
    <w:p>
      <w:pPr>
        <w:pStyle w:val="BookText"/>
        <w:rPr/>
      </w:pPr>
      <w:r>
        <w:rPr>
          <w:rFonts w:ascii="Amiri" w:hAnsi="Amiri" w:eastAsia="Amiri" w:cs="Amiri"/>
          <w:color w:val="111111"/>
          <w:sz w:val="28"/>
          <w:sz w:val="28"/>
          <w:szCs w:val="28"/>
          <w:rtl w:val="true"/>
          <w:lang w:bidi="ar-SA"/>
        </w:rPr>
        <w:t>التشيّع،ملتزما بلوازمه،فتأمّل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 يشتم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سبب إصرار الذهبي و ابن حجر على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ميزان الاعتدال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لم نر به بأسا،و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يشتم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يشتم أبا بكر و عمر،و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شيعي،لم نر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بالجملة؛فالرجل في أوّل درجة الحسن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سمعته من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في الحاوي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استظهر هنا المصنّف في الحاشية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الرجل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عدّه في الضعفاء،و حكمه بجهالته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ما أشار إليه ابن داود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عدم الاعتماد على روايته أعمّ من القدح فيه،لجواز أن يكون المانع غير الجرح،على أنّ غير المعتمد حاله معلوم،فالرجل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التعمّق و التأمّل فيما قيل في المترجم،و الروايات التي رواها،و الجو الذي كان يعيشه يوجب أن لا يشكّ في أنّ المترجم كان إماميا،معلنا ولاءه لأهل البيت عليهم السلام،و متجاهرا بدفاعه عن حريمهم،و ملقيا جلباب التقيّة،و متفانيا في نشر فضائلهم،فعدّه في أعلى مراتب الحسن لا محيص عنه،و الرواية من جهته حسنة كالصحيح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6191_221144"/>
    </w:p>
    <w:p>
      <w:pPr>
        <w:pStyle w:val="Heading5"/>
        <w:numPr>
          <w:ilvl w:val="4"/>
          <w:numId w:val="1"/>
        </w:numPr>
        <w:rPr/>
      </w:pPr>
      <w:bookmarkStart w:id="181" w:name="__RefHeading___Toc2900093_1280447820"/>
      <w:bookmarkStart w:id="182" w:name="_Toc64"/>
      <w:bookmarkEnd w:id="180"/>
      <w:bookmarkEnd w:id="181"/>
      <w:r>
        <w:rPr/>
        <w:t>3313</w:t>
      </w:r>
      <w:bookmarkEnd w:id="1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بن العباس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العبّاس بن عبد المطلب الهاشمي ابن عمّ النبي صلّى اللّه عليه و آله و سلّم أصغر الإخوة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أصغر إخوته،و كان أشد قريش بطشا،و لا يحفظ له عن النبي صلّى اللّه عليه و آله و سلّم رواية من وجه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تمام المدينة في زمن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الصحابة،و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في ذلك بعضهم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اسد الغابة </w:t>
      </w:r>
      <w:r>
        <w:rPr>
          <w:rStyle w:val="FootnoteAnchor"/>
          <w:rtl w:val="true"/>
        </w:rPr>
        <w:footnoteReference w:id="368"/>
      </w:r>
      <w:r>
        <w:rPr>
          <w:rFonts w:ascii="Amiri" w:hAnsi="Amiri" w:eastAsia="Amiri" w:cs="Amiri"/>
          <w:color w:val="111111"/>
          <w:sz w:val="28"/>
          <w:sz w:val="28"/>
          <w:szCs w:val="28"/>
          <w:rtl w:val="true"/>
          <w:lang w:bidi="ar-SA"/>
        </w:rPr>
        <w:t xml:space="preserve">و غيره </w:t>
      </w:r>
      <w:r>
        <w:rPr>
          <w:rStyle w:val="FootnoteAnchor"/>
          <w:rtl w:val="true"/>
        </w:rPr>
        <w:footnoteReference w:id="369"/>
      </w:r>
      <w:r>
        <w:rPr>
          <w:rFonts w:ascii="Amiri" w:hAnsi="Amiri" w:eastAsia="Amiri" w:cs="Amiri"/>
          <w:color w:val="111111"/>
          <w:sz w:val="28"/>
          <w:sz w:val="28"/>
          <w:szCs w:val="28"/>
          <w:rtl w:val="true"/>
          <w:lang w:bidi="ar-SA"/>
        </w:rPr>
        <w:t xml:space="preserve">استعمال أمير المؤمنين عليه السلام في </w:t>
      </w:r>
    </w:p>
    <w:p>
      <w:pPr>
        <w:pStyle w:val="BookText"/>
        <w:rPr/>
      </w:pPr>
      <w:r>
        <w:rPr>
          <w:rFonts w:ascii="Amiri" w:hAnsi="Amiri" w:eastAsia="Amiri" w:cs="Amiri"/>
          <w:color w:val="111111"/>
          <w:sz w:val="28"/>
          <w:sz w:val="28"/>
          <w:szCs w:val="28"/>
          <w:rtl w:val="true"/>
          <w:lang w:bidi="ar-SA"/>
        </w:rPr>
        <w:t>زمان كونه بالعراق إيّاه على المدينة بعد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صحّ ذلك دلّ على وثاقته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قد غفل هذا المعاصر من أنّ المؤلّف قدّس سرّه لم يدع العصمة لمن يولّيه أمير المؤمنين عليه السلام،لكي ينهدم مبناه بالنقض بعبيد اللّه،بل إنّه رضوان اللّه عليه يختار ما عليه طائفة الإمامية العدلية،و هو أنّ الذي يختاره عليه السلام للولاية على المسلمين لا بدّ و أن يكون ثقة مأمونا حين تولّيه ذلك المنصب الخطير،و لا يمكن أن يسلط على رقاب المسلمين غير الثقة العدل،ثمّ إذا انحرف بعد ذلك في ظرف تولّيه للولاية كان على الإمام عليه السلام عزله،و إذا كان انحرافه عن الحقّ بعد عزله عن منصب الولاية كان انحرافه في ظرف لا يمسّ شيئا،و هذا واضح لمن له أدنى إلمام بأحوال الأئمّة و الولاة و تاريخ الإسلام،فتفطّن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تعقّل استعماله عليه السلام غير العدل الثقة،و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تولّيه للولاية من قبل أمير المؤمنين أرواحنا فداه،و عدم الوقوف على قدح فيه، و عدم نقل موقف مشين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من الحسان أقلاّ،هذا بالنظر إلى الموازين التي اختارها علماء الرجال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191_221146"/>
    </w:p>
    <w:p>
      <w:pPr>
        <w:pStyle w:val="Heading5"/>
        <w:numPr>
          <w:ilvl w:val="4"/>
          <w:numId w:val="1"/>
        </w:numPr>
        <w:rPr/>
      </w:pPr>
      <w:bookmarkStart w:id="184" w:name="__RefHeading___Toc2900095_1280447820"/>
      <w:bookmarkStart w:id="185" w:name="_Toc65"/>
      <w:bookmarkEnd w:id="183"/>
      <w:bookmarkEnd w:id="184"/>
      <w:r>
        <w:rPr/>
        <w:t>3314</w:t>
      </w:r>
      <w:bookmarkEnd w:id="1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بن عبيدة أخو الزبير بن عبيدة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غنم</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عبيدة الأسدي، من بني أسد بن خزيمة،ذكره ابن إسحاق فيمن هاجر إلى المدينة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لم أجد له ذكرا في كتب أصحابنا،و لم أقف له على ما يوضح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تمامة بن عبد اللّه بن أنس بن مالك</w:t>
      </w:r>
    </w:p>
    <w:p>
      <w:pPr>
        <w:pStyle w:val="BookText"/>
        <w:rPr/>
      </w:pPr>
      <w:r>
        <w:rPr>
          <w:rFonts w:ascii="Amiri" w:hAnsi="Amiri" w:eastAsia="Amiri" w:cs="Amiri"/>
          <w:color w:val="111111"/>
          <w:sz w:val="28"/>
          <w:sz w:val="28"/>
          <w:szCs w:val="28"/>
          <w:rtl w:val="true"/>
          <w:lang w:bidi="ar-SA"/>
        </w:rPr>
        <w:t xml:space="preserve">جاء في أمالي الشيخ الطوسي رحمه اللّه تعالى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المثنّى،عن تمامة بن عبد اللّه بن أنس بن مالك،عن أبيه،عن جدّه،عن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نصب الصراط على جهنم،لم يجز عليه إلاّ من معه جواز فيه ولاية عليّ ابن أبي طالب عليه السلام،و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ليس من رواتنا،و قد أهمل ذكره علماء الرجال من الفريقين،و حديثه من أصول عقائد الشيعة الإمامية،هو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أحمد السيرافي أسند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بن أحمد السيرافي،عن محمّد ابن خالد البرقي،عن علي بن النعمان،عن داود بن فرقد،و المعلّى بن خنيس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يدفع البلغم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بحار الأنوار </w:t>
      </w:r>
      <w:r>
        <w:rPr>
          <w:rFonts w:eastAsia="Amiri" w:cs="Amiri" w:ascii="Amiri" w:hAnsi="Amiri"/>
          <w:color w:val="111111"/>
          <w:sz w:val="28"/>
          <w:szCs w:val="28"/>
          <w:lang w:bidi="ar-SA"/>
        </w:rPr>
        <w:t>118/76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أحمد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سواء أ كان صحيحة السيرافي أو الصيرفي فهو ممن لم يبيّن حاله</w:t>
      </w:r>
      <w:r>
        <w:rPr>
          <w:rFonts w:eastAsia="Amiri" w:cs="Amiri" w:ascii="Amiri" w:hAnsi="Amiri"/>
          <w:color w:val="111111"/>
          <w:sz w:val="28"/>
          <w:szCs w:val="28"/>
          <w:rtl w:val="true"/>
          <w:lang w:bidi="ar-SA"/>
        </w:rPr>
        <w:t xml:space="preserve">. </w:t>
      </w:r>
      <w:bookmarkStart w:id="186" w:name="pg16191_221148"/>
    </w:p>
    <w:p>
      <w:pPr>
        <w:pStyle w:val="Heading5"/>
        <w:numPr>
          <w:ilvl w:val="4"/>
          <w:numId w:val="1"/>
        </w:numPr>
        <w:rPr/>
      </w:pPr>
      <w:bookmarkStart w:id="187" w:name="__RefHeading___Toc2900097_1280447820"/>
      <w:bookmarkStart w:id="188" w:name="_Toc66"/>
      <w:bookmarkEnd w:id="186"/>
      <w:bookmarkEnd w:id="187"/>
      <w:r>
        <w:rPr/>
        <w:t>3317</w:t>
      </w:r>
      <w:bookmarkEnd w:id="1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أسامة بن زهير بن دريد</w:t>
      </w:r>
    </w:p>
    <w:p>
      <w:pPr>
        <w:pStyle w:val="BookText"/>
        <w:rPr/>
      </w:pP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لعنه أمير المؤمنين عليه السلام على منبر الكوفة،و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شعرة من رأسك شيطانا يلعنك</w:t>
      </w:r>
      <w:r>
        <w:rPr>
          <w:rFonts w:eastAsia="Amiri" w:cs="Amiri" w:ascii="Amiri" w:hAnsi="Amiri"/>
          <w:color w:val="111111"/>
          <w:sz w:val="28"/>
          <w:szCs w:val="28"/>
          <w:rtl w:val="true"/>
          <w:lang w:bidi="ar-SA"/>
        </w:rPr>
        <w:t xml:space="preserve">» </w:t>
      </w:r>
      <w:r>
        <w:rPr>
          <w:rStyle w:val="FootnoteAnchor"/>
          <w:rtl w:val="true"/>
        </w:rPr>
        <w:footnoteReference w:id="374"/>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لم أهتد إلى وجه ذكر هذا الخبيث في زمرة الرواة،و هل المجامع الرجالية متكفّلة لذكر ترجمة سقطة الناس،و شذاذ الأحزاب،و أعداء القرآن،و على كلّ حال،فالمترجم ملعون خبيث عدوّ للّه و لرسوله و أهل بيته،فعليه و على من أمّره لعنة اللّه و الملائكة و الناس أجمعين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6191_221149"/>
    </w:p>
    <w:p>
      <w:pPr>
        <w:pStyle w:val="Heading5"/>
        <w:numPr>
          <w:ilvl w:val="4"/>
          <w:numId w:val="1"/>
        </w:numPr>
        <w:rPr/>
      </w:pPr>
      <w:bookmarkStart w:id="190" w:name="__RefHeading___Toc2900099_1280447820"/>
      <w:bookmarkStart w:id="191" w:name="_Toc67"/>
      <w:bookmarkEnd w:id="189"/>
      <w:bookmarkEnd w:id="190"/>
      <w:r>
        <w:rPr/>
        <w:t>3318</w:t>
      </w:r>
      <w:bookmarkEnd w:id="19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أسيد العدوي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الفوقانية المفتوحة،و ميمين بينهما ياء،وزان أمير،علم لجمع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تميم ثمانية عشر صحابيا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عدّهم في التاج،و عدّ منهم تميم بن أسيد العودي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شاء العثور على أسماء الباقين فليراجع التاج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كسر السين المهملة،و سكون الياء المثنّاة التحتانية،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أمير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لجمع من الصحابة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سكون الدال المهملة </w:t>
      </w:r>
      <w:r>
        <w:rPr>
          <w:rStyle w:val="FootnoteAnchor"/>
          <w:rtl w:val="true"/>
        </w:rPr>
        <w:footnoteReference w:id="380"/>
      </w:r>
      <w:r>
        <w:rPr>
          <w:rFonts w:ascii="Amiri" w:hAnsi="Amiri" w:eastAsia="Amiri" w:cs="Amiri"/>
          <w:color w:val="111111"/>
          <w:sz w:val="28"/>
          <w:sz w:val="28"/>
          <w:szCs w:val="28"/>
          <w:rtl w:val="true"/>
          <w:lang w:bidi="ar-SA"/>
        </w:rPr>
        <w:t>،و الواو، و الياء،نسبة إلى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بل قبائل شتّى،أشهرهن التي في قريش رهط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عدي بن كعب بن لؤي بن غالب بن فهر بن مالك </w:t>
      </w:r>
    </w:p>
    <w:p>
      <w:pPr>
        <w:pStyle w:val="BookText"/>
        <w:rPr/>
      </w:pPr>
      <w:r>
        <w:rPr>
          <w:rFonts w:ascii="IRNazanin" w:hAnsi="IRNazanin" w:eastAsia="IRNazanin"/>
          <w:color w:val="111111"/>
          <w:sz w:val="28"/>
          <w:sz w:val="28"/>
          <w:szCs w:val="28"/>
          <w:rtl w:val="true"/>
          <w:lang w:bidi="fa-IR"/>
        </w:rPr>
        <w:t>ابن النضر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عبد مناة بن أدّ بن طابخة رهط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مرّة بن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الحرث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أشرس بن شبيب بن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سلول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ربيعة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عميرة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جناب بن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من هذه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اسد الغابة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عبد العزّى بن جعونة بن عمرو بن القين بن رزاح بن عمرو بن سعد بن كعب بن عمرو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 بن أوس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العدوي خزاعي من آل عديّ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جدّه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صاحب التاج </w:t>
      </w:r>
      <w:r>
        <w:rPr>
          <w:rStyle w:val="FootnoteAnchor"/>
          <w:rtl w:val="true"/>
        </w:rPr>
        <w:footnoteReference w:id="382"/>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فهو نسبة إلى بني عود،بطن من بجيلة من القحطانية،ذكرهم أبو عبيد و القلقشندي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عبس بن بغيض،و هم بنو عود بن قطيعة بن غالب بن عبس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مزيقيا من الأزد،و هم بنو عود بن أسود بن حجر بن عمران بن مزيقيا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نسبة إلى ذي الأعواد،الذي فرعت له العصا، و هو غوي بن سلامة الأسيدي،أو ربيعة بن مخاشن الأسيدي،أو سلامة بن غوي،كان له خرج على مضر يؤدّونه إليه كلّ عام،فشاخ حتّى كان يحمل على سرير يطاف به في مياه العرب فيجبيها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جدّ لأكثم بن حيفي،و هو من بني أسيد بن عمرو بن تميم،و كان من أعزّ أهل زمانه،فاتّخدت له قبة على سرير،و لم يكن يأتي سريره خائف إلاّ أمن،و لا ذليل إلاّ عزّ،و لا جائع إلاّ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 أبو رفاعة العدوي،مختلف في اسمه و اسم أبيه،يأتي في الكنى،فهو مشهور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رفاعة العدوي تميم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سمّاه البخاري،و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أسيد بالفتح،و كسر السين،و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مصغّرا،قيل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عبد اللّه بن الحارث،قاله خليفة و غيره،روى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هذه المعاجم،فراجع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 العدوي،و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أسد أبو رفاعة العدوي،نزل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بعد الفحص و التنقيب لم أقف على ما يوضّح حال المترجم،فهو غير متّضح الحال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191_221152"/>
    </w:p>
    <w:p>
      <w:pPr>
        <w:pStyle w:val="Heading5"/>
        <w:numPr>
          <w:ilvl w:val="4"/>
          <w:numId w:val="1"/>
        </w:numPr>
        <w:rPr/>
      </w:pPr>
      <w:bookmarkStart w:id="193" w:name="__RefHeading___Toc2900101_1280447820"/>
      <w:bookmarkStart w:id="194" w:name="_Toc68"/>
      <w:bookmarkEnd w:id="192"/>
      <w:bookmarkEnd w:id="193"/>
      <w:r>
        <w:rPr/>
        <w:t>3319</w:t>
      </w:r>
      <w:bookmarkEnd w:id="1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نذير أو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p>
    <w:p>
      <w:pPr>
        <w:pStyle w:val="BookText"/>
        <w:rPr/>
      </w:pPr>
      <w:r>
        <w:rPr>
          <w:rFonts w:ascii="Amiri" w:hAnsi="Amiri" w:eastAsia="Amiri" w:cs="Amiri"/>
          <w:color w:val="111111"/>
          <w:sz w:val="28"/>
          <w:sz w:val="28"/>
          <w:szCs w:val="28"/>
          <w:rtl w:val="true"/>
          <w:lang w:bidi="ar-SA"/>
        </w:rPr>
        <w:t>من عديّ رباب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رفاعة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385"/>
      </w:r>
      <w:r>
        <w:rPr>
          <w:rFonts w:ascii="Amiri" w:hAnsi="Amiri" w:eastAsia="Amiri" w:cs="Amiri"/>
          <w:color w:val="111111"/>
          <w:sz w:val="28"/>
          <w:sz w:val="28"/>
          <w:szCs w:val="28"/>
          <w:rtl w:val="true"/>
          <w:lang w:bidi="ar-SA"/>
        </w:rPr>
        <w:t xml:space="preserve">،و ابن منده،و أبو نعيم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قال بعض المعاصرين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منه، و ليس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 المتقدّم بلا ريب،و حيث إنّه قيل في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و إياس،و نذير،عنونه المؤلف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لم أقف على ما يكشف عن حال المترجم فهو مجهول الحال،بل ضعفه هو الراجح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6191_221153"/>
    </w:p>
    <w:p>
      <w:pPr>
        <w:pStyle w:val="Heading5"/>
        <w:numPr>
          <w:ilvl w:val="4"/>
          <w:numId w:val="1"/>
        </w:numPr>
        <w:rPr/>
      </w:pPr>
      <w:bookmarkStart w:id="196" w:name="__RefHeading___Toc2900103_1280447820"/>
      <w:bookmarkStart w:id="197" w:name="_Toc69"/>
      <w:bookmarkEnd w:id="195"/>
      <w:bookmarkEnd w:id="196"/>
      <w:r>
        <w:rPr/>
        <w:t>3320</w:t>
      </w:r>
      <w:bookmarkEnd w:id="19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أوس أبو رقية الداري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الواو،بعدها سين مهملة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الراء المهملة،و فتح القاف،و تشديد الياء،و الهاء،وزان سميّة من أسماء النساء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1"/>
      </w:r>
      <w:r>
        <w:rPr>
          <w:rFonts w:ascii="Amiri" w:hAnsi="Amiri" w:eastAsia="Amiri" w:cs="Amiri"/>
          <w:color w:val="111111"/>
          <w:sz w:val="28"/>
          <w:sz w:val="28"/>
          <w:szCs w:val="28"/>
          <w:rtl w:val="true"/>
          <w:lang w:bidi="ar-SA"/>
        </w:rPr>
        <w:t>ضبط الداري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 الخزاعي،و هو هنا منسوب إلى بني الدار،بطن من لخم،و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الدار بن هاني بن حبيب بن غارة بن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السبائك </w:t>
      </w:r>
      <w:r>
        <w:rPr>
          <w:rStyle w:val="FootnoteAnchor"/>
          <w:rtl w:val="true"/>
        </w:rPr>
        <w:footnoteReference w:id="392"/>
      </w:r>
      <w:r>
        <w:rPr>
          <w:rFonts w:ascii="Amiri" w:hAnsi="Amiri" w:eastAsia="Amiri" w:cs="Amiri"/>
          <w:color w:val="111111"/>
          <w:sz w:val="28"/>
          <w:sz w:val="28"/>
          <w:szCs w:val="28"/>
          <w:rtl w:val="true"/>
          <w:lang w:bidi="ar-SA"/>
        </w:rPr>
        <w:t xml:space="preserve">و نهاية الأرب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تميم بن أوس الداري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ذكره ابن أبي حاتم الرازي في 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،و البخاري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بالعنوان المذكور،</w:t>
      </w:r>
    </w:p>
    <w:p>
      <w:pPr>
        <w:pStyle w:val="BookText"/>
        <w:rPr/>
      </w:pPr>
      <w:r>
        <w:rPr>
          <w:rFonts w:ascii="Amiri" w:hAnsi="Amiri" w:eastAsia="Amiri" w:cs="Amiri"/>
          <w:color w:val="111111"/>
          <w:sz w:val="28"/>
          <w:sz w:val="28"/>
          <w:szCs w:val="28"/>
          <w:rtl w:val="true"/>
          <w:lang w:bidi="ar-SA"/>
        </w:rPr>
        <w:t>من أصحاب الرسول صلّى اللّه عليه و آله و سلّم،مضيفا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في اسد الغابة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حديث الجساسة،و هو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قصّ استأذن عمر ابن الخطاب في ذلك فأذن له،و هو أوّل من أسرج السراج في المسجد،قاله أبو نعيم، و أقام بفلسطين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يسكن المدينة،ثم انتقل إلى الشام بعد قتل عثمان،و كان نصرانيا فأسلم سنة تسع من الهجرة،و كان كثير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الشعبي عن فاطمة بنت قيس أنها سمعت النبي صلّى اللّه عليه و آله و سلّم يذكر الدجّال في خطبته،و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تميم الداري،و ذكر خبر الجساسة و قصّة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 بن حارثة،و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في الصحابة،كان نصرانيا و قدم المدينة فأسلم،و ذكر النبي صلّى اللّه عليه و آله و سلّم قصة الجساسة و الدجّال،فحدّث النبي صلّى اللّه عليه و آله و سلّم عنه بذلك على المنبر،و عدّ ذلك من مناقبه،قال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سنة تسع هو و أخوه نعيم،و لهما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 الشام بعد قتل عثمان،و سكن فلسطين، و كان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أقطعه بها قرية عينون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التهجد،قام ليلة بآية حتى أصبح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مقدار معرفة القوم بنبيّهم صلّى اللّه عليه و آله و سلّم و قد جعلوه يأخذ قصة الجساسة و الدجّال من تميم بن أوس القصّاص،و حاشا لنبينا صلّى اللّه عليه و آله و سلّم أن يستقي علمه من نصراني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لماذا لم يستق علمه بقصة الدجال و الجساسة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طريق الوحي الذي لا ينطق إلاّ عنه،و إنّما احتاج إلى هذا القصّاص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تبرير لفعل خلفائهم في أخذهم الإسرائيليات من كعب الأحبار و 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يسكن</w:t>
      </w:r>
      <w:bookmarkStart w:id="198" w:name="pg16191_221155"/>
    </w:p>
    <w:p>
      <w:pPr>
        <w:pStyle w:val="BookText"/>
        <w:rPr/>
      </w:pPr>
      <w:bookmarkEnd w:id="198"/>
      <w:r>
        <w:rPr>
          <w:rFonts w:ascii="Amiri" w:hAnsi="Amiri" w:eastAsia="Amiri" w:cs="Amiri"/>
          <w:color w:val="111111"/>
          <w:sz w:val="28"/>
          <w:sz w:val="28"/>
          <w:szCs w:val="28"/>
          <w:rtl w:val="true"/>
          <w:lang w:bidi="ar-SA"/>
        </w:rPr>
        <w:t>المدينة،ثمّ انتقل إلى الشام بعد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عمر </w:t>
      </w:r>
      <w:r>
        <w:rPr>
          <w:rStyle w:val="FootnoteAnchor"/>
          <w:rtl w:val="true"/>
        </w:rPr>
        <w:footnoteReference w:id="3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نصرانيا،فأسلم سنة تسع من الهجرة،و كان كثير التهجّد،قام ليلة حتّى أصبح بآية من القرآن فيركع و يسجد و يبكي،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اعتباره لذلك من الحسان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دراسة كلّ ما قيل و ذكر عن المترجم من هجرته إلى فلسطين بعد قتل عثمان، و عدم عدّه في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 أخرى وردت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عاميته،و انحرافه عن أمير المؤمنين عليه السلام،و لذا فهو عندي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تهجّده و قيامه للعبادة في الليل إذا كان من مؤمن أثمر الثمرة المطلوبة، و مع فقد الإيمان لا اعتداد بتلك العبادة،فكم ممّن حارب أمير المؤمنين و إمام المتّقين كانوا من المتهجّدين و أصحاب الجباه السود كأصحاب النهروان،فالرواية من جهته ساقطة عن الاعتبار،و اللّه العالم بحقائق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900105_1280447820"/>
      <w:bookmarkStart w:id="200" w:name="_Toc70"/>
      <w:bookmarkEnd w:id="199"/>
      <w:r>
        <w:rPr/>
        <w:t>3321</w:t>
      </w:r>
      <w:bookmarkEnd w:id="20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بشر بن عمرو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فيما ذكره أرباب المعاجم الرجالية ما يوضّح حاله،فهو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لم يتبيّن عندي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تميم بن بهلول</w:t>
      </w:r>
    </w:p>
    <w:p>
      <w:pPr>
        <w:pStyle w:val="BookText"/>
        <w:rPr/>
      </w:pPr>
      <w:r>
        <w:rPr>
          <w:rFonts w:ascii="Amiri" w:hAnsi="Amiri" w:eastAsia="Amiri" w:cs="Amiri"/>
          <w:color w:val="111111"/>
          <w:sz w:val="28"/>
          <w:sz w:val="28"/>
          <w:szCs w:val="28"/>
          <w:rtl w:val="true"/>
          <w:lang w:bidi="ar-SA"/>
        </w:rPr>
        <w:t>جاء في سند رواية في توحيد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 عن أبيه،عن أبي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بهلول،عن أبيه،عن أبي الحسن العبدي،عن سليمان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أبيه،عن سليمان بن حفص المروزي،و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أبيه،عن أبي الحسن العبدي،و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أبيه،عن جعفر بن سليمان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أبيه،عن الحسين بن مصعب،قال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أبيه،عن عبد اللّه بن الفضل الهاشمي،عن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الأربعة عشر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عبد الرحمن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نصر بن مزاحم المنقري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بكر بن عبد اللّه بن حبيب،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تميم بن بهلول،عن أبي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الاثنى عشر ذيل 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الستة عشر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معاوية الضرير،و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الثلاثين و ما فوقه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فوقه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المائة فما فوق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الألف 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سعد بن عبد الرحمن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أبيه،عن إسماعيل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الاثنى عشر 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ابن عبد اللّه بن حبيب،عن تميم بن بهلول،عن عبد اللّه بن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أبيه،عن عبد اللّه 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حبيب،عن تميم بن بهلول،عن سليمان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لشيخ الطائفة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عثمان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الموارد التي لم أذكر من روى عنه،فهو يروي عنه بكر بن عبد 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المعنون أحد من أعلام الجرح و التعديل،فعليه يعدّ مهملا،إلاّ </w:t>
      </w:r>
      <w:bookmarkStart w:id="201" w:name="pg16191_221158"/>
    </w:p>
    <w:p>
      <w:pPr>
        <w:pStyle w:val="Heading5"/>
        <w:numPr>
          <w:ilvl w:val="4"/>
          <w:numId w:val="1"/>
        </w:numPr>
        <w:rPr/>
      </w:pPr>
      <w:bookmarkStart w:id="202" w:name="__RefHeading___Toc2900107_1280447820"/>
      <w:bookmarkStart w:id="203" w:name="_Toc71"/>
      <w:bookmarkEnd w:id="201"/>
      <w:bookmarkEnd w:id="202"/>
      <w:r>
        <w:rPr/>
        <w:t>3323</w:t>
      </w:r>
      <w:bookmarkEnd w:id="20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جراشة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منهم ابن الأثير </w:t>
      </w:r>
      <w:r>
        <w:rPr>
          <w:rStyle w:val="FootnoteAnchor"/>
          <w:rtl w:val="true"/>
        </w:rPr>
        <w:footnoteReference w:id="40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لم أجد بعد الفحص و التحقيق ما يرفع جهالة حال المترجم،فهو باق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2900109_1280447820"/>
      <w:bookmarkStart w:id="205" w:name="_Toc72"/>
      <w:bookmarkEnd w:id="204"/>
      <w:r>
        <w:rPr/>
        <w:t>3324</w:t>
      </w:r>
      <w:bookmarkEnd w:id="2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الحارث بن قيس السهمي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كسابقه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المترجم،فهو ممّن لم يتضح لي حاله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06" w:name="pg16191_221159"/>
    </w:p>
    <w:p>
      <w:pPr>
        <w:pStyle w:val="Heading5"/>
        <w:numPr>
          <w:ilvl w:val="4"/>
          <w:numId w:val="1"/>
        </w:numPr>
        <w:rPr/>
      </w:pPr>
      <w:bookmarkStart w:id="207" w:name="__RefHeading___Toc2900111_1280447820"/>
      <w:bookmarkStart w:id="208" w:name="_Toc73"/>
      <w:bookmarkEnd w:id="206"/>
      <w:bookmarkEnd w:id="207"/>
      <w:r>
        <w:rPr/>
        <w:t>3325</w:t>
      </w:r>
      <w:bookmarkEnd w:id="20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أبي بكر الحضرمي،عنه،عن أمير المؤمنين عليه السلام بعد حديث عليّ بن الحسين عليهما السلام مع يزيد لعنه اللّه في كتاب الروضة من الكافي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لم أعثر على رواية رواها سوى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لم يذكره علماء الرجال،فهو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2900113_1280447820"/>
      <w:bookmarkStart w:id="210" w:name="_Toc74"/>
      <w:bookmarkEnd w:id="209"/>
      <w:r>
        <w:rPr/>
        <w:t>3326</w:t>
      </w:r>
      <w:bookmarkEnd w:id="21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حجر أبو أوس الأسلمي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لكن في الإصابة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،و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ذكرا عبارة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منده و أبو نعيم،و هم ابن سعد،و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تميم أوس بن عبد اللّه بن حجر،و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bookmarkStart w:id="211" w:name="pg16191_221160"/>
    </w:p>
    <w:p>
      <w:pPr>
        <w:pStyle w:val="BookText"/>
        <w:rPr/>
      </w:pPr>
      <w:bookmarkEnd w:id="211"/>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الذي يظهر من المصادر المتقدّمة و غيرها أنّ 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2900115_1280447820"/>
      <w:bookmarkStart w:id="213" w:name="_Toc75"/>
      <w:bookmarkEnd w:id="212"/>
      <w:r>
        <w:rPr/>
        <w:t>3327</w:t>
      </w:r>
      <w:bookmarkEnd w:id="21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حذيم الناجي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،ملخص المقال في قسم الحسان،الوسيط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حذيم،بل ربّما اختلفت نسخة واحدة كالخلاصة في موضعين منها،و المذكور في كلماتهم وجوه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المهملة،و سكون الذال المعجمة،و فتح الياء المثنّاة من تحت،و الميم وزان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القاموس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التمثيل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نظر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الصحيح و به ضبطه ابن داود </w:t>
      </w:r>
      <w:r>
        <w:rPr>
          <w:rStyle w:val="FootnoteAnchor"/>
          <w:rtl w:val="true"/>
        </w:rPr>
        <w:footnoteReference w:id="411"/>
      </w:r>
      <w:r>
        <w:rPr>
          <w:rFonts w:ascii="Amiri" w:hAnsi="Amiri" w:eastAsia="Amiri" w:cs="Amiri"/>
          <w:color w:val="111111"/>
          <w:sz w:val="28"/>
          <w:sz w:val="28"/>
          <w:szCs w:val="28"/>
          <w:rtl w:val="true"/>
          <w:lang w:bidi="ar-SA"/>
        </w:rPr>
        <w:t xml:space="preserve">أيضا حاكيا عن </w:t>
      </w:r>
    </w:p>
    <w:p>
      <w:pPr>
        <w:pStyle w:val="BookText"/>
        <w:rPr/>
      </w:pPr>
      <w:r>
        <w:rPr>
          <w:rFonts w:ascii="Amiri" w:hAnsi="Amiri" w:eastAsia="Amiri" w:cs="Amiri"/>
          <w:color w:val="111111"/>
          <w:sz w:val="28"/>
          <w:sz w:val="28"/>
          <w:szCs w:val="28"/>
          <w:rtl w:val="true"/>
          <w:lang w:bidi="ar-SA"/>
        </w:rPr>
        <w:t>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 بخطّه كذلك،و هو اسم جمع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الذال المعجمة،و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أثبته كذلك في باب التاء من القسم الأوّل من الخلاصة </w:t>
      </w:r>
      <w:r>
        <w:rPr>
          <w:rStyle w:val="FootnoteAnchor"/>
          <w:rtl w:val="true"/>
        </w:rPr>
        <w:footnoteReference w:id="412"/>
      </w:r>
      <w:r>
        <w:rPr>
          <w:rFonts w:ascii="Amiri" w:hAnsi="Amiri" w:eastAsia="Amiri" w:cs="Amiri"/>
          <w:color w:val="111111"/>
          <w:sz w:val="28"/>
          <w:sz w:val="28"/>
          <w:szCs w:val="28"/>
          <w:rtl w:val="true"/>
          <w:lang w:bidi="ar-SA"/>
        </w:rPr>
        <w:t xml:space="preserve">،و قد نقله ابن داود و قرّبه،مستشهدا له بعبارة الصحاح </w:t>
      </w:r>
      <w:r>
        <w:rPr>
          <w:rStyle w:val="FootnoteAnchor"/>
          <w:rtl w:val="true"/>
        </w:rPr>
        <w:footnoteReference w:id="41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الضبط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نسبته إلى إثبات الشيخ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بعض أصحابنا قد أثبته حذلم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حذلم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خطأ منه و من العلاّمة جميعا،فإنّ تميم بن حذلم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 التابعين و صرّح غير الجوهري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سلمة تميم بن حذلم الضبّي،تابعي من أهل الكوفة، يروي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119/12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تميم بن حذلم الضبّي من التابعين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به،إلاّ أنّه ليس من بني ناجية،بل هو من بني ضبّة،و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سلمة،و هو يروي عن أبي بكر و عمر بخلاف تميم بن</w:t>
      </w:r>
    </w:p>
    <w:p>
      <w:pPr>
        <w:pStyle w:val="BookText"/>
        <w:rPr/>
      </w:pPr>
      <w:r>
        <w:rPr>
          <w:rFonts w:ascii="Amiri" w:hAnsi="Amiri" w:eastAsia="Amiri" w:cs="Amiri"/>
          <w:color w:val="111111"/>
          <w:sz w:val="28"/>
          <w:sz w:val="28"/>
          <w:szCs w:val="28"/>
          <w:rtl w:val="true"/>
          <w:lang w:bidi="ar-SA"/>
        </w:rPr>
        <w:t xml:space="preserve">حذيم،فإنّه من بني ناجية و يروي عن أمير المؤمنين عليه السلام،و قد نصّ على ما ذكرنا في التاج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بن حذيم و تميم بن حذيم تابعيّان،و هو غير تميم ابن حذلم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التاج 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سلمة تميم بن حذلم الضبّي،تابعي من أهل الكوفة،يروي عن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الخلاصة </w:t>
      </w:r>
      <w:r>
        <w:rPr>
          <w:rStyle w:val="FootnoteAnchor"/>
          <w:rtl w:val="true"/>
        </w:rPr>
        <w:footnoteReference w:id="418"/>
      </w:r>
      <w:r>
        <w:rPr>
          <w:rFonts w:ascii="Amiri" w:hAnsi="Amiri" w:eastAsia="Amiri" w:cs="Amiri"/>
          <w:color w:val="111111"/>
          <w:sz w:val="28"/>
          <w:sz w:val="28"/>
          <w:szCs w:val="28"/>
          <w:rtl w:val="true"/>
          <w:lang w:bidi="ar-SA"/>
        </w:rPr>
        <w:t>في آخر القسم الأوّل عند تعداد خواصّ أمير المؤمنين عليه السلام من مضر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خزيم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الزاي و الياء قبل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ابن داود </w:t>
      </w:r>
      <w:r>
        <w:rPr>
          <w:rStyle w:val="FootnoteAnchor"/>
          <w:rtl w:val="true"/>
        </w:rPr>
        <w:footnoteReference w:id="41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عبارته المتأخّرة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هذا المصنّف قد أثبت هذا الاسم بعينه في خواصّ أمير المؤمنين عليه السلام تميم ابن خزيم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مظانّه جزم بأنّ تميم بن خزيم ليس له وجود أصلا،حتّى في غير بني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سهو من قلمه الشريف قطعا،و يكفي كلامه الأوّل له رادّا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الألف،و الجيم،و الياء،نسبة إلى بني ناجية بطن من الأشعريين من القحطانيّة،و هم بنو ناجية بن الجماهر بن الأشعر،و هم رهط </w:t>
      </w:r>
    </w:p>
    <w:p>
      <w:pPr>
        <w:pStyle w:val="BookText"/>
        <w:rPr/>
      </w:pPr>
      <w:r>
        <w:rPr>
          <w:rFonts w:ascii="Amiri" w:hAnsi="Amiri" w:eastAsia="Amiri" w:cs="Amiri"/>
          <w:color w:val="111111"/>
          <w:sz w:val="28"/>
          <w:sz w:val="28"/>
          <w:szCs w:val="28"/>
          <w:rtl w:val="true"/>
          <w:lang w:bidi="ar-SA"/>
        </w:rPr>
        <w:t>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صدر من بعضهم من الجمع بين نسبة الرجل إلى بني ضبّة و نسبته إلى بني ناجية لا وجه له؛لأنّ بني ضبّة من طابخة من العدنانية، و بنو ناجية من الأشعريين من القحطانية،و لا يمكن اجتماعهما في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الانتساب إلى أحدهما بالنسب،و إلى الآخر بالولاء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 المؤلّف قدّس سرّه بالنحو الذي فهمه المعاصر،بل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اتّحاد الضبّي و الناجي فلا محيص من الجمع بأنّه من ناجية مثلا بالنسب،و من ضبّة بالولاء،أو بالعكس،و لم يختر قدّس سرّه هذا الجمع،و قد ذكرنا عدم التضاد بين العربية و المولوية كرارا و بما لا مزيد عليه،فراجع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1"/>
      </w:r>
      <w:r>
        <w:rPr>
          <w:rFonts w:ascii="Amiri" w:hAnsi="Amiri" w:eastAsia="Amiri" w:cs="Amiri"/>
          <w:color w:val="111111"/>
          <w:sz w:val="28"/>
          <w:sz w:val="28"/>
          <w:szCs w:val="28"/>
          <w:rtl w:val="true"/>
          <w:lang w:bidi="ar-SA"/>
        </w:rPr>
        <w:t>من أصحاب أمير المؤمنين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الخلاصة </w:t>
      </w:r>
      <w:r>
        <w:rPr>
          <w:rStyle w:val="FootnoteAnchor"/>
          <w:rtl w:val="true"/>
        </w:rPr>
        <w:footnoteReference w:id="42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حذلم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هذا المصنّف قد أثبت هذا الاسم بعينه في خواص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خزيم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 الرجل إماميا،و عد العلاّمة و ابن داود إيّاه في القسم و الباب الأوّل كاف في عدّه من الحسان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روى ابن أبي الحديد في شرح نهج البلاغة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تميما الناجي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الأشعث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عمرو بن العاص بيننا و بين الفرات،فقلت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لأظنّ لك رأيا،فإذا أنت لا عقل لك،أ ترانا نخلّيك و الماء،تربت يداك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تميم بن حذيم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من ليلة الهرير،فإذا أشباه الرايات أمام أهل الشام في وسط الفيلق حيال موقف معاوية،فلمّا أسفرنا إذا هي مصاحف قد ربطت في 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تميم بن حذيم الناجي،قال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الحسن بن علي عليهما السلام و عمّار بن ياسر يستنفران الناس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الناجي،قال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الأشعث بن قيس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جابر،عن تميم،قال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سار إلى القتال ذكر اسم اللّه حين يركب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عمرو بن شمر،عن جابر،عن تميم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يذهب بهذا المصحف إلى هؤلاء القوم فيدعوهم إلى ما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14" w:name="pg16191_221165"/>
    </w:p>
    <w:p>
      <w:pPr>
        <w:pStyle w:val="Heading5"/>
        <w:numPr>
          <w:ilvl w:val="4"/>
          <w:numId w:val="1"/>
        </w:numPr>
        <w:rPr/>
      </w:pPr>
      <w:bookmarkStart w:id="215" w:name="__RefHeading___Toc2900117_1280447820"/>
      <w:bookmarkStart w:id="216" w:name="_Toc76"/>
      <w:bookmarkEnd w:id="214"/>
      <w:bookmarkEnd w:id="215"/>
      <w:r>
        <w:rPr/>
        <w:t>3328</w:t>
      </w:r>
      <w:bookmarkEnd w:id="2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الحمام الأنصاري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من الصحابة </w:t>
      </w:r>
      <w:r>
        <w:rPr>
          <w:rStyle w:val="FootnoteAnchor"/>
          <w:rtl w:val="true"/>
        </w:rPr>
        <w:footnoteReference w:id="425"/>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استشهد يوم بدر،و فيه و في أمثاله نزل </w:t>
      </w:r>
      <w:bookmarkStart w:id="217" w:name="pg16191_221166"/>
    </w:p>
    <w:p>
      <w:pPr>
        <w:pStyle w:val="BookText"/>
        <w:rPr/>
      </w:pPr>
      <w:bookmarkEnd w:id="217"/>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حسن الحال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إنّ شهادة المترجم بين يدي رسول اللّه صلّى اللّه عليه و آله و سلّم دليل حسن الرجل، و عظيم سعادته،فهو من السعداء و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2900119_1280447820"/>
      <w:bookmarkStart w:id="219" w:name="_Toc77"/>
      <w:bookmarkEnd w:id="218"/>
      <w:r>
        <w:rPr/>
        <w:t>3329</w:t>
      </w:r>
      <w:bookmarkEnd w:id="21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ربيعة بن عوف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البيعة المذكورة في سورة الفتح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w:t>
      </w:r>
    </w:p>
    <w:p>
      <w:p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الحديبية مع رسول اللّه صلّى اللّه عليه و آله و سلّم،و بايع بيعة الرضوان تحت الشجرة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ذلك حسن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20" w:name="pg16191_221167"/>
    </w:p>
    <w:p>
      <w:pPr>
        <w:pStyle w:val="Heading5"/>
        <w:numPr>
          <w:ilvl w:val="4"/>
          <w:numId w:val="1"/>
        </w:numPr>
        <w:rPr/>
      </w:pPr>
      <w:bookmarkStart w:id="221" w:name="__RefHeading___Toc2900121_1280447820"/>
      <w:bookmarkStart w:id="222" w:name="_Toc78"/>
      <w:bookmarkEnd w:id="220"/>
      <w:bookmarkEnd w:id="221"/>
      <w:r>
        <w:rPr/>
        <w:t>3330</w:t>
      </w:r>
      <w:bookmarkEnd w:id="22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الزيّات</w:t>
      </w:r>
    </w:p>
    <w:p>
      <w:pPr>
        <w:pStyle w:val="BookText"/>
        <w:rPr/>
      </w:pPr>
      <w:r>
        <w:rPr>
          <w:rFonts w:ascii="Amiri" w:hAnsi="Amiri" w:eastAsia="Amiri" w:cs="Amiri"/>
          <w:color w:val="111111"/>
          <w:sz w:val="28"/>
          <w:sz w:val="28"/>
          <w:szCs w:val="28"/>
          <w:rtl w:val="true"/>
          <w:lang w:bidi="ar-SA"/>
        </w:rPr>
        <w:t xml:space="preserve">بمعنى بيّاع الزيت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محمّد بن الفيض،عنه،عن أبي عبد اللّه عليه السلام في باب الاحتذاء من كتاب الزيّ و التجمّل من الكافي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في الطبعة الحجرية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لم أعثر على نسخة من الكافي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معجم رجال الحديث صرّح بأنّه وجد في نسخة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بأنّ ذلك مصحّف،و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الفيض من تيم الرباب،أي من قبيلة تيم الذي 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 التيمي،تيم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العنوان كما هنا في وسائل الشيعة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لم يذكر المترجم أحد من علماء الرجال فهو مهمل،مع جهالة العنوان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191_221168"/>
    </w:p>
    <w:p>
      <w:pPr>
        <w:pStyle w:val="Heading5"/>
        <w:numPr>
          <w:ilvl w:val="4"/>
          <w:numId w:val="1"/>
        </w:numPr>
        <w:rPr/>
      </w:pPr>
      <w:bookmarkStart w:id="224" w:name="__RefHeading___Toc2900123_1280447820"/>
      <w:bookmarkStart w:id="225" w:name="_Toc79"/>
      <w:bookmarkEnd w:id="223"/>
      <w:bookmarkEnd w:id="224"/>
      <w:r>
        <w:rPr/>
        <w:t>3331</w:t>
      </w:r>
      <w:bookmarkEnd w:id="22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زياد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أحد من علمائنا بأنه جالس مالكا و الثوري،و لم يضعّفه سوى ملخّص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لمّا لم يذكر المترجم أحد من أرباب الرجال ليكشف عن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2900125_1280447820"/>
      <w:bookmarkStart w:id="227" w:name="_Toc80"/>
      <w:bookmarkEnd w:id="226"/>
      <w:r>
        <w:rPr/>
        <w:t>3332</w:t>
      </w:r>
      <w:bookmarkEnd w:id="22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زيد المازني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35"/>
      </w:r>
      <w:r>
        <w:rPr>
          <w:rFonts w:ascii="Amiri" w:hAnsi="Amiri" w:eastAsia="Amiri" w:cs="Amiri"/>
          <w:color w:val="111111"/>
          <w:sz w:val="28"/>
          <w:sz w:val="28"/>
          <w:szCs w:val="28"/>
          <w:rtl w:val="true"/>
          <w:lang w:bidi="ar-SA"/>
        </w:rPr>
        <w:t xml:space="preserve">،و ابن منده،و أبو نعيم من الصحابة،و تنظّر فيه </w:t>
      </w:r>
      <w:bookmarkStart w:id="228" w:name="pg16191_221169"/>
    </w:p>
    <w:p>
      <w:pPr>
        <w:pStyle w:val="BookText"/>
        <w:rPr/>
      </w:pPr>
      <w:bookmarkEnd w:id="228"/>
      <w:r>
        <w:rPr>
          <w:rFonts w:ascii="IRNazanin" w:hAnsi="IRNazanin" w:eastAsia="IRNazanin"/>
          <w:color w:val="111111"/>
          <w:sz w:val="28"/>
          <w:sz w:val="28"/>
          <w:szCs w:val="28"/>
          <w:rtl w:val="true"/>
          <w:lang w:bidi="fa-IR"/>
        </w:rPr>
        <w:t xml:space="preserve">بعضهم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المترجم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2900127_1280447820"/>
      <w:bookmarkStart w:id="230" w:name="_Toc81"/>
      <w:bookmarkEnd w:id="229"/>
      <w:r>
        <w:rPr/>
        <w:t>3333</w:t>
      </w:r>
      <w:bookmarkEnd w:id="23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سعد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يكشف عن حاله،فهو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وفد تميم الذين قدموا على رسول اللّه صلّى اللّه عليه و آله و سلّم فأسلموا،و لم أستثبت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31" w:name="__RefHeading___Toc2900129_1280447820"/>
      <w:bookmarkStart w:id="232" w:name="_Toc82"/>
      <w:bookmarkEnd w:id="231"/>
      <w:r>
        <w:rPr/>
        <w:t>3334</w:t>
      </w:r>
      <w:bookmarkEnd w:id="23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سلمة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43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33" w:name="pg16191_221170"/>
    </w:p>
    <w:p>
      <w:pPr>
        <w:pStyle w:val="BookText"/>
        <w:rPr/>
      </w:pPr>
      <w:bookmarkEnd w:id="233"/>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لمّا لم يعنونه علماؤنا و لم يتعرّضوا لحاله،و عنونه علماء العامة و وثّقوه و رووا عنه، تعيّن عدّه منهم،و إنّه عندنا مجهول الحال،بل الأرجح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2900131_1280447820"/>
      <w:bookmarkStart w:id="235" w:name="_Toc83"/>
      <w:bookmarkEnd w:id="234"/>
      <w:r>
        <w:rPr/>
        <w:t>3335</w:t>
      </w:r>
      <w:bookmarkEnd w:id="23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طرفة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سمّاك بن حرب عنه،عن أمير المؤمنين عليه السلام في باب الرجلين يدّعيان من قضاء الكافي </w:t>
      </w:r>
      <w:r>
        <w:rPr>
          <w:rStyle w:val="FootnoteAnchor"/>
          <w:rtl w:val="true"/>
        </w:rPr>
        <w:footnoteReference w:id="442"/>
      </w:r>
      <w:r>
        <w:rPr>
          <w:rFonts w:ascii="Amiri" w:hAnsi="Amiri" w:eastAsia="Amiri" w:cs="Amiri"/>
          <w:color w:val="111111"/>
          <w:sz w:val="28"/>
          <w:sz w:val="28"/>
          <w:szCs w:val="28"/>
          <w:rtl w:val="true"/>
          <w:lang w:bidi="ar-SA"/>
        </w:rPr>
        <w:t xml:space="preserve">،و التهذيب </w:t>
      </w:r>
      <w:r>
        <w:rPr>
          <w:rStyle w:val="FootnoteAnchor"/>
          <w:rtl w:val="true"/>
        </w:rPr>
        <w:footnoteReference w:id="443"/>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له ذكر في كتب رجالنا،و إنّما نقل عن المقدسي </w:t>
      </w:r>
      <w:r>
        <w:rPr>
          <w:rStyle w:val="FootnoteAnchor"/>
          <w:rtl w:val="true"/>
        </w:rPr>
        <w:footnoteReference w:id="4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طرفة الطائي الكوفي المسلي </w:t>
      </w:r>
      <w:r>
        <w:rPr>
          <w:rStyle w:val="FootnoteAnchor"/>
          <w:rtl w:val="true"/>
        </w:rPr>
        <w:footnoteReference w:id="446"/>
      </w:r>
      <w:r>
        <w:rPr>
          <w:rFonts w:ascii="Amiri" w:hAnsi="Amiri" w:eastAsia="Amiri" w:cs="Amiri"/>
          <w:color w:val="111111"/>
          <w:sz w:val="28"/>
          <w:sz w:val="28"/>
          <w:szCs w:val="28"/>
          <w:rtl w:val="true"/>
          <w:lang w:bidi="ar-SA"/>
        </w:rPr>
        <w:t>،سمع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غيره،مات سنة ثلاث أو أربع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47"/>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48"/>
      </w:r>
      <w:r>
        <w:rPr>
          <w:rFonts w:ascii="Amiri" w:hAnsi="Amiri" w:eastAsia="Amiri" w:cs="Amiri"/>
          <w:color w:val="111111"/>
          <w:sz w:val="28"/>
          <w:sz w:val="28"/>
          <w:szCs w:val="28"/>
          <w:rtl w:val="true"/>
          <w:lang w:bidi="ar-SA"/>
        </w:rPr>
        <w:t>المسلي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الذي يستفاد من كلمات علمائنا الرجاليين و كلمات العامّة أنّه من رواتهم،و حملة الحديث من طرقهم،فهو من حيث الوثاقة و الضعف مجهول الحال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191_221172"/>
    </w:p>
    <w:p>
      <w:pPr>
        <w:pStyle w:val="Heading5"/>
        <w:numPr>
          <w:ilvl w:val="4"/>
          <w:numId w:val="1"/>
        </w:numPr>
        <w:rPr/>
      </w:pPr>
      <w:bookmarkStart w:id="237" w:name="__RefHeading___Toc2900133_1280447820"/>
      <w:bookmarkStart w:id="238" w:name="_Toc84"/>
      <w:bookmarkEnd w:id="236"/>
      <w:bookmarkEnd w:id="237"/>
      <w:r>
        <w:rPr/>
        <w:t>3336</w:t>
      </w:r>
      <w:bookmarkEnd w:id="23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عبد اللّه بن تميم القرشي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روى عنه أبو جعفر محمّد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رجال ابن داود </w:t>
      </w:r>
      <w:r>
        <w:rPr>
          <w:rStyle w:val="FootnoteAnchor"/>
          <w:rtl w:val="true"/>
        </w:rPr>
        <w:footnoteReference w:id="452"/>
      </w:r>
      <w:r>
        <w:rPr>
          <w:rFonts w:ascii="Amiri" w:hAnsi="Amiri" w:eastAsia="Amiri" w:cs="Amiri"/>
          <w:color w:val="111111"/>
          <w:sz w:val="28"/>
          <w:sz w:val="28"/>
          <w:szCs w:val="28"/>
          <w:rtl w:val="true"/>
          <w:lang w:bidi="ar-SA"/>
        </w:rPr>
        <w:t>مزيدا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كلّ من تأخر عنه بعدم العثور على ما نسبه إلى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الوحيد </w:t>
      </w:r>
      <w:r>
        <w:rPr>
          <w:rStyle w:val="FootnoteAnchor"/>
          <w:rtl w:val="true"/>
        </w:rPr>
        <w:footnoteReference w:id="453"/>
      </w:r>
      <w:r>
        <w:rPr>
          <w:rFonts w:ascii="Amiri" w:hAnsi="Amiri" w:eastAsia="Amiri" w:cs="Amiri"/>
          <w:color w:val="111111"/>
          <w:sz w:val="28"/>
          <w:sz w:val="28"/>
          <w:szCs w:val="28"/>
          <w:rtl w:val="true"/>
          <w:lang w:bidi="ar-SA"/>
        </w:rPr>
        <w:t>على العلاّمة رحمه اللّه بعدم ظهور منشأ تضعيفه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الخلاصة،و رجال ابن داود،عين عبارة ابن الغضائري حرفا بحرف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مراد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النسّاخ،و هذا من جملة المفاسد المترتّبة على الرمز التي أشرنا إليها في الفائدة الثالثة،من مقدّمات الكتاب </w:t>
      </w:r>
      <w:r>
        <w:rPr>
          <w:rStyle w:val="FootnoteAnchor"/>
          <w:rtl w:val="true"/>
        </w:rPr>
        <w:footnoteReference w:id="455"/>
      </w:r>
      <w:r>
        <w:rPr>
          <w:rFonts w:ascii="Amiri" w:hAnsi="Amiri" w:eastAsia="Amiri" w:cs="Amiri"/>
          <w:color w:val="111111"/>
          <w:sz w:val="28"/>
          <w:sz w:val="28"/>
          <w:szCs w:val="28"/>
          <w:rtl w:val="true"/>
          <w:lang w:bidi="ar-SA"/>
        </w:rPr>
        <w:t>،فأدّى الرمز بسبب التحريف إلى الاعتراض عليه بعدم العثور على التضعيف في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تضعيف العلاّمة رحمه اللّه،هو تضعيف ابن الغضائري،فلا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 الرجل من مشايخ الإجازة،و كثرة رواية الصدوق رحمه اللّه عنه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تميم بن عبد اللّه بن تميم القرشي الحيري،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أحمد بن عليّ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عبد اللّه بن تميم القرشي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بنصه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عبد اللّه بن تميم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أحمد بن علي الأنصاري،عن أبي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بنصه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الأنصاري،عن أبي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عبد اللّه بن تميم القرشي رضي اللّه عنه،قال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ترضّيه عليه كلّما ذكره،و كونه أعرف بأحوال</w:t>
      </w:r>
    </w:p>
    <w:p>
      <w:pPr>
        <w:pStyle w:val="BookText"/>
        <w:rPr/>
      </w:pPr>
      <w:r>
        <w:rPr>
          <w:rFonts w:ascii="Amiri" w:hAnsi="Amiri" w:eastAsia="Amiri" w:cs="Amiri"/>
          <w:color w:val="111111"/>
          <w:sz w:val="28"/>
          <w:sz w:val="28"/>
          <w:szCs w:val="28"/>
          <w:rtl w:val="true"/>
          <w:lang w:bidi="ar-SA"/>
        </w:rPr>
        <w:t>الرجال من ابن الغضائري،و عدم تبيّن خطئه في جملة من التضعيفات،كابن الغضائري،و دركه له و اطّلاعه على حاله،يسلب الوثوق عن تضعيف ابن الغضائري،و يلحق روايات الرجل بالحسان المعتمدة،إن لم تلحق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الوجيزة </w:t>
      </w:r>
      <w:r>
        <w:rPr>
          <w:rStyle w:val="FootnoteAnchor"/>
          <w:rtl w:val="true"/>
        </w:rPr>
        <w:footnoteReference w:id="457"/>
      </w:r>
      <w:r>
        <w:rPr>
          <w:rFonts w:ascii="Amiri" w:hAnsi="Amiri" w:eastAsia="Amiri" w:cs="Amiri"/>
          <w:color w:val="111111"/>
          <w:sz w:val="28"/>
          <w:sz w:val="28"/>
          <w:szCs w:val="28"/>
          <w:rtl w:val="true"/>
          <w:lang w:bidi="ar-SA"/>
        </w:rPr>
        <w:t xml:space="preserve">من تضعيف الرجل مبنيّ على تضعيف العلاّمة رحمه اللّه من غير اجتهاد و تعمّق،فلا يضرّنا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لكلام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ذكره دعاو بلا برهان فتضعيفه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طغى على هذا المعاصر حرصه على النقد على أعلام الطائفة و أئمّة العلم،و ذلك أنّ المؤلّف حسب تعبير المعاصر له دعاو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المترجم من مشايخ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رواية الصدوق رحمه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 الصدوق عليه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ابن بابويه أعرف بأحوال الرجال من ابن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الصدوق رحمه اللّه للمترجم، فهذه الدعاوي الخمسة في رأي المعاصر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مشيخته للرواية تتّضح لمن راجع تعاليقنا،فإنّي قد ذكرت شطرا من روايته عن المترجم من كتابه عيون أخبار الرضا عليه السلام و التوحيد و الخصال فقط،و لم يسعني الفحص عن رواياته عنه في كتبه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في كتابه عيون الأخبار فقط ثمانية عشر رواية عن المترجم، سوى ما روى في مؤلّفاته الأخر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39" w:name="pg16191_221175"/>
    </w:p>
    <w:p>
      <w:pPr>
        <w:pStyle w:val="Heading5"/>
        <w:numPr>
          <w:ilvl w:val="4"/>
          <w:numId w:val="1"/>
        </w:numPr>
        <w:rPr/>
      </w:pPr>
      <w:bookmarkStart w:id="240" w:name="__RefHeading___Toc2900135_1280447820"/>
      <w:bookmarkStart w:id="241" w:name="_Toc85"/>
      <w:bookmarkEnd w:id="239"/>
      <w:bookmarkEnd w:id="240"/>
      <w:r>
        <w:rPr/>
        <w:t>3337</w:t>
      </w:r>
      <w:bookmarkEnd w:id="24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عمرو أبو حبش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النسخ في الكنية،ففي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 و الباء الموحّدة من تحت المفتوحة أيضا،و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يبعّده أنّي لم أجد أحدا سمّي </w:t>
      </w:r>
    </w:p>
    <w:p>
      <w:pPr>
        <w:pStyle w:val="BookText"/>
        <w:rPr/>
      </w:pPr>
      <w:r>
        <w:rPr>
          <w:rFonts w:ascii="Amiri" w:hAnsi="Amiri" w:eastAsia="Amiri" w:cs="Amiri"/>
          <w:color w:val="111111"/>
          <w:sz w:val="28"/>
          <w:sz w:val="28"/>
          <w:szCs w:val="28"/>
          <w:rtl w:val="true"/>
          <w:lang w:bidi="ar-SA"/>
        </w:rPr>
        <w:t xml:space="preserve">به في السابق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المثنّاة،بعد الباء الموحّدة،وزان زبير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جماعة من الصحابة و التابعين و المحدّثين،و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غير منسوب إلى أب يروي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المفتوحة،و الياء المثناة من تحت الساكنة، 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اسم جماعة من السابقين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الموجود في كتب أصحابنا عنوان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كتب رجال العامة،و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الأنصاري المازني،قيل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كنيته،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تميم بن عبد عمرو،و هو جدّ يحيى بن عمارة،والد عمرو بن يحيى شيخ مالك بن أنس،مدني له صحبة،يقال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شهد العقبة و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التاج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الأنصاري ثم المازني جدّ يحيى بن عمارة بن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تميم بن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عمرو،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قيس بن مخرمة بن الحارث بن ثعلبة بن مازن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إلى زمن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المازني،و نحن قد تبعنا في العنوان أصحابنا،و طريق الجمع بين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حبش،أو حبيش أن تكون كنيته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و العارضية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حبش أبو حبيش،نظرا إلى ما نقل عن ابن الأنباري في كتاب الأضداد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الأغاني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حبيب،عن الأصمعي،قال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قبر غالب أبي الفرزدق،فضربت عليه فسطاطا،فأتاها فسألها عن أمرها،فقالت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عائذة بقبر غالب من أمر نزل بي،قال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هو؟قد ضمنت خلاصك منه،قالت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ابنا لي أغزى إلى السند مع تميم بن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استشفع عند تميم هذا الفرزدق الشاعر في إطلاق رجل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 هو واحدي،قال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انصرفي فعليّ انصرافه إليك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من وقته إلى تميم الأبيات السالفة 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تميم جميع من معه من الجند فلم يدع أحدا اسمه حبيش و لا حنيش إلاّ وصله،و أذن له في الانصراف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هذه القضية المبرّد في كامله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يسير،فقال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أنّ الحجّاج لمّا ولّى تميم بن زيد القيني السند دخل البصرة فجعل يخرج أهلها من شاء فجاءت عجوز إلى الفرزدق،و زاد بيتا على الأبيات الثلاثة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الأقوام أنّك ماجد و ليث إذا ما الحرب شبّ شهابها و في وفيات الأعيان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كامل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تميم بن زيد في جميع هذه المصادر المزبورة،و لم أجد من ذكر هذه القصة و الشعر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المصدر الذي نقل عنه المؤلف قدّس سرّه الأبيات كان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حال؛فالذي استجار بقبر غالب أمّ غير المترجم؛لأنّ المستجير اسم أبيه زيد،و إنّه كان في زمن الحجّاج،و الحجّاج ولد سنة أربعين،و هلك سنة خمس و تسعين،و ولي العراقين سنة ثلاث و سبعين،و تميم الذي كان عاملا لأمير المؤمنين عليه السلام في سنة خمس و ثلاثين تقريبا فكيف يكون أميرا للحجاج؟</w:t>
      </w:r>
    </w:p>
    <w:p>
      <w:pPr>
        <w:pStyle w:val="BookText"/>
        <w:rPr/>
      </w:pPr>
      <w:r>
        <w:rPr>
          <w:rFonts w:ascii="Amiri" w:hAnsi="Amiri" w:eastAsia="Amiri" w:cs="Amiri"/>
          <w:color w:val="111111"/>
          <w:sz w:val="28"/>
          <w:sz w:val="28"/>
          <w:szCs w:val="28"/>
          <w:rtl w:val="true"/>
          <w:lang w:bidi="ar-SA"/>
        </w:rPr>
        <w:t>ثمّ إنّ المترجم مازني،و المذكور في شعر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قيني،أو عتبي،و لا يمكن أن يكون المازني من بني قين،فتفطّن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 بعد الجنيد تميم بن زيد العتبي فضعف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تميم من أسخياء العرب،وجد في بيت مال بالسند ثمانية عشر ألف ألف درهم طاطرية فأسرع فيها،و كان قد شخص معه من الجند فتى من بني يربوع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خنيس،و أمه من طيء إلى الهند،فأتت الفرزدق فسألته أن يكتب إلى تميم في إقفاله،و عاذت بقبر غالب أبيه،فكتب الفرزدق إلى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فعاذت يا تميم بغالب و بالحفرة السافي عليها ترابها فهب لي خنيسا و اتخذ فيه منّة لحوبة أم ما يسوغ شرابها تميم بن زيد لا تكوننّ حاجتي بظهر فلا يجفى عليك جوابها </w:t>
      </w:r>
    </w:p>
    <w:p>
      <w:pPr>
        <w:pStyle w:val="BookText"/>
        <w:rPr/>
      </w:pPr>
      <w:r>
        <w:rPr>
          <w:rFonts w:ascii="Amiri" w:hAnsi="Amiri" w:eastAsia="Amiri" w:cs="Amiri"/>
          <w:color w:val="111111"/>
          <w:sz w:val="28"/>
          <w:sz w:val="28"/>
          <w:szCs w:val="28"/>
          <w:rtl w:val="true"/>
          <w:lang w:bidi="ar-SA"/>
        </w:rPr>
        <w:t>جيش كان هو أميرا عليه في زمن عمر أو عثمان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حبيش،كتب إليه الفرزدق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عمرو </w:t>
      </w:r>
      <w:r>
        <w:rPr>
          <w:rStyle w:val="FootnoteAnchor"/>
          <w:rtl w:val="true"/>
        </w:rPr>
        <w:footnoteReference w:id="465"/>
      </w:r>
      <w:r>
        <w:rPr>
          <w:rFonts w:ascii="Amiri" w:hAnsi="Amiri" w:eastAsia="Amiri" w:cs="Amiri"/>
          <w:color w:val="111111"/>
          <w:sz w:val="28"/>
          <w:sz w:val="28"/>
          <w:szCs w:val="28"/>
          <w:rtl w:val="true"/>
          <w:lang w:bidi="ar-SA"/>
        </w:rPr>
        <w:t xml:space="preserve">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 ترابها</w:t>
      </w:r>
    </w:p>
    <w:p>
      <w:pPr>
        <w:pStyle w:val="BookText"/>
        <w:rPr/>
      </w:pPr>
      <w:r>
        <w:rPr>
          <w:rFonts w:ascii="Amiri" w:hAnsi="Amiri" w:eastAsia="Amiri" w:cs="Amiri"/>
          <w:color w:val="111111"/>
          <w:sz w:val="28"/>
          <w:sz w:val="28"/>
          <w:szCs w:val="28"/>
          <w:rtl w:val="true"/>
          <w:lang w:bidi="ar-SA"/>
        </w:rPr>
        <w:t xml:space="preserve">فأطلق خنيسا </w:t>
      </w:r>
      <w:r>
        <w:rPr>
          <w:rStyle w:val="FootnoteAnchor"/>
          <w:rtl w:val="true"/>
        </w:rPr>
        <w:footnoteReference w:id="466"/>
      </w:r>
      <w:r>
        <w:rPr>
          <w:rFonts w:ascii="Amiri" w:hAnsi="Amiri" w:eastAsia="Amiri" w:cs="Amiri"/>
          <w:color w:val="111111"/>
          <w:sz w:val="28"/>
          <w:sz w:val="28"/>
          <w:szCs w:val="28"/>
          <w:rtl w:val="true"/>
          <w:lang w:bidi="ar-SA"/>
        </w:rPr>
        <w:t xml:space="preserve">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أهبه لأمّ لا يسوغ شرابها</w:t>
      </w:r>
    </w:p>
    <w:p>
      <w:pPr>
        <w:pStyle w:val="BookText"/>
        <w:rPr/>
      </w:pPr>
      <w:r>
        <w:rPr>
          <w:rFonts w:ascii="Amiri" w:hAnsi="Amiri" w:eastAsia="Amiri" w:cs="Amiri"/>
          <w:color w:val="111111"/>
          <w:sz w:val="28"/>
          <w:sz w:val="28"/>
          <w:szCs w:val="28"/>
          <w:rtl w:val="true"/>
          <w:lang w:bidi="ar-SA"/>
        </w:rPr>
        <w:t xml:space="preserve">قال ابن الأنباري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الخطّ يومئذ منقوطا و لا معربا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حدث التنقيط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فتردّد اسم حبيش بين محتملات كثيرة،فأمر تميم بأن يجمع من العسكر كلّ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حنيش،أو حبيش،أو خنيس فأمر بإطلاقهم،و تسريحهم إلى أهاليهم،كرامة للفرزدق،فكنّي من يومئذ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الشيخ رحمه اللّه </w:t>
      </w:r>
      <w:r>
        <w:rPr>
          <w:rStyle w:val="FootnoteAnchor"/>
          <w:rtl w:val="true"/>
        </w:rPr>
        <w:footnoteReference w:id="468"/>
      </w:r>
      <w:r>
        <w:rPr>
          <w:rFonts w:ascii="Amiri" w:hAnsi="Amiri" w:eastAsia="Amiri" w:cs="Amiri"/>
          <w:color w:val="111111"/>
          <w:sz w:val="28"/>
          <w:sz w:val="28"/>
          <w:szCs w:val="28"/>
          <w:rtl w:val="true"/>
          <w:lang w:bidi="ar-SA"/>
        </w:rPr>
        <w:t xml:space="preserve">في عداد أصحاب أمير المؤمنين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عامل أمير المؤمنين عليه السلام على مدينة الرسول صلّى اللّه عليه و آله و سلّم حتى قدم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469"/>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 أبو حنش،ذكره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ولي له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ذلك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ذكرهما له في القسم الأوّل دلالة على اعتمادهما عليه،و لو لا إلاّ كونه عامل مثل أمير المؤمنين عليه السلام لكفى دليلا على عدالته و وثاقته و جلالته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العجب،من عدّ الفاضل الجزائري </w:t>
      </w:r>
      <w:r>
        <w:rPr>
          <w:rStyle w:val="FootnoteAnchor"/>
          <w:rtl w:val="true"/>
        </w:rPr>
        <w:footnoteReference w:id="471"/>
      </w:r>
      <w:r>
        <w:rPr>
          <w:rFonts w:ascii="Amiri" w:hAnsi="Amiri" w:eastAsia="Amiri" w:cs="Amiri"/>
          <w:color w:val="111111"/>
          <w:sz w:val="28"/>
          <w:sz w:val="28"/>
          <w:szCs w:val="28"/>
          <w:rtl w:val="true"/>
          <w:lang w:bidi="ar-SA"/>
        </w:rPr>
        <w:t xml:space="preserve">إيّاه في فصل الضعفاء، و أناشده اللّه تعالى هل يرضى بإنكار أحد عدالة و كيله الذي وكّله هو على مباشرة أمور الشرع في بلده،حتّى نرضى بمثل ذلك في حقّ عامل أمير المؤمنين </w:t>
      </w:r>
    </w:p>
    <w:p>
      <w:pPr>
        <w:pStyle w:val="BookText"/>
        <w:rPr/>
      </w:pPr>
      <w:r>
        <w:rPr>
          <w:rFonts w:ascii="Amiri" w:hAnsi="Amiri" w:eastAsia="Amiri" w:cs="Amiri"/>
          <w:color w:val="111111"/>
          <w:sz w:val="28"/>
          <w:sz w:val="28"/>
          <w:szCs w:val="28"/>
          <w:rtl w:val="true"/>
          <w:lang w:bidi="ar-SA"/>
        </w:rPr>
        <w:t>عليه السلام المسلّط من قبله عليه السلام على رقاب المسلمين و أموالهم و أعراضهم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في المتأخرين،كابن الغضائري في المتقدمين،عاشقان لتضعيف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توهين الثقات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تعالى لنا و لهما و لسائر إخوان الدين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لا يخفى أنّ تصدّي المترجم للولاية على المدينة من قبل أمير المؤمنين عليه السلام بعد عزل تمام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المعاجم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وصول سهل بن حنيف،و تسلّمه لدست الولاية توجب الحكم عليه بالوثاقة،فهو ثقة بلا ريب،و لكن حيث لم يصرّح بذلك سوى الشيخ رحمه اللّه،و من تأخر عنه فقد تبعه،و لذلك فإنّي متوقف في ولايته،و لكن عدّ العلاّمة في الخلاصة و ابن داود في رجاله إيّاه في القسم الأوّل،و عدّ إتقان المقال له في قسم الثقات،يرجّح الحكم عليه بالوثاقة،و الراجح عندي حسنه،و عدّ الحديث من جهته حسنا كالصحيح لأنّه القدر المتقين،و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عيسى الحميري أبو القاسم</w:t>
      </w:r>
    </w:p>
    <w:p>
      <w:pPr>
        <w:pStyle w:val="BookText"/>
        <w:rPr/>
      </w:pPr>
      <w:r>
        <w:rPr>
          <w:rFonts w:ascii="Amiri" w:hAnsi="Amiri" w:eastAsia="Amiri" w:cs="Amiri"/>
          <w:color w:val="111111"/>
          <w:sz w:val="28"/>
          <w:sz w:val="28"/>
          <w:szCs w:val="28"/>
          <w:rtl w:val="true"/>
          <w:lang w:bidi="ar-SA"/>
        </w:rPr>
        <w:t>جاء في رجال النجاشي في ترجمة خلف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تميم بن عيسى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مهدي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التي عندي للمعنون ترجمة، و لذلك يعدّ مهملا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6191_221182"/>
    </w:p>
    <w:p>
      <w:pPr>
        <w:pStyle w:val="Heading5"/>
        <w:numPr>
          <w:ilvl w:val="4"/>
          <w:numId w:val="1"/>
        </w:numPr>
        <w:rPr/>
      </w:pPr>
      <w:bookmarkStart w:id="243" w:name="__RefHeading___Toc2900137_1280447820"/>
      <w:bookmarkStart w:id="244" w:name="_Toc86"/>
      <w:bookmarkEnd w:id="242"/>
      <w:bookmarkEnd w:id="243"/>
      <w:r>
        <w:rPr/>
        <w:t>3339</w:t>
      </w:r>
      <w:bookmarkEnd w:id="24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الغنميّ مولى بني غنم</w:t>
      </w:r>
    </w:p>
    <w:p>
      <w:pPr>
        <w:pStyle w:val="BookText"/>
        <w:rPr/>
      </w:pPr>
      <w:r>
        <w:rPr>
          <w:rFonts w:ascii="Amiri" w:hAnsi="Amiri" w:eastAsia="Amiri" w:cs="Amiri"/>
          <w:color w:val="111111"/>
          <w:sz w:val="28"/>
          <w:sz w:val="28"/>
          <w:szCs w:val="28"/>
          <w:rtl w:val="true"/>
          <w:lang w:bidi="ar-SA"/>
        </w:rPr>
        <w:t xml:space="preserve">ابن السلم الأوسي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عامر،قال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ستّة من الأعاجم منهم بلال 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بني غنم الأنصاري 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من المغازي،لا يروي عنه شيء من العلم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موالي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سعد بن خيثمة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الشيخ رحمه اللّه في رجاله </w:t>
      </w:r>
      <w:r>
        <w:rPr>
          <w:rStyle w:val="FootnoteAnchor"/>
          <w:rtl w:val="true"/>
        </w:rPr>
        <w:footnoteReference w:id="47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أبي عيثم بن السلم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خلت بعض نسخه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bookmarkStart w:id="245" w:name="pg16191_221183"/>
    </w:p>
    <w:p>
      <w:pPr>
        <w:pStyle w:val="BookText"/>
        <w:rPr/>
      </w:pPr>
      <w:bookmarkEnd w:id="245"/>
      <w:r>
        <w:rPr>
          <w:rFonts w:ascii="Amiri" w:hAnsi="Amiri" w:eastAsia="Amiri" w:cs="Amiri"/>
          <w:color w:val="111111"/>
          <w:sz w:val="28"/>
          <w:sz w:val="28"/>
          <w:szCs w:val="28"/>
          <w:rtl w:val="true"/>
          <w:lang w:bidi="ar-SA"/>
        </w:rPr>
        <w:t xml:space="preserve">و الظاهر أنّ عيثم تصحيف غنيم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غيره،فذكروه مصحّفا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سمعته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لم يتّضح من جميع المصادر التي أشرنا إليها حال المترجم،فهو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2900139_1280447820"/>
      <w:bookmarkStart w:id="247" w:name="_Toc87"/>
      <w:bookmarkEnd w:id="246"/>
      <w:r>
        <w:rPr/>
        <w:t>3340</w:t>
      </w:r>
      <w:bookmarkEnd w:id="24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غيلان بن سلمة الثقفي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كذا في الإصابة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غيلان بن سلمة الثقفي طائفي روى عن أبي الدرداء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 في كلمات أعلام الرجال منّا و من العامّة،فهو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محمّد بن العلاء</w:t>
      </w:r>
    </w:p>
    <w:p>
      <w:pPr>
        <w:pStyle w:val="BookText"/>
        <w:rPr/>
      </w:pP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48" w:name="pg16191_221184"/>
    </w:p>
    <w:p>
      <w:pPr>
        <w:pStyle w:val="Heading5"/>
        <w:numPr>
          <w:ilvl w:val="4"/>
          <w:numId w:val="1"/>
        </w:numPr>
        <w:rPr/>
      </w:pPr>
      <w:bookmarkStart w:id="249" w:name="__RefHeading___Toc2900141_1280447820"/>
      <w:bookmarkStart w:id="250" w:name="_Toc88"/>
      <w:bookmarkEnd w:id="248"/>
      <w:bookmarkEnd w:id="249"/>
      <w:r>
        <w:rPr/>
        <w:t>3342</w:t>
      </w:r>
      <w:bookmarkEnd w:id="25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معبد الأوسي</w:t>
      </w:r>
    </w:p>
    <w:p>
      <w:pPr>
        <w:pStyle w:val="BookText"/>
        <w:rPr/>
      </w:pPr>
      <w:r>
        <w:rPr>
          <w:rFonts w:ascii="Amiri" w:hAnsi="Amiri" w:eastAsia="Amiri" w:cs="Amiri"/>
          <w:color w:val="111111"/>
          <w:sz w:val="28"/>
          <w:sz w:val="28"/>
          <w:szCs w:val="28"/>
          <w:rtl w:val="true"/>
          <w:lang w:bidi="ar-SA"/>
        </w:rPr>
        <w:t>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البر،و ابن الأثير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معبد بن عبد سعد ابن عامر بن عدي بن جشم الأنصاري المازني،ذكره أبو عمر في ترجمة أبيه أنّهما شهدا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لم أجد في المصادر التي بين يدي ما يوضّح حال المترجم،فهو مجهول الحال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6191_221185"/>
    </w:p>
    <w:p>
      <w:pPr>
        <w:pStyle w:val="Heading5"/>
        <w:numPr>
          <w:ilvl w:val="4"/>
          <w:numId w:val="1"/>
        </w:numPr>
        <w:rPr/>
      </w:pPr>
      <w:bookmarkStart w:id="252" w:name="__RefHeading___Toc2900143_1280447820"/>
      <w:bookmarkStart w:id="253" w:name="_Toc89"/>
      <w:bookmarkEnd w:id="251"/>
      <w:bookmarkEnd w:id="252"/>
      <w:r>
        <w:rPr/>
        <w:t>3343</w:t>
      </w:r>
      <w:bookmarkEnd w:id="25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تميم،مولى خراش بن الصمّة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w:t>
      </w:r>
      <w:r>
        <w:rPr>
          <w:rStyle w:val="FootnoteAnchor"/>
          <w:rtl w:val="true"/>
        </w:rPr>
        <w:footnoteReference w:id="483"/>
      </w:r>
      <w:r>
        <w:rPr>
          <w:rFonts w:ascii="Amiri" w:hAnsi="Amiri" w:eastAsia="Amiri" w:cs="Amiri"/>
          <w:color w:val="111111"/>
          <w:sz w:val="28"/>
          <w:sz w:val="28"/>
          <w:szCs w:val="28"/>
          <w:rtl w:val="true"/>
          <w:lang w:bidi="ar-SA"/>
        </w:rPr>
        <w:t xml:space="preserve">،و الراء المهملة،و الألف،و الشين المعجمة،كذا في رجال الشيخ </w:t>
      </w:r>
      <w:r>
        <w:rPr>
          <w:rStyle w:val="FootnoteAnchor"/>
          <w:rtl w:val="true"/>
        </w:rPr>
        <w:footnoteReference w:id="484"/>
      </w:r>
      <w:r>
        <w:rPr>
          <w:rFonts w:ascii="Amiri" w:hAnsi="Amiri" w:eastAsia="Amiri" w:cs="Amiri"/>
          <w:color w:val="111111"/>
          <w:sz w:val="28"/>
          <w:sz w:val="28"/>
          <w:szCs w:val="28"/>
          <w:rtl w:val="true"/>
          <w:lang w:bidi="ar-SA"/>
        </w:rPr>
        <w:t xml:space="preserve">رحمه اللّه،و ما مرّ </w:t>
      </w:r>
      <w:r>
        <w:rPr>
          <w:rStyle w:val="FootnoteAnchor"/>
          <w:rtl w:val="true"/>
        </w:rPr>
        <w:footnoteReference w:id="48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أسيد من عبارة التاج </w:t>
      </w:r>
      <w:r>
        <w:rPr>
          <w:rStyle w:val="FootnoteAnchor"/>
          <w:rtl w:val="true"/>
        </w:rPr>
        <w:footnoteReference w:id="486"/>
      </w:r>
      <w:r>
        <w:rPr>
          <w:rFonts w:ascii="Amiri" w:hAnsi="Amiri" w:eastAsia="Amiri" w:cs="Amiri"/>
          <w:color w:val="111111"/>
          <w:sz w:val="28"/>
          <w:sz w:val="28"/>
          <w:szCs w:val="28"/>
          <w:rtl w:val="true"/>
          <w:lang w:bidi="ar-SA"/>
        </w:rPr>
        <w:t xml:space="preserve">،و في الخلاصة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إبدال الراء 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 له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في رجال ابن داود </w:t>
      </w:r>
      <w:r>
        <w:rPr>
          <w:rStyle w:val="FootnoteAnchor"/>
          <w:rtl w:val="true"/>
        </w:rPr>
        <w:footnoteReference w:id="488"/>
      </w:r>
      <w:r>
        <w:rPr>
          <w:rFonts w:ascii="IRNazanin" w:hAnsi="IRNazanin" w:eastAsia="IRNazanin"/>
          <w:color w:val="111111"/>
          <w:sz w:val="28"/>
          <w:sz w:val="28"/>
          <w:szCs w:val="28"/>
          <w:rtl w:val="true"/>
          <w:lang w:bidi="fa-IR"/>
        </w:rPr>
        <w:t>ثبتا بالدال لا ضبطا،و الأصحّ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المفتوحة،و الميم الساكنة،و الهاء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خراش بن الصمّة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خراش بمعجمتين في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خراش بن الصمّة الأنصاري شهد بدرا مع مولاه خراش،ذكره عروة بن الزبير و الزهري في من شهد بدرا و شهد أحدا،و آخى رسول اللّه صلّى اللّه عليه و آله و سلّم بينه و بين خباب مولى عتبة بن غزوان،أخرجه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الاستيعاب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 قال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آخى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سعد مولى عتبة و تميم بن خراش ابن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المصادر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خباب مولى عتبة،و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سعد مولى عتبة،فتفطّن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خراش ابن الصمّة آخى رسول اللّه صلّى اللّه عليه و آله و سلّم بينه و بين جبار مولى عتبة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بدرا و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غير البالغين مرتبة القدح أو المدح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الرسول صلّى اللّه</w:t>
      </w:r>
      <w:bookmarkStart w:id="254" w:name="pg16191_221187"/>
    </w:p>
    <w:p>
      <w:pPr>
        <w:pStyle w:val="BookText"/>
        <w:rPr/>
      </w:pPr>
      <w:bookmarkEnd w:id="254"/>
      <w:r>
        <w:rPr>
          <w:rFonts w:ascii="Amiri" w:hAnsi="Amiri" w:eastAsia="Amiri" w:cs="Amiri"/>
          <w:color w:val="111111"/>
          <w:sz w:val="28"/>
          <w:sz w:val="28"/>
          <w:szCs w:val="28"/>
          <w:rtl w:val="true"/>
          <w:lang w:bidi="ar-SA"/>
        </w:rPr>
        <w:t>عليه و آله و سلّم،و قوله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و سلّم بينه و بين جناد مولى عتبة بن غزوان،شهد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491"/>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92"/>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احدا،بعد ذكرهما في القسم الأوّل الكاشف عن اعتمادهما عليه،فيكشف عن حسنه أقلاّ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لا بأس بعدّ المترجم من الحسان لالتزام ابن داود و العلاّمة بأن يذكرا في القسم الأوّل من كتابهما الثقات و المعتمدين أو الثقات و المهملين،و حيث إنّ المترجم ليس بمهمل فلا بدّ و أن يكونا قد أحرزا وثاقته،و حيث إنّ المتيقّن منه هو الحسن فعدّه حسنا لا مانع منه،و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2900145_1280447820"/>
      <w:bookmarkStart w:id="256" w:name="_Toc90"/>
      <w:bookmarkEnd w:id="255"/>
      <w:r>
        <w:rPr/>
        <w:t>3344</w:t>
      </w:r>
      <w:bookmarkEnd w:id="25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نسر بن عمرو الأنصاري</w:t>
      </w:r>
    </w:p>
    <w:p>
      <w:pPr>
        <w:pStyle w:val="BookText"/>
        <w:rPr/>
      </w:pPr>
      <w:r>
        <w:rPr>
          <w:rFonts w:ascii="Amiri" w:hAnsi="Amiri" w:eastAsia="Amiri" w:cs="Amiri"/>
          <w:color w:val="111111"/>
          <w:sz w:val="28"/>
          <w:sz w:val="28"/>
          <w:szCs w:val="28"/>
          <w:rtl w:val="true"/>
          <w:lang w:bidi="ar-SA"/>
        </w:rPr>
        <w:t>الخزرجي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494"/>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مع النبي صلّى اللّه عليه و آله و سلّم</w:t>
      </w:r>
      <w:r>
        <w:rPr>
          <w:rFonts w:eastAsia="Amiri" w:cs="Amiri" w:ascii="Amiri" w:hAnsi="Amiri"/>
          <w:color w:val="111111"/>
          <w:sz w:val="28"/>
          <w:szCs w:val="28"/>
          <w:rtl w:val="true"/>
          <w:lang w:bidi="ar-SA"/>
        </w:rPr>
        <w:t xml:space="preserve">. </w:t>
      </w:r>
      <w:bookmarkStart w:id="257" w:name="pg16191_221188"/>
    </w:p>
    <w:p>
      <w:pPr>
        <w:pStyle w:val="BookText"/>
        <w:rPr/>
      </w:pPr>
      <w:bookmarkEnd w:id="257"/>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لم أقف في المعاجم الرجالية و الحديثية من الخاصّة و العامّة على ما يكشف عن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2900147_1280447820"/>
      <w:bookmarkStart w:id="259" w:name="_Toc91"/>
      <w:bookmarkEnd w:id="258"/>
      <w:r>
        <w:rPr/>
        <w:t>3345</w:t>
      </w:r>
      <w:bookmarkEnd w:id="25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من الصحابة،و كذلك فعل ابن الأثير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تصريح ابن الأثير بجهالة المترجم تغنينا عن الفحص عن حاله،فهو مجهول الحال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60" w:name="pg16191_221189"/>
    </w:p>
    <w:p>
      <w:pPr>
        <w:pStyle w:val="Heading5"/>
        <w:numPr>
          <w:ilvl w:val="4"/>
          <w:numId w:val="1"/>
        </w:numPr>
        <w:rPr/>
      </w:pPr>
      <w:bookmarkStart w:id="261" w:name="__RefHeading___Toc2900149_1280447820"/>
      <w:bookmarkStart w:id="262" w:name="_Toc92"/>
      <w:bookmarkEnd w:id="260"/>
      <w:bookmarkEnd w:id="261"/>
      <w:r>
        <w:rPr/>
        <w:t>3346</w:t>
      </w:r>
      <w:bookmarkEnd w:id="26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يسار بن قيس الأنصاري</w:t>
      </w:r>
    </w:p>
    <w:p>
      <w:pPr>
        <w:pStyle w:val="BookText"/>
        <w:rPr/>
      </w:pPr>
      <w:r>
        <w:rPr>
          <w:rFonts w:ascii="Amiri" w:hAnsi="Amiri" w:eastAsia="Amiri" w:cs="Amiri"/>
          <w:color w:val="111111"/>
          <w:sz w:val="28"/>
          <w:sz w:val="28"/>
          <w:szCs w:val="28"/>
          <w:rtl w:val="true"/>
          <w:lang w:bidi="ar-SA"/>
        </w:rPr>
        <w:t xml:space="preserve">الخزرجي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98"/>
      </w:r>
      <w:r>
        <w:rPr>
          <w:rFonts w:ascii="Amiri" w:hAnsi="Amiri" w:eastAsia="Amiri" w:cs="Amiri"/>
          <w:color w:val="111111"/>
          <w:sz w:val="28"/>
          <w:sz w:val="28"/>
          <w:szCs w:val="28"/>
          <w:rtl w:val="true"/>
          <w:lang w:bidi="ar-SA"/>
        </w:rPr>
        <w:t>ضبط الخزرجي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يعار بن قيس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العنوانين،و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مجهول،و ليس منه في الخلاصة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نسخ المنهج </w:t>
      </w:r>
      <w:r>
        <w:rPr>
          <w:rStyle w:val="FootnoteAnchor"/>
          <w:rtl w:val="true"/>
        </w:rPr>
        <w:footnoteReference w:id="500"/>
      </w:r>
      <w:r>
        <w:rPr>
          <w:rFonts w:ascii="Amiri" w:hAnsi="Amiri" w:eastAsia="Amiri" w:cs="Amiri"/>
          <w:color w:val="111111"/>
          <w:sz w:val="28"/>
          <w:sz w:val="28"/>
          <w:szCs w:val="28"/>
          <w:rtl w:val="true"/>
          <w:lang w:bidi="ar-SA"/>
        </w:rPr>
        <w:t>من نسبة عدّه من أصحاب الرسول صلّى اللّه عليه و آله و سلّم إلى الخلاصة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 الصحيحة خالية من ذلك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لم يذكر حال المترجم علماء الرجال،فهو غير معلوم الحال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191_221190"/>
    </w:p>
    <w:p>
      <w:pPr>
        <w:pStyle w:val="Heading5"/>
        <w:numPr>
          <w:ilvl w:val="4"/>
          <w:numId w:val="1"/>
        </w:numPr>
        <w:rPr/>
      </w:pPr>
      <w:bookmarkStart w:id="264" w:name="__RefHeading___Toc2900151_1280447820"/>
      <w:bookmarkStart w:id="265" w:name="_Toc93"/>
      <w:bookmarkEnd w:id="263"/>
      <w:bookmarkEnd w:id="264"/>
      <w:r>
        <w:rPr/>
        <w:t>3347</w:t>
      </w:r>
      <w:bookmarkEnd w:id="265"/>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يعار بن قيس الخزرجي</w:t>
      </w:r>
    </w:p>
    <w:p>
      <w:pPr>
        <w:pStyle w:val="BookText"/>
        <w:rPr/>
      </w:pPr>
      <w:r>
        <w:rPr>
          <w:rFonts w:ascii="Amiri" w:hAnsi="Amiri" w:eastAsia="Amiri" w:cs="Amiri"/>
          <w:color w:val="111111"/>
          <w:sz w:val="28"/>
          <w:sz w:val="28"/>
          <w:szCs w:val="28"/>
          <w:rtl w:val="true"/>
          <w:lang w:bidi="ar-SA"/>
        </w:rPr>
        <w:t>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02"/>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من المطمأنّ به اتّحاده مع المتقدّم،و أنّه وقع التصحيف في رجال الشيخ رحمه اللّه فعنونه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يسار،و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مع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مجهول لم يتبيّن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يعقوب السراج قال في الخرائج و الجرائح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6191_221191"/>
    </w:p>
    <w:p>
      <w:pPr>
        <w:pStyle w:val="Heading5"/>
        <w:numPr>
          <w:ilvl w:val="4"/>
          <w:numId w:val="1"/>
        </w:numPr>
        <w:rPr/>
      </w:pPr>
      <w:bookmarkStart w:id="267" w:name="__RefHeading___Toc2900153_1280447820"/>
      <w:bookmarkStart w:id="268" w:name="_Toc94"/>
      <w:bookmarkEnd w:id="266"/>
      <w:bookmarkEnd w:id="267"/>
      <w:r>
        <w:rPr/>
        <w:t>3349</w:t>
      </w:r>
      <w:bookmarkEnd w:id="26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التواب </w:t>
      </w:r>
      <w:r>
        <w:rPr>
          <w:rStyle w:val="FootnoteAnchor"/>
          <w:rtl w:val="true"/>
        </w:rPr>
        <w:footnoteReference w:id="505"/>
      </w:r>
      <w:r>
        <w:rPr>
          <w:rFonts w:ascii="Amiri" w:hAnsi="Amiri" w:eastAsia="Amiri" w:cs="Amiri"/>
          <w:color w:val="111111"/>
          <w:sz w:val="28"/>
          <w:sz w:val="28"/>
          <w:szCs w:val="28"/>
          <w:rtl w:val="true"/>
          <w:lang w:bidi="ar-SA"/>
        </w:rPr>
        <w:t>بن الحسن بن أبي ربيعة</w:t>
      </w:r>
    </w:p>
    <w:p>
      <w:pPr>
        <w:pStyle w:val="BookText"/>
        <w:rPr/>
      </w:pPr>
      <w:r>
        <w:rPr>
          <w:rFonts w:ascii="Amiri" w:hAnsi="Amiri" w:eastAsia="Amiri" w:cs="Amiri"/>
          <w:color w:val="111111"/>
          <w:sz w:val="28"/>
          <w:sz w:val="28"/>
          <w:szCs w:val="28"/>
          <w:rtl w:val="true"/>
          <w:lang w:bidi="ar-SA"/>
        </w:rPr>
        <w:t xml:space="preserve">الخشاب البصري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العنوان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فقيه،مقرئ،صالح،قرأ على التقي الحلبي،و على الشيخ أبي علي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إنّ أقلّ ما يوصف به المترجم هو الحسن،فهو حسن،و الرواية من جهته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أبو أبي يحيى الصنعاني</w:t>
      </w:r>
    </w:p>
    <w:p>
      <w:pPr>
        <w:pStyle w:val="BookText"/>
        <w:rPr/>
      </w:pPr>
      <w:r>
        <w:rPr>
          <w:rFonts w:ascii="Amiri" w:hAnsi="Amiri" w:eastAsia="Amiri" w:cs="Amiri"/>
          <w:color w:val="111111"/>
          <w:sz w:val="28"/>
          <w:sz w:val="28"/>
          <w:szCs w:val="28"/>
          <w:rtl w:val="true"/>
          <w:lang w:bidi="ar-SA"/>
        </w:rPr>
        <w:t>قال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يسمّ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الصنعاني،عن أبيه و لم يسمّه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آخره،إلاّ أنّ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توبة أبو يحيى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يتضح أنّ أبا يحيى اسم أبيه توبة،فتفطّن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بعض المعاصرين في قاموسه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تويّة،و هو خطأ؛لأنّ النسخة المصحّحة في رجال النجاشي ضبطها بالتاء،ثم الواو،ثم الباء المنقطة بنقطة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طي المصادر الرجاليّة و الحديثيّة ما يوضّح حال المترجم،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بن الخليس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أمالي الشيخ الطوسي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توبة بن الخليس،قال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الحادي و الستون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توبة بن الخليل،قال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ذكرا للمعنون سواء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بن الخليس،أو توبة بن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اتحادهما متيقّن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الرواية المشار إليها،فهو ممّن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القدّاحي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القدّاحي من آل ميمون القدّاح،ذكره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سفيان بن عيينة،و هو مكي كان يخرج في التجارة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لم أجده في رجال الكشي،و لعلّه كان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له ذكرا في معاجمنا الرجالية،فهو مهمل</w:t>
      </w:r>
      <w:r>
        <w:rPr>
          <w:rFonts w:eastAsia="Amiri" w:cs="Amiri" w:ascii="Amiri" w:hAnsi="Amiri"/>
          <w:color w:val="111111"/>
          <w:sz w:val="28"/>
          <w:szCs w:val="28"/>
          <w:rtl w:val="true"/>
          <w:lang w:bidi="ar-SA"/>
        </w:rPr>
        <w:t xml:space="preserve">. </w:t>
      </w:r>
      <w:bookmarkStart w:id="269" w:name="pg16191_221194"/>
    </w:p>
    <w:p>
      <w:pPr>
        <w:pStyle w:val="Heading5"/>
        <w:numPr>
          <w:ilvl w:val="4"/>
          <w:numId w:val="1"/>
        </w:numPr>
        <w:rPr/>
      </w:pPr>
      <w:bookmarkStart w:id="270" w:name="__RefHeading___Toc2900155_1280447820"/>
      <w:bookmarkStart w:id="271" w:name="_Toc95"/>
      <w:bookmarkEnd w:id="269"/>
      <w:bookmarkEnd w:id="270"/>
      <w:r>
        <w:rPr/>
        <w:t>3353</w:t>
      </w:r>
      <w:bookmarkEnd w:id="27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التيزاني</w:t>
      </w:r>
    </w:p>
    <w:p>
      <w:pPr>
        <w:pStyle w:val="BookText"/>
        <w:rPr/>
      </w:pPr>
      <w:r>
        <w:rPr>
          <w:rFonts w:ascii="IRNazanin" w:hAnsi="IRNazanin" w:eastAsia="IRNazanin"/>
          <w:color w:val="111111"/>
          <w:sz w:val="28"/>
          <w:sz w:val="28"/>
          <w:szCs w:val="28"/>
          <w:rtl w:val="true"/>
          <w:lang w:bidi="fa-IR"/>
        </w:rPr>
        <w:t>عنونه بعضهم هنا،و محلّه فصل الألقاب</w:t>
      </w:r>
      <w:r>
        <w:rPr>
          <w:rFonts w:eastAsia="IRNazanin" w:cs="IRNazanin"/>
          <w:color w:val="111111"/>
          <w:sz w:val="28"/>
          <w:szCs w:val="28"/>
          <w:rtl w:val="true"/>
          <w:lang w:bidi="fa-IR"/>
        </w:rPr>
        <w:t>.</w:t>
      </w:r>
    </w:p>
    <w:p>
      <w:pPr>
        <w:pStyle w:val="Heading5"/>
        <w:numPr>
          <w:ilvl w:val="4"/>
          <w:numId w:val="1"/>
        </w:numPr>
        <w:rPr/>
      </w:pPr>
      <w:bookmarkStart w:id="272" w:name="__RefHeading___Toc2900157_1280447820"/>
      <w:bookmarkStart w:id="273" w:name="_Toc96"/>
      <w:bookmarkEnd w:id="272"/>
      <w:r>
        <w:rPr/>
        <w:t>3354</w:t>
      </w:r>
      <w:bookmarkEnd w:id="27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توآم أبو دخان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 أبو دخان روى ابن منده من طريق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لم أقف في المعاجم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p>
    <w:p>
      <w:pPr>
        <w:pStyle w:val="BookText"/>
        <w:rPr/>
      </w:pPr>
      <w:r>
        <w:rPr>
          <w:rFonts w:ascii="Amiri" w:hAnsi="Amiri" w:eastAsia="Amiri" w:cs="Amiri"/>
          <w:color w:val="111111"/>
          <w:sz w:val="28"/>
          <w:sz w:val="28"/>
          <w:szCs w:val="28"/>
          <w:rtl w:val="true"/>
          <w:lang w:bidi="ar-SA"/>
        </w:rPr>
        <w:t xml:space="preserve">ذكره بعض المعاصرين في قاموسه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تشيّعه،و حيث إنّه لم يكن من الرواة و لم يعنونه علماء الرجال،فالعنوان لا مورد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6191_221195"/>
    </w:p>
    <w:p>
      <w:pPr>
        <w:pStyle w:val="Heading5"/>
        <w:numPr>
          <w:ilvl w:val="4"/>
          <w:numId w:val="1"/>
        </w:numPr>
        <w:rPr/>
      </w:pPr>
      <w:bookmarkStart w:id="275" w:name="__RefHeading___Toc2900159_1280447820"/>
      <w:bookmarkStart w:id="276" w:name="_Toc97"/>
      <w:bookmarkEnd w:id="274"/>
      <w:bookmarkEnd w:id="275"/>
      <w:r>
        <w:rPr/>
        <w:t>3356</w:t>
      </w:r>
      <w:bookmarkEnd w:id="27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التيهان؛أبو أبي الهيثم بن التيهان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51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لم أقف على ما يكشف عن حال المترجم،فهو مجهول الحال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6191_221197"/>
      <w:bookmarkStart w:id="278" w:name="pg16191_221197"/>
      <w:bookmarkEnd w:id="278"/>
    </w:p>
    <w:p>
      <w:pPr>
        <w:pStyle w:val="Heading3"/>
        <w:numPr>
          <w:ilvl w:val="2"/>
          <w:numId w:val="1"/>
        </w:numPr>
        <w:rPr/>
      </w:pPr>
      <w:bookmarkStart w:id="279" w:name="pg16191_221197"/>
      <w:bookmarkStart w:id="280" w:name="__RefHeading___Toc2900161_1280447820"/>
      <w:bookmarkStart w:id="281" w:name="_Toc98"/>
      <w:bookmarkEnd w:id="279"/>
      <w:bookmarkEnd w:id="280"/>
      <w:r>
        <w:rPr>
          <w:rtl w:val="true"/>
        </w:rPr>
        <w:t>حرف الثاء</w:t>
      </w:r>
      <w:bookmarkEnd w:id="2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2900163_1280447820"/>
      <w:bookmarkStart w:id="283" w:name="_Toc99"/>
      <w:bookmarkEnd w:id="282"/>
      <w:r>
        <w:rPr>
          <w:rtl w:val="true"/>
        </w:rPr>
        <w:t>اشارة</w:t>
      </w:r>
      <w:bookmarkEnd w:id="2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191_221199"/>
      <w:bookmarkStart w:id="285" w:name="pg16191_221199"/>
      <w:bookmarkEnd w:id="285"/>
    </w:p>
    <w:p>
      <w:pPr>
        <w:pStyle w:val="Heading4"/>
        <w:numPr>
          <w:ilvl w:val="3"/>
          <w:numId w:val="1"/>
        </w:numPr>
        <w:rPr/>
      </w:pPr>
      <w:bookmarkStart w:id="286" w:name="pg16191_221199"/>
      <w:bookmarkStart w:id="287" w:name="__RefHeading___Toc2900165_1280447820"/>
      <w:bookmarkStart w:id="288" w:name="_Toc100"/>
      <w:bookmarkEnd w:id="286"/>
      <w:bookmarkEnd w:id="287"/>
      <w:r>
        <w:rPr>
          <w:rtl w:val="true"/>
        </w:rPr>
        <w:t>أبواب الثاء المثلّثة</w:t>
      </w:r>
      <w:bookmarkEnd w:id="288"/>
    </w:p>
    <w:p>
      <w:pPr>
        <w:pStyle w:val="Heading5"/>
        <w:numPr>
          <w:ilvl w:val="4"/>
          <w:numId w:val="1"/>
        </w:numPr>
        <w:rPr/>
      </w:pPr>
      <w:bookmarkStart w:id="289" w:name="__RefHeading___Toc2900167_1280447820"/>
      <w:bookmarkStart w:id="290" w:name="_Toc101"/>
      <w:bookmarkEnd w:id="289"/>
      <w:r>
        <w:rPr/>
        <w:t>3357</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باللّه بن المهدي بن الثائر باللّه</w:t>
      </w:r>
    </w:p>
    <w:p>
      <w:pPr>
        <w:pStyle w:val="BookText"/>
        <w:rPr/>
      </w:pPr>
      <w:r>
        <w:rPr>
          <w:rFonts w:ascii="Amiri" w:hAnsi="Amiri" w:eastAsia="Amiri" w:cs="Amiri"/>
          <w:color w:val="111111"/>
          <w:sz w:val="28"/>
          <w:sz w:val="28"/>
          <w:szCs w:val="28"/>
          <w:rtl w:val="true"/>
          <w:lang w:bidi="ar-SA"/>
        </w:rPr>
        <w:t xml:space="preserve">الحسيني </w:t>
      </w:r>
      <w:r>
        <w:rPr>
          <w:rStyle w:val="FootnoteAnchor"/>
          <w:rtl w:val="true"/>
        </w:rPr>
        <w:footnoteReference w:id="513"/>
      </w:r>
      <w:r>
        <w:rPr>
          <w:rFonts w:ascii="Amiri" w:hAnsi="Amiri" w:eastAsia="Amiri" w:cs="Amiri"/>
          <w:color w:val="111111"/>
          <w:sz w:val="28"/>
          <w:sz w:val="28"/>
          <w:szCs w:val="28"/>
          <w:rtl w:val="true"/>
          <w:lang w:bidi="ar-SA"/>
        </w:rPr>
        <w:t xml:space="preserve">الجبلي </w:t>
      </w:r>
      <w:r>
        <w:rPr>
          <w:rStyle w:val="FootnoteAnchor"/>
          <w:rtl w:val="true"/>
        </w:rPr>
        <w:footnoteReference w:id="514"/>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إمّا إلى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 المعجمة،و فتح الباء الموحّدة </w:t>
      </w:r>
      <w:r>
        <w:rPr>
          <w:rStyle w:val="FootnoteAnchor"/>
          <w:rtl w:val="true"/>
        </w:rPr>
        <w:footnoteReference w:id="516"/>
      </w:r>
      <w:r>
        <w:rPr>
          <w:rFonts w:ascii="Amiri" w:hAnsi="Amiri" w:eastAsia="Amiri" w:cs="Amiri"/>
          <w:color w:val="111111"/>
          <w:sz w:val="28"/>
          <w:sz w:val="28"/>
          <w:szCs w:val="28"/>
          <w:rtl w:val="true"/>
          <w:lang w:bidi="ar-SA"/>
        </w:rPr>
        <w:t>من تحت المشدّدة،و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بشاطئ دجلة من الجانب الشرقي نسب إليها جمع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بحمص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ذي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كبيرة باليمن تحت جبل </w:t>
      </w:r>
    </w:p>
    <w:p>
      <w:pPr>
        <w:pStyle w:val="BookText"/>
        <w:rPr/>
      </w:pPr>
      <w:r>
        <w:rPr>
          <w:rFonts w:ascii="Amiri" w:hAnsi="Amiri" w:eastAsia="Amiri" w:cs="Amiri"/>
          <w:color w:val="111111"/>
          <w:sz w:val="28"/>
          <w:sz w:val="28"/>
          <w:szCs w:val="28"/>
          <w:rtl w:val="true"/>
          <w:lang w:bidi="ar-SA"/>
        </w:rPr>
        <w:t>صبر،نسب إليها جملة أخرى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بساحل بحر الشام،ينسب إليه جماعة ثالثة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جبلة،موضع بالحجاز،نسب إليه جمع من الصحابة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إحدى الأماكن الاخر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 و الجبلة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احتمال كونه نسبة إلى جبلة بن الأيهم بن عمرو بن جبلة بن الحرث الأعرج،الذي قصته في التنصّر و اللحوق بالروم مشهورة،فمنفيّ قطعا؛لكون الرجل هاشميا حسينيا لا يعقل نسبته إلاّ إلى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أستبعد اشتباه الناسخ،و كونه الجيلي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 بدل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جيلان،بقرينة ما تسمعه من خروجه بجيلان،و حذف الألف و النون في النسبة متعارف سائغ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رأى القائم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زيديا،و ادّعى إمامة الزيدية،و خرج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باللّه لقب لهذا 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اسمه كما في الزلف و شرح الزلف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في شرح الزلف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الفضل جعفر بن محمد بن الحسين بن علي العسكري بن الحسين بن عمر الأشرف بن علي بن الحسين بن علي بن أبي طالب عليه السلام،فالسيد أبو الفضل بن أبي عبد اللّه بن أبي الحسن بن أبي محمد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باللّه،و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الزلف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القوّام و ابناه بعده نجوم الهداة الثائرون السواطع و قال في شرح البيت في شرح الزلف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البيت ثلاثة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الثائر في اللّه جعفر بن محمد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هو والد الإمام الناصر للحقّ الأطروش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علي بن عمر بن سيد العابدين،ظهر على بلد طبرستان كلّها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،و مشهده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الإمام أبو الحسن المهدي بن أبي الفضل الإمام الثائر في اللّه جعفر،قام بعد أبيه،و أمر بالعدل و الإحسان،و نهى عن المنكر و الطغيان حتى توفّاه اللّه في حال شبابه، فقام مقامه نظيره في الفضل و شقيقه في النسب الإمام الثائر في اللّه أبو القاسم الحسين بن الإمام الثائر في اللّه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أخذنا ذلك من تعليقة فضيلة السيد عبد العزيز الطباطبائي على كتاب فهرست الشيخ منتجب الدين،و من كتاب سادات متقدمة گيلان تأليف الحاج شيخ محمد مهدوي سعيدي النجفي اللاهيجاني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 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عين السادة أبو الحسن علي ابن محمد بن علي بن القاسم العلوي الشعراني،عالم صالح،شاهد الإمام صاحب الأمر،و روى عنه أحاديث عليه و على آبائه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عبارة الفهرست بلا زيادة في أمل الآمل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،و ترجم له في رياض العلماء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،و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نقل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صاحب الرياض أنّه من المشاهدين في الغيبة الصغرى و بقي إلى عصر الطوسي و كان من المعمّرين،أو أنّه من المعاصرين للطوسي، و شاهد الإمام في الغيبة الكبرى،لكن فيه إشكال عدم جواز رؤية الإمام في الغيبة الكبرى بحيث يعرف أنّه هو و يروى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بجيلان،ثم استبصر فصار إماميا،و له رواية الأحاديث،و ادّعى أنّه شاهد صاحب الأمر عجّل اللّه تعالى فرجه و كان يروي عنه عليه السلام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في البحار </w:t>
      </w:r>
      <w:r>
        <w:rPr>
          <w:rStyle w:val="FootnoteAnchor"/>
          <w:rtl w:val="true"/>
        </w:rPr>
        <w:footnoteReference w:id="521"/>
      </w:r>
      <w:r>
        <w:rPr>
          <w:rFonts w:ascii="Amiri" w:hAnsi="Amiri" w:eastAsia="Amiri" w:cs="Amiri"/>
          <w:color w:val="111111"/>
          <w:sz w:val="28"/>
          <w:sz w:val="28"/>
          <w:szCs w:val="28"/>
          <w:rtl w:val="true"/>
          <w:lang w:bidi="ar-SA"/>
        </w:rPr>
        <w:t>،عن أبي الحسن علي بن محمد بن علي بن أبي القاسم العلوي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الثائر باللّه </w:t>
      </w:r>
      <w:r>
        <w:rPr>
          <w:rStyle w:val="FootnoteAnchor"/>
          <w:rtl w:val="true"/>
        </w:rPr>
        <w:footnoteReference w:id="522"/>
      </w:r>
      <w:r>
        <w:rPr>
          <w:rFonts w:ascii="Amiri" w:hAnsi="Amiri" w:eastAsia="Amiri" w:cs="Amiri"/>
          <w:color w:val="111111"/>
          <w:sz w:val="28"/>
          <w:sz w:val="28"/>
          <w:szCs w:val="28"/>
          <w:rtl w:val="true"/>
          <w:lang w:bidi="ar-SA"/>
        </w:rPr>
        <w:t>عالم،صالح،شاهد الإمام صاحب الأمر، و يروي عنه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w:t>
      </w:r>
      <w:r>
        <w:rPr>
          <w:rStyle w:val="FootnoteAnchor"/>
          <w:rtl w:val="true"/>
        </w:rPr>
        <w:footnoteReference w:id="523"/>
      </w:r>
      <w:r>
        <w:rPr>
          <w:rFonts w:ascii="Amiri" w:hAnsi="Amiri" w:eastAsia="Amiri" w:cs="Amiri"/>
          <w:color w:val="111111"/>
          <w:sz w:val="28"/>
          <w:sz w:val="28"/>
          <w:szCs w:val="28"/>
          <w:rtl w:val="true"/>
          <w:lang w:bidi="ar-SA"/>
        </w:rPr>
        <w:t>الفرج المظفر بن علي بن الحسين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ثقة،عين،و هو من سفراء الإمام صاحب الزمان عليه السلام أدرك الشيخ المفيد و جلس مجلس درس السيد المرتضى،و الشيخ أبي جعفر الطوسي قدّس اللّه أرواحهم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الاهتداء إلى التشيّع،و التشرّف بلقاء الحجّة أرواحنا له الفداء و عجّل اللّه فرجه،قد يوجب عدّ المعنون حسنا أقلاّ،فتدبّر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91" w:name="pg16191_221203"/>
    </w:p>
    <w:p>
      <w:pPr>
        <w:pStyle w:val="Heading4"/>
        <w:numPr>
          <w:ilvl w:val="3"/>
          <w:numId w:val="1"/>
        </w:numPr>
        <w:rPr/>
      </w:pPr>
      <w:bookmarkStart w:id="292" w:name="__RefHeading___Toc2900169_1280447820"/>
      <w:bookmarkStart w:id="293" w:name="_Toc102"/>
      <w:bookmarkEnd w:id="291"/>
      <w:bookmarkEnd w:id="292"/>
      <w:r>
        <w:rPr>
          <w:rtl w:val="true"/>
        </w:rPr>
        <w:t>باب ثابت</w:t>
      </w:r>
      <w:bookmarkEnd w:id="293"/>
    </w:p>
    <w:p>
      <w:pPr>
        <w:pStyle w:val="Heading5"/>
        <w:numPr>
          <w:ilvl w:val="4"/>
          <w:numId w:val="1"/>
        </w:numPr>
        <w:rPr/>
      </w:pPr>
      <w:bookmarkStart w:id="294" w:name="__RefHeading___Toc2900171_1280447820"/>
      <w:bookmarkStart w:id="295" w:name="_Toc103"/>
      <w:bookmarkEnd w:id="294"/>
      <w:r>
        <w:rPr>
          <w:rtl w:val="true"/>
        </w:rPr>
        <w:t>اشارة</w:t>
      </w:r>
      <w:bookmarkEnd w:id="2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يلحقه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6191_221205"/>
      <w:bookmarkStart w:id="297" w:name="pg16191_221205"/>
      <w:bookmarkEnd w:id="297"/>
    </w:p>
    <w:p>
      <w:pPr>
        <w:pStyle w:val="Heading5"/>
        <w:numPr>
          <w:ilvl w:val="4"/>
          <w:numId w:val="1"/>
        </w:numPr>
        <w:rPr/>
      </w:pPr>
      <w:bookmarkStart w:id="298" w:name="pg16191_221205"/>
      <w:bookmarkStart w:id="299" w:name="__RefHeading___Toc2900173_1280447820"/>
      <w:bookmarkStart w:id="300" w:name="_Toc104"/>
      <w:bookmarkEnd w:id="298"/>
      <w:bookmarkEnd w:id="299"/>
      <w:r>
        <w:rPr/>
        <w:t>3358</w:t>
      </w:r>
      <w:bookmarkEnd w:id="3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 عبد اللّه البجلي الكوفي</w:t>
      </w:r>
    </w:p>
    <w:p>
      <w:pPr>
        <w:pStyle w:val="BookText"/>
        <w:rPr/>
      </w:pPr>
      <w:r>
        <w:rPr>
          <w:rFonts w:ascii="Amiri" w:hAnsi="Amiri" w:eastAsia="Amiri" w:cs="Amiri"/>
          <w:color w:val="111111"/>
          <w:sz w:val="28"/>
          <w:sz w:val="28"/>
          <w:szCs w:val="28"/>
          <w:rtl w:val="true"/>
          <w:lang w:bidi="ar-SA"/>
        </w:rPr>
        <w:t>يكنّى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تارة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يعني عن الباقر عليه السلام الذي عقد الباب لعدّ من روى عنه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 عبد اللّه البجلي،يكنّى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سعيد،مولى،روى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اللّه،و هو ثابت بن أبي ثابت البجلي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لم أجد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900175_1280447820"/>
      <w:bookmarkStart w:id="302" w:name="_Toc105"/>
      <w:bookmarkEnd w:id="301"/>
      <w:r>
        <w:rPr/>
        <w:t>3359</w:t>
      </w:r>
      <w:bookmarkEnd w:id="3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أبو سعيد البجلي الكوفي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8"/>
      </w:r>
      <w:r>
        <w:rPr>
          <w:rFonts w:ascii="Amiri" w:hAnsi="Amiri" w:eastAsia="Amiri" w:cs="Amiri"/>
          <w:color w:val="111111"/>
          <w:sz w:val="28"/>
          <w:sz w:val="28"/>
          <w:szCs w:val="28"/>
          <w:rtl w:val="true"/>
          <w:lang w:bidi="ar-SA"/>
        </w:rPr>
        <w:t xml:space="preserve">من أصحاب الصادق عليه السلام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بعبارته المزبورة في سابقه من باب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أبو سعيد البجلي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باب النهي عن خلال تكره للنساء من نكاح الكافي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الطبعة الحجرية القديمة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لهنّ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النعمان،عن ثابت بن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إيران الجديدة باب في ترك دعاء الناس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ثابت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باب الهداية أنّها من اللّه عزّ و جلّ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ثابت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الجزء الأوّل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ثابت بن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العقول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ثابت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أصول الكافي للمولى صالح المازندراني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ثابت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المحاسن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اتّحاد السند،و ألفاظ الحديث و مفاده،لا مجال للشكّ في صحّة أحد العناوين الثلاثة التي جاءت في الأسانيد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أبي سعيد،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ابن أبي سعيد،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سعيد،و حيث لا مرجّح لأحد العناوين الثلاثة لا بدّ من التوقف في التعيين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عن علي بن النعمان،عن ثابت أبي سعيد،عن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w:t>
      </w:r>
    </w:p>
    <w:p>
      <w:pPr>
        <w:pStyle w:val="BookText"/>
        <w:rPr/>
      </w:pPr>
      <w:r>
        <w:rPr>
          <w:rFonts w:ascii="Amiri" w:hAnsi="Amiri" w:eastAsia="Amiri" w:cs="Amiri"/>
          <w:color w:val="111111"/>
          <w:sz w:val="28"/>
          <w:sz w:val="28"/>
          <w:szCs w:val="28"/>
          <w:rtl w:val="true"/>
          <w:lang w:bidi="ar-SA"/>
        </w:rPr>
        <w:t>نسخة معتمدة من الكافي،و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سعيد،و هو غلط، 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قد تقدّم ذكر الشيخ إيّاه رحمه اللّه في رجاله في أصحاب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 عبد اللّه البجلي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مولى،روى عنه عليه السلام،و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للمترجم ذكرا في أصحاب السجاد عليه السلام كما رمز إليه في 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مجمع الرجال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،و ملخّص المقال في قسم المجاهيل،و جامع الرواة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و هو ثابت بن أبي ثابت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أبو سعيد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سعيد البجلي الكوفي 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الفقه،روى عنه الأعمش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لم أجد في نسختي من رجال الكشّي ذكرا للمترجم،و الراجح عندي اتّحاده 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هذا مع سابقه،نظرا إلى اتّحاد الاسم و الكنية، و يبعّده أنّه لا معنى لتكرار الشيخ رحمه اللّه رجلا واحدا بغير فصل و لا زيادة، و لا داع،فالتعدّد أظهر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نتيجة له بعد اشتراكهما في ظهور كلام الشيخ رحمه اللّه في إماميتهما، </w:t>
      </w:r>
    </w:p>
    <w:p>
      <w:pPr>
        <w:pStyle w:val="BookText"/>
        <w:rPr/>
      </w:pPr>
      <w:r>
        <w:rPr>
          <w:rFonts w:ascii="Amiri" w:hAnsi="Amiri" w:eastAsia="Amiri" w:cs="Amiri"/>
          <w:color w:val="111111"/>
          <w:sz w:val="28"/>
          <w:sz w:val="28"/>
          <w:szCs w:val="28"/>
          <w:rtl w:val="true"/>
          <w:lang w:bidi="ar-SA"/>
        </w:rPr>
        <w:t xml:space="preserve">و جهالتهما،كما لا يخفى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لم أجد ما يوجب الاطمئنان بحال المترجم،فهو لا زال غير متّضح الحال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سعيد</w:t>
      </w:r>
    </w:p>
    <w:p>
      <w:pPr>
        <w:pStyle w:val="BookText"/>
        <w:rPr/>
      </w:pPr>
      <w:r>
        <w:rPr>
          <w:rFonts w:ascii="Amiri" w:hAnsi="Amiri" w:eastAsia="Amiri" w:cs="Amiri"/>
          <w:color w:val="111111"/>
          <w:sz w:val="28"/>
          <w:sz w:val="28"/>
          <w:szCs w:val="28"/>
          <w:rtl w:val="true"/>
          <w:lang w:bidi="ar-SA"/>
        </w:rPr>
        <w:t>كذا ورد في بعض الروايات،و سيأتي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سعيد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ما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صخرة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بن أبي صخرة،عن أبي الزعلى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312/37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مزاحم،عن أبي داود الطهري،عن ثابت بن أبي صخرة،عن الزعلى،عن علي بن أبي طالب،و إسماعيل بن أبان،عن محمد بن عجلان،عن زيد بن علي،قالا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مهمل،لكن روايته شريفة و سديدة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6191_221209"/>
    </w:p>
    <w:p>
      <w:pPr>
        <w:pStyle w:val="Heading5"/>
        <w:numPr>
          <w:ilvl w:val="4"/>
          <w:numId w:val="1"/>
        </w:numPr>
        <w:rPr/>
      </w:pPr>
      <w:bookmarkStart w:id="304" w:name="__RefHeading___Toc2900177_1280447820"/>
      <w:bookmarkStart w:id="305" w:name="_Toc106"/>
      <w:bookmarkEnd w:id="303"/>
      <w:bookmarkEnd w:id="304"/>
      <w:r>
        <w:rPr/>
        <w:t>3362</w:t>
      </w:r>
      <w:bookmarkEnd w:id="3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عاصم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532"/>
      </w:r>
      <w:r>
        <w:rPr>
          <w:rFonts w:ascii="Amiri" w:hAnsi="Amiri" w:eastAsia="Amiri" w:cs="Amiri"/>
          <w:color w:val="111111"/>
          <w:sz w:val="28"/>
          <w:sz w:val="28"/>
          <w:szCs w:val="28"/>
          <w:rtl w:val="true"/>
          <w:lang w:bidi="ar-SA"/>
        </w:rPr>
        <w:t>من الصحابة،و قال بعضهم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بالتابعين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إنّ المعنون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المقدام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المستضعف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غالب،عن ثابت بن أبي المقدام،قال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المكروهات 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 الأسدي،عن ثابت بن أبي المقدام، عن أبي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المترجم هو ثابت بن هرمز الفارسي أبو المقدام العجلي الآتي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 عليه بالضعف،فراجع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معاجمنا الرجاليّة فهو مهمل،إلاّ أن يكون ابن هرمز الآتي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6191_221210"/>
    </w:p>
    <w:p>
      <w:pPr>
        <w:pStyle w:val="Heading5"/>
        <w:numPr>
          <w:ilvl w:val="4"/>
          <w:numId w:val="1"/>
        </w:numPr>
        <w:rPr/>
      </w:pPr>
      <w:bookmarkStart w:id="307" w:name="__RefHeading___Toc2900179_1280447820"/>
      <w:bookmarkStart w:id="308" w:name="_Toc107"/>
      <w:bookmarkEnd w:id="306"/>
      <w:bookmarkEnd w:id="307"/>
      <w:r>
        <w:rPr/>
        <w:t>3364</w:t>
      </w:r>
      <w:bookmarkEnd w:id="3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أثلة الأنصاري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العنوان غلط؛لأنّ الاستيعاب ذكر اسم أب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واثلة،و المؤلّف صحّف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لماذا يصحّف المؤلّف قدّس سرّه اسم والد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يكسب من هذا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لسائل أن يسأل هذا المعاصر سامحه اللّه تعالى بأنّه لماذا رجّح الاستيعاب على اسد الغابة و الإصابة و تجريد أسماء الصحابة،و لا يحتمل أنّ التصحيف واقع في كلام ابن عبد البر،و على كلّ حال،اعتراضات هذا المعاصر عافاه اللّه تعالى من هذا القبيل،و هو محب للنقد و لو اعتباطا،و قد قيل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بخيبر مع رسول اللّه صلّى اللّه عليه و آله و سلّم،فهو من الشهداء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لخير شاهد على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2900181_1280447820"/>
      <w:bookmarkStart w:id="310" w:name="_Toc108"/>
      <w:bookmarkEnd w:id="309"/>
      <w:r>
        <w:rPr/>
        <w:t>3365</w:t>
      </w:r>
      <w:bookmarkEnd w:id="3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أحمد بن عبد الوهاب الحلبي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536"/>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صالح،قرأ على </w:t>
      </w:r>
    </w:p>
    <w:p>
      <w:pPr>
        <w:pStyle w:val="BookText"/>
        <w:rPr/>
      </w:pPr>
      <w:r>
        <w:rPr>
          <w:rFonts w:ascii="Amiri" w:hAnsi="Amiri" w:eastAsia="Amiri" w:cs="Amiri"/>
          <w:color w:val="111111"/>
          <w:sz w:val="28"/>
          <w:sz w:val="28"/>
          <w:szCs w:val="28"/>
          <w:rtl w:val="true"/>
          <w:lang w:bidi="ar-SA"/>
        </w:rPr>
        <w:t xml:space="preserve">الشيخ التقي رحمه اللّه؛يعني أبا الصلاح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تصريح الثقة الخبير منتجب الدين بأنّ المترجم فقيه صالح يلزمنا الحكم عليه بالحسن أقلاّ،و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الأسدي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الأسدي،ذكره الكشّي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عنه حديثا كثيرا،و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أيضا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يثني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المعنون ذكرا،و عليه يعدّ ممّن أهمل ذكره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191_221212"/>
    </w:p>
    <w:p>
      <w:pPr>
        <w:pStyle w:val="Heading5"/>
        <w:numPr>
          <w:ilvl w:val="4"/>
          <w:numId w:val="1"/>
        </w:numPr>
        <w:rPr/>
      </w:pPr>
      <w:bookmarkStart w:id="312" w:name="__RefHeading___Toc2900183_1280447820"/>
      <w:bookmarkStart w:id="313" w:name="_Toc109"/>
      <w:bookmarkEnd w:id="311"/>
      <w:bookmarkEnd w:id="312"/>
      <w:r>
        <w:rPr/>
        <w:t>3367</w:t>
      </w:r>
      <w:bookmarkEnd w:id="3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أسلم البناني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تقريب التهذيب لابن حجر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ثالثة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4961</w:t>
      </w:r>
      <w:r>
        <w:rPr>
          <w:rFonts w:ascii="Amiri" w:hAnsi="Amiri" w:eastAsia="Amiri" w:cs="Amiri"/>
          <w:color w:val="111111"/>
          <w:sz w:val="28"/>
          <w:sz w:val="28"/>
          <w:szCs w:val="28"/>
          <w:rtl w:val="true"/>
          <w:lang w:bidi="ar-SA"/>
        </w:rPr>
        <w:t>،و العجلي في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بنان،بضمّ الباء الموحّدة و نونين بينهما ألف،وزان غراب، قرية من قرى نيسابور من عمل طريثيث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طريثيث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أوّله،و فتح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طريثيث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و قرى كثيرة من أعمال نيسابور،و طريثيث قصبتها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بمرو الشاهنجان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منسوب إلى ناحية بنان من نواحي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ضبط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الإكمال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لبني أسد بن خزيمة،و قال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بنانة ماء لبني جذيمة بطرف بنان،جبل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 بنانة من محالّ البصرة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إلى هذه السكة ثابت بن أسلم البصري البناني العابد تابعي صحب أنس بن مالك أربعين سنة،و توفّي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 و ثمانين سنة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بكسر الباء وزان سراج،أو فتحها،المشهور وزان جماد،قرية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ديار</w:t>
      </w:r>
    </w:p>
    <w:p>
      <w:pPr>
        <w:pStyle w:val="BookText"/>
        <w:rPr/>
      </w:pPr>
      <w:r>
        <w:rPr>
          <w:rFonts w:ascii="Amiri" w:hAnsi="Amiri" w:eastAsia="Amiri" w:cs="Amiri"/>
          <w:color w:val="111111"/>
          <w:sz w:val="28"/>
          <w:sz w:val="28"/>
          <w:szCs w:val="28"/>
          <w:rtl w:val="true"/>
          <w:lang w:bidi="ar-SA"/>
        </w:rPr>
        <w:t>بني أسد بنجد لبني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الأخير،نظرا إلى كون الرجل قرشيا،و أظهر منه ما وقفنا عليه بعد حين في رجال ابن داود </w:t>
      </w:r>
      <w:r>
        <w:rPr>
          <w:rStyle w:val="FootnoteAnchor"/>
          <w:rtl w:val="true"/>
        </w:rPr>
        <w:footnoteReference w:id="540"/>
      </w:r>
      <w:r>
        <w:rPr>
          <w:rFonts w:ascii="Amiri" w:hAnsi="Amiri" w:eastAsia="Amiri" w:cs="Amiri"/>
          <w:color w:val="111111"/>
          <w:sz w:val="28"/>
          <w:sz w:val="28"/>
          <w:szCs w:val="28"/>
          <w:rtl w:val="true"/>
          <w:lang w:bidi="ar-SA"/>
        </w:rPr>
        <w:t>من أنّ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المضمومة،و النونين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بنانة،و هم ولد سعد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سبائك الذهب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بنانة بطن من لؤي بن غالب،و هم بنو سعد ابن لؤي و بنانة أمّهم نسبوا إليها،منهم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كون ثابت هذا منسوبا إلى بني بنانة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3"/>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أسلم البناني القرشي،تابعي سمع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الموحّدة،و 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البصري ثقة،عابد،من الرابعة،مات سنة بضع و عشرين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رأسا في العلم و العمل،يلبس الثياب الفاخرة،يقال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وقته أعبد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 ثقة بلا مدافعة،كبير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أحمد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 و بنونين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أبو محمد البصري،أحد الأعلام،عن ابن عمر،و عبد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الشيخ رحمه اللّه كونه إماميا،و ما سمعته من ابن حجر و الذهبي يدرجه في الحسان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إشكال في ذلك مع جوابه عند ما عنونّا الرجل في خاتمة الخاتمة إن شاء اللّه تعالى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هنا الإشكال المزبور آنفا مع جوابه </w:t>
      </w:r>
      <w:r>
        <w:rPr>
          <w:rStyle w:val="FootnoteAnchor"/>
          <w:rtl w:val="true"/>
        </w:rPr>
        <w:footnoteReference w:id="548"/>
      </w:r>
      <w:r>
        <w:rPr>
          <w:rFonts w:ascii="Amiri" w:hAnsi="Amiri" w:eastAsia="Amiri" w:cs="Amiri"/>
          <w:color w:val="111111"/>
          <w:sz w:val="28"/>
          <w:sz w:val="28"/>
          <w:szCs w:val="28"/>
          <w:rtl w:val="true"/>
          <w:lang w:bidi="ar-SA"/>
        </w:rPr>
        <w:t xml:space="preserve">في أيوب بن أبي تميمة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بعد الفحص في المصادر الرجالية من الخاصة و العامة لم أقف على موقف أو كلام للمترجم يؤيّد أهل البيت عليهم السلام،أو يدافع عنهم،أو يظهر الميل إليهم،و لم أحظ على روايته عنهم عليهم السلام،و التأمّل في مشايخه في الرواية،و من روى عنهم، و جمل الثناء التي أرخصوها له،يوجب ذلك كلّه الجزم بأنّه لا صلة له بأئمّة الدين المعصومين عليهم السلام،و أنّه من رواة العامّة المنحرفين عن خطّهم عليهم السلام،فهو عندي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بن عبد الوهاب أبو الحسن الحلبي</w:t>
      </w:r>
    </w:p>
    <w:p>
      <w:pPr>
        <w:pStyle w:val="BookText"/>
        <w:rPr/>
      </w:pPr>
      <w:r>
        <w:rPr>
          <w:rFonts w:ascii="Amiri" w:hAnsi="Amiri" w:eastAsia="Amiri" w:cs="Amiri"/>
          <w:color w:val="111111"/>
          <w:sz w:val="28"/>
          <w:sz w:val="28"/>
          <w:szCs w:val="28"/>
          <w:rtl w:val="true"/>
          <w:lang w:bidi="ar-SA"/>
        </w:rPr>
        <w:t xml:space="preserve">جاء في الوافي بالوفيات </w:t>
      </w:r>
      <w:r>
        <w:rPr>
          <w:rFonts w:eastAsia="Amiri" w:cs="Amiri" w:ascii="Amiri" w:hAnsi="Amiri"/>
          <w:color w:val="111111"/>
          <w:sz w:val="28"/>
          <w:szCs w:val="28"/>
          <w:lang w:bidi="ar-SA"/>
        </w:rPr>
        <w:t>470/10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بن عبد الوهاب أبو الحسن الحلبي أحد علماء الشيعة،و كان من كبار النحاة، و صنّف كتابا في تعليل قراءة عاصم،و أنّها قراءة قريش،تولّى خزانة الكتب بحلب،فقال 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يفسد الدعوة؛لأنّه صنّف كتابا في كشف عوارهم،و ابتداء دعوتهم،و كيف بنيت على المخاريق،فحمل إلى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فصلب و أحرقت خزانة الكتب بحلب،و كانت لسيف الدولة،و فيها عشرة آلاف مجلّدة،و كان صلبه في حدود الستّين و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176/18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العلاّمة أبو الحسن الحلبي،فقيه الشيعة و نحوي حلب،و من كبار تلامذة الشيخ أبي الصلاح،تصدّر للإفادة،و له مصنّف في كشف عوار الإسماعيلية، و بدء دعوتهم،و أنّها على المخاريق،فأخذه داعي القوم،و حمل إلى مصر فصلبه المستنصر،فلا رضي اللّه عمّن قتله،و احرقت لذلك خزانة الكتب بحلب،و كان فيها عشرة آلاف مجلّدة،فرحم اللّه هذا المبتدع الذي ذبّ عن الملّة و الأمر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هذا المبتدع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مبتدعا كيف يترحّم عليه؟و إذا كان ممّن يترحّم عليه فليس بمبتدع؟لأنّ المبتدع ضالّ،و الضالّ لا يجوز الترحم عليه،و ليس هذا التناقض ببعيد عن هذه الفرقة،لكثرة التناقضات في أقوالهم و عدائهم السافر للشيعة الإمامية رفع اللّه تعالى شأنهم و هدى عدوّهم إن كانوا ممّن يهتدون،و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تاريخ الإسلام في حوادث و وفيات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الحلبيّ،أحد علماء الشيعة،و كان من كبار النّحاة،صنّف كتابا في تعليل قراءة عاصم،و أنّها قراءة قريش، و كان من كبار تلامذة أبي الصلاح،تصدّر للافادة بعده،و تولّى خزانة الكتب بحلب،فقال من بحلب من 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يفسد الدعوة، و كان قد صنّف كتابا في كشف عوارهم و ابتداء دعوتهم،و كيف بنيت على المخاريق،فحمل إلى صاحب مصر،فأمر بصلبه،فصلب،فرحمه اللّه و لعن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فاستشهد في حدود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أحرقت خزانة الكتب التي بحلب،و كان فيها عشرة آلاف مجلدة من وقف سيف الدولة بن حمدان و غيره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حكاه في كتاب الحاوي في رجال الشيعة الإمامية لابن أبي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يعلم من هذه الترجمة هو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شيعي إمامي من تلامذة أبي الصلاح الحلبي،و كان هو مخالفا للإسماعيلية؛كما كان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علماء الإمامية في إيران و الدعاة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الذهبي لم يفهم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الترجمة حول عالم شيعي حلبي،فالمحتمل هو أخذ الترجمة من 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،و أورده في مجمع الحاوي في رجال الشيعة الإمامية لابن أبي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أسلم بن عبد الوهب الحلبي أبو الحسن الشيعي النحوي المقري تصدر للافادة بحلب بعد أبي الصلاح،قتله صاحب مصر لكونه أنكر على اعتقادهم،و ذلك حدود الستين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بن عبد الوهاب الحلبي أبو الحسن النحوي الشهيد المصلوب بيد الإسماعيلية في حدود الستّين و أربعمائة،كما ترجمه السيوطي في بغية الوعاة،قال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ابتداء دعوة العبيديين،و حكى عن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كبار النحاة،شيعيا،و بعد قتله أحرقوا خزانة الكتب المشتملة على عشرة آلاف كتاب كان وقفها سيف الدولة من آل حمدان،و كان المتولي عليها ثابت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الصفحة نفسها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أحمد بن عبد الوهاب الحلبي،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منتجب الدين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صالح،قرأ على الشيخ تقي الدين بن نجم الدين الحلبي،و كأنّه ابن أسلم الآتي،و أحمد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روضات الجنات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بعد أن ذكر ما نصّ عليه في الوافي بالوفيات،قال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 الشيعة لم يذكروا له ترجمة هذا الرجل في شتّى من كتب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176/18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4980</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،أعلام النبلاء في تاريخ حلب الشهباء </w:t>
      </w:r>
      <w:r>
        <w:rPr>
          <w:rFonts w:eastAsia="Amiri" w:cs="Amiri" w:ascii="Amiri" w:hAnsi="Amiri"/>
          <w:color w:val="111111"/>
          <w:sz w:val="28"/>
          <w:szCs w:val="28"/>
          <w:lang w:bidi="ar-SA"/>
        </w:rPr>
        <w:t>178/11</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اتّحد مع ابن أحمد أم تعدّد،فهو من علمائنا الأخيار و شهدائنا الأبرار،و أقلّ ما يوصف به الحسن،فهو حسن في أعلى مراتب الحسن، و الحديث من جهته حسن،فرضوان اللّه تعالى عليه و حشره مع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الأفلح</w:t>
      </w:r>
    </w:p>
    <w:p>
      <w:p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ثابت بن الأفلح،قال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لي فرس نصف الليل فأتيت 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التفسير المنسوب إلى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مدرسة الإمام المهدي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الأفلج،و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الأقلح أبو عاصم،كما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الإصابة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ليس له ذكر في معاجمنا الرجالية</w:t>
      </w:r>
      <w:r>
        <w:rPr>
          <w:rFonts w:eastAsia="Amiri" w:cs="Amiri" w:ascii="Amiri" w:hAnsi="Amiri"/>
          <w:color w:val="111111"/>
          <w:sz w:val="28"/>
          <w:szCs w:val="28"/>
          <w:rtl w:val="true"/>
          <w:lang w:bidi="ar-SA"/>
        </w:rPr>
        <w:t xml:space="preserve">. </w:t>
      </w:r>
      <w:bookmarkStart w:id="314" w:name="pg16191_221220"/>
    </w:p>
    <w:p>
      <w:pPr>
        <w:pStyle w:val="Heading5"/>
        <w:numPr>
          <w:ilvl w:val="4"/>
          <w:numId w:val="1"/>
        </w:numPr>
        <w:rPr/>
      </w:pPr>
      <w:bookmarkStart w:id="315" w:name="__RefHeading___Toc2900185_1280447820"/>
      <w:bookmarkStart w:id="316" w:name="_Toc110"/>
      <w:bookmarkEnd w:id="314"/>
      <w:bookmarkEnd w:id="315"/>
      <w:r>
        <w:rPr/>
        <w:t>3370</w:t>
      </w:r>
      <w:bookmarkEnd w:id="3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أقرم بن ثعلبة</w:t>
      </w:r>
    </w:p>
    <w:p>
      <w:pPr>
        <w:pStyle w:val="BookText"/>
        <w:rPr/>
      </w:pPr>
      <w:r>
        <w:rPr>
          <w:rFonts w:ascii="Amiri" w:hAnsi="Amiri" w:eastAsia="Amiri" w:cs="Amiri"/>
          <w:color w:val="111111"/>
          <w:sz w:val="28"/>
          <w:sz w:val="28"/>
          <w:szCs w:val="28"/>
          <w:rtl w:val="true"/>
          <w:lang w:bidi="ar-SA"/>
        </w:rPr>
        <w:t xml:space="preserve">البلوي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الراء المهملة،و الميم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بالواو بدل الراء،و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البلوي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54"/>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555"/>
      </w:r>
      <w:r>
        <w:rPr>
          <w:rFonts w:ascii="Amiri" w:hAnsi="Amiri" w:eastAsia="Amiri" w:cs="Amiri"/>
          <w:color w:val="111111"/>
          <w:sz w:val="28"/>
          <w:sz w:val="28"/>
          <w:szCs w:val="28"/>
          <w:rtl w:val="true"/>
          <w:lang w:bidi="ar-SA"/>
        </w:rPr>
        <w:t xml:space="preserve">،و ابن منده،و أبو نعيم، </w:t>
      </w:r>
    </w:p>
    <w:p>
      <w:pPr>
        <w:pStyle w:val="BookText"/>
        <w:rPr/>
      </w:pPr>
      <w:r>
        <w:rPr>
          <w:rFonts w:ascii="Amiri" w:hAnsi="Amiri" w:eastAsia="Amiri" w:cs="Amiri"/>
          <w:color w:val="111111"/>
          <w:sz w:val="28"/>
          <w:sz w:val="28"/>
          <w:szCs w:val="28"/>
          <w:rtl w:val="true"/>
          <w:lang w:bidi="ar-SA"/>
        </w:rPr>
        <w:t xml:space="preserve">و ابن الأثير </w:t>
      </w:r>
      <w:r>
        <w:rPr>
          <w:rStyle w:val="FootnoteAnchor"/>
          <w:rtl w:val="true"/>
        </w:rPr>
        <w:footnoteReference w:id="55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بدرا،و المشاهد كلّها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شهد مؤتة مع جعفر بن أبي طالب عليه السلام،فلمّا أصيب عبد اللّه بن رواحة،دفعت الراية إليه فسلّمها إلى خالد بن الوليد،و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بالقتال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ثابت سنة إحدى عشرة في قتال أهل الردّة،و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بعث سريّة قبل نجد أميرهم ثابت بن أقرم،فأصيب ثابت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ثبت الأخير دلّ على وثاقة الرجل،لعدم تعقّل تأميره صلّى اللّه عليه و آله و سلّم غير العدل الثقة </w:t>
      </w:r>
      <w:r>
        <w:rPr>
          <w:rStyle w:val="FootnoteAnchor"/>
          <w:rtl w:val="true"/>
        </w:rPr>
        <w:footnoteReference w:id="557"/>
      </w:r>
      <w:r>
        <w:rPr>
          <w:rFonts w:ascii="Amiri" w:hAnsi="Amiri" w:eastAsia="Amiri" w:cs="Amiri"/>
          <w:color w:val="111111"/>
          <w:sz w:val="28"/>
          <w:sz w:val="28"/>
          <w:szCs w:val="28"/>
          <w:rtl w:val="true"/>
          <w:lang w:bidi="ar-SA"/>
        </w:rPr>
        <w:t xml:space="preserve">،و حيث لم يثبت ذلك نعتبر الرجل من الحسان باعتبار دفع الراية إليه،فتدبّر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لمّا لم يثبت دفع الراية و إمارته على السريّة،بل الأرجح عدم ذلك لا يسعنا الحكم عليه بالوثاقة،أو الحسن،بل إنّي اعدّ الرجل غير معلوم الحال،بل عن بعض تصرفاته لا يبعد عدّه ضعيفا،و اللّه العالم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أقوم</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أميّة</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اميّة،ذكره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الرواة عن جعفر الصادق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نسختنا من رجال الكشّي ذكر عن المعنون،و لم أجد له في المعاجم الرجالية و الحديثية من عنونه،أو وقع في سند رواية،فعليه ينبغي عدّه مجهولا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أنس بن مالك</w:t>
      </w:r>
    </w:p>
    <w:p>
      <w:pPr>
        <w:pStyle w:val="BookText"/>
        <w:rPr/>
      </w:pPr>
      <w:r>
        <w:rPr>
          <w:rFonts w:ascii="Amiri" w:hAnsi="Amiri" w:eastAsia="Amiri" w:cs="Amiri"/>
          <w:color w:val="111111"/>
          <w:sz w:val="28"/>
          <w:sz w:val="28"/>
          <w:szCs w:val="28"/>
          <w:rtl w:val="true"/>
          <w:lang w:bidi="ar-SA"/>
        </w:rPr>
        <w:t>جاء بهذا العنوان في 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ابن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أزهر اللون،كأنّ لونه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في المعاجم العاميّة ذكرا و كذلك في معاجمنا الرجالية،فهو مهمل</w:t>
      </w:r>
      <w:r>
        <w:rPr>
          <w:rFonts w:eastAsia="Amiri" w:cs="Amiri" w:ascii="Amiri" w:hAnsi="Amiri"/>
          <w:color w:val="111111"/>
          <w:sz w:val="28"/>
          <w:szCs w:val="28"/>
          <w:rtl w:val="true"/>
          <w:lang w:bidi="ar-SA"/>
        </w:rPr>
        <w:t xml:space="preserve">. </w:t>
      </w:r>
      <w:bookmarkStart w:id="317" w:name="pg16191_221223"/>
    </w:p>
    <w:p>
      <w:pPr>
        <w:pStyle w:val="Heading5"/>
        <w:numPr>
          <w:ilvl w:val="4"/>
          <w:numId w:val="1"/>
        </w:numPr>
        <w:rPr/>
      </w:pPr>
      <w:bookmarkStart w:id="318" w:name="__RefHeading___Toc2900187_1280447820"/>
      <w:bookmarkStart w:id="319" w:name="_Toc111"/>
      <w:bookmarkEnd w:id="317"/>
      <w:bookmarkEnd w:id="318"/>
      <w:r>
        <w:rPr/>
        <w:t>3374</w:t>
      </w:r>
      <w:bookmarkEnd w:id="3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البناني أبو فضالة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273/5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،تاريخ ابن الاثير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0"/>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فضالة،من أهل بدر،قتل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فضالة،من أهل بدر من أصحاب أمير المؤمنين عليه السلام،قتل معه بصفّين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نسخه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النسخ المصحّحة التي عندي خالية عن ذلك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نسخة صاحب الحاوي </w:t>
      </w:r>
      <w:r>
        <w:rPr>
          <w:rStyle w:val="FootnoteAnchor"/>
          <w:rtl w:val="true"/>
        </w:rPr>
        <w:footnoteReference w:id="564"/>
      </w:r>
      <w:r>
        <w:rPr>
          <w:rFonts w:ascii="Amiri" w:hAnsi="Amiri" w:eastAsia="Amiri" w:cs="Amiri"/>
          <w:color w:val="111111"/>
          <w:sz w:val="28"/>
          <w:sz w:val="28"/>
          <w:szCs w:val="28"/>
          <w:rtl w:val="true"/>
          <w:lang w:bidi="ar-SA"/>
        </w:rPr>
        <w:t xml:space="preserve">حيث عدّه في الضعفاء </w:t>
      </w:r>
      <w:r>
        <w:rPr>
          <w:rStyle w:val="FootnoteAnchor"/>
          <w:rtl w:val="true"/>
        </w:rPr>
        <w:footnoteReference w:id="565"/>
      </w:r>
      <w:r>
        <w:rPr>
          <w:rFonts w:ascii="Amiri" w:hAnsi="Amiri" w:eastAsia="Amiri" w:cs="Amiri"/>
          <w:color w:val="111111"/>
          <w:sz w:val="28"/>
          <w:sz w:val="28"/>
          <w:szCs w:val="28"/>
          <w:rtl w:val="true"/>
          <w:lang w:bidi="ar-SA"/>
        </w:rPr>
        <w:t>،و نسخة صاحب الوجيزة،حيث أهمل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ما في الخلاصة ما في رجال ابن داود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الشهيد الثاني رحمه اللّه في تعليقته على الخلاصة في المقام،عن صاحب الإكمال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ثابت بن أسلم البناني،تابعي لا صحابي،و أثنى عليه،و ذكر أنّه توفّي سنة ثلاث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ذلك من الشهيد الثاني لإفادة أنّ هناك ثابتا آخر ابن أسلم، أدرج ترجمته في ترجمة ثابت هذا فلا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غرضه نقل ذلك في هذه الترجمة بزعم اتّحاد ثابت هذا مع ثابت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استفاده منه الميرزا رحمه اللّه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اشتباه؛فإنّ ثابت بن أسلم تابعي مات في التاريخ الذي ذكره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ثابت هذا قتل بصفّين قبل ذلك التاريخ بمدّة مديدة؛فإنّ وقعة صفّين قبل شهادة أمير المؤمنين عليه السلام الواقعة في حدود سنة الأربعين من الهجرة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كان؛فلم يوثّق الرجل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عدّه الحاوي في الضعفاء،و لكن شهادته تحت راية أمير المؤمنين عليه السلام تشهد بوثاقته،فإنّ من له ملكة بذل نفسه لطاعة الإمام عليه السلام في سبيل اللّه تعالى،له ملكة اجتناب الكبائر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قبل حضوره صفّين لم يعلم كونه ذا ملكة،إلاّ أنّ حضوره صفّين يكشف عنها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 مقدّمات الكتاب </w:t>
      </w:r>
      <w:r>
        <w:rPr>
          <w:rStyle w:val="FootnoteAnchor"/>
          <w:rtl w:val="true"/>
        </w:rPr>
        <w:footnoteReference w:id="570"/>
      </w:r>
      <w:r>
        <w:rPr>
          <w:rFonts w:ascii="Amiri" w:hAnsi="Amiri" w:eastAsia="Amiri" w:cs="Amiri"/>
          <w:color w:val="111111"/>
          <w:sz w:val="28"/>
          <w:sz w:val="28"/>
          <w:szCs w:val="28"/>
          <w:rtl w:val="true"/>
          <w:lang w:bidi="ar-SA"/>
        </w:rPr>
        <w:t xml:space="preserve">أنّ عدالة الراوي في آخر عمره تكفي في حجّية خبره،بعد قضاء عدم بيانه للكذب في أخباره التي رواها قبل ذلك </w:t>
      </w:r>
      <w:bookmarkStart w:id="320" w:name="pg16191_221226"/>
    </w:p>
    <w:p>
      <w:pPr>
        <w:pStyle w:val="BookText"/>
        <w:rPr/>
      </w:pPr>
      <w:bookmarkEnd w:id="320"/>
      <w:r>
        <w:rPr>
          <w:rFonts w:ascii="Amiri" w:hAnsi="Amiri" w:eastAsia="Amiri" w:cs="Amiri"/>
          <w:color w:val="111111"/>
          <w:sz w:val="28"/>
          <w:sz w:val="28"/>
          <w:szCs w:val="28"/>
          <w:rtl w:val="true"/>
          <w:lang w:bidi="ar-SA"/>
        </w:rPr>
        <w:t xml:space="preserve">بصحّتها عنده،و تقريره إيّاها،فتدبّر جيّدا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لا ينبغي التأمّل في حسن المترجم،بعد ثبوت شهادته بين يدي إمام المتقين صلوات اللّه و سلامه عليه،فهو حسن بلا ريب،و الرواية من جهته حسنة،نعم إذا ثبت اختصاصه بأمير المؤمنين عليه السلام من عيادته له عليه السلام و بعض القرائن الأخرى أمكن وصفه بالوثاقة،فتدبّر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2900189_1280447820"/>
      <w:bookmarkStart w:id="322" w:name="_Toc112"/>
      <w:bookmarkEnd w:id="321"/>
      <w:r>
        <w:rPr/>
        <w:t>3375</w:t>
      </w:r>
      <w:bookmarkEnd w:id="3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توبة أبو هارون</w:t>
      </w:r>
    </w:p>
    <w:p>
      <w:pPr>
        <w:pStyle w:val="BookText"/>
        <w:rPr/>
      </w:pPr>
      <w:r>
        <w:rPr>
          <w:rFonts w:ascii="Amiri" w:hAnsi="Amiri" w:eastAsia="Amiri" w:cs="Amiri"/>
          <w:color w:val="111111"/>
          <w:sz w:val="28"/>
          <w:sz w:val="28"/>
          <w:szCs w:val="28"/>
          <w:rtl w:val="true"/>
          <w:lang w:bidi="ar-SA"/>
        </w:rPr>
        <w:t>السنجي</w:t>
      </w:r>
    </w:p>
    <w:p>
      <w:pPr>
        <w:pStyle w:val="BookText"/>
        <w:rPr/>
      </w:pPr>
      <w:r>
        <w:rPr>
          <w:rFonts w:ascii="Amiri" w:hAnsi="Amiri" w:eastAsia="Amiri" w:cs="Amiri"/>
          <w:color w:val="111111"/>
          <w:sz w:val="28"/>
          <w:sz w:val="28"/>
          <w:szCs w:val="28"/>
          <w:rtl w:val="true"/>
          <w:lang w:bidi="ar-SA"/>
        </w:rPr>
        <w:t xml:space="preserve">تأتي ترجمته في فصل الكنى إن شاء اللّه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ثابت</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إسحاق الصاعدي و أبو محمد ثابت ابن ثابت،قالا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جمهور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أخّرناه إلى هناك لعدم الجزم بكون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w:t>
      </w:r>
      <w:bookmarkStart w:id="323" w:name="pg16191_221227"/>
    </w:p>
    <w:p>
      <w:pPr>
        <w:pStyle w:val="Heading5"/>
        <w:numPr>
          <w:ilvl w:val="4"/>
          <w:numId w:val="1"/>
        </w:numPr>
        <w:rPr/>
      </w:pPr>
      <w:bookmarkStart w:id="324" w:name="__RefHeading___Toc2900191_1280447820"/>
      <w:bookmarkStart w:id="325" w:name="_Toc113"/>
      <w:bookmarkEnd w:id="323"/>
      <w:bookmarkEnd w:id="324"/>
      <w:r>
        <w:rPr/>
        <w:t>3377</w:t>
      </w:r>
      <w:bookmarkEnd w:id="32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ثعلبة الأنصاري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4"/>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بايعوا رسول اللّه صلّى اللّه عليه و آله و سلّم ليلة العقبة ثابت بن ثعلبة السلمي،و الظاهر أنّه متحد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الميرزا رحمه اللّه نقل قول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نسخة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الأنصاري،من دون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ثلاث نسخ من منهج الميرزا،اثنتان منها مصحّحتان و نسخة مصحّحة من الوسيط،و كلّها خالية عمّا عزاه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حال؛فلم يتبيّن لي حال الرجل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لم أجد في المعاجم ما يستكشف منه حاله،فهو غير متّضح الحال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6191_221228"/>
    </w:p>
    <w:p>
      <w:pPr>
        <w:pStyle w:val="Heading5"/>
        <w:numPr>
          <w:ilvl w:val="4"/>
          <w:numId w:val="1"/>
        </w:numPr>
        <w:rPr/>
      </w:pPr>
      <w:bookmarkStart w:id="327" w:name="__RefHeading___Toc2900193_1280447820"/>
      <w:bookmarkStart w:id="328" w:name="_Toc114"/>
      <w:bookmarkEnd w:id="326"/>
      <w:bookmarkEnd w:id="327"/>
      <w:r>
        <w:rPr/>
        <w:t>3378</w:t>
      </w:r>
      <w:bookmarkEnd w:id="32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الجذع الخزرجي ثمّ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ابن عبد البر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الجذع،و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 الرجال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 لا وجه له،فقد عرفت أنّ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الأشهل،و هم من الأوس،كما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أيضا وهم،فقد عرفت أنّ ابن عبد البر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عقبة،من بني كعب،و منشأ وهمه فيهما أنّ في نسب عبد الأشهل خزرجا،و في نسب كعب سلمة إلاّ أنّه لم ينسب إليهما، نعم ذكر ما قال الخزرجي السلمي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لماذا هذا الختل و الالتواء في النقل،و المصادر بين أيدينا، و الاستيعاب الذي استند عليه لم يذكر نسب المترجم بكامله،و الإصابة و اسد الغابة صرّحا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سلمي،و صرّح في اسد الغابة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خزرجي،و إذا كان هناك اعتراض فله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29" w:name="pg16191_221229"/>
    </w:p>
    <w:p>
      <w:pPr>
        <w:pStyle w:val="BookText"/>
        <w:rPr/>
      </w:pPr>
      <w:bookmarkEnd w:id="329"/>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العقبة و بدرا و قتل بالطائف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سابقه؛لأنّ اسم 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زيد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المظنون قويّا اتّحاد المترجم مع المتقدّم،و شهادته في حياة النبي صلّى اللّه عليه و آله و سلّم توجب حسنه،فهو حسن،و الرواية من جهته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2900195_1280447820"/>
      <w:bookmarkStart w:id="331" w:name="_Toc115"/>
      <w:bookmarkEnd w:id="330"/>
      <w:r>
        <w:rPr/>
        <w:t>3379</w:t>
      </w:r>
      <w:bookmarkEnd w:id="3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جرير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في نقد الرجال،و توضيح الاشتباه،و مجمع الرجال،و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المقال،و جامع الرواة،و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كلا نقلوا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كتابا،و لم يذكر أحد توثيقه أو ضعفه،و ذكره في ملخّص المقال في قسم المجاهيل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جرير،أخبرنا ابن نوح،عن الحسين بن علي بن</w:t>
      </w:r>
      <w:bookmarkStart w:id="332" w:name="pg16191_221230"/>
    </w:p>
    <w:p>
      <w:pPr>
        <w:pStyle w:val="BookText"/>
        <w:rPr/>
      </w:pPr>
      <w:bookmarkEnd w:id="332"/>
      <w:r>
        <w:rPr>
          <w:rFonts w:ascii="Amiri" w:hAnsi="Amiri" w:eastAsia="Amiri" w:cs="Amiri"/>
          <w:color w:val="111111"/>
          <w:sz w:val="28"/>
          <w:sz w:val="28"/>
          <w:szCs w:val="28"/>
          <w:rtl w:val="true"/>
          <w:lang w:bidi="ar-SA"/>
        </w:rPr>
        <w:t>سفين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عبد اللّه بن المغيرة،عن عبيس بن هشام الناشري،عن ثابت بن جرير،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ذكره له من دون تعرّض لفساد في مذهبه،كونه إماميا،إلاّ أنّه لم يرد فيه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الميرزا </w:t>
      </w:r>
      <w:r>
        <w:rPr>
          <w:rStyle w:val="FootnoteAnchor"/>
          <w:rtl w:val="true"/>
        </w:rPr>
        <w:footnoteReference w:id="581"/>
      </w:r>
      <w:r>
        <w:rPr>
          <w:rFonts w:ascii="Amiri" w:hAnsi="Amiri" w:eastAsia="Amiri" w:cs="Amiri"/>
          <w:color w:val="111111"/>
          <w:sz w:val="28"/>
          <w:sz w:val="28"/>
          <w:szCs w:val="28"/>
          <w:rtl w:val="true"/>
          <w:lang w:bidi="ar-SA"/>
        </w:rPr>
        <w:t>اتّحاده مع ثابت مولى جرير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لم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يرفع جهالة المترجم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2900197_1280447820"/>
      <w:bookmarkStart w:id="334" w:name="_Toc116"/>
      <w:bookmarkEnd w:id="333"/>
      <w:r>
        <w:rPr/>
        <w:t>3380</w:t>
      </w:r>
      <w:bookmarkEnd w:id="33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الحارث الأنصاري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4"/>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الحارث الأنصاري،و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حارثة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w:t>
      </w:r>
      <w:bookmarkStart w:id="335" w:name="pg16191_221231"/>
    </w:p>
    <w:p>
      <w:pPr>
        <w:pStyle w:val="BookText"/>
        <w:rPr/>
      </w:pPr>
      <w:bookmarkEnd w:id="335"/>
      <w:r>
        <w:rPr>
          <w:rFonts w:ascii="Amiri" w:hAnsi="Amiri" w:eastAsia="Amiri" w:cs="Amiri"/>
          <w:color w:val="111111"/>
          <w:sz w:val="28"/>
          <w:sz w:val="28"/>
          <w:szCs w:val="28"/>
          <w:rtl w:val="true"/>
          <w:lang w:bidi="ar-SA"/>
        </w:rPr>
        <w:t xml:space="preserve">و ابن الأثير </w:t>
      </w:r>
      <w:r>
        <w:rPr>
          <w:rStyle w:val="FootnoteAnchor"/>
          <w:rtl w:val="true"/>
        </w:rPr>
        <w:footnoteReference w:id="586"/>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إنّي استفيد من بعض رواياته الضعف،فالمترجم ضعيف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2900199_1280447820"/>
      <w:bookmarkStart w:id="337" w:name="_Toc117"/>
      <w:bookmarkEnd w:id="336"/>
      <w:r>
        <w:rPr/>
        <w:t>3381</w:t>
      </w:r>
      <w:bookmarkEnd w:id="33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الحجّاج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زيادة،ملخّص المقال في قسم المجاهيل،الجرح و التعديل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،خلاصة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89"/>
      </w:r>
      <w:r>
        <w:rPr>
          <w:rFonts w:ascii="Amiri" w:hAnsi="Amiri" w:eastAsia="Amiri" w:cs="Amiri"/>
          <w:color w:val="111111"/>
          <w:sz w:val="28"/>
          <w:sz w:val="28"/>
          <w:szCs w:val="28"/>
          <w:rtl w:val="true"/>
          <w:lang w:bidi="ar-SA"/>
        </w:rPr>
        <w:t>من أصحاب أمير المؤمنين عليه السلام قائلا بعده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يروي عن زيد بن ثابت</w:t>
      </w:r>
      <w:r>
        <w:rPr>
          <w:rFonts w:eastAsia="Amiri" w:cs="Amiri" w:ascii="Amiri" w:hAnsi="Amiri"/>
          <w:color w:val="111111"/>
          <w:sz w:val="28"/>
          <w:szCs w:val="28"/>
          <w:rtl w:val="true"/>
          <w:lang w:bidi="ar-SA"/>
        </w:rPr>
        <w:t xml:space="preserve">. </w:t>
      </w:r>
      <w:bookmarkStart w:id="338" w:name="pg16191_221232"/>
    </w:p>
    <w:p>
      <w:pPr>
        <w:pStyle w:val="BookText"/>
        <w:rPr/>
      </w:pPr>
      <w:bookmarkEnd w:id="338"/>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الحجّاج الكلابي الجزري الرقي، روى عن زيد بن ثابت،و أبي هريرة،و عوف بن مالك،و غزى معه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إن شاء اللّه،و قال الآجري،عن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 في أتباع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الحجّاج الكلابي الرقّي،عن زيد ابن ثابت،و عنه جعفر بن برقان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الحجّاج الكلابي الجزري،روى عن عبد اللّه بن سيدان،و أبي بردة،و زفر بن الحارث،روى عنه جعفر بن برقان،سمعت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الحجّاج الكلابي الرقّي ثقة من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رحمه اللّه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 ابن حجر و إن كان لا يفيد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لاختلافنا معه في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يفيد حسنه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الذي يظهر من مضامين رواياته،و ترجمة مشايخه،و الرواة عنه،أنّه لم تكن له صلة بأئمّة الدين المعصومين سلام اللّه عليهم أجمعين،و إنّي أستفيد من تلك القرائن ضعفه،و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الحذّاء</w:t>
      </w:r>
    </w:p>
    <w:p>
      <w:pPr>
        <w:pStyle w:val="BookText"/>
        <w:rPr/>
      </w:pPr>
      <w:r>
        <w:rPr>
          <w:rFonts w:ascii="Amiri" w:hAnsi="Amiri" w:eastAsia="Amiri" w:cs="Amiri"/>
          <w:color w:val="111111"/>
          <w:sz w:val="28"/>
          <w:sz w:val="28"/>
          <w:szCs w:val="28"/>
          <w:rtl w:val="true"/>
          <w:lang w:bidi="ar-SA"/>
        </w:rPr>
        <w:t>جاء في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الحروفية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2900201_1280447820"/>
      <w:bookmarkStart w:id="340" w:name="_Toc118"/>
      <w:bookmarkEnd w:id="339"/>
      <w:r>
        <w:rPr/>
        <w:t>3382</w:t>
      </w:r>
      <w:bookmarkEnd w:id="34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الحداد أبو المقدام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ثابت بن هرمز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341" w:name="pg16191_221233"/>
    </w:p>
    <w:p>
      <w:pPr>
        <w:pStyle w:val="Heading5"/>
        <w:numPr>
          <w:ilvl w:val="4"/>
          <w:numId w:val="1"/>
        </w:numPr>
        <w:rPr/>
      </w:pPr>
      <w:bookmarkStart w:id="342" w:name="__RefHeading___Toc2900203_1280447820"/>
      <w:bookmarkStart w:id="343" w:name="_Toc119"/>
      <w:bookmarkEnd w:id="341"/>
      <w:bookmarkEnd w:id="342"/>
      <w:r>
        <w:rPr/>
        <w:t>3384</w:t>
      </w:r>
      <w:bookmarkEnd w:id="34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حسان</w:t>
      </w:r>
    </w:p>
    <w:p>
      <w:pPr>
        <w:pStyle w:val="BookText"/>
        <w:rPr/>
      </w:pPr>
      <w:r>
        <w:rPr>
          <w:rFonts w:ascii="Amiri" w:hAnsi="Amiri" w:eastAsia="Amiri" w:cs="Amiri"/>
          <w:color w:val="111111"/>
          <w:sz w:val="28"/>
          <w:sz w:val="28"/>
          <w:szCs w:val="28"/>
          <w:rtl w:val="true"/>
          <w:lang w:bidi="ar-SA"/>
        </w:rPr>
        <w:t xml:space="preserve">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شهد بدرا،لا عقب له،صرّح به جمع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أنّه متّحد مع ثابت بن الخنساء أم أنّهما متعدّدان،و قد أصرّ في الإصابة على 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حماد</w:t>
      </w:r>
    </w:p>
    <w:p>
      <w:pPr>
        <w:pStyle w:val="BookText"/>
        <w:rPr/>
      </w:pPr>
      <w:r>
        <w:rPr>
          <w:rFonts w:ascii="Amiri" w:hAnsi="Amiri" w:eastAsia="Amiri" w:cs="Amiri"/>
          <w:color w:val="111111"/>
          <w:sz w:val="28"/>
          <w:sz w:val="28"/>
          <w:szCs w:val="28"/>
          <w:rtl w:val="true"/>
          <w:lang w:bidi="ar-SA"/>
        </w:rPr>
        <w:t>جاء بهذا العنوان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منشورات الرضي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داود،عن ثابت بن حمّاد،عن المختاري بآمل،عن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حمّاد البصري الكوفي جاء بهذا العنوان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له الشيخ الصدوق رحمه اللّه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الخامس و الخمسون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ابن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 بن حماد،عن موسى بن صهيب،عن عبادة بن نسي،عن عبد اللّه بن أبي أوفي،قال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حمّاد أبو زيد بصري،عن ابن جدعان و يونس،تركه الأزدي و غيره،و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جدا،ثم نقل عنه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لثابت أحاديث يخالف فيها و في أسانيدها الثقات و هي مناكير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العسقلاني في لسان الميزان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الجميع اكتفوا بنقل عبارة </w:t>
      </w:r>
      <w:bookmarkStart w:id="344" w:name="pg16191_221235"/>
    </w:p>
    <w:p>
      <w:pPr>
        <w:pStyle w:val="Heading5"/>
        <w:numPr>
          <w:ilvl w:val="4"/>
          <w:numId w:val="1"/>
        </w:numPr>
        <w:rPr/>
      </w:pPr>
      <w:bookmarkStart w:id="345" w:name="__RefHeading___Toc2900205_1280447820"/>
      <w:bookmarkStart w:id="346" w:name="_Toc120"/>
      <w:bookmarkEnd w:id="344"/>
      <w:bookmarkEnd w:id="345"/>
      <w:r>
        <w:rPr/>
        <w:t>3387</w:t>
      </w:r>
      <w:bookmarkEnd w:id="34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خالد بن النعمان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تيم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95"/>
      </w:r>
      <w:r>
        <w:rPr>
          <w:rFonts w:ascii="Amiri" w:hAnsi="Amiri" w:eastAsia="Amiri" w:cs="Amiri"/>
          <w:color w:val="111111"/>
          <w:sz w:val="28"/>
          <w:sz w:val="28"/>
          <w:szCs w:val="28"/>
          <w:rtl w:val="true"/>
          <w:lang w:bidi="ar-SA"/>
        </w:rPr>
        <w:t xml:space="preserve">،و ابن منده،و أبو نعيم،و الشيخ رحمه اللّه في رجاله </w:t>
      </w:r>
      <w:r>
        <w:rPr>
          <w:rStyle w:val="FootnoteAnchor"/>
          <w:rtl w:val="true"/>
        </w:rPr>
        <w:footnoteReference w:id="596"/>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لكنّي لم أستثبت حاله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لم يتّضح لي حال المعنون،فهو مجهول الحال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6191_221236"/>
    </w:p>
    <w:p>
      <w:pPr>
        <w:pStyle w:val="Heading5"/>
        <w:numPr>
          <w:ilvl w:val="4"/>
          <w:numId w:val="1"/>
        </w:numPr>
        <w:rPr/>
      </w:pPr>
      <w:bookmarkStart w:id="348" w:name="__RefHeading___Toc2900207_1280447820"/>
      <w:bookmarkStart w:id="349" w:name="_Toc121"/>
      <w:bookmarkEnd w:id="347"/>
      <w:bookmarkEnd w:id="348"/>
      <w:r>
        <w:rPr/>
        <w:t>3388</w:t>
      </w:r>
      <w:bookmarkEnd w:id="34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خنساء الخزرجي</w:t>
      </w:r>
    </w:p>
    <w:p>
      <w:pPr>
        <w:pStyle w:val="BookText"/>
        <w:rPr/>
      </w:pPr>
      <w:r>
        <w:rPr>
          <w:rFonts w:ascii="Amiri" w:hAnsi="Amiri" w:eastAsia="Amiri" w:cs="Amiri"/>
          <w:color w:val="111111"/>
          <w:sz w:val="28"/>
          <w:sz w:val="28"/>
          <w:szCs w:val="28"/>
          <w:rtl w:val="true"/>
          <w:lang w:bidi="ar-SA"/>
        </w:rPr>
        <w:t xml:space="preserve">النجاري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ثم إنّ ثابت بن خالد من بني مالك بن النجّار،و هذا من بني عدي بن النجار، فلا أدري كيف اشتبه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موسى،و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حاله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اتّحد هذا مع سابقه أم تعدّد،فهو على كلاّ التقديرين مجهول الحال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191_221237"/>
    </w:p>
    <w:p>
      <w:pPr>
        <w:pStyle w:val="Heading5"/>
        <w:numPr>
          <w:ilvl w:val="4"/>
          <w:numId w:val="1"/>
        </w:numPr>
        <w:rPr/>
      </w:pPr>
      <w:bookmarkStart w:id="351" w:name="__RefHeading___Toc2900209_1280447820"/>
      <w:bookmarkStart w:id="352" w:name="_Toc122"/>
      <w:bookmarkEnd w:id="350"/>
      <w:bookmarkEnd w:id="351"/>
      <w:r>
        <w:rPr/>
        <w:t>3389</w:t>
      </w:r>
      <w:bookmarkEnd w:id="35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الدحداح أو الدحداحة</w:t>
      </w:r>
    </w:p>
    <w:p>
      <w:pPr>
        <w:pStyle w:val="BookText"/>
        <w:rPr/>
      </w:pPr>
      <w:r>
        <w:rPr>
          <w:rFonts w:ascii="IRNazanin" w:hAnsi="IRNazanin" w:eastAsia="IRNazanin"/>
          <w:color w:val="111111"/>
          <w:sz w:val="28"/>
          <w:sz w:val="28"/>
          <w:szCs w:val="28"/>
          <w:rtl w:val="true"/>
          <w:lang w:bidi="fa-IR"/>
        </w:rPr>
        <w:t xml:space="preserve">أبو الدحداح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02"/>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603"/>
      </w:r>
      <w:r>
        <w:rPr>
          <w:rFonts w:ascii="Amiri" w:hAnsi="Amiri" w:eastAsia="Amiri" w:cs="Amiri"/>
          <w:color w:val="111111"/>
          <w:sz w:val="28"/>
          <w:sz w:val="28"/>
          <w:szCs w:val="28"/>
          <w:rtl w:val="true"/>
          <w:lang w:bidi="ar-SA"/>
        </w:rPr>
        <w:t>من الصحابة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قوّة إيمانه و حسن حاله،ممّا روته العامة من أنّه كان يصيح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إليّ،أنا ثابت بن الدحداحة،إن كان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قتل،فإنّ اللّه حيّ لا يموت،فقاتلوا عن دينكم،فإنّ اللّه مظهركم و ناصركم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فنهض إليه نفر من الأنصار،فجعل يحمل بمن معه من المسلمين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سواء استشهد تحت لواء النبي صلّى اللّه عليه و آله و سلّم أو مات من جرحه على فراشه،فهو يعدّ عندي حسنا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6191_221238"/>
    </w:p>
    <w:p>
      <w:pPr>
        <w:pStyle w:val="Heading5"/>
        <w:numPr>
          <w:ilvl w:val="4"/>
          <w:numId w:val="1"/>
        </w:numPr>
        <w:rPr/>
      </w:pPr>
      <w:bookmarkStart w:id="354" w:name="__RefHeading___Toc2900211_1280447820"/>
      <w:bookmarkStart w:id="355" w:name="_Toc123"/>
      <w:bookmarkEnd w:id="353"/>
      <w:bookmarkEnd w:id="354"/>
      <w:r>
        <w:rPr/>
        <w:t>3390</w:t>
      </w:r>
      <w:bookmarkEnd w:id="35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درهم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05"/>
      </w: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الكوفي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07"/>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الأوّل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لم يعرب أحد من علماء الجرح و التعديل عن المعنون ما يوضّح حاله،فهو ممّن لم يتّضح حاله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6191_221239"/>
    </w:p>
    <w:p>
      <w:pPr>
        <w:pStyle w:val="Heading5"/>
        <w:numPr>
          <w:ilvl w:val="4"/>
          <w:numId w:val="1"/>
        </w:numPr>
        <w:rPr/>
      </w:pPr>
      <w:bookmarkStart w:id="357" w:name="__RefHeading___Toc2900213_1280447820"/>
      <w:bookmarkStart w:id="358" w:name="_Toc124"/>
      <w:bookmarkEnd w:id="356"/>
      <w:bookmarkEnd w:id="357"/>
      <w:r>
        <w:rPr/>
        <w:t>3391</w:t>
      </w:r>
      <w:bookmarkEnd w:id="35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أبي صفيّة الأزدي الثمالي</w:t>
      </w:r>
    </w:p>
    <w:p>
      <w:pPr>
        <w:pStyle w:val="BookText"/>
        <w:rPr/>
      </w:pPr>
      <w:r>
        <w:rPr>
          <w:rFonts w:ascii="Amiri" w:hAnsi="Amiri" w:eastAsia="Amiri" w:cs="Amiri"/>
          <w:color w:val="111111"/>
          <w:sz w:val="28"/>
          <w:sz w:val="28"/>
          <w:szCs w:val="28"/>
          <w:rtl w:val="true"/>
          <w:lang w:bidi="ar-SA"/>
        </w:rPr>
        <w:t xml:space="preserve">أبو حمزة الكوفي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شرح اصول الكافي المخطوط،تحرير الوسائل للشيخ الحرّ المخطوط،نضد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غيرها،نقد الرجال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397/8</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364/6</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4962</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70/14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،ملخّص المقال في قسم الصحاح،مجمع الرجال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،الوسيط المخطوط حرف الثاء،منهج المقال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،تعليقة الوحيد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توضيح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248/7</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1649/4</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10"/>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ثمالة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المضمومة على الأصحّ،و المفتوحة على ضبط ابن خلّكان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صريح عبارته أنّ الثاء مضمومة و الميم مفتوحة،و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الثاء مفتوحة،و المؤلّف قدّس اللّه روحه الطاهرة نقل عبارة تاج العروس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الذي نقل ذلك عن ابن خلّكان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الصواب في ضبطه،و ضبطه ابن خلّكان في ترجمة المبرد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ظاهر،لقب عوف بن أسلم ابن أحجن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فالسهو من تاج العروس،و في نضد الإيضاح المطبوع ذيل 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صحاح اللغة </w:t>
      </w:r>
      <w:r>
        <w:rPr>
          <w:rFonts w:eastAsia="Amiri" w:cs="Amiri" w:ascii="Amiri" w:hAnsi="Amiri"/>
          <w:color w:val="111111"/>
          <w:sz w:val="28"/>
          <w:szCs w:val="28"/>
          <w:lang w:bidi="ar-SA"/>
        </w:rPr>
        <w:t>1649/4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ثمالة حيّ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ثمالة بطن من شئونة من الأزد من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اللباب في تهذيب الأسماء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الثاء المثلّثة و فتح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تحرير الوسائل المخطوط،و كذا في شرح الكافي للخليل الغازي القزويني بضمّ الثاء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حجر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الميم،و الألف،و اللام،و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لقب عوف بن أسلم بن أحجن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 بن الحرث بن كعب بن عبد اللّه بن مالك بن نصر بن الأزد،أبي بطن من الأزد،و هم رهط أبي حمزة المعروف،و لقّب عوف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الثمالي؛لأنّه أطعم قومه و سقاهم لبنا بثمالته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برغوته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الصدوق رحمه اللّه بعدم كون أبي حمزة من بني ثمالة،حيث قال في المشيخة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حي بني ثعل،و نسب إلى ثمالة؛لأنّ داره كانت فيهم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جرم بن عمرو بن الغوث،حيّ من طي </w:t>
      </w:r>
      <w:r>
        <w:rPr>
          <w:rStyle w:val="FootnoteAnchor"/>
          <w:rtl w:val="true"/>
        </w:rPr>
        <w:footnoteReference w:id="613"/>
      </w:r>
      <w:r>
        <w:rPr>
          <w:rFonts w:ascii="Amiri" w:hAnsi="Amiri" w:eastAsia="Amiri" w:cs="Amiri"/>
          <w:color w:val="111111"/>
          <w:sz w:val="28"/>
          <w:sz w:val="28"/>
          <w:szCs w:val="28"/>
          <w:rtl w:val="true"/>
          <w:lang w:bidi="ar-SA"/>
        </w:rPr>
        <w:t>،و عليه فلا يكون أبو حمزة أزديا عند التحقيق بل من بني طي،و طي من كهلان و ليسوا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1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دينار الثمالي الأزدي،يكنّى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حمزة الكوفي،مات سنة خمس و مائة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أبو صفيّة الأزدي الثمالي الكوفي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دينار الأزدي الثمالي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حمزة،مات سنة خمس </w:t>
      </w:r>
      <w:r>
        <w:rPr>
          <w:rStyle w:val="FootnoteAnchor"/>
          <w:rtl w:val="true"/>
        </w:rPr>
        <w:footnoteReference w:id="618"/>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تعداد أصحاب الكاظم عليه السلام ما لفظه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صفيّة،و كنية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الثمالي،اختلف في بقائه إلى وقت أبي الحسن موسى عليه السلام،روى عن علي بن الحسين عليهما السلام و من بعده،له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تاريخه قدّس سرّه مرّتين وفاة أبي حمزة سنة مائة و خمسة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لبعض المعاصرين هنا تصحيح غير صحيح،فراجع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السجاد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ثابت بن دينار،و كنية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هو كون قول من قال ببقائه إلى زمان الكاظم عليه السلام اشتباها صرفا؛ ضرورة أنّ وفاة الصادق عليه السلام في سنة مائة و ثمان و أربعين،و ذلك بعد وفاة أبي حمزة بثلاث و أربعين سنة،فكيف يعقل دركه لزمان الكاظم عليه السلام،بل مقتضى تاريخ وفاة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سنة مائة و أربع عشرة،أو ست عشرة،أو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دركه لزمان الصادق عليه السلام،فلا وجه لعدّ الشيخ رحمه اللّه إيّاه من أصحاب الصادق عليه السلام مع ضبطه تاريخ وفاة أبي حمزة بمائة و خمس،و كأنّه غفل عن مبدأ زمان إمامة الصادق 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لكنّي قد راجعت بعد ذلك نسخا من رجال الشيخ رحمه اللّه فوجدت في عدّة نسخ معتمدة منه في طي أصحاب الصادق عليه السلام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وفاته،و عليه فلا شكّ في دركه لسنتين من زمان الكاظم عليه السلام،و لكن النسخة التي أبدل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 أصحاب الصادق عليه السلام أبقت الخمس على حاله في طي أصحاب </w:t>
      </w:r>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أمّا من العامّة؛ففي الأعلام للزركلي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الثمالي ثابت بن دينار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بعضهم لم يعيّن إلاّ بزمان خلافة المنصور التي ابتداؤها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انتهاؤها بموته في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خلاصة تذهيب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الكوفي رافضي عن أنس و الشعبي،و عنه حفص بن غياث و شريك،قال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بثقة،مات في خلافة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التقريب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نسخ رجال الشيخ أعلى اللّه مقامه أنّه مات سنة خمس و مائة غلط قطعا من النسّاخ،و الصحيح أنّه مات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،فراجع و 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العلم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كان،فقد قال الشيخ رحمه اللّه في الفهرست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ذكره ابن النديم في فهرسته في تسمية الكتب المصنّفة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أبي حمزة الثمالي و اسمه ثابت بن دينار و كنية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صفيّة،و كان أبو حمزة من أصحاب علي عليه السلام من النجباء الثقات،و صحب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خواص الصادق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حمزة الثمالي،و كنية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صفيّة،ثقة،له كتاب،أخبرنا به عدّة</w:t>
      </w:r>
    </w:p>
    <w:p>
      <w:pPr>
        <w:pStyle w:val="BookText"/>
        <w:rPr/>
      </w:pPr>
      <w:r>
        <w:rPr>
          <w:rFonts w:ascii="Amiri" w:hAnsi="Amiri" w:eastAsia="Amiri" w:cs="Amiri"/>
          <w:color w:val="111111"/>
          <w:sz w:val="28"/>
          <w:sz w:val="28"/>
          <w:szCs w:val="28"/>
          <w:rtl w:val="true"/>
          <w:lang w:bidi="ar-SA"/>
        </w:rPr>
        <w:t xml:space="preserve">من أصحابنا،عن محمّد بن علي بن الحسين،عن أبيه،و محمد بن الحسن، و موسى بن المتوكل،عن سعد بن عبد اللّه،و الحميري،عن أحمد بن محمد،عن الحسن بن محبوب،عن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عبدون،عن أبي طالب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حميد بن زياد، عن يونس بن علي بن </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خ</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ل</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عنه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منه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قدّس سرّه</w:t>
      </w:r>
      <w:r>
        <w:rPr>
          <w:rFonts w:eastAsia="Amiri" w:cs="Amiri" w:ascii="Amiri" w:hAnsi="Amiri"/>
          <w:b/>
          <w:bCs/>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العطّار،عن أبي حمزة،و له كتاب النوادر،و 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رواهما حميد بن زياد،عن محمد بن عياش بن عيسى أبي جعفر،عن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تولّد هنا إشكال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صرّحوا بأنّ ابن محبوب مات سنة أربع و عشرين و مائتين،و كان من أبناء خمس و سبعين سنة،فتكون ولادته سنة أربع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فإن كان موت الثمالي في سنة الخمسين و مائة، فعمر ابن محبوب حينئذ سنتان أو أقلّ،و إن كان موته سنة خمس و مائة فتكون ولادة الحسن بن محبوب بعد وفاة الثمالي بتسع و ثلاثين سنة،و على الفرضين فلا يتمّ ما سمعته في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تراه بالعيان في كتب الأخبار،من رواية الحسن بن محبوب،عن الثمالي بغير واسطة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قد روى في مجمع البيان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من هذا السند يتّضح أنّ نسخة المؤلّف قدّس سرّه من مجمع البيان قد سقط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المثنى،و حينئذ لا يبقى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عن أبي حمزة الثمالي،أنّه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الحسين و الحسن بن علي عليهما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الخبر أنّه أدرك الحسن عليه السلام و لازمه أن يكون عمره حينئذ حدود البلوغ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وفاة الحسن عليه السلام في تسع و أربعين،فيقتضي أن يكون ولادة أبي حمزة في سنة أربع و ثلاثين أقلاّ،فعلى القول بكون وفاته سنة مائة و خمسين يلزم أن يكون عمره عند وفاته فوق المائة و عشر سنين،و لم أجد من ذكر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تاريخ الشيخ رحمه اللّه وفاته بسنة مائة و خمس يكون عمره نيّفا و سبعين سنة،إلاّ أنّ لازمه عدم دركه زمان إمامة الصادق عليه السلام،لكون </w:t>
      </w:r>
    </w:p>
    <w:p>
      <w:pPr>
        <w:pStyle w:val="BookText"/>
        <w:rPr/>
      </w:pPr>
      <w:r>
        <w:rPr>
          <w:rFonts w:ascii="Amiri" w:hAnsi="Amiri" w:eastAsia="Amiri" w:cs="Amiri"/>
          <w:color w:val="111111"/>
          <w:sz w:val="28"/>
          <w:sz w:val="28"/>
          <w:szCs w:val="28"/>
          <w:rtl w:val="true"/>
          <w:lang w:bidi="ar-SA"/>
        </w:rPr>
        <w:t>مبدئه سنة مائة و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لازمه دركه زمان ستة من الأئمّة </w:t>
      </w:r>
      <w:r>
        <w:rPr>
          <w:rStyle w:val="FootnoteAnchor"/>
          <w:rtl w:val="true"/>
        </w:rPr>
        <w:footnoteReference w:id="626"/>
      </w:r>
      <w:r>
        <w:rPr>
          <w:rFonts w:ascii="Amiri" w:hAnsi="Amiri" w:eastAsia="Amiri" w:cs="Amiri"/>
          <w:color w:val="111111"/>
          <w:sz w:val="28"/>
          <w:sz w:val="28"/>
          <w:szCs w:val="28"/>
          <w:rtl w:val="true"/>
          <w:lang w:bidi="ar-SA"/>
        </w:rPr>
        <w:t>الحسنين و السجاد و الصادقين و الكاظم عليهم السلام،و ذلك و إن كان ممكنا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أدرك جابر سبعة من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 أخاه،و ابنته، و ولديها،و السجاد،و الباقر،و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عبد اللّه بن شريك العامري ستة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عليا،و الحسنين،و السجاد، و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علي بن جعفر ستة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 الكاظم،و الرضا،و الجواد، و الهادي،و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حقّ أبي حمزة بعيد؛لأنّ بين آخر زمان الحسن عليه السلام و أوّل زمان الكاظم عليه السلام تسعا و تسعين سنة،فإذا انضافت إلى ذلك عشر سنين أوّل عمر أبي حمزة حتى يصدق دركه للحسن عليه السلام مستشعرا كانت مائة و تسع سنين،بل على ما تسمع من بقاء أبي حمزة إلى سنة مائة و ثمان و خمسين </w:t>
      </w:r>
      <w:r>
        <w:rPr>
          <w:rStyle w:val="FootnoteAnchor"/>
          <w:rtl w:val="true"/>
        </w:rPr>
        <w:footnoteReference w:id="627"/>
      </w:r>
      <w:r>
        <w:rPr>
          <w:rFonts w:ascii="Amiri" w:hAnsi="Amiri" w:eastAsia="Amiri" w:cs="Amiri"/>
          <w:color w:val="111111"/>
          <w:sz w:val="28"/>
          <w:sz w:val="28"/>
          <w:szCs w:val="28"/>
          <w:rtl w:val="true"/>
          <w:lang w:bidi="ar-SA"/>
        </w:rPr>
        <w:t>،و دركه موت المنصور يكون عمره مائة و سبع عشرة سنة،و لم يذكر أحد بلوغه في العمر إلى هذا المقدار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أفرط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زمان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دركه للحسن </w:t>
      </w:r>
    </w:p>
    <w:p>
      <w:pPr>
        <w:pStyle w:val="BookText"/>
        <w:rPr/>
      </w:pPr>
      <w:r>
        <w:rPr>
          <w:rFonts w:ascii="Amiri" w:hAnsi="Amiri" w:eastAsia="Amiri" w:cs="Amiri"/>
          <w:color w:val="111111"/>
          <w:sz w:val="28"/>
          <w:sz w:val="28"/>
          <w:szCs w:val="28"/>
          <w:rtl w:val="true"/>
          <w:lang w:bidi="ar-SA"/>
        </w:rPr>
        <w:t>عليه السلام لا يجتمع مع دركه للرضا عليه السلام،سيما و ستسمع من الرضا عليه السلام التصريح بأنّه أدرك أربعة من الأئمّة السجاد،و الصادقين،و الكاظم عليهم السلام،و ذلك هو الصحيح؛لأنّ بين وفاة السجاد عليه السلام و بين أوّل إمامة الكاظم عليه السلام ثلاثا و خمسين سنة،فإذا انضاف إلى ذلك مقدار من زمان الكاظم عليه السلام،و المقدار الماضي من عمره المجوّز لدركه السجاد عليه السلام،لم يتجاوز العمر المتعارف،فتدبّر جيّدا،لعلّك تقف على ما قصرنا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ما كنّا فيه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أبو حمزة الثمالي،و اسم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دينار،مولى،كوفي،ثقة،و كان آل المهلّب يدّعون ولاءه و ليس من قبلهم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 المؤلّف على النجاشي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قبلهم،مع أنّ عبارة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قبيلهم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هكذا في النسخة المطبوعة،و الصواب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العتيك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بالعين المهملة المفتوحة،ثمّ التاء المثنّاة من فوق المكسورة،ثم الياء المثنّاة من تحت الساكنة،ثم الكاف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بنو العتيك حيّ في بني مزيقيا في الأزد و هم بنو العتيك بن أسد بن عمران بن مزيقيا،و قال بعض النسّابين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 بني العتيك من أسد بن خزيمة،و العلم عند اللّه تعالى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من القنيك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مولى المهلّب بن أبي صفرة،و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منصور،و حمزة،قتلوا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علي بن الحسين،و أبا جعفر، و أبا عبد اللّه،و أبا الحسن عليهم السلام،و روى عنهم عليهم السلام و كان من خيار أصحابنا و ثقاتهم و معتمديهم في الرواية و الحديث،و روي عن أبي عبد اللّه</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الوهم إلى النجاشي غريب جدا،حيث ما المانع في رواية واحدة عن إمام تارة،و أخرى عن إمام آخر،و أيّ منافاة بين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في زمانه كلقمان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زمانه،و ذلك أنّه خدم أربعة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قبول رواية أو ردّها يعتمد على رغبة أحد،أم أنّ هناك ضوابط و قواعد معيّنة، قد تسالم عليها علماء الفنّ و لا نعرفها،فراجع و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العامة،و مات في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تفسير القرآن؛أخبرنا عدّة من أصحابنا،قالوا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عمر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بن البراء بن سبرة بن السيار </w:t>
      </w:r>
      <w:r>
        <w:rPr>
          <w:rStyle w:val="FootnoteAnchor"/>
          <w:rtl w:val="true"/>
        </w:rPr>
        <w:footnoteReference w:id="632"/>
      </w:r>
      <w:r>
        <w:rPr>
          <w:rFonts w:ascii="Amiri" w:hAnsi="Amiri" w:eastAsia="Amiri" w:cs="Amiri"/>
          <w:color w:val="111111"/>
          <w:sz w:val="28"/>
          <w:sz w:val="28"/>
          <w:szCs w:val="28"/>
          <w:rtl w:val="true"/>
          <w:lang w:bidi="ar-SA"/>
        </w:rPr>
        <w:t>التميمي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سهل عمر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لأبي سهل عمر بن حمدان ذكرا في المعاجم الرجالية،و كذلك سليمان بن إسحاق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إسحاق بن داود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البصرة سنة سبع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بالتفسير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النوادر؛رواية الحسن بن محبوب </w:t>
      </w:r>
      <w:r>
        <w:rPr>
          <w:rStyle w:val="FootnoteAnchor"/>
          <w:rtl w:val="true"/>
        </w:rPr>
        <w:footnoteReference w:id="634"/>
      </w:r>
      <w:r>
        <w:rPr>
          <w:rFonts w:ascii="Amiri" w:hAnsi="Amiri" w:eastAsia="Amiri" w:cs="Amiri"/>
          <w:color w:val="111111"/>
          <w:sz w:val="28"/>
          <w:sz w:val="28"/>
          <w:szCs w:val="28"/>
          <w:rtl w:val="true"/>
          <w:lang w:bidi="ar-SA"/>
        </w:rPr>
        <w:t xml:space="preserve">،أخبرنا الحسين بن عبيد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سعد،عن أحمد و عبد اللّه ابني محمّد بن عيسى،عن الحسن بن محبوب،عن أبي حمزة،به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رسالة الحقوق </w:t>
      </w:r>
      <w:r>
        <w:rPr>
          <w:rStyle w:val="FootnoteAnchor"/>
          <w:rtl w:val="true"/>
        </w:rPr>
        <w:footnoteReference w:id="635"/>
      </w:r>
      <w:r>
        <w:rPr>
          <w:rFonts w:ascii="Amiri" w:hAnsi="Amiri" w:eastAsia="Amiri" w:cs="Amiri"/>
          <w:color w:val="111111"/>
          <w:sz w:val="28"/>
          <w:sz w:val="28"/>
          <w:szCs w:val="28"/>
          <w:rtl w:val="true"/>
          <w:lang w:bidi="ar-SA"/>
        </w:rPr>
        <w:t>عن علي بن الحسين عليهما السلام،أخبرنا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إبراهيم،عن أبيه،عن محمّد بن الفضيل </w:t>
      </w:r>
      <w:r>
        <w:rPr>
          <w:rStyle w:val="FootnoteAnchor"/>
          <w:rtl w:val="true"/>
        </w:rPr>
        <w:footnoteReference w:id="636"/>
      </w:r>
      <w:r>
        <w:rPr>
          <w:rFonts w:ascii="Amiri" w:hAnsi="Amiri" w:eastAsia="Amiri" w:cs="Amiri"/>
          <w:color w:val="111111"/>
          <w:sz w:val="28"/>
          <w:sz w:val="28"/>
          <w:szCs w:val="28"/>
          <w:rtl w:val="true"/>
          <w:lang w:bidi="ar-SA"/>
        </w:rPr>
        <w:t>،عن أبي حمزة،عن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النجاشي أضبط من عثرنا عليه من علماء الرجال،و قد أرّخ فوت الثمالي بسنة خمسين و مائة،يكون قد أدرك من زمان أبي الحسن موسى عليه السلام سنتين،فيزول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تسمعه من زعم ابن فضّال موت أبي حمزة الثمالي،و زرارة، و محمد بن مسلم في سنة واحدة،بعد أبي عبد اللّه عليه السلام بسنة،أو نحوا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الإشكال الثاني على حاله،و لا يرتفع إلاّ بتبيّن الاشتباه في تاريخ وفاته،أو مقدار عمره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7"/>
      </w:r>
      <w:r>
        <w:rPr>
          <w:rFonts w:ascii="Amiri" w:hAnsi="Amiri" w:eastAsia="Amiri" w:cs="Amiri"/>
          <w:color w:val="111111"/>
          <w:sz w:val="28"/>
          <w:sz w:val="28"/>
          <w:szCs w:val="28"/>
          <w:rtl w:val="true"/>
          <w:lang w:bidi="ar-SA"/>
        </w:rPr>
        <w:t>منّا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الأشعري إشكال آخر </w:t>
      </w:r>
    </w:p>
    <w:p>
      <w:pPr>
        <w:pStyle w:val="BookText"/>
        <w:rPr/>
      </w:pPr>
      <w:r>
        <w:rPr>
          <w:rFonts w:ascii="Amiri" w:hAnsi="Amiri" w:eastAsia="Amiri" w:cs="Amiri"/>
          <w:color w:val="111111"/>
          <w:sz w:val="28"/>
          <w:sz w:val="28"/>
          <w:szCs w:val="28"/>
          <w:rtl w:val="true"/>
          <w:lang w:bidi="ar-SA"/>
        </w:rPr>
        <w:t xml:space="preserve">ناش من هذا التاريخ،و ذكرنا أنّه بعد عدالة الحسن بن محبوب،و روايته عن الثمالي،لا بدّ من تكذيب تاريخ وفاته،أو مدّة عمره،أو تاريخ وفاة الثمالي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لعلّنا نقف في ترجمة الحسن بن محبوب إن شاء اللّه تعالى على وجه آخر يزيل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ما كان؛فقد قال في الخلاصة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متحاملا على المؤلّف 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مراجعة جدول الخطأ و الصواب يوضّح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الناسخ لا أنّه تحريف من المؤلّف قدّس سرّه،و عبارة الخلاصة الّتي نقلها المؤلّف و تطبيقها مع الأصل يتّضح منها أنّه لم يقع تحريف،ثم لم أهتد إلى وجه تحامله؟و لماذا لم يحسن ظنّه؟و لم يقل وقع تحريف من النسّاخ،و ما منشأ هذه العقدة المستعصية في نفس هذا المعاصر،و لعلّ ما يعرفه من الألفاظ العربية مختصة بالقدح و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صفيّة،و كنية </w:t>
      </w:r>
      <w:r>
        <w:rPr>
          <w:rStyle w:val="FootnoteAnchor"/>
          <w:rtl w:val="true"/>
        </w:rPr>
        <w:footnoteReference w:id="640"/>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الثمالي،روى عن علي بن الحسين عليهما السلام و من بعده،و اختلف في بقائه إلى وقت أبي الحسن موسى عليه السلام،كان ثقة،و كان عربيّا أزديا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محمد بن نعيم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w:t>
      </w:r>
      <w:r>
        <w:rPr>
          <w:rStyle w:val="FootnoteAnchor"/>
          <w:rtl w:val="true"/>
        </w:rPr>
        <w:footnoteReference w:id="642"/>
      </w:r>
      <w:r>
        <w:rPr>
          <w:rFonts w:ascii="Amiri" w:hAnsi="Amiri" w:eastAsia="Amiri" w:cs="Amiri"/>
          <w:color w:val="111111"/>
          <w:sz w:val="28"/>
          <w:sz w:val="28"/>
          <w:szCs w:val="28"/>
          <w:rtl w:val="true"/>
          <w:lang w:bidi="ar-SA"/>
        </w:rPr>
        <w:t xml:space="preserve">في زمانه كلقمان </w:t>
      </w:r>
      <w:r>
        <w:rPr>
          <w:rStyle w:val="FootnoteAnchor"/>
          <w:rtl w:val="true"/>
        </w:rPr>
        <w:footnoteReference w:id="643"/>
      </w:r>
      <w:r>
        <w:rPr>
          <w:rFonts w:ascii="Amiri" w:hAnsi="Amiri" w:eastAsia="Amiri" w:cs="Amiri"/>
          <w:color w:val="111111"/>
          <w:sz w:val="28"/>
          <w:sz w:val="28"/>
          <w:szCs w:val="28"/>
          <w:rtl w:val="true"/>
          <w:lang w:bidi="ar-SA"/>
        </w:rPr>
        <w:t>في زمانه،و ذلك أنّه خدم أربعة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الحسين،و محمد بن علي،و جعفر بن محمّد،و برهة من عصر موسى بن جعفر عليهم السلام،و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العامّة،و مات في سنة خمسين و مائة،و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 منصور، و حمزة،قتلوا مع زيد بن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بعض النسخ عن عدّ جعفر بن محمد عليهما السلام في عداد الأئمّة الأربعة،و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النسخ التي عثر عليها الشهيد الثاني رحمه اللّه كانت كذلك،حيث علّق في المقام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 جميع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بخطّ ابن طاوس من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رأيته في كتاب الكشّي </w:t>
      </w:r>
      <w:r>
        <w:rPr>
          <w:rStyle w:val="FootnoteAnchor"/>
          <w:rtl w:val="true"/>
        </w:rPr>
        <w:footnoteReference w:id="644"/>
      </w:r>
      <w:r>
        <w:rPr>
          <w:rFonts w:ascii="Amiri" w:hAnsi="Amiri" w:eastAsia="Amiri" w:cs="Amiri"/>
          <w:color w:val="111111"/>
          <w:sz w:val="28"/>
          <w:sz w:val="28"/>
          <w:szCs w:val="28"/>
          <w:rtl w:val="true"/>
          <w:lang w:bidi="ar-SA"/>
        </w:rPr>
        <w:t>في ترجمة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كسلمان الفارسي في زمانه،و ذلك أنّه خدم </w:t>
      </w:r>
      <w:r>
        <w:rPr>
          <w:rStyle w:val="FootnoteAnchor"/>
          <w:rtl w:val="true"/>
        </w:rPr>
        <w:footnoteReference w:id="645"/>
      </w:r>
      <w:r>
        <w:rPr>
          <w:rFonts w:ascii="Amiri" w:hAnsi="Amiri" w:eastAsia="Amiri" w:cs="Amiri"/>
          <w:color w:val="111111"/>
          <w:sz w:val="28"/>
          <w:sz w:val="28"/>
          <w:szCs w:val="28"/>
          <w:rtl w:val="true"/>
          <w:lang w:bidi="ar-SA"/>
        </w:rPr>
        <w:t>أربعة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الحسين،و محمد بن علي،و جعفر بن محمّد،و برهة من عصر موسى ابن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الصواب،خصوصا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البرهة من زمن موسى عليه السلام لا تطابق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تعداد الأئمّة الأربعة،و كأنّ الصادق عليه السلام ترك من النسخ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وثّقه الصدوق رحمه اللّه في المشيخة </w:t>
      </w:r>
      <w:r>
        <w:rPr>
          <w:rStyle w:val="FootnoteAnchor"/>
          <w:rtl w:val="true"/>
        </w:rPr>
        <w:footnoteReference w:id="64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ثابت </w:t>
      </w:r>
    </w:p>
    <w:p>
      <w:pPr>
        <w:pStyle w:val="BookText"/>
        <w:rPr/>
      </w:pPr>
      <w:r>
        <w:rPr>
          <w:rFonts w:ascii="Amiri" w:hAnsi="Amiri" w:eastAsia="Amiri" w:cs="Amiri"/>
          <w:color w:val="111111"/>
          <w:sz w:val="28"/>
          <w:sz w:val="28"/>
          <w:szCs w:val="28"/>
          <w:rtl w:val="true"/>
          <w:lang w:bidi="ar-SA"/>
        </w:rPr>
        <w:t>ابن دينار،و دينار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حيّ </w:t>
      </w:r>
      <w:r>
        <w:rPr>
          <w:rStyle w:val="FootnoteAnchor"/>
          <w:rtl w:val="true"/>
        </w:rPr>
        <w:footnoteReference w:id="647"/>
      </w:r>
      <w:r>
        <w:rPr>
          <w:rFonts w:ascii="Amiri" w:hAnsi="Amiri" w:eastAsia="Amiri" w:cs="Amiri"/>
          <w:color w:val="111111"/>
          <w:sz w:val="28"/>
          <w:sz w:val="28"/>
          <w:szCs w:val="28"/>
          <w:rtl w:val="true"/>
          <w:lang w:bidi="ar-SA"/>
        </w:rPr>
        <w:t>بني ثعل و نسب إلى ثمالة؛ لأنّ داره كانت فيهم،و توفي سنة خمسين و مائة،و هو ثقة عدل لقي أربعة من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الحسين،و محمد بن علي،و جعفر بن محمّد،و موسى ابن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أيضا ظهر صحّة كون تاريخ وفاته خمسين بعد المائة،كما سمعت من النجاشي لا خمسا،كما سمعت من بعض نسخ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التوقف في بقاء الرجل إلى زمان الكاظم عليه السلام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صرّح أبو جعفر </w:t>
      </w:r>
      <w:r>
        <w:rPr>
          <w:rStyle w:val="FootnoteAnchor"/>
          <w:rtl w:val="true"/>
        </w:rPr>
        <w:footnoteReference w:id="648"/>
      </w:r>
      <w:r>
        <w:rPr>
          <w:rFonts w:ascii="Amiri" w:hAnsi="Amiri" w:eastAsia="Amiri" w:cs="Amiri"/>
          <w:color w:val="111111"/>
          <w:sz w:val="28"/>
          <w:sz w:val="28"/>
          <w:szCs w:val="28"/>
          <w:rtl w:val="true"/>
          <w:lang w:bidi="ar-SA"/>
        </w:rPr>
        <w:t xml:space="preserve">عليه السلام ببقائه إلى زمان أبي الحسن موسى بن جعفر عليهما السلام في خبر عمرو أبي المقدام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أمّ الطويل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في كشف الغمة </w:t>
      </w:r>
      <w:r>
        <w:rPr>
          <w:rStyle w:val="FootnoteAnchor"/>
          <w:rtl w:val="true"/>
        </w:rPr>
        <w:footnoteReference w:id="650"/>
      </w:r>
      <w:r>
        <w:rPr>
          <w:rFonts w:ascii="Amiri" w:hAnsi="Amiri" w:eastAsia="Amiri" w:cs="Amiri"/>
          <w:color w:val="111111"/>
          <w:sz w:val="28"/>
          <w:sz w:val="28"/>
          <w:szCs w:val="28"/>
          <w:rtl w:val="true"/>
          <w:lang w:bidi="ar-SA"/>
        </w:rPr>
        <w:t>رواية تكشف عن بقاء أبي حمزة إلى سنة ثمان و خمسين،فيكون قد أدرك من زمان الكاظم عليه السلام أزيد من عشر سنين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ما قلنا أنّه روى في كشف الغمّة </w:t>
      </w:r>
      <w:r>
        <w:rPr>
          <w:rStyle w:val="FootnoteAnchor"/>
          <w:rtl w:val="true"/>
        </w:rPr>
        <w:footnoteReference w:id="651"/>
      </w:r>
      <w:r>
        <w:rPr>
          <w:rFonts w:ascii="Amiri" w:hAnsi="Amiri" w:eastAsia="Amiri" w:cs="Amiri"/>
          <w:color w:val="111111"/>
          <w:sz w:val="28"/>
          <w:sz w:val="28"/>
          <w:szCs w:val="28"/>
          <w:rtl w:val="true"/>
          <w:lang w:bidi="ar-SA"/>
        </w:rPr>
        <w:t>،عن كتاب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Style w:val="FootnoteAnchor"/>
          <w:rtl w:val="true"/>
        </w:rPr>
        <w:footnoteReference w:id="652"/>
      </w:r>
      <w:r>
        <w:rPr>
          <w:rFonts w:ascii="Amiri" w:hAnsi="Amiri" w:eastAsia="Amiri" w:cs="Amiri"/>
          <w:color w:val="111111"/>
          <w:sz w:val="28"/>
          <w:sz w:val="28"/>
          <w:szCs w:val="28"/>
          <w:rtl w:val="true"/>
          <w:lang w:bidi="ar-SA"/>
        </w:rPr>
        <w:t xml:space="preserve">لا يرى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الكوفة،فأخبرت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خرج فلمّا بلغ الكوفة،قال لي أصحابنا في 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يرى بيت اللّه أبدا،فلمّا صار في البستان اجتمعوا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بعد هذا شيء،فقلت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 لا يرى بيت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بئر ميمون،أتيت أبا الحسن عليه السلام فوجدته قد سجد و أطال السجود،ثم رفع رأسه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فانظر ما ذا يقول </w:t>
      </w:r>
      <w:r>
        <w:rPr>
          <w:rStyle w:val="FootnoteAnchor"/>
          <w:rtl w:val="true"/>
        </w:rPr>
        <w:footnoteReference w:id="653"/>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فسمعت الواعية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أكبر،ما كان ليرى بيت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موت المنصور سنة مائة و ثمان و خمسين،و يومئذ قد كان مضى من زمان الكاظم عليه السلام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الخرائج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ذكر الرواية بتفصيل كثير بالسند المذكور في بحار الأنوار </w:t>
      </w:r>
      <w:r>
        <w:rPr>
          <w:rFonts w:eastAsia="IRNazanin" w:cs="IRNazanin"/>
          <w:color w:val="111111"/>
          <w:sz w:val="28"/>
          <w:szCs w:val="28"/>
          <w:lang w:bidi="fa-IR"/>
        </w:rPr>
        <w:t>180/11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طبعة 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الطبعة الجديدة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الرقي حديث وافد أهل خراسان،و أنّه ورد الكوفة،و زار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الوافد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ناحية رجلا حوله جماعة،فلمّا فرغ من زيارته قصدهم،فوجدهم شيعة فقهاء يسمعون،فقال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الشيخ؟قالوا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جلوس،إذ أقبل أعرابي،فقال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المدينة و قد مات جعفر بن محمّد عليهما السلام فشهق أبو حمزة،ثم ضرب بيده إلى الأرض،ثم سأل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 له بوصيّة؟قال أوصى إلى ابنه عبد اللّه،و إلى ابنه موسى،و إلى المنصور،فقال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يضلّنا،دلّ على الصغير،و بيّن حال الكبير،و ستر الأمر العظيم،و وثب إلى قبر أمير المؤمنين عليه السلام فصلّى، و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لي ما قلته؟قال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الكبير ذو عاهة، و دلّ على الصغير أن أدخل يده مع الكبير،و ستر الأمر العظيم بالمنصور،حتّى إذا سأل المنصور عن وصيّه،قيل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أفهم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وردت المدينة و معي المال و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في دخوله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يقل لك أبو حمزة الثمالي بظهر الكوفة،و أنتم زوّار أمير المؤمنين عليه السلام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 المؤمن،إذا نوّر اللّه قلبه،كان علمه بالوجه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المجلسي رحمه اللّه في البحار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بالوجه</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بالوجه الذي ينبغي أن يعلم به،أو بوجه الكلام،و إيمائه من </w:t>
      </w:r>
    </w:p>
    <w:p>
      <w:pPr>
        <w:pStyle w:val="BookText"/>
        <w:rPr/>
      </w:pPr>
      <w:r>
        <w:rPr>
          <w:rFonts w:ascii="Amiri" w:hAnsi="Amiri" w:eastAsia="Amiri" w:cs="Amiri"/>
          <w:color w:val="111111"/>
          <w:sz w:val="28"/>
          <w:sz w:val="28"/>
          <w:szCs w:val="28"/>
          <w:rtl w:val="true"/>
          <w:lang w:bidi="ar-SA"/>
        </w:rPr>
        <w:t>غير تصريح،كما ورد أنّ القرآن ذو وجوه،أو إذا نظر إلى وجه الرجل علم ما في ضميره،فيكون ذكره على التنظير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كان؛فقد روى الكشّي في حقّ الرجل روايات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مادحة،و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المادحة؛ما رواه </w:t>
      </w:r>
      <w:r>
        <w:rPr>
          <w:rStyle w:val="FootnoteAnchor"/>
          <w:rtl w:val="true"/>
        </w:rPr>
        <w:footnoteReference w:id="659"/>
      </w:r>
      <w:r>
        <w:rPr>
          <w:rFonts w:ascii="Amiri" w:hAnsi="Amiri" w:eastAsia="Amiri" w:cs="Amiri"/>
          <w:color w:val="111111"/>
          <w:sz w:val="28"/>
          <w:sz w:val="28"/>
          <w:szCs w:val="28"/>
          <w:rtl w:val="true"/>
          <w:lang w:bidi="ar-SA"/>
        </w:rPr>
        <w:t>عن محمد بن إسماعيل،عن الفضل بن شاذان،عن الحسن بن محبوب،عن 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عليلا،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إليه،فاقرأه منّي السلام،و أعلمه أنّه يموت 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المطمأن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وقع تصحيف في الحديث؛لأنّ وفاة أبي حمزة من المتفق عليها أنّها كانت في زمان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فداك،و اللّه لقد كان لكم فيه انس </w:t>
      </w:r>
      <w:r>
        <w:rPr>
          <w:rStyle w:val="FootnoteAnchor"/>
          <w:rtl w:val="true"/>
        </w:rPr>
        <w:footnoteReference w:id="661"/>
      </w:r>
      <w:r>
        <w:rPr>
          <w:rFonts w:ascii="Amiri" w:hAnsi="Amiri" w:eastAsia="Amiri" w:cs="Amiri"/>
          <w:color w:val="111111"/>
          <w:sz w:val="28"/>
          <w:sz w:val="28"/>
          <w:szCs w:val="28"/>
          <w:rtl w:val="true"/>
          <w:lang w:bidi="ar-SA"/>
        </w:rPr>
        <w:t>،و كان لكم شيعة،قال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صدقت،ما عندنا خير له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الظاهر الذي ادّعاه حصيلة عقيدته،بأنّ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الأئمّة الأطهار يختلف عمّا عند اللّه جلّ شأنه،مع أنّ عقيدتنا الإماميّة هي أنّ الأئمّة ليس لهم من أنفسهم شيء أبدا، و أنّهم صلوات اللّه عليهم أجمعين عباد،في عبوديّتهم كسائر ولد آدم عليه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شيعتكم معكم؟قال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هو خاف اللّه،و راقب نبيّه،و توقّى الذنوب فإذا هو فعل كان معنا في درجتنا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تلك السنة فما لبث أبو حمزة إلاّ يسيرا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نقله عنه في كلام العلاّمة </w:t>
      </w:r>
      <w:r>
        <w:rPr>
          <w:rStyle w:val="FootnoteAnchor"/>
          <w:rtl w:val="true"/>
        </w:rPr>
        <w:footnoteReference w:id="66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حمدويه بن نصير،عن علي بن أبي حمزة الثمالي،و الحسين بن أبي حمزة و محمد أخويه و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رحمه اللّه عن حمدويه بن نصير،عن أيّوب بن نوح، عن ابن أبي عمير،عن هشام بن الحكم،عن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بنيّة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سقطت فانكسرت يدها،فأتيت بها التيمي،فأخذها فنظر إلى يدها،فقال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منكسرة،فدخل يخرج الجبائر،و أنا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فدخلني </w:t>
      </w:r>
      <w:r>
        <w:rPr>
          <w:rStyle w:val="FootnoteAnchor"/>
          <w:rtl w:val="true"/>
        </w:rPr>
        <w:footnoteReference w:id="666"/>
      </w:r>
      <w:r>
        <w:rPr>
          <w:rFonts w:ascii="Amiri" w:hAnsi="Amiri" w:eastAsia="Amiri" w:cs="Amiri"/>
          <w:color w:val="111111"/>
          <w:sz w:val="28"/>
          <w:sz w:val="28"/>
          <w:szCs w:val="28"/>
          <w:rtl w:val="true"/>
          <w:lang w:bidi="ar-SA"/>
        </w:rPr>
        <w:t>رقّة على الصبيّة، فبكيت و دعوت،فخرج بالجبائر،فتناول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 فلم يربها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الأخرى،فقال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الدعاء الرضا،فاستجيب لك في أسرع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القادحة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Style w:val="FootnoteAnchor"/>
          <w:rtl w:val="true"/>
        </w:rPr>
        <w:footnoteReference w:id="667"/>
      </w:r>
      <w:r>
        <w:rPr>
          <w:rFonts w:ascii="Amiri" w:hAnsi="Amiri" w:eastAsia="Amiri" w:cs="Amiri"/>
          <w:color w:val="111111"/>
          <w:sz w:val="28"/>
          <w:sz w:val="28"/>
          <w:szCs w:val="28"/>
          <w:rtl w:val="true"/>
          <w:lang w:bidi="ar-SA"/>
        </w:rPr>
        <w:t>هو رحمه اللّه،عن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الحديث الذي روي عن عبد الملك بن أعين، و تسمّية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رواه أبو حمزة،و أصبغ بن عبد الملك خير من أبي حمزة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لكن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أصبغ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بالعين المنقوطة هو الصحيح،و إن كنّا سوف نذكر ما في الرواية من 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حمزة يشرب النبيذ،و متّهم به،إلاّ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قبل موته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أنّ أبا حمزة،و زرارة،و محمّد بن مسلم،ماتوا في سنة واحدة بعد أبي عبد اللّه عليه السلام بسنة،أو بنحو ذلك </w:t>
      </w:r>
      <w:r>
        <w:rPr>
          <w:rStyle w:val="FootnoteAnchor"/>
          <w:rtl w:val="true"/>
        </w:rPr>
        <w:footnoteReference w:id="669"/>
      </w:r>
      <w:r>
        <w:rPr>
          <w:rFonts w:ascii="Amiri" w:hAnsi="Amiri" w:eastAsia="Amiri" w:cs="Amiri"/>
          <w:color w:val="111111"/>
          <w:sz w:val="28"/>
          <w:sz w:val="28"/>
          <w:szCs w:val="28"/>
          <w:rtl w:val="true"/>
          <w:lang w:bidi="ar-SA"/>
        </w:rPr>
        <w:t>،و كان أبو حمزة كوفيا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مرسلة أو موضوعة،و ذلك إنّ محمد بن الحسين بن أبي الخطاب مات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 الجواد و الهادي و العسكري عليهم السلام و لم يدرك الكاظم و الرضا عليهما السلام فكيف يمكن أن يروي عن الصادق عليه السلام،و منها يتّضح أنّ الرواية إما مقطوعة السند أو موضوعة،و تعدّ على هذا ساقطة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اللّه،عن علي 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محمد،و محمد بن موسى الهمداني،عن محمد بن الحسين بن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عامر بن عبد اللّه بن جذاعة الأزدي،و حجر بن زائدة جلوسا على باب الفيل،إذ دخل علينا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لعامر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حرّشت عليّ أبا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يشرب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حرّشت عليك أبا عبد اللّه،و لكن سألت أبا عبد اللّه عليه السلام عن المسكر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أبا حمزة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منه الآن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هذين الخبرين غير قادحين فيه بعد نطقهما بتوبته،و إرسال الصادق عليه السلام إليه السلام بعد ذلك الكاشف عن قبول توبته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لا يخفى أنّ أسطورة شرب المترجم للنبيذ مفتعلة لا يلتفت إليها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للروايتين القادحتين هو علي بن الحسن بن فضّال،و الآخر محمد ابن الحسين بن أبي الخطّاب،أمّا ابن فضّال فلم يدرك أبا حمزة أصلا،حيث إنّ أبا حمزة من أصحاب الإمام الكاظم عليه السلام،و أدرك شطرا من حياته المقدّسة، و مات في زمانه،و علي بن الحسن بن فضّال من أصحاب الإمام الهادي عليه السلام و لم يدرك من زمان حياة الكاظم عليه السلام شيئا،فلا بدّ أن تكون روايته نقلا عمّن أدركه،و ليست روايته عن حسّ و سماع منه،و حيث إنّ الذي يروي عنه ابن فضّال لم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الكشّي في تراجم رجال أخر أخبارا دالّة على قوة إيمانه و 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إن شاء اللّه تعالى روايته عنه في ترجمة سليمان بن خالد، من اطمئنان أبي حمزة بإخبار الإمام عليه السلام بأنّ ما في العدل الآخر من الخرج لرجل من 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 </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الصحيح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ابن بنت أبي حمزة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ياسر،ممّا رواه هو رحمه اللّه مسندا عن حسين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لعلى ظهر بعيري بالبقيع،إذ جاءني رسول،فقال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يا أبا حمزة،فجئت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w:t>
      </w:r>
    </w:p>
    <w:p>
      <w:pPr>
        <w:pStyle w:val="BookText"/>
        <w:rPr/>
      </w:pP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في خبر الخرائج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ذكر الرواية بتفصيل و بالسند المذكور في بحار الأنوار </w:t>
      </w:r>
      <w:r>
        <w:rPr>
          <w:rFonts w:eastAsia="IRNazanin" w:cs="IRNazanin"/>
          <w:color w:val="111111"/>
          <w:sz w:val="28"/>
          <w:szCs w:val="28"/>
          <w:lang w:bidi="fa-IR"/>
        </w:rPr>
        <w:t>180/11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الكمپاني و </w:t>
      </w:r>
      <w:r>
        <w:rPr>
          <w:rFonts w:eastAsia="IRNazanin" w:cs="IRNazanin"/>
          <w:color w:val="111111"/>
          <w:sz w:val="28"/>
          <w:szCs w:val="28"/>
          <w:lang w:bidi="fa-IR"/>
        </w:rPr>
        <w:t>251/47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الحروفية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أقوال أعلام العامة في المترجم</w:t>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دينار،و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حمزة الثمالي الأزدي الكوفي مولى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أنس،و الشعبي، و أبي إسحاق،و زاذان أبي عمر،و سالم بن أبي الجعد،و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الثوري،و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ضعيف،ليس بشيء، 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الحديث يكتب حديثه،و لا يحتجّ به،و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واهي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ابن المبارك فدفع إليه صحيفة فيها حديث سوء في عثمان،فردّ الصحيفة على الجارية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و قبّح صحيفتك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 جماعة كثيرة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أبو حمزة الثمالي مولى المهلّب،و اسم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دينار،روى عن زاذان،و عكرمة،و أبي جعفر محمد 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أبو حمزة الثمالي، مولى المهلّب بن أبي 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تضعيفات جماعة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السليماني في قوم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التاريخ الكبير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ذكره،ثم نقل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المجروحين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ذكر روايته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الوهم في الأخبار،حتّى خرج عن حدّ الاحتجاج به إذا انفرد،مع غلوّ في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ضعيفا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 أبي الحسن موسى عليه السلام</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 المؤمن إذا نوّر اللّه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تلخيص المقال؛أنّ أبا حمزة الثمالي في غاية الجلالة و الوثاقة،و كفى بتوثيق الصدوق رحمه اللّه في المشيخة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قال المجلسي الأوّل في شرح مشيخة الفقيه في روضة المتّقين </w:t>
      </w: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عن النجاشي و الفهرست و الكشي بعض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الشيخ عظيم، و وردت أخبار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جلالته و عظيم منزلته عند الأئمّة عليهم السلام، تعليم الإمام السجاد عليه السلام للمترجم دعاء السحر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 الثمالي،المشتمل على مضامين و معارف عالية،تعرب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ابنه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العلاّمة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 القراءة خلف الإمام من</w:t>
      </w:r>
    </w:p>
    <w:p>
      <w:pPr>
        <w:pStyle w:val="BookText"/>
        <w:rPr/>
      </w:pPr>
      <w:r>
        <w:rPr>
          <w:rFonts w:ascii="IRNazanin" w:hAnsi="IRNazanin" w:eastAsia="IRNazanin"/>
          <w:color w:val="111111"/>
          <w:sz w:val="28"/>
          <w:sz w:val="28"/>
          <w:szCs w:val="28"/>
          <w:rtl w:val="true"/>
          <w:lang w:bidi="fa-IR"/>
        </w:rPr>
        <w:t xml:space="preserve">المنتهى </w:t>
      </w:r>
      <w:r>
        <w:rPr>
          <w:rStyle w:val="FootnoteAnchor"/>
          <w:rtl w:val="true"/>
        </w:rPr>
        <w:footnoteReference w:id="676"/>
      </w:r>
      <w:r>
        <w:rPr>
          <w:rFonts w:ascii="Amiri" w:hAnsi="Amiri" w:eastAsia="Amiri" w:cs="Amiri"/>
          <w:color w:val="111111"/>
          <w:sz w:val="28"/>
          <w:sz w:val="28"/>
          <w:szCs w:val="28"/>
          <w:rtl w:val="true"/>
          <w:lang w:bidi="ar-SA"/>
        </w:rPr>
        <w:t xml:space="preserve">،و المجلسي في الوجيزة </w:t>
      </w:r>
      <w:r>
        <w:rPr>
          <w:rStyle w:val="FootnoteAnchor"/>
          <w:rtl w:val="true"/>
        </w:rPr>
        <w:footnoteReference w:id="677"/>
      </w:r>
      <w:r>
        <w:rPr>
          <w:rFonts w:ascii="Amiri" w:hAnsi="Amiri" w:eastAsia="Amiri" w:cs="Amiri"/>
          <w:color w:val="111111"/>
          <w:sz w:val="28"/>
          <w:sz w:val="28"/>
          <w:szCs w:val="28"/>
          <w:rtl w:val="true"/>
          <w:lang w:bidi="ar-SA"/>
        </w:rPr>
        <w:t xml:space="preserve">،و الطريحي </w:t>
      </w:r>
      <w:r>
        <w:rPr>
          <w:rStyle w:val="FootnoteAnchor"/>
          <w:rtl w:val="true"/>
        </w:rPr>
        <w:footnoteReference w:id="678"/>
      </w:r>
      <w:r>
        <w:rPr>
          <w:rFonts w:ascii="Amiri" w:hAnsi="Amiri" w:eastAsia="Amiri" w:cs="Amiri"/>
          <w:color w:val="111111"/>
          <w:sz w:val="28"/>
          <w:sz w:val="28"/>
          <w:szCs w:val="28"/>
          <w:rtl w:val="true"/>
          <w:lang w:bidi="ar-SA"/>
        </w:rPr>
        <w:t xml:space="preserve">،و الكاظمي </w:t>
      </w:r>
      <w:r>
        <w:rPr>
          <w:rStyle w:val="FootnoteAnchor"/>
          <w:rtl w:val="true"/>
        </w:rPr>
        <w:footnoteReference w:id="679"/>
      </w:r>
      <w:r>
        <w:rPr>
          <w:rFonts w:ascii="Amiri" w:hAnsi="Amiri" w:eastAsia="Amiri" w:cs="Amiri"/>
          <w:color w:val="111111"/>
          <w:sz w:val="28"/>
          <w:sz w:val="28"/>
          <w:szCs w:val="28"/>
          <w:rtl w:val="true"/>
          <w:lang w:bidi="ar-SA"/>
        </w:rPr>
        <w:t>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عقد سيدنا بحر العلوم في رجاله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المترجم بابا مستقلا،و ذكر جمعا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صفيّة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دينار،أبو حمزة الثمالي ثابت بن دينار،و أبناؤه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علي،و الحسين ثقات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حمزة الثمالي جليل في الطائفة،عظيم المنزلة عند الأئمّة عليهم السلام،لقي السجاد،و الباقر، و الصادق،و الكاظم عليهم السلام و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 كتاب التفسير،و الظاهر أنّه أوّل من صنّف فيه من أصحابنا،روى عنه كثير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تأخّر عنهم إيّاه حجّة بديعة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الأخبار المزبورة،بل عدّ الجزائري إيّاه في الحاوي </w:t>
      </w:r>
      <w:r>
        <w:rPr>
          <w:rStyle w:val="FootnoteAnchor"/>
          <w:rtl w:val="true"/>
        </w:rPr>
        <w:footnoteReference w:id="681"/>
      </w:r>
      <w:r>
        <w:rPr>
          <w:rFonts w:ascii="Amiri" w:hAnsi="Amiri" w:eastAsia="Amiri" w:cs="Amiri"/>
          <w:color w:val="111111"/>
          <w:sz w:val="28"/>
          <w:sz w:val="28"/>
          <w:szCs w:val="28"/>
          <w:rtl w:val="true"/>
          <w:lang w:bidi="ar-SA"/>
        </w:rPr>
        <w:t>في فصل الثقات،مع جريان عادته على ذكر الرجل في سائر الفصول بأدنى غمز من واحد يكشف عن عدم غمز أحد فيه بوجه،و ما مرّ من تهمته بشرب النبيذ قد عرفت الجواب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تصدّى المولى الوحيد في التعليقة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جاء بين المعقوفين فهو من زياداتنا؛لأنّه لم يدرك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للجواب عن ذلك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الجلالة بحيث لا يقدح فيه مثل ذلك،مع أنّ الراوي لذلك محمد بن موسى الهمداني، و ورد فيه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المستفاد من كلام عليّ بن الحسن مع فطحيّته،أنّه كان متّهما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الصحّة يمكن أن يكون أبو حمزة ما كان يعرف حرمته يومئ إليه سؤال أصحابه عنه عليه السلام عن حرمته،كما ورد في كتب الأخبار،و 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كان يشرب لعلّة كانت فيه باعتقاد حلّه لأجلها،كما سيجيء قريب منه في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يشرب الحلال منه فنمّوا إليه عليه السلام و يكون استغفاره من سوء ظنّه بعامر،و لعلّه هو الظاهر،إذ لا دخل لعدم تحريشه في الاستغفار عن شربه؟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استغفاره من ارتكابه بجهله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بظهور خطأ اجتهاده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ذلك قبل وثاقته؛فيكون حاله في أخباره حال أحمد بن محمد بن </w:t>
      </w:r>
    </w:p>
    <w:p>
      <w:pPr>
        <w:pStyle w:val="BookText"/>
        <w:rPr/>
      </w:pP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نظائره من الأجلّة الذين كانوا فاسدي العقيدة </w:t>
      </w:r>
      <w:r>
        <w:rPr>
          <w:rStyle w:val="FootnoteAnchor"/>
          <w:rtl w:val="true"/>
        </w:rPr>
        <w:footnoteReference w:id="683"/>
      </w:r>
      <w:r>
        <w:rPr>
          <w:rFonts w:ascii="Amiri" w:hAnsi="Amiri" w:eastAsia="Amiri" w:cs="Amiri"/>
          <w:color w:val="111111"/>
          <w:sz w:val="28"/>
          <w:sz w:val="28"/>
          <w:szCs w:val="28"/>
          <w:rtl w:val="true"/>
          <w:lang w:bidi="ar-SA"/>
        </w:rPr>
        <w:t xml:space="preserve">ثم رجعوا، و أشرنا إليه في الفوائد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تلميذه الحائري </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الراوي ليس هو محمد بن موسى الهمداني وحده حتى يختلّ السند،بل هو و علي ابن قتيبة أبي محمد،فضعف أحدهما لا يضرّ في السند بعد جلالة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المصدر المطبوع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فلاشتراكه مع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في غاية الجودة، و الرجل في أعلى درجات العدالة،و صرّح بتوثيقه الصدوق رحمه اللّه أيضا في أسانيد الفقيه،إلاّ أنّ بعض أعذاره سلّمه اللّه 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الطعن في السند بمحمد بن موسى؛فلاشتراكه مع علي بن قتيبة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الأجلة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يستفاد من كلام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فطحيته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كلام علي بن فضّال القدح فيه،و عدم الاعتناء بروايته لشربه و تهمته بالشرب،لا أنّه مكذوب عليه،و مجرّد تهمة،و يرشد إليه،قوله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أصبغ بن عبد الملك خير من أبي حمزة،و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ظاهره أنّه لمّا علم بعلم الإمام عليه السلام بشربه،و فشى ذلك، استغفر و تاب بحضورهم،ليبرءوه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صريح علي بن فضّال أنّه تاب قبل موته،و ظاهر ذلك أنّه بمدّة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فتسقط أحاديثه بأجمعها عن درجة الاعتبار،و لا يكون حينئذ حاله حال ابن أبي نصر و أضرابه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بين الطائفة في عدالته،و أمثال هذه الأخبار لا تنهض للمعارضة،مع أنّ الخبر الثاني مرسل،و الحاكي غير معلوم؛ إذ ليس هو محمد بن الحسين بن أبي الخطاب لا محالة،فإنّ محمدا يروي عن عامر ابن عبد اللّه بن جذاعة بواسطتين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صفوان،عن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عليه الميرزا في حواشي الكتاب،و المحقّق الشيخ حسن في حواشي 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أفاده الحائري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ليس بكثير مستنكر،إلاّ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 أحاديثه بأجمعها عن درجة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ممّا لا ينبغي صدوره من مثله؛فإنّ عدالة الرجل في آخر عمره </w:t>
      </w:r>
      <w:r>
        <w:rPr>
          <w:rStyle w:val="FootnoteAnchor"/>
          <w:rtl w:val="true"/>
        </w:rPr>
        <w:footnoteReference w:id="687"/>
      </w:r>
      <w:r>
        <w:rPr>
          <w:rFonts w:ascii="Amiri" w:hAnsi="Amiri" w:eastAsia="Amiri" w:cs="Amiri"/>
          <w:color w:val="111111"/>
          <w:sz w:val="28"/>
          <w:sz w:val="28"/>
          <w:szCs w:val="28"/>
          <w:rtl w:val="true"/>
          <w:lang w:bidi="ar-SA"/>
        </w:rPr>
        <w:t xml:space="preserve">،و سكوته عن بيان كذبه في أخباره تكفي في جريان حكم </w:t>
      </w:r>
    </w:p>
    <w:p>
      <w:pPr>
        <w:pStyle w:val="BookText"/>
        <w:rPr/>
      </w:pPr>
      <w:r>
        <w:rPr>
          <w:rFonts w:ascii="Amiri" w:hAnsi="Amiri" w:eastAsia="Amiri" w:cs="Amiri"/>
          <w:color w:val="111111"/>
          <w:sz w:val="28"/>
          <w:sz w:val="28"/>
          <w:szCs w:val="28"/>
          <w:rtl w:val="true"/>
          <w:lang w:bidi="ar-SA"/>
        </w:rPr>
        <w:t xml:space="preserve">الصحيح على أخباره الّتي رواها قبل عدالته؛ضرورة أنّ سكوته عن ذلك غشّ ينافي عدالته،كما أوضحنا ذلك في الفوائد المتقدّمة في أوّل الكتاب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ميّزه في المشتركاتين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فيه أيضا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سيف بن عميرة،و مالك بن عطية،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عبد ربّه،و الحسن بن محبوب،و يونس بن علي العطّار،و محمّد بن عياش بن عيسى،و روايته هو عن الأئمّة الأربعة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تمييزه برواية علي بن الحكم،و علي بن رئاب،و منصور بن يونس بن روح،و إسماعيل بن الفضل،و العلاء،و عبد اللّه بن سنان،و الحسن بن راشد،و سيف بن عميرة،و هشام بن سالم،و محمد بن عذافر،و مالك بن عطية، و صفوان بن يحيى،و إبراهيم بن عمر اليماني،و محمد بن فضل </w:t>
      </w:r>
      <w:r>
        <w:rPr>
          <w:rStyle w:val="FootnoteAnchor"/>
          <w:rtl w:val="true"/>
        </w:rPr>
        <w:footnoteReference w:id="690"/>
      </w:r>
      <w:r>
        <w:rPr>
          <w:rFonts w:ascii="Amiri" w:hAnsi="Amiri" w:eastAsia="Amiri" w:cs="Amiri"/>
          <w:color w:val="111111"/>
          <w:sz w:val="28"/>
          <w:sz w:val="28"/>
          <w:szCs w:val="28"/>
          <w:rtl w:val="true"/>
          <w:lang w:bidi="ar-SA"/>
        </w:rPr>
        <w:t>،و أبي أيّوب الخزّاز،عنه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91"/>
      </w:r>
      <w:r>
        <w:rPr>
          <w:rFonts w:ascii="Amiri" w:hAnsi="Amiri" w:eastAsia="Amiri" w:cs="Amiri"/>
          <w:color w:val="111111"/>
          <w:sz w:val="28"/>
          <w:sz w:val="28"/>
          <w:szCs w:val="28"/>
          <w:rtl w:val="true"/>
          <w:lang w:bidi="ar-SA"/>
        </w:rPr>
        <w:t xml:space="preserve">نقل رواية أبي عبد الرحمن،و عمر بن أبان،و مثنى الحنّاط،و محمد بن سنان،و أبي أسامة،و عيسى بن بشير،و عبد اللّه بن القاسم، و المفضّل بن عمر،و محمد بن إسماعيل،و مالك بن عطيّة،و عمران الحلبي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عاصم بن حميد،و محمّد بن سليمان،و إبراهيم بن عبد الحميد، و محمد بن مسلم،و محمد بن مسكين الحنّاط،و أسد بن العلاء </w:t>
      </w:r>
      <w:r>
        <w:rPr>
          <w:rStyle w:val="FootnoteAnchor"/>
          <w:rtl w:val="true"/>
        </w:rPr>
        <w:footnoteReference w:id="692"/>
      </w:r>
      <w:r>
        <w:rPr>
          <w:rFonts w:ascii="Amiri" w:hAnsi="Amiri" w:eastAsia="Amiri" w:cs="Amiri"/>
          <w:color w:val="111111"/>
          <w:sz w:val="28"/>
          <w:sz w:val="28"/>
          <w:szCs w:val="28"/>
          <w:rtl w:val="true"/>
          <w:lang w:bidi="ar-SA"/>
        </w:rPr>
        <w:t xml:space="preserve">،و حفص بيّاع السابري،و حفص بن قرظ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هكذا جاء في النسخة التي عند المصنّف رحمه اللّه،و كذا في المطبوع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خلاّد،و إبراهيم بن مهزم الأسدي،و محمد بن الصلت،و داود بن النعمان،و سعدان بن مسلم،و علي بن أبي النعيم،و هارون ابن الجهم،و مخلّد أبو الشكر،و أبو سعيد المكاري،و عثمان بن عيسى،و محمد بن أحمد بن أبي داود،و خالد بن 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القلانسي،و أبو خالد،و سالم والد بكر، و عمر بن خالد،و معاوية بن وهب،و عبد اللّه بن حسان،و معاوية بن عمّار، و الحكم الخيّاط،و شعيب العقرقوفي،و أبي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حمّاد بن أبي طلحة بيّاع السابري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الفضيل،و الحكم الحنّاط،و حماد بن عثمان،و صباح المزني،و عمرو بن ثابت،و الفضيل،و ابن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عائذ الأحمسي،و الحسن بن راشد،و الحسين بن مخارق أبي جنادة السلولي،و جميل ابن درّاج،و ابن أبي يعفور،و أحمد بن أبي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داود الرقي،و أيّوب بن</w:t>
      </w:r>
      <w:bookmarkStart w:id="359" w:name="pg16191_221268"/>
    </w:p>
    <w:p>
      <w:pPr>
        <w:pStyle w:val="BookText"/>
        <w:rPr/>
      </w:pPr>
      <w:bookmarkEnd w:id="359"/>
      <w:r>
        <w:rPr>
          <w:rFonts w:ascii="Amiri" w:hAnsi="Amiri" w:eastAsia="Amiri" w:cs="Amiri"/>
          <w:color w:val="111111"/>
          <w:sz w:val="28"/>
          <w:sz w:val="28"/>
          <w:szCs w:val="28"/>
          <w:rtl w:val="true"/>
          <w:lang w:bidi="ar-SA"/>
        </w:rPr>
        <w:t>أعين،و القاسم بن محمد الجوهري،و النضر بن إسماعيل البلخي،و أبي جميلة، و محمد بن أسلم،و أيّوب بن الحرّ،و هلال بن عطية،و يحيى الحلبي،و مالك بن عطيّة،و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رواية إسماعيل بن الفضل،و أيّوب بن أعين،عنه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اتّفقت كلمات علمائنا الرجاليين و المحدّثين على وثاقة المترجم و جلالته، و اختصاصه بأئمّة أهل البيت عليهم السلام،و ليس فيه مغمز سوى الروايتين مجهولتي السند،مطروحتين عند جميع أرباب الفنّ،و لاختصاصه بأئمتنا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و الباقر،و الصادق،و الكاظم عليهم السلام،و نشره فضائلهم،و بثّ أحكامهم،و التجاهر بالولاء لهم،و الذبّ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آراء علماء العامّة على تضعيفه،و الحطّ من مقامه، مع الإشارة إلى سبب تضعيفهم بأنّه شيعي،أو أنّه رافضي،أو أنّه قائل بالرجعة،و الحقّ أنّه بالإضافة إلى الاتفاق على توثيقه منّا،فنظرة اجماليّة في دعاء السحر الذي علّمه الإمام زين العابدين عليه السلام،و مضامين الروايات التي رواها،تكشف عن علوّ مقامه و قداسته،فهو ثقة ثقة بلا ريب،و الرواية من جهته صحيحة بلا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2900215_1280447820"/>
      <w:bookmarkStart w:id="361" w:name="_Toc125"/>
      <w:bookmarkEnd w:id="360"/>
      <w:r>
        <w:rPr/>
        <w:t>3392</w:t>
      </w:r>
      <w:bookmarkEnd w:id="36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الربيع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وفاة المترجم في زمان النبي صلّى اللّه عليه و آله و سلّم،و عيادته له،و بكاؤه شفقة عليه،كلّ ذلك يستفاد منه حسنه،فهو حسن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الصحابة،و نقل بكاء النبيّ صلّى اللّه عليه و آله و سلّم حال احتضاره رحمة عليه،و ذلك يدلّ على حسن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62" w:name="pg16191_221269"/>
    </w:p>
    <w:p>
      <w:pPr>
        <w:pStyle w:val="Heading5"/>
        <w:numPr>
          <w:ilvl w:val="4"/>
          <w:numId w:val="1"/>
        </w:numPr>
        <w:rPr/>
      </w:pPr>
      <w:bookmarkStart w:id="363" w:name="__RefHeading___Toc2900217_1280447820"/>
      <w:bookmarkStart w:id="364" w:name="_Toc126"/>
      <w:bookmarkEnd w:id="362"/>
      <w:bookmarkEnd w:id="363"/>
      <w:r>
        <w:rPr/>
        <w:t>3393</w:t>
      </w:r>
      <w:bookmarkEnd w:id="36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ربيعة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96"/>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697"/>
      </w:r>
      <w:r>
        <w:rPr>
          <w:rFonts w:ascii="Amiri" w:hAnsi="Amiri" w:eastAsia="Amiri" w:cs="Amiri"/>
          <w:color w:val="111111"/>
          <w:sz w:val="28"/>
          <w:sz w:val="28"/>
          <w:szCs w:val="28"/>
          <w:rtl w:val="true"/>
          <w:lang w:bidi="ar-SA"/>
        </w:rPr>
        <w:t>من الصحابة،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لم يذكر في ترجمته ما يكشف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2900219_1280447820"/>
      <w:bookmarkStart w:id="366" w:name="_Toc127"/>
      <w:bookmarkEnd w:id="365"/>
      <w:r>
        <w:rPr/>
        <w:t>3394</w:t>
      </w:r>
      <w:bookmarkEnd w:id="36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رفاعة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يكشف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67" w:name="pg16191_221270"/>
    </w:p>
    <w:p>
      <w:pPr>
        <w:pStyle w:val="Heading5"/>
        <w:numPr>
          <w:ilvl w:val="4"/>
          <w:numId w:val="1"/>
        </w:numPr>
        <w:rPr/>
      </w:pPr>
      <w:bookmarkStart w:id="368" w:name="__RefHeading___Toc2900221_1280447820"/>
      <w:bookmarkStart w:id="369" w:name="_Toc128"/>
      <w:bookmarkEnd w:id="367"/>
      <w:bookmarkEnd w:id="368"/>
      <w:r>
        <w:rPr/>
        <w:t>3395</w:t>
      </w:r>
      <w:bookmarkEnd w:id="36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رفيع الأنصاري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الحرّ في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نقلا عن رجال الشيخ،اسد الغابة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701"/>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702"/>
      </w:r>
      <w:r>
        <w:rPr>
          <w:rFonts w:ascii="Amiri" w:hAnsi="Amiri" w:eastAsia="Amiri" w:cs="Amiri"/>
          <w:color w:val="111111"/>
          <w:sz w:val="28"/>
          <w:sz w:val="28"/>
          <w:szCs w:val="28"/>
          <w:rtl w:val="true"/>
          <w:lang w:bidi="ar-SA"/>
        </w:rPr>
        <w:t>،و ابن منده،و أبو 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الشيخ رحمه اللّه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البصرة،ثم انتقل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لم أقف على ما يوضّح حاله،فهو غير متّضح الحال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6191_221271"/>
    </w:p>
    <w:p>
      <w:pPr>
        <w:pStyle w:val="Heading5"/>
        <w:numPr>
          <w:ilvl w:val="4"/>
          <w:numId w:val="1"/>
        </w:numPr>
        <w:rPr/>
      </w:pPr>
      <w:bookmarkStart w:id="371" w:name="__RefHeading___Toc2900223_1280447820"/>
      <w:bookmarkStart w:id="372" w:name="_Toc129"/>
      <w:bookmarkEnd w:id="370"/>
      <w:bookmarkEnd w:id="371"/>
      <w:r>
        <w:rPr/>
        <w:t>3396</w:t>
      </w:r>
      <w:bookmarkEnd w:id="37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زائدة العكلي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المعجمة،و الألف،و الياء المثنّاة من تحت،و الدال المهملة، 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في جميع النسخ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النسخ من ثبته بغير هاء غلط،حتّى في باب أصحاب الباقر عليه السلام من رجال الشيخ رحمه اللّه،فإنّ في النسخة الصحيحة منها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الكاف الساكنة،و اللام،نسبة إلى أبي قبيلة من طابخة من العدنانية فيهم غباوة و قلّة فهم </w:t>
      </w:r>
      <w:r>
        <w:rPr>
          <w:rStyle w:val="FootnoteAnchor"/>
          <w:rtl w:val="true"/>
        </w:rPr>
        <w:footnoteReference w:id="706"/>
      </w:r>
      <w:r>
        <w:rPr>
          <w:rFonts w:ascii="Amiri" w:hAnsi="Amiri" w:eastAsia="Amiri" w:cs="Amiri"/>
          <w:color w:val="111111"/>
          <w:sz w:val="28"/>
          <w:sz w:val="28"/>
          <w:szCs w:val="28"/>
          <w:rtl w:val="true"/>
          <w:lang w:bidi="ar-SA"/>
        </w:rPr>
        <w:t>،و لذلك يقال لكلّ من فيه غفلة،و يستحمق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عوف بن وائل بن قيس بن عبد مناة بن أدّ ابن طابخة،حضنته أمة تدعى عكل،فغلبت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عليه السلام مضيفا في الثاني إلى ما في </w:t>
      </w:r>
      <w:bookmarkStart w:id="373" w:name="pg16191_221272"/>
    </w:p>
    <w:p>
      <w:pPr>
        <w:pStyle w:val="BookText"/>
        <w:rPr/>
      </w:pPr>
      <w:bookmarkEnd w:id="373"/>
      <w:r>
        <w:rPr>
          <w:rFonts w:ascii="Amiri" w:hAnsi="Amiri" w:eastAsia="Amiri" w:cs="Amiri"/>
          <w:color w:val="111111"/>
          <w:sz w:val="28"/>
          <w:sz w:val="28"/>
          <w:szCs w:val="28"/>
          <w:rtl w:val="true"/>
          <w:lang w:bidi="ar-SA"/>
        </w:rPr>
        <w:t>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لم أقف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900225_1280447820"/>
      <w:bookmarkStart w:id="375" w:name="_Toc130"/>
      <w:bookmarkEnd w:id="374"/>
      <w:r>
        <w:rPr/>
        <w:t>3397</w:t>
      </w:r>
      <w:bookmarkEnd w:id="37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زيد أبو زيد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،الإتقان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1"/>
      </w:r>
      <w:r>
        <w:rPr>
          <w:rFonts w:ascii="Amiri" w:hAnsi="Amiri" w:eastAsia="Amiri" w:cs="Amiri"/>
          <w:color w:val="111111"/>
          <w:sz w:val="28"/>
          <w:sz w:val="28"/>
          <w:szCs w:val="28"/>
          <w:rtl w:val="true"/>
          <w:lang w:bidi="ar-SA"/>
        </w:rPr>
        <w:t>من أصحاب رسول اللّه صلّى اللّه عليه و آله و سلّم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الستّة </w:t>
      </w:r>
      <w:r>
        <w:rPr>
          <w:rStyle w:val="FootnoteAnchor"/>
          <w:rtl w:val="true"/>
        </w:rPr>
        <w:footnoteReference w:id="712"/>
      </w:r>
      <w:r>
        <w:rPr>
          <w:rFonts w:ascii="Amiri" w:hAnsi="Amiri" w:eastAsia="Amiri" w:cs="Amiri"/>
          <w:color w:val="111111"/>
          <w:sz w:val="28"/>
          <w:sz w:val="28"/>
          <w:szCs w:val="28"/>
          <w:rtl w:val="true"/>
          <w:lang w:bidi="ar-SA"/>
        </w:rPr>
        <w:t xml:space="preserve">الذين جمعوا القرآن على عهد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منده،و أبو نعيم،و ابن الأثير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ذكر ابن عبد البرّ في 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بن مالك بن عبيد بن كعب بن عبد الأشهل الأنصاري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يسأل عن أبي زيد الّذي يقال إنّه جمع القرآن على عهد رسول اللّه صلّى اللّه عليه و آله و سلّم من هو؟فقال ثابت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أعرف هذا لغير يحيى بن معين في أبي زيد الذي جمع القرآن،و سيأتي الاختلاف فيه في موضعه من هذا الكتاب في الكنى إن شاء اللّه تعالى،و أمّا ثابت بن زيد فله صحبة،روى عنه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خمسة عناوين تحت عنوان أبو زيد نسب إلى كل واحد منهم جمع القرآن،ففي 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الأنصاري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السكن بن قيس بن زعوراء بن حرام بن جندب بن عامر بن غنم بن عدي بن النجار،شهد بدرا،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الذين جمعوا القرآن على عهد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 هو قول أنس بن مالك،لأنّه قال فيه أحد عمومتي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من الصحابة واصفين 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يكشف عن حسن حاله،فلعلّنا لذلك ندرجه في الحسان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إنّ الاختلاف في الرجل يوجب عدّه مجهولا موضوعا،كما و أنّ عدم التصريح من أحد بوثاقته أو ضعفه يقتضي الحكم عليه بجهالة الحال،فهو مجهول موضوعا و حكما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6191_221275"/>
    </w:p>
    <w:p>
      <w:pPr>
        <w:pStyle w:val="Heading5"/>
        <w:numPr>
          <w:ilvl w:val="4"/>
          <w:numId w:val="1"/>
        </w:numPr>
        <w:rPr/>
      </w:pPr>
      <w:bookmarkStart w:id="377" w:name="__RefHeading___Toc2900227_1280447820"/>
      <w:bookmarkStart w:id="378" w:name="_Toc131"/>
      <w:bookmarkEnd w:id="376"/>
      <w:bookmarkEnd w:id="377"/>
      <w:r>
        <w:rPr/>
        <w:t>3398</w:t>
      </w:r>
      <w:bookmarkEnd w:id="378"/>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بن مالك</w:t>
      </w:r>
    </w:p>
    <w:p>
      <w:pPr>
        <w:pStyle w:val="BookText"/>
        <w:rPr/>
      </w:pPr>
      <w:r>
        <w:rPr>
          <w:rFonts w:ascii="Amiri" w:hAnsi="Amiri" w:eastAsia="Amiri" w:cs="Amiri"/>
          <w:color w:val="111111"/>
          <w:sz w:val="28"/>
          <w:sz w:val="28"/>
          <w:szCs w:val="28"/>
          <w:rtl w:val="true"/>
          <w:lang w:bidi="ar-SA"/>
        </w:rPr>
        <w:t>الأوسي الأشهلي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15"/>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71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2900229_1280447820"/>
      <w:bookmarkStart w:id="380" w:name="_Toc132"/>
      <w:bookmarkEnd w:id="379"/>
      <w:r>
        <w:rPr/>
        <w:t>3399</w:t>
      </w:r>
      <w:bookmarkEnd w:id="38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زيد بن وديعة </w:t>
      </w:r>
      <w:r>
        <w:rPr>
          <w:rStyle w:val="FootnoteAnchor"/>
          <w:rtl w:val="true"/>
        </w:rPr>
        <w:footnoteReference w:id="71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التعدّد،فلاحظ</w:t>
      </w:r>
      <w:r>
        <w:rPr>
          <w:rFonts w:eastAsia="Amiri" w:cs="Amiri" w:ascii="Amiri" w:hAnsi="Amiri"/>
          <w:color w:val="111111"/>
          <w:sz w:val="28"/>
          <w:szCs w:val="28"/>
          <w:rtl w:val="true"/>
          <w:lang w:bidi="ar-SA"/>
        </w:rPr>
        <w:t>.</w:t>
      </w:r>
      <w:bookmarkStart w:id="381" w:name="pg16191_221276"/>
    </w:p>
    <w:p>
      <w:pPr>
        <w:pStyle w:val="BookText"/>
        <w:rPr/>
      </w:pPr>
      <w:bookmarkEnd w:id="381"/>
      <w:r>
        <w:rPr>
          <w:rFonts w:ascii="IRNazanin" w:hAnsi="IRNazanin" w:eastAsia="IRNazanin"/>
          <w:color w:val="111111"/>
          <w:sz w:val="28"/>
          <w:sz w:val="28"/>
          <w:szCs w:val="28"/>
          <w:rtl w:val="true"/>
          <w:lang w:bidi="fa-IR"/>
        </w:rPr>
        <w:t>و</w:t>
      </w:r>
    </w:p>
    <w:p>
      <w:pPr>
        <w:pStyle w:val="Heading5"/>
        <w:numPr>
          <w:ilvl w:val="4"/>
          <w:numId w:val="1"/>
        </w:numPr>
        <w:rPr/>
      </w:pPr>
      <w:bookmarkStart w:id="382" w:name="__RefHeading___Toc2900231_1280447820"/>
      <w:bookmarkStart w:id="383" w:name="_Toc133"/>
      <w:bookmarkEnd w:id="382"/>
      <w:r>
        <w:rPr/>
        <w:t>3400</w:t>
      </w:r>
      <w:bookmarkEnd w:id="38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سعد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نقلا عن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20"/>
      </w:r>
      <w:r>
        <w:rPr>
          <w:rFonts w:ascii="Amiri" w:hAnsi="Amiri" w:eastAsia="Amiri" w:cs="Amiri"/>
          <w:color w:val="111111"/>
          <w:sz w:val="28"/>
          <w:sz w:val="28"/>
          <w:szCs w:val="28"/>
          <w:rtl w:val="true"/>
          <w:lang w:bidi="ar-SA"/>
        </w:rPr>
        <w:t>إيّاه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يتبيّن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لم أقف بعد الفحص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900233_1280447820"/>
      <w:bookmarkStart w:id="385" w:name="_Toc134"/>
      <w:bookmarkEnd w:id="384"/>
      <w:r>
        <w:rPr/>
        <w:t>3401</w:t>
      </w:r>
      <w:bookmarkEnd w:id="385"/>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سعيد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بعضهم إلى الشيخ رحمه اللّه في رجاله عدّه من أصحاب الصادق عليه السلام،و هو اشتباه؛لأنّ الذي عدّه الشيخ رحمه اللّه </w:t>
      </w:r>
      <w:r>
        <w:rPr>
          <w:rStyle w:val="FootnoteAnchor"/>
          <w:rtl w:val="true"/>
        </w:rPr>
        <w:footnoteReference w:id="722"/>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w:t>
      </w:r>
    </w:p>
    <w:p>
      <w:pPr>
        <w:pStyle w:val="BookText"/>
        <w:rPr/>
      </w:pPr>
      <w:r>
        <w:rPr>
          <w:rFonts w:ascii="Amiri" w:hAnsi="Amiri" w:eastAsia="Amiri" w:cs="Amiri"/>
          <w:color w:val="111111"/>
          <w:sz w:val="28"/>
          <w:sz w:val="28"/>
          <w:szCs w:val="28"/>
          <w:rtl w:val="true"/>
          <w:lang w:bidi="ar-SA"/>
        </w:rPr>
        <w:t>أبو سعيد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سعيد ذكر في كلام الشيخ رحمه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الذي وقفنا عليه في الرجل،هو رواية الكليني رحمه اللّه في باب الهداية من اصول الكافي </w:t>
      </w:r>
      <w:r>
        <w:rPr>
          <w:rStyle w:val="FootnoteAnchor"/>
          <w:rtl w:val="true"/>
        </w:rPr>
        <w:footnoteReference w:id="723"/>
      </w:r>
      <w:r>
        <w:rPr>
          <w:rFonts w:ascii="Amiri" w:hAnsi="Amiri" w:eastAsia="Amiri" w:cs="Amiri"/>
          <w:color w:val="111111"/>
          <w:sz w:val="28"/>
          <w:sz w:val="28"/>
          <w:szCs w:val="28"/>
          <w:rtl w:val="true"/>
          <w:lang w:bidi="ar-SA"/>
        </w:rPr>
        <w:t xml:space="preserve">عن عدّة من أصحابنا،عن أحمد بن محمد بن عيسى،عن محمد بن إسماعيل،عن إسماعيل </w:t>
      </w:r>
      <w:r>
        <w:rPr>
          <w:rStyle w:val="FootnoteAnchor"/>
          <w:rtl w:val="true"/>
        </w:rPr>
        <w:footnoteReference w:id="724"/>
      </w:r>
      <w:r>
        <w:rPr>
          <w:rFonts w:ascii="Amiri" w:hAnsi="Amiri" w:eastAsia="Amiri" w:cs="Amiri"/>
          <w:color w:val="111111"/>
          <w:sz w:val="28"/>
          <w:sz w:val="28"/>
          <w:szCs w:val="28"/>
          <w:rtl w:val="true"/>
          <w:lang w:bidi="ar-SA"/>
        </w:rPr>
        <w:t>السرّاج،عن ابن مسكان،عن ثابت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للناس؟كفّوا عن الناس و لا تدعوا أحدا إلى أمركم،فو اللّه لو أنّ أهل السموات و أهل الأرضين اجتمعوا على أن يهدوا عبدا يريد اللّه ضلالته ما استطاعوا أن يهدوه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السموات و الأرضين اجتمعوا على أن يضلّوا عبدا يريد اللّه هدايته ما استطاعوا أن يضلّوه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و أخي و ابن عمّي و 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إذا أراد بعبد خيرا طيّب روحه،فلا يسمع معروفا إلاّ عرفه،و لا منكرا إلاّ أنكره،ثمّ يقذف اللّه في قلبه كلمة يجمع بها أمره</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386" w:name="pg16191_221278"/>
    </w:p>
    <w:p>
      <w:pPr>
        <w:pStyle w:val="BookText"/>
        <w:rPr/>
      </w:pPr>
      <w:bookmarkEnd w:id="386"/>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صريح في كونه شيعيا،بل من خواصّ الشيعة،و من موارد ألطاف الأئمّة عليهم السلام،و رواية ابن مسكان عنه تكشف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للخبر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الحسان،و اللّه العالم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إنّ استفادة إمامية المترجم،و أنّه ممّن يختص بالأئمّة الأطهار صلوات اللّه عليهم، و أنّه من الإيمان و المعرفة بحيث يليق أنّ يحدّث بمثل هذا الحديث،ظاهرة من الحديث،فعليه لا ينبغي التوقف في الحكم بحسنه،فهو إمامي حسن،و الرواية من جهته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900235_1280447820"/>
      <w:bookmarkStart w:id="388" w:name="_Toc135"/>
      <w:bookmarkEnd w:id="387"/>
      <w:r>
        <w:rPr/>
        <w:t>3402</w:t>
      </w:r>
      <w:bookmarkEnd w:id="38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سفيان بن عدي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من الصحابة </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شهد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bookmarkStart w:id="389" w:name="pg16191_221279"/>
    </w:p>
    <w:p>
      <w:pPr>
        <w:pStyle w:val="Heading5"/>
        <w:numPr>
          <w:ilvl w:val="4"/>
          <w:numId w:val="1"/>
        </w:numPr>
        <w:rPr/>
      </w:pPr>
      <w:bookmarkStart w:id="390" w:name="__RefHeading___Toc2900237_1280447820"/>
      <w:bookmarkStart w:id="391" w:name="_Toc136"/>
      <w:bookmarkEnd w:id="389"/>
      <w:bookmarkEnd w:id="390"/>
      <w:r>
        <w:rPr/>
        <w:t>3403</w:t>
      </w:r>
      <w:bookmarkEnd w:id="391"/>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سمّاك بن ثابت</w:t>
      </w:r>
    </w:p>
    <w:p>
      <w:pPr>
        <w:pStyle w:val="BookText"/>
        <w:rPr/>
      </w:pPr>
      <w:r>
        <w:rPr>
          <w:rFonts w:ascii="IRNazanin" w:hAnsi="IRNazanin" w:eastAsia="IRNazanin"/>
          <w:color w:val="111111"/>
          <w:sz w:val="28"/>
          <w:sz w:val="28"/>
          <w:szCs w:val="28"/>
          <w:rtl w:val="true"/>
          <w:lang w:bidi="fa-IR"/>
        </w:rPr>
        <w:t xml:space="preserve">حرفا بحرف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لم يذكر المعنونون له ما يوضّح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2900239_1280447820"/>
      <w:bookmarkStart w:id="393" w:name="_Toc137"/>
      <w:bookmarkEnd w:id="392"/>
      <w:r>
        <w:rPr/>
        <w:t>3404</w:t>
      </w:r>
      <w:bookmarkEnd w:id="39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الصائغ</w:t>
      </w:r>
    </w:p>
    <w:p>
      <w:pPr>
        <w:pStyle w:val="BookText"/>
        <w:rPr/>
      </w:pPr>
      <w:r>
        <w:rPr>
          <w:rFonts w:ascii="Amiri" w:hAnsi="Amiri" w:eastAsia="Amiri" w:cs="Amiri"/>
          <w:color w:val="111111"/>
          <w:sz w:val="28"/>
          <w:sz w:val="28"/>
          <w:szCs w:val="28"/>
          <w:rtl w:val="true"/>
          <w:lang w:bidi="ar-SA"/>
        </w:rPr>
        <w:t xml:space="preserve">الأنباري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394/3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المضمومة،و الراء المهملة المفتوحة،و الياء المثنّاة من تحت الساكنة،و الحاء المهملة،وزان زبير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31"/>
      </w:r>
      <w:r>
        <w:rPr>
          <w:rFonts w:ascii="Amiri" w:hAnsi="Amiri" w:eastAsia="Amiri" w:cs="Amiri"/>
          <w:color w:val="111111"/>
          <w:sz w:val="28"/>
          <w:sz w:val="28"/>
          <w:szCs w:val="28"/>
          <w:rtl w:val="true"/>
          <w:lang w:bidi="ar-SA"/>
        </w:rPr>
        <w:t>ضبط الصائغ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الصقر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732"/>
      </w:r>
      <w:r>
        <w:rPr>
          <w:rFonts w:ascii="Amiri" w:hAnsi="Amiri" w:eastAsia="Amiri" w:cs="Amiri"/>
          <w:color w:val="111111"/>
          <w:sz w:val="28"/>
          <w:sz w:val="28"/>
          <w:szCs w:val="28"/>
          <w:rtl w:val="true"/>
          <w:lang w:bidi="ar-SA"/>
        </w:rPr>
        <w:t>الأنباري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النجاشي،حيث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أبو إسماعيل الصائغ الأنباري،مولى الأزد،ثقة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أكثر عن أبي بصير،و عن الحسين بن أبي العلاء،و ابنه محمد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في أنواع الفقه،أخبرنا به </w:t>
      </w:r>
      <w:r>
        <w:rPr>
          <w:rStyle w:val="FootnoteAnchor"/>
          <w:rtl w:val="true"/>
        </w:rPr>
        <w:footnoteReference w:id="734"/>
      </w:r>
      <w:r>
        <w:rPr>
          <w:rFonts w:ascii="Amiri" w:hAnsi="Amiri" w:eastAsia="Amiri" w:cs="Amiri"/>
          <w:color w:val="111111"/>
          <w:sz w:val="28"/>
          <w:sz w:val="28"/>
          <w:szCs w:val="28"/>
          <w:rtl w:val="true"/>
          <w:lang w:bidi="ar-SA"/>
        </w:rPr>
        <w:t>علي بن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علي بن عبد اللّه بن المغيرة،عن عبيس بن هشام،عن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يرويه عنه جماعات من الناس،و إنّما اختصرنا الطرق إلى الرواة حتّى لا يكثر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طريقا واحدا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العلاء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الخلاصة </w:t>
      </w:r>
      <w:r>
        <w:rPr>
          <w:rStyle w:val="FootnoteAnchor"/>
          <w:rtl w:val="true"/>
        </w:rPr>
        <w:footnoteReference w:id="736"/>
      </w:r>
      <w:r>
        <w:rPr>
          <w:rFonts w:ascii="Amiri" w:hAnsi="Amiri" w:eastAsia="Amiri" w:cs="Amiri"/>
          <w:color w:val="111111"/>
          <w:sz w:val="28"/>
          <w:sz w:val="28"/>
          <w:szCs w:val="28"/>
          <w:rtl w:val="true"/>
          <w:lang w:bidi="ar-SA"/>
        </w:rPr>
        <w:t>،بزيادة ضبط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الحاء غير 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37"/>
      </w:r>
      <w:r>
        <w:rPr>
          <w:rFonts w:ascii="Amiri" w:hAnsi="Amiri" w:eastAsia="Amiri" w:cs="Amiri"/>
          <w:color w:val="111111"/>
          <w:sz w:val="28"/>
          <w:sz w:val="28"/>
          <w:szCs w:val="28"/>
          <w:rtl w:val="true"/>
          <w:lang w:bidi="ar-SA"/>
        </w:rPr>
        <w:t xml:space="preserve">،و البلغة </w:t>
      </w:r>
      <w:r>
        <w:rPr>
          <w:rStyle w:val="FootnoteAnchor"/>
          <w:rtl w:val="true"/>
        </w:rPr>
        <w:footnoteReference w:id="73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شريح الثقة بروايته عن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رحمه اللّه تارة </w:t>
      </w:r>
      <w:r>
        <w:rPr>
          <w:rStyle w:val="FootnoteAnchor"/>
          <w:rtl w:val="true"/>
        </w:rPr>
        <w:footnoteReference w:id="741"/>
      </w:r>
      <w:r>
        <w:rPr>
          <w:rFonts w:ascii="Amiri" w:hAnsi="Amiri" w:eastAsia="Amiri" w:cs="Amiri"/>
          <w:color w:val="111111"/>
          <w:sz w:val="28"/>
          <w:sz w:val="28"/>
          <w:szCs w:val="28"/>
          <w:rtl w:val="true"/>
          <w:lang w:bidi="ar-SA"/>
        </w:rPr>
        <w:t>من أصحاب الصادق عليه السلام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شريح الكوفي الصائغ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742"/>
      </w:r>
      <w:r>
        <w:rPr>
          <w:rFonts w:ascii="Amiri" w:hAnsi="Amiri" w:eastAsia="Amiri" w:cs="Amiri"/>
          <w:color w:val="111111"/>
          <w:sz w:val="28"/>
          <w:sz w:val="28"/>
          <w:szCs w:val="28"/>
          <w:rtl w:val="true"/>
          <w:lang w:bidi="ar-SA"/>
        </w:rPr>
        <w:t>في باب من لم يرو عنهم عليهم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روى عنه عبيس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في نظرهم تناف،عدّه فيمن لم يرو عنهم عليهم السلام لعدّه في أصحاب أحد الأئمّة عليهم السلام التجأ الفاضل الجزائري،و غيره إلى حمل الثاني على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الحاوي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ذكر الشيخ رحمه اللّه له في باب من لم يرو عنهم عليهم السلام سهو،و المغايرة بعيدة؛لأنّه في الفهرست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جميع نسخ الفهرست التي عندي،و في مجمع الرجال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السند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صالح،و الظاهر وقوع التصحيف من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ابن خالد أبي شعيب،و يشهد لذلك أنّه لم يقع في سند أو كلمات الرجاليين ذكر لراو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صالح،و الشيخ نفسه في الفهرست في ترجمة زياد بن أبي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خالد المحاملي،عن ثابت بن شريح،عن زياد بن أبي غياث مولى آل دغش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رواية في تفسير علي بن إبراهيم القمي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سماعة،و أحمد بن الحسن القزّاز جميعا،عن صالح بن خالد،عن ثابت بن شريح،قال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ملاحظة مجموع ما ذكرنا يغلب على الظنّ التقديم و التأخير في 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طريقه إلى الصائغ عبيس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إنّا قد أثبتنا في الفائدة الثامنة من مقدّمات الكتاب </w:t>
      </w:r>
      <w:r>
        <w:rPr>
          <w:rStyle w:val="FootnoteAnchor"/>
          <w:rtl w:val="true"/>
        </w:rPr>
        <w:footnoteReference w:id="745"/>
      </w:r>
      <w:r>
        <w:rPr>
          <w:rFonts w:ascii="Amiri" w:hAnsi="Amiri" w:eastAsia="Amiri" w:cs="Amiri"/>
          <w:color w:val="111111"/>
          <w:sz w:val="28"/>
          <w:sz w:val="28"/>
          <w:szCs w:val="28"/>
          <w:rtl w:val="true"/>
          <w:lang w:bidi="ar-SA"/>
        </w:rPr>
        <w:t xml:space="preserve">عدم التنافي بين الفقرتين،زال عنّا الإشكال و لا نلتزم بالسهو و لا المغايرة،و ذلك أنّ غرض </w:t>
      </w:r>
    </w:p>
    <w:p>
      <w:pPr>
        <w:pStyle w:val="BookText"/>
        <w:rPr/>
      </w:pPr>
      <w:r>
        <w:rPr>
          <w:rFonts w:ascii="Amiri" w:hAnsi="Amiri" w:eastAsia="Amiri" w:cs="Amiri"/>
          <w:color w:val="111111"/>
          <w:sz w:val="28"/>
          <w:sz w:val="28"/>
          <w:szCs w:val="28"/>
          <w:rtl w:val="true"/>
          <w:lang w:bidi="ar-SA"/>
        </w:rPr>
        <w:t>الشيخ رحمه اللّه من ذكر الرجل في البابين الإشارة إلى أنّ له روايات عن الإمام عليه السلام بغير واسطة،و روايات عنه بواسطة آخر،فالشيخ رحمه اللّه لمّا كان لشدّة وثوقه بالنجاشي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به من موثّق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يشير في رجاله إلى ما صرّح به النجاشي في عبارته المزبورة،من أنّ الرجل روى عن أبي عبد اللّه عليه السلام،و أكثر عن أبي بصير،و عن الحسين بن أبي العلاء،فأورده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الصادق عليه السلام،و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من لم يرو عنهم عليهم السلام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 هنا لبعض المعاصرين كلام،قال في قاموسه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أنّ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وهم،بدليل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به مجرد المعاصرة كما صرّح به في أوّل كتابه في من يعدّه من أصحابهم عليهم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المقام أحد الشواهد لنا على ما بنينا عليه في الفائدة الثامنة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لم أفهم التعليل الذي ذكره الجزائري؛إذ أيّ ملازمة بين ذكر طريقه في الفهرست إلى الصائغ عبيس بن هشام،و بين كون عدّ الرجل في باب من لم يرو عنهم عليهم السلام سهوا،أو بينه و بين بعد المغايرة،فتدبّر لعلّك تحلّ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747"/>
      </w:r>
      <w:r>
        <w:rPr>
          <w:rFonts w:ascii="Amiri" w:hAnsi="Amiri" w:eastAsia="Amiri" w:cs="Amiri"/>
          <w:color w:val="111111"/>
          <w:sz w:val="28"/>
          <w:sz w:val="28"/>
          <w:szCs w:val="28"/>
          <w:rtl w:val="true"/>
          <w:lang w:bidi="ar-SA"/>
        </w:rPr>
        <w:t>التصريح بأنّه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بصير،و الحسين بن أبي العلاء،و يروي عنه عبيس بن هشام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ثابت بن شريح،عن داود الأبزاري،عن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سماعة،عن صالح بن خالد،و عبيس بن هشام،عن ثابت بن شريح،عن زياد بن أبي غياث،عن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خالد،و عبيس بن هشام، عن ثابت بن شريح،عن زياد بن أبي غياث،عن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خالد،و عبيس بن هشام،عن ثابت بن شريح،عن داود الأبزاري،عن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ثابت بن شريح،عن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و عبيس بن هشام،عن ثابت بن شريح،عن داود الأبزاري،عن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خالد و عبيس بن هشام، عن ثابت بن شريح،عن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ثابت،عن داود الأبزاري،عن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و عبيس بن هشام،عن ثابت ابن شريح،عن داود الأبزاري،عن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ثابت بن شريح،عن أبي بصير،عن أبي عبد اللّه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بالأخير صرّح في الفهرست </w:t>
      </w:r>
      <w:r>
        <w:rPr>
          <w:rStyle w:val="FootnoteAnchor"/>
          <w:rtl w:val="true"/>
        </w:rPr>
        <w:footnoteReference w:id="7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رواية ابن نهيك،و خالد بن صالح عنه،حيث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شريح،له كتاب،أخبرنا به ابن أبي جيد،عن ابن الوليد،عن الحسن بن متيل،عن الحسن بن علي الكوفي،عن عبيس بن هشام،عن ثابت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حميد،عن ابن نهيك،عن ثابت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موسى،عن أحمد بن محمد بن سعيد،عن حميد،عن أحمد بن الحسين القزّاز البصري،عن أبي شعيب خالد بن صالح،عن ثابت بن شريح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شريح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عرفت من روايته عن أبي بصير،و الحسين ابن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عبيس بن هشام،و أبي شعيب خالد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الكاظمي رواية ابن نهيك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 من الفهرست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في بعض الأسانيد من رواية أبي علي الأشعري،عن الحسين بن علي،عن عنبسة بن هشام،عن ثابت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الحسين بن علي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اتفقت كلمات أصحابنا الإمامية على توثيقه من دون غمز فيه،فهو ثقة جليل، و الرواية من جهته تعدّ صحيحة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6191_221286"/>
    </w:p>
    <w:p>
      <w:pPr>
        <w:pStyle w:val="Heading5"/>
        <w:numPr>
          <w:ilvl w:val="4"/>
          <w:numId w:val="1"/>
        </w:numPr>
        <w:rPr/>
      </w:pPr>
      <w:bookmarkStart w:id="395" w:name="__RefHeading___Toc2900241_1280447820"/>
      <w:bookmarkStart w:id="396" w:name="_Toc138"/>
      <w:bookmarkEnd w:id="394"/>
      <w:bookmarkEnd w:id="395"/>
      <w:r>
        <w:rPr/>
        <w:t>3405</w:t>
      </w:r>
      <w:bookmarkEnd w:id="39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الصامت الأشهلي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المهملة،و الألف،و الميم المكسورة،و التاء المثنّاة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النسخ من زيادة الميم في أوله،سهو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الشين المعجمة الساكنة،و الهاء المفتوحة، و اللام،و الياء،نسبة إلى عبد الأشهل أبي 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الأشهل ابن جشم بن الحارث بن الخزرج بن عمرو بن مالك بن الأوس،إليه يرجع كلّ 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 صنم </w:t>
      </w:r>
      <w:r>
        <w:rPr>
          <w:rStyle w:val="FootnoteAnchor"/>
          <w:rtl w:val="true"/>
        </w:rPr>
        <w:footnoteReference w:id="753"/>
      </w:r>
      <w:r>
        <w:rPr>
          <w:rFonts w:ascii="Amiri" w:hAnsi="Amiri" w:eastAsia="Amiri" w:cs="Amiri"/>
          <w:color w:val="111111"/>
          <w:sz w:val="28"/>
          <w:sz w:val="28"/>
          <w:szCs w:val="28"/>
          <w:rtl w:val="true"/>
          <w:lang w:bidi="ar-SA"/>
        </w:rPr>
        <w:t>،سمّي الرجل بالعبودية له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اقتصر في مجمع الرجال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مصامت،و لكن في جامع الرواة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صامت الأشهلي،سكن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مامت في نسخة،و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صامت،كما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رسول اللّه</w:t>
      </w:r>
    </w:p>
    <w:p>
      <w:pPr>
        <w:pStyle w:val="BookText"/>
        <w:rPr/>
      </w:pPr>
      <w:r>
        <w:rPr>
          <w:rFonts w:ascii="Amiri" w:hAnsi="Amiri" w:eastAsia="Amiri" w:cs="Amiri"/>
          <w:color w:val="111111"/>
          <w:sz w:val="28"/>
          <w:sz w:val="28"/>
          <w:szCs w:val="28"/>
          <w:rtl w:val="true"/>
          <w:lang w:bidi="ar-SA"/>
        </w:rPr>
        <w:t>صلّى اللّه عليه و آله و سلّم،و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من الصحابة ابن عبد البرّ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شكّك في اسد الغابة في صحبته،و أنّه مات في الجاهلية،و ابن عبد الرحمن بن ثابت هو من الصحابة،ثم 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أشهلي،و إنّه أخو عبادة بن الصامت،مع أنّ عبادة بن الصامت خزرجي،فكيف يكون أشهليا؟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ليس هو أخو المترجم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أيضا،و أنكر ذلك بعضهم،فقال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في الجاهلية،و إنّ الصحبة لابنه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فهو مجهول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لم أجد في المصادر الرجالية من الخاصة و العامة ما يوضّح عن حاله،فهو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الصباح،الصائغ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الباب السادس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6191_221288"/>
    </w:p>
    <w:p>
      <w:pPr>
        <w:pStyle w:val="Heading5"/>
        <w:numPr>
          <w:ilvl w:val="4"/>
          <w:numId w:val="1"/>
        </w:numPr>
        <w:rPr/>
      </w:pPr>
      <w:bookmarkStart w:id="398" w:name="__RefHeading___Toc2900243_1280447820"/>
      <w:bookmarkStart w:id="399" w:name="_Toc139"/>
      <w:bookmarkEnd w:id="397"/>
      <w:bookmarkEnd w:id="398"/>
      <w:r>
        <w:rPr/>
        <w:t>3407</w:t>
      </w:r>
      <w:bookmarkEnd w:id="39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صهيب بن كرز</w:t>
      </w:r>
    </w:p>
    <w:p>
      <w:pPr>
        <w:pStyle w:val="BookText"/>
        <w:rPr/>
      </w:pPr>
      <w:r>
        <w:rPr>
          <w:rFonts w:ascii="Amiri" w:hAnsi="Amiri" w:eastAsia="Amiri" w:cs="Amiri"/>
          <w:color w:val="111111"/>
          <w:sz w:val="28"/>
          <w:sz w:val="28"/>
          <w:szCs w:val="28"/>
          <w:rtl w:val="true"/>
          <w:lang w:bidi="ar-SA"/>
        </w:rPr>
        <w:t>الخزرجي الساعدي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57"/>
      </w:r>
      <w:r>
        <w:rPr>
          <w:rFonts w:ascii="Amiri" w:hAnsi="Amiri" w:eastAsia="Amiri" w:cs="Amiri"/>
          <w:color w:val="111111"/>
          <w:sz w:val="28"/>
          <w:sz w:val="28"/>
          <w:szCs w:val="28"/>
          <w:rtl w:val="true"/>
          <w:lang w:bidi="ar-SA"/>
        </w:rPr>
        <w:t>،و أبو موسى من الصحابة،و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 أستثبت حاله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لم أقف في المصادر التي بين يديّ ما يكشف عن حال المترجم،فهو مجهول الحال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6191_221289"/>
    </w:p>
    <w:p>
      <w:pPr>
        <w:pStyle w:val="Heading5"/>
        <w:numPr>
          <w:ilvl w:val="4"/>
          <w:numId w:val="1"/>
        </w:numPr>
        <w:rPr/>
      </w:pPr>
      <w:bookmarkStart w:id="401" w:name="__RefHeading___Toc2900245_1280447820"/>
      <w:bookmarkStart w:id="402" w:name="_Toc140"/>
      <w:bookmarkEnd w:id="400"/>
      <w:bookmarkEnd w:id="401"/>
      <w:r>
        <w:rPr/>
        <w:t>3408</w:t>
      </w:r>
      <w:bookmarkEnd w:id="40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امية الأنصاري</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3" w:name="__RefHeading___Toc2900247_1280447820"/>
      <w:bookmarkStart w:id="404" w:name="_Toc141"/>
      <w:bookmarkEnd w:id="403"/>
      <w:r>
        <w:rPr/>
        <w:t>3409</w:t>
      </w:r>
      <w:bookmarkEnd w:id="40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الضحاك بن خليفة الأنصاري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،ملخّص المقال قسم المجاهيل،اسد الغابة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61"/>
      </w:r>
      <w:r>
        <w:rPr>
          <w:rFonts w:ascii="Amiri" w:hAnsi="Amiri" w:eastAsia="Amiri" w:cs="Amiri"/>
          <w:color w:val="111111"/>
          <w:sz w:val="28"/>
          <w:sz w:val="28"/>
          <w:szCs w:val="28"/>
          <w:rtl w:val="true"/>
          <w:lang w:bidi="ar-SA"/>
        </w:rPr>
        <w:t>من أصحاب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الشام،و كان قد بايع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القسم الأوّل من الخلاصة </w:t>
      </w:r>
      <w:r>
        <w:rPr>
          <w:rStyle w:val="FootnoteAnchor"/>
          <w:rtl w:val="true"/>
        </w:rPr>
        <w:footnoteReference w:id="76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عدّهما إيّاه في القسم الأوّل دلالة على اعتمادهما عليه،و كفى بهما معتمدا،و لنا معتمدا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الجزائري </w:t>
      </w:r>
      <w:r>
        <w:rPr>
          <w:rStyle w:val="FootnoteAnchor"/>
          <w:rtl w:val="true"/>
        </w:rPr>
        <w:footnoteReference w:id="764"/>
      </w:r>
      <w:r>
        <w:rPr>
          <w:rFonts w:ascii="Amiri" w:hAnsi="Amiri" w:eastAsia="Amiri" w:cs="Amiri"/>
          <w:color w:val="111111"/>
          <w:sz w:val="28"/>
          <w:sz w:val="28"/>
          <w:szCs w:val="28"/>
          <w:rtl w:val="true"/>
          <w:lang w:bidi="ar-SA"/>
        </w:rPr>
        <w:t>عدّه في الضعفاء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حواشي الشهيد الثاني على الخلاصة </w:t>
      </w:r>
      <w:r>
        <w:rPr>
          <w:rStyle w:val="FootnoteAnchor"/>
          <w:rtl w:val="true"/>
        </w:rPr>
        <w:footnoteReference w:id="765"/>
      </w:r>
      <w:r>
        <w:rPr>
          <w:rFonts w:ascii="Amiri" w:hAnsi="Amiri" w:eastAsia="Amiri" w:cs="Amiri"/>
          <w:color w:val="111111"/>
          <w:sz w:val="28"/>
          <w:sz w:val="28"/>
          <w:szCs w:val="28"/>
          <w:rtl w:val="true"/>
          <w:lang w:bidi="ar-SA"/>
        </w:rPr>
        <w:t xml:space="preserve">،عن الإكمال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عنون في تهذيب التهذيب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خليفة الأشهلي الأوسي أبو زيد المدني،و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بايع تحت الشجرة،و كان رديف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الخندق و دليله إلى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امية بن ثعلبة بن جشم الخزرجي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ثلاث من الهجرة،و مات في فتنة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 جمع بين الترجمتين،و هو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الضحّاك بن امية بن ثعلبة بن جشم بن مالك بن سالم بن عمر بن عوف بن الخزرج الأنصاري،أردفه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دليله إلى حمراء الأسد،مات سنة خمس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زيد،و إنّه سكن الشام،ثم انتقل إلى البصرة، و إنّه أخو أبي جبيرة بن الضحاك،و إنّه بايع بيعة الرضوان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عليه،بأنّه إذا كان بايع 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دلالته إلى حمراء الأسد في حال صغره أيضا؛لأنّ وقعة الحمراء في سنة الثلاث،و بيعة الرضوان بعدها بثلاث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في بيعة الرضوان من كان قبلها دليلا،و الدليل لا يكون إلاّ كبيرا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الكبرى ممنوعة،لإمكان كونه دليلا في حال صغره لشدّة </w:t>
      </w:r>
    </w:p>
    <w:p>
      <w:pPr>
        <w:pStyle w:val="BookText"/>
        <w:rPr/>
      </w:pPr>
      <w:r>
        <w:rPr>
          <w:rFonts w:ascii="Amiri" w:hAnsi="Amiri" w:eastAsia="Amiri" w:cs="Amiri"/>
          <w:color w:val="111111"/>
          <w:sz w:val="28"/>
          <w:sz w:val="28"/>
          <w:szCs w:val="28"/>
          <w:rtl w:val="true"/>
          <w:lang w:bidi="ar-SA"/>
        </w:rPr>
        <w:t xml:space="preserve">فطانته و كم من شائب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لاتسعه الدلالة لخرافته،و كم من طفل يكون دليلا لقوّة إدراكه و شدّة فطانته،كما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لأهل الفن هنا اشتباها غريبا؛فإنّ الذي يظهر لمن أمعن النظر أنّ ثابت بن الضحاك اثنان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خليفة بن ثعلبة بن عدي بن كعب بن الأشهل،كذا نسبه أبو عمر،و أمّا ابن منده و أبو نعيم فلم يجاوزا في نسبه خليفة،و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أخو جبير بن الضحاك شهد الحديبية،و 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وهم،و إنّما ذكر البخاري في الجامع إنّه من أهل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الضحاك 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نسبه عن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الضحاك بن خليفة بن ثعلبة بن عدي بن كعب بن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اتّحاد صاحبي هذين النسبين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ترجمة كلّ منهما بعض ما يخصّ بالآخر،فالوفاة سنة خمس و أربعين تاريخ وفاة الثاني،و قد سمعته من الإكمال في الأوّل،و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بتغايرهما،أنّه قيل في ترجمة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وفاة النبي صلّى اللّه عليه و آله و سلّم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كون عمره عند بيعة الرضوان سنتين،و عند وقعة حمراء الأسد غير متولّد أو حديث الولادة و لا يلائم شيئا من التاريخين كونه رديفا للنبي صلّى اللّه عليه و آله و سلّم،و لا كونه دليلا له،فلا بدّ من تغايرهما،و كون الرديف و الدليل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هو ابن ثماني سنين،و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أيضا على التعدّد في الاستيعاب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امية بن ثعلبة بن جشم بن مالك بن سالم بن عمرو بن عوف بن الخزرج الأنصاري الخزرجي،هو أخو أبي جبيرة بن الضحاك،كان ثابت بن الضحاك رديف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الخندق و دليله إلى حمراء الأسد،و كان ممّن بايع تحت الشجرة بيعة الرضوان 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برقم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خليفة بن ثعلبة بن عدي بن كعب بن عبد الأشهل،ولد سنة ثلاث من الهجرة،يكنّى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زيد،سكن الشام،و انتقل إلى البصرة،و مات سنة خمس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نقلنا ما تقدّم بطوله،لتعلم بعد التطبيق قيمة ما أشكل بعض المعاصرين على المؤلّف قدّس سرّه،و التهريج الذي هرج به،فلا نطيل، فتفطّن</w:t>
      </w:r>
      <w:r>
        <w:rPr>
          <w:rFonts w:eastAsia="Amiri" w:cs="Amiri" w:ascii="Amiri" w:hAnsi="Amiri"/>
          <w:color w:val="111111"/>
          <w:sz w:val="28"/>
          <w:szCs w:val="28"/>
          <w:rtl w:val="true"/>
          <w:lang w:bidi="ar-SA"/>
        </w:rPr>
        <w:t xml:space="preserve">. </w:t>
      </w:r>
      <w:bookmarkStart w:id="405" w:name="pg16191_221293"/>
    </w:p>
    <w:p>
      <w:pPr>
        <w:pStyle w:val="BookText"/>
        <w:rPr/>
      </w:pPr>
      <w:bookmarkEnd w:id="405"/>
      <w:r>
        <w:rPr>
          <w:rFonts w:ascii="Amiri" w:hAnsi="Amiri" w:eastAsia="Amiri" w:cs="Amiri"/>
          <w:color w:val="111111"/>
          <w:sz w:val="28"/>
          <w:sz w:val="28"/>
          <w:szCs w:val="28"/>
          <w:rtl w:val="true"/>
          <w:lang w:bidi="ar-SA"/>
        </w:rPr>
        <w:t xml:space="preserve">ابن الضحاك بن خليفة،دون الآخر،فتدبّر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لم أقف على ما يحتج به على وثاقته أو ضعفه،فهو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900249_1280447820"/>
      <w:bookmarkStart w:id="407" w:name="_Toc142"/>
      <w:bookmarkEnd w:id="406"/>
      <w:r>
        <w:rPr/>
        <w:t>3410</w:t>
      </w:r>
      <w:bookmarkEnd w:id="40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الضّرير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النديم في فهرسته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ثابت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فقهاء الشيعة و أثبت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فقاهته مدح معتدّ به،يدرجه في الحسان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771"/>
      </w:r>
      <w:r>
        <w:rPr>
          <w:rFonts w:ascii="Amiri" w:hAnsi="Amiri" w:eastAsia="Amiri" w:cs="Amiri"/>
          <w:color w:val="111111"/>
          <w:sz w:val="28"/>
          <w:sz w:val="28"/>
          <w:szCs w:val="28"/>
          <w:rtl w:val="true"/>
          <w:lang w:bidi="ar-SA"/>
        </w:rPr>
        <w:t>أنّه أبو موسى الضبّي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محلّه، </w:t>
      </w:r>
      <w:bookmarkStart w:id="408" w:name="pg16191_221294"/>
    </w:p>
    <w:p>
      <w:pPr>
        <w:pStyle w:val="BookText"/>
        <w:rPr/>
      </w:pPr>
      <w:bookmarkEnd w:id="408"/>
      <w:r>
        <w:rPr>
          <w:rFonts w:ascii="Amiri" w:hAnsi="Amiri" w:eastAsia="Amiri" w:cs="Amiri"/>
          <w:color w:val="111111"/>
          <w:sz w:val="28"/>
          <w:sz w:val="28"/>
          <w:szCs w:val="28"/>
          <w:rtl w:val="true"/>
          <w:lang w:bidi="ar-SA"/>
        </w:rPr>
        <w:t xml:space="preserve">و عليه فلا يعتنى بما يأتي من ابن حجر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ضعّفه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تضعيفه حديثه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من عدّ ابن النديم للمترجم في ضمن فقهاء الشيعة و كذا الشيخ في فهرسته، و إصرار العامة على تضعيفه،و قرائن أخرى،يمكن عدّه حسنا،و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2900251_1280447820"/>
      <w:bookmarkStart w:id="410" w:name="_Toc143"/>
      <w:bookmarkEnd w:id="409"/>
      <w:r>
        <w:rPr/>
        <w:t>3411</w:t>
      </w:r>
      <w:bookmarkEnd w:id="41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طريف المرادي</w:t>
      </w:r>
    </w:p>
    <w:p>
      <w:pPr>
        <w:pStyle w:val="BookText"/>
        <w:rPr/>
      </w:pPr>
      <w:r>
        <w:rPr>
          <w:rFonts w:ascii="Amiri" w:hAnsi="Amiri" w:eastAsia="Amiri" w:cs="Amiri"/>
          <w:color w:val="111111"/>
          <w:sz w:val="28"/>
          <w:sz w:val="28"/>
          <w:szCs w:val="28"/>
          <w:rtl w:val="true"/>
          <w:lang w:bidi="ar-SA"/>
        </w:rPr>
        <w:t>ثم العرني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773"/>
      </w:r>
      <w:r>
        <w:rPr>
          <w:rFonts w:ascii="Amiri" w:hAnsi="Amiri" w:eastAsia="Amiri" w:cs="Amiri"/>
          <w:color w:val="111111"/>
          <w:sz w:val="28"/>
          <w:sz w:val="28"/>
          <w:szCs w:val="28"/>
          <w:rtl w:val="true"/>
          <w:lang w:bidi="ar-SA"/>
        </w:rPr>
        <w:t>من الصحابة،أدرك النبي صلّى اللّه عليه و آله و سلّم،و شهد فتح مصر و غيرها من الأمصار من العرب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bookmarkStart w:id="411" w:name="pg16191_221295"/>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ضبط </w:t>
      </w:r>
      <w:r>
        <w:rPr>
          <w:rStyle w:val="FootnoteAnchor"/>
          <w:rtl w:val="true"/>
        </w:rPr>
        <w:footnoteReference w:id="774"/>
      </w:r>
      <w:r>
        <w:rPr>
          <w:rFonts w:ascii="Amiri" w:hAnsi="Amiri" w:eastAsia="Amiri" w:cs="Amiri"/>
          <w:color w:val="111111"/>
          <w:sz w:val="28"/>
          <w:sz w:val="28"/>
          <w:szCs w:val="28"/>
          <w:rtl w:val="true"/>
          <w:lang w:bidi="ar-SA"/>
        </w:rPr>
        <w:t>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العرني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جوين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لم أقف في ترجمة الرجل على ما يكشف عن وثاقته أو ضعفه،فهو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2900253_1280447820"/>
      <w:bookmarkStart w:id="413" w:name="_Toc144"/>
      <w:bookmarkEnd w:id="412"/>
      <w:r>
        <w:rPr/>
        <w:t>3412</w:t>
      </w:r>
      <w:bookmarkEnd w:id="41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 بن زيد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 السنجاري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الحسين بن حفص الخثعمي، عن ثابت بن عامر السنجاري،عن عبد الملك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غارم السنجاري، و سوف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أعلام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لي حاله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14" w:name="pg16191_221296"/>
    </w:p>
    <w:p>
      <w:pPr>
        <w:pStyle w:val="Heading5"/>
        <w:numPr>
          <w:ilvl w:val="4"/>
          <w:numId w:val="1"/>
        </w:numPr>
        <w:rPr/>
      </w:pPr>
      <w:bookmarkStart w:id="415" w:name="__RefHeading___Toc2900255_1280447820"/>
      <w:bookmarkStart w:id="416" w:name="_Toc145"/>
      <w:bookmarkEnd w:id="414"/>
      <w:bookmarkEnd w:id="415"/>
      <w:r>
        <w:rPr/>
        <w:t>3414</w:t>
      </w:r>
      <w:bookmarkEnd w:id="41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بن الزبير بن العوّام</w:t>
      </w:r>
    </w:p>
    <w:p>
      <w:pPr>
        <w:pStyle w:val="BookText"/>
        <w:rPr/>
      </w:pPr>
      <w:r>
        <w:rPr>
          <w:rFonts w:ascii="IRNazanin" w:hAnsi="IRNazanin" w:eastAsia="IRNazanin"/>
          <w:color w:val="111111"/>
          <w:sz w:val="28"/>
          <w:sz w:val="28"/>
          <w:szCs w:val="28"/>
          <w:rtl w:val="true"/>
          <w:lang w:bidi="fa-IR"/>
        </w:rPr>
        <w:t xml:space="preserve">ابن أسد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من هنا يتّضح احتمال الخطأ في تقديم أسد على خويلد،فراجع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خويلد بن عبد العزّى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اكتفوا بنقل عبارة رجال الشيخ من دون زيادة،و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من العامة ذكره في الجرح و التعديل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مصعب،روى عن سعد،روى عنه إسحاق،سمعت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السجّاد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17" w:name="pg16191_221297"/>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الواو المشدّدة،و الألف و الميم </w:t>
      </w:r>
      <w:r>
        <w:rPr>
          <w:rStyle w:val="FootnoteAnchor"/>
          <w:rtl w:val="true"/>
        </w:rPr>
        <w:footnoteReference w:id="779"/>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من المطمأنّ به ضعف المترجم،و لا بدّ من عدّ حديثه ضعيفا،و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2900257_1280447820"/>
      <w:bookmarkStart w:id="419" w:name="_Toc146"/>
      <w:bookmarkEnd w:id="418"/>
      <w:r>
        <w:rPr/>
        <w:t>3415</w:t>
      </w:r>
      <w:bookmarkEnd w:id="41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عبد اللّه بن ثابت اليشكري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،ملخّص المقال في قسم الثقات،طبقات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82"/>
      </w:r>
      <w:r>
        <w:rPr>
          <w:rFonts w:ascii="Amiri" w:hAnsi="Amiri" w:eastAsia="Amiri" w:cs="Amiri"/>
          <w:color w:val="111111"/>
          <w:sz w:val="28"/>
          <w:sz w:val="28"/>
          <w:szCs w:val="28"/>
          <w:rtl w:val="true"/>
          <w:lang w:bidi="ar-SA"/>
        </w:rPr>
        <w:t>ضبط اليشكري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عن منتجب الدين </w:t>
      </w:r>
      <w:r>
        <w:rPr>
          <w:rStyle w:val="FootnoteAnchor"/>
          <w:rtl w:val="true"/>
        </w:rPr>
        <w:footnoteReference w:id="783"/>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ثابت </w:t>
      </w:r>
      <w:bookmarkStart w:id="420" w:name="pg16191_221298"/>
    </w:p>
    <w:p>
      <w:pPr>
        <w:pStyle w:val="BookText"/>
        <w:rPr/>
      </w:pPr>
      <w:bookmarkEnd w:id="420"/>
      <w:r>
        <w:rPr>
          <w:rFonts w:ascii="Amiri" w:hAnsi="Amiri" w:eastAsia="Amiri" w:cs="Amiri"/>
          <w:color w:val="111111"/>
          <w:sz w:val="28"/>
          <w:sz w:val="28"/>
          <w:szCs w:val="28"/>
          <w:rtl w:val="true"/>
          <w:lang w:bidi="ar-SA"/>
        </w:rPr>
        <w:t xml:space="preserve">البناني،الشيخ الإمام أبو الفضل،فاضل،عالم،ثقة،قرأ على الأجلّ المرتضى علم الهدى رفع اللّه درجته،و له كتاب الحجّة في الإمامة،و كتاب منهاج الرشاد في الأصول و الفروع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إنّ توثيق العلاّمة الخبير الشيخ منتجب الدين للمترجم حجّة لا بدّ من الحكم به،فهو ثقة،و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900259_1280447820"/>
      <w:bookmarkStart w:id="422" w:name="_Toc147"/>
      <w:bookmarkEnd w:id="421"/>
      <w:r>
        <w:rPr/>
        <w:t>3416</w:t>
      </w:r>
      <w:bookmarkEnd w:id="42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عبيد الأنصاري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86"/>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بدرا،ثم شهد صفين،و قتل بها،ذكره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عبد البر،و قتل بها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شهد</w:t>
      </w:r>
      <w:bookmarkStart w:id="423" w:name="pg16191_221299"/>
    </w:p>
    <w:p>
      <w:pPr>
        <w:pStyle w:val="BookText"/>
        <w:rPr/>
      </w:pPr>
      <w:bookmarkEnd w:id="423"/>
      <w:r>
        <w:rPr>
          <w:rFonts w:ascii="Amiri" w:hAnsi="Amiri" w:eastAsia="Amiri" w:cs="Amiri"/>
          <w:color w:val="111111"/>
          <w:sz w:val="28"/>
          <w:sz w:val="28"/>
          <w:szCs w:val="28"/>
          <w:rtl w:val="true"/>
          <w:lang w:bidi="ar-SA"/>
        </w:rPr>
        <w:t>صفّين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لم يتبيّن عندي،و إن كان ظاهر شهوده بدرا و صفّين حسن حاله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بناء على شهادته تحت راية إمام المتّقين أمير المؤمنين عليه السلام يعدّ من الثقات، و لا أقلّ من عدّه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2900261_1280447820"/>
      <w:bookmarkStart w:id="425" w:name="_Toc148"/>
      <w:bookmarkEnd w:id="424"/>
      <w:r>
        <w:rPr/>
        <w:t>3417</w:t>
      </w:r>
      <w:bookmarkEnd w:id="425"/>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عتيك الأنصاري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90"/>
      </w:r>
      <w:r>
        <w:rPr>
          <w:rFonts w:ascii="Amiri" w:hAnsi="Amiri" w:eastAsia="Amiri" w:cs="Amiri"/>
          <w:color w:val="111111"/>
          <w:sz w:val="28"/>
          <w:sz w:val="28"/>
          <w:szCs w:val="28"/>
          <w:rtl w:val="true"/>
          <w:lang w:bidi="ar-SA"/>
        </w:rPr>
        <w:t xml:space="preserve">،و أبو نعيم،و ابن الأثير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تجريد أسماء الصحابة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عتيك الأنصاري،من بني عمرو بن مبذول قتل يوم جسر أبي عبيد على الصحيح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الجسر مع أبي عبيد الثقفي سنة خمس عشرة</w:t>
      </w:r>
      <w:r>
        <w:rPr>
          <w:rFonts w:eastAsia="Amiri" w:cs="Amiri" w:ascii="Amiri" w:hAnsi="Amiri"/>
          <w:color w:val="111111"/>
          <w:sz w:val="28"/>
          <w:szCs w:val="28"/>
          <w:rtl w:val="true"/>
          <w:lang w:bidi="ar-SA"/>
        </w:rPr>
        <w:t>.</w:t>
      </w:r>
      <w:bookmarkStart w:id="426" w:name="pg16191_221300"/>
    </w:p>
    <w:p>
      <w:pPr>
        <w:pStyle w:val="BookText"/>
        <w:rPr/>
      </w:pPr>
      <w:bookmarkEnd w:id="42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مجهول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2900263_1280447820"/>
      <w:bookmarkStart w:id="428" w:name="_Toc149"/>
      <w:bookmarkEnd w:id="427"/>
      <w:r>
        <w:rPr/>
        <w:t>3418</w:t>
      </w:r>
      <w:bookmarkEnd w:id="42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عدي الأوسي المعاوي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9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معاوية </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شيء من ترجمة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عمارة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مالك بن عوف بن عمرو بن عوف بن مالك الأوسي الأنصاري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29" w:name="pg16191_221301"/>
    </w:p>
    <w:p>
      <w:pPr>
        <w:pStyle w:val="Heading5"/>
        <w:numPr>
          <w:ilvl w:val="4"/>
          <w:numId w:val="1"/>
        </w:numPr>
        <w:rPr/>
      </w:pPr>
      <w:bookmarkStart w:id="430" w:name="__RefHeading___Toc2900265_1280447820"/>
      <w:bookmarkStart w:id="431" w:name="_Toc150"/>
      <w:bookmarkEnd w:id="429"/>
      <w:bookmarkEnd w:id="430"/>
      <w:r>
        <w:rPr/>
        <w:t>3420</w:t>
      </w:r>
      <w:bookmarkEnd w:id="431"/>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 بن زيد بن عدي</w:t>
      </w:r>
    </w:p>
    <w:p>
      <w:pPr>
        <w:pStyle w:val="BookText"/>
        <w:rPr/>
      </w:pPr>
      <w:r>
        <w:rPr>
          <w:rFonts w:ascii="Amiri" w:hAnsi="Amiri" w:eastAsia="Amiri" w:cs="Amiri"/>
          <w:color w:val="111111"/>
          <w:sz w:val="28"/>
          <w:sz w:val="28"/>
          <w:szCs w:val="28"/>
          <w:rtl w:val="true"/>
          <w:lang w:bidi="ar-SA"/>
        </w:rPr>
        <w:t xml:space="preserve">حليف بني النّجار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الدال المهملة المشدّدة،و الياء المثنّاة من تحت </w:t>
      </w:r>
      <w:r>
        <w:rPr>
          <w:rStyle w:val="FootnoteAnchor"/>
          <w:rtl w:val="true"/>
        </w:rPr>
        <w:footnoteReference w:id="796"/>
      </w:r>
      <w:r>
        <w:rPr>
          <w:rFonts w:ascii="Amiri" w:hAnsi="Amiri" w:eastAsia="Amiri" w:cs="Amiri"/>
          <w:color w:val="111111"/>
          <w:sz w:val="28"/>
          <w:sz w:val="28"/>
          <w:szCs w:val="28"/>
          <w:rtl w:val="true"/>
          <w:lang w:bidi="ar-SA"/>
        </w:rPr>
        <w:t>، وزان غنيّ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97"/>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798"/>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بعد سواد في نسبه مخالفة،فإنّه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عصمة أبو عصمة الأنصاري حليف لهم و كان من أشجع،ثم حالف الأنصار و انتسب فيهم بالبنوّة،كما وقع لكثير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النجار،فمن أين زاده؟مع أنّه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بني النجار لا حليفهم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نسب المترجم ليس من المؤلّف قدّس سرّه،و إنّما الاختلاف وقع عمّن تقدّمه،و الشيخ رحمه اللّه لم يذكر نسبا،و العنوان الذي ذكره المؤلّف قدّس سرّه لم ينسبه إلى الشيخ رحمه اللّه كي يصحّ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بدرا،و قتل يوم أحد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حسن حاله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إنّ شهادته يوم أحد تحت راية النبي صلّى اللّه عليه و آله و سلّم لخير دليل على حسنه،فهو حسن،و إن كانت له رواية فهي حسنة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غارم السنجاري</w:t>
      </w:r>
    </w:p>
    <w:p>
      <w:pPr>
        <w:pStyle w:val="BookText"/>
        <w:rPr/>
      </w:pPr>
      <w:r>
        <w:rPr>
          <w:rFonts w:ascii="Amiri" w:hAnsi="Amiri" w:eastAsia="Amiri" w:cs="Amiri"/>
          <w:color w:val="111111"/>
          <w:sz w:val="28"/>
          <w:sz w:val="28"/>
          <w:szCs w:val="28"/>
          <w:rtl w:val="true"/>
          <w:lang w:bidi="ar-SA"/>
        </w:rPr>
        <w:t>جاء في الخصال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الحسين بن حفص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 بن غارم السنجاري،قال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في بعض نسخ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 السنجاري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قطنة</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الأغاني جالس قوما من الشراة و قوما من المرجئة كانوا بخراسان يجتمعون و يتجادلون،فمال إلى المرجئة،و أنشدهم قصيدة في الإرجاء،و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و عثمان فإنّهما عبدان لم يشركا باللّه مذ عبدا و كان بينهما شغب و قد شهدا شقّ العصا و بعين اللّه ما شهدا يجري عليّ و عثمان بسعيهما و لست أدري بحقّ أيّة وردا اللّه يعلم ما ذا يحضران به و كل عبد سيلقى اللّه منفردا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هل الحقّ الواضح،و الباطل الفاضح يشتبهان؟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 بَلْ أَكْثَرُهُمْ لاٰ يَعْقِلُونَ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هذا الخبيث الذي عنونه هل من 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الرواة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كتاب الرجال هو مسرح لذكر تراجم الشراة و الأنذال و المرجئة و سقطة الناس؟أم أنّ كتب الرجال من شأنها شرح حال تراجم الرواة،و إنّي إنّما ذكرته للإشارة إلى خطئه في ذكره،و إنّ المعنون ليس من الرواة</w:t>
      </w:r>
      <w:r>
        <w:rPr>
          <w:rFonts w:eastAsia="Amiri" w:cs="Amiri" w:ascii="Amiri" w:hAnsi="Amiri"/>
          <w:color w:val="111111"/>
          <w:sz w:val="28"/>
          <w:szCs w:val="28"/>
          <w:rtl w:val="true"/>
          <w:lang w:bidi="ar-SA"/>
        </w:rPr>
        <w:t xml:space="preserve">. </w:t>
      </w:r>
      <w:bookmarkStart w:id="432" w:name="pg16191_221304"/>
    </w:p>
    <w:p>
      <w:pPr>
        <w:pStyle w:val="Heading5"/>
        <w:numPr>
          <w:ilvl w:val="4"/>
          <w:numId w:val="1"/>
        </w:numPr>
        <w:rPr/>
      </w:pPr>
      <w:bookmarkStart w:id="433" w:name="__RefHeading___Toc2900267_1280447820"/>
      <w:bookmarkStart w:id="434" w:name="_Toc151"/>
      <w:bookmarkEnd w:id="432"/>
      <w:bookmarkEnd w:id="433"/>
      <w:r>
        <w:rPr/>
        <w:t>3423</w:t>
      </w:r>
      <w:bookmarkEnd w:id="434"/>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الخطيم</w:t>
      </w:r>
    </w:p>
    <w:p>
      <w:pPr>
        <w:pStyle w:val="BookText"/>
        <w:rPr/>
      </w:pPr>
      <w:r>
        <w:rPr>
          <w:rFonts w:ascii="Amiri" w:hAnsi="Amiri" w:eastAsia="Amiri" w:cs="Amiri"/>
          <w:color w:val="111111"/>
          <w:sz w:val="28"/>
          <w:sz w:val="28"/>
          <w:szCs w:val="28"/>
          <w:rtl w:val="true"/>
          <w:lang w:bidi="ar-SA"/>
        </w:rPr>
        <w:t xml:space="preserve">الظفري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المضمومة،و الطاء المهملة المفتوحة،و الياء المثنّاة من تحت الساكنة،و الميم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المعجمة المفتوحة،و الفاء كذلك،و الراء المهملة، و الياء،نسبة إلى ظفر الأنصاري،بطن من الأوس،كما مرّ </w:t>
      </w:r>
      <w:r>
        <w:rPr>
          <w:rStyle w:val="FootnoteAnchor"/>
          <w:rtl w:val="true"/>
        </w:rPr>
        <w:footnoteReference w:id="803"/>
      </w:r>
      <w:r>
        <w:rPr>
          <w:rFonts w:ascii="Amiri" w:hAnsi="Amiri" w:eastAsia="Amiri" w:cs="Amiri"/>
          <w:color w:val="111111"/>
          <w:sz w:val="28"/>
          <w:sz w:val="28"/>
          <w:szCs w:val="28"/>
          <w:rtl w:val="true"/>
          <w:lang w:bidi="ar-SA"/>
        </w:rPr>
        <w:t>في أنس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جمع </w:t>
      </w:r>
      <w:r>
        <w:rPr>
          <w:rStyle w:val="FootnoteAnchor"/>
          <w:rtl w:val="true"/>
        </w:rPr>
        <w:footnoteReference w:id="804"/>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الجمل،و صفّين،و النهروان مع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حسن حاله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يستفاد من حضور المعنون في حروب أمير المؤمنين عليه السلام الثلاثة، و نصب أمير المؤمنين عليه السلام له واليا على المدائن أنّه من ثقاته عليه السلام، و ينبغي عدّه ثقة لولايته عنه عليه السلام على المدائن،إلاّ أنّي لم أقف على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6191_221306"/>
    </w:p>
    <w:p>
      <w:pPr>
        <w:pStyle w:val="Heading5"/>
        <w:numPr>
          <w:ilvl w:val="4"/>
          <w:numId w:val="1"/>
        </w:numPr>
        <w:rPr/>
      </w:pPr>
      <w:bookmarkStart w:id="436" w:name="__RefHeading___Toc2900269_1280447820"/>
      <w:bookmarkStart w:id="437" w:name="_Toc152"/>
      <w:bookmarkEnd w:id="435"/>
      <w:bookmarkEnd w:id="436"/>
      <w:r>
        <w:rPr/>
        <w:t>3424</w:t>
      </w:r>
      <w:bookmarkEnd w:id="43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قيس بن رغبة الأشهلي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الغين المعجمة </w:t>
      </w:r>
      <w:r>
        <w:rPr>
          <w:rStyle w:val="FootnoteAnchor"/>
          <w:rtl w:val="true"/>
        </w:rPr>
        <w:footnoteReference w:id="807"/>
      </w:r>
      <w:r>
        <w:rPr>
          <w:rFonts w:ascii="Amiri" w:hAnsi="Amiri" w:eastAsia="Amiri" w:cs="Amiri"/>
          <w:color w:val="111111"/>
          <w:sz w:val="28"/>
          <w:sz w:val="28"/>
          <w:szCs w:val="28"/>
          <w:rtl w:val="true"/>
          <w:lang w:bidi="ar-SA"/>
        </w:rPr>
        <w:t>،و الباء الموحّدة المفتوحة،و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08"/>
      </w:r>
      <w:r>
        <w:rPr>
          <w:rFonts w:ascii="Amiri" w:hAnsi="Amiri" w:eastAsia="Amiri" w:cs="Amiri"/>
          <w:color w:val="111111"/>
          <w:sz w:val="28"/>
          <w:sz w:val="28"/>
          <w:szCs w:val="28"/>
          <w:rtl w:val="true"/>
          <w:lang w:bidi="ar-SA"/>
        </w:rPr>
        <w:t>ضبط الأشهلي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لم أجد له ذكرا في المصادر المتكفلة لعدّ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اسد الغابة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وقش بن زغبة بن زعوراء بن عبد الأشهل الأنصاري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ذكروا استشهاده يوم أحد تحت راية النبي صلّى اللّه عليه و آله و سلّم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bookmarkStart w:id="438" w:name="pg16191_221307"/>
    </w:p>
    <w:p>
      <w:pPr>
        <w:pStyle w:val="BookText"/>
        <w:rPr/>
      </w:pPr>
      <w:bookmarkEnd w:id="438"/>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إن اتّحد المعنون مع ابن وقش بن زغبة كان ثقة لشهادته تحت راية النبي صلّى اللّه عليه و آله و سلّم،و إلاّ كان مجهولا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2900271_1280447820"/>
      <w:bookmarkStart w:id="440" w:name="_Toc153"/>
      <w:bookmarkEnd w:id="439"/>
      <w:r>
        <w:rPr/>
        <w:t>3425</w:t>
      </w:r>
      <w:bookmarkEnd w:id="44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قيس بن شمّاس الخزرجي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الحسان،تهذيب التهذيب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445/8</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 المعجمة،و الميم المشددة،و الألف،و السين المهملة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شمس و شمس و شميس و شميس و شمّاس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الزاي المعجمتين،و الراء المهملة،و الجيم،و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الخزرج أخي أوس أحد جدّي الأنصار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الرسول صلّى اللّه </w:t>
      </w:r>
    </w:p>
    <w:p>
      <w:pPr>
        <w:pStyle w:val="BookText"/>
        <w:rPr/>
      </w:pPr>
      <w:r>
        <w:rPr>
          <w:rFonts w:ascii="Amiri" w:hAnsi="Amiri" w:eastAsia="Amiri" w:cs="Amiri"/>
          <w:color w:val="111111"/>
          <w:sz w:val="28"/>
          <w:sz w:val="28"/>
          <w:szCs w:val="28"/>
          <w:rtl w:val="true"/>
          <w:lang w:bidi="ar-SA"/>
        </w:rPr>
        <w:t>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الأنصار،سكن المدينة، قتل يوم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81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قال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الشمّاس،خطيب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اليمامة،و هو قتال البحرين مع مسيلمة الكذّاب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رحمه اللّه في تعليقه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خطيب النبي صلّى اللّه عليه و آله و سلّم،و شهد له النبي صلّى اللّه عليه و آله و سلّم بالجنة، استشهد سنة إحدى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عنونه في تهذيب التهذيب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باليمامة في خلافة أبي بكر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ثابت بن قيس 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أسيد بن حضير،نعم الرجل ثابت بن قيس،نعم الرجل معاذ بن جبل،نعم الرجل معاذ بن عمرو 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ذكر أنّه خطيب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أنّه مات يوم اليمامة و أنّه نفذت وصيته في منام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كبار الصحابة،بشّره النبي صلّى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سعد في طبقاته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رسول اللّه صلّى اللّه عليه و آله و سلّم لوفد ثمالة و الحدّان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الكاتب للصحيفة هو ثابت بن قيس بن شماس،و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تميم لمّا خطب خطيبهم 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لثابت بن قيس 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حبيبة بنت سهل،تحت ثابت بن قيس بن شمّاس،و كان في خلقه شدة،فأتت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بغلس،فلمّا خرج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رآها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و لا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ثابت عند ذلك فقال له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أعطاني فهو عندي،فأرسلت به إليه و أقامت في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موقفه مع آل رسول اللّه صلّى اللّه عليه و آله و سلّم؛فقد روى ابن أبي الحديد في شرحه لنهج البلاغة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رجال من المهاجرين في بيعة أبي بكر بغير مشورة،و غضب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الزبير،فدخلا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 السلاح،فجاء عمر في عصابة منهم أسيد بن خضير، و سلمة بن سلامة بن وقش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بني 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ناشدتهم اللّه،فأخذوا سيفيّ علي و الزبير فضربوا بهما الجدار حتى كسروهما،ثم أخرجهما عمر يسوقهما حتى بايعا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بإسناد آخر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ثابت بن قيس بن شمّاس كان مع الجماعة الذين حضروا مع عمر في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هذا أخو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النووي في تهذيب الأسماء و اللغات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وفدا من بني تميم جاءوا إلى النبي صلّى اللّه عليه و آله و سلّم و دخلوا المسجد،نادوا رسول اللّه صلّى اللّه عليه و آله و سلّم من وراء الحجرات أن اخرج إلينا،فخرج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 لنفاخرك،فأذن لشاعرنا و خطيبنا،فأذن لهم،فلمّا أتمّ قوله،قال النبي صلّى اللّه عليه و آله و سلّم لثابت بن قيس ابن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فأجب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يتّضح من كلمات القوم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يتلخّص مما نقلنا أنّ المترجم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سيئ الخلق بحيث إنّ زوجته بذلت له بأمر </w:t>
      </w:r>
    </w:p>
    <w:p>
      <w:pPr>
        <w:pStyle w:val="BookText"/>
        <w:rPr/>
      </w:pPr>
      <w:r>
        <w:rPr>
          <w:rFonts w:ascii="Amiri" w:hAnsi="Amiri" w:eastAsia="Amiri" w:cs="Amiri"/>
          <w:color w:val="111111"/>
          <w:sz w:val="28"/>
          <w:sz w:val="28"/>
          <w:szCs w:val="28"/>
          <w:rtl w:val="true"/>
          <w:lang w:bidi="ar-SA"/>
        </w:rPr>
        <w:t>عليه و آله و سلّم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عدّ العلاّمة و ابن داود إيّاه في القسم الأوّل،دلالة على اعتمادهما عليه، و هو الحقّ المتين؛فإنّ شهادة النبي صلّى اللّه عليه و آله و سلّم له بالجنة فوق مرتبة الشهادة بالعدالة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عجب من عدّ الحاوي </w:t>
      </w:r>
      <w:r>
        <w:rPr>
          <w:rStyle w:val="FootnoteAnchor"/>
          <w:rtl w:val="true"/>
        </w:rPr>
        <w:footnoteReference w:id="819"/>
      </w:r>
      <w:r>
        <w:rPr>
          <w:rFonts w:ascii="Amiri" w:hAnsi="Amiri" w:eastAsia="Amiri" w:cs="Amiri"/>
          <w:color w:val="111111"/>
          <w:sz w:val="28"/>
          <w:sz w:val="28"/>
          <w:szCs w:val="28"/>
          <w:rtl w:val="true"/>
          <w:lang w:bidi="ar-SA"/>
        </w:rPr>
        <w:t>إيّاه في فصل الضعفاء؛لأنّ عادته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العجب من إبقاء الفاضل المجلسي </w:t>
      </w:r>
      <w:r>
        <w:rPr>
          <w:rStyle w:val="FootnoteAnchor"/>
          <w:rtl w:val="true"/>
        </w:rPr>
        <w:footnoteReference w:id="820"/>
      </w:r>
      <w:r>
        <w:rPr>
          <w:rFonts w:ascii="Amiri" w:hAnsi="Amiri" w:eastAsia="Amiri" w:cs="Amiri"/>
          <w:color w:val="111111"/>
          <w:sz w:val="28"/>
          <w:sz w:val="28"/>
          <w:szCs w:val="28"/>
          <w:rtl w:val="true"/>
          <w:lang w:bidi="ar-SA"/>
        </w:rPr>
        <w:t>إيّاه في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الاعتذار عن الجزائري بأنّه قد اصطلح على تسمية من لم ينصّ عليه بتوثيق ضعيفا،بعد وضعه خاتمة لفصل الثقات،ذكر فيها من لم ينصّ على توثيقه إلاّ أنّه استفيدت وثاقته من قرائن أخر،فكان عليه عدّه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المناقشة في دلالة شهادته صلّى اللّه عليه و آله و سلّم بكونه من أهل الجنة،بأنّ الشهادة في الجهاد لعلّها أوجبت كونه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فيه؛إنّ شهادته صلّى اللّه عليه و آله و سلّم بكونه من أهل الجنّة لم تكن بعد استشهاده في الجهاد،بل في حياته؛لأنّ شهادته كانت يوم اليمامة،و ذلك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كونه خطيبا له صلّى اللّه عليه و آله و سلّم أيضا مرتبة عظيمة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 الغريب جدّا عدّ العلاّمة رضوان اللّه عليه للمترجم في القسم الأوّل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w:t>
      </w:r>
    </w:p>
    <w:p>
      <w:pPr>
        <w:pStyle w:val="BookText"/>
        <w:rPr/>
      </w:pPr>
      <w:r>
        <w:rPr>
          <w:rFonts w:ascii="Amiri" w:hAnsi="Amiri" w:eastAsia="Amiri" w:cs="Amiri"/>
          <w:color w:val="111111"/>
          <w:sz w:val="28"/>
          <w:sz w:val="28"/>
          <w:szCs w:val="28"/>
          <w:rtl w:val="true"/>
          <w:lang w:bidi="ar-SA"/>
        </w:rPr>
        <w:t>تكشف عن عدالته،لبعد تشريفه عليه السلام بهذا المنصب الشريف غير العادل،كما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بكونه خطيبا له،كونه خطيبا لأصحابه،و هم الأنصار، كما سمعت تصريحهم به،أو أنّه ذو لسان و 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منصوب للخطبة كما هو شائع في الاستعمالات،فتأمّل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شيء؛و هو أنّ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أشاروا بشهادة النبي صلّى اللّه عليه و آله و سلّم له بالجنة،إلى ما روي </w:t>
      </w:r>
      <w:r>
        <w:rPr>
          <w:rStyle w:val="FootnoteAnchor"/>
          <w:rtl w:val="true"/>
        </w:rPr>
        <w:footnoteReference w:id="822"/>
      </w:r>
      <w:r>
        <w:rPr>
          <w:rFonts w:ascii="Amiri" w:hAnsi="Amiri" w:eastAsia="Amiri" w:cs="Amiri"/>
          <w:color w:val="111111"/>
          <w:sz w:val="28"/>
          <w:sz w:val="28"/>
          <w:szCs w:val="28"/>
          <w:rtl w:val="true"/>
          <w:lang w:bidi="ar-SA"/>
        </w:rPr>
        <w:t>من أنّ رسول اللّه صلّى اللّه عليه و آله و سلّم افتقد ثابت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يعلم لي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فوجده في منزله جالسا منكّسا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شرّ،كنت أرفع صوتي فوق صوت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عند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حبط عملي،و أنا من أهل النار،فرجع إلى رسول اللّه صلّى اللّه عليه و آله و سلّم فأعلمه،فرجع إليه ببشارة عظيمة،فقال 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طريف ما نقل في ترجمته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المترجم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 الحديث أكثره مجاهيل من العامة،و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بن أبي طالب عليه السلام نحو العالية فلقيه ثابت بن قيس بن شماس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 الحديث حسن إلاّ أنّ السند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ثبت يوم اليمامة،و قاتل حتّى قتل، و كانت عليه درع نفيسة فمرّ به رجل من المسلمين فأخذها،فبينما رجل من المسلمين نائم،إذ أتاه ثابت في منامه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أوصيك بوصية،فإيّاك أن تقول هذا حلم فتضيّعه،إنّي لما قتلت بالأمس مرّ بي رجل من المسلمين فأخذ درعي،و منزله في أقصى الناس،و عند خبائه فرس يستن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طوله و قد كفأ على الدرع برمة،و فوق البرمة رحل،فأت خالدا فمره فليبعث فليأخذها،فإذا قدمت المدينة على أبي بكر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من الدين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كذا،و فلان من رقيقي عتيق،و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 الرجل،فأتى خالدا فأخبره،فبعث إلى الدرع فأتي بها على ما وصف،و اجيزت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يعلم أنّ أحدا اجيزت وصيّته بعد موته سواه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إنّ الذي يتّضح ممّا نقلناه عن المصادر المذكورة و ما علّقنا عليه،أنّ المترجم ليس له ما يوجب التوقف عن تضعيفه،فهو عندي ضعيف،و الرواية من جهته ضعيفة ساقطة عن الاعتبار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6191_221314"/>
    </w:p>
    <w:p>
      <w:pPr>
        <w:pStyle w:val="Heading5"/>
        <w:numPr>
          <w:ilvl w:val="4"/>
          <w:numId w:val="1"/>
        </w:numPr>
        <w:rPr/>
      </w:pPr>
      <w:bookmarkStart w:id="442" w:name="__RefHeading___Toc2900273_1280447820"/>
      <w:bookmarkStart w:id="443" w:name="_Toc154"/>
      <w:bookmarkEnd w:id="441"/>
      <w:bookmarkEnd w:id="442"/>
      <w:r>
        <w:rPr/>
        <w:t>3426</w:t>
      </w:r>
      <w:bookmarkEnd w:id="443"/>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بميمين بينهما ألف،و بعد الثاني تاء 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2900275_1280447820"/>
      <w:bookmarkStart w:id="445" w:name="_Toc155"/>
      <w:bookmarkEnd w:id="444"/>
      <w:r>
        <w:rPr/>
        <w:t>3427</w:t>
      </w:r>
      <w:bookmarkEnd w:id="44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مخلد بن زيد</w:t>
      </w:r>
    </w:p>
    <w:p>
      <w:pPr>
        <w:pStyle w:val="BookText"/>
        <w:rPr/>
      </w:pPr>
      <w:r>
        <w:rPr>
          <w:rFonts w:ascii="Amiri" w:hAnsi="Amiri" w:eastAsia="Amiri" w:cs="Amiri"/>
          <w:color w:val="111111"/>
          <w:sz w:val="28"/>
          <w:sz w:val="28"/>
          <w:szCs w:val="28"/>
          <w:rtl w:val="true"/>
          <w:lang w:bidi="ar-SA"/>
        </w:rPr>
        <w:t>من ولد عامر بن لوذان بن خطمة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826"/>
      </w:r>
      <w:r>
        <w:rPr>
          <w:rFonts w:ascii="Amiri" w:hAnsi="Amiri" w:eastAsia="Amiri" w:cs="Amiri"/>
          <w:color w:val="111111"/>
          <w:sz w:val="28"/>
          <w:sz w:val="28"/>
          <w:szCs w:val="28"/>
          <w:rtl w:val="true"/>
          <w:lang w:bidi="ar-SA"/>
        </w:rPr>
        <w:t>من الصحابة،قتل يوم الحرّة، لا عقب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2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مخلد ضبطه،نقلا عن مجمع البحرين </w:t>
      </w:r>
      <w:r>
        <w:rPr>
          <w:rStyle w:val="FootnoteAnchor"/>
          <w:rtl w:val="true"/>
        </w:rPr>
        <w:footnoteReference w:id="828"/>
      </w:r>
      <w:r>
        <w:rPr>
          <w:rFonts w:ascii="IRNazanin" w:hAnsi="IRNazanin" w:eastAsia="IRNazanin"/>
          <w:color w:val="111111"/>
          <w:sz w:val="28"/>
          <w:sz w:val="28"/>
          <w:szCs w:val="28"/>
          <w:rtl w:val="true"/>
          <w:lang w:bidi="fa-IR"/>
        </w:rPr>
        <w:t xml:space="preserve">،وزان جعفر، </w:t>
      </w:r>
      <w:bookmarkStart w:id="446" w:name="pg16191_221315"/>
    </w:p>
    <w:p>
      <w:pPr>
        <w:pStyle w:val="BookText"/>
        <w:rPr/>
      </w:pPr>
      <w:bookmarkEnd w:id="446"/>
      <w:r>
        <w:rPr>
          <w:rFonts w:ascii="Amiri" w:hAnsi="Amiri" w:eastAsia="Amiri" w:cs="Amiri"/>
          <w:color w:val="111111"/>
          <w:sz w:val="28"/>
          <w:sz w:val="28"/>
          <w:szCs w:val="28"/>
          <w:rtl w:val="true"/>
          <w:lang w:bidi="ar-SA"/>
        </w:rPr>
        <w:t xml:space="preserve">و قد ضبطه في اسد الغابة </w:t>
      </w:r>
      <w:r>
        <w:rPr>
          <w:rStyle w:val="FootnoteAnchor"/>
          <w:rtl w:val="true"/>
        </w:rPr>
        <w:footnoteReference w:id="829"/>
      </w:r>
      <w:r>
        <w:rPr>
          <w:rFonts w:ascii="Amiri" w:hAnsi="Amiri" w:eastAsia="Amiri" w:cs="Amiri"/>
          <w:color w:val="111111"/>
          <w:sz w:val="28"/>
          <w:sz w:val="28"/>
          <w:szCs w:val="28"/>
          <w:rtl w:val="true"/>
          <w:lang w:bidi="ar-SA"/>
        </w:rPr>
        <w:t xml:space="preserve">هنا بضمّ الميم،و فتح الخاء المعجمة،و اللام المشدّدة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2900277_1280447820"/>
      <w:bookmarkStart w:id="448" w:name="_Toc156"/>
      <w:bookmarkEnd w:id="447"/>
      <w:r>
        <w:rPr/>
        <w:t>3428</w:t>
      </w:r>
      <w:bookmarkEnd w:id="44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مسعود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32"/>
      </w:r>
      <w:r>
        <w:rPr>
          <w:rFonts w:ascii="Amiri" w:hAnsi="Amiri" w:eastAsia="Amiri" w:cs="Amiri"/>
          <w:color w:val="111111"/>
          <w:sz w:val="28"/>
          <w:sz w:val="28"/>
          <w:szCs w:val="28"/>
          <w:rtl w:val="true"/>
          <w:lang w:bidi="ar-SA"/>
        </w:rPr>
        <w:t>،و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من الصحابة </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مصامت الأشهلي</w:t>
      </w:r>
    </w:p>
    <w:p>
      <w:pPr>
        <w:pStyle w:val="BookText"/>
        <w:rPr/>
      </w:pPr>
      <w:r>
        <w:rPr>
          <w:rFonts w:ascii="Amiri" w:hAnsi="Amiri" w:eastAsia="Amiri" w:cs="Amiri"/>
          <w:color w:val="111111"/>
          <w:sz w:val="28"/>
          <w:sz w:val="28"/>
          <w:szCs w:val="28"/>
          <w:rtl w:val="true"/>
          <w:lang w:bidi="ar-SA"/>
        </w:rPr>
        <w:t>كذا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كذا في مجمع الرجال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قد سلف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الصامت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فالعنوان سهو،فراجع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49" w:name="pg16191_221316"/>
    </w:p>
    <w:p>
      <w:pPr>
        <w:pStyle w:val="Heading5"/>
        <w:numPr>
          <w:ilvl w:val="4"/>
          <w:numId w:val="1"/>
        </w:numPr>
        <w:rPr/>
      </w:pPr>
      <w:bookmarkStart w:id="450" w:name="__RefHeading___Toc2900279_1280447820"/>
      <w:bookmarkStart w:id="451" w:name="_Toc157"/>
      <w:bookmarkEnd w:id="449"/>
      <w:bookmarkEnd w:id="450"/>
      <w:r>
        <w:rPr/>
        <w:t>3430</w:t>
      </w:r>
      <w:bookmarkEnd w:id="45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معبد كوفي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من الصحابة،و آخر من التابعين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2900281_1280447820"/>
      <w:bookmarkStart w:id="453" w:name="_Toc158"/>
      <w:bookmarkEnd w:id="452"/>
      <w:r>
        <w:rPr/>
        <w:t>3431</w:t>
      </w:r>
      <w:bookmarkEnd w:id="45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المنذر الأوسي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الصحابة،و شهد بدرا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54" w:name="pg16191_221317"/>
    </w:p>
    <w:p>
      <w:pPr>
        <w:pStyle w:val="Heading5"/>
        <w:numPr>
          <w:ilvl w:val="4"/>
          <w:numId w:val="1"/>
        </w:numPr>
        <w:rPr/>
      </w:pPr>
      <w:bookmarkStart w:id="455" w:name="__RefHeading___Toc2900283_1280447820"/>
      <w:bookmarkStart w:id="456" w:name="_Toc159"/>
      <w:bookmarkEnd w:id="454"/>
      <w:bookmarkEnd w:id="455"/>
      <w:r>
        <w:rPr/>
        <w:t>3432</w:t>
      </w:r>
      <w:bookmarkEnd w:id="456"/>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موسى بن عبد الرحمن</w:t>
      </w:r>
    </w:p>
    <w:p>
      <w:pPr>
        <w:pStyle w:val="BookText"/>
        <w:rPr/>
      </w:pPr>
      <w:r>
        <w:rPr>
          <w:rFonts w:ascii="Amiri" w:hAnsi="Amiri" w:eastAsia="Amiri" w:cs="Amiri"/>
          <w:color w:val="111111"/>
          <w:sz w:val="28"/>
          <w:sz w:val="28"/>
          <w:szCs w:val="28"/>
          <w:rtl w:val="true"/>
          <w:lang w:bidi="ar-SA"/>
        </w:rPr>
        <w:t xml:space="preserve">ابن سلمة الضبّي أبو بريد </w:t>
      </w:r>
      <w:r>
        <w:rPr>
          <w:rStyle w:val="FootnoteAnchor"/>
          <w:rtl w:val="true"/>
        </w:rPr>
        <w:footnoteReference w:id="838"/>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 xml:space="preserve">الضرير العابد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حجر في محكيّ تقريبه </w:t>
      </w:r>
      <w:r>
        <w:rPr>
          <w:rStyle w:val="FootnoteAnchor"/>
          <w:rtl w:val="true"/>
        </w:rPr>
        <w:footnoteReference w:id="840"/>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الحديث،من العاشرة،مات سنة تسع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نعم؛بناء على ما رجّحناه من اتّحاده مع ثابت الضرير الماضي،يجري عليه ما مرّ من حكمه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تقدم منّا إمكان عدّ المترجم حسنا،و إن لم أجزم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الاتّحاد مع الضرير المتقدّم الذكر،و إلاّ فهو ضعيف عند العامة مجهول الحال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آل حريز</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سنان،عن ثابت مولى آل حريز،عن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أيضا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 و لكن رواياته سديدة،و لا يبعد اتّحاد المعنون مع المذكور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آل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أبي ذر</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ام سلمة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 بن أبي البهلول،عن صالح بن أبي الأسود،عن هاشم بن البريد،عن أبي سعيد التميمي،عن ثابت مولى أبي ذر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بن البريد،عن أبي سعيد،عن ثابت مولى أبي ذر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عليه السلام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348/36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 الأمالي للشيخ الطوسي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ثابت مولى أبي ذر،و كذلك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حتى من المصادر العامة تردد بين أبي ثابت 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الجزم بحسن المعنون،فتدبر</w:t>
      </w:r>
      <w:r>
        <w:rPr>
          <w:rFonts w:eastAsia="Amiri" w:cs="Amiri" w:ascii="Amiri" w:hAnsi="Amiri"/>
          <w:color w:val="111111"/>
          <w:sz w:val="28"/>
          <w:szCs w:val="28"/>
          <w:rtl w:val="true"/>
          <w:lang w:bidi="ar-SA"/>
        </w:rPr>
        <w:t xml:space="preserve">. </w:t>
      </w:r>
      <w:bookmarkStart w:id="457" w:name="pg16191_221319"/>
    </w:p>
    <w:p>
      <w:pPr>
        <w:pStyle w:val="Heading5"/>
        <w:numPr>
          <w:ilvl w:val="4"/>
          <w:numId w:val="1"/>
        </w:numPr>
        <w:rPr/>
      </w:pPr>
      <w:bookmarkStart w:id="458" w:name="__RefHeading___Toc2900285_1280447820"/>
      <w:bookmarkStart w:id="459" w:name="_Toc160"/>
      <w:bookmarkEnd w:id="457"/>
      <w:bookmarkEnd w:id="458"/>
      <w:r>
        <w:rPr/>
        <w:t>3435</w:t>
      </w:r>
      <w:bookmarkEnd w:id="459"/>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مولى جرير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بالجيم،ثم راءين مهملتين،بينهما ياء مثنّاة من تحت،وزان أمير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جرير ما ينبغي ملاحظته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حال؛فظاهر الشيخ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قال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بني جرير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سنان عنه،في باب كظم الغيظ</w:t>
      </w:r>
      <w:bookmarkStart w:id="460" w:name="pg16191_221320"/>
    </w:p>
    <w:p>
      <w:pPr>
        <w:pStyle w:val="BookText"/>
        <w:rPr/>
      </w:pPr>
      <w:bookmarkEnd w:id="460"/>
      <w:r>
        <w:rPr>
          <w:rFonts w:ascii="Amiri" w:hAnsi="Amiri" w:eastAsia="Amiri" w:cs="Amiri"/>
          <w:color w:val="111111"/>
          <w:sz w:val="28"/>
          <w:sz w:val="28"/>
          <w:szCs w:val="28"/>
          <w:rtl w:val="true"/>
          <w:lang w:bidi="ar-SA"/>
        </w:rPr>
        <w:t xml:space="preserve">من الكافي </w:t>
      </w:r>
      <w:r>
        <w:rPr>
          <w:rStyle w:val="FootnoteAnchor"/>
          <w:rtl w:val="true"/>
        </w:rPr>
        <w:footnoteReference w:id="848"/>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سواء اتّحدت العناوين الثلاثة أم تعدّدت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900287_1280447820"/>
      <w:bookmarkStart w:id="462" w:name="_Toc161"/>
      <w:bookmarkEnd w:id="461"/>
      <w:r>
        <w:rPr/>
        <w:t>3436</w:t>
      </w:r>
      <w:bookmarkEnd w:id="462"/>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النعمان بن اميّة بن امرئ القيس</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حبّة البدري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فيه تفصيل كثير في تعيين اسمه و اسم أبيه،و ذكره في اسد الغابة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الاختلاف في اسمه و اسم أبيه،و كذلك الاختلاف في أنّه شهد بدرا،أم أنّه استشهد يوم أحد،يوجب التوقف في الحكم؛و عليه فهو مجهول موضوعا و حكما،فتفطّن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فتح مصر،و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في أحد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63" w:name="pg16191_221321"/>
    </w:p>
    <w:p>
      <w:pPr>
        <w:pStyle w:val="Heading5"/>
        <w:numPr>
          <w:ilvl w:val="4"/>
          <w:numId w:val="1"/>
        </w:numPr>
        <w:rPr/>
      </w:pPr>
      <w:bookmarkStart w:id="464" w:name="__RefHeading___Toc2900289_1280447820"/>
      <w:bookmarkStart w:id="465" w:name="_Toc162"/>
      <w:bookmarkEnd w:id="463"/>
      <w:bookmarkEnd w:id="464"/>
      <w:r>
        <w:rPr/>
        <w:t>3437</w:t>
      </w:r>
      <w:bookmarkEnd w:id="46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النعمان بن الحارث</w:t>
      </w:r>
    </w:p>
    <w:p>
      <w:pPr>
        <w:pStyle w:val="BookText"/>
        <w:rPr/>
      </w:pPr>
      <w:r>
        <w:rPr>
          <w:rFonts w:ascii="Amiri" w:hAnsi="Amiri" w:eastAsia="Amiri" w:cs="Amiri"/>
          <w:color w:val="111111"/>
          <w:sz w:val="28"/>
          <w:sz w:val="28"/>
          <w:szCs w:val="28"/>
          <w:rtl w:val="true"/>
          <w:lang w:bidi="ar-SA"/>
        </w:rPr>
        <w:t>الأوسي الظفري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في عدّ غير واحد </w:t>
      </w:r>
      <w:r>
        <w:rPr>
          <w:rStyle w:val="FootnoteAnchor"/>
          <w:rtl w:val="true"/>
        </w:rPr>
        <w:footnoteReference w:id="852"/>
      </w:r>
      <w:r>
        <w:rPr>
          <w:rFonts w:ascii="Amiri" w:hAnsi="Amiri" w:eastAsia="Amiri" w:cs="Amiri"/>
          <w:color w:val="111111"/>
          <w:sz w:val="28"/>
          <w:sz w:val="28"/>
          <w:szCs w:val="28"/>
          <w:rtl w:val="true"/>
          <w:lang w:bidi="ar-SA"/>
        </w:rPr>
        <w:t xml:space="preserve">إيّاه من الصحابة،و جهالة حاله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لم أقف على ما يوجب ايضاح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900291_1280447820"/>
      <w:bookmarkStart w:id="467" w:name="_Toc163"/>
      <w:bookmarkEnd w:id="466"/>
      <w:r>
        <w:rPr/>
        <w:t>3438</w:t>
      </w:r>
      <w:bookmarkEnd w:id="46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النعمان بن زيد الظفري </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68" w:name="__RefHeading___Toc2900293_1280447820"/>
      <w:bookmarkStart w:id="469" w:name="_Toc164"/>
      <w:bookmarkEnd w:id="468"/>
      <w:r>
        <w:rPr/>
        <w:t>3439</w:t>
      </w:r>
      <w:bookmarkEnd w:id="46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هزال بن عمرو الأنصاري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56"/>
      </w:r>
      <w:r>
        <w:rPr>
          <w:rFonts w:ascii="Amiri" w:hAnsi="Amiri" w:eastAsia="Amiri" w:cs="Amiri"/>
          <w:color w:val="111111"/>
          <w:sz w:val="28"/>
          <w:sz w:val="28"/>
          <w:szCs w:val="28"/>
          <w:rtl w:val="true"/>
          <w:lang w:bidi="ar-SA"/>
        </w:rPr>
        <w:t xml:space="preserve">،و ابن منده،و أبو نعيم،و الشيخ في رجاله من الصحابة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70" w:name="pg16191_221322"/>
    </w:p>
    <w:p>
      <w:pPr>
        <w:pStyle w:val="BookText"/>
        <w:rPr/>
      </w:pPr>
      <w:bookmarkEnd w:id="470"/>
      <w:r>
        <w:rPr>
          <w:rFonts w:ascii="Amiri" w:hAnsi="Amiri" w:eastAsia="Amiri" w:cs="Amiri"/>
          <w:color w:val="111111"/>
          <w:sz w:val="28"/>
          <w:sz w:val="28"/>
          <w:szCs w:val="28"/>
          <w:rtl w:val="true"/>
          <w:lang w:bidi="ar-SA"/>
        </w:rPr>
        <w:t>و قال الزهري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المشاهد كلّها مع رسول اللّه صلّى اللّه عليه و آله و سلّم،و قتل يوم 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لم أقف على ما يوجب اتضاح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الهاء،و تشديد الزاي المعجمة،بعدها ألف،و لام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900295_1280447820"/>
      <w:bookmarkStart w:id="472" w:name="_Toc165"/>
      <w:bookmarkEnd w:id="471"/>
      <w:r>
        <w:rPr/>
        <w:t>3440</w:t>
      </w:r>
      <w:bookmarkEnd w:id="472"/>
    </w:p>
    <w:p>
      <w:pPr>
        <w:pStyle w:val="Heading6"/>
        <w:numPr>
          <w:ilvl w:val="5"/>
          <w:numId w:val="1"/>
        </w:numPr>
        <w:rPr/>
      </w:pPr>
      <w:bookmarkStart w:id="473" w:name="__RefHeading___Toc2900297_1280447820"/>
      <w:bookmarkStart w:id="474" w:name="_Toc166"/>
      <w:bookmarkEnd w:id="473"/>
      <w:r>
        <w:rPr>
          <w:rtl w:val="true"/>
        </w:rPr>
        <w:t>اشارة</w:t>
      </w:r>
      <w:bookmarkEnd w:id="47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الفارسي أبو المقدام</w:t>
      </w:r>
    </w:p>
    <w:p>
      <w:pPr>
        <w:pStyle w:val="BookText"/>
        <w:rPr/>
      </w:pPr>
      <w:r>
        <w:rPr>
          <w:rFonts w:ascii="Amiri" w:hAnsi="Amiri" w:eastAsia="Amiri" w:cs="Amiri"/>
          <w:color w:val="111111"/>
          <w:sz w:val="28"/>
          <w:sz w:val="28"/>
          <w:szCs w:val="28"/>
          <w:rtl w:val="true"/>
          <w:lang w:bidi="ar-SA"/>
        </w:rPr>
        <w:t xml:space="preserve">العجلي مولاهم الكوفي الحدّاد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السجاد عليه السلام،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،ملخّص المقال في قسم الضعفاء،مجمع الرجال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الهاء،و سكون الراء المهملة،و ضمّ الميم،بعدها زاي،من أعلام </w:t>
      </w:r>
    </w:p>
    <w:p>
      <w:pPr>
        <w:pStyle w:val="BookText"/>
        <w:rPr/>
      </w:pP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 من هرمز</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الذي قتل بكاظمة،و كان كثير الجيش، عظيم المدد،قيل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أحد من الناس أعدى للعرب و الإسلام من هرمز، و لذلك ضربت العرب فيه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محكيّ العباب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فارس،بالفاء،و الألف،و الراء و السين المهملتين، جيل من الناس منهم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الميم،و سكون القاف،و فتح الدال المهملة،و الألف، و الميم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4"/>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الرجل عجليا لا يلائم كونه فارسيا،إلاّ بكونه مولى بني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عقّبناه في العنوان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مولاهم،كما فعل الشيخ رحمه اللّه في رجاله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من صنعة الحديد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86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السلام،قائلا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هرمز الفارسي،أبو المقدام العجلي الحدّاد،مولى بني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أبو المقدام العجلي،مولاهم الكوفي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العجلي أبو المقدام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أبو المقدام الحدّاد،روى نسخة عن عليّ ابن الحسين عليهما السلام،رواها عنه ابنه عمرو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ثابت،عن أبيه،عن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أبو المقدام زيدي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الثاني </w:t>
      </w:r>
      <w:r>
        <w:rPr>
          <w:rStyle w:val="FootnoteAnchor"/>
          <w:rtl w:val="true"/>
        </w:rPr>
        <w:footnoteReference w:id="872"/>
      </w:r>
      <w:r>
        <w:rPr>
          <w:rFonts w:ascii="Amiri" w:hAnsi="Amiri" w:eastAsia="Amiri" w:cs="Amiri"/>
          <w:color w:val="111111"/>
          <w:sz w:val="28"/>
          <w:sz w:val="28"/>
          <w:szCs w:val="28"/>
          <w:rtl w:val="true"/>
          <w:lang w:bidi="ar-SA"/>
        </w:rPr>
        <w:t>،و نقل عن بعض نسخ الفهرست أنّه زيدي و بتريّ،ثم نقل عن رجال الشيخ رحمه اللّه عدّه من أصحاب علي و السجّاد و الباقر و الصادق عليهم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نسخ ثلاثة من الفهرست خالية عمّا عزاه إليه </w:t>
      </w:r>
      <w:r>
        <w:rPr>
          <w:rStyle w:val="FootnoteAnchor"/>
          <w:rtl w:val="true"/>
        </w:rPr>
        <w:footnoteReference w:id="873"/>
      </w:r>
      <w:r>
        <w:rPr>
          <w:rFonts w:ascii="IRNazanin" w:hAnsi="IRNazanin" w:eastAsia="IRNazanin"/>
          <w:color w:val="111111"/>
          <w:sz w:val="28"/>
          <w:sz w:val="28"/>
          <w:szCs w:val="28"/>
          <w:rtl w:val="true"/>
          <w:lang w:bidi="fa-IR"/>
        </w:rPr>
        <w:t xml:space="preserve">،و نسختان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الجلاب،عن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البتريّة صفّ واحد ما بين المشرق و المغرب،ما أعزّ اللّه بهم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البترية هم أصحاب كثير النوا،و الحسن بن صالح بن حيّ،و سالم بن أبي حفصة،و الحكم بن عتيبة،و سلمة بن كهيل،و أبو المقدام ثابت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هذه العبارة أنّ المترجم من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معي سلمة بن كهيل،و أبو المقدام ثابت الحدّاد،و سالم بن أبي حفصة،و كثير النواء و جماعة معهم و عند أبي جعفر عليه السلام أخوه زيد بن علي عليهما السلام،فقالوا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عليا و حسنا و حسينا،و نتبرّأ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أبا بكر،و عمر،و نتبرّأ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إليهم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تتبرّءون من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بترتم أمرنا بتركم اللّه، فيومئذ سمّوا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و محمد بن المكندر،و عمرو بن خالد الواسطي،و عبد الملك بن جريح،و الحسين بن علوان، و الكلبي هؤلاء من رجال العامّة إلاّ أنّ لهم ميلا و محبّة شديدة،و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الكلبي كان مستورا و لم يكن مخالفا،و قيس بن الربيع بتريّ كانت له محبّة،فأمّا مسعدة بن صدقة بتريّ،و عباد بن صهيب عامّي،و ثابت أبو المقدام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 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عتيبة،و سلمة،و كثيرا،و أبا المقدام،و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 كثيرا ممّن ضلّ هؤلاء،و أنّهم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تكرّر وصف المترجم في الموارد المذكورة بأنّه بتري،يقطع بأنّه كان من البتريّة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في ملخّص المقال في قسم الضعفاء،و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و الكلّ ضعّفوه،و الغالب </w:t>
      </w:r>
    </w:p>
    <w:p>
      <w:pPr>
        <w:pStyle w:val="BookText"/>
        <w:rPr/>
      </w:pPr>
      <w:r>
        <w:rPr>
          <w:rFonts w:ascii="Amiri" w:hAnsi="Amiri" w:eastAsia="Amiri" w:cs="Amiri"/>
          <w:color w:val="111111"/>
          <w:sz w:val="28"/>
          <w:sz w:val="28"/>
          <w:szCs w:val="28"/>
          <w:rtl w:val="true"/>
          <w:lang w:bidi="ar-SA"/>
        </w:rPr>
        <w:t>من رجال الشيخ رحمه اللّه خاليتان عن عدّه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نعم؛عدّه من أصحاب السجّاد و الباقر و الصادق عليهم السلام كما عرفت، و ظنّي أنّ الياء التي هي علامة علي عليه السلام هي ياء بتريّ،كرّرها الناسخ، ثم إنّه لا ينافي كونه بتريّا،كونه من أصحاب الصادقين عليهما السلام،و روايته عنهما،مضافا إلى أنّ البترية يقولون بإمامة أبي بكر و عمر أيضا،مع علي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في روضة الكافي </w:t>
      </w:r>
      <w:r>
        <w:rPr>
          <w:rStyle w:val="FootnoteAnchor"/>
          <w:rtl w:val="true"/>
        </w:rPr>
        <w:footnoteReference w:id="874"/>
      </w:r>
      <w:r>
        <w:rPr>
          <w:rFonts w:ascii="Amiri" w:hAnsi="Amiri" w:eastAsia="Amiri" w:cs="Amiri"/>
          <w:color w:val="111111"/>
          <w:sz w:val="28"/>
          <w:sz w:val="28"/>
          <w:szCs w:val="28"/>
          <w:rtl w:val="true"/>
          <w:lang w:bidi="ar-SA"/>
        </w:rPr>
        <w:t>،عن ابن محبوب،عن عمرو بن أبي المقدام،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العامة يزعمون أنّ بيعة أبي بكر </w:t>
      </w:r>
    </w:p>
    <w:p>
      <w:pPr>
        <w:pStyle w:val="BookText"/>
        <w:rPr/>
      </w:pPr>
      <w:r>
        <w:rPr>
          <w:rFonts w:ascii="Amiri" w:hAnsi="Amiri" w:eastAsia="Amiri" w:cs="Amiri"/>
          <w:color w:val="111111"/>
          <w:sz w:val="28"/>
          <w:sz w:val="28"/>
          <w:szCs w:val="28"/>
          <w:rtl w:val="true"/>
          <w:lang w:bidi="ar-SA"/>
        </w:rPr>
        <w:t>حيث اجتمع الناس كانت رضا للّه عزّ ذكره،و ما كان اللّه ليفتن أمّة محمّد صلّى اللّه عليه و آله و سلّم من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يقرءون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أَعْقٰابِكُمْ،وَ مَنْ يَنْقَلِبْ عَلىٰ عَقِبَيْهِ فَلَنْ يَضُرَّ اللّٰهَ شَيْئاً وَ سَيَجْزِي اللّٰهُ الشّٰاكِرِينَ </w:t>
      </w:r>
      <w:r>
        <w:rPr>
          <w:rStyle w:val="FootnoteAnchor"/>
          <w:rtl w:val="true"/>
        </w:rPr>
        <w:footnoteReference w:id="875"/>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هي من الاصول الأربعمائة،و الأصل الثاني هو أصل أبي سعيد عباد العصفري،و الخبر الذي ذكره المؤلّف قدّس سرّه هو الخبر الخامس،و قد ذكر السند في الحديث الأوّل و هو كما في المتن،بإضافة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يفسّرون على وجه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قد أخبر عن الذين من قبلهم من الأمم أنّهم قد اختلفوا من بعد ما جاءتهم البينات،حيث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ما يستدلّ به على أنّ أصحاب محمّد صلّى اللّه عليه و آله و سلّم قد اختلفوا من بعده،فمنهم من آمن،و منهم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الخبر ينافي كونه بتريّا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ما عن كتاب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يرويه هارون بن موسى بن أحمد التلعكبري،عن أبي علي محمد بن همام بن سهيل،عن أبي جعفر محمد بن أحمد ابن خاقان النهدي،عن محمد بن علي بن إبراهيم أبي سمينة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w:t>
      </w:r>
    </w:p>
    <w:p>
      <w:pPr>
        <w:pStyle w:val="BookText"/>
        <w:rPr/>
      </w:pPr>
      <w:r>
        <w:rPr>
          <w:rFonts w:ascii="Amiri" w:hAnsi="Amiri" w:eastAsia="Amiri" w:cs="Amiri"/>
          <w:color w:val="111111"/>
          <w:sz w:val="28"/>
          <w:sz w:val="28"/>
          <w:szCs w:val="28"/>
          <w:rtl w:val="true"/>
          <w:lang w:bidi="ar-SA"/>
        </w:rPr>
        <w:t>عن عمرو بن ثابت،عن أبيه،عن أبي جعفر عليه السلام،عن أبيه عليه السلام،عن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 أمان لأهل السماء،فإذا ذهبت نجوم السماء أتى أهل السماء بما يكرهون،و نجوم من أهل بيتي من ولدي أحد عشر نجما أمان في الأرض لأهل الأرض أن تميد بأهلها،فإذا ذهبت نجوم أهل بيتي من الأرض أتى أهل الأرض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يشهد بكونه بتريا تصريح الكشّي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التصريحات التي رواها الكشي و أيّدها علماؤنا الأثبات بأنّ المترجم كان بتريا ينبغي توجيه الروايتين المذكورتين بناء على صحّة سندهما،و الإنصاف أنّ دلالتهما على أنّه رجع إلى الحقّ و اهتدى خفيّة لا تقاوم التصريحات المذكورة،فتفطّن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بذلك،و عدّه إيّاه في عدادهم في عبارته المزبورة عند شرح البترية،عند تعداد المذاهب الفاسدة و المقام الرابع من الجهة السادسة من الفصل السادس من مقباس الهداية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شهادة الكشّي بكونه بتريا،و الرواية الناطقة بذلك المتقدّمة في الموضع المشار إليه،و بين الرواية المزبورة آنفا الكاشفة عن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أوّل أمره بتريا،لما نقله من احتجاج العامة،ثم لمّا وصل إلى محضر أبي جعفر عليه السلام و استفسر عن حجّتهم،و بيّن عليه السلام فساد حجّتهم عدل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الإشكال في أنّه لم يرد فيه مدح يلحقه بالحسان</w:t>
      </w:r>
      <w:r>
        <w:rPr>
          <w:rFonts w:eastAsia="Amiri" w:cs="Amiri" w:ascii="Amiri" w:hAnsi="Amiri"/>
          <w:color w:val="111111"/>
          <w:sz w:val="28"/>
          <w:szCs w:val="28"/>
          <w:rtl w:val="true"/>
          <w:lang w:bidi="ar-SA"/>
        </w:rPr>
        <w:t xml:space="preserve">. </w:t>
      </w:r>
      <w:bookmarkStart w:id="475" w:name="pg16191_221329"/>
    </w:p>
    <w:p>
      <w:pPr>
        <w:pStyle w:val="BookText"/>
        <w:rPr/>
      </w:pPr>
      <w:bookmarkEnd w:id="475"/>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 </w:t>
      </w:r>
      <w:r>
        <w:rPr>
          <w:rStyle w:val="FootnoteAnchor"/>
          <w:rtl w:val="true"/>
        </w:rPr>
        <w:footnoteReference w:id="879"/>
      </w:r>
      <w:r>
        <w:rPr>
          <w:rFonts w:ascii="Amiri" w:hAnsi="Amiri" w:eastAsia="Amiri" w:cs="Amiri"/>
          <w:color w:val="111111"/>
          <w:sz w:val="28"/>
          <w:sz w:val="28"/>
          <w:szCs w:val="28"/>
          <w:rtl w:val="true"/>
          <w:lang w:bidi="ar-SA"/>
        </w:rPr>
        <w:t xml:space="preserve">برواية ابنه عمر عنه،و نقل في جامع الرواة </w:t>
      </w:r>
      <w:r>
        <w:rPr>
          <w:rStyle w:val="FootnoteAnchor"/>
          <w:rtl w:val="true"/>
        </w:rPr>
        <w:footnoteReference w:id="880"/>
      </w:r>
      <w:r>
        <w:rPr>
          <w:rFonts w:ascii="Amiri" w:hAnsi="Amiri" w:eastAsia="Amiri" w:cs="Amiri"/>
          <w:color w:val="111111"/>
          <w:sz w:val="28"/>
          <w:sz w:val="28"/>
          <w:szCs w:val="28"/>
          <w:rtl w:val="true"/>
          <w:lang w:bidi="ar-SA"/>
        </w:rPr>
        <w:t xml:space="preserve">رواية هشام بن الحكم،عنه في مشيخة الفقيه </w:t>
      </w:r>
      <w:r>
        <w:rPr>
          <w:rStyle w:val="FootnoteAnchor"/>
          <w:rtl w:val="true"/>
        </w:rPr>
        <w:footnoteReference w:id="881"/>
      </w:r>
      <w:r>
        <w:rPr>
          <w:rFonts w:ascii="Amiri" w:hAnsi="Amiri" w:eastAsia="Amiri" w:cs="Amiri"/>
          <w:color w:val="111111"/>
          <w:sz w:val="28"/>
          <w:sz w:val="28"/>
          <w:szCs w:val="28"/>
          <w:rtl w:val="true"/>
          <w:lang w:bidi="ar-SA"/>
        </w:rPr>
        <w:t>في طريق بلال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عبد اللّه ابن غالب،عنه في باب الصلاة على المستضعف من الكافي </w:t>
      </w:r>
      <w:r>
        <w:rPr>
          <w:rStyle w:val="FootnoteAnchor"/>
          <w:rtl w:val="true"/>
        </w:rPr>
        <w:footnoteReference w:id="882"/>
      </w:r>
      <w:r>
        <w:rPr>
          <w:rFonts w:ascii="Amiri" w:hAnsi="Amiri" w:eastAsia="Amiri" w:cs="Amiri"/>
          <w:color w:val="111111"/>
          <w:sz w:val="28"/>
          <w:sz w:val="28"/>
          <w:szCs w:val="28"/>
          <w:rtl w:val="true"/>
          <w:lang w:bidi="ar-SA"/>
        </w:rPr>
        <w:t xml:space="preserve">،و باب الصلاة على الأموات من التهذيب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2900299_1280447820"/>
      <w:bookmarkStart w:id="477" w:name="_Toc167"/>
      <w:bookmarkEnd w:id="476"/>
      <w:r>
        <w:rPr>
          <w:rtl w:val="true"/>
        </w:rPr>
        <w:t>تذييل</w:t>
      </w:r>
      <w:r>
        <w:rPr>
          <w:rtl w:val="true"/>
        </w:rPr>
        <w:t>:</w:t>
      </w:r>
      <w:bookmarkEnd w:id="477"/>
    </w:p>
    <w:p>
      <w:pPr>
        <w:pStyle w:val="BookText"/>
        <w:rPr/>
      </w:pPr>
      <w:r>
        <w:rPr>
          <w:rFonts w:ascii="Amiri" w:hAnsi="Amiri" w:eastAsia="Amiri" w:cs="Amiri"/>
          <w:color w:val="111111"/>
          <w:sz w:val="28"/>
          <w:sz w:val="28"/>
          <w:szCs w:val="28"/>
          <w:rtl w:val="true"/>
          <w:lang w:bidi="ar-SA"/>
        </w:rPr>
        <w:t>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اشتباهات القلم في الخلاصة </w:t>
      </w:r>
      <w:r>
        <w:rPr>
          <w:rStyle w:val="FootnoteAnchor"/>
          <w:rtl w:val="true"/>
        </w:rPr>
        <w:footnoteReference w:id="884"/>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 بن ثابت في الفصل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هرم أبو المقدام الحدّاد،مولى بني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في ثابت اسم أبيه،و قد سمعت عبارته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راجعنا ابن داود في القسم الثاني </w:t>
      </w:r>
      <w:r>
        <w:rPr>
          <w:rStyle w:val="FootnoteAnchor"/>
          <w:rtl w:val="true"/>
        </w:rPr>
        <w:footnoteReference w:id="885"/>
      </w:r>
      <w:r>
        <w:rPr>
          <w:rFonts w:ascii="IRNazanin" w:hAnsi="IRNazanin" w:eastAsia="IRNazanin"/>
          <w:color w:val="111111"/>
          <w:sz w:val="28"/>
          <w:sz w:val="28"/>
          <w:szCs w:val="28"/>
          <w:rtl w:val="true"/>
          <w:lang w:bidi="fa-IR"/>
        </w:rPr>
        <w:t xml:space="preserve">و نقلنا عنه ما مرّ،ثمّ عثرنا </w:t>
      </w:r>
      <w:bookmarkStart w:id="478" w:name="pg16191_221330"/>
    </w:p>
    <w:p>
      <w:pPr>
        <w:pStyle w:val="BookText"/>
        <w:rPr/>
      </w:pPr>
      <w:bookmarkEnd w:id="478"/>
      <w:r>
        <w:rPr>
          <w:rFonts w:ascii="Amiri" w:hAnsi="Amiri" w:eastAsia="Amiri" w:cs="Amiri"/>
          <w:color w:val="111111"/>
          <w:sz w:val="28"/>
          <w:sz w:val="28"/>
          <w:szCs w:val="28"/>
          <w:rtl w:val="true"/>
          <w:lang w:bidi="ar-SA"/>
        </w:rPr>
        <w:t xml:space="preserve">على ذكره له في القسم الأوّل </w:t>
      </w:r>
      <w:r>
        <w:rPr>
          <w:rStyle w:val="FootnoteAnchor"/>
          <w:rtl w:val="true"/>
        </w:rPr>
        <w:footnoteReference w:id="886"/>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أبو المقدام الفارسي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،مهمل </w:t>
      </w:r>
      <w:r>
        <w:rPr>
          <w:rStyle w:val="FootnoteAnchor"/>
          <w:rtl w:val="true"/>
        </w:rPr>
        <w:footnoteReference w:id="887"/>
      </w:r>
      <w:r>
        <w:rPr>
          <w:rFonts w:ascii="Amiri" w:hAnsi="Amiri" w:eastAsia="Amiri" w:cs="Amiri"/>
          <w:color w:val="111111"/>
          <w:sz w:val="28"/>
          <w:sz w:val="28"/>
          <w:szCs w:val="28"/>
          <w:rtl w:val="true"/>
          <w:lang w:bidi="ar-SA"/>
        </w:rPr>
        <w:t>،و فيه غمز ذكر لأجله في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عبارة غريبة،فإنّه إذا اعترف بكونه مهملا،فما وجه ذكره إيّاه في القسم الأوّل،و معنى أنّ الغمز تسبب لذكره في الضعفاء،و إنّه لو لا الغمز لكان من المعتمدين أيضا ينافي اعترافه بكونه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رجال الكشّي قد تضمّن ذمّ الرجل،فكيف نسب إليه الإهمال؟و يمكن أن يكون غرضه النجاشي حيث إنّه تعرّض للرجل،و أهمل حاله فيكون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بالكشي من الناسخ،و هذا أحد مضارّ الرمز،حيث يسرع إليه التحريف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لا ينبغي التأمّل في ضعف المترجم بعد التأمّل في جميع ما نقله المؤلّف قدّس سرّه، و ما علّقت عليه من كلمات الأعلام،فالمترجم ضعيف جدا،و الرواية من جهته ضعيفة السند،فتفطّن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900301_1280447820"/>
      <w:bookmarkStart w:id="480" w:name="_Toc168"/>
      <w:bookmarkEnd w:id="479"/>
      <w:r>
        <w:rPr/>
        <w:t>3441</w:t>
      </w:r>
      <w:bookmarkEnd w:id="48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وائلة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w:t>
      </w:r>
      <w:r>
        <w:rPr>
          <w:rStyle w:val="FootnoteAnchor"/>
          <w:rtl w:val="true"/>
        </w:rPr>
        <w:footnoteReference w:id="889"/>
      </w:r>
      <w:r>
        <w:rPr>
          <w:rFonts w:ascii="Amiri" w:hAnsi="Amiri" w:eastAsia="Amiri" w:cs="Amiri"/>
          <w:color w:val="111111"/>
          <w:sz w:val="28"/>
          <w:sz w:val="28"/>
          <w:szCs w:val="28"/>
          <w:rtl w:val="true"/>
          <w:lang w:bidi="ar-SA"/>
        </w:rPr>
        <w:t>،قتل يوم خيبر شهيدا</w:t>
      </w:r>
      <w:r>
        <w:rPr>
          <w:rFonts w:eastAsia="Amiri" w:cs="Amiri" w:ascii="Amiri" w:hAnsi="Amiri"/>
          <w:color w:val="111111"/>
          <w:sz w:val="28"/>
          <w:szCs w:val="28"/>
          <w:rtl w:val="true"/>
          <w:lang w:bidi="ar-SA"/>
        </w:rPr>
        <w:t xml:space="preserve">. </w:t>
      </w:r>
      <w:bookmarkStart w:id="481" w:name="pg16191_221331"/>
    </w:p>
    <w:p>
      <w:pPr>
        <w:pStyle w:val="BookText"/>
        <w:rPr/>
      </w:pPr>
      <w:bookmarkEnd w:id="481"/>
      <w:r>
        <w:rPr>
          <w:rFonts w:ascii="IRNazanin" w:hAnsi="IRNazanin" w:eastAsia="IRNazanin"/>
          <w:color w:val="111111"/>
          <w:sz w:val="28"/>
          <w:sz w:val="28"/>
          <w:szCs w:val="28"/>
          <w:rtl w:val="true"/>
          <w:lang w:bidi="fa-IR"/>
        </w:rPr>
        <w:t xml:space="preserve">و مقتضاه حسن حاله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اتفقت كلمات المترجمين له بأنّه استشهد في خيبر،و عليه لا بدّ من عدّه حسنا، و الرواية من جهته حسنة كما تقدّم،و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2900303_1280447820"/>
      <w:bookmarkStart w:id="483" w:name="_Toc169"/>
      <w:bookmarkEnd w:id="482"/>
      <w:r>
        <w:rPr/>
        <w:t>3442</w:t>
      </w:r>
      <w:bookmarkEnd w:id="48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وديعة بن جذم</w:t>
      </w:r>
    </w:p>
    <w:p>
      <w:pPr>
        <w:pStyle w:val="BookText"/>
        <w:rPr/>
      </w:pPr>
      <w:r>
        <w:rPr>
          <w:rFonts w:ascii="Amiri" w:hAnsi="Amiri" w:eastAsia="Amiri" w:cs="Amiri"/>
          <w:color w:val="111111"/>
          <w:sz w:val="28"/>
          <w:sz w:val="28"/>
          <w:szCs w:val="28"/>
          <w:rtl w:val="true"/>
          <w:lang w:bidi="ar-SA"/>
        </w:rPr>
        <w:t>الأوسي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سعد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أحد بأنّه استشهد في صفّين،و مجرّد حضوره في خيبر و صفّين لا يسوّغ الحكم عليه بالحسن،و الرجل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 من الصحابة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84" w:name="pg16191_221332"/>
    </w:p>
    <w:p>
      <w:pPr>
        <w:pStyle w:val="Heading5"/>
        <w:numPr>
          <w:ilvl w:val="4"/>
          <w:numId w:val="1"/>
        </w:numPr>
        <w:rPr/>
      </w:pPr>
      <w:bookmarkStart w:id="485" w:name="__RefHeading___Toc2900305_1280447820"/>
      <w:bookmarkStart w:id="486" w:name="_Toc170"/>
      <w:bookmarkEnd w:id="484"/>
      <w:bookmarkEnd w:id="485"/>
      <w:r>
        <w:rPr/>
        <w:t>3443</w:t>
      </w:r>
      <w:bookmarkEnd w:id="486"/>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وقش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893"/>
      </w:r>
      <w:r>
        <w:rPr>
          <w:rFonts w:ascii="Amiri" w:hAnsi="Amiri" w:eastAsia="Amiri" w:cs="Amiri"/>
          <w:color w:val="111111"/>
          <w:sz w:val="28"/>
          <w:sz w:val="28"/>
          <w:szCs w:val="28"/>
          <w:rtl w:val="true"/>
          <w:lang w:bidi="ar-SA"/>
        </w:rPr>
        <w:t>من الصحابة،و قد استشهد باحد،و هو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أظنّه حسن الحال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لا ينبغي التشكيك في حسنه،لشهادته بين يدي رسول اللّه صلّى اللّه عليه و آله و سلّم،فالمترجم حسن،و الرواية من جهته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2900307_1280447820"/>
      <w:bookmarkStart w:id="488" w:name="_Toc171"/>
      <w:bookmarkEnd w:id="487"/>
      <w:r>
        <w:rPr/>
        <w:t>3444</w:t>
      </w:r>
      <w:bookmarkEnd w:id="48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يزيد بن وديعة</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،ملخّص المقال في قسم المجاهيل،الإصابة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اعلم أنّ المترجم متّحد مع ثابت بن وديعة المتقدّم ذكره،و ذلك أنّ بعضهم ذكره و نسبه إلى أمّه،و آخرون إلى أبيه،و ثالثة إلى أبيه و أمّه،و التحقيق أنّ المعنون واحد و إن اختلف العنوان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w:t>
      </w:r>
    </w:p>
    <w:p>
      <w:pPr>
        <w:pStyle w:val="BookText"/>
        <w:rPr/>
      </w:pPr>
      <w:r>
        <w:rPr>
          <w:rFonts w:ascii="Amiri" w:hAnsi="Amiri" w:eastAsia="Amiri" w:cs="Amiri"/>
          <w:color w:val="111111"/>
          <w:sz w:val="28"/>
          <w:sz w:val="28"/>
          <w:szCs w:val="28"/>
          <w:rtl w:val="true"/>
          <w:lang w:bidi="ar-SA"/>
        </w:rPr>
        <w:t>و سلّم،مضيفا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سعد،و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مجعد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وديعة،و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بن وديعة،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يزيد،و وديعة أمّه ابن عمر بن قيس الخزرجي أبو سعيد المدني صحابي جليل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المعنون متّحد مع ثابت بن وديعة و 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يروي عن الإمام أبي عبد اللّه الصادق عليه السلام كما صرّح بذلك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،و سيترجم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شط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شط الكوفي،ذكره الطوسي في رجال الشيعة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489" w:name="pg16191_221334"/>
    </w:p>
    <w:p>
      <w:pPr>
        <w:pStyle w:val="Heading5"/>
        <w:numPr>
          <w:ilvl w:val="4"/>
          <w:numId w:val="1"/>
        </w:numPr>
        <w:rPr/>
      </w:pPr>
      <w:bookmarkStart w:id="490" w:name="__RefHeading___Toc2900309_1280447820"/>
      <w:bookmarkStart w:id="491" w:name="_Toc172"/>
      <w:bookmarkEnd w:id="489"/>
      <w:bookmarkEnd w:id="490"/>
      <w:r>
        <w:rPr/>
        <w:t>3447</w:t>
      </w:r>
      <w:bookmarkEnd w:id="49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ثبيب</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2" w:name="__RefHeading___Toc2900311_1280447820"/>
      <w:bookmarkStart w:id="493" w:name="_Toc173"/>
      <w:bookmarkEnd w:id="492"/>
      <w:r>
        <w:rPr/>
        <w:t>3448</w:t>
      </w:r>
      <w:bookmarkEnd w:id="49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ثبيت بن محمد أبو محمد العسكري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،ملخّص المقال في قسم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المثلّثة،ثم الباء الموحّدة،ثم الياء المثنّاة من تحت،ثم التاء المثنّاة من فوق،وزان زبير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المفتوحة،و السين المهملة الساكنة،و الكاف المفتوحة، و الراء المهملة،و الياء،نسبة إلى عسكر،و هو اسم لمواضع عديدة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محلّة بنيسابور؛نسب إليها جمع من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محلّة بمصر؛منها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العسكري،و الحسن بن رشيق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محلّة بالرملة؛نسب إليها جمع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محلّة بالبصرة؛نسب إليها غير واحد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بنابلس؛و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قرية بمصر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سرّ من رأى؛بلدة بناها المعتصم لعسكره </w:t>
      </w:r>
      <w:r>
        <w:rPr>
          <w:rStyle w:val="FootnoteAnchor"/>
          <w:rtl w:val="true"/>
        </w:rPr>
        <w:footnoteReference w:id="903"/>
      </w:r>
      <w:r>
        <w:rPr>
          <w:rFonts w:ascii="Amiri" w:hAnsi="Amiri" w:eastAsia="Amiri" w:cs="Amiri"/>
          <w:color w:val="111111"/>
          <w:sz w:val="28"/>
          <w:sz w:val="28"/>
          <w:szCs w:val="28"/>
          <w:rtl w:val="true"/>
          <w:lang w:bidi="ar-SA"/>
        </w:rPr>
        <w:t>،و هي البلدة التي هي مدفن الإمامين العسكريين روحي فداهما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عسكر؛أيضا محلّة ببغداد،تسمّى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عسكر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الكاف،و فتح الراء المهملة،بلدة مشهورة من نواحي خوزستان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المواضع،و لم يتبيّن أنّ الرجل من أيّها،و لعلّ كونه من أصحاب العسكريين عليهما السلام يعيّن كونه من أهل سرّ من رأى،فتأمّل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حاذق من أصحابنا،و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العسكري،ذكره ابن النجاشي في رجال الشيعة،و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رعل العبشمي،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ثبيت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الأحوص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من أهل العلم،عن الصادق جعفر بن محمد،عن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محمد أبو محمد العسكري،صاحب أبي عيسى</w:t>
      </w:r>
    </w:p>
    <w:p>
      <w:pPr>
        <w:pStyle w:val="BookText"/>
        <w:rPr/>
      </w:pP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متكلّم،حاذق من أصحابنا العسكريين،و كان أيضا له اطّلاع بالحديث،و الرواية،و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 كتاب توليدات بني اميّة في الحديث،و ذكر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الذي يعزى إلى أبي عيسى الوراق في نقض العثمانية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الأسفار،و دلائل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ثبيت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خلط بين ترجمة ثبيت بن محمد العسكري و ثبيت الراوي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جاء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يعنونه بعنوان مستقل و هنا ميزناه كي يعرف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كان يروي عن أبي عبد اللّه عليه السلام و له عنه أحاديث،و ما أعرفها مدوّنة،روى عنه أبو أيّوب الخزّاز</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w:t>
      </w:r>
    </w:p>
    <w:p>
      <w:pPr>
        <w:pStyle w:val="BookText"/>
        <w:rPr/>
      </w:pPr>
      <w:r>
        <w:rPr>
          <w:rFonts w:ascii="Amiri" w:hAnsi="Amiri" w:eastAsia="Amiri" w:cs="Amiri"/>
          <w:color w:val="111111"/>
          <w:sz w:val="28"/>
          <w:sz w:val="28"/>
          <w:szCs w:val="28"/>
          <w:rtl w:val="true"/>
          <w:lang w:bidi="ar-SA"/>
        </w:rPr>
        <w:t>أبي عمير،عن أبي أيّوب،عن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ثبيت،قال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ذات ليلة،فقلت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أحد عند أبيك مثلك؟فقال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نقض العثمانية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908"/>
      </w:r>
      <w:r>
        <w:rPr>
          <w:rFonts w:ascii="Amiri" w:hAnsi="Amiri" w:eastAsia="Amiri" w:cs="Amiri"/>
          <w:color w:val="111111"/>
          <w:sz w:val="28"/>
          <w:sz w:val="28"/>
          <w:szCs w:val="28"/>
          <w:rtl w:val="true"/>
          <w:lang w:bidi="ar-SA"/>
        </w:rPr>
        <w:t>مع تقديم فقرة على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90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السلام،و أنّ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متكلّم حاذق من أصحابنا العسكريين،كان له اطّلاع بالحديث و الرواية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عدّه إيّاه ممّن لم يرو عنهم عليهم السلام نظر ظاهر </w:t>
      </w:r>
      <w:r>
        <w:rPr>
          <w:rStyle w:val="FootnoteAnchor"/>
          <w:rtl w:val="true"/>
        </w:rPr>
        <w:footnoteReference w:id="910"/>
      </w:r>
      <w:r>
        <w:rPr>
          <w:rFonts w:ascii="Amiri" w:hAnsi="Amiri" w:eastAsia="Amiri" w:cs="Amiri"/>
          <w:color w:val="111111"/>
          <w:sz w:val="28"/>
          <w:sz w:val="28"/>
          <w:szCs w:val="28"/>
          <w:rtl w:val="true"/>
          <w:lang w:bidi="ar-SA"/>
        </w:rPr>
        <w:t>ممّا سمعته من النجاشي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ذكره كالخلاصة في القسم الأوّل اعتمادهما </w:t>
      </w:r>
      <w:r>
        <w:rPr>
          <w:rStyle w:val="FootnoteAnchor"/>
          <w:rtl w:val="true"/>
        </w:rPr>
        <w:footnoteReference w:id="911"/>
      </w:r>
      <w:r>
        <w:rPr>
          <w:rFonts w:ascii="Amiri" w:hAnsi="Amiri" w:eastAsia="Amiri" w:cs="Amiri"/>
          <w:color w:val="111111"/>
          <w:sz w:val="28"/>
          <w:sz w:val="28"/>
          <w:szCs w:val="28"/>
          <w:rtl w:val="true"/>
          <w:lang w:bidi="ar-SA"/>
        </w:rPr>
        <w:t>عليه،و أكرم بهما في حجيّة اعتمادهما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في ذلك معهما؛فإنّ عدم تعرّض النجاشي فيه لفساد المذهب كاشف عن كونه إماميا،و ما ذكره في ترجمته ناطق بغاية جلالته، سيّما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w:t>
      </w:r>
      <w:r>
        <w:rPr>
          <w:rStyle w:val="FootnoteAnchor"/>
          <w:rtl w:val="true"/>
        </w:rPr>
        <w:footnoteReference w:id="912"/>
      </w:r>
      <w:r>
        <w:rPr>
          <w:rFonts w:ascii="Amiri" w:hAnsi="Amiri" w:eastAsia="Amiri" w:cs="Amiri"/>
          <w:color w:val="111111"/>
          <w:sz w:val="28"/>
          <w:sz w:val="28"/>
          <w:szCs w:val="28"/>
          <w:rtl w:val="true"/>
          <w:lang w:bidi="ar-SA"/>
        </w:rPr>
        <w:t xml:space="preserve">،فإنّه من التمجيدات المعتنى بها،فيكون الرجل من الحسان </w:t>
      </w:r>
    </w:p>
    <w:p>
      <w:pPr>
        <w:pStyle w:val="BookText"/>
        <w:rPr/>
      </w:pPr>
      <w:r>
        <w:rPr>
          <w:rFonts w:ascii="Amiri" w:hAnsi="Amiri" w:eastAsia="Amiri" w:cs="Amiri"/>
          <w:color w:val="111111"/>
          <w:sz w:val="28"/>
          <w:sz w:val="28"/>
          <w:szCs w:val="28"/>
          <w:rtl w:val="true"/>
          <w:lang w:bidi="ar-SA"/>
        </w:rPr>
        <w:t>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عدّه منهم في الوجيزة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ملخّص المقال في قسم الحسان،و كذا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الحكم عليه بالحسن و الجلالة يعود إلى ثبيت بن محمد العسكري لا ثبيت الذي يروي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جرى الجزائري </w:t>
      </w:r>
      <w:r>
        <w:rPr>
          <w:rStyle w:val="FootnoteAnchor"/>
          <w:rtl w:val="true"/>
        </w:rPr>
        <w:footnoteReference w:id="914"/>
      </w:r>
      <w:r>
        <w:rPr>
          <w:rFonts w:ascii="Amiri" w:hAnsi="Amiri" w:eastAsia="Amiri" w:cs="Amiri"/>
          <w:color w:val="111111"/>
          <w:sz w:val="28"/>
          <w:sz w:val="28"/>
          <w:szCs w:val="28"/>
          <w:rtl w:val="true"/>
          <w:lang w:bidi="ar-SA"/>
        </w:rPr>
        <w:t>فيه أيضا على عادته،فعدّه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 لأمثاله معه موقف،ستر اللّه عليه منه،و سامحنا و إيّاه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أنّه يروي عنه أبو أيّوب الخزّاز،و أبو بصير،و بهما ميّزه الكاظمي في المشتركات </w:t>
      </w:r>
      <w:r>
        <w:rPr>
          <w:rStyle w:val="FootnoteAnchor"/>
          <w:rtl w:val="true"/>
        </w:rPr>
        <w:footnoteReference w:id="915"/>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ثبيت الراوي عن الإمام الصادق عليه السلام لم يتّضح لي حاله،و في المقام خلط كثير،فتنبّه،و لا يبعد اتّحاده مع ثبيت بن نشيط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ثبيت بن محمد أبو محمد العسكري فعدّه في الحسان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6191_221339"/>
    </w:p>
    <w:p>
      <w:pPr>
        <w:pStyle w:val="Heading5"/>
        <w:numPr>
          <w:ilvl w:val="4"/>
          <w:numId w:val="1"/>
        </w:numPr>
        <w:rPr/>
      </w:pPr>
      <w:bookmarkStart w:id="495" w:name="__RefHeading___Toc2900313_1280447820"/>
      <w:bookmarkStart w:id="496" w:name="_Toc174"/>
      <w:bookmarkEnd w:id="494"/>
      <w:bookmarkEnd w:id="495"/>
      <w:r>
        <w:rPr/>
        <w:t>3450</w:t>
      </w:r>
      <w:bookmarkEnd w:id="49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ثبيت بن نشيط الكوفي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الشين المعجمة،و الياء المثنّاة من تحت،و الطاء المهملة، وزان أمير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919"/>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رواية أبي أيّوب الخزّاز عنه في الكافي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النص عليه بالإمامة من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ثبيت،عن معاذ بن كثير،عن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أيوب الخزّاز عن ابن نشيط و روايته أيضا عن ثبيت بن محمد ترجّح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الإشارة و النص على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نوع اعتماد عليه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الجزم بحسن المعنون ليس ببعيد،بل هو الراجح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بشير،أثير،بسر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القاسم،قال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ثبير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قصص زكريا و يحيى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الحسن بن القاسم،عن ثبير بن إبراهيم، عن سليمان بن بلال المدني،عن الرضا،عن أبيه،عن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ابن عقدة،قال حدّثني الحسن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بشير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إلاّ أنّه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فالعناوين لمعنون واحد بثير، بشير،أثير،و 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15921</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أيا من العناوين الأربعة كان صحيحا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ثبيط</w:t>
      </w:r>
    </w:p>
    <w:p>
      <w:pPr>
        <w:pStyle w:val="BookText"/>
        <w:rPr/>
      </w:pPr>
      <w:r>
        <w:rPr>
          <w:rFonts w:ascii="Amiri" w:hAnsi="Amiri" w:eastAsia="Amiri" w:cs="Amiri"/>
          <w:color w:val="111111"/>
          <w:sz w:val="28"/>
          <w:sz w:val="28"/>
          <w:szCs w:val="28"/>
          <w:rtl w:val="true"/>
          <w:lang w:bidi="ar-SA"/>
        </w:rPr>
        <w:t>عنونه العلاّمة المجلسي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يرفع جهالة المعنون،فتدبر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 بن إبراهيم بن شيبان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ابن حجر في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ثبين بن إبراهيم بن شيبان روى عن جعفر الصادق،و عنه الحسين بن قاسم،ذكره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ثرية بن عبد اللّه الجعفي</w:t>
      </w:r>
    </w:p>
    <w:p>
      <w:pPr>
        <w:pStyle w:val="BookText"/>
        <w:rPr/>
      </w:pPr>
      <w:r>
        <w:rPr>
          <w:rFonts w:ascii="Amiri" w:hAnsi="Amiri" w:eastAsia="Amiri" w:cs="Amiri"/>
          <w:color w:val="111111"/>
          <w:sz w:val="28"/>
          <w:sz w:val="28"/>
          <w:szCs w:val="28"/>
          <w:rtl w:val="true"/>
          <w:lang w:bidi="ar-SA"/>
        </w:rPr>
        <w:t xml:space="preserve">جاء اسمه في بحار الأنوار </w:t>
      </w:r>
      <w:r>
        <w:rPr>
          <w:rFonts w:eastAsia="Amiri" w:cs="Amiri" w:ascii="Amiri" w:hAnsi="Amiri"/>
          <w:color w:val="111111"/>
          <w:sz w:val="28"/>
          <w:szCs w:val="28"/>
          <w:lang w:bidi="ar-SA"/>
        </w:rPr>
        <w:t>241/51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طويل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ثرية بن عبد اللّه الجعفي ثلاثمائة سنة فقدم على عمر بن الخطاب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 و شخصيته غامضة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إبراهيم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إبراهيم الكوفي ذكره ابن أبي طيّ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رجال الشيعة الإمامية لابن أبي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له تصنيفا حدّث فيه عن جماعة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المعنون في معاجمنا الرجالية و الحديثية،فعليه هو غير متّضح الموضوع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أبو إسحاق</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البداء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الحجال، عن أبي إسحاق ثعلبة،عن زرارة بن أعين،عن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و أبي إسحاق ثعلبة،عن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 السرائر </w:t>
      </w:r>
      <w:r>
        <w:rPr>
          <w:rFonts w:eastAsia="Amiri" w:cs="Amiri" w:ascii="Amiri" w:hAnsi="Amiri"/>
          <w:color w:val="111111"/>
          <w:sz w:val="28"/>
          <w:szCs w:val="28"/>
          <w:lang w:bidi="ar-SA"/>
        </w:rPr>
        <w:t>605/3</w:t>
      </w: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مدرسة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أبي إسحاق ثعلبة،عن عبد اللّه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ثعلبة بن ميمون مولى بني أسد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بيان حسنه في التنقيح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ميمون،فراجع</w:t>
      </w:r>
      <w:r>
        <w:rPr>
          <w:rFonts w:eastAsia="Amiri" w:cs="Amiri" w:ascii="Amiri" w:hAnsi="Amiri"/>
          <w:color w:val="111111"/>
          <w:sz w:val="28"/>
          <w:szCs w:val="28"/>
          <w:rtl w:val="true"/>
          <w:lang w:bidi="ar-SA"/>
        </w:rPr>
        <w:t xml:space="preserve">. </w:t>
      </w:r>
      <w:bookmarkStart w:id="497" w:name="pg16191_221343"/>
    </w:p>
    <w:p>
      <w:pPr>
        <w:pStyle w:val="Heading4"/>
        <w:numPr>
          <w:ilvl w:val="3"/>
          <w:numId w:val="1"/>
        </w:numPr>
        <w:rPr/>
      </w:pPr>
      <w:bookmarkStart w:id="498" w:name="__RefHeading___Toc2900315_1280447820"/>
      <w:bookmarkStart w:id="499" w:name="_Toc175"/>
      <w:bookmarkEnd w:id="497"/>
      <w:bookmarkEnd w:id="498"/>
      <w:r>
        <w:rPr>
          <w:rtl w:val="true"/>
        </w:rPr>
        <w:t>باب ثعلبة و ما يلحقه</w:t>
      </w:r>
      <w:bookmarkEnd w:id="4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0" w:name="__RefHeading___Toc2900317_1280447820"/>
      <w:bookmarkStart w:id="501" w:name="_Toc176"/>
      <w:bookmarkEnd w:id="500"/>
      <w:r>
        <w:rPr>
          <w:rtl w:val="true"/>
        </w:rPr>
        <w:t>اشارة</w:t>
      </w:r>
      <w:bookmarkEnd w:id="50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إبراهيم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إبراهيم الكوفي ذكره ابن أبي طيّ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رجال الشيعة الإمامية لابن أبي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له تصنيفا حدّث فيه عن جماعة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المعنون في معاجمنا الرجالية و الحديثية،فعليه هو غير متّضح الموضوع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أبو إسحاق</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البداء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الحجال، عن أبي إسحاق ثعلبة،عن زرارة بن أعين،عن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و أبي إسحاق ثعلبة،عن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 السرائر </w:t>
      </w:r>
      <w:r>
        <w:rPr>
          <w:rFonts w:eastAsia="Amiri" w:cs="Amiri" w:ascii="Amiri" w:hAnsi="Amiri"/>
          <w:color w:val="111111"/>
          <w:sz w:val="28"/>
          <w:szCs w:val="28"/>
          <w:lang w:bidi="ar-SA"/>
        </w:rPr>
        <w:t>605/3</w:t>
      </w: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مدرسة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أبي إسحاق ثعلبة،عن عبد اللّه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ثعلبة بن ميمون مولى بني أسد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بيان حسنه في التنقيح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ميمون،فراجع</w:t>
      </w:r>
      <w:r>
        <w:rPr>
          <w:rFonts w:eastAsia="Amiri" w:cs="Amiri" w:ascii="Amiri" w:hAnsi="Amiri"/>
          <w:color w:val="111111"/>
          <w:sz w:val="28"/>
          <w:szCs w:val="28"/>
          <w:rtl w:val="true"/>
          <w:lang w:bidi="ar-SA"/>
        </w:rPr>
        <w:t xml:space="preserve">. </w:t>
      </w:r>
      <w:bookmarkStart w:id="502" w:name="pg16191_221346"/>
    </w:p>
    <w:p>
      <w:pPr>
        <w:pStyle w:val="Heading5"/>
        <w:numPr>
          <w:ilvl w:val="4"/>
          <w:numId w:val="1"/>
        </w:numPr>
        <w:rPr/>
      </w:pPr>
      <w:bookmarkStart w:id="503" w:name="__RefHeading___Toc2900319_1280447820"/>
      <w:bookmarkStart w:id="504" w:name="_Toc177"/>
      <w:bookmarkEnd w:id="502"/>
      <w:bookmarkEnd w:id="503"/>
      <w:r>
        <w:rPr/>
        <w:t>3457</w:t>
      </w:r>
      <w:bookmarkEnd w:id="50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أبي مليك القرظي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،الشيخ الحرّ في رسالته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علماؤنا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مليك،و العامة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مالك،و العنوانان لمعنون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 المثلّثة،و سكون العين المهملة،و فتح اللام،و الباء الموحّدة من تحت،بعدها هاء،من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السهيلي في محكي الروض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في العرب في الرجال،و قلّما 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ثعلب،و إن كان هو القياس،كما 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 و ذئب و سبع،لكن ثعلب لمشترك </w:t>
      </w:r>
      <w:r>
        <w:rPr>
          <w:rStyle w:val="FootnoteAnchor"/>
          <w:rtl w:val="true"/>
        </w:rPr>
        <w:footnoteReference w:id="924"/>
      </w:r>
      <w:r>
        <w:rPr>
          <w:rFonts w:ascii="Amiri" w:hAnsi="Amiri" w:eastAsia="Amiri" w:cs="Amiri"/>
          <w:color w:val="111111"/>
          <w:sz w:val="28"/>
          <w:sz w:val="28"/>
          <w:szCs w:val="28"/>
          <w:rtl w:val="true"/>
          <w:lang w:bidi="ar-SA"/>
        </w:rPr>
        <w:t>إذ يقال ثعلب الرمح،و ثعلب الحوض،فكأنّهم عدلوا عنه لهذا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بالميم،و اللام،و الياء المثنّاة من تحت،و الكاف،وزان أمير و زبير، سمّي بكلّ منهما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أنّ هذا من أيّهما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7"/>
      </w:r>
      <w:r>
        <w:rPr>
          <w:rFonts w:ascii="Amiri" w:hAnsi="Amiri" w:eastAsia="Amiri" w:cs="Amiri"/>
          <w:color w:val="111111"/>
          <w:sz w:val="28"/>
          <w:sz w:val="28"/>
          <w:szCs w:val="28"/>
          <w:rtl w:val="true"/>
          <w:lang w:bidi="ar-SA"/>
        </w:rPr>
        <w:t>ضبط القرظي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سعية القرظي</w:t>
      </w:r>
      <w:r>
        <w:rPr>
          <w:rFonts w:eastAsia="Amiri" w:cs="Amiri" w:ascii="Amiri" w:hAnsi="Amiri"/>
          <w:color w:val="111111"/>
          <w:sz w:val="28"/>
          <w:szCs w:val="28"/>
          <w:rtl w:val="true"/>
          <w:lang w:bidi="ar-SA"/>
        </w:rPr>
        <w:t xml:space="preserve">. </w:t>
      </w:r>
      <w:bookmarkStart w:id="505" w:name="pg16191_221347"/>
    </w:p>
    <w:p>
      <w:pPr>
        <w:pStyle w:val="BookText"/>
        <w:rPr/>
      </w:pPr>
      <w:bookmarkEnd w:id="505"/>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28"/>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2900321_1280447820"/>
      <w:bookmarkStart w:id="507" w:name="_Toc178"/>
      <w:bookmarkEnd w:id="506"/>
      <w:r>
        <w:rPr/>
        <w:t>3458</w:t>
      </w:r>
      <w:bookmarkEnd w:id="507"/>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البهراني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93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بهراء قبيلة من اليمن،و قد يقصر،نصّ عليه في القاموس </w:t>
      </w:r>
      <w:r>
        <w:rPr>
          <w:rStyle w:val="FootnoteAnchor"/>
          <w:rtl w:val="true"/>
        </w:rPr>
        <w:footnoteReference w:id="931"/>
      </w:r>
      <w:r>
        <w:rPr>
          <w:rFonts w:ascii="Amiri" w:hAnsi="Amiri" w:eastAsia="Amiri" w:cs="Amiri"/>
          <w:color w:val="111111"/>
          <w:sz w:val="28"/>
          <w:sz w:val="28"/>
          <w:szCs w:val="28"/>
          <w:rtl w:val="true"/>
          <w:lang w:bidi="ar-SA"/>
        </w:rPr>
        <w:t>،و النسبة إليه على غير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بهراني،مثل بحراني،و على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بهراوي،كما نصّ على ذلك في القاموس و التاج </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08" w:name="pg16191_221348"/>
    </w:p>
    <w:p>
      <w:pPr>
        <w:pStyle w:val="Heading5"/>
        <w:numPr>
          <w:ilvl w:val="4"/>
          <w:numId w:val="1"/>
        </w:numPr>
        <w:rPr/>
      </w:pPr>
      <w:bookmarkStart w:id="509" w:name="__RefHeading___Toc2900323_1280447820"/>
      <w:bookmarkStart w:id="510" w:name="_Toc179"/>
      <w:bookmarkEnd w:id="508"/>
      <w:bookmarkEnd w:id="509"/>
      <w:r>
        <w:rPr/>
        <w:t>3459</w:t>
      </w:r>
      <w:bookmarkEnd w:id="51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الحكم الليثي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4"/>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935"/>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936"/>
      </w:r>
      <w:r>
        <w:rPr>
          <w:rFonts w:ascii="IRNazanin" w:hAnsi="IRNazanin" w:eastAsia="IRNazanin"/>
          <w:color w:val="111111"/>
          <w:sz w:val="28"/>
          <w:sz w:val="28"/>
          <w:szCs w:val="28"/>
          <w:rtl w:val="true"/>
          <w:lang w:bidi="fa-IR"/>
        </w:rPr>
        <w:t xml:space="preserve">،و ابن منده و أبو </w:t>
      </w:r>
      <w:r>
        <w:rPr>
          <w:rStyle w:val="FootnoteAnchor"/>
          <w:rtl w:val="true"/>
        </w:rPr>
        <w:footnoteReference w:id="937"/>
      </w:r>
      <w:r>
        <w:rPr>
          <w:rFonts w:ascii="Amiri" w:hAnsi="Amiri" w:eastAsia="Amiri" w:cs="Amiri"/>
          <w:color w:val="111111"/>
          <w:sz w:val="28"/>
          <w:sz w:val="28"/>
          <w:szCs w:val="28"/>
          <w:rtl w:val="true"/>
          <w:lang w:bidi="ar-SA"/>
        </w:rPr>
        <w:t>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93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البصرة،ثمّ انتقل إلى الكوفة و لم ينسبه واحد منهم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رغم الفحص و التنقيب 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6191_221349"/>
    </w:p>
    <w:p>
      <w:pPr>
        <w:pStyle w:val="Heading5"/>
        <w:numPr>
          <w:ilvl w:val="4"/>
          <w:numId w:val="1"/>
        </w:numPr>
        <w:rPr/>
      </w:pPr>
      <w:bookmarkStart w:id="512" w:name="__RefHeading___Toc2900325_1280447820"/>
      <w:bookmarkStart w:id="513" w:name="_Toc180"/>
      <w:bookmarkEnd w:id="511"/>
      <w:bookmarkEnd w:id="512"/>
      <w:r>
        <w:rPr/>
        <w:t>3460</w:t>
      </w:r>
      <w:bookmarkEnd w:id="513"/>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خاطب الأنصاري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النسخ المصحّحة في خاطب،ففي بعضها بالخاء المعجمة،و في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w:t>
      </w:r>
      <w:r>
        <w:rPr>
          <w:rStyle w:val="FootnoteAnchor"/>
          <w:rtl w:val="true"/>
        </w:rPr>
        <w:footnoteReference w:id="941"/>
      </w:r>
      <w:r>
        <w:rPr>
          <w:rFonts w:ascii="Amiri" w:hAnsi="Amiri" w:eastAsia="Amiri" w:cs="Amiri"/>
          <w:color w:val="111111"/>
          <w:sz w:val="28"/>
          <w:sz w:val="28"/>
          <w:szCs w:val="28"/>
          <w:rtl w:val="true"/>
          <w:lang w:bidi="ar-SA"/>
        </w:rPr>
        <w:t>،و لم أقف على ما يميّز الصحيح من الغلط،لوجود كلّ منهما في نسخ مصحّحة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،و تفسير مجمع البيان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،و تفسير الفخر الرازي </w:t>
      </w:r>
      <w:r>
        <w:rPr>
          <w:rFonts w:eastAsia="Amiri" w:cs="Amiri" w:ascii="Amiri" w:hAnsi="Amiri"/>
          <w:color w:val="111111"/>
          <w:sz w:val="28"/>
          <w:szCs w:val="28"/>
          <w:lang w:bidi="ar-SA"/>
        </w:rPr>
        <w:t>138/16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آتٰانٰا مِنْ فَضْلِهِ لَنَصَّدَّقَنَّ وَ 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إنّ المترجم ممّن نزلت فيه الآية الشريفة،و عدّه من المنافقين لا ريب فيه،فعليه يجب عدّه ضعيفا ملعونا خبيثا؛لأنّه كذب على النبي صلّى اللّه عليه و آله و سلّم و بخل بما فرض اللّه عليه،و شهد اللّه بنفاقه،و المنافقون في الدرك الأسفل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الخشني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83/100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ثعلبة الخشني سأل رسول اللّه صلّى اللّه عليه و آله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مستدرك الوسائل </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الحبشي،و الرواية نقلت عن مصباح الشريعة المنسوب للإمام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الخشني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الأسدي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6191_221351"/>
    </w:p>
    <w:p>
      <w:pPr>
        <w:pStyle w:val="Heading5"/>
        <w:numPr>
          <w:ilvl w:val="4"/>
          <w:numId w:val="1"/>
        </w:numPr>
        <w:rPr/>
      </w:pPr>
      <w:bookmarkStart w:id="515" w:name="__RefHeading___Toc2900327_1280447820"/>
      <w:bookmarkStart w:id="516" w:name="_Toc181"/>
      <w:bookmarkEnd w:id="514"/>
      <w:bookmarkEnd w:id="515"/>
      <w:r>
        <w:rPr/>
        <w:t>3462</w:t>
      </w:r>
      <w:bookmarkEnd w:id="516"/>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راشد الأسدي مولاهم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الألف و الشين المعجمة،و الدال المهملة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46"/>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لم أجد ما يوضّح حال المترجم،فهو مجهول الحال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6191_221352"/>
    </w:p>
    <w:p>
      <w:pPr>
        <w:pStyle w:val="Heading5"/>
        <w:numPr>
          <w:ilvl w:val="4"/>
          <w:numId w:val="1"/>
        </w:numPr>
        <w:rPr/>
      </w:pPr>
      <w:bookmarkStart w:id="518" w:name="__RefHeading___Toc2900329_1280447820"/>
      <w:bookmarkStart w:id="519" w:name="_Toc182"/>
      <w:bookmarkEnd w:id="517"/>
      <w:bookmarkEnd w:id="518"/>
      <w:r>
        <w:rPr/>
        <w:t>3463</w:t>
      </w:r>
      <w:bookmarkEnd w:id="519"/>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زهدم الحنظلي التميمي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،رجال الشيخ الحرّ في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زهدم،ففي جملة منها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و الهاء،و الدال المهملة،و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المهملة،بدل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عليهما فهو وزان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949"/>
      </w:r>
      <w:r>
        <w:rPr>
          <w:rFonts w:ascii="Amiri" w:hAnsi="Amiri" w:eastAsia="Amiri" w:cs="Amiri"/>
          <w:color w:val="111111"/>
          <w:sz w:val="28"/>
          <w:sz w:val="28"/>
          <w:szCs w:val="28"/>
          <w:rtl w:val="true"/>
          <w:lang w:bidi="ar-SA"/>
        </w:rPr>
        <w:t>بالراء،و يبعّده عدم ذكر لهذه الكلمة في اللغة أصلا،و إنّما المذكور فيها 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في صحاح اللغة </w:t>
      </w:r>
      <w:r>
        <w:rPr>
          <w:rFonts w:eastAsia="Amiri" w:cs="Amiri" w:ascii="Amiri" w:hAnsi="Amiri"/>
          <w:color w:val="111111"/>
          <w:sz w:val="28"/>
          <w:szCs w:val="28"/>
          <w:lang w:bidi="ar-SA"/>
        </w:rPr>
        <w:t>1946/5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فرس،و فارسه،يقال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زهدم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البازي،و به سمّي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الأسد،و الصقر،أو فرخ البازي،و به سمّي الرجل،و قد وجدته بعد حين زهدم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معتمدة من رجال الشيخ رحمه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951"/>
      </w:r>
      <w:r>
        <w:rPr>
          <w:rFonts w:ascii="Amiri" w:hAnsi="Amiri" w:eastAsia="Amiri" w:cs="Amiri"/>
          <w:color w:val="111111"/>
          <w:sz w:val="28"/>
          <w:sz w:val="28"/>
          <w:szCs w:val="28"/>
          <w:rtl w:val="true"/>
          <w:lang w:bidi="ar-SA"/>
        </w:rPr>
        <w:t>ضبط الحنظلي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 xml:space="preserve">. </w:t>
      </w:r>
      <w:bookmarkStart w:id="520" w:name="pg16191_221353"/>
    </w:p>
    <w:p>
      <w:pPr>
        <w:pStyle w:val="BookText"/>
        <w:rPr/>
      </w:pPr>
      <w:bookmarkEnd w:id="520"/>
      <w:r>
        <w:rPr>
          <w:rFonts w:ascii="Amiri" w:hAnsi="Amiri" w:eastAsia="Amiri" w:cs="Amiri"/>
          <w:color w:val="111111"/>
          <w:sz w:val="28"/>
          <w:sz w:val="28"/>
          <w:szCs w:val="28"/>
          <w:rtl w:val="true"/>
          <w:lang w:bidi="ar-SA"/>
        </w:rPr>
        <w:t xml:space="preserve">و ضبط التميمي </w:t>
      </w:r>
      <w:r>
        <w:rPr>
          <w:rStyle w:val="FootnoteAnchor"/>
          <w:rtl w:val="true"/>
        </w:rPr>
        <w:footnoteReference w:id="95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علّق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حجر في تقريبه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زهدم،و جاء في اسد الغابة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ذكروا الاختلاف في صحبته،إلاّ في اسد الغابة و الاستيعاب فإنّهما جزما بصحبته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 في الكوفيين،مختلف في صحبته، 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البناء على حسن الرجل للتوثيق المذكور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900331_1280447820"/>
      <w:bookmarkStart w:id="522" w:name="_Toc183"/>
      <w:bookmarkEnd w:id="521"/>
      <w:r>
        <w:rPr/>
        <w:t>3464</w:t>
      </w:r>
      <w:bookmarkEnd w:id="522"/>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زيد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الحجّال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محمّد بن مسلم أن يسأل </w:t>
      </w:r>
    </w:p>
    <w:p>
      <w:pPr>
        <w:pStyle w:val="BookText"/>
        <w:rPr/>
      </w:pPr>
      <w:r>
        <w:rPr>
          <w:rFonts w:ascii="Amiri" w:hAnsi="Amiri" w:eastAsia="Amiri" w:cs="Amiri"/>
          <w:color w:val="111111"/>
          <w:sz w:val="28"/>
          <w:sz w:val="28"/>
          <w:szCs w:val="28"/>
          <w:rtl w:val="true"/>
          <w:lang w:bidi="ar-SA"/>
        </w:rPr>
        <w:t xml:space="preserve">أبا جعفر عليه السلام في الاستبصار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الحجال،عن ثعلبة ابن زيد،عن بريد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الحجال،عن ثعلبة،عن بريد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متى يجوز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جامع الرواة </w:t>
      </w:r>
      <w:r>
        <w:rPr>
          <w:rStyle w:val="FootnoteAnchor"/>
          <w:rtl w:val="true"/>
        </w:rPr>
        <w:footnoteReference w:id="957"/>
      </w:r>
      <w:r>
        <w:rPr>
          <w:rFonts w:ascii="Amiri" w:hAnsi="Amiri" w:eastAsia="Amiri" w:cs="Amiri"/>
          <w:color w:val="111111"/>
          <w:sz w:val="28"/>
          <w:sz w:val="28"/>
          <w:szCs w:val="28"/>
          <w:rtl w:val="true"/>
          <w:lang w:bidi="ar-SA"/>
        </w:rPr>
        <w:t>كونه سهوا من النسّاخ،و كون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عن بريد،بقرينة رواية الحجّال عن ثعلبة بن ميمون،و روايته عن بريد بن معاوية العجلي،و روايته عن محمّد بن مسلم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لثعلبة بن زيد وجود أصلا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المعنون هو 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الظنّ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يتّضح حاله في ترجمته،و إلاّ فالمعنون مجهول الموضوع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زيد الأنصاري أبو المقوم</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الحسن بن فرات،عن أبي المقوم ثعلبة بن زيد الأنصاري،عن جابر بن عبد اللّه بن حزام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الإصابة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العامّة،فهو مجهول الحال عندي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6191_221355"/>
    </w:p>
    <w:p>
      <w:pPr>
        <w:pStyle w:val="Heading5"/>
        <w:numPr>
          <w:ilvl w:val="4"/>
          <w:numId w:val="1"/>
        </w:numPr>
        <w:rPr/>
      </w:pPr>
      <w:bookmarkStart w:id="524" w:name="__RefHeading___Toc2900333_1280447820"/>
      <w:bookmarkStart w:id="525" w:name="_Toc184"/>
      <w:bookmarkEnd w:id="523"/>
      <w:bookmarkEnd w:id="524"/>
      <w:r>
        <w:rPr/>
        <w:t>3466</w:t>
      </w:r>
      <w:bookmarkEnd w:id="52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صعير أبو عبد اللّه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،رسالة الشيخ الحرّ في رجال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المهملة،و العين المهملة،و الياء المثنّاة من تحت،و الراء المهملة،وزان زبير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بدل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61"/>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962"/>
      </w:r>
      <w:r>
        <w:rPr>
          <w:rFonts w:ascii="Amiri" w:hAnsi="Amiri" w:eastAsia="Amiri" w:cs="Amiri"/>
          <w:color w:val="111111"/>
          <w:sz w:val="28"/>
          <w:sz w:val="28"/>
          <w:szCs w:val="28"/>
          <w:rtl w:val="true"/>
          <w:lang w:bidi="ar-SA"/>
        </w:rPr>
        <w:t xml:space="preserve">،و ابن منده، و أبو نعيم،و ابن الأثير </w:t>
      </w:r>
      <w:r>
        <w:rPr>
          <w:rStyle w:val="FootnoteAnchor"/>
          <w:rtl w:val="true"/>
        </w:rPr>
        <w:footnoteReference w:id="963"/>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غير متبيّن</w:t>
      </w:r>
      <w:r>
        <w:rPr>
          <w:rFonts w:eastAsia="Amiri" w:cs="Amiri" w:ascii="Amiri" w:hAnsi="Amiri"/>
          <w:color w:val="111111"/>
          <w:sz w:val="28"/>
          <w:szCs w:val="28"/>
          <w:rtl w:val="true"/>
          <w:lang w:bidi="ar-SA"/>
        </w:rPr>
        <w:t xml:space="preserve">. </w:t>
      </w:r>
      <w:bookmarkStart w:id="526" w:name="pg16191_221356"/>
    </w:p>
    <w:p>
      <w:pPr>
        <w:pStyle w:val="BookText"/>
        <w:rPr/>
      </w:pPr>
      <w:bookmarkEnd w:id="526"/>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صعير،أو ابن أبي صعير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سكون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عبد اللّه بن صعير،مختلف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تهذيب الكمال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الصحابة،له حديث واحد عن النبي صلّى اللّه عليه و آله و سلّم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بعد الفحص و التنقيب لم أقف على ما يتّضح منه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900335_1280447820"/>
      <w:bookmarkStart w:id="528" w:name="_Toc185"/>
      <w:bookmarkEnd w:id="527"/>
      <w:r>
        <w:rPr/>
        <w:t>3467</w:t>
      </w:r>
      <w:bookmarkEnd w:id="52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عبد الرحمن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 أبو نعيم،و فيه نظر،غير إسناده،فإنّ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 ،سورة نزلت في أوّل الإسلام و الوحي و النبي بمكّة،و الحديث في ذلك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خدم</w:t>
      </w:r>
      <w:bookmarkStart w:id="529" w:name="pg16191_221357"/>
    </w:p>
    <w:p>
      <w:pPr>
        <w:pStyle w:val="BookText"/>
        <w:rPr/>
      </w:pPr>
      <w:bookmarkEnd w:id="529"/>
      <w:r>
        <w:rPr>
          <w:rFonts w:ascii="Amiri" w:hAnsi="Amiri" w:eastAsia="Amiri" w:cs="Amiri"/>
          <w:color w:val="111111"/>
          <w:sz w:val="28"/>
          <w:sz w:val="28"/>
          <w:szCs w:val="28"/>
          <w:rtl w:val="true"/>
          <w:lang w:bidi="ar-SA"/>
        </w:rPr>
        <w:t>النبي صلّى اللّه عليه و آله و سلّم،و قام في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اسد الغابة رواية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Style w:val="FootnoteAnchor"/>
          <w:rtl w:val="true"/>
        </w:rPr>
        <w:footnoteReference w:id="968"/>
      </w:r>
      <w:r>
        <w:rPr>
          <w:rFonts w:ascii="Amiri" w:hAnsi="Amiri" w:eastAsia="Amiri" w:cs="Amiri"/>
          <w:color w:val="111111"/>
          <w:sz w:val="28"/>
          <w:sz w:val="28"/>
          <w:szCs w:val="28"/>
          <w:rtl w:val="true"/>
          <w:lang w:bidi="ar-SA"/>
        </w:rPr>
        <w:t xml:space="preserve">فيه،ثمّ ناقش فيها،و لا يهمّنا نقلها،من شاء فليراجعه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إن ثبت أنّه خدم النبي صلّى اللّه عليه و آله و سلّم و مات في حياته،حكم عليه بالحسن،و إلاّ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2900337_1280447820"/>
      <w:bookmarkStart w:id="531" w:name="_Toc186"/>
      <w:bookmarkEnd w:id="530"/>
      <w:r>
        <w:rPr/>
        <w:t>3468</w:t>
      </w:r>
      <w:bookmarkEnd w:id="531"/>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عمرو أبو عمرة الأنصاري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،الكاشف للذهبي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1"/>
      </w: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عن ابن أبي عمير،عن إبراهيم بن عبد الحميد،عن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ذرّ،و المقداد،و سلمان،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ساسان،و أبو عمرة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الفارسي،عن الكشّي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حمزة،عن أبيه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لعلى بعيري بالبقيع،إذ جاءني 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يا أبا حمزة،فجئت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عليه السلام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يزعمون أنّ عليا عليه السلام لم يكن إماما حتى شهر سيفه،خاب إذا عمّار،و خزيمة بن ثابت،و صاحبك أبو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تضمّنت لحوق أبي ساسان،و عمّار،و شتيرة،و أبي عمرة بالثلاثة،و صيرورتهم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الخلاصة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البرقي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هؤلاء الثلاثة الكشّي و البرقي و العلاّمة في الخلاصة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 و الشيخ ذكر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أبو عميرة الأنصاري،و تبعه كلّ من تأخر عنه، و الروايات الثلاثة التي ذكره الكشّي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طبّقوها على ثعلبة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إيّاه في الأصفياء من</w:t>
      </w:r>
    </w:p>
    <w:p>
      <w:pPr>
        <w:pStyle w:val="BookText"/>
        <w:rPr/>
      </w:pPr>
      <w:r>
        <w:rPr>
          <w:rFonts w:ascii="Amiri" w:hAnsi="Amiri" w:eastAsia="Amiri" w:cs="Amiri"/>
          <w:color w:val="111111"/>
          <w:sz w:val="28"/>
          <w:sz w:val="28"/>
          <w:szCs w:val="28"/>
          <w:rtl w:val="true"/>
          <w:lang w:bidi="ar-SA"/>
        </w:rPr>
        <w:t>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عمرو من بني النجّار،بدري روى </w:t>
      </w:r>
      <w:r>
        <w:rPr>
          <w:rStyle w:val="FootnoteAnchor"/>
          <w:rtl w:val="true"/>
        </w:rPr>
        <w:footnoteReference w:id="976"/>
      </w:r>
      <w:r>
        <w:rPr>
          <w:rFonts w:ascii="IRNazanin" w:hAnsi="IRNazanin" w:eastAsia="IRNazanin"/>
          <w:color w:val="111111"/>
          <w:sz w:val="28"/>
          <w:sz w:val="28"/>
          <w:szCs w:val="28"/>
          <w:rtl w:val="true"/>
          <w:lang w:bidi="fa-IR"/>
        </w:rPr>
        <w:t>عنه ابنه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الكنى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النجاري، صحابي،قيل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إسحاق في البدريين،و مات في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النجاري،روى عن النبي صلّى اللّه عليه و آله و سلّم،و عنه ابنه عبد الرحمن،قال إبراهيم بن المنذر الحزامي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عليّ بصفّين،و قد تقدّم الخلاف في اسمه في ترجمة ابنه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رشيد،و ذكره ابن إسحاق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في البدريين،و 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عمرة بن عمرو بن محصن،و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مالك،و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عمرة أعطى عليّا عليه السلام يوم صفّين مائة ألف درهم أعانه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ثعلبة بن عمرو بن عبيد ابن محصن الأنصاري المدني،روى عن أبيه،و عنه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عمرة الأنصاري النجاري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الأنصاري،صحابي قتل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محصن،و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مالك،و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بن عمرو بن محصن بن عتيك بن عمرو بن مندول بن مالك بن النجار،قاله ابن سعد،روى عن أبيه،و عثمان بن عفان،و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الأنصاري،والد عبد الرحمن ابن ثعلبة،روى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الجرح و التعديل باب الكني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النجاري،له صحبة،روى عنه ابنه عبد الرحمن بن أبي عمرة،سمعت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عمره في آخره هاء،هو أبو عمرة الأنصاري،اختلف في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 بن عمرو ابن عتيك بن عمرو بن مندول،و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مالك بن النجار الأنصاري الخزرجي، و قد تقدم ذكره في بشير و ثعلبة،و سمّاه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ثعلبة،و ساق نسبه هو و أبو عمر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شهد بدرا و احدا و المشاهد و قتل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بصفّين،ثم روى عن محمد بن الحنفية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عمرة الأنصاري يوم صفّين و كان عقبيّا بدريّا احديّا،و هو صائم يتلوّى من العطش،فقال لغلام له،ترّسني،فترّسه الغلام،ثم رمى بسهم في أهل الشام،فنزع نزعا ضعيفا حتى رمى بثلاثة أسهم،ثم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في سبيل اللّه فبلغ أو قصر كان ذلك السهم له نورا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قبل غروب الشمس،أخرجه الثلاثة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عبد البر في الاستيعاب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النجاري، اختلف في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محصن،و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عمرو بن محصن بن عمرو بن عتيك بن عمرو بن مبذول،و اسمه عامر بن مالك بن النجّار،و هو الصواب إن شاء اللّه تعالى،و هو والد عبد الرحمن بن أبي عمرة، له صحبة،روى عنه ابنه عبد الرحمن،و قتل مع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من بني مالك بن النجار قتل مع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بصفين،و هو والد عبد الرحمن بن أبي عمرة،و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عمرو 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فالرجل جليل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أفهم وجه إهمال الفاضل المجلسي رحمه اللّه ذكره في الوجيزة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إنّ رجلا يناضل طيلة حياته تحت راية الحقّ بين يدي رسول اللّه صلّى اللّه عليه و آله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6191_221362"/>
    </w:p>
    <w:p>
      <w:pPr>
        <w:pStyle w:val="Heading5"/>
        <w:numPr>
          <w:ilvl w:val="4"/>
          <w:numId w:val="1"/>
        </w:numPr>
        <w:rPr/>
      </w:pPr>
      <w:bookmarkStart w:id="533" w:name="__RefHeading___Toc2900339_1280447820"/>
      <w:bookmarkStart w:id="534" w:name="_Toc187"/>
      <w:bookmarkEnd w:id="532"/>
      <w:bookmarkEnd w:id="533"/>
      <w:r>
        <w:rPr/>
        <w:t>3469</w:t>
      </w:r>
      <w:bookmarkEnd w:id="534"/>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غنمة بن عديّ</w:t>
      </w:r>
    </w:p>
    <w:p>
      <w:pPr>
        <w:pStyle w:val="BookText"/>
        <w:rPr/>
      </w:pPr>
      <w:r>
        <w:rPr>
          <w:rFonts w:ascii="Amiri" w:hAnsi="Amiri" w:eastAsia="Amiri" w:cs="Amiri"/>
          <w:color w:val="111111"/>
          <w:sz w:val="28"/>
          <w:sz w:val="28"/>
          <w:szCs w:val="28"/>
          <w:rtl w:val="true"/>
          <w:lang w:bidi="ar-SA"/>
        </w:rPr>
        <w:t xml:space="preserve">من بني سلمة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الغين المعجمة،و النون،و الميم،و الهاء،اسم من أسماء الرجال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981"/>
      </w:r>
      <w:r>
        <w:rPr>
          <w:rFonts w:ascii="Amiri" w:hAnsi="Amiri" w:eastAsia="Amiri" w:cs="Amiri"/>
          <w:color w:val="111111"/>
          <w:sz w:val="28"/>
          <w:sz w:val="28"/>
          <w:szCs w:val="28"/>
          <w:rtl w:val="true"/>
          <w:lang w:bidi="ar-SA"/>
        </w:rPr>
        <w:t>ضبط 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عديّ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العرب سلمة </w:t>
      </w:r>
      <w:r>
        <w:rPr>
          <w:rStyle w:val="FootnoteAnchor"/>
          <w:rtl w:val="true"/>
        </w:rPr>
        <w:footnoteReference w:id="982"/>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إليهم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قالوا </w:t>
      </w:r>
      <w:r>
        <w:rPr>
          <w:rStyle w:val="FootnoteAnchor"/>
          <w:rtl w:val="true"/>
        </w:rPr>
        <w:footnoteReference w:id="983"/>
      </w:r>
      <w:r>
        <w:rPr>
          <w:rFonts w:ascii="Amiri" w:hAnsi="Amiri" w:eastAsia="Amiri" w:cs="Amiri"/>
          <w:color w:val="111111"/>
          <w:sz w:val="28"/>
          <w:sz w:val="28"/>
          <w:szCs w:val="28"/>
          <w:rtl w:val="true"/>
          <w:lang w:bidi="ar-SA"/>
        </w:rPr>
        <w:t xml:space="preserve">،و هم بنو سلمة بن سعد </w:t>
      </w:r>
    </w:p>
    <w:p>
      <w:pPr>
        <w:pStyle w:val="BookText"/>
        <w:rPr/>
      </w:pPr>
      <w:r>
        <w:rPr>
          <w:rFonts w:ascii="Amiri" w:hAnsi="Amiri" w:eastAsia="Amiri" w:cs="Amiri"/>
          <w:color w:val="111111"/>
          <w:sz w:val="28"/>
          <w:sz w:val="28"/>
          <w:szCs w:val="28"/>
          <w:rtl w:val="true"/>
          <w:lang w:bidi="ar-SA"/>
        </w:rPr>
        <w:t xml:space="preserve">ابن علي بن راشد </w:t>
      </w:r>
      <w:r>
        <w:rPr>
          <w:rStyle w:val="FootnoteAnchor"/>
          <w:rtl w:val="true"/>
        </w:rPr>
        <w:footnoteReference w:id="984"/>
      </w:r>
      <w:r>
        <w:rPr>
          <w:rFonts w:ascii="Amiri" w:hAnsi="Amiri" w:eastAsia="Amiri" w:cs="Amiri"/>
          <w:color w:val="111111"/>
          <w:sz w:val="28"/>
          <w:sz w:val="28"/>
          <w:szCs w:val="28"/>
          <w:rtl w:val="true"/>
          <w:lang w:bidi="ar-SA"/>
        </w:rPr>
        <w:t>بن ساردة بن تزيد بن جشم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85"/>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 لكن في الإصابة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غنمة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بن 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هنا ضبطه بالعين المهملة بعدها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غنمة بن عدي بن هاني بن عمرو ابن سواد بن غنم بن كعب بن سلمة الأنصاري،شهد العقبة في السبعين،و شهد بدرا، و هو أحد الذين كسروا آلهة بني سلمة،قتل يوم الخندق شهيدا،قتله هبيرة بن أبي وهب المخزومي،و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ثعلبة بن غنمة قتل يوم خيبر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سعد في طبقاته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استشهد يوم الخندق،فقال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فيمن قتل أيضا في أيام الخندق أنس بن أوس بن عتيك من بني عبد الأشهل قتله خالد بن الوليد،و عبد اللّه بن سهل الأشهلي،و ثعلبة بن عنمة بن عدّي بن نابي قتله هبيرة بن أبي وهب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العقبة في البيعتين،و شهد بدرا</w:t>
      </w:r>
      <w:r>
        <w:rPr>
          <w:rFonts w:eastAsia="Amiri" w:cs="Amiri" w:ascii="Amiri" w:hAnsi="Amiri"/>
          <w:color w:val="111111"/>
          <w:sz w:val="28"/>
          <w:szCs w:val="28"/>
          <w:rtl w:val="true"/>
          <w:lang w:bidi="ar-SA"/>
        </w:rPr>
        <w:t>.</w:t>
      </w:r>
      <w:bookmarkStart w:id="535" w:name="pg16191_221364"/>
    </w:p>
    <w:p>
      <w:pPr>
        <w:pStyle w:val="BookText"/>
        <w:rPr/>
      </w:pPr>
      <w:bookmarkEnd w:id="535"/>
      <w:r>
        <w:rPr>
          <w:rFonts w:ascii="Amiri" w:hAnsi="Amiri" w:eastAsia="Amiri" w:cs="Amiri"/>
          <w:color w:val="111111"/>
          <w:sz w:val="28"/>
          <w:sz w:val="28"/>
          <w:szCs w:val="28"/>
          <w:rtl w:val="true"/>
          <w:lang w:bidi="ar-SA"/>
        </w:rPr>
        <w:t>و هو أحد الذين كسروا آلهة بني سلمة،قتل يوم الخندق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نعتبره من الحسان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لا محيص من الحكم عليه بعد حضوره في بيعة العقبة و بدر،و استشهاده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بأنّه في أعلى درجات الحسن و الجلالة،و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900341_1280447820"/>
      <w:bookmarkStart w:id="537" w:name="_Toc188"/>
      <w:bookmarkEnd w:id="536"/>
      <w:r>
        <w:rPr/>
        <w:t>3470</w:t>
      </w:r>
      <w:bookmarkEnd w:id="53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قيظي البدري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قيظي بن صخر بن سلمة الأنصاري،ذكره مطين و الطبراني و غيرهما من طريق عبيد اللّه بن أبي رافع فيمن شهد صفّين من أهل بدر،و الإسناد إلى عبيد اللّه ضعيف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الجهالة جماعة آخرون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ثعلبة،معدودون من أصحاب </w:t>
      </w:r>
      <w:bookmarkStart w:id="538" w:name="pg16191_221365"/>
    </w:p>
    <w:p>
      <w:pPr>
        <w:pStyle w:val="BookText"/>
        <w:rPr/>
      </w:pPr>
      <w:bookmarkEnd w:id="538"/>
      <w:r>
        <w:rPr>
          <w:rFonts w:ascii="Amiri" w:hAnsi="Amiri" w:eastAsia="Amiri" w:cs="Amiri"/>
          <w:color w:val="111111"/>
          <w:sz w:val="28"/>
          <w:sz w:val="28"/>
          <w:szCs w:val="28"/>
          <w:rtl w:val="true"/>
          <w:lang w:bidi="ar-SA"/>
        </w:rPr>
        <w:t>رسول اللّه صلّى اللّه عليه و آله و سلّم،لم يتبيّن لنا أحوالهم ك‍</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2900343_1280447820"/>
      <w:bookmarkStart w:id="540" w:name="_Toc189"/>
      <w:bookmarkEnd w:id="539"/>
      <w:r>
        <w:rPr/>
        <w:t>3471</w:t>
      </w:r>
      <w:bookmarkEnd w:id="540"/>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أبي بلتعة </w:t>
      </w:r>
      <w:r>
        <w:rPr>
          <w:rStyle w:val="FootnoteAnchor"/>
          <w:rtl w:val="true"/>
        </w:rPr>
        <w:footnoteReference w:id="989"/>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1" w:name="__RefHeading___Toc2900345_1280447820"/>
      <w:bookmarkStart w:id="542" w:name="_Toc190"/>
      <w:bookmarkEnd w:id="541"/>
      <w:r>
        <w:rPr/>
        <w:t>3472</w:t>
      </w:r>
      <w:bookmarkEnd w:id="542"/>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الجدع الخزرجي</w:t>
      </w:r>
    </w:p>
    <w:p>
      <w:pPr>
        <w:pStyle w:val="BookText"/>
        <w:rPr/>
      </w:pPr>
      <w:r>
        <w:rPr>
          <w:rFonts w:ascii="Amiri" w:hAnsi="Amiri" w:eastAsia="Amiri" w:cs="Amiri"/>
          <w:color w:val="111111"/>
          <w:sz w:val="28"/>
          <w:sz w:val="28"/>
          <w:szCs w:val="28"/>
          <w:rtl w:val="true"/>
          <w:lang w:bidi="ar-SA"/>
        </w:rPr>
        <w:t>السلمي الحرامي</w:t>
      </w:r>
    </w:p>
    <w:p>
      <w:pPr>
        <w:pStyle w:val="BookText"/>
        <w:rPr/>
      </w:pPr>
      <w:r>
        <w:rPr>
          <w:rFonts w:ascii="Amiri" w:hAnsi="Amiri" w:eastAsia="Amiri" w:cs="Amiri"/>
          <w:color w:val="111111"/>
          <w:sz w:val="28"/>
          <w:sz w:val="28"/>
          <w:szCs w:val="28"/>
          <w:rtl w:val="true"/>
          <w:lang w:bidi="ar-SA"/>
        </w:rPr>
        <w:t xml:space="preserve">المقتول يوم الطائف </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3" w:name="__RefHeading___Toc2900347_1280447820"/>
      <w:bookmarkStart w:id="544" w:name="_Toc191"/>
      <w:bookmarkEnd w:id="543"/>
      <w:r>
        <w:rPr/>
        <w:t>3473</w:t>
      </w:r>
      <w:bookmarkEnd w:id="544"/>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الحارث بن حرام</w:t>
      </w:r>
    </w:p>
    <w:p>
      <w:pPr>
        <w:pStyle w:val="BookText"/>
        <w:rPr/>
      </w:pPr>
      <w:r>
        <w:rPr>
          <w:rFonts w:ascii="Amiri" w:hAnsi="Amiri" w:eastAsia="Amiri" w:cs="Amiri"/>
          <w:color w:val="111111"/>
          <w:sz w:val="28"/>
          <w:sz w:val="28"/>
          <w:szCs w:val="28"/>
          <w:rtl w:val="true"/>
          <w:lang w:bidi="ar-SA"/>
        </w:rPr>
        <w:t xml:space="preserve">الشاهد بدرا مع النبي صلّى اللّه عليه و آله و سلّم،المقتول يوم الطائف شهيدا </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دليل حسنه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45" w:name="pg16191_221366"/>
    </w:p>
    <w:p>
      <w:pPr>
        <w:pStyle w:val="BookText"/>
        <w:rPr/>
      </w:pPr>
      <w:bookmarkEnd w:id="545"/>
      <w:r>
        <w:rPr>
          <w:rFonts w:ascii="IRNazanin" w:hAnsi="IRNazanin" w:eastAsia="IRNazanin"/>
          <w:color w:val="111111"/>
          <w:sz w:val="28"/>
          <w:sz w:val="28"/>
          <w:szCs w:val="28"/>
          <w:rtl w:val="true"/>
          <w:lang w:bidi="fa-IR"/>
        </w:rPr>
        <w:t>و</w:t>
      </w:r>
    </w:p>
    <w:p>
      <w:pPr>
        <w:pStyle w:val="Heading5"/>
        <w:numPr>
          <w:ilvl w:val="4"/>
          <w:numId w:val="1"/>
        </w:numPr>
        <w:rPr/>
      </w:pPr>
      <w:bookmarkStart w:id="546" w:name="__RefHeading___Toc2900349_1280447820"/>
      <w:bookmarkStart w:id="547" w:name="_Toc192"/>
      <w:bookmarkEnd w:id="546"/>
      <w:r>
        <w:rPr/>
        <w:t>3474</w:t>
      </w:r>
      <w:bookmarkEnd w:id="547"/>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حاطب الأوسي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بدرا،المروي سوء عاقبته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قد 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خاطب الأنصاري،و قد ذكرنا عن تفسير مجمع البيان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التوبة آية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عن تفسير الفخر الرازي </w:t>
      </w:r>
      <w:r>
        <w:rPr>
          <w:rFonts w:eastAsia="Amiri" w:cs="Amiri" w:ascii="Amiri" w:hAnsi="Amiri"/>
          <w:color w:val="111111"/>
          <w:sz w:val="28"/>
          <w:szCs w:val="28"/>
          <w:lang w:bidi="ar-SA"/>
        </w:rPr>
        <w:t>138/16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فيه،و أظهرت نفاقه كما عدّه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تحقق نزول الآيات في حقّ المعنون،و إنّه من المنافقين يكون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و على كلّ منافق لعنة اللّه و لعنة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8" w:name="__RefHeading___Toc2900351_1280447820"/>
      <w:bookmarkStart w:id="549" w:name="_Toc193"/>
      <w:bookmarkEnd w:id="548"/>
      <w:r>
        <w:rPr/>
        <w:t>3475</w:t>
      </w:r>
      <w:bookmarkEnd w:id="549"/>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أبو حبيب العنبري </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50" w:name="pg16191_221367"/>
    </w:p>
    <w:p>
      <w:pPr>
        <w:pStyle w:val="BookText"/>
        <w:rPr/>
      </w:pPr>
      <w:bookmarkEnd w:id="550"/>
      <w:r>
        <w:rPr>
          <w:rFonts w:ascii="IRNazanin" w:hAnsi="IRNazanin" w:eastAsia="IRNazanin"/>
          <w:color w:val="111111"/>
          <w:sz w:val="28"/>
          <w:sz w:val="28"/>
          <w:szCs w:val="28"/>
          <w:rtl w:val="true"/>
          <w:lang w:bidi="fa-IR"/>
        </w:rPr>
        <w:t>و</w:t>
      </w:r>
    </w:p>
    <w:p>
      <w:pPr>
        <w:pStyle w:val="Heading5"/>
        <w:numPr>
          <w:ilvl w:val="4"/>
          <w:numId w:val="1"/>
        </w:numPr>
        <w:rPr/>
      </w:pPr>
      <w:bookmarkStart w:id="551" w:name="__RefHeading___Toc2900353_1280447820"/>
      <w:bookmarkStart w:id="552" w:name="_Toc194"/>
      <w:bookmarkEnd w:id="551"/>
      <w:r>
        <w:rPr/>
        <w:t>3476</w:t>
      </w:r>
      <w:bookmarkEnd w:id="552"/>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أبي رقية اللخمي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الذي شهد فتح مصر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ما وجدت في طيّات المعاجم الرجالية ما يعرب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3" w:name="__RefHeading___Toc2900355_1280447820"/>
      <w:bookmarkStart w:id="554" w:name="_Toc195"/>
      <w:bookmarkEnd w:id="553"/>
      <w:r>
        <w:rPr/>
        <w:t>3477</w:t>
      </w:r>
      <w:bookmarkEnd w:id="554"/>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زينب العنبري </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له ما يعرب عن حاله 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5" w:name="__RefHeading___Toc2900357_1280447820"/>
      <w:bookmarkStart w:id="556" w:name="_Toc196"/>
      <w:bookmarkEnd w:id="555"/>
      <w:r>
        <w:rPr/>
        <w:t>3478</w:t>
      </w:r>
      <w:bookmarkEnd w:id="55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ساعدة بن مالك الخزرجي</w:t>
      </w:r>
    </w:p>
    <w:p>
      <w:pPr>
        <w:pStyle w:val="BookText"/>
        <w:rPr/>
      </w:pPr>
      <w:r>
        <w:rPr>
          <w:rFonts w:ascii="Amiri" w:hAnsi="Amiri" w:eastAsia="Amiri" w:cs="Amiri"/>
          <w:color w:val="111111"/>
          <w:sz w:val="28"/>
          <w:sz w:val="28"/>
          <w:szCs w:val="28"/>
          <w:rtl w:val="true"/>
          <w:lang w:bidi="ar-SA"/>
        </w:rPr>
        <w:t xml:space="preserve">المستشهد يوم أحد </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رآية النبي صلّى اللّه عليه و آله و سلّم شاهد حسنه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57" w:name="pg16191_221368"/>
    </w:p>
    <w:p>
      <w:pPr>
        <w:pStyle w:val="BookText"/>
        <w:rPr/>
      </w:pPr>
      <w:bookmarkEnd w:id="557"/>
      <w:r>
        <w:rPr>
          <w:rFonts w:ascii="IRNazanin" w:hAnsi="IRNazanin" w:eastAsia="IRNazanin"/>
          <w:color w:val="111111"/>
          <w:sz w:val="28"/>
          <w:sz w:val="28"/>
          <w:szCs w:val="28"/>
          <w:rtl w:val="true"/>
          <w:lang w:bidi="fa-IR"/>
        </w:rPr>
        <w:t>و</w:t>
      </w:r>
    </w:p>
    <w:p>
      <w:pPr>
        <w:pStyle w:val="Heading5"/>
        <w:numPr>
          <w:ilvl w:val="4"/>
          <w:numId w:val="1"/>
        </w:numPr>
        <w:rPr/>
      </w:pPr>
      <w:bookmarkStart w:id="558" w:name="__RefHeading___Toc2900359_1280447820"/>
      <w:bookmarkStart w:id="559" w:name="_Toc197"/>
      <w:bookmarkEnd w:id="558"/>
      <w:r>
        <w:rPr/>
        <w:t>3479</w:t>
      </w:r>
      <w:bookmarkEnd w:id="559"/>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سعية </w:t>
      </w:r>
      <w:r>
        <w:rPr>
          <w:rStyle w:val="FootnoteAnchor"/>
          <w:rtl w:val="true"/>
        </w:rPr>
        <w:footnoteReference w:id="1000"/>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0" w:name="__RefHeading___Toc2900361_1280447820"/>
      <w:bookmarkStart w:id="561" w:name="_Toc198"/>
      <w:bookmarkEnd w:id="560"/>
      <w:r>
        <w:rPr/>
        <w:t>3480</w:t>
      </w:r>
      <w:bookmarkEnd w:id="56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سلام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ما يوضّح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2" w:name="__RefHeading___Toc2900363_1280447820"/>
      <w:bookmarkStart w:id="563" w:name="_Toc199"/>
      <w:bookmarkEnd w:id="562"/>
      <w:r>
        <w:rPr/>
        <w:t>3481</w:t>
      </w:r>
      <w:bookmarkEnd w:id="563"/>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سهل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حاله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64" w:name="pg16191_221369"/>
    </w:p>
    <w:p>
      <w:pPr>
        <w:pStyle w:val="BookText"/>
        <w:rPr/>
      </w:pPr>
      <w:bookmarkEnd w:id="564"/>
      <w:r>
        <w:rPr>
          <w:rFonts w:ascii="IRNazanin" w:hAnsi="IRNazanin" w:eastAsia="IRNazanin"/>
          <w:color w:val="111111"/>
          <w:sz w:val="28"/>
          <w:sz w:val="28"/>
          <w:szCs w:val="28"/>
          <w:rtl w:val="true"/>
          <w:lang w:bidi="fa-IR"/>
        </w:rPr>
        <w:t>و</w:t>
      </w:r>
    </w:p>
    <w:p>
      <w:pPr>
        <w:pStyle w:val="Heading5"/>
        <w:numPr>
          <w:ilvl w:val="4"/>
          <w:numId w:val="1"/>
        </w:numPr>
        <w:rPr/>
      </w:pPr>
      <w:bookmarkStart w:id="565" w:name="__RefHeading___Toc2900365_1280447820"/>
      <w:bookmarkStart w:id="566" w:name="_Toc200"/>
      <w:bookmarkEnd w:id="565"/>
      <w:r>
        <w:rPr/>
        <w:t>3482</w:t>
      </w:r>
      <w:bookmarkEnd w:id="56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عبد اللّه البلوي</w:t>
      </w:r>
    </w:p>
    <w:p>
      <w:pPr>
        <w:pStyle w:val="BookText"/>
        <w:rPr/>
      </w:pPr>
      <w:r>
        <w:rPr>
          <w:rFonts w:ascii="Amiri" w:hAnsi="Amiri" w:eastAsia="Amiri" w:cs="Amiri"/>
          <w:color w:val="111111"/>
          <w:sz w:val="28"/>
          <w:sz w:val="28"/>
          <w:szCs w:val="28"/>
          <w:rtl w:val="true"/>
          <w:lang w:bidi="ar-SA"/>
        </w:rPr>
        <w:t xml:space="preserve">حليف الأنصار </w:t>
      </w:r>
      <w:r>
        <w:rPr>
          <w:rStyle w:val="FootnoteAnchor"/>
          <w:rtl w:val="true"/>
        </w:rPr>
        <w:footnoteReference w:id="1004"/>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7" w:name="__RefHeading___Toc2900367_1280447820"/>
      <w:bookmarkStart w:id="568" w:name="_Toc201"/>
      <w:bookmarkEnd w:id="567"/>
      <w:r>
        <w:rPr/>
        <w:t>3483</w:t>
      </w:r>
      <w:bookmarkEnd w:id="568"/>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أبو عبد الرحمن الأنصاري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ما يستكشف منه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9" w:name="__RefHeading___Toc2900369_1280447820"/>
      <w:bookmarkStart w:id="570" w:name="_Toc202"/>
      <w:bookmarkEnd w:id="569"/>
      <w:r>
        <w:rPr/>
        <w:t>3484</w:t>
      </w:r>
      <w:bookmarkEnd w:id="570"/>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العلاء الكناني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خلال المصادر الرجالية و الحديثية لم يتّضح لي حاله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71" w:name="pg16191_221370"/>
    </w:p>
    <w:p>
      <w:pPr>
        <w:pStyle w:val="BookText"/>
        <w:rPr/>
      </w:pPr>
      <w:bookmarkEnd w:id="571"/>
      <w:r>
        <w:rPr>
          <w:rFonts w:ascii="IRNazanin" w:hAnsi="IRNazanin" w:eastAsia="IRNazanin"/>
          <w:color w:val="111111"/>
          <w:sz w:val="28"/>
          <w:sz w:val="28"/>
          <w:szCs w:val="28"/>
          <w:rtl w:val="true"/>
          <w:lang w:bidi="fa-IR"/>
        </w:rPr>
        <w:t>و</w:t>
      </w:r>
    </w:p>
    <w:p>
      <w:pPr>
        <w:pStyle w:val="Heading5"/>
        <w:numPr>
          <w:ilvl w:val="4"/>
          <w:numId w:val="1"/>
        </w:numPr>
        <w:rPr/>
      </w:pPr>
      <w:bookmarkStart w:id="572" w:name="__RefHeading___Toc2900371_1280447820"/>
      <w:bookmarkStart w:id="573" w:name="_Toc203"/>
      <w:bookmarkEnd w:id="572"/>
      <w:r>
        <w:rPr/>
        <w:t>3485</w:t>
      </w:r>
      <w:bookmarkEnd w:id="573"/>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w:t>
      </w:r>
    </w:p>
    <w:p>
      <w:pPr>
        <w:pStyle w:val="BookText"/>
        <w:rPr/>
      </w:pPr>
      <w:r>
        <w:rPr>
          <w:rFonts w:ascii="Amiri" w:hAnsi="Amiri" w:eastAsia="Amiri" w:cs="Amiri"/>
          <w:color w:val="111111"/>
          <w:sz w:val="28"/>
          <w:sz w:val="28"/>
          <w:szCs w:val="28"/>
          <w:rtl w:val="true"/>
          <w:lang w:bidi="ar-SA"/>
        </w:rPr>
        <w:t xml:space="preserve">من بني النجّار </w:t>
      </w:r>
      <w:r>
        <w:rPr>
          <w:rStyle w:val="FootnoteAnchor"/>
          <w:rtl w:val="true"/>
        </w:rPr>
        <w:footnoteReference w:id="1008"/>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لم أجد في ترجمته ما يوضّح حاله،فهو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شهد بدرا و قتل يوم الجسر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4" w:name="__RefHeading___Toc2900373_1280447820"/>
      <w:bookmarkStart w:id="575" w:name="_Toc204"/>
      <w:bookmarkEnd w:id="574"/>
      <w:r>
        <w:rPr/>
        <w:t>3486</w:t>
      </w:r>
      <w:bookmarkEnd w:id="57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مالك القرظي</w:t>
      </w:r>
    </w:p>
    <w:p>
      <w:pPr>
        <w:pStyle w:val="BookText"/>
        <w:rPr/>
      </w:pPr>
      <w:r>
        <w:rPr>
          <w:rFonts w:ascii="Amiri" w:hAnsi="Amiri" w:eastAsia="Amiri" w:cs="Amiri"/>
          <w:color w:val="111111"/>
          <w:sz w:val="28"/>
          <w:sz w:val="28"/>
          <w:szCs w:val="28"/>
          <w:rtl w:val="true"/>
          <w:lang w:bidi="ar-SA"/>
        </w:rPr>
        <w:t xml:space="preserve">أبي يحيى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الحديثية،ما يعرب عن حال المعنون،فهو ممّن لم يتّضح حاله و مرّت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عدّ المستشهدين منهم في غزوات النبي صلّى اللّه عليه و آله و سلّم من الحسان،كما مرّ وجهه في فوائد المقدّمة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مرثد الحماني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ثعلبة بن مرثد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الحماني،و هو الصحيح،راجع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اتّحاد ثعلبة بن مرثد و ثعلبة بن يزيد الحماني من اتحاد الراوي عنهما،و بناء على ذلك ينبغي الرجوع إلى ترجمة ثعلبة بن يزيد الحماني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مهران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و أحمد ابني الحسن،عن أبيهما،عن ثعلبة بن مهران،عن يزيد بن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فلمّا قدمت المدينة 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 المعنون في المتن،و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576" w:name="pg16191_221372"/>
    </w:p>
    <w:p>
      <w:pPr>
        <w:pStyle w:val="Heading5"/>
        <w:numPr>
          <w:ilvl w:val="4"/>
          <w:numId w:val="1"/>
        </w:numPr>
        <w:rPr/>
      </w:pPr>
      <w:bookmarkStart w:id="577" w:name="__RefHeading___Toc2900375_1280447820"/>
      <w:bookmarkStart w:id="578" w:name="_Toc205"/>
      <w:bookmarkEnd w:id="576"/>
      <w:bookmarkEnd w:id="577"/>
      <w:r>
        <w:rPr/>
        <w:t>3489</w:t>
      </w:r>
      <w:bookmarkEnd w:id="57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ميمون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،تعليقة الوحيد البهبهاني على منهج المقال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1013"/>
      </w:r>
      <w:r>
        <w:rPr>
          <w:rFonts w:ascii="Amiri" w:hAnsi="Amiri" w:eastAsia="Amiri" w:cs="Amiri"/>
          <w:color w:val="111111"/>
          <w:sz w:val="28"/>
          <w:sz w:val="28"/>
          <w:szCs w:val="28"/>
          <w:rtl w:val="true"/>
          <w:lang w:bidi="ar-SA"/>
        </w:rPr>
        <w:t>تارة 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بن ميمون الأسدي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014"/>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 كوفي، له كتاب،روى عن أبي عبد اللّه عليه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ميمون مولى بني أسد،ثم مولى بني سلامة،منهم أبو إسحاق </w:t>
      </w:r>
      <w:r>
        <w:rPr>
          <w:rStyle w:val="FootnoteAnchor"/>
          <w:rtl w:val="true"/>
        </w:rPr>
        <w:footnoteReference w:id="1016"/>
      </w:r>
      <w:r>
        <w:rPr>
          <w:rFonts w:ascii="Amiri" w:hAnsi="Amiri" w:eastAsia="Amiri" w:cs="Amiri"/>
          <w:color w:val="111111"/>
          <w:sz w:val="28"/>
          <w:sz w:val="28"/>
          <w:szCs w:val="28"/>
          <w:rtl w:val="true"/>
          <w:lang w:bidi="ar-SA"/>
        </w:rPr>
        <w:t xml:space="preserve">النحوي،كان وجها من أصحابنا،قارئا،فقيها،نحويّا،لغويّا، راوية،و كان حسن العمل،كثير العبادة و الزهد،روى عن أبي عبد اللّه </w:t>
      </w:r>
    </w:p>
    <w:p>
      <w:pPr>
        <w:pStyle w:val="BookText"/>
        <w:rPr/>
      </w:pPr>
      <w:r>
        <w:rPr>
          <w:rFonts w:ascii="Amiri" w:hAnsi="Amiri" w:eastAsia="Amiri" w:cs="Amiri"/>
          <w:color w:val="111111"/>
          <w:sz w:val="28"/>
          <w:sz w:val="28"/>
          <w:szCs w:val="28"/>
          <w:rtl w:val="true"/>
          <w:lang w:bidi="ar-SA"/>
        </w:rPr>
        <w:t>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تختلف الرواية عنه،قد رواه جماعات من الناس،قرأت على الحسين بن عبيد اللّه،أخبركم أحمد بن محمد الزراري،عن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محمّد بن تسنيم،قال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المزخرف الحجّال،عن ثعلبة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ابن نوح فيما كان وصّى به إليّ من كتبه؛حدّثنا محمد بن أحمد، 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حجّ هارون الرشيد،مرّ بالكوفة فصار إلى الموضع 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سمّاك،و كان ثعلبة ينزل في غرفة على الطريق،فسمعه هارون و هو في الوتر،و هو يدعو،و كان فصيحا حسن العبادة فوقف يسمع دعاءه،و وقف من قدّامه و من خلفه،و أقبل يتسمّع،ثمّ قال للفضل بن الربيع ما تسمع ما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خيارنا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017"/>
      </w:r>
      <w:r>
        <w:rPr>
          <w:rFonts w:ascii="Amiri" w:hAnsi="Amiri" w:eastAsia="Amiri" w:cs="Amiri"/>
          <w:color w:val="111111"/>
          <w:sz w:val="28"/>
          <w:sz w:val="28"/>
          <w:szCs w:val="28"/>
          <w:rtl w:val="true"/>
          <w:lang w:bidi="ar-SA"/>
        </w:rPr>
        <w:t>نحو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و الكاظم عليهما السلام،و كان فاضلا متقدّما،معدودا في العلماء و الفقهاء الأجلّة في هذه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هارون الرشيد يدعو في الوتر،فأعجبه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1018"/>
      </w:r>
      <w:r>
        <w:rPr>
          <w:rFonts w:ascii="Amiri" w:hAnsi="Amiri" w:eastAsia="Amiri" w:cs="Amiri"/>
          <w:color w:val="111111"/>
          <w:sz w:val="28"/>
          <w:sz w:val="28"/>
          <w:szCs w:val="28"/>
          <w:rtl w:val="true"/>
          <w:lang w:bidi="ar-SA"/>
        </w:rPr>
        <w:t>أيضا 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 في أصحابنا، قارئا،فقيها،نحويا </w:t>
      </w:r>
      <w:r>
        <w:rPr>
          <w:rStyle w:val="FootnoteAnchor"/>
          <w:rtl w:val="true"/>
        </w:rPr>
        <w:footnoteReference w:id="1019"/>
      </w:r>
      <w:r>
        <w:rPr>
          <w:rFonts w:ascii="Amiri" w:hAnsi="Amiri" w:eastAsia="Amiri" w:cs="Amiri"/>
          <w:color w:val="111111"/>
          <w:sz w:val="28"/>
          <w:sz w:val="28"/>
          <w:szCs w:val="28"/>
          <w:rtl w:val="true"/>
          <w:lang w:bidi="ar-SA"/>
        </w:rPr>
        <w:t>،لغويّا،زاهدا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حمدويه،عن محمّد بن عيسى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ميمون، مولى محمّد بن قيس الأنصاري و هو ثقة خير،فاضل،مقدم،معلوم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الفقهاء من أصحاب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من هؤلاء و تصديقهم لما يقولون،و اقرّوا لهم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أولئك الستّة الذين عددناهم و سمّيناهم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درّاج،و عبد اللّه بن مسكان،و عبد اللّه بن بكير،و حمّاد بن عيسى،و حمّاد ابن عثمان،و أبان بن عثمان،قالوا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إسحاق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أفقه هؤلاء جميل بن درّاج،و هم أحداث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نقلت هذا ليعلم أنّ ثعلبة بن ميمون بمنزلة من الجلالة و المنزلة بحيث يعتمد على زعمه في ترجيح أحد المجمع عليهم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العلماء و الفقهاء الأجلّة من هذه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التوثيق و إن كان من محمد بن عيسى إلاّ أنّ توثيقه كتوثيق غيره حجة،مع أنّ نقل الكشّي،و ابن طاوس إيّاه في مثل هذا المقام و تقريره،توثيق منهما أيضا،مع أنّ ما في كلام النجاشي يفيد التوثيق و زيادة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وثّقه في الوجيزة </w:t>
      </w:r>
      <w:r>
        <w:rPr>
          <w:rStyle w:val="FootnoteAnchor"/>
          <w:rtl w:val="true"/>
        </w:rPr>
        <w:footnoteReference w:id="1023"/>
      </w:r>
      <w:r>
        <w:rPr>
          <w:rFonts w:ascii="Amiri" w:hAnsi="Amiri" w:eastAsia="Amiri" w:cs="Amiri"/>
          <w:color w:val="111111"/>
          <w:sz w:val="28"/>
          <w:sz w:val="28"/>
          <w:szCs w:val="28"/>
          <w:rtl w:val="true"/>
          <w:lang w:bidi="ar-SA"/>
        </w:rPr>
        <w:t xml:space="preserve">،و البلغة </w:t>
      </w:r>
      <w:r>
        <w:rPr>
          <w:rStyle w:val="FootnoteAnchor"/>
          <w:rtl w:val="true"/>
        </w:rPr>
        <w:footnoteReference w:id="102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في الذخيرة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ميمون،و في الحكم بثقته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بثقته تأمّلا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العجب و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الوحيد رحمه اللّه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في تعليقة السيد الداماد على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الحديث الرابع،قال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صحيح نقيّ جدا،فإنّ أمر ثعلبة بن ميمون أجلّ من أن يحتاج فيه إلى صريح التوثيق، و قد ذكره الكشّي فيمن اجمعت العصابة على تصحيح ما يصح عنه،و قريب منه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أعاظم الثقات،و الزهاد،</w:t>
      </w:r>
    </w:p>
    <w:p>
      <w:pPr>
        <w:pStyle w:val="BookText"/>
        <w:rPr/>
      </w:pPr>
      <w:r>
        <w:rPr>
          <w:rFonts w:ascii="Amiri" w:hAnsi="Amiri" w:eastAsia="Amiri" w:cs="Amiri"/>
          <w:color w:val="111111"/>
          <w:sz w:val="28"/>
          <w:sz w:val="28"/>
          <w:szCs w:val="28"/>
          <w:rtl w:val="true"/>
          <w:lang w:bidi="ar-SA"/>
        </w:rPr>
        <w:t>و العبّاد،و الفقهاء،و العلماء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ربّما يتأمّل في وثاقته،لعدم ذكرها بلفظها،و المذكور بلفظها يحتمل كونه من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التأمّل في غاية الركّة،و نهاية السخافة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أنّ النجاشي لم يدر أنّه سيجيء من يقنع بمجرّد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بمجرّد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يكفيه جميع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محمد بن عيسى من الثقات لما ستعرف في ترجمته،و أيضا غير خفيّ أنّ ذكر الكشّي ذلك ليس مجرّد القصّة و الحكاية،بل الظاهر أنّ الإتيان به لأجل الانتفاع؛لأنّه في مقام الاعتداد و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28"/>
      </w:r>
      <w:r>
        <w:rPr>
          <w:rFonts w:ascii="Amiri" w:hAnsi="Amiri" w:eastAsia="Amiri" w:cs="Amiri"/>
          <w:color w:val="111111"/>
          <w:sz w:val="28"/>
          <w:sz w:val="28"/>
          <w:szCs w:val="28"/>
          <w:rtl w:val="true"/>
          <w:lang w:bidi="ar-SA"/>
        </w:rPr>
        <w:t>في أبان بن عثمان عند ذكر من أجمعت العصابة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إسحاق الفقيه أنّ أوجه هؤلاء جميل،و الظاهر منه استنادهم إليه،و اعتمادهم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بالجملة؛هو أجلّ من أن يحتاج إلى ذكر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قدّس سرّه فيما أفاد،و أتى بما هو الحقّ المراد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ممّا صدر في المقام من الحائري </w:t>
      </w:r>
      <w:r>
        <w:rPr>
          <w:rStyle w:val="FootnoteAnchor"/>
          <w:rtl w:val="true"/>
        </w:rPr>
        <w:footnoteReference w:id="1029"/>
      </w:r>
      <w:r>
        <w:rPr>
          <w:rFonts w:ascii="Amiri" w:hAnsi="Amiri" w:eastAsia="Amiri" w:cs="Amiri"/>
          <w:color w:val="111111"/>
          <w:sz w:val="28"/>
          <w:sz w:val="28"/>
          <w:szCs w:val="28"/>
          <w:rtl w:val="true"/>
          <w:lang w:bidi="ar-SA"/>
        </w:rPr>
        <w:t xml:space="preserve">من تجمّحه بعد ذلك </w:t>
      </w:r>
    </w:p>
    <w:p>
      <w:pPr>
        <w:pStyle w:val="BookText"/>
        <w:rPr/>
      </w:pPr>
      <w:r>
        <w:rPr>
          <w:rFonts w:ascii="Amiri" w:hAnsi="Amiri" w:eastAsia="Amiri" w:cs="Amiri"/>
          <w:color w:val="111111"/>
          <w:sz w:val="28"/>
          <w:sz w:val="28"/>
          <w:szCs w:val="28"/>
          <w:rtl w:val="true"/>
          <w:lang w:bidi="ar-SA"/>
        </w:rPr>
        <w:t xml:space="preserve">كلّه في وثاقته،و تعليقه إيّاه على وثاقة محمّد بن عيسى،و إنّه إن لم تثبت وثاقته فجميع ما ذكره النجاشي لا يفيد أكثر من الحسن؛لأنّ الوثاقة مأخوذ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القول بوثاقة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للتوقّف في وثاقته،إن قلنا بكون التعديل من باب الأخبار و الظنون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الحاوي </w:t>
      </w:r>
      <w:r>
        <w:rPr>
          <w:rStyle w:val="FootnoteAnchor"/>
          <w:rtl w:val="true"/>
        </w:rPr>
        <w:footnoteReference w:id="1030"/>
      </w:r>
      <w:r>
        <w:rPr>
          <w:rFonts w:ascii="Amiri" w:hAnsi="Amiri" w:eastAsia="Amiri" w:cs="Amiri"/>
          <w:color w:val="111111"/>
          <w:sz w:val="28"/>
          <w:sz w:val="28"/>
          <w:szCs w:val="28"/>
          <w:rtl w:val="true"/>
          <w:lang w:bidi="ar-SA"/>
        </w:rPr>
        <w:t>،مع ما عرف من طريقته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طبقته في الرواية هي روايته عن الإمام الباقر و الصادق عليهما السلام،و عن أبي بصير،و أبي الجارود،و أبي الحسن الساباطي،و أبي مريم،و إبراهيم السندي، و إسحاق بن عمّار،و بدر بن خليل الأزدي،و زرارة بن أعين،و عبد الأعلى بن أعين، و عبد الأعلى مولى آل سام،و عبيد بن زرارة،و عمّار الساباطي،و محمّد بن مسلم، و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كثير يطول بنا 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داود المسترقّ،و ابن أبي نصر،و ابن فضّال،و الحسن بن علي الوشاء، و ظريف بن ناصح،و عبد اللّه بن محمّد الحجال،و محمد بن إسماعيل بن بزيع و جمع آخر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أبي محمّد عبد اللّه بن محمد المزخرف الحجّال،</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التمييز برواية ابن أبي عمير،و محمّد بن إسماعيل بن بزيع، و عليّ بن الحكم،عنه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زرارة،و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32"/>
      </w:r>
      <w:r>
        <w:rPr>
          <w:rFonts w:ascii="Amiri" w:hAnsi="Amiri" w:eastAsia="Amiri" w:cs="Amiri"/>
          <w:color w:val="111111"/>
          <w:sz w:val="28"/>
          <w:sz w:val="28"/>
          <w:szCs w:val="28"/>
          <w:rtl w:val="true"/>
          <w:lang w:bidi="ar-SA"/>
        </w:rPr>
        <w:t xml:space="preserve">نقل رواية ظريف بن ناصح،و الحسن بن علي الوشاء،و الحسن بن علي بن فضّال،و الحسن بن الجهم،و أحمد بن محمّد بن أبي نصر،و عاصم بن حميد،و أبي داود المسترقّ،و عليّ بن أسباط، و البرقي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بعد التأمّل فيما ذكره المؤلّف قدّس سرّه،و ما نقلناه عن المصادر المشار إليها، لا يبقى شكّ في وثاقة المترجم و جلالته،فهو بلا ريب ثقة جليل،و الرواية من جهته صحيحة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6191_221379"/>
    </w:p>
    <w:p>
      <w:pPr>
        <w:pStyle w:val="Heading5"/>
        <w:numPr>
          <w:ilvl w:val="4"/>
          <w:numId w:val="1"/>
        </w:numPr>
        <w:rPr/>
      </w:pPr>
      <w:bookmarkStart w:id="580" w:name="__RefHeading___Toc2900377_1280447820"/>
      <w:bookmarkStart w:id="581" w:name="_Toc206"/>
      <w:bookmarkEnd w:id="579"/>
      <w:bookmarkEnd w:id="580"/>
      <w:r>
        <w:rPr/>
        <w:t>3490</w:t>
      </w:r>
      <w:bookmarkEnd w:id="581"/>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وديعة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وديعة الأنصاري أحد من تخلّف عن تبوك،تقدّم ذكره في ترجمة أوس بن خذام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أوس بن خدام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الشيخ في تفسيره من طريق الثوري عن الأعمش،عن أبي سفيان،عن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تخلّف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تبوك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لبابة، و أوس بن خدام،و ثعلبة بن وديعة،و كعب بن مالك،و مرارة بن الربيع،و هلال بن أميّة،فجاء أبو لبابة و أوس و ثعلبة فربطوا أنفسهم بالسواري،و جاءوا بأموالهم،فقالوا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خذها هذا الذي حبسنا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 في عدد المتخلفين في غزوة تبوك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سبعة،و اختلف أيضا في أسمائهم و لكن الآية الشريفة صريحة في أنّهم 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حَتّٰى إِذٰا ضٰاقَتْ عَلَيْهِمُ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النفر الذين تخلّفوا عن تبوك،فربطوا أنفسهم إلى السواري،حتّى تاب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أنّه من الحسان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إنّ توبة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سلّم قبولها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حيث لم نقف على تاريخ حياته، و هل كان حيّا بعد وفاة النبي صلّى اللّه عليه و آله و سلّم،أم مات في حياته؟و إذا كان موته بعد وفاته صلّى اللّه عليه و آله و سلّم فما كان موقفه من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ذلك؟يلزمنا التوقف فيه و الحكم عليه بجهالة الحال،و اللّه العالم بحقائق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تعالى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الثامن،بسنده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الأجلح،عن حبيب بن أبي ثابت،عن ثعلبة بن يزيد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 بن أبي طالب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ثعلبة بن مرثد الجماني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مرثد الجماني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قد وثّقه جماعة من العامة و ضعّفه آخرون،و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 في التشيع،و كان على شرطة أمير المؤمنين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ثعلبة بن مرثد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المصادر التاريخية خالية عن ذكره،و لم يذكره علماؤنا الرجاليون، فهو ممّن لم يتّضح حاله،و إذا ثبت كونه على شرطة أمير المؤمنين عليه السلام عدّ حسنا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6191_221381"/>
    </w:p>
    <w:p>
      <w:pPr>
        <w:pStyle w:val="Heading5"/>
        <w:numPr>
          <w:ilvl w:val="4"/>
          <w:numId w:val="1"/>
        </w:numPr>
        <w:rPr/>
      </w:pPr>
      <w:bookmarkStart w:id="583" w:name="__RefHeading___Toc2900379_1280447820"/>
      <w:bookmarkStart w:id="584" w:name="_Toc207"/>
      <w:bookmarkEnd w:id="582"/>
      <w:bookmarkEnd w:id="583"/>
      <w:r>
        <w:rPr/>
        <w:t>3492</w:t>
      </w:r>
      <w:bookmarkEnd w:id="584"/>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 بن عمرو بن سميط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المكسورة،و القاف المفتوحة،و الألف،و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فتح الثاء و تشديد القاف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الميم،و سكون الياء المثنّاة من تحت بعدها طاء مهملة،وزان زبير،تصغير سمط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قال في 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ثقاف،و 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 بن عمرو بن سميط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 من المهاجرين الأولين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 بن سميط حليف بني عبد شمس نقلا عن رجال الشيخ رحمه اللّه و هو خطأ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 ابن سميط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المكسورة،و القاف، و الفاء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سميط حليف بني عبد شمس و سميط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الطاء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وجدناه في كتب رجالنا،إلاّ أنّه مذكور في القاموس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مضيفا إلى ما في العنوان،قوله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عنونه ابن عبد البر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ثقاف بن عمرو بن شميط الأسدي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ثقف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bookmarkStart w:id="585" w:name="pg16191_221383"/>
    </w:p>
    <w:p>
      <w:pPr>
        <w:pStyle w:val="BookText"/>
        <w:rPr/>
      </w:pPr>
      <w:bookmarkEnd w:id="585"/>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عادّين له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يوم احد،و لا يبعد عدّه من الحسان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اتفقت كلمات أعلام العامة على استشهاده يوم احد أو خيبر،و على ثبوت ذلك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2900381_1280447820"/>
      <w:bookmarkStart w:id="587" w:name="_Toc208"/>
      <w:bookmarkEnd w:id="586"/>
      <w:r>
        <w:rPr/>
        <w:t>3493</w:t>
      </w:r>
      <w:bookmarkEnd w:id="587"/>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 بن فروة بن البدن الأنصاري</w:t>
      </w:r>
    </w:p>
    <w:p>
      <w:pPr>
        <w:pStyle w:val="BookText"/>
        <w:rPr/>
      </w:pPr>
      <w:r>
        <w:rPr>
          <w:rFonts w:ascii="Amiri" w:hAnsi="Amiri" w:eastAsia="Amiri" w:cs="Amiri"/>
          <w:color w:val="111111"/>
          <w:sz w:val="28"/>
          <w:sz w:val="28"/>
          <w:szCs w:val="28"/>
          <w:rtl w:val="true"/>
          <w:lang w:bidi="ar-SA"/>
        </w:rPr>
        <w:t xml:space="preserve">الساعدي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43"/>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1044"/>
      </w:r>
      <w:r>
        <w:rPr>
          <w:rFonts w:ascii="Amiri" w:hAnsi="Amiri" w:eastAsia="Amiri" w:cs="Amiri"/>
          <w:color w:val="111111"/>
          <w:sz w:val="28"/>
          <w:sz w:val="28"/>
          <w:szCs w:val="28"/>
          <w:rtl w:val="true"/>
          <w:lang w:bidi="ar-SA"/>
        </w:rPr>
        <w:t>من الصحابة،استشهد يوم احد،و شهد النبي صلّى اللّه عليه و آله و سلّم له بالشهادة</w:t>
      </w:r>
      <w:r>
        <w:rPr>
          <w:rFonts w:eastAsia="Amiri" w:cs="Amiri" w:ascii="Amiri" w:hAnsi="Amiri"/>
          <w:color w:val="111111"/>
          <w:sz w:val="28"/>
          <w:szCs w:val="28"/>
          <w:rtl w:val="true"/>
          <w:lang w:bidi="ar-SA"/>
        </w:rPr>
        <w:t xml:space="preserve">. </w:t>
      </w:r>
      <w:bookmarkStart w:id="588" w:name="pg16191_221384"/>
    </w:p>
    <w:p>
      <w:pPr>
        <w:pStyle w:val="BookText"/>
        <w:rPr/>
      </w:pPr>
      <w:bookmarkEnd w:id="588"/>
      <w:r>
        <w:rPr>
          <w:rFonts w:ascii="Amiri" w:hAnsi="Amiri" w:eastAsia="Amiri" w:cs="Amiri"/>
          <w:color w:val="111111"/>
          <w:sz w:val="28"/>
          <w:sz w:val="28"/>
          <w:szCs w:val="28"/>
          <w:rtl w:val="true"/>
          <w:lang w:bidi="ar-SA"/>
        </w:rPr>
        <w:t xml:space="preserve">و لذلك نعتبره حسن الحال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2900383_1280447820"/>
      <w:bookmarkStart w:id="590" w:name="_Toc209"/>
      <w:bookmarkEnd w:id="589"/>
      <w:r>
        <w:rPr/>
        <w:t>3494</w:t>
      </w:r>
      <w:bookmarkEnd w:id="590"/>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 بن عمرو العدواني</w:t>
      </w:r>
    </w:p>
    <w:p>
      <w:pPr>
        <w:pStyle w:val="BookText"/>
        <w:rPr/>
      </w:pPr>
      <w:r>
        <w:rPr>
          <w:rFonts w:ascii="Amiri" w:hAnsi="Amiri" w:eastAsia="Amiri" w:cs="Amiri"/>
          <w:color w:val="111111"/>
          <w:sz w:val="28"/>
          <w:sz w:val="28"/>
          <w:szCs w:val="28"/>
          <w:rtl w:val="true"/>
          <w:lang w:bidi="ar-SA"/>
        </w:rPr>
        <w:t>من بني حجر بن عياذ بن يشكر بن عدوان</w:t>
      </w:r>
    </w:p>
    <w:p>
      <w:pPr>
        <w:pStyle w:val="BookText"/>
        <w:rPr/>
      </w:pPr>
      <w:r>
        <w:rPr>
          <w:rFonts w:ascii="Amiri" w:hAnsi="Amiri" w:eastAsia="Amiri" w:cs="Amiri"/>
          <w:color w:val="111111"/>
          <w:sz w:val="28"/>
          <w:sz w:val="28"/>
          <w:szCs w:val="28"/>
          <w:rtl w:val="true"/>
          <w:lang w:bidi="ar-SA"/>
        </w:rPr>
        <w:t>أبي قبيلة من قيس،و اسم 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عمرو بن قيس،و إنّما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عدوان؛لأنّه عدا على أخيه،فهمّ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في اسد الغابة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هو و إخوته،ثم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و بالياء تحتها نقطتان،و آخره ذال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1" w:name="__RefHeading___Toc2900385_1280447820"/>
      <w:bookmarkStart w:id="592" w:name="_Toc210"/>
      <w:bookmarkEnd w:id="591"/>
      <w:r>
        <w:rPr/>
        <w:t>3495</w:t>
      </w:r>
      <w:bookmarkEnd w:id="592"/>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الثلب بن ثعلبة بن عطيّة التميمي</w:t>
      </w:r>
    </w:p>
    <w:p>
      <w:pPr>
        <w:pStyle w:val="BookText"/>
        <w:rPr/>
      </w:pPr>
      <w:r>
        <w:rPr>
          <w:rFonts w:ascii="Amiri" w:hAnsi="Amiri" w:eastAsia="Amiri" w:cs="Amiri"/>
          <w:color w:val="111111"/>
          <w:sz w:val="28"/>
          <w:sz w:val="28"/>
          <w:szCs w:val="28"/>
          <w:rtl w:val="true"/>
          <w:lang w:bidi="ar-SA"/>
        </w:rPr>
        <w:t>العنبري،يكنّى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هلقام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من الصحابة </w:t>
      </w:r>
      <w:r>
        <w:rPr>
          <w:rStyle w:val="FootnoteAnchor"/>
          <w:rtl w:val="true"/>
        </w:rPr>
        <w:footnoteReference w:id="1047"/>
      </w:r>
      <w:r>
        <w:rPr>
          <w:rFonts w:ascii="Amiri" w:hAnsi="Amiri" w:eastAsia="Amiri" w:cs="Amiri"/>
          <w:color w:val="111111"/>
          <w:sz w:val="28"/>
          <w:sz w:val="28"/>
          <w:szCs w:val="28"/>
          <w:rtl w:val="true"/>
          <w:lang w:bidi="ar-SA"/>
        </w:rPr>
        <w:t>،و الأصحّ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w:t>
      </w:r>
      <w:r>
        <w:rPr>
          <w:rFonts w:eastAsia="Amiri" w:cs="Amiri" w:ascii="Amiri" w:hAnsi="Amiri"/>
          <w:color w:val="111111"/>
          <w:sz w:val="28"/>
          <w:szCs w:val="28"/>
          <w:rtl w:val="true"/>
          <w:lang w:bidi="ar-SA"/>
        </w:rPr>
        <w:t xml:space="preserve">- </w:t>
      </w:r>
      <w:bookmarkStart w:id="593" w:name="pg16191_221385"/>
    </w:p>
    <w:p>
      <w:pPr>
        <w:pStyle w:val="BookText"/>
        <w:rPr/>
      </w:pPr>
      <w:bookmarkEnd w:id="593"/>
      <w:r>
        <w:rPr>
          <w:rFonts w:ascii="Amiri" w:hAnsi="Amiri" w:eastAsia="Amiri" w:cs="Amiri"/>
          <w:color w:val="111111"/>
          <w:sz w:val="28"/>
          <w:sz w:val="28"/>
          <w:szCs w:val="28"/>
          <w:rtl w:val="true"/>
          <w:lang w:bidi="ar-SA"/>
        </w:rPr>
        <w:t>المتقدّم في باب التاء،فراجع و تدبّر</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2900387_1280447820"/>
      <w:bookmarkStart w:id="595" w:name="_Toc211"/>
      <w:bookmarkEnd w:id="594"/>
      <w:r>
        <w:rPr/>
        <w:t>3496</w:t>
      </w:r>
      <w:bookmarkEnd w:id="595"/>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ثلج بن أبي ثلج اليعقوبي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داود بن علي اليعقوبي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 المثلّثة،و سكون اللام،ثم الجيم،اسم لجمع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ثلج بن عمرو بن مالك،جدّ بني ثلج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50"/>
      </w:r>
      <w:r>
        <w:rPr>
          <w:rFonts w:ascii="Amiri" w:hAnsi="Amiri" w:eastAsia="Amiri" w:cs="Amiri"/>
          <w:color w:val="111111"/>
          <w:sz w:val="28"/>
          <w:sz w:val="28"/>
          <w:szCs w:val="28"/>
          <w:rtl w:val="true"/>
          <w:lang w:bidi="ar-SA"/>
        </w:rPr>
        <w:t>ضبط اليعقوبي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51"/>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لم أقف في كلمات الأعلام عمّا يعرب عن حال المترجم،فهو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p>
    <w:p>
      <w:pPr>
        <w:pStyle w:val="BookText"/>
        <w:rPr/>
      </w:pPr>
      <w:r>
        <w:rPr>
          <w:rFonts w:ascii="Amiri" w:hAnsi="Amiri" w:eastAsia="Amiri" w:cs="Amiri"/>
          <w:color w:val="111111"/>
          <w:sz w:val="28"/>
          <w:sz w:val="28"/>
          <w:szCs w:val="28"/>
          <w:rtl w:val="true"/>
          <w:lang w:bidi="ar-SA"/>
        </w:rPr>
        <w:t>جاء في 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 مجهول،و لم يذكر له أكثر من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الحال موضوعا و حكما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 بن سالم</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 فهو مجهول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6191_221387"/>
    </w:p>
    <w:p>
      <w:pPr>
        <w:pStyle w:val="Heading5"/>
        <w:numPr>
          <w:ilvl w:val="4"/>
          <w:numId w:val="1"/>
        </w:numPr>
        <w:rPr/>
      </w:pPr>
      <w:bookmarkStart w:id="597" w:name="__RefHeading___Toc2900389_1280447820"/>
      <w:bookmarkStart w:id="598" w:name="_Toc212"/>
      <w:bookmarkEnd w:id="596"/>
      <w:bookmarkEnd w:id="597"/>
      <w:r>
        <w:rPr/>
        <w:t>3499</w:t>
      </w:r>
      <w:bookmarkEnd w:id="598"/>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أثال بن النعمان</w:t>
      </w:r>
    </w:p>
    <w:p>
      <w:pPr>
        <w:pStyle w:val="BookText"/>
        <w:rPr/>
      </w:pPr>
      <w:r>
        <w:rPr>
          <w:rFonts w:ascii="Amiri" w:hAnsi="Amiri" w:eastAsia="Amiri" w:cs="Amiri"/>
          <w:color w:val="111111"/>
          <w:sz w:val="28"/>
          <w:sz w:val="28"/>
          <w:szCs w:val="28"/>
          <w:rtl w:val="true"/>
          <w:lang w:bidi="ar-SA"/>
        </w:rPr>
        <w:t xml:space="preserve">الدؤلي الحنفي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مشركا،و دخل المدينة معتمرا </w:t>
      </w:r>
      <w:r>
        <w:rPr>
          <w:rStyle w:val="FootnoteAnchor"/>
          <w:rtl w:val="true"/>
        </w:rPr>
        <w:footnoteReference w:id="1054"/>
      </w:r>
      <w:r>
        <w:rPr>
          <w:rFonts w:ascii="Amiri" w:hAnsi="Amiri" w:eastAsia="Amiri" w:cs="Amiri"/>
          <w:color w:val="111111"/>
          <w:sz w:val="28"/>
          <w:sz w:val="28"/>
          <w:szCs w:val="28"/>
          <w:rtl w:val="true"/>
          <w:lang w:bidi="ar-SA"/>
        </w:rPr>
        <w:t xml:space="preserve">فقبض و أتى به إلى النبي صلّى اللّه عليه و آله و سلّم،ثمّ أسلم و منع حمل الحبّ </w:t>
      </w:r>
      <w:r>
        <w:rPr>
          <w:rStyle w:val="FootnoteAnchor"/>
          <w:rtl w:val="true"/>
        </w:rPr>
        <w:footnoteReference w:id="1055"/>
      </w:r>
      <w:r>
        <w:rPr>
          <w:rFonts w:ascii="Amiri" w:hAnsi="Amiri" w:eastAsia="Amiri" w:cs="Amiri"/>
          <w:color w:val="111111"/>
          <w:sz w:val="28"/>
          <w:sz w:val="28"/>
          <w:szCs w:val="28"/>
          <w:rtl w:val="true"/>
          <w:lang w:bidi="ar-SA"/>
        </w:rPr>
        <w:t xml:space="preserve">من اليمامة إلى مكة إلاّ بإذن رسول اللّه صلّى اللّه عليه و آله و سلّم،و ثبت على الإسلام هو و من تبعه من قومه عند ارتداد أهل اليمامة،و كان يمنع أهل اليمامة من اتّباع مسيلمة الكذّاب،فلمّا عصوه و اتفقوا على اتّباع مسيلمة هجر وطنه و تبع العلاء بن الحضرمي و من معه،فمضوا إلى حرب البحرين،و فتحوا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فالرجل حسن الحال على الظاهر،و اللّه العالم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 مظلوما إلاّ أنّ خروجه و سيرته بعد النبي صلّى اللّه عليه و آله و سلّم مع أهل البيت عليهم السلام غير معلومة،فلذا لا يسعني سوى التوقف في الرجل،و عدّه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أشرس</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يزيد المبرد،عن الحافظ،عن ثمامة بن أشرس،قال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المأمون يوما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محمد الأزدي،عن ثمامة بن أشرس،عن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الطبقة الأولى من المعتزلة،راجع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132/17</w:t>
      </w:r>
      <w:r>
        <w:rPr>
          <w:rFonts w:ascii="Amiri" w:hAnsi="Amiri" w:eastAsia="Amiri" w:cs="Amiri"/>
          <w:color w:val="111111"/>
          <w:sz w:val="28"/>
          <w:sz w:val="28"/>
          <w:szCs w:val="28"/>
          <w:rtl w:val="true"/>
          <w:lang w:bidi="ar-SA"/>
        </w:rPr>
        <w:t>،و النديم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 إليه تنسب الثمامية و هو بشر بن ثمامة بن أشرس النميري من بني صليبة من جلة المتكلّمين من المعتزلة كاتب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العامّة و المعتزلة و كفى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6191_221389"/>
    </w:p>
    <w:p>
      <w:pPr>
        <w:pStyle w:val="Heading5"/>
        <w:numPr>
          <w:ilvl w:val="4"/>
          <w:numId w:val="1"/>
        </w:numPr>
        <w:rPr/>
      </w:pPr>
      <w:bookmarkStart w:id="600" w:name="__RefHeading___Toc2900391_1280447820"/>
      <w:bookmarkStart w:id="601" w:name="_Toc213"/>
      <w:bookmarkEnd w:id="599"/>
      <w:bookmarkEnd w:id="600"/>
      <w:r>
        <w:rPr/>
        <w:t>3501</w:t>
      </w:r>
      <w:bookmarkEnd w:id="601"/>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بجاد العبدي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1058"/>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لم يذكر المعنونون له ما يعرب عن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900393_1280447820"/>
      <w:bookmarkStart w:id="603" w:name="_Toc214"/>
      <w:bookmarkEnd w:id="602"/>
      <w:r>
        <w:rPr/>
        <w:t>3502</w:t>
      </w:r>
      <w:bookmarkEnd w:id="603"/>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أبي ثمامة الجذامي</w:t>
      </w:r>
    </w:p>
    <w:p>
      <w:pPr>
        <w:pStyle w:val="BookText"/>
        <w:rPr/>
      </w:pPr>
      <w:r>
        <w:rPr>
          <w:rFonts w:ascii="Amiri" w:hAnsi="Amiri" w:eastAsia="Amiri" w:cs="Amiri"/>
          <w:color w:val="111111"/>
          <w:sz w:val="28"/>
          <w:sz w:val="28"/>
          <w:szCs w:val="28"/>
          <w:rtl w:val="true"/>
          <w:lang w:bidi="ar-SA"/>
        </w:rPr>
        <w:t xml:space="preserve">أبي سوادة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أرباب المعاجم الرجالية لبيان حاله،فهو غير مبيّن الحال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04" w:name="pg16191_221390"/>
    </w:p>
    <w:p>
      <w:pPr>
        <w:pStyle w:val="BookText"/>
        <w:rPr/>
      </w:pPr>
      <w:bookmarkEnd w:id="604"/>
      <w:r>
        <w:rPr>
          <w:rFonts w:ascii="IRNazanin" w:hAnsi="IRNazanin" w:eastAsia="IRNazanin"/>
          <w:color w:val="111111"/>
          <w:sz w:val="28"/>
          <w:sz w:val="28"/>
          <w:szCs w:val="28"/>
          <w:rtl w:val="true"/>
          <w:lang w:bidi="fa-IR"/>
        </w:rPr>
        <w:t>و</w:t>
      </w:r>
    </w:p>
    <w:p>
      <w:pPr>
        <w:pStyle w:val="Heading5"/>
        <w:numPr>
          <w:ilvl w:val="4"/>
          <w:numId w:val="1"/>
        </w:numPr>
        <w:rPr/>
      </w:pPr>
      <w:bookmarkStart w:id="605" w:name="__RefHeading___Toc2900395_1280447820"/>
      <w:bookmarkStart w:id="606" w:name="_Toc215"/>
      <w:bookmarkEnd w:id="605"/>
      <w:r>
        <w:rPr/>
        <w:t>3503</w:t>
      </w:r>
      <w:bookmarkEnd w:id="606"/>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ثمامة بن حزن القشيري </w:t>
      </w:r>
      <w:r>
        <w:rPr>
          <w:rStyle w:val="FootnoteAnchor"/>
          <w:rtl w:val="true"/>
        </w:rPr>
        <w:footnoteReference w:id="1061"/>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لم أجد في كلمات المعنونين له ما يوضّح لي حاله،فهو ممّن لم يتّضح لي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07" w:name="__RefHeading___Toc2900397_1280447820"/>
      <w:bookmarkStart w:id="608" w:name="_Toc216"/>
      <w:bookmarkEnd w:id="607"/>
      <w:r>
        <w:rPr/>
        <w:t>3504</w:t>
      </w:r>
      <w:bookmarkEnd w:id="608"/>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ثمامة بن عديّ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الراجح عندي ضعف الرجل و سقوط حديثه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المعدودين من الصحابة</w:t>
      </w:r>
      <w:r>
        <w:rPr>
          <w:rFonts w:eastAsia="Amiri" w:cs="Amiri" w:ascii="Amiri" w:hAnsi="Amiri"/>
          <w:color w:val="111111"/>
          <w:sz w:val="28"/>
          <w:szCs w:val="28"/>
          <w:rtl w:val="true"/>
          <w:lang w:bidi="ar-SA"/>
        </w:rPr>
        <w:t xml:space="preserve">. </w:t>
      </w:r>
      <w:bookmarkStart w:id="609" w:name="pg16191_221391"/>
    </w:p>
    <w:p>
      <w:pPr>
        <w:pStyle w:val="Heading5"/>
        <w:numPr>
          <w:ilvl w:val="4"/>
          <w:numId w:val="1"/>
        </w:numPr>
        <w:rPr/>
      </w:pPr>
      <w:bookmarkStart w:id="610" w:name="__RefHeading___Toc2900399_1280447820"/>
      <w:bookmarkStart w:id="611" w:name="_Toc217"/>
      <w:bookmarkEnd w:id="609"/>
      <w:bookmarkEnd w:id="610"/>
      <w:r>
        <w:rPr/>
        <w:t>3505</w:t>
      </w:r>
      <w:bookmarkEnd w:id="611"/>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عمرو أبو سعيد الأودي</w:t>
      </w:r>
    </w:p>
    <w:p>
      <w:pPr>
        <w:pStyle w:val="BookText"/>
        <w:rPr/>
      </w:pPr>
      <w:r>
        <w:rPr>
          <w:rFonts w:ascii="Amiri" w:hAnsi="Amiri" w:eastAsia="Amiri" w:cs="Amiri"/>
          <w:color w:val="111111"/>
          <w:sz w:val="28"/>
          <w:sz w:val="28"/>
          <w:szCs w:val="28"/>
          <w:rtl w:val="true"/>
          <w:lang w:bidi="ar-SA"/>
        </w:rPr>
        <w:t xml:space="preserve">العطّار الكوفي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المضمومة،و ميمين مفتوحتين بينهما ألف،و بعد الثاني هاء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 ذكره في القاموس المحيط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المسمّين به،فراجع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66"/>
      </w:r>
      <w:r>
        <w:rPr>
          <w:rFonts w:ascii="Amiri" w:hAnsi="Amiri" w:eastAsia="Amiri" w:cs="Amiri"/>
          <w:color w:val="111111"/>
          <w:sz w:val="28"/>
          <w:sz w:val="28"/>
          <w:szCs w:val="28"/>
          <w:rtl w:val="true"/>
          <w:lang w:bidi="ar-SA"/>
        </w:rPr>
        <w:t>ضبط الأودي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الأزدي،و قد مرّ </w:t>
      </w:r>
      <w:r>
        <w:rPr>
          <w:rStyle w:val="FootnoteAnchor"/>
          <w:rtl w:val="true"/>
        </w:rPr>
        <w:footnoteReference w:id="1067"/>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068"/>
      </w:r>
      <w:r>
        <w:rPr>
          <w:rFonts w:ascii="Amiri" w:hAnsi="Amiri" w:eastAsia="Amiri" w:cs="Amiri"/>
          <w:color w:val="111111"/>
          <w:sz w:val="28"/>
          <w:sz w:val="28"/>
          <w:szCs w:val="28"/>
          <w:rtl w:val="true"/>
          <w:lang w:bidi="ar-SA"/>
        </w:rPr>
        <w:t>ضبط العطّار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لم أقف فيه إلاّ على عدّ الشيخ رحمه اللّه إيّاه في رجاله </w:t>
      </w:r>
      <w:r>
        <w:rPr>
          <w:rStyle w:val="FootnoteAnchor"/>
          <w:rtl w:val="true"/>
        </w:rPr>
        <w:footnoteReference w:id="1069"/>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أحمد الموصلي</w:t>
      </w:r>
    </w:p>
    <w:p>
      <w:pPr>
        <w:pStyle w:val="BookText"/>
        <w:rPr/>
      </w:pPr>
      <w:r>
        <w:rPr>
          <w:rFonts w:ascii="Amiri" w:hAnsi="Amiri" w:eastAsia="Amiri" w:cs="Amiri"/>
          <w:color w:val="111111"/>
          <w:sz w:val="28"/>
          <w:sz w:val="28"/>
          <w:szCs w:val="28"/>
          <w:rtl w:val="true"/>
          <w:lang w:bidi="ar-SA"/>
        </w:rPr>
        <w:t>ذكره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ثوابة بن أحمد الموصلي الورّاق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عروبة الحسن بن محمد بن أبي معشر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الخير ثوابة بن أحمد الموصلي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عروبة الحسين بن محمد بن أبي معشر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ثوابة بن أحمد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أحمد بن حازم المصيصي،قال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حاجب بن سليمان أبو موزج الصيدوي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مسعود التنوخي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مسعود التنوخي،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لابن وهب،قال ابن يونس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ميزان الاعتدال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،و نقل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وهب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ثوابة بن مسعود،عن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ابن لعثمان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عند العامة و مجهول الحال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يزيد</w:t>
      </w:r>
    </w:p>
    <w:p>
      <w:p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خالد المراغي،عن ثوابة بن يزيد،عن أحمد بن علي ابن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الشيخ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21530</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تاريخ بغداد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408/5</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بن يزيد،و كذلك في إكمال الكمال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بن يزيد بن ثواب بغدادي،و لكن الأنساب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ثواب بن يزيد بن ثواب الموصلي،و كذلك في تاريخ بغداد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 فهو مهمل،و لكن لا يبعد كونه من رواة العامّة،و يظهر ذلك ممّا في سند تاريخ بغداد،فراجع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p>
    <w:p>
      <w:pPr>
        <w:pStyle w:val="BookText"/>
        <w:rPr/>
      </w:pPr>
      <w:r>
        <w:rPr>
          <w:rFonts w:ascii="Amiri" w:hAnsi="Amiri" w:eastAsia="Amiri" w:cs="Amiri"/>
          <w:color w:val="111111"/>
          <w:sz w:val="28"/>
          <w:sz w:val="28"/>
          <w:szCs w:val="28"/>
          <w:rtl w:val="true"/>
          <w:lang w:bidi="ar-SA"/>
        </w:rPr>
        <w:t>جاء في رجال المجلسي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مجهول و لم يذكر له أكثر من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إبراهيم</w:t>
      </w:r>
    </w:p>
    <w:p>
      <w:pPr>
        <w:pStyle w:val="BookText"/>
        <w:rPr/>
      </w:pPr>
      <w:r>
        <w:rPr>
          <w:rFonts w:ascii="Amiri" w:hAnsi="Amiri" w:eastAsia="Amiri" w:cs="Amiri"/>
          <w:color w:val="111111"/>
          <w:sz w:val="28"/>
          <w:sz w:val="28"/>
          <w:szCs w:val="28"/>
          <w:rtl w:val="true"/>
          <w:lang w:bidi="ar-SA"/>
        </w:rPr>
        <w:t>جاء في كنز الفوائد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ثوبان بن إبراهيم،عن مالك بن مسلم،عن أبي مريم،عن أبي صالح،عن أبي هريرة،عن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13791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نويا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ذو النون المصري،انظر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نفس الحديث في كل من صحيح مسلم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1988/4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 ابن خزيمة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bookmarkStart w:id="612" w:name="pg16191_221395"/>
    </w:p>
    <w:p>
      <w:pPr>
        <w:pStyle w:val="Heading5"/>
        <w:numPr>
          <w:ilvl w:val="4"/>
          <w:numId w:val="1"/>
        </w:numPr>
        <w:rPr/>
      </w:pPr>
      <w:bookmarkStart w:id="613" w:name="__RefHeading___Toc2900401_1280447820"/>
      <w:bookmarkStart w:id="614" w:name="_Toc218"/>
      <w:bookmarkEnd w:id="612"/>
      <w:bookmarkEnd w:id="613"/>
      <w:r>
        <w:rPr/>
        <w:t>3511</w:t>
      </w:r>
      <w:bookmarkEnd w:id="61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بجدد مولى رسول اللّه صلّى اللّه عليه و آله و سلّم</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المثلّثة أو فتحها </w:t>
      </w:r>
      <w:r>
        <w:rPr>
          <w:rStyle w:val="FootnoteAnchor"/>
          <w:rtl w:val="true"/>
        </w:rPr>
        <w:footnoteReference w:id="1072"/>
      </w:r>
      <w:r>
        <w:rPr>
          <w:rFonts w:ascii="Amiri" w:hAnsi="Amiri" w:eastAsia="Amiri" w:cs="Amiri"/>
          <w:color w:val="111111"/>
          <w:sz w:val="28"/>
          <w:sz w:val="28"/>
          <w:szCs w:val="28"/>
          <w:rtl w:val="true"/>
          <w:lang w:bidi="ar-SA"/>
        </w:rPr>
        <w:t>،و سكون الواو،و فتح الموحّدة،و الألف،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الموحّدة،و سكون الجيم،و دالين أولاهما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من أصحابنا إلاّ على عدّ الشيخ رحمه اللّه إيّاه في رجاله </w:t>
      </w:r>
      <w:r>
        <w:rPr>
          <w:rStyle w:val="FootnoteAnchor"/>
          <w:rtl w:val="true"/>
        </w:rPr>
        <w:footnoteReference w:id="1073"/>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074"/>
      </w:r>
      <w:r>
        <w:rPr>
          <w:rFonts w:ascii="Amiri" w:hAnsi="Amiri" w:eastAsia="Amiri" w:cs="Amiri"/>
          <w:color w:val="111111"/>
          <w:sz w:val="28"/>
          <w:sz w:val="28"/>
          <w:szCs w:val="28"/>
          <w:rtl w:val="true"/>
          <w:lang w:bidi="ar-SA"/>
        </w:rPr>
        <w:t>إنّه ابن بجدد،و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جحدر،يكنّى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حمير من اليمن،و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السراة،موضع بين مكة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سعد العشيرة من مذحج،أصابه سباء،فاشتراه رسول اللّه صلّى اللّه عليه و آله و سلّم فأعتقه،و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تلحق بمن أنت منهم،و إن شئت أن تكون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على ولاء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لم يزل معه،سفرا و حضرا إلى أن توفّي رسول اللّه صلّى اللّه عليه و آله و سلّم،فخرج إلى الشام،فنزل إلى الرملة،و ابتنى بها دارا </w:t>
      </w:r>
      <w:r>
        <w:rPr>
          <w:rStyle w:val="FootnoteAnchor"/>
          <w:rtl w:val="true"/>
        </w:rPr>
        <w:footnoteReference w:id="1075"/>
      </w:r>
      <w:r>
        <w:rPr>
          <w:rFonts w:ascii="Amiri" w:hAnsi="Amiri" w:eastAsia="Amiri" w:cs="Amiri"/>
          <w:color w:val="111111"/>
          <w:sz w:val="28"/>
          <w:sz w:val="28"/>
          <w:szCs w:val="28"/>
          <w:rtl w:val="true"/>
          <w:lang w:bidi="ar-SA"/>
        </w:rPr>
        <w:t>،و بحمص دارا،و توفّي بها،سنة أربع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فتح مصر، 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أحاديث ذوات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ممّا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قوة إيمانه و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ما نقله المؤلّف قدّس سرّه من النسبة إلى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سهو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الهاشمي مولى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صحبه و لازمه،و نزل بعده الشام،و مات بحمص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تهذيب الكمال </w:t>
      </w:r>
      <w:r>
        <w:rPr>
          <w:rStyle w:val="FootnoteAnchor"/>
          <w:rtl w:val="true"/>
        </w:rPr>
        <w:footnoteReference w:id="107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ثوبان،و لم يذكر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التقريب خلاف الصواب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لا اختلاف بين ما ذكره في التقريب و غيره،و إنّما الخطأ من ناسخ نسخة المؤلّف قدّس سرّه،و على كلّ حال فهو عندي غير متّضح الحال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6191_221397"/>
    </w:p>
    <w:p>
      <w:pPr>
        <w:pStyle w:val="Heading5"/>
        <w:numPr>
          <w:ilvl w:val="4"/>
          <w:numId w:val="1"/>
        </w:numPr>
        <w:rPr/>
      </w:pPr>
      <w:bookmarkStart w:id="616" w:name="__RefHeading___Toc2900403_1280447820"/>
      <w:bookmarkStart w:id="617" w:name="_Toc219"/>
      <w:bookmarkEnd w:id="615"/>
      <w:bookmarkEnd w:id="616"/>
      <w:r>
        <w:rPr/>
        <w:t>3512</w:t>
      </w:r>
      <w:bookmarkEnd w:id="617"/>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سعد أبو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من الصحابة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صحبته مشكوكة،و الظاهر أنّه من التابعين،و 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2900405_1280447820"/>
      <w:bookmarkStart w:id="619" w:name="_Toc220"/>
      <w:bookmarkEnd w:id="618"/>
      <w:r>
        <w:rPr/>
        <w:t>3513</w:t>
      </w:r>
      <w:bookmarkEnd w:id="619"/>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أبو عبد الرحمن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بكونه من الصحابة من صرّح في سابقه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20" w:name="__RefHeading___Toc2900407_1280447820"/>
      <w:bookmarkStart w:id="621" w:name="_Toc221"/>
      <w:bookmarkEnd w:id="620"/>
      <w:r>
        <w:rPr/>
        <w:t>3514</w:t>
      </w:r>
      <w:bookmarkEnd w:id="621"/>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تليدة الأسدي</w:t>
      </w:r>
    </w:p>
    <w:p>
      <w:pPr>
        <w:pStyle w:val="BookText"/>
        <w:rPr/>
      </w:pPr>
      <w:r>
        <w:rPr>
          <w:rFonts w:ascii="Amiri" w:hAnsi="Amiri" w:eastAsia="Amiri" w:cs="Amiri"/>
          <w:color w:val="111111"/>
          <w:sz w:val="28"/>
          <w:sz w:val="28"/>
          <w:szCs w:val="28"/>
          <w:rtl w:val="true"/>
          <w:lang w:bidi="ar-SA"/>
        </w:rPr>
        <w:t>من أسد بن خزيمة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108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ابن الأثير عن أبي عثمان السرّاج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ثورا هذا بلغ مائة و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أستثبت حاله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 المعنون،فهو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سعيد بن علاقة</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بن أبي صفية الثمالي،عن ثور بن سعيد،عن أبيه سعيد بن علاقة،قال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عنه في وسائل الشيعة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20704</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تصحيف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ثوير بن أبي فاختة،و الذي يأتي في محلّه، تجد ترجمة ثوير مفصّلا في موسوعتنا هذه،صفحة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تحت رقم </w:t>
      </w:r>
      <w:r>
        <w:rPr>
          <w:rFonts w:eastAsia="Amiri" w:cs="Amiri" w:ascii="Amiri" w:hAnsi="Amiri"/>
          <w:color w:val="111111"/>
          <w:sz w:val="28"/>
          <w:szCs w:val="28"/>
          <w:lang w:bidi="ar-SA"/>
        </w:rPr>
        <w:t>3524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6191_221399"/>
    </w:p>
    <w:p>
      <w:pPr>
        <w:pStyle w:val="Heading5"/>
        <w:numPr>
          <w:ilvl w:val="4"/>
          <w:numId w:val="1"/>
        </w:numPr>
        <w:rPr/>
      </w:pPr>
      <w:bookmarkStart w:id="623" w:name="__RefHeading___Toc2900409_1280447820"/>
      <w:bookmarkStart w:id="624" w:name="_Toc222"/>
      <w:bookmarkEnd w:id="622"/>
      <w:bookmarkEnd w:id="623"/>
      <w:r>
        <w:rPr/>
        <w:t>3516</w:t>
      </w:r>
      <w:bookmarkEnd w:id="624"/>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عزرة أبو العكبر القشيري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w:t>
      </w:r>
      <w:r>
        <w:rPr>
          <w:rStyle w:val="FootnoteAnchor"/>
          <w:rtl w:val="true"/>
        </w:rPr>
        <w:footnoteReference w:id="1084"/>
      </w:r>
      <w:r>
        <w:rPr>
          <w:rFonts w:ascii="Amiri" w:hAnsi="Amiri" w:eastAsia="Amiri" w:cs="Amiri"/>
          <w:color w:val="111111"/>
          <w:sz w:val="28"/>
          <w:sz w:val="28"/>
          <w:szCs w:val="28"/>
          <w:rtl w:val="true"/>
          <w:lang w:bidi="ar-SA"/>
        </w:rPr>
        <w:t xml:space="preserve">في عدّ أبي موسى إيّاه من الصحابة،و عدم تبيّن حاله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عمارة الأزدي</w:t>
      </w:r>
    </w:p>
    <w:p>
      <w:pPr>
        <w:pStyle w:val="BookText"/>
        <w:rPr/>
      </w:pPr>
      <w:r>
        <w:rPr>
          <w:rFonts w:ascii="Amiri" w:hAnsi="Amiri" w:eastAsia="Amiri" w:cs="Amiri"/>
          <w:color w:val="111111"/>
          <w:sz w:val="28"/>
          <w:sz w:val="28"/>
          <w:szCs w:val="28"/>
          <w:rtl w:val="true"/>
          <w:lang w:bidi="ar-SA"/>
        </w:rPr>
        <w:t>كذا جاء في بعض نسخ رجال الشيخ رحمه اللّه،و سيأتي مترجما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عمارة الأزدي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المصنّف قدّس سرّه عدم صحّة تلك النسخة،فراجع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عمرو بن عبد اللّه المرهبي</w:t>
      </w:r>
    </w:p>
    <w:p>
      <w:pPr>
        <w:pStyle w:val="BookText"/>
        <w:rPr/>
      </w:pPr>
      <w:r>
        <w:rPr>
          <w:rFonts w:ascii="Amiri" w:hAnsi="Amiri" w:eastAsia="Amiri" w:cs="Amiri"/>
          <w:color w:val="111111"/>
          <w:sz w:val="28"/>
          <w:sz w:val="28"/>
          <w:szCs w:val="28"/>
          <w:rtl w:val="true"/>
          <w:lang w:bidi="ar-SA"/>
        </w:rPr>
        <w:t>كذا جاء في بعض نسخ رجال الشيخ رحمه اللّه،و سيأتي مترجما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عمرو،و هو نسخة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غيلان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علل الشرائع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6191_221400"/>
    </w:p>
    <w:p>
      <w:pPr>
        <w:pStyle w:val="Heading5"/>
        <w:numPr>
          <w:ilvl w:val="4"/>
          <w:numId w:val="1"/>
        </w:numPr>
        <w:rPr/>
      </w:pPr>
      <w:bookmarkStart w:id="626" w:name="__RefHeading___Toc2900411_1280447820"/>
      <w:bookmarkStart w:id="627" w:name="_Toc223"/>
      <w:bookmarkEnd w:id="625"/>
      <w:bookmarkEnd w:id="626"/>
      <w:r>
        <w:rPr/>
        <w:t>3520</w:t>
      </w:r>
      <w:bookmarkEnd w:id="627"/>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والد يزيد بن ثور السلمي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108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لم يتّضح لي حال المعنون من خلال المصادر الرجالية و الحديثية،فهو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الوليد الخثعمي الكوفي</w:t>
      </w:r>
    </w:p>
    <w:p>
      <w:pPr>
        <w:pStyle w:val="BookText"/>
        <w:rPr/>
      </w:pPr>
      <w:r>
        <w:rPr>
          <w:rFonts w:ascii="Amiri" w:hAnsi="Amiri" w:eastAsia="Amiri" w:cs="Amiri"/>
          <w:color w:val="111111"/>
          <w:sz w:val="28"/>
          <w:sz w:val="28"/>
          <w:szCs w:val="28"/>
          <w:rtl w:val="true"/>
          <w:lang w:bidi="ar-SA"/>
        </w:rPr>
        <w:t xml:space="preserve">قال في لسان الميزان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الوليد الخثعمي الكوفي،ذكره الكشّي في رجال الشيعة،روى عن جعفر الصادق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هذا هو بدر بن الوليد الخثعمي الكوفي،و لكن لا يسند هذا الاحتمال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في نسختنا من رجال الكشّي لا يوجد للمعنون ذكر،فهو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إبراهيم الأنصاري،عن ثور بن يزيد،عن خالد بن معدان،عن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مستدرك وسائل الشيعة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،و مناقب أمير المؤمنين عليه السلام لمحمد بن سليمان الكوفي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،و في كتاب المسترشد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،و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رواية المعنون عن خالد بن معدان و قرائن أخرى يطمأن بأنّ المذكور في أسانيد الروايات المشار إليها هو الكلاعي الشامي الحمصي الذي ترجم له جلّ أعلام العامّة كما في تهذيب الكمال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467/7</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 بن زياد الكلاعي الشامي الآتي، فراجع</w:t>
      </w:r>
      <w:r>
        <w:rPr>
          <w:rFonts w:eastAsia="Amiri" w:cs="Amiri" w:ascii="Amiri" w:hAnsi="Amiri"/>
          <w:color w:val="111111"/>
          <w:sz w:val="28"/>
          <w:szCs w:val="28"/>
          <w:rtl w:val="true"/>
          <w:lang w:bidi="ar-SA"/>
        </w:rPr>
        <w:t xml:space="preserve">. </w:t>
      </w:r>
      <w:bookmarkStart w:id="628" w:name="pg16191_221402"/>
    </w:p>
    <w:p>
      <w:pPr>
        <w:pStyle w:val="Heading5"/>
        <w:numPr>
          <w:ilvl w:val="4"/>
          <w:numId w:val="1"/>
        </w:numPr>
        <w:rPr/>
      </w:pPr>
      <w:bookmarkStart w:id="629" w:name="__RefHeading___Toc2900413_1280447820"/>
      <w:bookmarkStart w:id="630" w:name="_Toc224"/>
      <w:bookmarkEnd w:id="628"/>
      <w:bookmarkEnd w:id="629"/>
      <w:r>
        <w:rPr/>
        <w:t>3523</w:t>
      </w:r>
      <w:bookmarkEnd w:id="630"/>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ثويبة مولاة أبي لهب</w:t>
      </w:r>
    </w:p>
    <w:p>
      <w:pPr>
        <w:pStyle w:val="BookText"/>
        <w:rPr/>
      </w:pPr>
      <w:r>
        <w:rPr>
          <w:rFonts w:ascii="Amiri" w:hAnsi="Amiri" w:eastAsia="Amiri" w:cs="Amiri"/>
          <w:color w:val="111111"/>
          <w:sz w:val="28"/>
          <w:sz w:val="28"/>
          <w:szCs w:val="28"/>
          <w:rtl w:val="true"/>
          <w:lang w:bidi="ar-SA"/>
        </w:rPr>
        <w:t>عنونها بعضهم هنا،و تأخيره إلى فصل النساء أجود</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2900415_1280447820"/>
      <w:bookmarkStart w:id="632" w:name="_Toc225"/>
      <w:bookmarkEnd w:id="631"/>
      <w:r>
        <w:rPr/>
        <w:t>3524</w:t>
      </w:r>
      <w:bookmarkEnd w:id="632"/>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أبو الجهم بن أبي فاختة</w:t>
      </w:r>
    </w:p>
    <w:p>
      <w:pPr>
        <w:pStyle w:val="BookText"/>
        <w:rPr/>
      </w:pPr>
      <w:r>
        <w:rPr>
          <w:rFonts w:ascii="Amiri" w:hAnsi="Amiri" w:eastAsia="Amiri" w:cs="Amiri"/>
          <w:color w:val="111111"/>
          <w:sz w:val="28"/>
          <w:sz w:val="28"/>
          <w:szCs w:val="28"/>
          <w:rtl w:val="true"/>
          <w:lang w:bidi="ar-SA"/>
        </w:rPr>
        <w:t xml:space="preserve">سعيد بن علاقة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73/14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غير البالغين مرتبة المدح أو القدح،الوجيزة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203/2</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المثلّثة،و فتح الواو،و سكون المثنّاة من تحت،بعدها </w:t>
      </w:r>
    </w:p>
    <w:p>
      <w:pPr>
        <w:pStyle w:val="BookText"/>
        <w:rPr/>
      </w:pPr>
      <w:r>
        <w:rPr>
          <w:rFonts w:ascii="Amiri" w:hAnsi="Amiri" w:eastAsia="Amiri" w:cs="Amiri"/>
          <w:color w:val="111111"/>
          <w:sz w:val="28"/>
          <w:sz w:val="28"/>
          <w:szCs w:val="28"/>
          <w:rtl w:val="true"/>
          <w:lang w:bidi="ar-SA"/>
        </w:rPr>
        <w:t xml:space="preserve">راء مهملة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الهاء الساكنة،و الميم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بالفاء،و الألف،و الخاء المعجمة المكسورة،و التاء المثنّاة من فوق المفتوحة بعدها هاء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اللام،و الألف،و القاف المفتوحة،و الهاء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جمهان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يظهر من عبارة المؤلف قدّس سرّه أنّ نسخته من رجال الشيخ كانت محرّفة،و 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جمهان،و الظاهر أنّه نقله عن مجمع الرجال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 سعيد بن جمهان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ثور بن أبي فاختة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حمران مولى أمّ هاني،و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الجهم بن ثوير بن أبي فاختة سعيد بن جهمان مولى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بن أبي فاختة سعيد بن جمهان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في ترجمة ثوير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ثور،و يذكر جهمان،ثم في ترجمة ابنه الحسين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ثور،و في جدّه يذكره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حمران،و لكن في ابن ابنه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جهمان،و هذا الاختلاف من خطأ النسّاخ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الميم الساكنة، و الهاء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النجاشي </w:t>
      </w:r>
      <w:r>
        <w:rPr>
          <w:rStyle w:val="FootnoteAnchor"/>
          <w:rtl w:val="true"/>
        </w:rPr>
        <w:footnoteReference w:id="1094"/>
      </w:r>
      <w:r>
        <w:rPr>
          <w:rFonts w:ascii="Amiri" w:hAnsi="Amiri" w:eastAsia="Amiri" w:cs="Amiri"/>
          <w:color w:val="111111"/>
          <w:sz w:val="28"/>
          <w:sz w:val="28"/>
          <w:szCs w:val="28"/>
          <w:rtl w:val="true"/>
          <w:lang w:bidi="ar-SA"/>
        </w:rPr>
        <w:t>و الخلاصة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ابنه الحسين أنّه ابن ثوير بن سعيد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9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ثوير بن أبي فاختة،سعيد بن جمهان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أمّ هاني،تابعي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مثل ذلك،بحذف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بن أبي فاختة سعيد بن جمهان </w:t>
      </w:r>
      <w:r>
        <w:rPr>
          <w:rStyle w:val="FootnoteAnchor"/>
          <w:rtl w:val="true"/>
        </w:rPr>
        <w:footnoteReference w:id="1099"/>
      </w:r>
      <w:r>
        <w:rPr>
          <w:rFonts w:ascii="Amiri" w:hAnsi="Amiri" w:eastAsia="Amiri" w:cs="Amiri"/>
          <w:color w:val="111111"/>
          <w:sz w:val="28"/>
          <w:sz w:val="28"/>
          <w:szCs w:val="28"/>
          <w:rtl w:val="true"/>
          <w:lang w:bidi="ar-SA"/>
        </w:rPr>
        <w:t>الهاشمي،مولى أمّ هاني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أبو جهم الكوفي،و اسم أبي فاختة سعيد بن علاقة،يروي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مولى أمّ هاني بنت أبي طالب،قال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بكير </w:t>
      </w:r>
      <w:r>
        <w:rPr>
          <w:rStyle w:val="FootnoteAnchor"/>
          <w:rtl w:val="true"/>
        </w:rPr>
        <w:footnoteReference w:id="1101"/>
      </w:r>
      <w:r>
        <w:rPr>
          <w:rFonts w:ascii="IRNazanin" w:hAnsi="IRNazanin" w:eastAsia="IRNazanin"/>
          <w:color w:val="111111"/>
          <w:sz w:val="28"/>
          <w:sz w:val="28"/>
          <w:szCs w:val="28"/>
          <w:rtl w:val="true"/>
          <w:lang w:bidi="fa-IR"/>
        </w:rPr>
        <w:t>بن أحمد،قال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غيلان،قال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شبابة ابن سوار،قال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ليونس بن أبي </w:t>
      </w:r>
      <w:r>
        <w:rPr>
          <w:rStyle w:val="FootnoteAnchor"/>
          <w:rtl w:val="true"/>
        </w:rPr>
        <w:footnoteReference w:id="1102"/>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تروي عن ثوير،فإنّ إسرائيل روى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بندار </w:t>
      </w:r>
    </w:p>
    <w:p>
      <w:pPr>
        <w:pStyle w:val="BookText"/>
        <w:rPr/>
      </w:pPr>
      <w:r>
        <w:rPr>
          <w:rFonts w:ascii="Amiri" w:hAnsi="Amiri" w:eastAsia="Amiri" w:cs="Amiri"/>
          <w:color w:val="111111"/>
          <w:sz w:val="28"/>
          <w:sz w:val="28"/>
          <w:szCs w:val="28"/>
          <w:rtl w:val="true"/>
          <w:lang w:bidi="ar-SA"/>
        </w:rPr>
        <w:t xml:space="preserve">القمي،عن أحمد بن محمد البرقي،عن أبيه محمّد بن خالد،عن أحمد بن النصر </w:t>
      </w:r>
      <w:r>
        <w:rPr>
          <w:rStyle w:val="FootnoteAnchor"/>
          <w:rtl w:val="true"/>
        </w:rPr>
        <w:footnoteReference w:id="1104"/>
      </w:r>
      <w:r>
        <w:rPr>
          <w:rFonts w:ascii="Amiri" w:hAnsi="Amiri" w:eastAsia="Amiri" w:cs="Amiri"/>
          <w:color w:val="111111"/>
          <w:sz w:val="28"/>
          <w:sz w:val="28"/>
          <w:szCs w:val="28"/>
          <w:rtl w:val="true"/>
          <w:lang w:bidi="ar-SA"/>
        </w:rPr>
        <w:t xml:space="preserve">الجعفي،عن عباد بن بشير،عن ثوير أبي فاختة </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حاجا، فصحبني عمرو بن ذرّ القاضي،و عمرو بن قيس الماصر </w:t>
      </w:r>
      <w:r>
        <w:rPr>
          <w:rStyle w:val="FootnoteAnchor"/>
          <w:rtl w:val="true"/>
        </w:rPr>
        <w:footnoteReference w:id="1106"/>
      </w:r>
      <w:r>
        <w:rPr>
          <w:rFonts w:ascii="Amiri" w:hAnsi="Amiri" w:eastAsia="Amiri" w:cs="Amiri"/>
          <w:color w:val="111111"/>
          <w:sz w:val="28"/>
          <w:sz w:val="28"/>
          <w:szCs w:val="28"/>
          <w:rtl w:val="true"/>
          <w:lang w:bidi="ar-SA"/>
        </w:rPr>
        <w:t>،و الصلت بن بهرام، و كانوا إذا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حرّرنا أربعة آلاف مسألة نسأل أبا جعفر عليه السلام منها عن ثلاثين كلّ يوم و قد قلّدناك ذلك،فقال ثوير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فغمّني ذلك،حتى إذا دخلنا المدينة افترقنا،فنزلت أنا على أبي جعفر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ابن ذرّ و ابن قيس المعاصر و الصلت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صحبوني و كنت أسمعهم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حرّرنا أربعة آلاف مسألة نسأل أبا جعفر عليه السلام عنها،فغمّني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يغمّك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جاءوا فأذن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غد دخل مولى لأبي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بالباب ابن ذرّ و معه قوم،فقال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فأدخلتهم،فلمّا دخلوا سلّموا و قعدوا،و لم يتكلّموا،فلمّا طال ذلك أقبل أبو جعفر عليه السلام يستفتيهم </w:t>
      </w:r>
      <w:r>
        <w:rPr>
          <w:rStyle w:val="FootnoteAnchor"/>
          <w:rtl w:val="true"/>
        </w:rPr>
        <w:footnoteReference w:id="1107"/>
      </w:r>
      <w:r>
        <w:rPr>
          <w:rFonts w:ascii="Amiri" w:hAnsi="Amiri" w:eastAsia="Amiri" w:cs="Amiri"/>
          <w:color w:val="111111"/>
          <w:sz w:val="28"/>
          <w:sz w:val="28"/>
          <w:szCs w:val="28"/>
          <w:rtl w:val="true"/>
          <w:lang w:bidi="ar-SA"/>
        </w:rPr>
        <w:t>الأحاديث،و أقبلوا لا يتكلّمون،فلمّا رأى ذلك أبو جعفر عليه السلام قال لجارية له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 به فوضعته،فقال </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لكلّ شيء حدّا ينتهي إليه،حتّى أنّ لهذا الخوان حدّا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ذكر اسم اللّه </w:t>
      </w:r>
      <w:r>
        <w:rPr>
          <w:rStyle w:val="FootnoteAnchor"/>
          <w:rtl w:val="true"/>
        </w:rPr>
        <w:footnoteReference w:id="1108"/>
      </w:r>
      <w:r>
        <w:rPr>
          <w:rFonts w:ascii="Amiri" w:hAnsi="Amiri" w:eastAsia="Amiri" w:cs="Amiri"/>
          <w:color w:val="111111"/>
          <w:sz w:val="28"/>
          <w:sz w:val="28"/>
          <w:szCs w:val="28"/>
          <w:rtl w:val="true"/>
          <w:lang w:bidi="ar-SA"/>
        </w:rPr>
        <w:t>عليه و إذا رفع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أكلوا،ثم 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بكوز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في 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لكلّ شيء حدّا ينتهي إليه،حتّى أنّ لهذا الكوز حدّا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اسم اللّه عليه إذا شرب،و يحمد اللّه إذا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يشرب من عند عروته،و لا من كسر 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أقبل عليهم يستفتيهم الأحاديث،فلا يتكلّمون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أبو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تحدّثنا ببعض ما سقط إليكم من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الثقلين،أحدهما أكبر من الآخر كتاب اللّه و أهل بيتي،إن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خلّفتني في الثقلين،فما ذا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ابن ذرّ،حتّى رأيت دموعه تسيل على لحيته،ثم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فمزّقناه،و أمّا الأصغر فقتلناه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1109"/>
      </w:r>
      <w:r>
        <w:rPr>
          <w:rFonts w:ascii="Amiri" w:hAnsi="Amiri" w:eastAsia="Amiri" w:cs="Amiri"/>
          <w:color w:val="111111"/>
          <w:sz w:val="28"/>
          <w:sz w:val="28"/>
          <w:szCs w:val="28"/>
          <w:rtl w:val="true"/>
          <w:lang w:bidi="ar-SA"/>
        </w:rPr>
        <w:t>تصدقه يا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اللّه،لا تزول قدم يوم القيامة حتّى تسأل </w:t>
      </w:r>
      <w:r>
        <w:rPr>
          <w:rStyle w:val="FootnoteAnchor"/>
          <w:rtl w:val="true"/>
        </w:rPr>
        <w:footnoteReference w:id="1110"/>
      </w:r>
      <w:r>
        <w:rPr>
          <w:rFonts w:ascii="Amiri" w:hAnsi="Amiri" w:eastAsia="Amiri" w:cs="Amiri"/>
          <w:color w:val="111111"/>
          <w:sz w:val="28"/>
          <w:sz w:val="28"/>
          <w:szCs w:val="28"/>
          <w:rtl w:val="true"/>
          <w:lang w:bidi="ar-SA"/>
        </w:rPr>
        <w:t>عن ثلاث؛عن عمره فيما أفناه،و عن ماله من أين اكتسبه و فيما أنفقه، و 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و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اتبعهم،فانظر ما ذا يقولون</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فتبعهم،ثم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w:t>
      </w:r>
    </w:p>
    <w:p>
      <w:pPr>
        <w:pStyle w:val="BookText"/>
        <w:rPr/>
      </w:pP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سمعتهم يقولون لابن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خرجنا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اسكتوا،ما أقول إنّ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اللّه يسألني عن ولايته،و كيف أسأل رجلا يعلم حدّ الخوان،و حدّ الكوز؟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هذه الرواية أشار العلاّمة رحمه اللّه في الخلاصة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بعضهم كونه الجواد عليه السلام،فتفحّص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هذا البعض ليس في محلّه؛لأنّ المعنون من أصحاب السجاد و الباقر و الصادق عليهم السلام فكيف يمكن أن يكون من أصحاب الجواد عليه السلام؛لأنّه يقتضي أن بكون قد عمّر أكثر من مائة 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جاء في المصدر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عنوان الرجل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فاختة،و اسم أبي فاختة سعيد بن علاقة،روى الكشّي،عن محمّد بن قولويه،عن محمّد بن عباد بن بشير،عن ثوير،قال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أشفقت على أبي جعفر عليه السلام </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 xml:space="preserve">من مسائل هيّأها له عمرو بن أبي ذرّ </w:t>
      </w:r>
      <w:r>
        <w:rPr>
          <w:rFonts w:eastAsia="Amiri" w:cs="Amiri" w:ascii="Amiri" w:hAnsi="Amiri"/>
          <w:b/>
          <w:b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قيس الماصر،و الصلت بن بهرام،و هذا لا يقتضي مدحا و لا قدحا،فنحن في روايته من المتوقفين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سقوط مقدار من السند من كلامه،فإنّ من لاحظ سند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له أنّه قد أسقط من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القمّي،عن أحمد بن محمّد البرقي،عن أبيه،عن محمّد بن خالد،عن أحمد بن النضر الجعفي،عن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أوقعه في هذا السهو عبارة ابن طاوس </w:t>
      </w:r>
      <w:r>
        <w:rPr>
          <w:rStyle w:val="FootnoteAnchor"/>
          <w:rtl w:val="true"/>
        </w:rPr>
        <w:footnoteReference w:id="1113"/>
      </w:r>
      <w:r>
        <w:rPr>
          <w:rFonts w:ascii="Amiri" w:hAnsi="Amiri" w:eastAsia="Amiri" w:cs="Amiri"/>
          <w:color w:val="111111"/>
          <w:sz w:val="28"/>
          <w:sz w:val="28"/>
          <w:szCs w:val="28"/>
          <w:rtl w:val="true"/>
          <w:lang w:bidi="ar-SA"/>
        </w:rPr>
        <w:t xml:space="preserve">،فإنّه جعل الطريق مثل </w:t>
      </w:r>
    </w:p>
    <w:p>
      <w:pPr>
        <w:pStyle w:val="BookText"/>
        <w:rPr/>
      </w:pPr>
      <w:r>
        <w:rPr>
          <w:rFonts w:ascii="Amiri" w:hAnsi="Amiri" w:eastAsia="Amiri" w:cs="Amiri"/>
          <w:color w:val="111111"/>
          <w:sz w:val="28"/>
          <w:sz w:val="28"/>
          <w:szCs w:val="28"/>
          <w:rtl w:val="true"/>
          <w:lang w:bidi="ar-SA"/>
        </w:rPr>
        <w:t>ما في الخلاصة،فأخذ منه في الخلاصة،من غير مراجعة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علّق الشهيد الثاني 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يقتضي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الخبر على القدح أظهر؛لأنّه يدلّ على عدم علمه بحقيقة الإمام عليه السلام على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تسليمه،لا وجه للتوقف فيه لذلك،بل لجهالة حاله كغيره من المجهولين،فلا وجه أيضا لإدخاله في القسم المختص بمن يعمل على روايته كما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ذكره قدّس سرّه من ظهور الخبر في القدح،مدفوع بأنّ الإشفاق لعلّه من أن يتأذّى لخبثهم،و رداءة 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تمكّنه من إظهار الحقّ تقيّة منهم،فلا يجيبهم بصريح الحقّ،فيجري للمعاندين في أثناء السؤال من سوء الأدب،لا أنّ الإشفاق لظنّه قصور الإمام عليه السلام عن الجواب، حاشاه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دليلا على عدم علمه بحقيقة الإمام عليه السلام ليحصل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على فرض التنزّل؛نقول بما قاله الوحيد في التعليقة </w:t>
      </w:r>
      <w:r>
        <w:rPr>
          <w:rStyle w:val="FootnoteAnchor"/>
          <w:rtl w:val="true"/>
        </w:rPr>
        <w:footnoteReference w:id="111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تأمّل في كونه من الشيعة،و من مشاهيرهم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حكاية الإشفاق لا يضرّ </w:t>
      </w:r>
    </w:p>
    <w:p>
      <w:pPr>
        <w:pStyle w:val="BookText"/>
        <w:rPr/>
      </w:pPr>
      <w:r>
        <w:rPr>
          <w:rFonts w:ascii="Amiri" w:hAnsi="Amiri" w:eastAsia="Amiri" w:cs="Amiri"/>
          <w:color w:val="111111"/>
          <w:sz w:val="28"/>
          <w:sz w:val="28"/>
          <w:szCs w:val="28"/>
          <w:rtl w:val="true"/>
          <w:lang w:bidi="ar-SA"/>
        </w:rPr>
        <w:t xml:space="preserve">بالنسبة إلى الشيعة الذين كانوا في ذلك الزمان،كما لا يخفى على المطّلع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فدلالة الخبر على القدح ممنوعة،بل ما ادّعاه العلاّمة رحمه اللّه من عدم دلالته على المدح ممكن المنع؛لأنّ نزوله على الإمام عليه السلام حين وصوله إلى المدينة المشرّفة بعد الحجّ،و افتراقه عنهم،و إعلامه عليه السلام عن كيد المعاندين،و ذهابه بأمره عليه السلام إلى الباب ليأذن للسائلين بالدخول، دليل على أنّه من خواصّه عليه السلام و حواريه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مدح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قال ابن داود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فيه مدح و 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روى عنه أنّه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الرجل شيعي ممدوح،فيكون حديثه من الحسان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عنونه في ميزان الاعتدال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أبو الجهم الكوفي،مولى أمّ هاني بنت أبي طالب،و قيل مولى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عمر،و زيد بن أرقم،و عدّة،و عنه شعبة،و سفيان،قال يونس 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أبو حاتم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صفوان الثقفي،عن الثوري،قال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ركن من أركان الكذب،و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يحيى و ابن مهدي،ثم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 فاسمه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علاقة،من كبار التابعين،قد وثقه العجلي و الدارقطني،يروي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الطفيل بن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ثوير،فقال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ضعيف،و قال النسائي،ليس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عن ثوير،عن شيخ من أهل قبا،عن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عن ألبان الأتن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مفضل حدثنا أبو مريم الأنصاري،حدثنا ثوير بن أبي فاختة،عن أبيه،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يحبّني كافر و لا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التأمّل و التحقيق يتّضح أنّ الذي صيّر المترجم عندهم من أركان الكذب روايته هذه و نظائرها،و ذلك لأنّها تهدم مذهبهم من أصله بعد أن تعري شخصيّتهم، فتدبّر تجد صدق ما جزمنا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ثوير من أركان الكذب،و قال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ثوير ابن أبي فاختة،و يزيد بن أبي زياد،و ليث بن أبي سليم،فقال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بعضهم من بعض،و قال يونس 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رافضيّا،و قال الدوري،عن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خيثمة و غيره 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إبراهيم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القويّ،و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مقارب لهلال بن خباب و حكيم بن جبير،و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نسب إلى الرفض ضعّفه جماعة،و أثر الضعف على رواياته بيّن، و هو إلى الضعف أقرب منه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ينقم عليه إلاّ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التفاريق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فاختة،مولى أمّ هاني،و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زوجها جعدة أبو الجهم،رمي بالرفض،عن أبيه سعد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 في سلسلة الأحاديث الصحيحة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يونس،فقال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إسرائيل، عن ثوير،عن سعيد بن جبير،عن ابن عباس،عن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حكيم عندي أصح،قلت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فحكيم بن جبير أحبّ إليك أو ثوير؟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فيهما إلاّ ضعيف غال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البخاري الكبير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ضعيف،و في المجروحين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يقلب الأسانيد حتى يجيء في رواياته أشياء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من أركان الكذب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علي بن رئاب،عن أبي عبيدة،عن ثوير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عليّ ابن رئاب،عن أبي عبيدة الحذّاء،عن ثوير بن أبي فاختة،قال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الحسن بن محبوب، عن هشام بن سالم،عن أبي حمزة الثمالي،عن ثوير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الثلاث التي أشرت إلى أسانيدها لا يروي مضمونها إلاّ إمامي حسن العقيدة،قريب منهم عليهم السلام،معتمد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ثوير بن أبي فاختة،عن أبيه،عن علي 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مالك بن عطية،و أبي عبيدة الحذّاء</w:t>
      </w:r>
      <w:bookmarkStart w:id="633" w:name="pg16191_221413"/>
    </w:p>
    <w:p>
      <w:pPr>
        <w:pStyle w:val="BookText"/>
        <w:rPr/>
      </w:pPr>
      <w:bookmarkEnd w:id="633"/>
      <w:r>
        <w:rPr>
          <w:rFonts w:ascii="IRNazanin" w:hAnsi="IRNazanin" w:eastAsia="IRNazanin"/>
          <w:color w:val="111111"/>
          <w:sz w:val="28"/>
          <w:sz w:val="28"/>
          <w:szCs w:val="28"/>
          <w:rtl w:val="true"/>
          <w:lang w:bidi="fa-IR"/>
        </w:rPr>
        <w:t xml:space="preserve">عنه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العامة للمترجم لتشيّعه كما قال الحاكم في المستدرك،و روايته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يحبني كافر و لا ولد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نظائرها،و التأمّل في رواياته،و الجوّ الذي كان يعيشه هو و سائر الشيعة لأهل البيت عليهم السلام،و الجمع بين كلمات المحققين من أعلامنا،يوجب الجزم بجلالته و حسنه،و عدّ حديثه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2900417_1280447820"/>
      <w:bookmarkStart w:id="635" w:name="_Toc226"/>
      <w:bookmarkEnd w:id="634"/>
      <w:r>
        <w:rPr/>
        <w:t>3525</w:t>
      </w:r>
      <w:bookmarkEnd w:id="635"/>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عمارة الأزدي الكوفي</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21"/>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12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636" w:name="pg16191_221414"/>
    </w:p>
    <w:p>
      <w:pPr>
        <w:pStyle w:val="BookText"/>
        <w:rPr/>
      </w:pPr>
      <w:bookmarkEnd w:id="636"/>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التصغير ظاهرا،و اللّه العالم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لم أقف في كلمات الأعلام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2900419_1280447820"/>
      <w:bookmarkStart w:id="638" w:name="_Toc227"/>
      <w:bookmarkEnd w:id="637"/>
      <w:r>
        <w:rPr/>
        <w:t>3526</w:t>
      </w:r>
      <w:bookmarkEnd w:id="638"/>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عمرو بن عبد اللّه المرهبي</w:t>
      </w:r>
    </w:p>
    <w:p>
      <w:pPr>
        <w:pStyle w:val="BookText"/>
        <w:rPr/>
      </w:pPr>
      <w:r>
        <w:rPr>
          <w:rFonts w:ascii="Amiri" w:hAnsi="Amiri" w:eastAsia="Amiri" w:cs="Amiri"/>
          <w:color w:val="111111"/>
          <w:sz w:val="28"/>
          <w:sz w:val="28"/>
          <w:szCs w:val="28"/>
          <w:rtl w:val="true"/>
          <w:lang w:bidi="ar-SA"/>
        </w:rPr>
        <w:t xml:space="preserve">الهمداني الكوفي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غير البالغين مرتبة المدح أو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25"/>
      </w:r>
      <w:r>
        <w:rPr>
          <w:rFonts w:ascii="Amiri" w:hAnsi="Amiri" w:eastAsia="Amiri" w:cs="Amiri"/>
          <w:color w:val="111111"/>
          <w:sz w:val="28"/>
          <w:sz w:val="28"/>
          <w:szCs w:val="28"/>
          <w:rtl w:val="true"/>
          <w:lang w:bidi="ar-SA"/>
        </w:rPr>
        <w:t>من أصحاب الصادق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كسابقه مكبّر في بعض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26"/>
      </w:r>
      <w:r>
        <w:rPr>
          <w:rFonts w:ascii="Amiri" w:hAnsi="Amiri" w:eastAsia="Amiri" w:cs="Amiri"/>
          <w:color w:val="111111"/>
          <w:sz w:val="28"/>
          <w:sz w:val="28"/>
          <w:szCs w:val="28"/>
          <w:rtl w:val="true"/>
          <w:lang w:bidi="ar-SA"/>
        </w:rPr>
        <w:t>ضبط المرهبي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عمر بن عبد اللّه المرهبي الكوفي،ذكره الطوسي في رجال الشيعة،و أثنى عليه علي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39" w:name="pg16191_221415"/>
    </w:p>
    <w:p>
      <w:pPr>
        <w:pStyle w:val="Heading5"/>
        <w:numPr>
          <w:ilvl w:val="4"/>
          <w:numId w:val="1"/>
        </w:numPr>
        <w:rPr/>
      </w:pPr>
      <w:bookmarkStart w:id="640" w:name="__RefHeading___Toc2900421_1280447820"/>
      <w:bookmarkStart w:id="641" w:name="_Toc228"/>
      <w:bookmarkEnd w:id="639"/>
      <w:bookmarkEnd w:id="640"/>
      <w:r>
        <w:rPr/>
        <w:t>3527</w:t>
      </w:r>
      <w:bookmarkEnd w:id="641"/>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بن يزيد الشامي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آخرون عن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له رواية في التهذيب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 العرزمي،عن ثوير بن يزيد،عن خالد بن سعدان،عن جبير بن نقير الحضرمي،قال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لم أهتد إلى ما يرفع جهالة المترجم،فهو مجهول الحال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6191_221417"/>
      <w:bookmarkStart w:id="643" w:name="pg16191_221417"/>
      <w:bookmarkEnd w:id="643"/>
    </w:p>
    <w:p>
      <w:pPr>
        <w:pStyle w:val="Heading2"/>
        <w:numPr>
          <w:ilvl w:val="1"/>
          <w:numId w:val="1"/>
        </w:numPr>
        <w:rPr/>
      </w:pPr>
      <w:bookmarkStart w:id="644" w:name="pg16191_221417"/>
      <w:bookmarkStart w:id="645" w:name="__RefHeading___Toc2900423_1280447820"/>
      <w:bookmarkStart w:id="646" w:name="_Toc229"/>
      <w:bookmarkEnd w:id="644"/>
      <w:bookmarkEnd w:id="645"/>
      <w:r>
        <w:rPr>
          <w:rtl w:val="true"/>
        </w:rPr>
        <w:t>الفهرس</w:t>
      </w:r>
      <w:bookmarkEnd w:id="646"/>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الباء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بن حبيب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بن عمرو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عجلان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علي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علي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عمير الهمداني الأرحبي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عيسى أبو زيد البصري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مبشر بن خير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عبد الرحمن الأزدي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حبيب أبو عثمان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العبدي العابد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الأعتق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بكران بن الطيب بن شمعون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اطروش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بكرويه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أحمد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 بن سنسن الشيباني أبو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جندب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حبيب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بن الأشج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قابوس بن أبي ظبيان الجنبي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فطر بن خليفة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مسمار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واصل البرجمي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الأنصاري القاضي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الحارث المزني أبو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حمام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رباح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مالك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همام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بلطون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بن بلال بن أحيحة بن الجلاّح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 بن سليمان أبو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التبان</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حمدويه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بن العباس</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 بن نافع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إبراهيم بن عيسى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حماد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عاصم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عبد الرحمن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محمد بن صدفة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محمد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ملكدار القمي شهاب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الصيرفي أخو بقباقة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البوسنجاني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بن علي العاملي النباطي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بن يحيى الليثي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بهرم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 بن حكيم بن معاوية بن حيدة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أبو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بن محمد الصيرفي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بن مسلم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النباش</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الجزري الكوفي 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بن حمران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بهزاز أبي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أبي ذويب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بهيز بن الهيثم الأوسي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بوزان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بيرح بن أسد الطاحي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مجموع ما ورد في المتن حتى الآن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ما استدرك حتى الآن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التاء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 بن علي الحسيني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بن محمد الحسني الكيسكي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الرؤساء بن أبي سعد الصيزوري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بن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بن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بن نجم الحلبي أبو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بن أبي طاهر الحسيني النقيب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بن 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 بن ثعلبة التميمي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تليد بن سليمان أبو إدريس المحاربي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عبيدة أخو الزبير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تمامة بن عبد اللّه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أحمد السيرافي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اسامة بن زهير بن دريد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نذير،أو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 أبو رقية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بشر بن عمرو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بهلول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جراشة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الحارث بن قيس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حجر أبو أوس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حذيم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الحمام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ربيعة بن عوف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زيد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سعد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عبد اللّه بن تميم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عمرو أبو 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عيسى الحميري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الغنمي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السلم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غيلان بن سلمة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محمد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معبد الأوسي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مولى خراش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نسر بن عمرو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يسار بن قيس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يعار بن قيس الخزرجي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يعقوب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بن الحسن بن أبي ربيعة الخشاب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أبو أبي يحيى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بن الخليس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القداحي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أبو دخان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التيهان،أبو أبي الهيثم 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مجموع التسلسل الخاص حتى الآن</w:t>
      </w:r>
      <w:r>
        <w:rPr>
          <w:rFonts w:eastAsia="IRNazanin" w:cs="IRNazanin"/>
          <w:color w:val="111111"/>
          <w:sz w:val="28"/>
          <w:szCs w:val="28"/>
          <w:rtl w:val="true"/>
          <w:lang w:bidi="fa-IR"/>
        </w:rPr>
        <w:t>-</w:t>
      </w:r>
      <w:r>
        <w:rPr>
          <w:rFonts w:eastAsia="IRNazanin" w:cs="IRNazanin"/>
          <w:color w:val="111111"/>
          <w:sz w:val="28"/>
          <w:szCs w:val="28"/>
          <w:lang w:bidi="fa-IR"/>
        </w:rPr>
        <w:t>1540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المستدركات حتى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أبواب الثاء المثلثة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باللّه بن المهدي بن الثائر باللّه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ثابت و ما يلحقه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 عبد اللّه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أبو سعيد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أثلة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أحمد بن عبد الوهاب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بن عبد الوهاب أبو الحسن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الأفلح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أقرم بن ثعلبة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أقوم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 أبو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توبة أبو هارون السنجي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ثابت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ثعلبة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الجذع الخزرجي ثم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الحارث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الحجاج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الحداد أبو المقدام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الحذّاء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حماد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حماد البصري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خالد بن النعمان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خنساء الخزرجي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الدحداحة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الدحداح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درهم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 أبي صفية الأزدي الثمالي أبو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ربيعة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رفاعة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رفيع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زائدة العكلي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بن مالك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زيد بن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سعد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سفيان بن عدي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سماك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الصائغ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الصامت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الصباح،الصائغ</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صهيب بن كرز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امية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الضحاك بن خليفة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طريف المرادي ثم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عامر السنجاري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بن الزبير بن العوام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عبد اللّه بن ثابت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عبيد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عتيك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عدي الأوسي المعاوي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 بن زيد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غارم السنجاري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الخطيم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رغبة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شماس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مامت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مخلد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مسعود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مصامت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معبد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المنذر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موسى بن عبد الرحمن بن سلمة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آل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مولى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النعمان بن امية بن امرئ القيس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النعمان بن الحارث الأوسي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النعمان بن زيد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هزال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 الفارسي أبو المقدام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وديعة بن جذم الأوسي أبا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وقش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يزيد بن وديعة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شط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محمد أبو محمد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 بن نشيط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بشير،أثير،بسر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 بن إبراهيم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ثرية بن عبد اللّه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باب ثعلبة و ما يلحقه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مليك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البهراني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الحكم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خاطب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الخشني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راشد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زهدم الحنظلي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زيد الأنصاري أبو المقوّم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عبد الرحمن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أبو عمرة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غنمة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قيظي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الجدع الخزرجي السلمي الحرامي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الحارث بن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حاطب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أبو حبيب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رقية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زينب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ساعدة بن مالك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سعية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عبد اللّه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أبو عبد الرحمن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العلاء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مالك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مرثد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وديعة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 بن عمرو بن سميط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 بن فروة بن البدن الأنصاري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 بن عمرو العدواني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الثلب بن ثعلبة بن عطية التميمي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 بن أبي ثلج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 بن سالم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أثال بن النعمان الدؤلي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أشرس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بجاد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أبي ثمامة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حزن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عدي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عمرو أبو سعيد الأودي العطار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أحمد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مسعود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بجدد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بن سعد أبو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أبو عبد الرحمن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تليدة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سعيد بن علاقة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عزرة أبو العكبر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عمارة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عمرو بن عبد اللّه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غيلان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والد يزيد بن ثور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الوليد الخثعمي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ثويبة مولاة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أبو الجهم بن أبي فاختة سعيد بن علاقة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عمارة الأزدي الكوفي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عمرو بن عبد اللّه المرهبي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يزيد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مجموع التسلسل الخاص حتى الآن</w:t>
      </w:r>
      <w:r>
        <w:rPr>
          <w:rFonts w:eastAsia="IRNazanin" w:cs="IRNazanin"/>
          <w:color w:val="111111"/>
          <w:sz w:val="28"/>
          <w:szCs w:val="28"/>
          <w:rtl w:val="true"/>
          <w:lang w:bidi="fa-IR"/>
        </w:rPr>
        <w:t>-</w:t>
      </w:r>
      <w:r>
        <w:rPr>
          <w:rFonts w:eastAsia="IRNazanin" w:cs="IRNazanin"/>
          <w:color w:val="111111"/>
          <w:sz w:val="28"/>
          <w:szCs w:val="28"/>
          <w:lang w:bidi="fa-IR"/>
        </w:rPr>
        <w:t>1662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ما استدرك حتى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الحديث يتعلّق بالإمامة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بكر بن عبد اللّه الأزدي شريك أبي حمزة الثمالي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مرتبة المدح أو القدح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عبد اللّه بن حبيب،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السناني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يحيى بن زكريا القطّان،قال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بكر بن عبيد اللّه بن حبيب،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تميم بن بهلول،عن أبيه،عن إسماعيل بن مهران،عن جعفر بن محمّد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حجّ أحدكم فليختم حجه بزيارتنا؛لأنّ ذلك من تمام الحجّ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و جمهرة قبائل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عمير الهمداني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المصادر المتقدمة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المحيط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ضبطه في توضيح المشتبه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غيرهم نقلوا عبارة الشيخ رحمه اللّه من دون زيادة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بكسر الراء المهملة كما في توضيح المشتبه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أبو كرب اليماني و معدي كرب،و يحتمل أن يكون 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وزان 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ضبطه في توضيح المشتبه أيضا،فراجع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لفظي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كرب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الكتب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بكر بن كرب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لهم و لكم و ما يريدون منكم،و ما يعيبونكم،يقولون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الرافضة،نعم،و اللّه رفضتم الكذب،و اتبعتم الحقّ،أما و اللّه إنّ عندنا ما لا نحتاج إلى أحد،و الناس يحتاجون إلينا،إنّ عندنا الكتاب بإملاء رسول اللّه صلّى اللّه عليه و آله و سلّم و خطّه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 صحيفة طولها سبعون ذراعا فيها كلّ حلال و حرام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مبشر بن 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مبشر بن خير الأنصاري،قيل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بني عبيد، و روى عنه إسحاق بن سالم،و أنيس بن أبي يحيى،يعدّ في أهل المدينة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قبائل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عبد اللّه بن كعب بن الحارث بن كعب بن عبد اللّه ابن مالك بن نصر بن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عمرو،و هو غامد،قبيلة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نسخة القهپائي في ترجمة زيد بن يونس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شديد بن عبد الرحمن بن نعيم الأزدي الغامدي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إلى نسخة ابن إدريس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حشيش، و كذا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أوردها القهپائي في مجمع الرجال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 و طبعة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الأربعة لرجال النجاشي و نسخة مخطوطة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دحيم،بالدال بدل الراء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رجال النجاشي قوبلت على نسخة مقابلة مع نسخة ابن إدريس رحمه اللّه و كذا الطبعات الأربعة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أحمد،و كذا في مجمع الرجال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المرعشي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في بكر بن محمّد الأزدي من أصحاب الرضا عليه السلام،و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المعنون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الثقات،ثم نقل كلمات الشيخ و النجاشي و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سدير و هو سهو،فتأمل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الكلام في تعليقة الشهيد الثاني رحمه اللّه على الخلاصة من النسخة الخطيّة عندنا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تحضرني نسخة من التعليقة المذكورة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التكملة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أمره بالتأمل في آخر كلامه،مما يدلّ على تمام مرامه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في هذه الطائفة من بيت جليل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الأزدي ثقة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بكر بن محمّد المشترك بين ثقة و غيره،و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محمّد الأزدي الثقة الجليل الكبير،برواية عبد اللّه بن الصلت، و رواية أحمد بن إسحاق بن جعفر،و العباس بن معروف،و إبراهيم بن هاشم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جملة من الروايات بكر بن محمّد؛فقد روى فيها عن أبي عبد اللّه عليه السلام،و عن أبي إسحاق الشعيري،و أبي بصير،و ابن أبي يعفور،و إسحاق بن عمار،و خيثمة،و سدير،و عيثمة،و فضل بن يونس،و الجعفري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بكر بن محمّد المشترك بين ثقة و غيره،و يعرف أنّه ابن محمّد الأزدي الثقة الجليل الكبير،برواية عبد اللّه بن الصلت عنه،و رواية أحمد بن إسحاق بن جعفر،و العباس بن معروف،و إبراهيم بن هاشم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جامع الرواة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محمد الكوفي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الرحمن بن نعيم الأزدي الغامدي،و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مرة أخرى،فقال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 أبو محمد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بكر بن محمّد بن جناح،قال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أشياخه أنّ بكر بن جناح واقفي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جناح أسند عنه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سبائك الذهب في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من بني طابخة،و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بن ربيعة بطن من سعد العشيرة،و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بطن من غطفان،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هذا هو جماع غسّان من عقبه مزيقيا و منه تفرّعت أكثر قبائل الأزد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مقدّمه،مشهور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مشهورة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علماء الإمامية ثقة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ابن حبيب بن بقية أبو عثمان المازني،مازن بني شيبان،كان سيد أهل العلم بالنحو و العربية و اللغة بالبصرة،و مقدمته مشهور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فيه من التصحيف و الإسقاط،و نقل ابن داود عن الكشي أنّه ثقة،و لم أجده في الكشي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الاقوال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عدّه في قسم الضعفاء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كما صرح النجاشي رحمه اللّه بأنّ المترجم من علماء الإمامية،كذا صرح في معجم الأدباء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 رأي ابن ميثم،و يقول بالإرجاء،و كان لا يناظره أحد إلاّ قطعه لقدرته على الكلام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حبيب ممدوح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كذلك في ملخّص المقال عدّه في قسم الحسان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حكى في روضات الجنات عن تعليقة الشهيد الثاني رحمه اللّه على الخلاصة عن ابن داود نقلا عن الكشي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عثمان المازني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ثقة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العلامة صريحا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إنباه الرواة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المازني من فضلاء الناس و رواتهم و ثقاتهم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لم أعثر في رجال الكشي على ما نقل عنه، و لعلّه زاغ عن البصر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جاء في معجم الأدباء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على ترقيمنا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الثناء على المترجم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في وفاة المترجم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جمع،لكن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عائد،و في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بكرويه الكندي،و 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بكرويه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كوفيان،ذكرهما الطوسي في رجال الشيعة من الرواة عن الصادق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قدّس سرّه هنا هو حاصل ما جاء في تاج العروس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1858/5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الأديم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الأدم اسم للجمع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أحمر النخعي الكوفي،يقال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 نزل غنى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قد مرّ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السنبسي 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الجهم،و ككتف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الغليظ المجتمع السمج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لجهم و الجهيم،و قال بعد عدة أسطر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جهم و جهم و جهوم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 ضعيف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الشيخ الطوسي رحمه اللّه بأنّ أولاد المترجم من الذكور ستّة،و لكن في</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المقربين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الفضل و إبراهيم هما ممّن رويا عن الإمامين الكاظم و الرضا عليهما السلام كما صرّح بذلك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الأشعري قمي ثقة،روى عن موسى و الرضا عليهما السلام و أخوه الفضل،و كتابهما شركة،رواه الحسن بن علي بن فضال عنهما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النجاشي العلامة الخبير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فضالة بن أيوب،عن بكير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 أول حجّة فصرت إلى منى،فسألت عن فسطاط أبي عبد اللّه عليه السلام فدخلت عليه،فرأيت في الفسطاط جماعة،فأقبلت انظر في وجوههم فلم أره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ناحية الفسطاط يحتجم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بني أعين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نعم،جعلني اللّه فداك،قال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بكير ابن أعين،قال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يحجّ العام على شوق شديد منه إليك، و هو يقرأ عليك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و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الحجرية،و 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يحجّ العام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قال في التكملة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أعين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في شرح مشيخة الفقيه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قد مرت عبارته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ذكر هذه الرواية المجلسي الأول في روضة المتقين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أنّه حواري محمّد بن علي و جعفر بن محمّد عليهما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من ذكر فقد روى عنه ابنه عبد اللّه بن بكير،و الحسن بن الجهم، و القاسم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شاء موارد رواياتهم فليراجع معجم رجال الحديث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الرواية فقد رواها الشيخ رحمه اللّه في التهذيب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محمد،عن البرقي،عن بكير بن أعين،عن أحدهما عليهما السلام،قال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الحدث في المسجد فلا بأس بالوضوء في المسجد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في سندها الحسن بن محبوب رواها في التهذيب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محبوب،عن محمّد بن سنان،و بكير،عن أبي عبد اللّه 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ذكره في نقد الرجال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جندب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جندب روى عنهما،و في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جندب الكوفي 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كذا في ملخّص المقال في غير البالغين مرتبة المدح أو القدح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عبد اللّه بن الأشج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المحيط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قابوس النعمان بن المنذر،ملك العرب،و قابوس ممنوع للعجمة و المعرفة،معرّب كاووس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قد فرق فيه المصنف بين مفتوح الأول و مكسوره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ناصر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أره لغيره،و المشهور أنّ في أول ظبيان الفتح و الكسر،و لم يذكره الدار قطني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بالفتح كما هو عند أئمة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الجنبي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ظبيان حصين بن جندب الجنبي التابعي عن علي عليه السلام و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عنه ابنه قابوس بن أبي ظبيان الجنبي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اليمن،ثم نقل عن خليفة بن خيّاط أنّ جنب هم ولد يزيد بن حرب بن 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هفان،شمران،سبحان،الفلي،الحرث منبه،و يقال لهؤلاء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جنب،و سمّوا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جنبا؛لأنهم جانبوا أخاهم صداء،و حالفوا سعد العشيرة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بن قطر بن خليفة،و في جامع الرواة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قطرب بن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الوسيط المخطوط مثله،و قاله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قطرب بن خليفة،و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قطر بن خليفة،فالاختلاف في اسم المترجم و اسم أبيه و جدّه من النساخ،و هو بكر،بكير،ابن فطر،ابن قطر،ابن قطرب،ابن خليفة،ابن حنيفة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كتب اللغة من ضبطه بفتح الطاء،فهو إما بفتح الفاء أو بكسرها و سكون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1356/4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الأعظم،و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الخلائف على الأصل،و قالوا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ذكره جمع نقلا عن رجال الشيخ مكتفين بعبارته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ذكره بعض أرباب المعاجم الرجالية مقتصرين على عبارة الشيخ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سيجيء في أول باب الحارث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بن الحارث بن عاصم بن سعيد بن قرة المزني،مدني وفد على النبي صلّى اللّه عليه و آله و سلّم في وفد مزينة سنة خمس من الهجرة،و سكن موضعا يعرف بالأشعر وراء المدينة،يكنى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الرحمن،و كان أحد من يحمل ألوية مزينة يوم الفتح،توفّي سنة ستين في آخر خلافة معاوية و هو ابن ثمانين سنة،روى عنه ابنه الحارث بن بلال،و علقمة بن وقاص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روى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غريب لا طريق له سواه،و بلال هذا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رباح المؤذن، و حمامة أمه نسب إليها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مولى رسول اللّه صلّى اللّه عليه و آله و سلّم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الإصابة،و خلاصة تذهيب تهذيب الكمال،و شذرات الذهب في حوادث سنة عشرين،و العبر في حوادث سنة عشرين،و النجوم الزاهرة،و تاريخ الطبري،و جمع آخر صرحوا بأنه مات سنة عشرين،و اختاره ابن عساكر في تهذيب تاريخ دمشق الكبير،و كذا في الاستيعاب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مات سنة عشرين،و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إحدى و عشرين،و في تهذيب التهذيب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 عشرين،و في تقريب 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بالشام سنة سبع عشرة أو ثمان عشرة،و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عشرين،و في تهذيب الأسماء و اللغات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بدمشق سنة عشرين،و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 عشرين،و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عشرة،و في تاج العروس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طاعون عمواس سنة سبع عشرة أو ثمان عشرة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المؤرخون في مكان وفاته و مكان دفنه كاختلافهم في سنة وفاته؛ففي الإصابة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بالشام زمن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المعرفة لابن منده أنّه دفن بحلب،و في اسد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بلال بدمشق،و دفن بباب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علي بن عبد الرحمن مات بلال بحلب و دفن على باب الأربعين،و قال في الاستيعاب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فذهب إلى الشام فكان بها حتى مات،و في تهذيب التهذيب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بالشام زمن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الذهلي،عن يحيى بن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بدمشق في طاعون عمواس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بداريا،و حمل على رقاب الرجال فدفن بباب كيسان،و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بباب الصغير،و 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 و أكثر المعاجم الرجالية و التاريخية للعامة صرّحوا بأنّ بلالا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هذه التعليقة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الغريب ما ذكره العلاّمة الثبت عندهم في الاستيعاب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نقل خبرين متضادين،فقال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أبي شيبة،عن حسن بن علي،عن شيخ يقال له الحفصي،عن أبيه،عن 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بلال حياة رسول اللّه صلّى اللّه عليه و آله و سلّم،ثمّ أذّن لأبي بكر حياته،و لم يؤذّن في زمن عمر،فقال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منعك أن تؤذّن؟إنّي أذنت لرسول اللّه صلّى اللّه عليه و آله و سلّم حتى قبض،و أذّنت لأبي بكر حتى قبض،لأنّه كان ولي نعمتي،و قد سمعت رسول اللّه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عمل أفضل من الجهاد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مجاهدا،و يقال إنّه أذّن لعمر إذ دخل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بلا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عبد اللّه بن محمد،قال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بكر،قال حدّثنا أبو داود،قال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 على سلمة بن شبيب و أنا شاهد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الرزاق،قال حدّثنا معمر،عن عطاء الخراساني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سعيد ابن المسيب فذكر بلالا،فقال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شحيحا على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شراء العباس له من قبل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يؤذّن لرسول اللّه صلّى اللّه عليه و آله و سلّم،فلمّا مات النبي صلّى اللّه عليه و آله و سلّم أراد أن يخرج إلى الشام،فقال له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تكون عندي،فقال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أعتقتني لنفسك فاحبسني،و إن كنت أعتقتني للّه عزّ و جلّ فذرني أذهب إلى اللّه عزّ و جلّ،فقال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إلى الشام،فكان بها حتى مات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 عن خط الشهيد رضوان اللّه تعالى عليه ذكره ابن الأثير في اسد الغابة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جعفر،عن أبيه،قال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من أهل الشام على أبي عبد اللّه عليه السلام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سبق إلى الجنّة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أول من أذّن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ينقل الأشعار فيها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الأبيات فيه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قد،في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 مبتدعا مثل الذي ابتدعوا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عبارة الاستيعاب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ينبغي أن يحرز لئلا يكون هو بلال بن الحارث الذي تقدم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أسد الغابة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التوقيع الشريف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التبّان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بيان،لا بنان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المرقم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يستأكلون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بنقطة واحدة من تحت،و الياء المنقوطة بنقطتين من تحت،و ألف،و نون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مراجعة هذه الأخبار و التأمل فيها،يطمأن إلى أنّ بيان،و بنان،واحد، و الاختلاف ناشئ من التنقيط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أحمد بن محمّد بن عيسى،و أخيه بنان،قال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لا يروي عن 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عنهم أحمد بن محمّد بن عيسى،في وقت العسكري،و ما روى أحمد قط عن عبد اللّه بن المغيرة،و لا عن حسن بن خرّزاذ،و عبد اللّه بن محمّد بن عيسى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أخو أحمد بن محمّد بن عيسى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تكملة الرجال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مجمع الفائدة و البرهان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بن محمّد و قد نقل عن الصادق عليه السلام لعنه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سمعت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اللّه بن محمد بن عيسى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صفوان بن يحيى بالكوفة في منزل إذ دخل علينا محمّد بن سنان،فقال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ابن سنان لقد همّ أن يطير غير مرّة فقصصناه حتى ثبت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يدل على اضطراب كان و زال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الوحيد قدّس سرّه من تلك الترجمة أعني ترجمة أخي أحمد بن محمّد بن عيسى،و هو عبد اللّه بن محمّد بن عيسى أخو أحمد بن محمّد بن عيسى الذي جاء في رجال الكشي رحمه اللّه و صرّح بأنّه أسدي،فراجع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،و لكن التأمل يقضي بأن أحمد بن محمّد بن عيسى هو الأشعري القمي قطعا فكيف أخوه يكون أسديّا؟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الوحيد رحمه اللّه غفل عن ذلك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الأسدي،فتفطن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المطبوعة في مقدمة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المترجم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حدثني الحسن بن عبد اللّه بن محمّد بن عيسى،عن أبيه،عن الحسن بن محبوب،عن أبان،عن السدوسي،عن أبي عبد اللّه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عيسى أخو أحمد بن محمّد ابن عيسى و يعرف برواية محمّد بن علي بن محبوب 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المترجم عن أبي طاهر الوراق،و عن أبيه،و موسى بن القاسم، و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حميد بن زياد،و محمد بن أحمد بن يحيى،و محمّد بن علي بن محبوب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 يلزمون المعادن،دخيل،أو هم الذين يخزنون البضائع للغلاء جمع بندار بالضم،و في كتاب ابن الصلاح في معرفة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البندار من يكون مكثرا من شيء يشتريه منه من هو دونه ثم يبيعه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بندار معناه الحافظ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محمد، عن إبراهيم بن محمّد الثقفي،قال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بندار بن عاصم،عن الحلبي،عن هارون ابن خارجة،عن أبي بصير،عن أبي عبد اللّه عليه السلام في قول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 لِتَكُونُوا شُهَدٰاءَ عَلَى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الشهداء على الناس بما عندهم من الحلال و الحرام،و ما ضيّعوا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المصدر،و جاءت في البصائر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 في الفن الخامس من المقالة السادسة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العلماء و أسماء ما صنّفوه من الكتب،و يحتوي على أخبار فقهاء الشيعة و أسماء ما صنّفوه،قال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 بن محمّد بن عبد اللّه الفقيه،إمامي متقدم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بوسنج معرب بوشنك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هراة منه محمّد ابن إبراهيم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قرية بترمذ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جاءت النسبة بمقتضى القاعدة كما في توضيح المشتبه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،و لكنه جعل البوسنجي نسبة إلى قرية من قرى ترمذ،و جعل البوشنجي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بليدة من أعمال هراة،فراجع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عهدي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تميم بن بهلول،عن أبيه،عن أبي الحسن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لجعفر بن محمّد عليهما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البهلول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 الجامع لكل خير،عن السيرافي،و البهلول الحيّي الكريم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في مجالس المؤمنين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قال</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القصة في روضات الجنات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تاريخ الطبري،عن كتاب الإيضاح بتفصيل أكثر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بهلول يوما على بعض زقاق البصرة، فرأى جماعة يسارعون في المشي أمامه،فقال لواحد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أين تعدو هذه البهائم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الروضات،و في الأصل بالصاد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 و فاصلة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العباس،و لعلّه من سهو النسّاخ،و الظاهر ما أثبتناه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بهيس بن سلمى التميمي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المقدمة السادسة بأسطر في</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التشديد للباء لا لللام،فلاحظ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ثانيه و تشديد الباء مثل فلزّ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ترجمة اسامة بن أخدري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الخسار،تبا له و تلبا،و ككتف،و فلز،ابن سفيان اليقظان بن أبي ثعلبة صحابي عنبري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 بن ثعلبة التميمي،و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الذهبي راجع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 بن ثعلبة التميمي،له صحبة،عنه ابنه ملقام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 بن ثعلبة بن ربيعة بن التميمي العنبري،والد ملقام بن التلب،له صحبة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النصّ في المناقب لابن حجر إلاّ أنّ ما نقله المصنّف عن ابن حجر جاء بنصّه في تقريب 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عنه في تاج العروس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،لكنّه نقل عبارة العلاّمة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روى تليد عن أبي الحجاف،مع أنّ أبا الحجاف ثقة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من منهج المقال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الكاشف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نعرف ما المقصود من مختصر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له عدة مختصرات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رافضي يشتم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ميزان الاعتدال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تليد بن سليمان الكوفي الأعرج،عن عطاء بن السائب،و عبد الملك بن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أحمد،و ابن نمير،فمن مناكيره عن أبي الجحاف،عن محمّد بن عمرو الهاشمي،عن زينب بنت علي،عن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الجنة،و إنّ من شيعته قوما يلفظون الإسلام،لهم نبز، يسمّون الرافضة،من لقيهم فليقتلهم فإنّهم مشركون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بن العبّاس بن عبد المطلب،أمه أم ولد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سباء،و شقيقه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العبّاس،روى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تمام بن العبّاس واليا لعليّ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على المدينة،و ذلك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 عن المدينة يريد العراق استخلف سهل بن حنيف على المدينة،ثمّ عزله و استجلبه إلى نفسه،و ولّى المدينة تمام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تمام بن العبّاس من أشدّ الناس بطشا و له عقب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عن طلحة و الزبير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توثيقه للمترجم من تأميره عليه السلام له 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يهدم مبناه أنّه اتّفق التاريخ على استعماله عليه السلام لأخيه عبيد اللّه على اليمن،مع تخليته عسكر الحسن عليه السلام و لحوقه بمعاوية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بن عبيدة الأسدي،أسد خزيمة،ذكره ابن إسحاق في المهاجرين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شرح نهج البلاغة لابن أبي الحديد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من أخبار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بالأمور الغيبية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تميم بن أسامة بن زهير بن دريد التميمي اعترضه،و هو يخطب على المنبر،و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تفقدوني، فو اللّه لا تسألوني عن فئة تضلّ مائة أو تهدي مائة إلاّ نبّأتكم بناعقها و سائقها،و لو شئت لأخبرت كلّ واحد منكم بمخرجه و مدخله و جميع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في رأسي طاقة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إنّي لأعلم ذلك،و لكن أين برهانه لو أخبرتك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أخبرتك بقيامك و مقالك،و قيل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على كلّ شعرة من شعر رأسك ملكا يلعنك،و شيطانا يستفزّك،و آية ذلك أنّ في بيتك سخلا يقتل ابن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يحضّ على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الأمر بموجب ما أخبر به عليه السلام، كان ابنه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 طفلا صغيرا يرضع اللبن،ثمّ عاش إلى أن صار على شرطة عبيد اللّه بن زياد،و أخرجه عبيد اللّه إلى عمر بن سعد يأمره بمناجزة الحسين عليه السلام،و يتوعّده على لسانه إن أرجأ ذلك،فقتل عليه السلام صبيحة اليوم الذي ورد فيه الحصين بالرسالة في ليلته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المهملة،و هو الظاهر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أسد و هو عودي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رفاعة العدوي تميم بن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سمّاه البخاري،و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أسيد بالفتح، و كسر السين،و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مصغّر،قيل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اللّه بن الحارث،قاله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ابن عامر كابل سنة أربع و أربعين فقتل فيها أبو قتادة العدوي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أسيد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مناة بن أدّ بن طابخة،و عدي من الرباب،يقال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الرباب،و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رفاعة،و قد 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أسيد،قاله أحمد بن حنبل و ابن معين،و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نذير،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إياس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توفّى بسجستان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ضبطه الأوسي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أوس بن حارثة بن ثعلبة جدّ الأوسيّين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جمّ غفير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رقيّة في توضيح المشتبه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فبنوا الدار بطن من لخم،و الدار في أصل اللغة اسم للمحلّة و المثوى،فنقلت إلى رجل فسمّي بها،و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أوس الداري الصحابي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الدار بطن من لخم من القحطانية،و هم بنو الدار بن هاني ابن حبيب بن تمّار بن لخم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تميم بن أوس بن خارجة بن سواد بن جذيمة بن ذراع بن عيري بن الدار الداري صاحب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جراشة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ثقفي،ذكر ابن ماكولا إنّه وفد على النبي صلّى اللّه عليه و آله و سلّم،و في الإصابة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ضبطه جراشة،و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جراشة الثقفي،له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يذكره ابن منده و لا أبو نعيم و لا ابن عبد البر في الصحابة و استدرك عليه،و استدركه أبو موسى المديني على ابن منده في التتمة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حارث بن قيس بن عدي بن سعد بن سهم القرشي السهمي،قال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أجنادين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أبو الأسود عن عروة فيمن هاجر إلى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 من المستهزئين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 الحضرمي،عن تميم بن حاتم،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أمير المؤمنين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حجر أبو أوس الأسلمي،كان ينزل الجذوات بناحية العرج،و الجذوات بلاد أسلم،ذكره محمد بن سعد كاتب الواقدي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بن حذيم،و تميم بن حذيم تابعيان،و هو غير تميم بن 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الحاذق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 و سكون الذال المعجمة،و فتح الياء المثناة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معه،و كان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جاء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تميم بن حذلم الضبّي من التابعين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تميم بن حذيم،عن علي،أما تميم بن حذلم أبو سلمة الضبي،فآخر تابعي،و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هما واحد اختلف في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بينهما البخاري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و ابن منده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فكنّوا الأوّل بأبيه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ابن 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بن حذيم،و تميم بن حذيم تابعيان، و هو غير تميم بن حذلم الآتي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لبعض المعاصرين في قاموسه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ردّ المؤلّف قدّس سرّه،قال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بينهما غلط؛فناجية من مدركة،و ضبّة من طابخة،و ما استدركه في الجمع غلط للتضادّ بين العربية و المولويّة كما عرفت في المقدمة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 شهد معه عليه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غير المعجمة،و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 شهد مع عليّ عليه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المهملة،و سكون الذال المعجمة،و فتح الياء المثناة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معه،و كان من خواصّه،كذا أثبته الشيخ بخطّه،و رأيت بعض أصحابنا قد أثبته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خواصّه عليه السلام،و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عدّه أيضا في خواصّ أمير المؤمنين عليه السلام من مضر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ابن حذيم،و قد شهد مع عليّ عليه السلام صفين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في الإصابة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،و قال ابن الأثير في اسد الغابة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تَشْعُرُونَ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 ،و قد أسقط الناسخ من آخر الآية الأولى و أوّل الآية الثانية،و جعلهما آية واحدة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اسد الغابة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ربيعة بن عوف بن جراد بن يربوع بن طحيل الجهني،ذكره هشام بن الكلبي،فقال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قديما،و شهد الحديبية،و بايع تحت الشجرة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للذي يبيع الزيت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زيّات،و للذي يعتصره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الفيض من تيم الرباب،قال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نقد الرجال،و مجمع الرجال نقلا عن رجال الشيخ من دون تعليق،و ذكره في ملخّص المقال في قسم المجاهيل،و في لسان الميزان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زياد،ذكره الطوسي في رجال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أنّه جالس مالكا و الثوري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المازني الأنصاري،والد عباد بن تميم،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عبد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زيد بن عاصم،أخو عبد اللّه و حبيب ابني</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عبد البر في الاستيعاب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كلامه السالف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صحبته نظر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تميم بن سعد التميمي،كان في وفد تميم الذين قدموا فأسلموا،ذكره ابن شاهين،و مثله في اسد الغابة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الأخير بعد ذكر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سماك بن حرب،عن تميم بن طرفة،أنّ رجلين عرفا بعيرا فأقام كلّ واحد منهما بينة،فجعله أمير المؤمنين عليه السلام بينهما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سماك بن حرب،عن تميم بن طرفة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و المتن المتقدّم،و مثله في الفقيه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طرفة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طرفة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طرفة الطائي الكوفي المسلي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العامية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التهذيب و تقريب التهذيب،و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التاريخ الكبير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طرفة الطائي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الجرح و التعديل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هامش منهج المقال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عبد اللّه،روى عنه أبو جعفر رحمه اللّه، يروي عنه مترضّيا و أكثر الرواية عنه كذلك،و لقّبه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أيضا،و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الفضل،و منشأ تضعيف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ظاهر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الرجال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عبد اللّه بن تميم القرشي الذي يروي عنه أبو جعفر محمّد بن بابويه ضعيف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الكتاب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سردا لبعض مرويّات الشيخ الصدوق عنه و ترضّيه عليه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تميم بن عبد اللّه بن تميم القرشي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أبي،عن أحمد بن علي الأنصاري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أفاده المؤلّف قدّس اللّه سرّه في غاية المتانة،و لا يعتريه ريب،فإنّ من درس و تثبّت في مضامين الروايات التي رواها،و القرائن الأخرى التي أشار إليها المؤلف،لا يشك في حسنه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حبش في الإكمال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،و قد عدوّا جمعا من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حبش،بعضهم من محدّثي القرن الرابع أو ما قبله،فراجع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ضبطه في توضيح المشتبه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المظنون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اسم جماعة من السابقين،كما في الإكمال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عبد عمرو أبو الحسن المازني،كان عاملا لعليّ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على المدينة حين خرج إليه سهل بن حنيف إلى العراق،قاله أبو نعيم بإسناده إلى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موسى،عن أبي حفص بن شاهين،قال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أبو الحسن بن عبد عمرو بن قيس بن محرث بن الحارث بن ثعلبة بن مازن بن النجّار،ذكره عن محمّد بن إبراهيم،عن محمّد بن يزيد،عن رجاله،أخرجه أبو نعيم و أبو موسى،و يذكر في الكنى أتم من هذا، إن شاء اللّه تعالى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تميم ثمانية عشر صحابيا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تميم بن زيد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تميم بن عبد عمرو أبو الحسن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زيد و لا تكوننّ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صدر البيت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الوفيات،و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حنيشا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الأضداد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عمرو،يكنى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حبش،و كان عامل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مدينة الرسول صلّى اللّه عليه و آله و سلّم حتى قدم سهل بن حنيف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عين عبارة الشيخ رحمه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عمرو أبو حبش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 على المدينة،حتى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سهل بن حنيف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الأنصاري مولى بني غنم،شهد بدرا و احدا في قول جميعهم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ابن إسحاق مولى بني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مولى سعد بن خيثمة،قال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خيثمة هو المقدّم في بني غنم،و بنو غنم من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موسى بن عقبة في البدريين،و تميم مولى غنم بن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غنم بن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مولى بني عثم بن السلم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غنيم،و في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غنم،و في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عثم،و في 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عثيم،إلاّ أنّ المصادر المذكورة من العامّة اتفقت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مولى سعد بن خيثمة الذي هو من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يتّضح أنّ ما في رجال الشيخ مصحّف،و الصحيح ما ذكره المؤلّف قدّس سرّه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غيلان بن سلمة الثقفي،و يرد نسبه في ذكر أبيه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معبد بن عبد سعد بن عامر بن عديّ بن مجدعة بن حارثة بن الحارث الأنصاري الأوسي الحارثي،شهد احدا مع أبيه معبد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المكسورة كما في توضيح المشتبه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تميم ثمانية عشر صحابيا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أسيد العودي،و تميم بن أوس الداري،و تميم بن بشر الأنصاري،و تميم بن حراشة الثقفي، و تميم بن الحرث السهمي،و تميم بن حجر الأسلمي،و تميم بن الحمام الأنصاري، و تميم مولى خراش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مولى خداش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 المعجمة،و بعدها دال غير معجمة،و الشين المنقطة،فوقها ثلاث نقط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الصمّة شهد بدرا و أحدا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مولى خداش بن الصمّة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يحتمل أنّ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بصاد مكسورة و ميم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ضبطه في توضيح المشتبه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إلاّ فلا يجتمع سكون الميم و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مولى خراش بن الصمة آخى رسول اللّه صلّى اللّه عليه و آله و سلّم بينه و بين حيار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عتبة بن غزوان،شهد بدرا و احدا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نسر بن عمرو الأنصاري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بشر بن عمرو بن الحارث بن كعب بن زيد بن مناة بن الحارث ابن الخزرج شهدا احدا،أخرجه أبو موسى كذا مختصرا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يزيد،و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زيد،مجهول،روى أبو المليح الرقّي،عن أبي هاشم الجعفي،عن تميم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 ما في المتن،و لكن في الإصابة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يعار بن قيس أو نسر بن عدي بن أمية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يسار بن قيس الأنصاري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يعار بن قيس بن عدي بن أمية الأنصاري الخزرجي،شهد بدرا و احدا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يعار بن قيس بن عدي بن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تميم بن يعار بن نسر بن عمرو الأنصاري الخزرجي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نسخه،و كذلك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لكن في أمل الآمل نقلا عن الفهرست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رياض العلماء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توآم أبو دخان،روى حديثه العباس الأزرق،عن هذيل ابن مسعود،عن شعبة بن دخان بن التوأم،عن أبيه،عن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العنوان مأخوذ منه،إلاّ أنّه قال في الإصابة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التيهان الأنصاري والد أبي الهيثم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الهيثم بن التيهان،عن أبيه،عن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قصة عامر بن الأكوع بخيبر 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الهيثم عن أبيه،أخطأ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التيهان لم يدرك الإسلام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الحسني،و هو مصحّف؛لأنّ هؤلاء السادة كانوا من أولاد الحسين بن علي بن أبي طالب عليه السلام كما سوف نذكر ذلك في أصل الترجمة،فالصحيح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الجبلي مصحّف؛لأنّ المعنون و بيته الشريف كانوا يسكنون الجبل و منه انطلاقهم، و الجبل يطلق على تمام بلاد جيلان،و لذا الجيلي هو الصحيح،كما في أمل الآمل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ضمّ الباء المشدّدة كما في توضيح المشتبه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الجيلي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جيلان،فينسب إليه جيلي و جيلاني،و هم اسم شامل لبلاد كبيرة واسعة ليس فيها مدينة كبيرة مشهورة،و هي وراء طبرستان،و يقال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 و كيلان فعرّبت، 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قرية تحت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،و مثله في أمل الآمل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المهتدي،و في رياض العلماء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الثائر باللّه بن المهتدي بن الثائر باللّه الحسيني الجيلي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الفهرست للشيخ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نصّ عبارة الفهرست،ثم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الحسن علي بن محمد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الثائر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بحار الأنوار و لا في الفهرست،و كأنّها اقحمت هنا في نسخة الشيخ الجدّ قدّس سرّه من بحاره،مما أوجب توهّم تداخل الترجمة،مع أنّ ما ذكر هنا ثلاثة من الأعلام ممّن تشرّف برؤية الحجّة عجل اللّه فرجه،فتدبّر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النعمان،عن ثابت بن أبي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النساء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أبي ثابت 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ابن عبد اللّه،و هو ثابت بن أبي ثابت البجلي الكوفي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سعيد 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أبي عاصم،قال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أبي عاصم في الصحابة،و هو بالتابعين أشبه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،فهؤلاء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أثلة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بنص ما هنا في أمل الآمل،و رياض</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البتاني،الباء موحّدة مضمومة،بعدها تاء فوقها نقطتان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من قرى طريثيث كما ذكرناه في موضعه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البناني،بالباء المضمومة و النونين بينهما ألف،منسوب إلى بنانة،و هم من ولد سعد بن لؤي،يكنّى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بدر قتل معه عليه السلام بصفّين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لؤي،و ذكر ثلاثة بنين له،منهم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يقال لبنيه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بنانة،و بنانة اسم امرأة سعد نسب ولده إليها،و هم بطن من لؤي بن غالب،و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بنانة حيّ من العرب كما في المحكم،ثمّ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قريش،و ليسوا من قريش مكة و إنّما دخلوا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في بني الحرث بن ضبعة،و قال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بني شيبان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أسلم البصري البناني أبو محمّد،عن الزبير و أنس و أبي رافع،و عنه حميد الطويل و شعبة و حماد بن زيد،مات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 عن ستّ و 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بنانة محلّة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إلى بنانة أم ولد سعد بن لؤي بن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سكنها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فنسب إليها،فهو منسوب إلى بنانة و المحلّة،و اقتصر ابن الأثير على الوجه الأخير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ستّ و ثمانون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أسلم البناني،أبو محمد، عن ابن عمر،و ابن الزبير،و خلق،و عنه الحمادان،و أمم و كان رأسا في العلم و العمل، يلبس الثياب الفاخرة،يقال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في وقته أعبد منه،عاش ستّا و ثمانين،مات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أسلم البناني أبو محمد البصري،روى عن أنس،و ابن الزبير،و ابن عمر،و عبد اللّه بن مغفل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حميد الطويل،و شعبة،و جرير بن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طالب 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يتثبّت في الحديث،و كان يقصّ،و قتادة كان يقصّ و كان أذكر،و قال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رجل صالح،و 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أصحاب أنس،الزهري،ثم ثابت،ثم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قال جعفر بن سليمان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ثابت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 أنسا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ثابت يقرأ القرآن في كلّ يوم و ليلة،و يصوم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أعبد أهل البصرة،و 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مأمونا توفّي في ولاية خالد 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أنّه اختلط،و أنّه لا يكتب عنه،و أنّه يروي عن أبي هريرة، فراجع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جاء في تصحيحات المصنّف في جدول الخطأ و الصواب في آخر الكتاب،و هو تكرار لما سيأتي،كما هو واضح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ذكره قدّس سرّه عند استدراك في ترجمة من رواية الاحتجاج التي أوردها صاحب البحار عن ثابت البناني بما يظهر منه كون الرجل من عبّاد البصرة و متصوّفة العامة،فراجعها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للكتاب،و لم يتمّها حيث لم يف عمره الشريف بذلك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جاء في نسختنا من طبعة النجف الأشرف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أقوم،و هو خطأ،و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بدل الواو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أقرم بن ثعلبة بن عدي بن عجلان البلوي،ثم الأنصاري حليف لهم،و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حليف بني عمرو بن عوف، شهد بدرا و المشاهد كلّها،ثم شهد غزوة مؤتة فدفعت الراية إليه بعد قتل ابن رواحة،فدفعها ثابت إلى خالد بن الوليد،و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أعلم بالقتال منّي،و قتل ثابت بن أقرم سنة إحدى عشرة في الردّة،و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 عشرة قتله طليحة بن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إلاّ إذا اقتضت المصلحة في تعيين غير العدل،فتدبّر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الأنصاري البناني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بصفّين بحذف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ثلاث نسخ مخطوطة في مكتبتنا ليس فيها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نسخة من الخلاصة مخطوطة عليها تعليقات الشهيد الثاني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الشهيد الثاني قدّس سرّه بأنّ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كتاب الشيخ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جدا عدّ المترجم من الضعفاء،و هذا المورد من الموارد التي تسرّع صاحب الحاوي في تضعيف الثقات،و عدم الفحص التام عنهم،و ذلك أنّ الشيخ في رجاله،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المضمومة،و النونين بينهما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بنانة، و هم من ولد سعد بن لؤي،يكنّى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بدر قتل معه عليه السلام بصفّين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البناني،قال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البناني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الباء،و بعدها نون مفتوحة،و بعد الألف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أبو محمد ثابت بن أسلم البناني البصري،سمع ابن عمر،و عبد اللّه بن مغفل،و أنس بن مالك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بأنّ المترجم كان بدريا،و استشهد تحت راية أمير المؤمنين عليه السلام بصفّين،و ثابت بن أسلم البناني الذي ذكره في الإكمال من التابعين الذين رووا عن أنس ابن مالك،و مات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فوارق أخرى،فالتعدّد قطعي لا ريب فيه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الأوّل من الطبعة الحجرية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ثعلبة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نسختنا من منهج المقال و الوسيط ذكر للعنبري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الجذع،و اسم 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زيد ابن الحارث بن ثابت بن حرام بن كعب بن غنم بن سلمة الأنصاري،شهد العقبة و بدرا و المشاهد كلّها،و قتل يوم الطائف شهيدا،ذكره موسى بن عتبة في البدريين،فقال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ثعلبة بن زيد بن الحارث بن حرام،من بني كعب،ثم من بني عبد الأشهل،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ثعلبة و هو الذي يدعى الجذع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جرير،و يأتي في ثابت مولى جرير،إن شاء اللّه،ثم قال في ترجمة الأخير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مولى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الحرث الأنصاري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النعمان بن الحارث بن عبد رزّاح بن ظفر الأنصاري الظفري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الحارث الأنصاري شهد بدرا،يعدّ في المصريين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حسان بن عمرو من بني عدي بن النجّار لا عقب له شهد بدرا،و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كذا في اسد الغابة و الإصابة كذلك،و قال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القداح في من استشهد يوم بئر معونة،و خالفه ابن لهيعة،عن أبي الأسود،عن عروة فذكره في من استشهد باليمامة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خنساء بن عمرو بن مالك بن عدي بن عامر بن غنم ابن عدي بن النجّار الأنصاري الخزرجي النجّار،شهد بدرا في قول الواقدي وحده،أخرجه أبو عمرو قال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 الحافظ أبو عبد اللّه 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ابن خالد بن النعمان بن خنساء من بني تيم اللّه شهد بدرا،و قتل باليمامة،لا أدري هو هذا أم غيره،ثم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شكّ أنّه غيره،فإنّ النسب مختلف في الأب و الجدّ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عليه خالد بن الوليد بالرمح فطعنه فأنفذه فوقع ميتا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أصحابنا الرواة للعلم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الدحداحة برأ من جراحاته تلك و مات على فراشه من جرح كان قد أصابه،ثم انتقض به مرجع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من الحديبية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قد ذكره في مجمع الرجال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عبارة الشيخ رحمه اللّه في رجاله من دون زيادة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ابن حجر في لسان الميزان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درهم الجعفي الكوفي،ذكره الطوسي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جعفر الصادق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 محمد بن يزيد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الثاء المثلّثة و فتح الميم و بعد الألف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ثمالة،و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أسلم،و هو بطن من الأزد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المشيخة المطبوعة في آخر كتاب من لا يحضره الفقيه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دينار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صفيّة،و هو من طي من بني ثعل،و نسب إلى ثمالة؛لأنّ داره كانت فيهم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من نسختنا المطبوعة في المطبعة الحيدرية في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خمسين و مائة،و هو الظاهر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خمسين،و هو الظاهر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كذا،إلاّ أنّ نسخة رجال الشيخ رحمه اللّه التي كانت عند المؤلّف رحمه اللّه تعالى مصحّفة،و إلاّ فإنّ في رجال الشيخ طبعة النجف الأشرف الطبعة الحيدرية،و كذلك نسخة القهپائي التي ينقل منها في تعليقه على مجمع الرجال من رجال الشيخ و غيرهما في أصحاب السجاد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خمسين و مائة،فتفطّن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وفاته بسنة مائة و خمسين جمع كثير من العامّة و الخاصّة،فمن الخاصة؛ الشيخ الصدوق عليه الرحمة في مشيخته المطبوعة آخر الفقيه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سنة خمسين و مائة،و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سنة خمسين و مائة،و قال الكاظمي في التكملة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عصر الإمام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مائة و 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 أبو حمزة إلى أيّام أبي الحسن موسى بن جعفر عليهما السلام،و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سنة خمسين و مائة،و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أدركه من أصحاب علي بن الحسين عليهما السلام أبو حمزة الثمالي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يتولّد هذا الإشكال ممّا جاء في الخبر الذي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الحسن بن محبوب في آخر سنة أربع و عشرين و مائة و كان من أبناء خمس و سبعين سنة،و لكن في السند</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تجدها في مجمع البيان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حمزة الثمالي سمعت علي بن الحسين عليهما السلام،و الحسن بن الحسن بن علي عليهم السلام يقولان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أدرك المترجم سبعة من الأئمّة بناء على ما ذكره 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الكتب المصنّفة في تفسير القرآن،حيث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 حمزة من أصحاب علي عليه السلام،من النجباء الثقات،و صحب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المتيقن أنّ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هو السجاد لا أمير المؤمنين عليه السلام،و الحسن الذي نقل عن مجمع البيان هو الحسن بن الحسن لا السبط،و ليس الحسن السبط كما في مجمع البيان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رواية كشف الغمة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ستذكر بعيد هذا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قبيلهم،و ما هنا نسخة فيه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أبي عبد اللّه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 في زمانه مثل سلمان في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عرفت أنّ الكشّي رواه عن الرضا 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بن محمد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من قلم الناسخ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النجاشي قال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الرسالة هي رسالة مفصّلة في الحقوق،رواها أبو حمزة الثمالي عن مولانا الإمام السجاد عليه السلام،ذكرها الشيخ الصدوق في من لا يحضره الفقيه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،و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التاسع و الخمسين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طبعة الهند و نشر كتاب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رواية الكشّي ضعيفة لجهالة جعفر بن محمد،و سقوطها عن الاعتبار لمعارضتها للروايات الصحيحة المعتبرة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المقابلة تقتضي ذلك،فإنّ سلمان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المطبوعة في آخر من لا يحضره الفقيه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قد اختصر المصنّف قدّس سرّه الترجمة و ذكر موضع الحاجة منها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طيّ من بني نعل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المقطوع أنّ أبا جعفر عليه السلام،هو أبو جعفر الثاني محمد الجواد عليه السلام،حيث إنّه يخبر عن درك أبي حمزة لزمان الكاظم عليه السلام،و لا بدّ و أن يكون بعده كي يخبر عن ذلك،و الخطأ جاء من نسخة رجال الكشّي حيث لم يذكر وصف أبي جعفر عليه السلام بالثاني،و المتحصّل أنّ الرواية عن الإمام الجواد عليه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المقدام،و الخطأ من النسّاخ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 في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الحميري،عن موسى بن جعفر البغدادي،عن الوشّاء، عن علي بن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موسى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اللّه،و كلّ ما بين معقوفتين فهو من زيادات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من الخرائج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يسمعون من الشيخ فسألهم عنه،فقالوا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الشيخ؟قالوا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جاءت في المصدر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الخراساني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كمپاني و </w:t>
      </w:r>
      <w:r>
        <w:rPr>
          <w:rFonts w:eastAsia="IRNazanin" w:cs="IRNazanin"/>
          <w:b w:val="false"/>
          <w:bCs w:val="false"/>
          <w:i w:val="false"/>
          <w:iCs w:val="false"/>
          <w:color w:val="333333"/>
          <w:sz w:val="20"/>
          <w:szCs w:val="20"/>
        </w:rPr>
        <w:t>253/47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علمه قبل بالوجه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هذه الرواية تعيين سنة وفاة المترجم،و صدر الرواية لا ينافي وفاته في زمن متأخر عن الصادق عليه السلام،إلاّ أنّ آخر الحديث ينافي ذلك،و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فرجعنا تلك السنة،فما لبث أبو حمزة إلاّ يسيرا حتّى توفّي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فيه أنس،بحذف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ادّعى بعض المعاصرين في قاموسه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تحريفات في روايات رجال الكشّي،منها في المقام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عندنا خير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عند اللّه خير 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حمدويه بن نصير،عن علي بن أبي حمزة الثمالي، و الحسين بن أبي حمزة،و محمد أخويه و أبيه،فقال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أصبغ بن عبد الملك خير من أبي حمزة،و مثله في مجمع الرجال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 منه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بسيطة في الروايات القادحة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المطبوعة في آخر من لا يحضره الفقيه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ثقة عدل،قد لقي أربعا من الأئمّة؛علي بن الحسين،و محمد بن علي،و جعفر بن محمد،و موسى بن جعفر عليهم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كذا في مختلف الشيعة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كتبه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 أبو حمزة الثمالي ثقة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توثيق صريح للمعنون حسب تتبعنا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وثّقه من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ملخّص المقال حيث عدّه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الوسائل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خاتمة المستدرك للشيخ النوري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ثابت بن دينار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من منهج المقال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تسمية الكتب المصنّفة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تفسير أبي حمزة الثمالي،و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دينار،و كنية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صفيّة،و كان أبو حمزة من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من النجباء الثقات،و صحب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جدّا أن تصدر من مثل هؤلاء الأعلام و المحقّقين قدّس اللّه أرواحهم،مثل هذه التمحلات و الاحتمالات الواهية،و ذلك لتصحيح خبرين من مجهولي الحال، ساقطي الاعتبار،و لا ينقضي عجبي كيف لم يتنبّهوا إلى سقوط الخبرين عن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اضطروا إلى هذه التوجيهات،و لسائل أن يسأل أنّه متى كان أبو حمزة يشرب النبيذ؟ أ في زمان السجاد عليه السلام الذي أولاه من القرب و الاختصاص بحيث أملى عليه ذلك الدعاء المقدس،و رآه أهلا لتعليمه و للقرب من اللّه تعالى؟أم كان يشرب النبيذ المحرّم في زمان الصادق عليه السلام،و هو الذي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لأستريح إذا رأيتك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هل يجوز لمن يعتقد قداسة الأئمّة الأطهار أن ينسب إليهم أن يستريحوا برؤية شارب النبيذ و الخمر،كلاّ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حاشا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الخمسة الرجالية للوحيد البهبهاني المطبوعة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طبعت في ذيل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أشرنا لبعضها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أحزابه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اتضح من التعليقة السابقة بأنّ نسبة شرب النبيذ لأبي حمزة أسطورة لا صحّة لها،فتقييد عدالته بآخر عمره في غير محله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الفائدة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 الأوّل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رواية المفضل بن عمر عنه،كما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أبي العلاء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رفيع،و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رويفع الأنصاري سكن البصرة ثم سكن مصر،حدّث عنه الحسن البصري،و أهل الشام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البصرة ثم انتقل إلى مصر،تفرّد بالرواية عنه الحسن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العكول من النساء الحمقاء،و عكل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بلد،كما في الصحاح،و أيضا قبيلة فيهم غباوة و قلّة فهم،و لذلك يقال لكلّ من فيه غفلة و يستحمق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عكلي،اسمه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عبد مناة من الرباب،حضنته أمة تدعى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 فلقّب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عوف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467/11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السبعة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السيوطي في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 سبعة،فقال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المشتهرون باقراء</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اسد الغابة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زيد الحارثي أحد بني الحارث بن الخزرج من الأنصار،يكنّى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زيد،الذي جمع القرآن على عهد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زعوراء،و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السكن من بني عدي بن النجار في ما ذكره أنس بن مالك،و هو الصحيح لقول أنس حين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القرآن؟فقال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معاذ،و أبيّ بن كعب،و زيد بن ثابت،و أحد عمومتي أبو زيد، و إلى هذا ذهب هشام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الخمسة الذين ذكرنا عبائر ابن عبد البر في الاستيعاب فيهم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 أبو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معين قال أبو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جمع القرآن على عهد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زيد،قال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أعرف أحدا قال هذا غير يحيى ابن معين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أيضا فقد جاء ذكره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يزيد بن وديعة الأنصاري الخزرجي سكن الكوفة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مجفد،و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عدّه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المذكور،و لكن في الكافي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بن عيسى،عن محمد بن إسماعيل،عن أبي إسماعيل السرّاج،عن ابن مسكان،عن ثابت أبي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جاء في المتن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إسماعيل،و لكن ما جاء في مرآة العقول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ما في المتن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الرواية جاءت باختصار في الوافي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الهداية من اللّه،بسنده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إسماعيل السرّاج،عن ابن مسكان،عن ثابت</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موسى،و كذا جاء في الإصابة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به،في المصادر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شريح أبو إسماعيل الصائغ الأنباري مولى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ثقة،أكثر عن أبي بصير و عن الحسين بن أبي العلاء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شريح الصائغ الأنباري ثقة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شريح الثقة برواية عبيس بن هشام عنه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توثيقه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ملخّص المقال في فصل الثقات،و مجمع الرجال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مشيخة روضة المتّقين تأليف المجلسي الأوّل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شريح أبو إسماعيل الصائغ الأنباري،مولى الأزد،ثقة من أصحاب الصادق عليه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شريح،له كتاب،أخبرنا به ابن أبي جيد،عن ابن الوليد،عن الحسن بن متيل،عن الحسن بن علي الكوفي،عن عبيس بن هشام،عن ثابت بن شريح،و رواه حميد،عن ابن نهيك،عن ثابت بن شريح،و أخبرنا به أحمد بن محمد بن موسى،عن أحمد بن محمد بن سعيد،عن حميد،عن أحمد بن الحسين القزّاز البصري،عن أبي شعيب خالد بن صالح،عن ثابت بن شريح الصائغ</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الفائدة الثامنة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تفحّصت كثيرا عن رواية المترجم عن الإمام عليه السلام فلم أجد سوى روايته عن الإمام الصادق عليه السلام بالواسطة،و من هنا يمكن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ذكر الشيخ رحمه اللّه له في رجاله في باب من لم يرو عنهم عليهم السلام إشارة إلى أنّه مع كونه من أصحاب الإمام الصادق عليه السلام لم نقف له على رواية عنه عليه السلام بلا واسطة،فكأنّه يريد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عنهم عليهم السلام إلاّ بالواسطة،فتفطّن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رواياته في التهذيب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خالد،و عبيس بن هشام،عن ثابت،عن عبد اللّه بن أبي يعفور،عن أبي عبد اللّه عليه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شريح الثقة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الأنصار صفة غالبة أو مسمّى بها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مصامت الأشهلي سكن المدينة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الصامت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ضمن الترجمة الآتية،و لذا أفردناه عنوانا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الضحّاك بن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الضحاك بن خليفة الأشهلي أبو زيد البصري صحابي،بايع تحت الشجرة،له أربعة عشر حديثا،اتفقا على حديث و انفرد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مسلم في 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بآخر،روى عنه أبو قلابة و غيره،مات سنة أربع و ستين على الصواب،قاله الفلاس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 المخطوطة من الحاشية،و نحتمل نقصانها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المطبوع آخر الجزء الثالث من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 يراد منه الإكمال للمغلطاي المخطوط،كما أشار إليه في ذيل تهذيب الأسماء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الكتب التي ذكر اسم المترجم له فيها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التعدّد ابن الأثير في اسد الغابة المجلّد الأوّل،ففي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الضحاك بن امية بن ثعلبة بن جشم بن مالك بن سالم بن غنم بن عوف بن الخزرج الأنصاري الخزرجي،كذا نسبه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عوف بن عمرو بن عوف بن الخزرج،و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كان يسكن الشام ثم انتقل إلى البصرة،و هو أخو أبي جبيرة بن الضحاك،كان ثابت بن الضحاك رديف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يوم الخندق،و دليله إلى حمراء الأسد يوم أحد،و كان ممّن بايع بيعة الشجرة و بيعة الرضوان،و هو صغير، قال هذا جميعه أبو عمرو،و فيه نظر،فإنّ من يكون دليل النبي صلّى اللّه عليه و آله و سلّم إلى حمراء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سنة ثلاث،و كانت بيعة الرضوان سنة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يكون فيها صغيرا من كان قبلها دليلا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يكون الدليل إلاّ كبيرا،و قول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أخو أبي جبيرة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أيضا غير مستقيم؛لأنّ أبا عمرو ساق نسب أبي جبيرة ابن الضحاك بن ثعلبة الأنصاري الأشهلي،و كذلك أيضا نسبه الكلبي في بني عبد الأشهل،فكيف يكون أخاه و أبو جبيرة من الأوس،و هنا الذي في هذه الترجمة من الخزرج،و العجب منه أنّه يقول في هذا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جبيرة،و لا يقول في الذي بعد هذه الترجمة أنّه أخوه،و النسب واحد،فلو قاله في الثانية لكان أولى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الخامس من المقالة السادسة،حيث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المصنّفة في الأصول في الفقه و أسماء الذين صنّفوها،قال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مشايخ الشيعة الذين رووا الفقه عن الأئمّة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الضرير،له كتاب ذكره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ابن موسى الضبّي العابد الضرير الآتي،و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الضرير،و مجمع الرجال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الضرير،له كتاب،ذكره ابن النديم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موسى بن عبد الرحمن بن سلمة الضبّي أبو يزيد الكوفي الضرير العابد،روى عن شريك بن عبد اللّه،و سفيان الثوري،و أبي داود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إسماعيل بن محمد الطلحي،و محمد بن عثمان بن كرامة،و هناد بن 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نقل تضعيف ابن معين و أبي حاتم،و أنّه كذاب،و عن العقيلي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ضريرا عابدا،و حديثه باطل ليس 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غير ذلك من جمل التضعيف،و أرّخ موته بسنة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ذكر أنّ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أخرى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طريف المرادي شهد فتح مصر،و هو ممن أدرك الجاهلية، ذكره ابن منده،عن ابن يونس،و ذكره ابن حبّان في الثقات التابعين،و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الحاكم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عامر بن زيد الأنصاري شهد بدرا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الزبير بن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العوام بن خويلد ابن أسد بن عبد العزى بن قصيّ بن كلاب بن مرة بن كعب بن لويّ بن غالب بن فهر بن مالك بن النضر بن كنانة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العوامّ 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الإمام أبو الفضل ثابت بن عبد اللّه بن ثابت اليشكري،من أولاد ثابت البناني،فاضل عالم ثقة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عبيد الأنصاري،شهد بدرا،و شهد صفّين مع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اللّه و 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بها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صفّين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المعنون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لعلّك تجده في غير موضعه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عتيك الأنصاري من بني عمرو بن مبذول،قتل يوم الجسر مع أبي عبيد الثقفي سنة خمس عشرة،قاله ابن منده عن عروة و الزهري، و قال أبو نعيم مثله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موسى،و الإصابة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معاوية هذا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كحالة في معجم قبائل العرب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الأوس،من الأزد،من القحطانية،و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معاوية بن مالك بن عوف بن عمرو بن عوف بن مالك بن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خلاصة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تحفة ذوي الأرب لابن خطيب الدهشة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الدال المهملة المخففة،و الياء المثنّاة المشدّدة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يشهد بذلك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عمرو بن زيد بن عدي بن سواد بن مالك ابن غنم بن مالك بن النجار،شهد بدرا و قتل يوم أحد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اسد الغابة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عمرو بن زيد بن عديّ بن سواد بن أشجع الأنصاري،حليف لهم من بني النجار،قتل بأحد،قاله ابن إسحاق و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ابن منده هكذا،و فيه خبط،فإنّه جعل النسب إلى أشجع،و جعله أنصاريا،و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لهم من بني النجار،فبنو النجار من الأنصار،فكيف يكون النسب من أشجع من بني النجار،و بنو النجار ليسوا من أشجع،إنّما هم من الأنصار، فلو وصل النسب إلى أشجع،و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للأنصار أو لبني النجار،لكان مستقيما، على أنّ هذا النسب إلى سواد من نسب الأنصار و ليس من نسب أشجع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عمرو بن عدي بن سواد بن مالك بن غنم بن مالك بن النجار،و هذا نسب صحيح إلى النجار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ألف و لام،فراجع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في اسد الغابة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ظفر بطن من الأوس مذكور في الصحابة مات في خلافة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ثابت مع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صفّين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سكون الغين من الرغبة مصدر بمعنى الضراءة و المسألة،أو اسم مصدر بمعنى السؤال و الطمع،كما في لسان العرب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الشمّاس من رؤوس النصارى الذين يحلق وسط رأسه و يلزم البيعة،قال ابن سيدة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بعربي صحيح،و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شمامسة،ألحقوا الهاء للعجمة أو للعوض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،جمهرة قبائل العرب لكحالة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قيس بن الشمائل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قيس بن الشمّاس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الأنصار،سكن المدينة قتل يوم اليمامة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بالإضافة إلى ما نقله المؤلّف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باليمامة،فنفّذت وصيته بمنام رآه خالد بن الوليد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عند كلّ مسلم بأنّ شهادة رسول اللّه صلّى اللّه عليه و آله و سلّم بشيء حقّ و لا ريب فيه،كيف و هو الذي شهد اللّه جلّ شأنه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 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من شكّ في صدق شهادته فهو كافر، مهدور الدم،و خارج عن ربقة الإسلام،إلاّ أنّ الكلام في ثبوت صدور الشهادة منه صلّى اللّه عليه و آله و سلّم،فإن ثبتت كان فوق ألف بيّنة شرعية،و في المقام نحن نشكّك في صدور الشهادة بأنّ المترجم من أهل الجنّة،لأمور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الراوي لهذه المنقبة العظيمة ليس إلاّ أنس بن مالك و أبو هريرة،و هما متّهمان،و ممّن لا يعول على حديثهما؛لأنّ أنس كان من المبغضين لسيّد الموحدين و أمير المؤمنين عليه السلام، و بغضه أشهر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نبكي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 عثمانيا ممّا سارت به الركبان،و الراوي الثاني لهذه المنقبة أبو هريرة،الذي ثبت عند أرباب الجرح و التعديل من العامّة و الخاصة بأنّه كذّاب جعّال،و ألّفوا في التشهير به و وضعه للأحاديث المؤلّفات الكثيرة،فبشارة النبي صلّى اللّه عليه و آله و سلّم للمترجم،و أسطورة منام خالد له،و وصيته بأخذ درعه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ذكر أسماء،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مجاهيل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نبّهنا قبيل هذا بأنّه لم يذكر أحد للمترجم موقفا خطابيا في حياة الرسول الكريم صلّى اللّه عليه و آله و سلّم سوى موقف واحد فقط،و هل يمكن إطلاق الخطيب عليه،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خطيب رسول اللّه صلّى اللّه عليه و آله و سلّم،كما يقال حسان بن ثابت شاعره،كلاّ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ذلك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في اسد الغابة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العثماني المذهب عدوّ أهل البيت عليهم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في اسد الغابة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كتب العامة عن أنس بن مالك</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صامت الأشهلي برقم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،و قال في جامع الرواة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مامت في نسخة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أنكر بعضهم صحبته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غلّط بعضهم صحبته و عنوانه،فقال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ثابت،عن ابن مسعود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الغابة،و الإصابة،و تجريد أسماء الصحابة،و 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عدّوا المعنون من التابعين،و اختلفوا في العنوان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و نقل عن ابن منده إنّه ممّن 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أوس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ثابت بن المنذر وهم، و العنوان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ثابت،و قد تقدّم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التهذيب،و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التهذيب،و في تهذيب التهذيب عنونه و ذكر تضعيف بعضهم له و توثيق آخرين، و ميزان الاعتدال ذكر تضعيف جمع له و توثيق آخرين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جرير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ثابت بن جرير أنّ اتّحاده مع المعنون محتمل على قول الميرزا في منهج المقال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مولى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محمّد بن سنان، في الكافي في باب كظم الغيظ</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كظم الغيظ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ثابت مولى آل جرير،عن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فالمترجم عبّر عنه بثلاثة عبائر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جرير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مولى جرير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مولى آل جرير،و الظاهر اتّحاد العناوين الثلاثة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الاستيعاب في باب الكني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حبّة الأنصاري البدري،و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الواحدة،قيل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مالك،ذكره الواقدي في موضعين من كتابه،فقيل في تسمّية من شهد بدرا مع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من الأنصار 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من استشهد يوم أحد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المعنون من الصحابة في اسد الغابة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الصحابة في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هامش توضيح المشتبه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تاج العروس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تاج العروس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المقدام و المقدامة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الكثير الإقدام على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قريبا منه في القاموس المحيط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معالج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أيضا معنى صانع الحديد و غيره،فراجع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السجاد عليه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ذكره ثانيا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نذكر عبارته في المقامين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المنقول عن الفهرست أنّما هو عن هامش الفهرست،نقلا عن رجال الكشي رحمه اللّه،و إلاّ فليس في نسخ فهرست الشيخ رحمه اللّه من ذلك أثر أصلا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هرمز البتريّ الضعيف برواية ابنه عمر بن ثابت عنه، 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هرمز البتريّ الضعيف برواية ابنه عمر بن ثابت عنه،و لكن في أصله الذي أشرنا إليه عمرو بن ثابت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بلال المؤذّن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هشام بن الحكم،عن ثابت بن هرمز،عن الحسن بن أبي الحسن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غالب،عن ثابت بن أبي المقدام،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جعفر عليه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غالب،عن ثابت بن أبي المقدام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جعفر 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هرمز الفارسي أبو المقدام العجلي الحدّاد مولى بني عجل،في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 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هرمز أبو المقدام الفارسي الحدّاد،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مهمل،و فيه غمز ذكر لأجله في الضعفاء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عدّه مهملا في القسم الأوّل لأنّه صرّح في أوّل القسم الثاني بأنّه فرغ عن القسم الأوّل في الثقات و المهملين،فراجع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المذكور متّحد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المتقدّم،و أشرنا هناك إلى أنّ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واثلة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وديعة اسم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خيبر،ثم شهد صفّين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 بن وقش،و ذكره في الإصابة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الاستيعاب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،و هؤلاء اتفقوا على أنّ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بالواو،و القاف بنقطتين من فوق،و شين معجمة ذات ثلاث نقط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مجفد،و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مجعد،و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مجفد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وديعة،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يزيد،و وديعة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قيس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بن وديعة،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أنّ هنا خلط في ترجمتين،كان منشأهما طبعات رجال النجاشي،فلاحظ</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ثبيت في توضيح المشتبه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من رأى بناها المعتصم العباسي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تاج العروس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الذي أشار إليه المؤلّف قدّس سرّه هو أنّ المترجم إذا كان يروي عن الإمام الصادق عليه السلام،فكيف يمكن أن يكون صاحب أبي عيسى الورّاق الذي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هارون،و هو في طبقة 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يروي عن الإمام الصادق عليه السلام مع أنّه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العسكري؟أي من أهل سامراء التي بناها المعتصم العباسي سنة إحدى و عشرين بعد المائتين،و من هنا يتّضح بأنّ الترجمتين للمسمّيين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 خلطتا،و وجه النظر يتوجّه على الخلاصة فقط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اعتماد ابن داود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فالضمير يرجع إليهما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أنّ نسخة رجال النجاشي التي نقل عنها المؤلّف قدّس سرّه كانت مصحّفة</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حسن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الحسن موسى عليه السلام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أبي أيّوب الخزّاز،عن ثبيت،عن معاذ بن كثير، عن أبي عبد اللّه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السهيلي في الروض،حكاه عنه في تاج العروس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الثعلب مشترك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خلق لا يحصون عدّا من العلماء و المحدّثين،ثم نقل عبارة السهيلي في الروض</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مليك و مليك في توضيح المشتبه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أبي طبك القرظي،و هكذا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أبي مليك القرظي،و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أبي مليك،مليك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القرظي،بضمّ القاف و فتح الراء المهملة و كسر الظاء المعجمة و في آخره ياء النسبة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،و في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الحكم الليثي صحابي نزل الكوفة،و شهد حنينا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حاطب و خاطب في توضيح المشتبه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الاستيعاب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ثعلبة بن حاطب الأنصاري من بني أميّة بن زيد شهد بدرا،و ذكره في مجمع الرجال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اللفظة و معناها في لسان العرب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زهرم،بتقديم الزاي المعجمة على الراء المهملة،و لكن في رجال الشيخ الحرّ في أسماء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ابن زهدم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أيضا الصقر أو فرخ البازي،و به سمّي الرجل كما في الصحاح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أخدري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زهرم الحنظلي التميمي وافد،و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زهرم،و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زهدم،و جامع الرواة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زهرم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زهدم الحنظلي،حديثه في الكوفيين،مختلف في صحبته،و قال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الحجال،عن ثعلبة بن زيد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 محمد بن مسلم أن يسأل أبا جعفر عليه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صعير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ثعلبة بن صغير أبو عبد اللّه،و في مجمع الرجال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صغير أبو عبد اللّه،و في رسالة الشيخ الحرّ في رجال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صعير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بمهملتين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و سكون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عبد اللّه بن صغير مختلف في صحبته،و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عداده في الصحابة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صعير،و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صعير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اتفق الكلّ على أنّ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الاختلاف في صحبته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صعير،و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عبد اللّه بن صعير،و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صعير،و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ثعلبة بن صعير العذري عداده في الصحابة له حديث واحد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عبد الرحمن الأنصاري،خدم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قام في حوائجه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مرّ بباب رجل من الأنصار فرأى امرأة الأنصاري تغتسل فكرّر النظر إليها،و خاف أن ينزل الوحي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سلّم،فخرج هاربا على وجهه،فأتى جبالا بين مكة و المدينة فولجها،ففقده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أربعين يوما،و هي الأيام التي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ودّعه ربّه و قلا،ثمّ إنّ جبرئيل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فمرض فمات في حياة النبي صلّى اللّه عليه و آله و سلّم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عمرو أبو عميرة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نسخة مخطوطة من رجال الشيخ و نقد الرجال و غيره 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عمرة الأنصاري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عبد الملك بن أعين يسأل أبا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يسأل حتى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فهلك الناس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 اللّه يا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 الناس أجمعون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 المشرق و من في المغرب؟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فتحت على الضلال،أي و اللّه هلكوا إلاّ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لحق أبو ساسان، و عمّار،و شتيرة،و أبو عمرة،فصاروا سبعة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الكني 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،و لا نعرف أيّ مختصراته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الكاشف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بنصه،و أضاف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ابنه عبد الرحمن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 النون و الميم،و هكذا في توضيح المشتبه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1950/5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سلمة بطن من الأنصار،و ليس في العرب سلمة غيرهم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النسبة إليه فيها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نسختنا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عتمة بن عدي من بني سلمة،و هو خطأ من النسّاخ،و الصحيح بالغين المعجمة ثم النون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غنمة بن عدي بن نابي بن عمرو بن سواد بن غنم ابن كعب بن سلمة الأنصاري الخزرجي السلمي شهد العقبة في البيعتين و شهد بدرا، و هو أحد الذين كسروا آلهة بني سلمة،قتل يوم الخندق شهيدا،قاله ابن إسحاق،قتله هبيرة بن أبي وهب المخزومي،و قال عروة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يوم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كسروا الأصنام معاذ بن جبل،و عبد اللّه بن أنيس،و ثعلبة بن غنمة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قيظي،أخبرنا أبو موسى كتابة،أخبرنا أبو علي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نعيم،حدّثنا سليمان بن أحمد،أخبرنا محمد بن عبد اللّه الحضرمي،قال 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رافع ثعلبة بن قيظي بن صخر بن سلمة بدري أخرجه أبو نعيم و أبو موسى مختصرا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الجذع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مجمع البيان،و اسد الغابة،و الاستيعاب،و الإصابة،و الجرح و التعديل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،و لكن في أسد الغابة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زبيب العنبر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،ففي جميع هذه المصادر 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سهيل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النحوي،كما في رجال النجاشي،و رجال الكشي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 معدودا في العلماء،كما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حمدويه،عن محمّد بن عيسى،أنّ ثعلبة بن ميمون مولى محمّد بن قيس الأنصاري هو ثقة خيّر، فاضل،متقدّم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العلماء الفقهاء الأجلّة من هذه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 الثقة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 ثقة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مثل السالف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ميمون،و ليس في شأنه ما يتخيل منه التوثيق إلاّ ما نقل الكشّي عن حمدويه عن محمد بن عيسى من توثيقه،و الاعتماد على مجرّد ذلك مشكل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ذلك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،و صرّح بأنّ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هو ثعلبة بن ميمون،فراجع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الرواشح للسيد الداماد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السادسة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عبارة رجال النجاشي و الكشّي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عهدنا من سيرة الكشّي و سنّته في كتابه أنّه لا يورد الثقة و العلم و الفضل و التقدم في أجلة فقهاء العصابة و علمائها إلاّ فيمن يحكم بتصحيح ما يصحّ عنه،و بالجملة في تضاعيف تتبع فهارس الأصحاب و طرقهم و أصولهم و جوامعهم و استقصاء أحوال طبقات الأسانيد و مراتبها و درجاتها يستبين استصحاح</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وديعة الأنصاري أحد النفر الذين تخلّفوا عن تبوك، فربطوا أنفسهم إلى السواري،حتى تاب اللّه عليهم،و روى الأعمش،عن أبي سفيان، عن جابر،قال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فيمن تخلّف عن رسول اللّه صلّى اللّه عليه و آله و سلّم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لبابة،و أوس بن خذام،و ثعلبة بن وديعة،و كعب بن مالك،و مرارة،و هلال بن أميّة، فجاء أبو لبابة،و أوس بن خذام،و ثعلبة فربطوا أنفسهم،و جاءوا بأموالهم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خذها هذا الذي حبسنا 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تسوّى به الرماح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 في لسان العرب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ذاك المعنى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حديدة تكون مع القوّاس و الرمّاح يقوّم بها الشيء المعوجّ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يذكرا الثقّاف بالتشديد،و يحتمل أن يكون مراد المصنّف من يصنع الثقف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الإصابة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بن عمرو بن شميط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 بن عمرو</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ثقيف بن عمرو الأسلمي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الأسدي،حليف بني عبد شمس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مالك،و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ثقاف،شهد هو و أخواه مدلاج بن عمرو بن مالك بن عمرو بدرا،و قتل ثقف بن عمرو يوم أحد شهيدا،و قال موسى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خيبر شهيدا،قتله أسير اليهودي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 بن فروة بن البدن الأنصاري الساعدي، هكذا قال الواقدي ثقب،و قال عبد اللّه بن محمد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ثقيب بن فروة بن البدن،و هو الذي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الأخرس،و كذلك قال إبراهيم بن مسعود،عن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ثقيب بن فروة بن البدن،و في بعض نسخ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 أو ثقيب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ابن قداح و هو عبد اللّه بن محمد بن عمارة الأنصاري النسّابة، و هو أعلم الناس بأنساب الأنصار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 هذا هو ابن عمّ أبي أسيد الساعدي قتل يوم احد شهيدا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الاستيعاب قريب منه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له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بالشهادة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 بن ثعلبة أبو الهلقام،فراجع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ثلج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،المؤتلف و المختلف للأزدي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320/1</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معمرا،أو يكون كما جاء في الإصابة،فراجع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الحبّ على الحنطة و الشعير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المقصود أنّه يمنع أن يحمل الميرة من الحنطة و الشعير إلى أهل مكّة ما داموا مشركين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 بن أثال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النبي صلّى اللّه عليه و آله و سلّم خيلا قبل نجد،فجاءت برجل من بني حنيفة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أثال،فربطوه بسارية من سواري المسجد،فخرج النبي صلّى اللّه عليه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اطلقوا 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 إلى نخل قريب من المسجد،فاغتسل،ثم دخل المسجد،فقال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لا إله إلاّ اللّه و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 قدم مكة معتمرا،فقال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 لا تأتيكم حبّة من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ريف 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يأذن رسول اللّه صلّى اللّه عليه و آله و سلّم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اسد الغابة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،و ذكروا أنّه من الصحابة،و لم يوضّحوا سيرته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 بن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أبي الورد بن ثمامة،كان في عهد النبي صلّى اللّه عليه و آله و سلّم رجلا،و عدّه مسلم في المخضرمين،و ابن حبّان في الثقات التابعين،و 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أدرك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لم يره،و في 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قدم على عمر ابن الخطاب في خلافته و هو ابن خمس و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اسد الغابة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 بن عدي القرشي،له صحبة،قال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من أيّ قريش هو،كان واليا لعثمان عنه على صنعاء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الأشعب الصنعاني،قال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بلغ ثمامة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أميرا على صنعاء الشام،و كانت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عثمان بن عفان بكى فطال بكائه،فلمّا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حين انتزعت خلافة النبوة،و صار ملكا و جبرية،من غلب على شيء أكله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ضعيف له خوص أو شبيه بالخوص،و ربما حشي به و سدّ به خصاص البيوت،الواحدة ثمامة،و به سمّي الرجل ثمامة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فقط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الإصابة،و تجريد أسماء الصحابة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ابتنى بمصر دارا،سقطت من قلم الناسخ</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بن تليدة الأسدي من أسد 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كزبير،و في ايضاح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 المضمومة،و الواو المفتوحة،و الياء المنقطة تحتها نقطتين 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فاختة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بالفاء،و الخاء المعجمة،و التاء المنقطة فوقها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علاقة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المهملة،و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ذكره في تاج العروس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جهم الوجه أي كالح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زيادة عليه و بعض المسمّين به في تاج العروس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الفواخت،من ذوات الأطواق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ضبطها بكسر العين في توضيح المشتبه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رجال الشيخ رحمه اللّه في ثلاثة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بطبعاته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ليونس بن إسحاق،و لكن في نسختنا المخطوطة من رجال النجاشي،و كذا في طبعتين من رجاله،و مجمع الرجال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ليونس بن أبي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في الطبعة المصطفوية التي ننقل عنها دائما تصحيف،فلاحظ</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في نقد الرجال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السجاد عليه السلام،و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الرواة غير البالغين مرتبة المدح أو القدح،و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و ابن قيس الماصر بحذف عمرو</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يستنبئهم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وضع ذكر اللّه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يقولون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فاختة،روى أنّه أشفق على</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وجه التأمّل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هذا و أشباهه من ضروريات ما يلزم الشيعي أن يعرفه،و لا يعذر في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و لا يرتضيه الشيعي أن يقال لعالم من مذهبه فضلا عن إمامه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فاختة،أبو جهم،و اسم أبي 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ممدوح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عند العامّة</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76633</Words>
  <Characters>364404</Characters>
  <CharactersWithSpaces>436314</CharactersWithSpaces>
  <Paragraphs>5866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2026-08-25T10:18:33Z</dcterms:created>
  <dc:creator>ghaemiyeh.com</dc:creator>
  <dc:description/>
  <dc:language>en-US</dc:language>
  <cp:lastModifiedBy/>
  <dcterms:modified xsi:type="dcterms:W3CDTF">2026-08-25T13:49:06Z</dcterms:modified>
  <cp:revision>1</cp:revision>
  <dc:subject/>
  <dc:title>تنقیح المقال فی علم الرجال جلد 13</dc:title>
</cp:coreProperties>
</file>

<file path=docProps/custom.xml><?xml version="1.0" encoding="utf-8"?>
<Properties xmlns="http://schemas.openxmlformats.org/officeDocument/2006/custom-properties" xmlns:vt="http://schemas.openxmlformats.org/officeDocument/2006/docPropsVTypes"/>
</file>