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5967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05969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05971_730472459">
            <w:r>
              <w:rPr>
                <w:webHidden/>
                <w:rStyle w:val="IndexLink"/>
                <w:rtl w:val="true"/>
              </w:rPr>
              <w:t>هو جعفر بن محمد الصادق عليه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1905973_730472459">
            <w:r>
              <w:rPr>
                <w:webHidden/>
                <w:rStyle w:val="IndexLink"/>
                <w:rtl w:val="true"/>
              </w:rPr>
              <w:t>لقب الإمام الصادق عليه السّلام و كنيته</w:t>
            </w:r>
            <w:r>
              <w:rPr>
                <w:rStyle w:val="IndexLink"/>
                <w:rtl w:val="true"/>
              </w:rPr>
              <w:tab/>
            </w:r>
            <w:r>
              <w:rPr>
                <w:rStyle w:val="IndexLink"/>
              </w:rPr>
              <w:t>12</w:t>
            </w:r>
          </w:hyperlink>
        </w:p>
        <w:p>
          <w:pPr>
            <w:pStyle w:val="Contents2"/>
            <w:tabs>
              <w:tab w:val="clear" w:pos="8743"/>
              <w:tab w:val="right" w:pos="9026" w:leader="dot"/>
            </w:tabs>
            <w:rPr/>
          </w:pPr>
          <w:hyperlink w:anchor="__RefHeading___Toc1905975_730472459">
            <w:r>
              <w:rPr>
                <w:webHidden/>
                <w:rStyle w:val="IndexLink"/>
                <w:rtl w:val="true"/>
              </w:rPr>
              <w:t>نقش خاتمه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1905977_730472459">
            <w:r>
              <w:rPr>
                <w:webHidden/>
                <w:rStyle w:val="IndexLink"/>
                <w:rtl w:val="true"/>
              </w:rPr>
              <w:t>وصف الإمام الصادق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905979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905981_730472459">
            <w:r>
              <w:rPr>
                <w:webHidden/>
                <w:rStyle w:val="IndexLink"/>
                <w:rtl w:val="true"/>
              </w:rPr>
              <w:t>وصفه من مالك بن أنس</w:t>
            </w:r>
            <w:r>
              <w:rPr>
                <w:rStyle w:val="IndexLink"/>
                <w:rtl w:val="true"/>
              </w:rPr>
              <w:tab/>
            </w:r>
            <w:r>
              <w:rPr>
                <w:rStyle w:val="IndexLink"/>
              </w:rPr>
              <w:t>13</w:t>
            </w:r>
          </w:hyperlink>
        </w:p>
        <w:p>
          <w:pPr>
            <w:pStyle w:val="Contents2"/>
            <w:tabs>
              <w:tab w:val="clear" w:pos="8743"/>
              <w:tab w:val="right" w:pos="9026" w:leader="dot"/>
            </w:tabs>
            <w:rPr/>
          </w:pPr>
          <w:hyperlink w:anchor="__RefHeading___Toc1905983_730472459">
            <w:r>
              <w:rPr>
                <w:webHidden/>
                <w:rStyle w:val="IndexLink"/>
                <w:rtl w:val="true"/>
              </w:rPr>
              <w:t>مولد أبي عبد الله الصادق عليه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905985_730472459">
            <w:r>
              <w:rPr>
                <w:webHidden/>
                <w:rStyle w:val="IndexLink"/>
                <w:rtl w:val="true"/>
              </w:rPr>
              <w:t>ذكر أمّه عليهما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905987_730472459">
            <w:r>
              <w:rPr>
                <w:webHidden/>
                <w:rStyle w:val="IndexLink"/>
                <w:rtl w:val="true"/>
              </w:rPr>
              <w:t>وصية الإمام الصادق عليه السّلام لابنه</w:t>
            </w:r>
            <w:r>
              <w:rPr>
                <w:rStyle w:val="IndexLink"/>
                <w:rtl w:val="true"/>
              </w:rPr>
              <w:tab/>
            </w:r>
            <w:r>
              <w:rPr>
                <w:rStyle w:val="IndexLink"/>
              </w:rPr>
              <w:t>15</w:t>
            </w:r>
          </w:hyperlink>
        </w:p>
        <w:p>
          <w:pPr>
            <w:pStyle w:val="Contents2"/>
            <w:tabs>
              <w:tab w:val="clear" w:pos="8743"/>
              <w:tab w:val="right" w:pos="9026" w:leader="dot"/>
            </w:tabs>
            <w:rPr/>
          </w:pPr>
          <w:hyperlink w:anchor="__RefHeading___Toc1905989_730472459">
            <w:r>
              <w:rPr>
                <w:webHidden/>
                <w:rStyle w:val="IndexLink"/>
                <w:rtl w:val="true"/>
              </w:rPr>
              <w:t>شهادة الإمام الصادق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905991_730472459">
            <w:r>
              <w:rPr>
                <w:webHidden/>
                <w:rStyle w:val="IndexLink"/>
                <w:rtl w:val="true"/>
              </w:rPr>
              <w:t>فضل زيارة جعفر الصادق عليه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905993_730472459">
            <w:r>
              <w:rPr>
                <w:webHidden/>
                <w:rStyle w:val="IndexLink"/>
                <w:rtl w:val="true"/>
              </w:rPr>
              <w:t>أسرار الإمام الصادق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905995_730472459">
            <w:r>
              <w:rPr>
                <w:webHidden/>
                <w:rStyle w:val="IndexLink"/>
                <w:rtl w:val="true"/>
              </w:rPr>
              <w:t>النص على الإمام جعفر الصادق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905997_73047245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905999_730472459">
            <w:r>
              <w:rPr>
                <w:webHidden/>
                <w:rStyle w:val="IndexLink"/>
                <w:rtl w:val="true"/>
              </w:rPr>
              <w:t>الطريق الأول</w:t>
            </w:r>
            <w:r>
              <w:rPr>
                <w:rStyle w:val="IndexLink"/>
                <w:rtl w:val="true"/>
              </w:rPr>
              <w:t>:</w:t>
            </w:r>
            <w:r>
              <w:rPr>
                <w:rStyle w:val="IndexLink"/>
                <w:rtl w:val="true"/>
              </w:rPr>
              <w:t>أنه كان أفضل أهل الأرض بعد أبيه و أعلمهم و أزهدهم و أورعهم و أشجعهم</w:t>
            </w:r>
            <w:r>
              <w:rPr>
                <w:rStyle w:val="IndexLink"/>
                <w:rtl w:val="true"/>
              </w:rPr>
              <w:tab/>
            </w:r>
            <w:r>
              <w:rPr>
                <w:rStyle w:val="IndexLink"/>
              </w:rPr>
              <w:t>23</w:t>
            </w:r>
          </w:hyperlink>
        </w:p>
        <w:p>
          <w:pPr>
            <w:pStyle w:val="Contents3"/>
            <w:tabs>
              <w:tab w:val="clear" w:pos="8459"/>
              <w:tab w:val="right" w:pos="9026" w:leader="dot"/>
            </w:tabs>
            <w:rPr/>
          </w:pPr>
          <w:hyperlink w:anchor="__RefHeading___Toc1906001_730472459">
            <w:r>
              <w:rPr>
                <w:webHidden/>
                <w:rStyle w:val="IndexLink"/>
                <w:rtl w:val="true"/>
              </w:rPr>
              <w:t>الطريق الثاني</w:t>
            </w:r>
            <w:r>
              <w:rPr>
                <w:rStyle w:val="IndexLink"/>
                <w:rtl w:val="true"/>
              </w:rPr>
              <w:t>:</w:t>
            </w:r>
            <w:r>
              <w:rPr>
                <w:rStyle w:val="IndexLink"/>
                <w:rtl w:val="true"/>
              </w:rPr>
              <w:t>وجوب الإمامة في كل زمان عقلا و نقلا</w:t>
            </w:r>
            <w:r>
              <w:rPr>
                <w:rStyle w:val="IndexLink"/>
                <w:rtl w:val="true"/>
              </w:rPr>
              <w:tab/>
            </w:r>
            <w:r>
              <w:rPr>
                <w:rStyle w:val="IndexLink"/>
              </w:rPr>
              <w:t>24</w:t>
            </w:r>
          </w:hyperlink>
        </w:p>
        <w:p>
          <w:pPr>
            <w:pStyle w:val="Contents3"/>
            <w:tabs>
              <w:tab w:val="clear" w:pos="8459"/>
              <w:tab w:val="right" w:pos="9026" w:leader="dot"/>
            </w:tabs>
            <w:rPr/>
          </w:pPr>
          <w:hyperlink w:anchor="__RefHeading___Toc1906003_730472459">
            <w:r>
              <w:rPr>
                <w:webHidden/>
                <w:rStyle w:val="IndexLink"/>
                <w:rtl w:val="true"/>
              </w:rPr>
              <w:t>الطريق الثالث</w:t>
            </w:r>
            <w:r>
              <w:rPr>
                <w:rStyle w:val="IndexLink"/>
                <w:rtl w:val="true"/>
              </w:rPr>
              <w:t>:</w:t>
            </w:r>
            <w:r>
              <w:rPr>
                <w:rStyle w:val="IndexLink"/>
                <w:rtl w:val="true"/>
              </w:rPr>
              <w:t>النص عليه من أبيه عليهما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1906005_730472459">
            <w:r>
              <w:rPr>
                <w:webHidden/>
                <w:rStyle w:val="IndexLink"/>
                <w:rtl w:val="true"/>
              </w:rPr>
              <w:t>علم الإمام الصادق عليه السّلام بالغيب</w:t>
            </w:r>
            <w:r>
              <w:rPr>
                <w:rStyle w:val="IndexLink"/>
                <w:rtl w:val="true"/>
              </w:rPr>
              <w:tab/>
            </w:r>
            <w:r>
              <w:rPr>
                <w:rStyle w:val="IndexLink"/>
              </w:rPr>
              <w:t>25</w:t>
            </w:r>
          </w:hyperlink>
        </w:p>
        <w:p>
          <w:pPr>
            <w:pStyle w:val="Contents2"/>
            <w:tabs>
              <w:tab w:val="clear" w:pos="8743"/>
              <w:tab w:val="right" w:pos="9026" w:leader="dot"/>
            </w:tabs>
            <w:rPr/>
          </w:pPr>
          <w:hyperlink w:anchor="__RefHeading___Toc1906007_730472459">
            <w:r>
              <w:rPr>
                <w:webHidden/>
                <w:rStyle w:val="IndexLink"/>
                <w:rtl w:val="true"/>
              </w:rPr>
              <w:t>علم الإمام الصادق عليه السّلام بالجفر</w:t>
            </w:r>
            <w:r>
              <w:rPr>
                <w:rStyle w:val="IndexLink"/>
                <w:rtl w:val="true"/>
              </w:rPr>
              <w:tab/>
            </w:r>
            <w:r>
              <w:rPr>
                <w:rStyle w:val="IndexLink"/>
              </w:rPr>
              <w:t>35</w:t>
            </w:r>
          </w:hyperlink>
        </w:p>
        <w:p>
          <w:pPr>
            <w:pStyle w:val="Contents2"/>
            <w:tabs>
              <w:tab w:val="clear" w:pos="8743"/>
              <w:tab w:val="right" w:pos="9026" w:leader="dot"/>
            </w:tabs>
            <w:rPr/>
          </w:pPr>
          <w:hyperlink w:anchor="__RefHeading___Toc1906009_730472459">
            <w:r>
              <w:rPr>
                <w:webHidden/>
                <w:rStyle w:val="IndexLink"/>
                <w:rtl w:val="true"/>
              </w:rPr>
              <w:t>غزارة علم الإمام الصادق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906011_730472459">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906013_730472459">
            <w:r>
              <w:rPr>
                <w:webHidden/>
                <w:rStyle w:val="IndexLink"/>
                <w:rtl w:val="true"/>
              </w:rPr>
              <w:t>روايته عن اللّه تعالى مباشرة</w:t>
            </w:r>
            <w:r>
              <w:rPr>
                <w:rStyle w:val="IndexLink"/>
                <w:rtl w:val="true"/>
              </w:rPr>
              <w:tab/>
            </w:r>
            <w:r>
              <w:rPr>
                <w:rStyle w:val="IndexLink"/>
              </w:rPr>
              <w:t>36</w:t>
            </w:r>
          </w:hyperlink>
        </w:p>
        <w:p>
          <w:pPr>
            <w:pStyle w:val="Contents2"/>
            <w:tabs>
              <w:tab w:val="clear" w:pos="8743"/>
              <w:tab w:val="right" w:pos="9026" w:leader="dot"/>
            </w:tabs>
            <w:rPr/>
          </w:pPr>
          <w:hyperlink w:anchor="__RefHeading___Toc1906015_730472459">
            <w:r>
              <w:rPr>
                <w:webHidden/>
                <w:rStyle w:val="IndexLink"/>
                <w:rtl w:val="true"/>
              </w:rPr>
              <w:t>مدرسة الإمام الصادق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906017_730472459">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906019_730472459">
            <w:r>
              <w:rPr>
                <w:webHidden/>
                <w:rStyle w:val="IndexLink"/>
                <w:rtl w:val="true"/>
              </w:rPr>
              <w:t>تلامذة الإمام الصادق عليه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906021_730472459">
            <w:r>
              <w:rPr>
                <w:webHidden/>
                <w:rStyle w:val="IndexLink"/>
                <w:rtl w:val="true"/>
              </w:rPr>
              <w:t>طب الإمام الصادق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906023_730472459">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906025_730472459">
            <w:r>
              <w:rPr>
                <w:webHidden/>
                <w:rStyle w:val="IndexLink"/>
                <w:rtl w:val="true"/>
              </w:rPr>
              <w:t>فوائد العطسة و أسبابها</w:t>
            </w:r>
            <w:r>
              <w:rPr>
                <w:rStyle w:val="IndexLink"/>
                <w:rtl w:val="true"/>
              </w:rPr>
              <w:tab/>
            </w:r>
            <w:r>
              <w:rPr>
                <w:rStyle w:val="IndexLink"/>
              </w:rPr>
              <w:t>38</w:t>
            </w:r>
          </w:hyperlink>
        </w:p>
        <w:p>
          <w:pPr>
            <w:pStyle w:val="Contents2"/>
            <w:tabs>
              <w:tab w:val="clear" w:pos="8743"/>
              <w:tab w:val="right" w:pos="9026" w:leader="dot"/>
            </w:tabs>
            <w:rPr/>
          </w:pPr>
          <w:hyperlink w:anchor="__RefHeading___Toc1906027_730472459">
            <w:r>
              <w:rPr>
                <w:webHidden/>
                <w:rStyle w:val="IndexLink"/>
                <w:rtl w:val="true"/>
              </w:rPr>
              <w:t>تصدّق الإمام الصادق عليه السّلام على الفقراء</w:t>
            </w:r>
            <w:r>
              <w:rPr>
                <w:rStyle w:val="IndexLink"/>
                <w:rtl w:val="true"/>
              </w:rPr>
              <w:tab/>
            </w:r>
            <w:r>
              <w:rPr>
                <w:rStyle w:val="IndexLink"/>
              </w:rPr>
              <w:t>39</w:t>
            </w:r>
          </w:hyperlink>
        </w:p>
        <w:p>
          <w:pPr>
            <w:pStyle w:val="Contents2"/>
            <w:tabs>
              <w:tab w:val="clear" w:pos="8743"/>
              <w:tab w:val="right" w:pos="9026" w:leader="dot"/>
            </w:tabs>
            <w:rPr/>
          </w:pPr>
          <w:hyperlink w:anchor="__RefHeading___Toc1906029_730472459">
            <w:r>
              <w:rPr>
                <w:webHidden/>
                <w:rStyle w:val="IndexLink"/>
                <w:rtl w:val="true"/>
              </w:rPr>
              <w:t>كرم أخلاق الإمام الصادق عليه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906031_730472459">
            <w:r>
              <w:rPr>
                <w:webHidden/>
                <w:rStyle w:val="IndexLink"/>
                <w:rtl w:val="true"/>
              </w:rPr>
              <w:t>دعاء الإمام الصادق عليه السّلام المستجاب</w:t>
            </w:r>
            <w:r>
              <w:rPr>
                <w:rStyle w:val="IndexLink"/>
                <w:rtl w:val="true"/>
              </w:rPr>
              <w:tab/>
            </w:r>
            <w:r>
              <w:rPr>
                <w:rStyle w:val="IndexLink"/>
              </w:rPr>
              <w:t>41</w:t>
            </w:r>
          </w:hyperlink>
        </w:p>
        <w:p>
          <w:pPr>
            <w:pStyle w:val="Contents2"/>
            <w:tabs>
              <w:tab w:val="clear" w:pos="8743"/>
              <w:tab w:val="right" w:pos="9026" w:leader="dot"/>
            </w:tabs>
            <w:rPr/>
          </w:pPr>
          <w:hyperlink w:anchor="__RefHeading___Toc1906033_730472459">
            <w:r>
              <w:rPr>
                <w:webHidden/>
                <w:rStyle w:val="IndexLink"/>
                <w:rtl w:val="true"/>
              </w:rPr>
              <w:t>رحمة الإمام الصادق عليه السّلام بعبيده</w:t>
            </w:r>
            <w:r>
              <w:rPr>
                <w:rStyle w:val="IndexLink"/>
                <w:rtl w:val="true"/>
              </w:rPr>
              <w:tab/>
            </w:r>
            <w:r>
              <w:rPr>
                <w:rStyle w:val="IndexLink"/>
              </w:rPr>
              <w:t>44</w:t>
            </w:r>
          </w:hyperlink>
        </w:p>
        <w:p>
          <w:pPr>
            <w:pStyle w:val="Contents2"/>
            <w:tabs>
              <w:tab w:val="clear" w:pos="8743"/>
              <w:tab w:val="right" w:pos="9026" w:leader="dot"/>
            </w:tabs>
            <w:rPr/>
          </w:pPr>
          <w:hyperlink w:anchor="__RefHeading___Toc1906035_730472459">
            <w:r>
              <w:rPr>
                <w:webHidden/>
                <w:rStyle w:val="IndexLink"/>
                <w:rtl w:val="true"/>
              </w:rPr>
              <w:t>عطف الإمام الصادق عليه السّلام على شيعته</w:t>
            </w:r>
            <w:r>
              <w:rPr>
                <w:rStyle w:val="IndexLink"/>
                <w:rtl w:val="true"/>
              </w:rPr>
              <w:tab/>
            </w:r>
            <w:r>
              <w:rPr>
                <w:rStyle w:val="IndexLink"/>
              </w:rPr>
              <w:t>44</w:t>
            </w:r>
          </w:hyperlink>
        </w:p>
        <w:p>
          <w:pPr>
            <w:pStyle w:val="Contents2"/>
            <w:tabs>
              <w:tab w:val="clear" w:pos="8743"/>
              <w:tab w:val="right" w:pos="9026" w:leader="dot"/>
            </w:tabs>
            <w:rPr/>
          </w:pPr>
          <w:hyperlink w:anchor="__RefHeading___Toc1906037_730472459">
            <w:r>
              <w:rPr>
                <w:webHidden/>
                <w:rStyle w:val="IndexLink"/>
                <w:rtl w:val="true"/>
              </w:rPr>
              <w:t>كرم الإمام الصادق عليه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1906039_730472459">
            <w:r>
              <w:rPr>
                <w:webHidden/>
                <w:rStyle w:val="IndexLink"/>
                <w:rtl w:val="true"/>
              </w:rPr>
              <w:t>زهد الإمام الصادق عليه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906041_730472459">
            <w:r>
              <w:rPr>
                <w:webHidden/>
                <w:rStyle w:val="IndexLink"/>
                <w:rtl w:val="true"/>
              </w:rPr>
              <w:t>عبادة الإمام الصادق عليه 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1906043_730472459">
            <w:r>
              <w:rPr>
                <w:webHidden/>
                <w:rStyle w:val="IndexLink"/>
                <w:rtl w:val="true"/>
              </w:rPr>
              <w:t>في أن أعمال الناس تعرض على الصادق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906045_73047245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906047_730472459">
            <w:r>
              <w:rPr>
                <w:webHidden/>
                <w:rStyle w:val="IndexLink"/>
                <w:rtl w:val="true"/>
              </w:rPr>
              <w:t>عرض الأعمال على محمد و آل محمد صلى الله عليهم</w:t>
            </w:r>
            <w:r>
              <w:rPr>
                <w:rStyle w:val="IndexLink"/>
                <w:rtl w:val="true"/>
              </w:rPr>
              <w:tab/>
            </w:r>
            <w:r>
              <w:rPr>
                <w:rStyle w:val="IndexLink"/>
              </w:rPr>
              <w:t>53</w:t>
            </w:r>
          </w:hyperlink>
        </w:p>
        <w:p>
          <w:pPr>
            <w:pStyle w:val="Contents2"/>
            <w:tabs>
              <w:tab w:val="clear" w:pos="8743"/>
              <w:tab w:val="right" w:pos="9026" w:leader="dot"/>
            </w:tabs>
            <w:rPr/>
          </w:pPr>
          <w:hyperlink w:anchor="__RefHeading___Toc1906049_730472459">
            <w:r>
              <w:rPr>
                <w:webHidden/>
                <w:rStyle w:val="IndexLink"/>
                <w:rtl w:val="true"/>
              </w:rPr>
              <w:t>معاجز الإمام الصادق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906051_73047245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906053_730472459">
            <w:r>
              <w:rPr>
                <w:webHidden/>
                <w:rStyle w:val="IndexLink"/>
                <w:rtl w:val="true"/>
              </w:rPr>
              <w:t>المعجزة الكبرى</w:t>
            </w:r>
            <w:r>
              <w:rPr>
                <w:rStyle w:val="IndexLink"/>
                <w:rtl w:val="true"/>
              </w:rPr>
              <w:tab/>
            </w:r>
            <w:r>
              <w:rPr>
                <w:rStyle w:val="IndexLink"/>
              </w:rPr>
              <w:t>64</w:t>
            </w:r>
          </w:hyperlink>
        </w:p>
        <w:p>
          <w:pPr>
            <w:pStyle w:val="Contents3"/>
            <w:tabs>
              <w:tab w:val="clear" w:pos="8459"/>
              <w:tab w:val="right" w:pos="9026" w:leader="dot"/>
            </w:tabs>
            <w:rPr/>
          </w:pPr>
          <w:hyperlink w:anchor="__RefHeading___Toc1906055_730472459">
            <w:r>
              <w:rPr>
                <w:webHidden/>
                <w:rStyle w:val="IndexLink"/>
                <w:rtl w:val="true"/>
              </w:rPr>
              <w:t>قدرة الإمام الصادق عليه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906057_730472459">
            <w:r>
              <w:rPr>
                <w:webHidden/>
                <w:rStyle w:val="IndexLink"/>
                <w:rtl w:val="true"/>
              </w:rPr>
              <w:t>إحياء الصادق عليه السّلام للأموات</w:t>
            </w:r>
            <w:r>
              <w:rPr>
                <w:rStyle w:val="IndexLink"/>
                <w:rtl w:val="true"/>
              </w:rPr>
              <w:tab/>
            </w:r>
            <w:r>
              <w:rPr>
                <w:rStyle w:val="IndexLink"/>
              </w:rPr>
              <w:t>65</w:t>
            </w:r>
          </w:hyperlink>
        </w:p>
        <w:p>
          <w:pPr>
            <w:pStyle w:val="Contents3"/>
            <w:tabs>
              <w:tab w:val="clear" w:pos="8459"/>
              <w:tab w:val="right" w:pos="9026" w:leader="dot"/>
            </w:tabs>
            <w:rPr/>
          </w:pPr>
          <w:hyperlink w:anchor="__RefHeading___Toc1906059_730472459">
            <w:r>
              <w:rPr>
                <w:webHidden/>
                <w:rStyle w:val="IndexLink"/>
                <w:rtl w:val="true"/>
              </w:rPr>
              <w:t>إحياء الطيور الأربعة</w:t>
            </w:r>
            <w:r>
              <w:rPr>
                <w:rStyle w:val="IndexLink"/>
                <w:rtl w:val="true"/>
              </w:rPr>
              <w:tab/>
            </w:r>
            <w:r>
              <w:rPr>
                <w:rStyle w:val="IndexLink"/>
              </w:rPr>
              <w:t>67</w:t>
            </w:r>
          </w:hyperlink>
        </w:p>
        <w:p>
          <w:pPr>
            <w:pStyle w:val="Contents3"/>
            <w:tabs>
              <w:tab w:val="clear" w:pos="8459"/>
              <w:tab w:val="right" w:pos="9026" w:leader="dot"/>
            </w:tabs>
            <w:rPr/>
          </w:pPr>
          <w:hyperlink w:anchor="__RefHeading___Toc1906061_730472459">
            <w:r>
              <w:rPr>
                <w:webHidden/>
                <w:rStyle w:val="IndexLink"/>
                <w:rtl w:val="true"/>
              </w:rPr>
              <w:t>علم الإمام الصادق عليه السّلام باللغات</w:t>
            </w:r>
            <w:r>
              <w:rPr>
                <w:rStyle w:val="IndexLink"/>
                <w:rtl w:val="true"/>
              </w:rPr>
              <w:tab/>
            </w:r>
            <w:r>
              <w:rPr>
                <w:rStyle w:val="IndexLink"/>
              </w:rPr>
              <w:t>68</w:t>
            </w:r>
          </w:hyperlink>
        </w:p>
        <w:p>
          <w:pPr>
            <w:pStyle w:val="Contents3"/>
            <w:tabs>
              <w:tab w:val="clear" w:pos="8459"/>
              <w:tab w:val="right" w:pos="9026" w:leader="dot"/>
            </w:tabs>
            <w:rPr/>
          </w:pPr>
          <w:hyperlink w:anchor="__RefHeading___Toc1906063_730472459">
            <w:r>
              <w:rPr>
                <w:webHidden/>
                <w:rStyle w:val="IndexLink"/>
                <w:rtl w:val="true"/>
              </w:rPr>
              <w:t>معرفة الإمام الصادق عليه السّلام لغة الطيور و الحيوانات</w:t>
            </w:r>
            <w:r>
              <w:rPr>
                <w:rStyle w:val="IndexLink"/>
                <w:rtl w:val="true"/>
              </w:rPr>
              <w:tab/>
            </w:r>
            <w:r>
              <w:rPr>
                <w:rStyle w:val="IndexLink"/>
              </w:rPr>
              <w:t>68</w:t>
            </w:r>
          </w:hyperlink>
        </w:p>
        <w:p>
          <w:pPr>
            <w:pStyle w:val="Contents2"/>
            <w:tabs>
              <w:tab w:val="clear" w:pos="8743"/>
              <w:tab w:val="right" w:pos="9026" w:leader="dot"/>
            </w:tabs>
            <w:rPr/>
          </w:pPr>
          <w:hyperlink w:anchor="__RefHeading___Toc1906065_730472459">
            <w:r>
              <w:rPr>
                <w:webHidden/>
                <w:rStyle w:val="IndexLink"/>
                <w:rtl w:val="true"/>
              </w:rPr>
              <w:t>رسالة الإمام جعفر بن محمّد الصادق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906067_730472459">
            <w:r>
              <w:rPr>
                <w:webHidden/>
                <w:rStyle w:val="IndexLink"/>
                <w:rtl w:val="true"/>
              </w:rPr>
              <w:t>حديث الإمام الصادق عليه السّلام في حوض الكوثر</w:t>
            </w:r>
            <w:r>
              <w:rPr>
                <w:rStyle w:val="IndexLink"/>
                <w:rtl w:val="true"/>
              </w:rPr>
              <w:tab/>
            </w:r>
            <w:r>
              <w:rPr>
                <w:rStyle w:val="IndexLink"/>
              </w:rPr>
              <w:t>71</w:t>
            </w:r>
          </w:hyperlink>
        </w:p>
        <w:p>
          <w:pPr>
            <w:pStyle w:val="Contents2"/>
            <w:tabs>
              <w:tab w:val="clear" w:pos="8743"/>
              <w:tab w:val="right" w:pos="9026" w:leader="dot"/>
            </w:tabs>
            <w:rPr/>
          </w:pPr>
          <w:hyperlink w:anchor="__RefHeading___Toc1906069_730472459">
            <w:r>
              <w:rPr>
                <w:webHidden/>
                <w:rStyle w:val="IndexLink"/>
                <w:rtl w:val="true"/>
              </w:rPr>
              <w:t>حديث الإمام الصادق عليه السّلام في قضاء حاجة المؤمن</w:t>
            </w:r>
            <w:r>
              <w:rPr>
                <w:rStyle w:val="IndexLink"/>
                <w:rtl w:val="true"/>
              </w:rPr>
              <w:tab/>
            </w:r>
            <w:r>
              <w:rPr>
                <w:rStyle w:val="IndexLink"/>
              </w:rPr>
              <w:t>72</w:t>
            </w:r>
          </w:hyperlink>
        </w:p>
        <w:p>
          <w:pPr>
            <w:pStyle w:val="Contents2"/>
            <w:tabs>
              <w:tab w:val="clear" w:pos="8743"/>
              <w:tab w:val="right" w:pos="9026" w:leader="dot"/>
            </w:tabs>
            <w:rPr/>
          </w:pPr>
          <w:hyperlink w:anchor="__RefHeading___Toc1906071_730472459">
            <w:r>
              <w:rPr>
                <w:webHidden/>
                <w:rStyle w:val="IndexLink"/>
                <w:rtl w:val="true"/>
              </w:rPr>
              <w:t>حديث الإمام الصادق عليه السّلام في سبب الضحك</w:t>
            </w:r>
            <w:r>
              <w:rPr>
                <w:rStyle w:val="IndexLink"/>
                <w:rtl w:val="true"/>
              </w:rPr>
              <w:tab/>
            </w:r>
            <w:r>
              <w:rPr>
                <w:rStyle w:val="IndexLink"/>
              </w:rPr>
              <w:t>73</w:t>
            </w:r>
          </w:hyperlink>
        </w:p>
        <w:p>
          <w:pPr>
            <w:pStyle w:val="Contents2"/>
            <w:tabs>
              <w:tab w:val="clear" w:pos="8743"/>
              <w:tab w:val="right" w:pos="9026" w:leader="dot"/>
            </w:tabs>
            <w:rPr/>
          </w:pPr>
          <w:hyperlink w:anchor="__RefHeading___Toc1906073_730472459">
            <w:r>
              <w:rPr>
                <w:webHidden/>
                <w:rStyle w:val="IndexLink"/>
                <w:rtl w:val="true"/>
              </w:rPr>
              <w:t>حديث الإمام الصادق عليه السّلام عن الشيعة</w:t>
            </w:r>
            <w:r>
              <w:rPr>
                <w:rStyle w:val="IndexLink"/>
                <w:rtl w:val="true"/>
              </w:rPr>
              <w:tab/>
            </w:r>
            <w:r>
              <w:rPr>
                <w:rStyle w:val="IndexLink"/>
              </w:rPr>
              <w:t>74</w:t>
            </w:r>
          </w:hyperlink>
        </w:p>
        <w:p>
          <w:pPr>
            <w:pStyle w:val="Contents2"/>
            <w:tabs>
              <w:tab w:val="clear" w:pos="8743"/>
              <w:tab w:val="right" w:pos="9026" w:leader="dot"/>
            </w:tabs>
            <w:rPr/>
          </w:pPr>
          <w:hyperlink w:anchor="__RefHeading___Toc1906075_730472459">
            <w:r>
              <w:rPr>
                <w:webHidden/>
                <w:rStyle w:val="IndexLink"/>
                <w:rtl w:val="true"/>
              </w:rPr>
              <w:t>مواعظ الإمام الصادق عليه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906077_730472459">
            <w:r>
              <w:rPr>
                <w:webHidden/>
                <w:rStyle w:val="IndexLink"/>
                <w:rtl w:val="true"/>
              </w:rPr>
              <w:t>ما نسب للإمام الصادق عليه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1906079_730472459">
            <w:r>
              <w:rPr>
                <w:webHidden/>
                <w:rStyle w:val="IndexLink"/>
                <w:rtl w:val="true"/>
              </w:rPr>
              <w:t>زوجة الإمام الصادق عليه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1906081_730472459">
            <w:r>
              <w:rPr>
                <w:webHidden/>
                <w:rStyle w:val="IndexLink"/>
                <w:rtl w:val="true"/>
              </w:rPr>
              <w:t>أحوال أولاد الإمام الصادق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906083_730472459">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906085_730472459">
            <w:r>
              <w:rPr>
                <w:webHidden/>
                <w:rStyle w:val="IndexLink"/>
                <w:rtl w:val="true"/>
              </w:rPr>
              <w:t>ذكر حال إسماعيل ابن الإمام الصادق عليه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906087_730472459">
            <w:r>
              <w:rPr>
                <w:webHidden/>
                <w:rStyle w:val="IndexLink"/>
                <w:rtl w:val="true"/>
              </w:rPr>
              <w:t>إدّعاء عبد الله بن الإمام الصادق الإمامة</w:t>
            </w:r>
            <w:r>
              <w:rPr>
                <w:rStyle w:val="IndexLink"/>
                <w:rtl w:val="true"/>
              </w:rPr>
              <w:tab/>
            </w:r>
            <w:r>
              <w:rPr>
                <w:rStyle w:val="IndexLink"/>
              </w:rPr>
              <w:t>85</w:t>
            </w:r>
          </w:hyperlink>
        </w:p>
        <w:p>
          <w:pPr>
            <w:pStyle w:val="Contents2"/>
            <w:tabs>
              <w:tab w:val="clear" w:pos="8743"/>
              <w:tab w:val="right" w:pos="9026" w:leader="dot"/>
            </w:tabs>
            <w:rPr/>
          </w:pPr>
          <w:hyperlink w:anchor="__RefHeading___Toc1906089_730472459">
            <w:r>
              <w:rPr>
                <w:webHidden/>
                <w:rStyle w:val="IndexLink"/>
                <w:rtl w:val="true"/>
              </w:rPr>
              <w:t>أحوال زوجات الإمام الصادق عليه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906091_730472459">
            <w:r>
              <w:rPr>
                <w:webHidden/>
                <w:rStyle w:val="IndexLink"/>
                <w:rtl w:val="true"/>
              </w:rPr>
              <w:t>الملوك الذين عاصرهم الإمام الصادق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906093_73047245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906095_730472459">
            <w:r>
              <w:rPr>
                <w:webHidden/>
                <w:rStyle w:val="IndexLink"/>
                <w:rtl w:val="true"/>
              </w:rPr>
              <w:t>أعمال المنصور و حاله</w:t>
            </w:r>
            <w:r>
              <w:rPr>
                <w:rStyle w:val="IndexLink"/>
                <w:rtl w:val="true"/>
              </w:rPr>
              <w:tab/>
            </w:r>
            <w:r>
              <w:rPr>
                <w:rStyle w:val="IndexLink"/>
              </w:rPr>
              <w:t>87</w:t>
            </w:r>
          </w:hyperlink>
        </w:p>
        <w:p>
          <w:pPr>
            <w:pStyle w:val="Contents3"/>
            <w:tabs>
              <w:tab w:val="clear" w:pos="8459"/>
              <w:tab w:val="right" w:pos="9026" w:leader="dot"/>
            </w:tabs>
            <w:rPr/>
          </w:pPr>
          <w:hyperlink w:anchor="__RefHeading___Toc1906097_730472459">
            <w:r>
              <w:rPr>
                <w:webHidden/>
                <w:rStyle w:val="IndexLink"/>
                <w:rtl w:val="true"/>
              </w:rPr>
              <w:t>بين الإمام الصادق عليه السّلام و المنصور</w:t>
            </w:r>
            <w:r>
              <w:rPr>
                <w:rStyle w:val="IndexLink"/>
                <w:rtl w:val="true"/>
              </w:rPr>
              <w:tab/>
            </w:r>
            <w:r>
              <w:rPr>
                <w:rStyle w:val="IndexLink"/>
              </w:rPr>
              <w:t>88</w:t>
            </w:r>
          </w:hyperlink>
        </w:p>
        <w:p>
          <w:pPr>
            <w:pStyle w:val="Contents3"/>
            <w:tabs>
              <w:tab w:val="clear" w:pos="8459"/>
              <w:tab w:val="right" w:pos="9026" w:leader="dot"/>
            </w:tabs>
            <w:rPr/>
          </w:pPr>
          <w:hyperlink w:anchor="__RefHeading___Toc1906099_730472459">
            <w:r>
              <w:rPr>
                <w:webHidden/>
                <w:rStyle w:val="IndexLink"/>
                <w:rtl w:val="true"/>
              </w:rPr>
              <w:t>بين الإمام الصادق عليه السّلام و زنديق</w:t>
            </w:r>
            <w:r>
              <w:rPr>
                <w:rStyle w:val="IndexLink"/>
                <w:rtl w:val="true"/>
              </w:rPr>
              <w:tab/>
            </w:r>
            <w:r>
              <w:rPr>
                <w:rStyle w:val="IndexLink"/>
              </w:rPr>
              <w:t>97</w:t>
            </w:r>
          </w:hyperlink>
        </w:p>
        <w:p>
          <w:pPr>
            <w:pStyle w:val="Contents3"/>
            <w:tabs>
              <w:tab w:val="clear" w:pos="8459"/>
              <w:tab w:val="right" w:pos="9026" w:leader="dot"/>
            </w:tabs>
            <w:rPr/>
          </w:pPr>
          <w:hyperlink w:anchor="__RefHeading___Toc1906101_730472459">
            <w:r>
              <w:rPr>
                <w:webHidden/>
                <w:rStyle w:val="IndexLink"/>
                <w:rtl w:val="true"/>
              </w:rPr>
              <w:t>بين الإمام الصادق عليه السّلام و الزنديق</w:t>
            </w:r>
            <w:r>
              <w:rPr>
                <w:rStyle w:val="IndexLink"/>
                <w:rtl w:val="true"/>
              </w:rPr>
              <w:tab/>
            </w:r>
            <w:r>
              <w:rPr>
                <w:rStyle w:val="IndexLink"/>
              </w:rPr>
              <w:t>117</w:t>
            </w:r>
          </w:hyperlink>
        </w:p>
        <w:p>
          <w:pPr>
            <w:pStyle w:val="Contents3"/>
            <w:tabs>
              <w:tab w:val="clear" w:pos="8459"/>
              <w:tab w:val="right" w:pos="9026" w:leader="dot"/>
            </w:tabs>
            <w:rPr/>
          </w:pPr>
          <w:hyperlink w:anchor="__RefHeading___Toc1906103_730472459">
            <w:r>
              <w:rPr>
                <w:webHidden/>
                <w:rStyle w:val="IndexLink"/>
                <w:rtl w:val="true"/>
              </w:rPr>
              <w:t>بين الإمام الصادق عليه السّلام و الهندي</w:t>
            </w:r>
            <w:r>
              <w:rPr>
                <w:rStyle w:val="IndexLink"/>
                <w:rtl w:val="true"/>
              </w:rPr>
              <w:tab/>
            </w:r>
            <w:r>
              <w:rPr>
                <w:rStyle w:val="IndexLink"/>
              </w:rPr>
              <w:t>119</w:t>
            </w:r>
          </w:hyperlink>
        </w:p>
        <w:p>
          <w:pPr>
            <w:pStyle w:val="Contents3"/>
            <w:tabs>
              <w:tab w:val="clear" w:pos="8459"/>
              <w:tab w:val="right" w:pos="9026" w:leader="dot"/>
            </w:tabs>
            <w:rPr/>
          </w:pPr>
          <w:hyperlink w:anchor="__RefHeading___Toc1906105_730472459">
            <w:r>
              <w:rPr>
                <w:webHidden/>
                <w:rStyle w:val="IndexLink"/>
                <w:rtl w:val="true"/>
              </w:rPr>
              <w:t>بين الإمام الصادق عليه السّلام و أبي حنيفة</w:t>
            </w:r>
            <w:r>
              <w:rPr>
                <w:rStyle w:val="IndexLink"/>
                <w:rtl w:val="true"/>
              </w:rPr>
              <w:tab/>
            </w:r>
            <w:r>
              <w:rPr>
                <w:rStyle w:val="IndexLink"/>
              </w:rPr>
              <w:t>122</w:t>
            </w:r>
          </w:hyperlink>
        </w:p>
        <w:p>
          <w:pPr>
            <w:pStyle w:val="Contents3"/>
            <w:tabs>
              <w:tab w:val="clear" w:pos="8459"/>
              <w:tab w:val="right" w:pos="9026" w:leader="dot"/>
            </w:tabs>
            <w:rPr/>
          </w:pPr>
          <w:hyperlink w:anchor="__RefHeading___Toc1906107_730472459">
            <w:r>
              <w:rPr>
                <w:webHidden/>
                <w:rStyle w:val="IndexLink"/>
                <w:rtl w:val="true"/>
              </w:rPr>
              <w:t>بين الإمام الصادق عليه السّلام و الزنادقة</w:t>
            </w:r>
            <w:r>
              <w:rPr>
                <w:rStyle w:val="IndexLink"/>
                <w:rtl w:val="true"/>
              </w:rPr>
              <w:tab/>
            </w:r>
            <w:r>
              <w:rPr>
                <w:rStyle w:val="IndexLink"/>
              </w:rPr>
              <w:t>134</w:t>
            </w:r>
          </w:hyperlink>
        </w:p>
        <w:p>
          <w:pPr>
            <w:pStyle w:val="Contents3"/>
            <w:tabs>
              <w:tab w:val="clear" w:pos="8459"/>
              <w:tab w:val="right" w:pos="9026" w:leader="dot"/>
            </w:tabs>
            <w:rPr/>
          </w:pPr>
          <w:hyperlink w:anchor="__RefHeading___Toc1906109_730472459">
            <w:r>
              <w:rPr>
                <w:webHidden/>
                <w:rStyle w:val="IndexLink"/>
                <w:rtl w:val="true"/>
              </w:rPr>
              <w:t>بين الإمام الصادق عليه السّلام و أبي شاكر الديصاني</w:t>
            </w:r>
            <w:r>
              <w:rPr>
                <w:rStyle w:val="IndexLink"/>
                <w:rtl w:val="true"/>
              </w:rPr>
              <w:tab/>
            </w:r>
            <w:r>
              <w:rPr>
                <w:rStyle w:val="IndexLink"/>
              </w:rPr>
              <w:t>135</w:t>
            </w:r>
          </w:hyperlink>
        </w:p>
        <w:p>
          <w:pPr>
            <w:pStyle w:val="Contents3"/>
            <w:tabs>
              <w:tab w:val="clear" w:pos="8459"/>
              <w:tab w:val="right" w:pos="9026" w:leader="dot"/>
            </w:tabs>
            <w:rPr/>
          </w:pPr>
          <w:hyperlink w:anchor="__RefHeading___Toc1906111_730472459">
            <w:r>
              <w:rPr>
                <w:webHidden/>
                <w:rStyle w:val="IndexLink"/>
                <w:rtl w:val="true"/>
              </w:rPr>
              <w:t>بين الإمام الصادق عليه السّلام و النصارى</w:t>
            </w:r>
            <w:r>
              <w:rPr>
                <w:rStyle w:val="IndexLink"/>
                <w:rtl w:val="true"/>
              </w:rPr>
              <w:tab/>
            </w:r>
            <w:r>
              <w:rPr>
                <w:rStyle w:val="IndexLink"/>
              </w:rPr>
              <w:t>135</w:t>
            </w:r>
          </w:hyperlink>
        </w:p>
        <w:p>
          <w:pPr>
            <w:pStyle w:val="Contents3"/>
            <w:tabs>
              <w:tab w:val="clear" w:pos="8459"/>
              <w:tab w:val="right" w:pos="9026" w:leader="dot"/>
            </w:tabs>
            <w:rPr/>
          </w:pPr>
          <w:hyperlink w:anchor="__RefHeading___Toc1906113_730472459">
            <w:r>
              <w:rPr>
                <w:webHidden/>
                <w:rStyle w:val="IndexLink"/>
                <w:rtl w:val="true"/>
              </w:rPr>
              <w:t>بين الإمام الصادق عليه السّلام و الخوارج</w:t>
            </w:r>
            <w:r>
              <w:rPr>
                <w:rStyle w:val="IndexLink"/>
                <w:rtl w:val="true"/>
              </w:rPr>
              <w:tab/>
            </w:r>
            <w:r>
              <w:rPr>
                <w:rStyle w:val="IndexLink"/>
              </w:rPr>
              <w:t>136</w:t>
            </w:r>
          </w:hyperlink>
        </w:p>
        <w:p>
          <w:pPr>
            <w:pStyle w:val="Contents3"/>
            <w:tabs>
              <w:tab w:val="clear" w:pos="8459"/>
              <w:tab w:val="right" w:pos="9026" w:leader="dot"/>
            </w:tabs>
            <w:rPr/>
          </w:pPr>
          <w:hyperlink w:anchor="__RefHeading___Toc1906115_730472459">
            <w:r>
              <w:rPr>
                <w:webHidden/>
                <w:rStyle w:val="IndexLink"/>
                <w:rtl w:val="true"/>
              </w:rPr>
              <w:t>بين الإمام الصادق عليه السّلام و ابن أبي العوجاء</w:t>
            </w:r>
            <w:r>
              <w:rPr>
                <w:rStyle w:val="IndexLink"/>
                <w:rtl w:val="true"/>
              </w:rPr>
              <w:tab/>
            </w:r>
            <w:r>
              <w:rPr>
                <w:rStyle w:val="IndexLink"/>
              </w:rPr>
              <w:t>137</w:t>
            </w:r>
          </w:hyperlink>
        </w:p>
        <w:p>
          <w:pPr>
            <w:pStyle w:val="Contents3"/>
            <w:tabs>
              <w:tab w:val="clear" w:pos="8459"/>
              <w:tab w:val="right" w:pos="9026" w:leader="dot"/>
            </w:tabs>
            <w:rPr/>
          </w:pPr>
          <w:hyperlink w:anchor="__RefHeading___Toc1906117_730472459">
            <w:r>
              <w:rPr>
                <w:webHidden/>
                <w:rStyle w:val="IndexLink"/>
                <w:rtl w:val="true"/>
              </w:rPr>
              <w:t>بين الإمام الصادق عليه السّلام و طاوس اليماني</w:t>
            </w:r>
            <w:r>
              <w:rPr>
                <w:rStyle w:val="IndexLink"/>
                <w:rtl w:val="true"/>
              </w:rPr>
              <w:tab/>
            </w:r>
            <w:r>
              <w:rPr>
                <w:rStyle w:val="IndexLink"/>
              </w:rPr>
              <w:t>137</w:t>
            </w:r>
          </w:hyperlink>
        </w:p>
        <w:p>
          <w:pPr>
            <w:pStyle w:val="Contents3"/>
            <w:tabs>
              <w:tab w:val="clear" w:pos="8459"/>
              <w:tab w:val="right" w:pos="9026" w:leader="dot"/>
            </w:tabs>
            <w:rPr/>
          </w:pPr>
          <w:hyperlink w:anchor="__RefHeading___Toc1906119_730472459">
            <w:r>
              <w:rPr>
                <w:webHidden/>
                <w:rStyle w:val="IndexLink"/>
                <w:rtl w:val="true"/>
              </w:rPr>
              <w:t>بين الإمام الصادق عليه السّلام و الخضر</w:t>
            </w:r>
            <w:r>
              <w:rPr>
                <w:rStyle w:val="IndexLink"/>
                <w:rtl w:val="true"/>
              </w:rPr>
              <w:tab/>
            </w:r>
            <w:r>
              <w:rPr>
                <w:rStyle w:val="IndexLink"/>
              </w:rPr>
              <w:t>137</w:t>
            </w:r>
          </w:hyperlink>
        </w:p>
        <w:p>
          <w:pPr>
            <w:pStyle w:val="Contents3"/>
            <w:tabs>
              <w:tab w:val="clear" w:pos="8459"/>
              <w:tab w:val="right" w:pos="9026" w:leader="dot"/>
            </w:tabs>
            <w:rPr/>
          </w:pPr>
          <w:hyperlink w:anchor="__RefHeading___Toc1906121_730472459">
            <w:r>
              <w:rPr>
                <w:webHidden/>
                <w:rStyle w:val="IndexLink"/>
                <w:rtl w:val="true"/>
              </w:rPr>
              <w:t>بين الإمام الصادق عليه السّلام و عالم النجوم</w:t>
            </w:r>
            <w:r>
              <w:rPr>
                <w:rStyle w:val="IndexLink"/>
                <w:rtl w:val="true"/>
              </w:rPr>
              <w:tab/>
            </w:r>
            <w:r>
              <w:rPr>
                <w:rStyle w:val="IndexLink"/>
              </w:rPr>
              <w:t>138</w:t>
            </w:r>
          </w:hyperlink>
        </w:p>
        <w:p>
          <w:pPr>
            <w:pStyle w:val="Contents3"/>
            <w:tabs>
              <w:tab w:val="clear" w:pos="8459"/>
              <w:tab w:val="right" w:pos="9026" w:leader="dot"/>
            </w:tabs>
            <w:rPr/>
          </w:pPr>
          <w:hyperlink w:anchor="__RefHeading___Toc1906123_730472459">
            <w:r>
              <w:rPr>
                <w:webHidden/>
                <w:rStyle w:val="IndexLink"/>
                <w:rtl w:val="true"/>
              </w:rPr>
              <w:t>بين الإمام الصادق عليه السّلام و نصراني</w:t>
            </w:r>
            <w:r>
              <w:rPr>
                <w:rStyle w:val="IndexLink"/>
                <w:rtl w:val="true"/>
              </w:rPr>
              <w:tab/>
            </w:r>
            <w:r>
              <w:rPr>
                <w:rStyle w:val="IndexLink"/>
              </w:rPr>
              <w:t>138</w:t>
            </w:r>
          </w:hyperlink>
        </w:p>
        <w:p>
          <w:pPr>
            <w:pStyle w:val="Contents3"/>
            <w:tabs>
              <w:tab w:val="clear" w:pos="8459"/>
              <w:tab w:val="right" w:pos="9026" w:leader="dot"/>
            </w:tabs>
            <w:rPr/>
          </w:pPr>
          <w:hyperlink w:anchor="__RefHeading___Toc1906125_730472459">
            <w:r>
              <w:rPr>
                <w:webHidden/>
                <w:rStyle w:val="IndexLink"/>
                <w:rtl w:val="true"/>
              </w:rPr>
              <w:t>بين الإمام الصادق عليه السّلام و ابن شبرمة</w:t>
            </w:r>
            <w:r>
              <w:rPr>
                <w:rStyle w:val="IndexLink"/>
                <w:rtl w:val="true"/>
              </w:rPr>
              <w:tab/>
            </w:r>
            <w:r>
              <w:rPr>
                <w:rStyle w:val="IndexLink"/>
              </w:rPr>
              <w:t>139</w:t>
            </w:r>
          </w:hyperlink>
        </w:p>
        <w:p>
          <w:pPr>
            <w:pStyle w:val="Contents3"/>
            <w:tabs>
              <w:tab w:val="clear" w:pos="8459"/>
              <w:tab w:val="right" w:pos="9026" w:leader="dot"/>
            </w:tabs>
            <w:rPr/>
          </w:pPr>
          <w:hyperlink w:anchor="__RefHeading___Toc1906127_730472459">
            <w:r>
              <w:rPr>
                <w:webHidden/>
                <w:rStyle w:val="IndexLink"/>
                <w:rtl w:val="true"/>
              </w:rPr>
              <w:t>بين الإمام الصادق عليه السّلام و هشام</w:t>
            </w:r>
            <w:r>
              <w:rPr>
                <w:rStyle w:val="IndexLink"/>
                <w:rtl w:val="true"/>
              </w:rPr>
              <w:tab/>
            </w:r>
            <w:r>
              <w:rPr>
                <w:rStyle w:val="IndexLink"/>
              </w:rPr>
              <w:t>140</w:t>
            </w:r>
          </w:hyperlink>
        </w:p>
        <w:p>
          <w:pPr>
            <w:pStyle w:val="Contents3"/>
            <w:tabs>
              <w:tab w:val="clear" w:pos="8459"/>
              <w:tab w:val="right" w:pos="9026" w:leader="dot"/>
            </w:tabs>
            <w:rPr/>
          </w:pPr>
          <w:hyperlink w:anchor="__RefHeading___Toc1906129_730472459">
            <w:r>
              <w:rPr>
                <w:webHidden/>
                <w:rStyle w:val="IndexLink"/>
                <w:rtl w:val="true"/>
              </w:rPr>
              <w:t>بين الإمام الصادق عليه السّلام و هشام و ابن أبي العوجاء</w:t>
            </w:r>
            <w:r>
              <w:rPr>
                <w:rStyle w:val="IndexLink"/>
                <w:rtl w:val="true"/>
              </w:rPr>
              <w:tab/>
            </w:r>
            <w:r>
              <w:rPr>
                <w:rStyle w:val="IndexLink"/>
              </w:rPr>
              <w:t>141</w:t>
            </w:r>
          </w:hyperlink>
        </w:p>
        <w:p>
          <w:pPr>
            <w:pStyle w:val="Contents3"/>
            <w:tabs>
              <w:tab w:val="clear" w:pos="8459"/>
              <w:tab w:val="right" w:pos="9026" w:leader="dot"/>
            </w:tabs>
            <w:rPr/>
          </w:pPr>
          <w:hyperlink w:anchor="__RefHeading___Toc1906131_730472459">
            <w:r>
              <w:rPr>
                <w:webHidden/>
                <w:rStyle w:val="IndexLink"/>
                <w:rtl w:val="true"/>
              </w:rPr>
              <w:t>بين الإمام الصادق عليه السّلام و زياد الحارثي</w:t>
            </w:r>
            <w:r>
              <w:rPr>
                <w:rStyle w:val="IndexLink"/>
                <w:rtl w:val="true"/>
              </w:rPr>
              <w:tab/>
            </w:r>
            <w:r>
              <w:rPr>
                <w:rStyle w:val="IndexLink"/>
              </w:rPr>
              <w:t>141</w:t>
            </w:r>
          </w:hyperlink>
        </w:p>
        <w:p>
          <w:pPr>
            <w:pStyle w:val="Contents3"/>
            <w:tabs>
              <w:tab w:val="clear" w:pos="8459"/>
              <w:tab w:val="right" w:pos="9026" w:leader="dot"/>
            </w:tabs>
            <w:rPr/>
          </w:pPr>
          <w:hyperlink w:anchor="__RefHeading___Toc1906133_730472459">
            <w:r>
              <w:rPr>
                <w:webHidden/>
                <w:rStyle w:val="IndexLink"/>
                <w:rtl w:val="true"/>
              </w:rPr>
              <w:t>بين الإمام الصادق عليه السّلام و الصوفية</w:t>
            </w:r>
            <w:r>
              <w:rPr>
                <w:rStyle w:val="IndexLink"/>
                <w:rtl w:val="true"/>
              </w:rPr>
              <w:tab/>
            </w:r>
            <w:r>
              <w:rPr>
                <w:rStyle w:val="IndexLink"/>
              </w:rPr>
              <w:t>142</w:t>
            </w:r>
          </w:hyperlink>
        </w:p>
        <w:p>
          <w:pPr>
            <w:pStyle w:val="Contents3"/>
            <w:tabs>
              <w:tab w:val="clear" w:pos="8459"/>
              <w:tab w:val="right" w:pos="9026" w:leader="dot"/>
            </w:tabs>
            <w:rPr/>
          </w:pPr>
          <w:hyperlink w:anchor="__RefHeading___Toc1906135_730472459">
            <w:r>
              <w:rPr>
                <w:webHidden/>
                <w:rStyle w:val="IndexLink"/>
                <w:rtl w:val="true"/>
              </w:rPr>
              <w:t>بين الإمام الصادق عليه السّلام و رجل جاهل</w:t>
            </w:r>
            <w:r>
              <w:rPr>
                <w:rStyle w:val="IndexLink"/>
                <w:rtl w:val="true"/>
              </w:rPr>
              <w:tab/>
            </w:r>
            <w:r>
              <w:rPr>
                <w:rStyle w:val="IndexLink"/>
              </w:rPr>
              <w:t>147</w:t>
            </w:r>
          </w:hyperlink>
        </w:p>
        <w:p>
          <w:pPr>
            <w:pStyle w:val="Contents3"/>
            <w:tabs>
              <w:tab w:val="clear" w:pos="8459"/>
              <w:tab w:val="right" w:pos="9026" w:leader="dot"/>
            </w:tabs>
            <w:rPr/>
          </w:pPr>
          <w:hyperlink w:anchor="__RefHeading___Toc1906137_730472459">
            <w:r>
              <w:rPr>
                <w:webHidden/>
                <w:rStyle w:val="IndexLink"/>
                <w:rtl w:val="true"/>
              </w:rPr>
              <w:t>بين الإمام الصادق عليه السّلام و عبد الله بن الحسن</w:t>
            </w:r>
            <w:r>
              <w:rPr>
                <w:rStyle w:val="IndexLink"/>
                <w:rtl w:val="true"/>
              </w:rPr>
              <w:tab/>
            </w:r>
            <w:r>
              <w:rPr>
                <w:rStyle w:val="IndexLink"/>
              </w:rPr>
              <w:t>148</w:t>
            </w:r>
          </w:hyperlink>
        </w:p>
        <w:p>
          <w:pPr>
            <w:pStyle w:val="Contents3"/>
            <w:tabs>
              <w:tab w:val="clear" w:pos="8459"/>
              <w:tab w:val="right" w:pos="9026" w:leader="dot"/>
            </w:tabs>
            <w:rPr/>
          </w:pPr>
          <w:hyperlink w:anchor="__RefHeading___Toc1906139_730472459">
            <w:r>
              <w:rPr>
                <w:webHidden/>
                <w:rStyle w:val="IndexLink"/>
                <w:rtl w:val="true"/>
              </w:rPr>
              <w:t>بين الإمام الصادق عليه السّلام و السيّد الحميري</w:t>
            </w:r>
            <w:r>
              <w:rPr>
                <w:rStyle w:val="IndexLink"/>
                <w:rtl w:val="true"/>
              </w:rPr>
              <w:tab/>
            </w:r>
            <w:r>
              <w:rPr>
                <w:rStyle w:val="IndexLink"/>
              </w:rPr>
              <w:t>149</w:t>
            </w:r>
          </w:hyperlink>
        </w:p>
        <w:p>
          <w:pPr>
            <w:pStyle w:val="Contents3"/>
            <w:tabs>
              <w:tab w:val="clear" w:pos="8459"/>
              <w:tab w:val="right" w:pos="9026" w:leader="dot"/>
            </w:tabs>
            <w:rPr/>
          </w:pPr>
          <w:hyperlink w:anchor="__RefHeading___Toc1906141_730472459">
            <w:r>
              <w:rPr>
                <w:webHidden/>
                <w:rStyle w:val="IndexLink"/>
                <w:rtl w:val="true"/>
              </w:rPr>
              <w:t>بين الإمام الصادق عليه السّلام و كميت</w:t>
            </w:r>
            <w:r>
              <w:rPr>
                <w:rStyle w:val="IndexLink"/>
                <w:rtl w:val="true"/>
              </w:rPr>
              <w:tab/>
            </w:r>
            <w:r>
              <w:rPr>
                <w:rStyle w:val="IndexLink"/>
              </w:rPr>
              <w:t>161</w:t>
            </w:r>
          </w:hyperlink>
        </w:p>
        <w:p>
          <w:pPr>
            <w:pStyle w:val="Contents3"/>
            <w:tabs>
              <w:tab w:val="clear" w:pos="8459"/>
              <w:tab w:val="right" w:pos="9026" w:leader="dot"/>
            </w:tabs>
            <w:rPr/>
          </w:pPr>
          <w:hyperlink w:anchor="__RefHeading___Toc1906143_730472459">
            <w:r>
              <w:rPr>
                <w:webHidden/>
                <w:rStyle w:val="IndexLink"/>
                <w:rtl w:val="true"/>
              </w:rPr>
              <w:t>بين الإمام الصادق عليه السّلام و داود بن علي</w:t>
            </w:r>
            <w:r>
              <w:rPr>
                <w:rStyle w:val="IndexLink"/>
                <w:rtl w:val="true"/>
              </w:rPr>
              <w:tab/>
            </w:r>
            <w:r>
              <w:rPr>
                <w:rStyle w:val="IndexLink"/>
              </w:rPr>
              <w:t>162</w:t>
            </w:r>
          </w:hyperlink>
        </w:p>
        <w:p>
          <w:pPr>
            <w:pStyle w:val="Contents3"/>
            <w:tabs>
              <w:tab w:val="clear" w:pos="8459"/>
              <w:tab w:val="right" w:pos="9026" w:leader="dot"/>
            </w:tabs>
            <w:rPr/>
          </w:pPr>
          <w:hyperlink w:anchor="__RefHeading___Toc1906145_730472459">
            <w:r>
              <w:rPr>
                <w:webHidden/>
                <w:rStyle w:val="IndexLink"/>
                <w:rtl w:val="true"/>
              </w:rPr>
              <w:t>بين الإمام الصادق عليه السّلام و سدير الصيرفي</w:t>
            </w:r>
            <w:r>
              <w:rPr>
                <w:rStyle w:val="IndexLink"/>
                <w:rtl w:val="true"/>
              </w:rPr>
              <w:tab/>
            </w:r>
            <w:r>
              <w:rPr>
                <w:rStyle w:val="IndexLink"/>
              </w:rPr>
              <w:t>163</w:t>
            </w:r>
          </w:hyperlink>
        </w:p>
        <w:p>
          <w:pPr>
            <w:pStyle w:val="Contents3"/>
            <w:tabs>
              <w:tab w:val="clear" w:pos="8459"/>
              <w:tab w:val="right" w:pos="9026" w:leader="dot"/>
            </w:tabs>
            <w:rPr/>
          </w:pPr>
          <w:hyperlink w:anchor="__RefHeading___Toc1906147_730472459">
            <w:r>
              <w:rPr>
                <w:webHidden/>
                <w:rStyle w:val="IndexLink"/>
                <w:rtl w:val="true"/>
              </w:rPr>
              <w:t>بين الإمام الصادق عليه السّلام و سفيان الثوري</w:t>
            </w:r>
            <w:r>
              <w:rPr>
                <w:rStyle w:val="IndexLink"/>
                <w:rtl w:val="true"/>
              </w:rPr>
              <w:tab/>
            </w:r>
            <w:r>
              <w:rPr>
                <w:rStyle w:val="IndexLink"/>
              </w:rPr>
              <w:t>164</w:t>
            </w:r>
          </w:hyperlink>
        </w:p>
        <w:p>
          <w:pPr>
            <w:pStyle w:val="Contents2"/>
            <w:tabs>
              <w:tab w:val="clear" w:pos="8743"/>
              <w:tab w:val="right" w:pos="9026" w:leader="dot"/>
            </w:tabs>
            <w:rPr/>
          </w:pPr>
          <w:hyperlink w:anchor="__RefHeading___Toc1906149_730472459">
            <w:r>
              <w:rPr>
                <w:webHidden/>
                <w:rStyle w:val="IndexLink"/>
                <w:rtl w:val="true"/>
              </w:rPr>
              <w:t>احتجاجات أصحاب الصادق عليه السّلام على المخالفين</w:t>
            </w:r>
            <w:r>
              <w:rPr>
                <w:rStyle w:val="IndexLink"/>
                <w:rtl w:val="true"/>
              </w:rPr>
              <w:tab/>
            </w:r>
            <w:r>
              <w:rPr>
                <w:rStyle w:val="IndexLink"/>
              </w:rPr>
              <w:t>165</w:t>
            </w:r>
          </w:hyperlink>
        </w:p>
        <w:p>
          <w:pPr>
            <w:pStyle w:val="Contents3"/>
            <w:tabs>
              <w:tab w:val="clear" w:pos="8459"/>
              <w:tab w:val="right" w:pos="9026" w:leader="dot"/>
            </w:tabs>
            <w:rPr/>
          </w:pPr>
          <w:hyperlink w:anchor="__RefHeading___Toc1906151_730472459">
            <w:r>
              <w:rPr>
                <w:webHidden/>
                <w:rStyle w:val="IndexLink"/>
                <w:rtl w:val="true"/>
              </w:rPr>
              <w:t>بين الفضال بن الحسن الكوفي و أبي حنيفة</w:t>
            </w:r>
            <w:r>
              <w:rPr>
                <w:rStyle w:val="IndexLink"/>
                <w:rtl w:val="true"/>
              </w:rPr>
              <w:tab/>
            </w:r>
            <w:r>
              <w:rPr>
                <w:rStyle w:val="IndexLink"/>
              </w:rPr>
              <w:t>165</w:t>
            </w:r>
          </w:hyperlink>
        </w:p>
        <w:p>
          <w:pPr>
            <w:pStyle w:val="Contents3"/>
            <w:tabs>
              <w:tab w:val="clear" w:pos="8459"/>
              <w:tab w:val="right" w:pos="9026" w:leader="dot"/>
            </w:tabs>
            <w:rPr/>
          </w:pPr>
          <w:hyperlink w:anchor="__RefHeading___Toc1906153_730472459">
            <w:r>
              <w:rPr>
                <w:webHidden/>
                <w:rStyle w:val="IndexLink"/>
                <w:rtl w:val="true"/>
              </w:rPr>
              <w:t>بين سوار و السيد الحميري</w:t>
            </w:r>
            <w:r>
              <w:rPr>
                <w:rStyle w:val="IndexLink"/>
                <w:rtl w:val="true"/>
              </w:rPr>
              <w:tab/>
            </w:r>
            <w:r>
              <w:rPr>
                <w:rStyle w:val="IndexLink"/>
              </w:rPr>
              <w:t>166</w:t>
            </w:r>
          </w:hyperlink>
        </w:p>
        <w:p>
          <w:pPr>
            <w:pStyle w:val="Contents3"/>
            <w:tabs>
              <w:tab w:val="clear" w:pos="8459"/>
              <w:tab w:val="right" w:pos="9026" w:leader="dot"/>
            </w:tabs>
            <w:rPr/>
          </w:pPr>
          <w:hyperlink w:anchor="__RefHeading___Toc1906155_730472459">
            <w:r>
              <w:rPr>
                <w:webHidden/>
                <w:rStyle w:val="IndexLink"/>
                <w:rtl w:val="true"/>
              </w:rPr>
              <w:t>بين مؤمن الطاق و الخوارج</w:t>
            </w:r>
            <w:r>
              <w:rPr>
                <w:rStyle w:val="IndexLink"/>
                <w:rtl w:val="true"/>
              </w:rPr>
              <w:tab/>
            </w:r>
            <w:r>
              <w:rPr>
                <w:rStyle w:val="IndexLink"/>
              </w:rPr>
              <w:t>167</w:t>
            </w:r>
          </w:hyperlink>
        </w:p>
        <w:p>
          <w:pPr>
            <w:pStyle w:val="Contents3"/>
            <w:tabs>
              <w:tab w:val="clear" w:pos="8459"/>
              <w:tab w:val="right" w:pos="9026" w:leader="dot"/>
            </w:tabs>
            <w:rPr/>
          </w:pPr>
          <w:hyperlink w:anchor="__RefHeading___Toc1906157_730472459">
            <w:r>
              <w:rPr>
                <w:webHidden/>
                <w:rStyle w:val="IndexLink"/>
                <w:rtl w:val="true"/>
              </w:rPr>
              <w:t>بين مؤمن الطاق و أبي حنيفة</w:t>
            </w:r>
            <w:r>
              <w:rPr>
                <w:rStyle w:val="IndexLink"/>
                <w:rtl w:val="true"/>
              </w:rPr>
              <w:tab/>
            </w:r>
            <w:r>
              <w:rPr>
                <w:rStyle w:val="IndexLink"/>
              </w:rPr>
              <w:t>168</w:t>
            </w:r>
          </w:hyperlink>
        </w:p>
        <w:p>
          <w:pPr>
            <w:pStyle w:val="Contents3"/>
            <w:tabs>
              <w:tab w:val="clear" w:pos="8459"/>
              <w:tab w:val="right" w:pos="9026" w:leader="dot"/>
            </w:tabs>
            <w:rPr/>
          </w:pPr>
          <w:hyperlink w:anchor="__RefHeading___Toc1906159_730472459">
            <w:r>
              <w:rPr>
                <w:webHidden/>
                <w:rStyle w:val="IndexLink"/>
                <w:rtl w:val="true"/>
              </w:rPr>
              <w:t>بين مؤمن الطاق و ابن أبي العوجاء</w:t>
            </w:r>
            <w:r>
              <w:rPr>
                <w:rStyle w:val="IndexLink"/>
                <w:rtl w:val="true"/>
              </w:rPr>
              <w:tab/>
            </w:r>
            <w:r>
              <w:rPr>
                <w:rStyle w:val="IndexLink"/>
              </w:rPr>
              <w:t>171</w:t>
            </w:r>
          </w:hyperlink>
        </w:p>
        <w:p>
          <w:pPr>
            <w:pStyle w:val="Contents3"/>
            <w:tabs>
              <w:tab w:val="clear" w:pos="8459"/>
              <w:tab w:val="right" w:pos="9026" w:leader="dot"/>
            </w:tabs>
            <w:rPr/>
          </w:pPr>
          <w:hyperlink w:anchor="__RefHeading___Toc1906161_730472459">
            <w:r>
              <w:rPr>
                <w:webHidden/>
                <w:rStyle w:val="IndexLink"/>
                <w:rtl w:val="true"/>
              </w:rPr>
              <w:t>بين الأعمش و أبي حنيفة</w:t>
            </w:r>
            <w:r>
              <w:rPr>
                <w:rStyle w:val="IndexLink"/>
                <w:rtl w:val="true"/>
              </w:rPr>
              <w:tab/>
            </w:r>
            <w:r>
              <w:rPr>
                <w:rStyle w:val="IndexLink"/>
              </w:rPr>
              <w:t>171</w:t>
            </w:r>
          </w:hyperlink>
        </w:p>
        <w:p>
          <w:pPr>
            <w:pStyle w:val="Contents3"/>
            <w:tabs>
              <w:tab w:val="clear" w:pos="8459"/>
              <w:tab w:val="right" w:pos="9026" w:leader="dot"/>
            </w:tabs>
            <w:rPr/>
          </w:pPr>
          <w:hyperlink w:anchor="__RefHeading___Toc1906163_730472459">
            <w:r>
              <w:rPr>
                <w:webHidden/>
                <w:rStyle w:val="IndexLink"/>
                <w:rtl w:val="true"/>
              </w:rPr>
              <w:t>بين أبي عبيدة المعتزلي و هشام بن الحكم</w:t>
            </w:r>
            <w:r>
              <w:rPr>
                <w:rStyle w:val="IndexLink"/>
                <w:rtl w:val="true"/>
              </w:rPr>
              <w:tab/>
            </w:r>
            <w:r>
              <w:rPr>
                <w:rStyle w:val="IndexLink"/>
              </w:rPr>
              <w:t>172</w:t>
            </w:r>
          </w:hyperlink>
        </w:p>
        <w:p>
          <w:pPr>
            <w:pStyle w:val="Contents3"/>
            <w:tabs>
              <w:tab w:val="clear" w:pos="8459"/>
              <w:tab w:val="right" w:pos="9026" w:leader="dot"/>
            </w:tabs>
            <w:rPr/>
          </w:pPr>
          <w:hyperlink w:anchor="__RefHeading___Toc1906165_730472459">
            <w:r>
              <w:rPr>
                <w:webHidden/>
                <w:rStyle w:val="IndexLink"/>
                <w:rtl w:val="true"/>
              </w:rPr>
              <w:t>بين هشام بن الحكم و المتكلمين</w:t>
            </w:r>
            <w:r>
              <w:rPr>
                <w:rStyle w:val="IndexLink"/>
                <w:rtl w:val="true"/>
              </w:rPr>
              <w:tab/>
            </w:r>
            <w:r>
              <w:rPr>
                <w:rStyle w:val="IndexLink"/>
              </w:rPr>
              <w:t>172</w:t>
            </w:r>
          </w:hyperlink>
        </w:p>
        <w:p>
          <w:pPr>
            <w:pStyle w:val="Contents3"/>
            <w:tabs>
              <w:tab w:val="clear" w:pos="8459"/>
              <w:tab w:val="right" w:pos="9026" w:leader="dot"/>
            </w:tabs>
            <w:rPr/>
          </w:pPr>
          <w:hyperlink w:anchor="__RefHeading___Toc1906167_730472459">
            <w:r>
              <w:rPr>
                <w:webHidden/>
                <w:rStyle w:val="IndexLink"/>
                <w:rtl w:val="true"/>
              </w:rPr>
              <w:t>بين محمد بن نوفل و أبي حنيفة</w:t>
            </w:r>
            <w:r>
              <w:rPr>
                <w:rStyle w:val="IndexLink"/>
                <w:rtl w:val="true"/>
              </w:rPr>
              <w:tab/>
            </w:r>
            <w:r>
              <w:rPr>
                <w:rStyle w:val="IndexLink"/>
              </w:rPr>
              <w:t>172</w:t>
            </w:r>
          </w:hyperlink>
        </w:p>
        <w:p>
          <w:pPr>
            <w:pStyle w:val="Contents3"/>
            <w:tabs>
              <w:tab w:val="clear" w:pos="8459"/>
              <w:tab w:val="right" w:pos="9026" w:leader="dot"/>
            </w:tabs>
            <w:rPr/>
          </w:pPr>
          <w:hyperlink w:anchor="__RefHeading___Toc1906169_730472459">
            <w:r>
              <w:rPr>
                <w:webHidden/>
                <w:rStyle w:val="IndexLink"/>
                <w:rtl w:val="true"/>
              </w:rPr>
              <w:t>بين بهلول و أبي حنيفة</w:t>
            </w:r>
            <w:r>
              <w:rPr>
                <w:rStyle w:val="IndexLink"/>
                <w:rtl w:val="true"/>
              </w:rPr>
              <w:tab/>
            </w:r>
            <w:r>
              <w:rPr>
                <w:rStyle w:val="IndexLink"/>
              </w:rPr>
              <w:t>173</w:t>
            </w:r>
          </w:hyperlink>
        </w:p>
        <w:p>
          <w:pPr>
            <w:pStyle w:val="Contents2"/>
            <w:tabs>
              <w:tab w:val="clear" w:pos="8743"/>
              <w:tab w:val="right" w:pos="9026" w:leader="dot"/>
            </w:tabs>
            <w:rPr/>
          </w:pPr>
          <w:hyperlink w:anchor="__RefHeading___Toc1906171_730472459">
            <w:r>
              <w:rPr>
                <w:webHidden/>
                <w:rStyle w:val="IndexLink"/>
                <w:rtl w:val="true"/>
              </w:rPr>
              <w:t>المحتويات</w:t>
            </w:r>
            <w:r>
              <w:rPr>
                <w:rStyle w:val="IndexLink"/>
                <w:rtl w:val="true"/>
              </w:rPr>
              <w:tab/>
            </w:r>
            <w:r>
              <w:rPr>
                <w:rStyle w:val="IndexLink"/>
              </w:rPr>
              <w:t>174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3_195093"/>
      <w:bookmarkStart w:id="1" w:name="pg14803_195093"/>
      <w:bookmarkEnd w:id="1"/>
    </w:p>
    <w:p>
      <w:pPr>
        <w:pStyle w:val="Heading2"/>
        <w:numPr>
          <w:ilvl w:val="1"/>
          <w:numId w:val="1"/>
        </w:numPr>
        <w:rPr/>
      </w:pPr>
      <w:bookmarkStart w:id="2" w:name="pg14803_195093"/>
      <w:bookmarkStart w:id="3" w:name="__RefHeading___Toc190596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596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03_195097"/>
      <w:bookmarkStart w:id="8" w:name="pg14803_195097"/>
      <w:bookmarkEnd w:id="8"/>
    </w:p>
    <w:p>
      <w:pPr>
        <w:pStyle w:val="BookText"/>
        <w:rPr/>
      </w:pPr>
      <w:bookmarkStart w:id="9" w:name="pg14803_195097"/>
      <w:bookmarkEnd w:id="9"/>
      <w:r>
        <w:rPr>
          <w:rFonts w:ascii="IRNazanin" w:hAnsi="IRNazanin" w:eastAsia="IRNazanin"/>
          <w:color w:val="111111"/>
          <w:sz w:val="28"/>
          <w:sz w:val="28"/>
          <w:szCs w:val="28"/>
          <w:rtl w:val="true"/>
          <w:lang w:bidi="fa-IR"/>
        </w:rPr>
        <w:t>الجزء الثالث عشر</w:t>
      </w:r>
    </w:p>
    <w:p>
      <w:pPr>
        <w:pStyle w:val="Heading2"/>
        <w:numPr>
          <w:ilvl w:val="1"/>
          <w:numId w:val="1"/>
        </w:numPr>
        <w:rPr/>
      </w:pPr>
      <w:bookmarkStart w:id="10" w:name="__RefHeading___Toc1905971_730472459"/>
      <w:bookmarkStart w:id="11" w:name="_Toc3"/>
      <w:bookmarkEnd w:id="10"/>
      <w:r>
        <w:rPr>
          <w:rtl w:val="true"/>
        </w:rPr>
        <w:t>هو جعفر بن محمد الصادق عليه السّلام</w:t>
      </w:r>
      <w:bookmarkEnd w:id="11"/>
    </w:p>
    <w:p>
      <w:pPr>
        <w:pStyle w:val="BookText"/>
        <w:rPr/>
      </w:pPr>
      <w:r>
        <w:rPr>
          <w:rFonts w:ascii="Amiri" w:hAnsi="Amiri" w:eastAsia="Amiri" w:cs="Amiri"/>
          <w:color w:val="111111"/>
          <w:sz w:val="28"/>
          <w:sz w:val="28"/>
          <w:szCs w:val="28"/>
          <w:rtl w:val="true"/>
          <w:lang w:bidi="ar-SA"/>
        </w:rPr>
        <w:t>بسم اللّه الرّحمن الرّحيم قال المفيد رحمه الله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الصادق جعفر بن محمّد بن علىّ بن الحسين من بين إخوته،خليفة أبيه محمّد بن علي و وصيّه القائم بالإمامة من بعده و برّز على جماعتهم بالفضل،و كان أنبههم ذكرا و أعظمهم قدرا و أجلهم في العامّة و الخاصّة،و نقل النّاس عنه من العلوم ما سارت به الركبان و انتشر ذكره في البلدان،و لم ينقل عن أحد من أهل بيته العلماء ما نقل عنه،و لا لقي أحد منهم من أهل الآثار و نقلة الأخبار و لا نقلوا عنهم كما نقلوا عن أبي عبد الله فإنّ أصحاب الحديث قد جمعوا أسماء الرواة عنه من الثقات على اختلافهم في الآراء و المقالات،فكانوا أربعة آلاف رجل و كان له من الدلائل الواضحة في إمامته ما بهرت القلوب،و أخرست المخالف عن الطعن فيها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فيما حفظ عنه من العلم و الحكمة و البيان،و الحجّة و الزهد و الموعظة و فنون العلم كله أكثر من أن تحصى بالخطاب أو تحوى بالكتاب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كمال الدين محمد بن طلحة الشافعي فيه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الصادق بن أبي محمّد علي بن الحسين بن علي بن أبي طالب هو من عظماء أهل البيت و ساداتهم،ذو علوم جمّة و عبادة موقورة و أوراد متواصلة،و زهادة بيّنة و تلاوة كثيرة،تتّبع معاني القرآن الكريم،و استخرج من بحر جواهره و استنتج عجائبه،و قسم أوقاته على أنواع الطاعات بحيث يحاسب عليه نفسه،رؤيته تذكرة الآخرة،و استماع كلامه تزهد في الدنيا،و الإقتداء بهديه يورث الجنّة،نور قسماته شاهد أنّه من سلالة النّبوّة،و طهارة أفعاله تصدع بأنه من ذرية الرسالة،نقل الحديث و استفاد منه العلم جماعة من أعيان الأئمة،و أعلامهم مثل يحيى بن سعيد الأنصاري،و ابن جريح،و مالك بن أنس، و الثوري،و ابن عيينة،و أبي حنيفة،و شعبة،و أيّوب السجستاني و غيرهم و عدّوا أخذهم عنه منقبة شرّفوا بها،و فضيلة اكتسبوها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عبد الرحمن بن أحمد العضد الأيجي الشافعي فيه في مبحث الإمامة من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بصاحبه كفاطمة و ولدين كالحسن و الحسين و هما سيّدا شباب أهل الجنّة،ثمّ أولاد أولاده ممن اتفق الأنام على فضلهم على العالمين،حتّى كان أبو يزيد سقّاء في دار جعفر الصادق و معروف الكرخي بوّاب دار علي بن موسى الرضا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الشيخ العارف محيي الدين الأعرابي أو المغربي فيه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ملائكته و حملة عرشه،و جميع خلقه من أرضه و سمائه على أستاذ العالم و سند الوجود،مرتقى المعارج و منتهى الصعود،البحر الموّاج الأزلي،و السرّاج الوهّاج الأبدي ناقد خزائن المعارف و العلوم،محتد العقول،نهاية الفهوم،عالم الأسماء،دليل طرق السماء،الكون الجامع الحقيقي،و العروة الوثقى الوثيقي،برزخ البرازخ،و جامع الأضداد،نور الله بالهداية و الإرشاد،المستمع القرآن من قائله، الكاشف لأسراره و مسائله،مطلع شمس الأبد جعفر بن محمّد عليه صلوات الله الملك الأحد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أبي يزيد البسطامي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الشهيد نور الله نورّ الله مرقده،في المجلس السادس من مجالس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المولى نور الدين جعفر البدخشي رحمه الله في كتاب الأحباب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السلطان طيفور المعروف بأبي يزيد البسطامي قدس سره قد صحب كثيرا من المشائخ ثم جاء إلى حضرة الإمام الصادق و صحبه مستفيضا من الصادق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أصل إلى الصادق لمتّ كافرا مع أنه كان بين الأولياء كجبرئيل بين الملائكة،و كانت هدايته نهاية السالكين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جعفر الصادق الأئمة و خلق لا يحصون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أحمد بن خلكان الأربلي الشافعي الأشعري في وفيات الأعيان المعروف بتاريخ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جعفر الصادق بن محمّد الباقر،أحد الأئمة الإثني عشر على مذهب الإماميّة،كان من سادات أهل البيت و لقّب بالصّادق لصدقه في مقالته،و فضله أشهر من أن يذكر،و له كلام في صنعة الكيميا و الزجر و الفأل،و كان تلميذه أبو موسى جابر بن حيّان الصوفي الطرطوسي،قد ألف كتابا يشتمل على ألّف ورقة يتضمن رسائل جعفر الصادق و هي خمسمائة رسالة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عظماء أهل البيت و ساداتهم عليهم السّلام ذو علوم جمة،و عبادة موفرة، و أوراد متواصلة،و زهادة بينة،و تلاوة كثيرة،يتتبع معاني القرآن الكريم،و يستخرج من بحره جواهره،و يستنتج عجائبه،و يقسم أوقاته على أنواع الطاعات،بحيث يحاسب عليها نفسه،رؤيته تذّكر الآخرة،و استماع كلامه يزهد في الدنيا،و الإقتداء بهديه يورث الجنة،نور قسماته شاهد أنّه من سلالة النبوة،و طهارة أفعاله تصدع أنّه من ذريّة الرسالة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عنه الحديث،و استفاد منه العلم جماعة من الأئمة و أعلامهم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سعيد الأنصاري،و ابن جريح،و مالك بن أنس،و الثوري،و ابن عيينه،و شعبة،و أيوب السجستاني، و غيرهم و عدّوا أخذهم عنه منقبة شرّفوا بها و فضيلة اكتسبوها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 w:name="pg14803_195099"/>
    </w:p>
    <w:p>
      <w:pPr>
        <w:pStyle w:val="Heading2"/>
        <w:numPr>
          <w:ilvl w:val="1"/>
          <w:numId w:val="1"/>
        </w:numPr>
        <w:rPr/>
      </w:pPr>
      <w:bookmarkStart w:id="13" w:name="__RefHeading___Toc1905973_730472459"/>
      <w:bookmarkStart w:id="14" w:name="_Toc4"/>
      <w:bookmarkEnd w:id="12"/>
      <w:bookmarkEnd w:id="13"/>
      <w:r>
        <w:rPr>
          <w:rtl w:val="true"/>
        </w:rPr>
        <w:t>لقب الإمام الصادق عليه السّلام و كنيته</w:t>
      </w:r>
      <w:bookmarkEnd w:id="14"/>
    </w:p>
    <w:p>
      <w:pPr>
        <w:pStyle w:val="BookText"/>
        <w:rPr/>
      </w:pPr>
      <w:r>
        <w:rPr>
          <w:rFonts w:ascii="Amiri" w:hAnsi="Amiri" w:eastAsia="Amiri" w:cs="Amiri"/>
          <w:color w:val="111111"/>
          <w:sz w:val="28"/>
          <w:sz w:val="28"/>
          <w:szCs w:val="28"/>
          <w:rtl w:val="true"/>
          <w:lang w:bidi="ar-SA"/>
        </w:rPr>
        <w:t>جعفر،و كنيته أبو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إسماعيل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ألقاب أشهرها الصادق،و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الصابر،و الفاضل،و الطاهر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1905975_730472459"/>
      <w:bookmarkStart w:id="16" w:name="_Toc5"/>
      <w:bookmarkEnd w:id="15"/>
      <w:r>
        <w:rPr>
          <w:rtl w:val="true"/>
        </w:rPr>
        <w:t>نقش خاتمه عليه السّلام</w:t>
      </w:r>
      <w:bookmarkEnd w:id="16"/>
    </w:p>
    <w:p>
      <w:pPr>
        <w:pStyle w:val="BookText"/>
        <w:rPr/>
      </w:pPr>
      <w:r>
        <w:rPr>
          <w:rFonts w:ascii="Amiri" w:hAnsi="Amiri" w:eastAsia="Amiri" w:cs="Amiri"/>
          <w:color w:val="111111"/>
          <w:sz w:val="28"/>
          <w:sz w:val="28"/>
          <w:szCs w:val="28"/>
          <w:rtl w:val="true"/>
          <w:lang w:bidi="ar-SA"/>
        </w:rPr>
        <w:t>الأمالي،عن الرضا عليه السّلام كان نقش خاتم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وليّي و عصمتي من خلقه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خاتمه ما شاء الله لا قوّة إلاّ بالله أستغفر الله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المكارم،عن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ثقتي فاعصمني من خلقك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ثقتي قني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خاتمي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ثقتي فقني شرّ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ثقتي فاعصمني من الناس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غير ذلك و لا منافاة،لأنّ خواتيمه عليه السّلام كانت متعدّدة على تعداد الخواتيم المسنونة بل يوجد منها ما هو مكرّر</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1905977_730472459"/>
      <w:bookmarkStart w:id="18" w:name="_Toc6"/>
      <w:bookmarkEnd w:id="17"/>
      <w:r>
        <w:rPr>
          <w:rtl w:val="true"/>
        </w:rPr>
        <w:t>وصف الإمام الصادق عليه السّلام</w:t>
      </w:r>
      <w:bookmarkEnd w:id="18"/>
    </w:p>
    <w:p>
      <w:pPr>
        <w:pStyle w:val="Heading3"/>
        <w:numPr>
          <w:ilvl w:val="2"/>
          <w:numId w:val="1"/>
        </w:numPr>
        <w:rPr/>
      </w:pPr>
      <w:bookmarkStart w:id="19" w:name="__RefHeading___Toc1905979_730472459"/>
      <w:bookmarkStart w:id="20" w:name="_Toc7"/>
      <w:bookmarkEnd w:id="19"/>
      <w:r>
        <w:rPr>
          <w:rtl w:val="true"/>
        </w:rPr>
        <w:t>اشارة</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المناقب،كان الصادق عليه السّلام ربع القامة أزهر الوجه حالك الشعر يعني أسوده أشمّ الأنف أي أحسنه و هو ارتفاع قصبة الأنف و حسنها،رقيق البشرة،على خدّه خال أسود و على جسده حبلان </w:t>
      </w:r>
      <w:bookmarkStart w:id="21" w:name="pg14803_195100"/>
    </w:p>
    <w:p>
      <w:pPr>
        <w:pStyle w:val="BookText"/>
        <w:rPr/>
      </w:pPr>
      <w:bookmarkEnd w:id="21"/>
      <w:r>
        <w:rPr>
          <w:rFonts w:ascii="Amiri" w:hAnsi="Amiri" w:eastAsia="Amiri" w:cs="Amiri"/>
          <w:color w:val="111111"/>
          <w:sz w:val="28"/>
          <w:sz w:val="28"/>
          <w:szCs w:val="28"/>
          <w:rtl w:val="true"/>
          <w:lang w:bidi="ar-SA"/>
        </w:rPr>
        <w:t xml:space="preserve">حمرة و كان اسمه جعفرا و يكنّى أبا عبد الله و أبا إسماعيل و الخاص أبو موسى،و ألقابه الصادق و الفاضل و الطاهر و القائم و الكافل و المنجي،و إليه تنسب الشيعة الجعفرية و مسجده في الحلّة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البعض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أسرار العلوم و بحر الحقائق أبو عبد الله جعفر بن محمّد الصّادق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تحيرت العقول دونه و أخرست الألسن فيه،كيف لا و هو شمس سماء العلم و المعرفة و التوحيد،قد استنار الكلّ من نور وجوده،و استفادوا من رشحات فيضه و استمطروا سحاب علمه، و استدروا سماء جوده و اغترفوا من بحر معارفه،و استضاؤا من مشكاة حقائقه،أشرقت أضواء علومه عالم الإنسانية،و أثمرت شجرة عنصرة الطيبة ما ملأت الآفاق من الأصول الكليّة الحكميّة،و العلوم الغريبة المكنونة القيمة و القواعد الرصينة الفقهية،و المطالب النورية لتزكية الباطن و تهذيب النّفس، و المسائل الجامعة الإجتماعية لحفظ نظام الحوزة البشرية،حتّى بلغ عدد الآخذين عنه و المتعلمين من حضرته إلى أربعة آلاف رجل من أهل الحجاز و الشام و العراق و الخراسان و الفارس و غيرها، و دوّنت في مجلسه الشريف أربعمائة مصنف في العلوم،هي المسماة بالأصول الأربعمائة،فراجع أصول الكافي و كتاب التوحيد للصدوق،و الإحتجاج للطبرسي و غيرها من الكتب الحاوية للحقائق الصادرة عنه حتّى يتّضح لك أنه كيف أسّس قواعد التوحيد،و شيّد أركانه و قلع الشبهات الناشئة من الآراء السخيفة المعوجّة،و أظهر أسرار الآيات القرآنية و بطونها،مما كلّت عندها الألسن و ألهت لديها الأحلام،فهو عيش العلم و موت الجهل و دعامة الإسلام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905981_730472459"/>
      <w:bookmarkStart w:id="23" w:name="_Toc8"/>
      <w:bookmarkEnd w:id="22"/>
      <w:r>
        <w:rPr>
          <w:rtl w:val="true"/>
        </w:rPr>
        <w:t>وصفه من مالك بن أنس</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الخصال للشيخ الصدوق قال مالك بن أنس فقيه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 على الصّادق جعفر بن محمّد فيقدم لي مخدة و يعرف لي قدرا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إنّي أحبك فكنت أسرّ بذلك و أحمد الله عليه،و كان لا يخلو من إحدى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صائما و إمّا قائما و إمّا ذاكرا،و كان من عظماء العبّاد و أكابر الزهّاد الذين يخشون الله عزّ و جلّ،و كان كثير الحديث طيب المجالسة كثير الفوائد 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اخضرّ مرة و اصفرّ أخرى،حتّى ينكره من يعرفه،و لقد حججت معه سنة فلمّا استوت راحلته عند الاحرام،كان كلّما همّ بالتلبية انقطع الصوت في حلقه،و كاد يخرّ من راحلته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ابن رسول الله فلا بدّ لك أن تقول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عامر كيف أجسر أن أقول لبيك اللّهم لبيك،و أخشى أن يقول عزّ و جلّ لا لبّيك و لا سعديك</w:t>
      </w:r>
      <w:r>
        <w:rPr>
          <w:rFonts w:eastAsia="Amiri" w:cs="Amiri" w:ascii="Amiri" w:hAnsi="Amiri"/>
          <w:color w:val="111111"/>
          <w:sz w:val="28"/>
          <w:szCs w:val="28"/>
          <w:rtl w:val="true"/>
          <w:lang w:bidi="ar-SA"/>
        </w:rPr>
        <w:t xml:space="preserve">. </w:t>
      </w:r>
      <w:bookmarkStart w:id="24" w:name="pg14803_195101"/>
    </w:p>
    <w:p>
      <w:pPr>
        <w:pStyle w:val="BookText"/>
        <w:rPr/>
      </w:pPr>
      <w:bookmarkEnd w:id="24"/>
      <w:r>
        <w:rPr>
          <w:rFonts w:ascii="Amiri" w:hAnsi="Amiri" w:eastAsia="Amiri" w:cs="Amiri"/>
          <w:color w:val="111111"/>
          <w:sz w:val="28"/>
          <w:sz w:val="28"/>
          <w:szCs w:val="28"/>
          <w:rtl w:val="true"/>
          <w:lang w:bidi="ar-SA"/>
        </w:rPr>
        <w:t>و قال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 و لا سمعت أذن و لا خطر على قلب بشر أفضل من جعفر الصّادق،فضلا و علما و عبادة و 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مالك كثيرا ما يدعي سماعه 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 يعنيه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905983_730472459"/>
      <w:bookmarkStart w:id="26" w:name="_Toc9"/>
      <w:bookmarkEnd w:id="25"/>
      <w:r>
        <w:rPr>
          <w:rtl w:val="true"/>
        </w:rPr>
        <w:t>مولد أبي عبد الله الصادق عليه السّلام</w:t>
      </w:r>
      <w:bookmarkEnd w:id="26"/>
    </w:p>
    <w:p>
      <w:pPr>
        <w:pStyle w:val="BookText"/>
        <w:rPr/>
      </w:pPr>
      <w:r>
        <w:rPr>
          <w:rFonts w:ascii="Amiri" w:hAnsi="Amiri" w:eastAsia="Amiri" w:cs="Amiri"/>
          <w:color w:val="111111"/>
          <w:sz w:val="28"/>
          <w:sz w:val="28"/>
          <w:szCs w:val="28"/>
          <w:rtl w:val="true"/>
          <w:lang w:bidi="ar-SA"/>
        </w:rPr>
        <w:t xml:space="preserve">ولد أبو عبد الله عليه السّلام سنة ثلاث و ثمانين و مضى في شوّال من سنة ثمان و أربعين و مائة و له خمس و ستّون سنة و دفن بالبقيع في القبر الّذي دفن فيه أبوه و جدّه و الحسن بن عليّ عليهم السّلام و امّه امّ فروة بنت القاسم بن محمّد بن أبي بكر و امّها أسماء بنت عبد الرّحمن بن أبي بكر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جرير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المسيّب و القاسم بن محمّد بن أبي بكر و أبو خالد الكابلي من ثقات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أمّي ممّن آمنت و اتّقت و أحسنت،و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فروة إنّي لأدعو الله لمذنبي شيعتنا في اليوم و اللّيلة ألف مرّة،لأنّا نحن فيما ينوبنا من الرزايا نصبر على ما نعلم من الثواب و هم يصبرون على ما لا يعلمون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بالمدينة يوم الإثنين سابع عشر شهر ربيع الأوّل سنة ثلاث و ثمانين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بالمدينة يوم الإثنين سابع عشر شهر ربيع الأوّل سنة ثلاث و ثمانين و كانت ولادته زمن عبد الملك بن مروان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إمامته عليه السّلام أربعا و ثلاثين سنة أقام مع جدّه اثنتي عشرة سنة و مع أبيه تسع عشرة سنة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فسمّوه الصادق فإنّ الخامس من ولده الذي اسمه جعفر يدّعي الإمامة كاذبا،فقال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 قد حمل طاغية زمانه على تفتيش أمر وليّ الله و المغيّب في حفظ الله فكان كما ذكر</w:t>
      </w:r>
      <w:r>
        <w:rPr>
          <w:rFonts w:eastAsia="Amiri" w:cs="Amiri" w:ascii="Amiri" w:hAnsi="Amiri"/>
          <w:color w:val="111111"/>
          <w:sz w:val="28"/>
          <w:szCs w:val="28"/>
          <w:rtl w:val="true"/>
          <w:lang w:bidi="ar-SA"/>
        </w:rPr>
        <w:t>.</w:t>
      </w:r>
      <w:bookmarkStart w:id="27" w:name="pg14803_195102"/>
    </w:p>
    <w:p>
      <w:pPr>
        <w:pStyle w:val="Heading2"/>
        <w:numPr>
          <w:ilvl w:val="1"/>
          <w:numId w:val="1"/>
        </w:numPr>
        <w:rPr/>
      </w:pPr>
      <w:bookmarkStart w:id="28" w:name="__RefHeading___Toc1905985_730472459"/>
      <w:bookmarkStart w:id="29" w:name="_Toc10"/>
      <w:bookmarkEnd w:id="27"/>
      <w:bookmarkEnd w:id="28"/>
      <w:r>
        <w:rPr>
          <w:rtl w:val="true"/>
        </w:rPr>
        <w:t>ذكر أمّه عليهما السّلام</w:t>
      </w:r>
      <w:bookmarkEnd w:id="29"/>
    </w:p>
    <w:p>
      <w:pPr>
        <w:pStyle w:val="BookText"/>
        <w:rPr/>
      </w:pPr>
      <w:r>
        <w:rPr>
          <w:rFonts w:ascii="Amiri" w:hAnsi="Amiri" w:eastAsia="Amiri" w:cs="Amiri"/>
          <w:color w:val="111111"/>
          <w:sz w:val="28"/>
          <w:sz w:val="28"/>
          <w:szCs w:val="28"/>
          <w:rtl w:val="true"/>
          <w:lang w:bidi="ar-SA"/>
        </w:rPr>
        <w:t>أمّ فروة بنت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إسمها فاطمة و كنيتها امّ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امّها أسماء بنت عبد الرحمن بن أبي بكر</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905987_730472459"/>
      <w:bookmarkStart w:id="31" w:name="_Toc11"/>
      <w:bookmarkEnd w:id="30"/>
      <w:r>
        <w:rPr>
          <w:rtl w:val="true"/>
        </w:rPr>
        <w:t>وصية الإمام الصادق عليه السّلام لابنه</w:t>
      </w:r>
      <w:bookmarkEnd w:id="31"/>
    </w:p>
    <w:p>
      <w:pPr>
        <w:pStyle w:val="BookText"/>
        <w:rPr/>
      </w:pPr>
      <w:r>
        <w:rPr>
          <w:rFonts w:ascii="Amiri" w:hAnsi="Amiri" w:eastAsia="Amiri" w:cs="Amiri"/>
          <w:color w:val="111111"/>
          <w:sz w:val="28"/>
          <w:sz w:val="28"/>
          <w:szCs w:val="28"/>
          <w:rtl w:val="true"/>
          <w:lang w:bidi="ar-SA"/>
        </w:rPr>
        <w:t>و ذكر بعض أصحابه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و موسى ولده بين يديه و هو يوصيه بهذه الوصية و كان مما حفظت منها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إقبل وصيتي و احفظ مقالتي فإنّك إن حفظتها تعش سعيدا و تمت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 من قنع بما قسم له إستغنى و من مدّ عينه إلى ما في يد غيره مات فقيرا و من لم يرض بما قسم الله عزّ و جلّ له إتهم الله تعالى في قضائه،و من استصغر زلّة نفسه استعظم زلة غيره و من استصغر زلة غيره استعظم زلة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من كشف حجاب غيره إنكشف عورات نفسه،و من سلّ سيف البغي قتل به و من احتفر لأخيه بئرا سقط فيها،و من داخل السفهاء حقر و من خالط العلماء وقر و من دخل مداخل السوء 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قل الحق لك و عليك و إياك و النميمة فإنّها تزرع الشحناء في قلوب الرجال يا بني إذا طلبت الجود عليك بمعادنه فإنّ للجود معادنا و للمعادن اصولا و للأصول فروعا و للفروع ثمرا و لا يطيب ثمر إلاّ بفرع و لا فرع إلاّ بأصل و لا أصل ثابت إلاّ بمعدن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إذا زرت فزر الأخيار و لا تزر الفجار فإنّهم صخرة لا يتفجر ماؤها و شجرة لا يخضر ورقها و أرض لا يظهر عشبها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ترك أبي هذه الوصية إلى أن مات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 w:name="__RefHeading___Toc1905989_730472459"/>
      <w:bookmarkStart w:id="33" w:name="_Toc12"/>
      <w:bookmarkEnd w:id="32"/>
      <w:r>
        <w:rPr>
          <w:rtl w:val="true"/>
        </w:rPr>
        <w:t>شهادة الإمام الصادق عليه السّلام</w:t>
      </w:r>
      <w:bookmarkEnd w:id="33"/>
    </w:p>
    <w:p>
      <w:pPr>
        <w:pStyle w:val="BookText"/>
        <w:rPr/>
      </w:pPr>
      <w:r>
        <w:rPr>
          <w:rFonts w:ascii="Amiri" w:hAnsi="Amiri" w:eastAsia="Amiri" w:cs="Amiri"/>
          <w:color w:val="111111"/>
          <w:sz w:val="28"/>
          <w:sz w:val="28"/>
          <w:szCs w:val="28"/>
          <w:rtl w:val="true"/>
          <w:lang w:bidi="ar-SA"/>
        </w:rPr>
        <w:t>توفي في شوال من سنة ثمان و أربعين و مائة و قيل في النصف من رجب و له خمس و ستون سنة و دفن بالبقيع و كانت إمامته أربعا و ثلاثين سنة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مع جده إثني عشرة سنة و مع أبيه واحد و ثلاثين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عليه السّلام يوم الإثنين في النصف من رجب سنة ثمان و أربعين و مائة مسموما في عنب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في شوّال،و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منتصف رجب يوم الإثنين سنة ثمان و أربعين و مائة عن خمس و ستّين سنة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مضى عليه السّلام في شوّال من سنة ثمان و أربعين و مائة و له خمس و ستّون سنة و دفن بالبقيع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الجوزي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جعفر المنصور في جوف الليل فدخلت عليه و في يده كتاب فرمى الكتاب إليّ و هو يبكي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محمّد بن سليمان يخبرنا أنّ جعفر بن محمّد قد مات فإنّا لله و إنّا إليه راجعون ثلاثا،و أين مثل جعفر؟ثمّ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إن كان قد أوصى إلى رجل بعينه فقدّمه و اضرب عنقه فرجع الجواب إليه إنّه أوصى إلى خمسة أحدهم أبو جعفر المنصور و محمّد بن سليمان و عبد الله و موسى ابني جعفر و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إلى قتل هؤلاء سبيل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بشائر المصطفى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أبي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أوصيك بأصحابي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الله لأدعنّهم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منهم يكون في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يسأل أحدا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علىّ بن قادم عن عيسى بن داب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أبو عبد الله جعفر بن محمّد عن سريره و أخرج إلى البقيع ليدفن قال أبو هريرة الشاعر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راحوا به يحملونه على كاهل من حامليه و عاتق</w:t>
      </w:r>
    </w:p>
    <w:p>
      <w:pPr>
        <w:pStyle w:val="BookText"/>
        <w:rPr/>
      </w:pPr>
      <w:r>
        <w:rPr>
          <w:rFonts w:ascii="Amiri" w:hAnsi="Amiri" w:eastAsia="Amiri" w:cs="Amiri"/>
          <w:color w:val="111111"/>
          <w:sz w:val="28"/>
          <w:sz w:val="28"/>
          <w:szCs w:val="28"/>
          <w:rtl w:val="true"/>
          <w:lang w:bidi="ar-SA"/>
        </w:rPr>
        <w:t>أتدرون ماذا تحملون إلى الثرى ثبيرا ثوى من رأس علياء شاهق</w:t>
      </w:r>
    </w:p>
    <w:p>
      <w:pPr>
        <w:pStyle w:val="BookText"/>
        <w:rPr/>
      </w:pPr>
      <w:r>
        <w:rPr>
          <w:rFonts w:ascii="Amiri" w:hAnsi="Amiri" w:eastAsia="Amiri" w:cs="Amiri"/>
          <w:color w:val="111111"/>
          <w:sz w:val="28"/>
          <w:sz w:val="28"/>
          <w:szCs w:val="28"/>
          <w:rtl w:val="true"/>
          <w:lang w:bidi="ar-SA"/>
        </w:rPr>
        <w:t>غداة حثا الحاثون فوق ضريحه ترابا و أولى كان فوق المفارق</w:t>
      </w:r>
    </w:p>
    <w:p>
      <w:pPr>
        <w:pStyle w:val="BookText"/>
        <w:rPr/>
      </w:pPr>
      <w:r>
        <w:rPr>
          <w:rFonts w:ascii="Amiri" w:hAnsi="Amiri" w:eastAsia="Amiri" w:cs="Amiri"/>
          <w:color w:val="111111"/>
          <w:sz w:val="28"/>
          <w:sz w:val="28"/>
          <w:szCs w:val="28"/>
          <w:rtl w:val="true"/>
          <w:lang w:bidi="ar-SA"/>
        </w:rPr>
        <w:t xml:space="preserve">أيا صادق بن الصادقين الية </w:t>
      </w:r>
      <w:r>
        <w:rPr>
          <w:rStyle w:val="FootnoteAnchor"/>
          <w:rtl w:val="true"/>
        </w:rPr>
        <w:footnoteReference w:id="30"/>
      </w:r>
      <w:r>
        <w:rPr>
          <w:rFonts w:ascii="Amiri" w:hAnsi="Amiri" w:eastAsia="Amiri" w:cs="Amiri"/>
          <w:color w:val="111111"/>
          <w:sz w:val="28"/>
          <w:sz w:val="28"/>
          <w:szCs w:val="28"/>
          <w:rtl w:val="true"/>
          <w:lang w:bidi="ar-SA"/>
        </w:rPr>
        <w:t>بآبائك الأطهار حلفة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 لحقا بكم ذو العرش أقسم في الورىا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تعالى ربّ المشارق نجوم هي اثنا عشرة</w:t>
      </w:r>
    </w:p>
    <w:p>
      <w:pPr>
        <w:pStyle w:val="BookText"/>
        <w:rPr/>
      </w:pPr>
      <w:r>
        <w:rPr>
          <w:rFonts w:ascii="Amiri" w:hAnsi="Amiri" w:eastAsia="Amiri" w:cs="Amiri"/>
          <w:color w:val="111111"/>
          <w:sz w:val="28"/>
          <w:sz w:val="28"/>
          <w:szCs w:val="28"/>
          <w:rtl w:val="true"/>
          <w:lang w:bidi="ar-SA"/>
        </w:rPr>
        <w:t xml:space="preserve">كن سبقا إلى اللّه في علم من اللّه سابق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أبو جعفر المنصور الدوانيقي فقتله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أبو جعفر المنصور إلى الحسن بن زيد و هو و اليه على الحرمين أن أحرق على جعفر بن محمّد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النّار في دار أبي عبد الله عليه السّلام فأخذت النّار في الباب و الدّهليز،فخرج أبو عبد الله عليه السّلام يتخطّى النّار و يمشي فيها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أعراق الثرى </w:t>
      </w:r>
      <w:r>
        <w:rPr>
          <w:rStyle w:val="FootnoteAnchor"/>
          <w:rtl w:val="true"/>
        </w:rPr>
        <w:footnoteReference w:id="33"/>
      </w:r>
      <w:r>
        <w:rPr>
          <w:rFonts w:ascii="Amiri" w:hAnsi="Amiri" w:eastAsia="Amiri" w:cs="Amiri"/>
          <w:color w:val="111111"/>
          <w:sz w:val="28"/>
          <w:sz w:val="28"/>
          <w:szCs w:val="28"/>
          <w:rtl w:val="true"/>
          <w:lang w:bidi="ar-SA"/>
        </w:rPr>
        <w:t>، أنا ابن إبراهيم خليل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رفيد مولى يزيد بن عمرو بن هبيرة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عليّ ابن هبيرة و حلف عليّ ليقتلني فهربت منه و عذت بأبي عبد الله عليه السّلام فأعلمته خبري،فقال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و 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أجرت عليك مولاك رفيدا فلا تهجه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شاميّ خبيث الرأي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كما أقول لك،فأقبلت فلمّا كنت في بعض البوادي استقبلني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إنّي أرى وجه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يدك،ففعلت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مقتول،ثمّ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رجلك فأبرزت رجلي،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مقتول،ثمّ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أبرز جسدك؟ففعلت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 مقتول،ثمّ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لسانك،ففعلت،فقال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إمض،فلا بأس عليك فإنّ في لسانك رسالة لو أتيت بها الجبال الرّواسي لانقادت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حتّى وقفت على باب ابن هبيرة،فاستأذنت،فلمّا دخلت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 بحائن رجلاه يا غلام النطع و السيف ثمّ أمر بي فكتّفت و شدّ رأسي و قام عليّ السيّاف ليضرب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لم تظفر بي عنوة و إنّما جئتك من ذات نفسي و ههنا أمر أذكره لك ثمّ أنت و شأنك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4" w:name="pg14803_195105"/>
    </w:p>
    <w:p>
      <w:pPr>
        <w:pStyle w:val="BookText"/>
        <w:rPr/>
      </w:pPr>
      <w:bookmarkEnd w:id="3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أخلني فأمر من حضر فخرجوا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يقرئك السلام و يقول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آجرت عليك مولاك رفيدا فلا تهجه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لقد قال لك جعفر بن محمّد هذه المقالة و أقرأني السلام فحلفت له فردّها عليّ ثلاثا ثمّ حلّ أكتافي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يقنعي منك حتّى تفعل لي ما فعلت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تنطلق يدي بذاك و لا تطيب به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يقنعني إلاّ ذاك،ففعلت به كما فعل بي و أطلقته فناولني خاتمه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أموري في يدك فدبّر فيها ما شئت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أبو عبد الله جعفر بن محمّد عليهما السّلام و هو ابن خمس و ستّين سنة،في عام ثمان و أربعين و مائة و عاش بعد أبي جعفر عليه السّلام أربعا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بن يعقوب عن أبي الحسن الأوّل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كفّنت أبي في ثوبين شطويّين،كان يحرم فيهما و في قميص من قمصه و في عمامة كانت لعليّ بن الحسين عليهما السّلام و في برد اشتراه بأربعين دينارا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905991_730472459"/>
      <w:bookmarkStart w:id="36" w:name="_Toc13"/>
      <w:bookmarkEnd w:id="35"/>
      <w:r>
        <w:rPr>
          <w:rtl w:val="true"/>
        </w:rPr>
        <w:t>فضل زيارة جعفر الصادق عليه السّلام</w:t>
      </w:r>
      <w:bookmarkEnd w:id="36"/>
    </w:p>
    <w:p>
      <w:pPr>
        <w:pStyle w:val="BookText"/>
        <w:rPr/>
      </w:pPr>
      <w:r>
        <w:rPr>
          <w:rFonts w:ascii="Amiri" w:hAnsi="Amiri" w:eastAsia="Amiri" w:cs="Amiri"/>
          <w:color w:val="111111"/>
          <w:sz w:val="28"/>
          <w:sz w:val="28"/>
          <w:szCs w:val="28"/>
          <w:rtl w:val="true"/>
          <w:lang w:bidi="ar-SA"/>
        </w:rPr>
        <w:t>الكليني،عن أبي علي الأشعري،عن عبد الله بن موسى،عن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اسماعيل بن بزيع،عن صالح بن عقبة،عن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و سلّم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رفعه إلى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واحدا منّا كان كمن زار الحسين عليه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7" w:name="pg14803_195106"/>
    </w:p>
    <w:p>
      <w:pPr>
        <w:pStyle w:val="BookText"/>
        <w:rPr/>
      </w:pPr>
      <w:bookmarkEnd w:id="37"/>
      <w:r>
        <w:rPr>
          <w:rFonts w:ascii="Amiri" w:hAnsi="Amiri" w:eastAsia="Amiri" w:cs="Amiri"/>
          <w:color w:val="111111"/>
          <w:sz w:val="28"/>
          <w:sz w:val="28"/>
          <w:szCs w:val="28"/>
          <w:rtl w:val="true"/>
          <w:lang w:bidi="ar-SA"/>
        </w:rPr>
        <w:t>الطوسي بإسناده،عن محمّد بن أحمد بن داود،عن أحمد بن محمّد بن سعيد،عن أحمد بن يوسف،عن هارون بن مسلم،عن أبي عبد الله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عليه السّلام ما لمن زار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و زاره و صلّى عنده ركعتين كتب له حجة مبرورة فإن صلّى عنده أربع ركعات كتب له حجة و عمرة،قلت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كذلك لكلّ من زار اماما مفترضة طاعته؟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كلّ من زار إماما مفترضة طاعته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الطوسي رفعه إلى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غفرت له ذنوبه و لم يمت فقيرا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 محمّد الحسن بن علي العسكري عليهما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جعفرا أو أباه عليهما السّلام لم يشتك عينه و لم يصبه سقم و لم يمت مبتلى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905993_730472459"/>
      <w:bookmarkStart w:id="39" w:name="_Toc14"/>
      <w:bookmarkEnd w:id="38"/>
      <w:r>
        <w:rPr>
          <w:rtl w:val="true"/>
        </w:rPr>
        <w:t>أسرار الإمام الصادق عليه السّلام</w:t>
      </w:r>
      <w:bookmarkEnd w:id="39"/>
    </w:p>
    <w:p>
      <w:pPr>
        <w:pStyle w:val="BookText"/>
        <w:rPr/>
      </w:pPr>
      <w:r>
        <w:rPr>
          <w:rFonts w:ascii="Amiri" w:hAnsi="Amiri" w:eastAsia="Amiri" w:cs="Amiri"/>
          <w:color w:val="111111"/>
          <w:sz w:val="28"/>
          <w:sz w:val="28"/>
          <w:szCs w:val="28"/>
          <w:rtl w:val="true"/>
          <w:lang w:bidi="ar-SA"/>
        </w:rPr>
        <w:t>من ذلك ما رواه محمد بن سنان أنّ رجلا قدم عليه من خراسان و معه صرر من الصدقات معدودة مختومة،و عليها أسماء أصحابها مكتوبة،فلما دخل الرجل جعل أبو عبد اللّه يسمّي أصحاب الصرر،و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صرة فلان فإنّ فيها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صرّة المرأة التي بعثتها من غزل يدها أخرجها فقد قبلناها؟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الكيس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فيما حمل إليه كيس أزرق فيه ألف درهم،و كان الرجل قد فقده في بعض طريقه،فلمّا ذكره الإمام استحيى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إنّي فقدته في بعض الطريق،فقال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 إذا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غلام،أخرج الكيس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،فأخرجه،فلمّا رآه الرجل عرفه،فقال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احتجنا إلى ما فيه فأحضرناه قبل وصولك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إنّي ألتمس الجواب بوصول ما حملته إلى حضرتك،فقال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الجواب كتبناه و أنت في الطريق</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عبد الله بن الكاهلي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السبع فاقرأ في وجهه آية الكرسي،و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بعزيمة الله و عزيمة رسوله،و عزيمة سليمان بن داود، و عزيمة علي أمير المؤمنين و الأئمة من بعده،فإنه ينصرف عنك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مع ابن عم لي قادما من الكوفة فعرض لنا السبع فقرأت عليه ما علّمني مولاي </w:t>
      </w:r>
    </w:p>
    <w:p>
      <w:pPr>
        <w:pStyle w:val="BookText"/>
        <w:rPr/>
      </w:pPr>
      <w:r>
        <w:rPr>
          <w:rFonts w:ascii="Amiri" w:hAnsi="Amiri" w:eastAsia="Amiri" w:cs="Amiri"/>
          <w:color w:val="111111"/>
          <w:sz w:val="28"/>
          <w:sz w:val="28"/>
          <w:szCs w:val="28"/>
          <w:rtl w:val="true"/>
          <w:lang w:bidi="ar-SA"/>
        </w:rPr>
        <w:t>فطأطأ رأسه و رجع عن الطريق،فلما قدمت إلى سيدي من قبل أن أعلمه بالخبر،فقال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أتراني لم أشهدكم إنّ لي مع كل ولي أذن سامعة،و عين ناظرة،و لسان ناطق،ثم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أنا و الله صرفته عنكما و علامة ذلك أنكما كنتما على شاطىء النهر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رجب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أسرار غريبة،الأوّل إطاعة الوحوش لهم عيانا و سماعا، و الثاني إخباره أنه لم يغب عنهم و أنه يشهد سائر أوليائه لأن الإمام مع الخلق كلّهم لم يغب عنهم، و لم يحتجبوا عنه طرفة عين،و لكن أبصارهم محجوبة عن النظر إليه،و إنّ الدنيا بين يدي الإمام كالدرهم بين يدي الرجل يقلّبه كيف شاء،و الثالث أنه أنكر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أتراني لم أشهدكم؟حيث إنه حسب أنّ الحجّة لا يشهد لمحجوج عليه بعد أن يثبت أنهم عين الله الناظرة في عباده،و يده المبسوطة بالفضل في بلاده،و لسانه المترجم عنه،و أنّ قلوب الأولياء مكان مشيئة الله و خزائن أسراره و باب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المعلى بن خنيس ينال درجتنا، و إن المدينة من قابل يليها داود بن عروة،و يستدعيه و يأمره أن يكتب له أسماء شيعتنا فيأبى فيقتله و يصلبه،فينال بذلك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داود المدينة من قابل أحضر المعلّى و سأله عن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أكتبهم لي و إلاّ ضربت عنقك،فقال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بالقتل تهدّدني و الله لو كانوا تحت قدمي ما رفعتها عنهم،فأمر بضرب عنقه و صلبه،فلمّا دخل عليه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قتلت مولاي و وكيلي،و ما كفاك القتل حتى صلبته،و الله لأدعونّ الله عليك كما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أتهدّدني بدعائك؟أدع الله لك فإذا استجاب لك فادعه عليّ،فخرج أبو عبد الله عليه السّلام مغضبا،فلما جنّ الليل إغتسل و استقبل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يا ذي يا ذو إرم داود سهما من سهام قهرك تبلبل به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و اسمع الصائح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الخبر أن داود قد هلك،فخرّ الإمام ساجدا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دعوت الله عليه بثلاث كلمات لو أقسمت على أهل الأرض لزلزلت بمن عليها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كراماته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يوما دعاه،فركب معه إلى بعض النواحي،فجلس المنصور على تلال هناك و إلى جانبه أبو عبد الله،فجاء رجل و همّ أن يسأل المنصور ثم أعرض عنه،و سأل الصادق عليه السّلام فحثاله من رمل هناك ملء يديه ثلاث مرّات،فقال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و أغل،فقال له بعض حاشية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عن الملك و سألت فقيرا لا يملك شيئا،فقال الرجل و قد عرق وجهه خجلا ممّا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من أنا واثق بعطائه،ثم جاء بالتراب إلى بيته،فقالت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صادق،فاذهب بقليل منه إلى أهل المعرفة فإنّي أشمّ منه رائحة الغنى،فأخذ الرجل منه جزءا و مرّ به إلى بعض اليهود فأعطاه فيما حمل منه إليه عشرة آلاف درهم،و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آتيني بباقيه على هذه القيمة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المنصور لمّا أراد قتل أبي عبد الله عليه السّلام إستدعى قوما من الأعاجم يقال لهم البعرعر </w:t>
      </w:r>
      <w:r>
        <w:rPr>
          <w:rStyle w:val="FootnoteAnchor"/>
          <w:rtl w:val="true"/>
        </w:rPr>
        <w:footnoteReference w:id="47"/>
      </w:r>
      <w:r>
        <w:rPr>
          <w:rFonts w:ascii="Amiri" w:hAnsi="Amiri" w:eastAsia="Amiri" w:cs="Amiri"/>
          <w:color w:val="111111"/>
          <w:sz w:val="28"/>
          <w:sz w:val="28"/>
          <w:szCs w:val="28"/>
          <w:rtl w:val="true"/>
          <w:lang w:bidi="ar-SA"/>
        </w:rPr>
        <w:t>لا يفهمون و لا يعقلون،فخلع عليهم الديباج المثقل،و الوشي المنسوج،و حملت إليهم الأموال،ثم استدعاهم و كانوا مائة رجل،و قال للترجمان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عدوا يدخل عليّ الليلة فاقتلوه إذا دخل،فأخذوا أسلحتهم و وقفوا ممتثلين لأمره،فاستدعى جعفرا عليه السّلام و أمره أن يدخل وحده،ثم قال للترجمان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هذا عدوّي فقطعوه،فلمّا دخل الإمام تعاووا عوي الكلاب، و رموا أسلحتهم،و كتّفوا أيديهم إلى ظهورهم،و خرّوا له سجدا،و مرغوا وجوههم على التراب، فلمّا رأى المنصور ذاك خاف،و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أنت،و ما جئتك إلاّ مغتسلا محنطا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يكون ما تزعم،إرجع راشدا،فخرج جعفر عليه السّلام و القوم على وجوههم سجدا،فقال للترجمان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قتلتم عدو الملك؟</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نقتل وليّنا الذي يلقانا كل يوم و يدبر أمرنا كما يدبّر الرجل أمر ولده و لا نعرف وليا سواه،فخاف المنصور من قولهم فسرّحهم تحت الليل،ثم قتله بعد ذلك بالسمّ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كراماته عليه السّلام أنّ فقيرا سأله فقال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إياها،فأعطاه،فأخذها و ولّى شاكرا،فقال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سألت فأعطيت،فماذا بعد العطاء،فقال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الصدقة ما أبقت غنى،و إنّا لم نغنك فخذ هذا الخاتم فقد أعطيت فيه عشرة آلاف درهم،فإذا احتجت فبعه بهذه القيمة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من كتاب الراوندي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غابر و مزبور،و نكت في القلوب،و نقر في الأسماع،و عندنا الجفر الأبيض و الجفر الأحمر،و مصحف فاطمة و الجامعة، فأمّا الغابر فعلم ما كان،و أمّا المزبور فعلم ما يكون،و أما النكت في القلوب فهو الإلهام،و أمّا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0" w:name="pg14803_195109"/>
    </w:p>
    <w:p>
      <w:pPr>
        <w:pStyle w:val="BookText"/>
        <w:rPr/>
      </w:pPr>
      <w:bookmarkEnd w:id="40"/>
      <w:r>
        <w:rPr>
          <w:rFonts w:ascii="Amiri" w:hAnsi="Amiri" w:eastAsia="Amiri" w:cs="Amiri"/>
          <w:color w:val="111111"/>
          <w:sz w:val="28"/>
          <w:sz w:val="28"/>
          <w:szCs w:val="28"/>
          <w:rtl w:val="true"/>
          <w:lang w:bidi="ar-SA"/>
        </w:rPr>
        <w:t xml:space="preserve">النقر في الأسماع فهو حديث الملائكة،و أما الجفر الأحمر ففيه سلاح رسول الله صلّى اللّه عليه و اله و سلّم،و أما الجفر الأبيض فوعاء فيه التوراة و الإنجيل و الزبور و الكتب الأولى،و أمّا مصحف فاطمة ففيه ما يكون من الحوادث،و اسم من يملك إلى يوم القيامة،و أمّا الجامعة ففيها جميع ما يحتاج الناس إليه حتى أرش الخدش،و عندنا صحيفة فيها اسم من ولد و من يولد،و اسم أبيه و أمّه من الذر إلى يوم القيامة، ممّن هو من أعدائنا،ذلك فضل الله علينا و على الناس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1905995_730472459"/>
      <w:bookmarkStart w:id="42" w:name="_Toc15"/>
      <w:bookmarkEnd w:id="41"/>
      <w:r>
        <w:rPr>
          <w:rtl w:val="true"/>
        </w:rPr>
        <w:t>النص على الإمام جعفر الصادق عليه السّلام</w:t>
      </w:r>
      <w:bookmarkEnd w:id="42"/>
    </w:p>
    <w:p>
      <w:pPr>
        <w:pStyle w:val="Heading3"/>
        <w:numPr>
          <w:ilvl w:val="2"/>
          <w:numId w:val="1"/>
        </w:numPr>
        <w:rPr/>
      </w:pPr>
      <w:bookmarkStart w:id="43" w:name="__RefHeading___Toc1905997_730472459"/>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905999_730472459"/>
      <w:bookmarkStart w:id="46" w:name="_Toc17"/>
      <w:bookmarkEnd w:id="45"/>
      <w:r>
        <w:rPr>
          <w:rtl w:val="true"/>
        </w:rPr>
        <w:t>الطريق الأول</w:t>
      </w:r>
      <w:r>
        <w:rPr>
          <w:rtl w:val="true"/>
        </w:rPr>
        <w:t>:</w:t>
      </w:r>
      <w:r>
        <w:rPr>
          <w:rtl w:val="true"/>
        </w:rPr>
        <w:t>أنه كان أفضل أهل الأرض بعد أبيه و أعلمهم و أزهدهم و أورعهم و أشجعهم</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أفضل أهل الأرض بعد أبيه و أعلمهم و أزهدهم و أورعهم و أشجعهم صلوات الله عليه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ثبت بدلالة العقول تقديم الأفضل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المنصور هو من أعلم الناس في زمانه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طاهر كنت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جعفر عليه السّلام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خير البريّة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طاهر كنت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جعفر عليه السّلام 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بن 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رأت عين و لا سمعت أذن و لا خطر على قلب بشر أفضل من جعفر الصادق فضلا و علما و عبادة و ورعا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عظماء البلاد و أكابر الزهّاد الذين يخشون ربهم،و كان كثير الحديث طيب المجالسة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أبا شاكر الديصاني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لأحد النجوم الزواهر و كان أباؤك بدورا بواهر،و أمّهاتك عقيلات عباهر،و عنصرك من اكرم العناصر و اذا ذكر العلماء فبك تثنى الخناصر فخبّرنا ايها البحر الخضم الزاخر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7" w:name="pg14803_195110"/>
    </w:p>
    <w:p>
      <w:pPr>
        <w:pStyle w:val="BookText"/>
        <w:rPr/>
      </w:pPr>
      <w:bookmarkEnd w:id="47"/>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جعفر الباقر و ابنه كثير المكاشفات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دعاؤه مستجاب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مناظراته العلمية تثبت علمه و فضله على من دونه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نظم في حقه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صادقا شهد الإله بصدقه فكفى مهابة ذي الجلال الأمجد</w:t>
      </w:r>
    </w:p>
    <w:p>
      <w:pPr>
        <w:pStyle w:val="BookText"/>
        <w:rPr/>
      </w:pPr>
      <w:r>
        <w:rPr>
          <w:rFonts w:ascii="Amiri" w:hAnsi="Amiri" w:eastAsia="Amiri" w:cs="Amiri"/>
          <w:color w:val="111111"/>
          <w:sz w:val="28"/>
          <w:sz w:val="28"/>
          <w:szCs w:val="28"/>
          <w:rtl w:val="true"/>
          <w:lang w:bidi="ar-SA"/>
        </w:rPr>
        <w:t>يا ابن الهدى و أبا الهدى أنت الهدى يا نور حاضر سرّ كل موّحد</w:t>
      </w:r>
    </w:p>
    <w:p>
      <w:pPr>
        <w:pStyle w:val="BookText"/>
        <w:rPr/>
      </w:pPr>
      <w:r>
        <w:rPr>
          <w:rFonts w:ascii="Amiri" w:hAnsi="Amiri" w:eastAsia="Amiri" w:cs="Amiri"/>
          <w:color w:val="111111"/>
          <w:sz w:val="28"/>
          <w:sz w:val="28"/>
          <w:szCs w:val="28"/>
          <w:rtl w:val="true"/>
          <w:lang w:bidi="ar-SA"/>
        </w:rPr>
        <w:t>يا ابن النبي محمد أنت الذي أصبحت قصد ولاء آل محمد</w:t>
      </w:r>
    </w:p>
    <w:p>
      <w:pPr>
        <w:pStyle w:val="BookText"/>
        <w:rPr/>
      </w:pPr>
      <w:r>
        <w:rPr>
          <w:rFonts w:ascii="Amiri" w:hAnsi="Amiri" w:eastAsia="Amiri" w:cs="Amiri"/>
          <w:color w:val="111111"/>
          <w:sz w:val="28"/>
          <w:sz w:val="28"/>
          <w:szCs w:val="28"/>
          <w:rtl w:val="true"/>
          <w:lang w:bidi="ar-SA"/>
        </w:rPr>
        <w:t xml:space="preserve">يا سادس الأنوار يا علم الهدى ضل امرؤ بولائكم لم يهتد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صلى عليه ابن عربي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أستاذ العالم و سيد الوجود مرتقى المعارج و منتهى الصعود الموّاج الازلي و السّراج الوهاب الأبديّ،ناقد خزائن المعارف و العلوم،محتد العقول و نهاية الفهوم معلم علوم الأسماء،و دليل طرق السماء الكون الجامع الحقيقي</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906001_730472459"/>
      <w:bookmarkStart w:id="49" w:name="_Toc18"/>
      <w:bookmarkEnd w:id="48"/>
      <w:r>
        <w:rPr>
          <w:rtl w:val="true"/>
        </w:rPr>
        <w:t>الطريق الثاني</w:t>
      </w:r>
      <w:r>
        <w:rPr>
          <w:rtl w:val="true"/>
        </w:rPr>
        <w:t>:</w:t>
      </w:r>
      <w:r>
        <w:rPr>
          <w:rtl w:val="true"/>
        </w:rPr>
        <w:t>وجوب الإمامة في كل زمان عقلا و نقلا</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الإمامة في كل زمان عقلا و نقلا و فساد دعوى كل من ادعى الإمامة دونه لعدم أهلية سواه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يشرط في الإمام العصمة و لم يثبت عصمة من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عصمته فثابتة بنص آية التطهير كما تقدم في الكتاب الاول</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906003_730472459"/>
      <w:bookmarkStart w:id="51" w:name="_Toc19"/>
      <w:bookmarkEnd w:id="50"/>
      <w:r>
        <w:rPr>
          <w:rtl w:val="true"/>
        </w:rPr>
        <w:t>الطريق الثالث</w:t>
      </w:r>
      <w:r>
        <w:rPr>
          <w:rtl w:val="true"/>
        </w:rPr>
        <w:t>:</w:t>
      </w:r>
      <w:r>
        <w:rPr>
          <w:rtl w:val="true"/>
        </w:rPr>
        <w:t>النص عليه من أبيه عليهما السّلام</w:t>
      </w:r>
      <w:r>
        <w:rPr>
          <w:rtl w:val="true"/>
        </w:rPr>
        <w:t>:</w:t>
      </w:r>
      <w:bookmarkEnd w:id="51"/>
    </w:p>
    <w:p>
      <w:pPr>
        <w:pStyle w:val="BookText"/>
        <w:rPr/>
      </w:pPr>
      <w:r>
        <w:rPr>
          <w:rFonts w:ascii="Amiri" w:hAnsi="Amiri" w:eastAsia="Amiri" w:cs="Amiri"/>
          <w:color w:val="111111"/>
          <w:sz w:val="28"/>
          <w:sz w:val="28"/>
          <w:szCs w:val="28"/>
          <w:rtl w:val="true"/>
          <w:lang w:bidi="ar-SA"/>
        </w:rPr>
        <w:t>قال أبو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جعفر الى أبي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الذين قال الله عزّ و جلّ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2" w:name="pg14803_195111"/>
    </w:p>
    <w:p>
      <w:pPr>
        <w:pStyle w:val="BookText"/>
        <w:rPr/>
      </w:pPr>
      <w:bookmarkEnd w:id="52"/>
      <w:r>
        <w:rPr>
          <w:rFonts w:ascii="Amiri" w:hAnsi="Amiri" w:eastAsia="Amiri" w:cs="Amiri"/>
          <w:color w:val="111111"/>
          <w:sz w:val="28"/>
          <w:sz w:val="28"/>
          <w:szCs w:val="28"/>
          <w:rtl w:val="true"/>
          <w:lang w:bidi="ar-SA"/>
        </w:rPr>
        <w:t>و في رواية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القائم بعده فضرب بيده على أبي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قائم آل محمد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1906005_730472459"/>
      <w:bookmarkStart w:id="54" w:name="_Toc20"/>
      <w:bookmarkEnd w:id="53"/>
      <w:r>
        <w:rPr>
          <w:rtl w:val="true"/>
        </w:rPr>
        <w:t>علم الإمام الصادق عليه السّلام بالغيب</w:t>
      </w:r>
      <w:bookmarkEnd w:id="54"/>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جار يتبع السلطان فأصاب مالا،فأعدّ قيانا و كان يجمع الجميع إليه و يشرب المسكر و يؤذيني،فشكوته إلى نفسه غير مرّة،فلم ينته فلمّا أن ألححت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أنا رجل مبتلى و أنت رجل معافى،فلو عرضتني لصاحبك رجوت أن ينقذني الله بك،فوقع ذلك له في قلبي فلمّا صرت إلى أبي عبد الله عليه السّلام ذكرت له حاله،فقال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إلى الكوفة سيأتيك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 دع ما أنت عليه و 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الكوفة أتاني فيمن أتى،فاحتبسته عندي حتّى خلا منزلي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إنّي ذكرتك لأبي عبد الله جعفر بن محمّد الصادق عليهما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إلي الكوفة سيأتيك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أنت عليه و أضمن لك على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لقد قال لك أبو عبد الله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 له أنّه قد قال لي ما قلت،فقال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و مضى،فلمّا كان بعد أيّام بعث إليّ فدعاني و إذا هو خلف داره عريان،فقال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لا و الله ما بقي في منزلي شيء إلاّ و قد أخرجته و أنا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إلى إخواننا فجمعت له ما كسوته به ثمّ لم تأت عليه أيّام يسيرة حتّى بعث إليّ إنّي عليل فأتني فجعلت أختلف إليه و أعالجه حتّى نزل به الموت فكنت عنده جالسا و هو يجود بنفسه،فغشي عليه غشية ثمّ أفاق،فقال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قد وفى صاحبك لنا،ثمّ قبض رحمة الله 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حججت أتيت أبا عبد الله عليه السّلام فاستأذنت عليه فلمّا دخلت قال لي ابتداء من داخل البيت و إحدى رجلي في الصحن و الأخرى في دهليز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قد وفينا لصاحبك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جعفر بن محمّد بن محمّد بن الأشعث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كان سبب دخولنا في هذا الأمر و معرفتنا به و ما كان عندنا منه ذكر و لا معرفة شيء عند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الدّوانيق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لأبي،محمّد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إبغ لي رجلا له عقل يؤدّي عنّي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أصبته لك هذا فلان بن مهاجر خالي،قال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بخالي 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مهاجر خذ هذا المال و أت المدينة و أت عبد الله بن الحسن بن الحسن و عدّة من أهل بيته فيهم جعفر بن محمّد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غريب من أهل خراسان و بها شيعة من شيعتكم وجّهوا إليكم بهذا المال،و ادفع إلى كلّ واحد منهم على شرط كذا و كذا،فإذا قبضوا المال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و احبّ أن يكون معي خطوطكم بقبضكم ما قبضتم،فأخذ المال و أتى المدينة فرجع إلى أبي الدّوانيق و محمّد بن الأشعث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الدّوانيق ما وراءك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القوم و هذه خطوطهم بقبضهم المال خلا جعفر بن محمّد،فإنّي أتيته و هو يصلّى في مسجد الرسول صلّى اللّه عليه و آله و سلّم فجلست خلفه و قلت حتّى ينصرف فأذكر له ما ذكرت لأصحابه،فعجّل و انصرف،ثمّ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اتّق الله و لا تغرّ أهل بيت محمّد فإنّهم قريبوا العهد بدولة بني مروان،و كلّهم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أصلحك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فأدنى رأسه منّي و أخبرني بجميع ما جرى بيني و بينك حتّى كأنّه كان ثالثنا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مهاجر أعلم أنّه ليس من أهل بيت نبوّة إلاّ و فيه محدّث و إنّ جعفر بن محمّد محدّثنا اليوم و كانت هذه الدّلالة سبب قولنا بهذه المقالة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إسماعيل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إلى الصادق عليه السّلام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منامي كأنّي خارج من الكوفة و كأنّ رجلا منحوتا من خشب يلوح بسيفه و أنا اشاهده فزعا مرعوبا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تريد اغتيال رجل في معيشته فاتّق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اوتيت علما من معدنه؛إنّ رجلا من جيراني جاءني و عرض عليّ ضيعته فهممت أن أملكها بوكس كثير يعني بنقص عن قيمتها لما عرفت أنّه ليس لها طالب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صاحبك يتولاّنا و يبرأ من عدوّنا؟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نعم،لو كان ناصبيا حلّ لي اغتياله؟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الأمانة لمن ائتمنك و أراد منك النصيحة و لو إلى قاتل الحسين عليه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حفص التمّار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أيّام صلب المعلّى بن خنيس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 إنّي أمرت المعلّى بن خنيس بأمر فخالفني فابتلى بالحديد؛إنّي نظرت إليه يوما و هو كئيب حزين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ذكرت أهلك و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فمسحت وجهه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في بيتي و هذه زوجتي و هذا ولدي فتركته حتّى تملّى منهم و استترت عنهم حتّى نال منها ما ينال الرجل من أهله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معلّى إنّ لنا حديثا من حفظ علينا حفظ الله دينه و دنياه و من كتم الصعب من حديثنا جعله الله نورا بين عينيه و رزقه الله العزّة في الناس و من أذاع الصعب من حديثنا لم يمت حتّى يعضه السلاح،يا معلّى و أنت مقتول فاستعدّ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عليّ اخوتي و بنو عمّي الدار فلو تكلّمت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سيجعل الله لك فرجا فانصرفت من سنتي و عدت من قابل فشكوتهم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اصبر،ثمّ عدت في السفرة الثالثة فماتوا كلّهم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أهل بيتك؟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صنعوا لك و لعقوقهم إيّاك و قطعهم رحمك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لأن قطيعة الرحم تقصر الأعمار كما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أبي الصلت الهروي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إذ دخل عليه بعض أوليائنا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ركب كثير يريدون الدخول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أنظر،فإذا جمال كثيرة عليها صناديق و رجل ركب فرسا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الهند أردت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فأعلمت والدي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 للخائن فلم يدخل مدّه حول حتّى تشفّع له يزيد بن سليمان و محمّد بن سليمان فدخل وجثا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الهند من قبل ملكها بعثني إليك بكتاب مختوم و كنت بالباب حولا لم تأذن لي فما ذنبي هكذا يفعل أولاد الأنبياء؟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أبي بأخذ الكتاب و فكّه فإذا فيه بسم الله الرحمن الرحيم إلى جعفر بن محمّد الطاهر من كلّ نجس من ملك الهند؛أمّا بعد فقد هداني الله على يديك و أنّه أهدى إلي جارية لم أر أحسن منها و لم أجد أحدا يستأهلها غيرك،فبعثتها إليك مع شيء من الحليّ و الجوهر و الطيب،ثمّ جمعت وزرائي فاخترت منهم ألف رجل يصلحون للأمانة و اخترت من الألف مائة و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المائة عشرة و اخترت من العشرة واحدا و هو ميزاب بن حبّاب لم أر أوثق منه فبعثت على يده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أيّها الخائن فما أقبلها لأنّك خنت فيها فحلف أنّه ما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بعض ثيابك بما خنت تشهد أن لا إله إلاّ الله و أنّ محمّدا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تعفيني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إلى صاحبك بما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 شيئا فاكتب،فكان عليه فروة فأمره بخلعها فقام و ركع ركعتين ثمّ سجد و دعا اللّه تعالى بأن يأذن لفرو الهندي أن ينطق بفعله بلسان عربيّ مبين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الفرو تكلّم بما تعلم من الهندي،فانقبضت الفرو و صارت كالكبش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إئتمنه الملك على هذه الجارية و ما معها حتّى إذا صرنا إلى بعض الصحاري أصابنا المطر و ابتلّ جميع ما معنا ثمّ طلعت الشمس فنادى خادما كان مع الجارية يخدمها يقال به بشر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هذه المدينة فأتيتنا بما فيها من الطعام،فلمّا مضى أمر ميزاب هذه الجارية أن تخرج من قبّتها إلى مضرب ضرب في الشمس فخرجت و كشفت عن ساقيها إذ كان في الأرض و حل فنظر هذا الخائن إليها فراودها عن نفسها فأجابته و فجر بها و خانك فخرّ الهندي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إرحمني فقد أخطأت و أقرّ بذلك ثمّ صارت فروة كما كانت و أمره أن يلبسها،فلمّا لبسها انضمّت في حلقه و خنقته حتّى اسودّ وجهه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الفرو خلّ عنه حتّى يرجع إلى صاحبه فيكون هو أولى به منّا،فانحلّ الفرو و 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فإنّك إن رددت الهدية خشيت أن ينكر 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أعطك الجارية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الهدية وردّ الجارية فلمّا رجع الجواب إلى أبي بعد أشهر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إلى جعفر بن محمّد الإمام من ملك الهند؛أمّا بعد فقد أهديت إليك جارية فقبلت منّي ما لا قيمة له ورددت الجارية فأنكر ذلك قلبي و علمت أنّ الأنبياء و أولاد الأنبياء معهم فراسة فنظرت إلى الرسول بعين الخيانة فاخترعت كتابا و أعلمته أنّه أتاني منك الخيانة و حلفت أنّه لا ينجيه إلاّ الصدق فأقرّ بما فعل و أقرّت الجارية و أخبرت بما كان من الفروة فتعجّبت من ذلك و ضربت عنقيهما و أنا أشهد أن لا إله إلاّ الله وحده لا شريك له و أنّ محمّدا عبده و رسوله و اعلم أنّي في أثر الكتاب فترك ملك الهند و أسلم و حسن إسلامه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 كثير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لا أختم صلاتي و لا أستفتحها إلاّ بلعنهما فرأيت في منامي طائرا معه تور </w:t>
      </w:r>
      <w:r>
        <w:rPr>
          <w:rStyle w:val="FootnoteAnchor"/>
          <w:rtl w:val="true"/>
        </w:rPr>
        <w:footnoteReference w:id="70"/>
      </w:r>
      <w:r>
        <w:rPr>
          <w:rFonts w:ascii="Amiri" w:hAnsi="Amiri" w:eastAsia="Amiri" w:cs="Amiri"/>
          <w:color w:val="111111"/>
          <w:sz w:val="28"/>
          <w:sz w:val="28"/>
          <w:szCs w:val="28"/>
          <w:rtl w:val="true"/>
          <w:lang w:bidi="ar-SA"/>
        </w:rPr>
        <w:t>من الجوهر فيه شيء أحمر شبه الخلوق فنزل إلى بيت رسول الله صلّى اللّه عليه و اله و سلّم ثمّ أخرج شخصين من الضريح فخلقهما بذلك الخلوق في عوارضهما ثمّ ردّهما إلى الضريح و عاد مرتفعا فسألت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الطائر و ما هذا الخلوق؟و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يجيء في كلّ ليلة جمعة يخلّقهما فأزعجني ما رأيت و أصبحت لا تطيب نفسي بلعنهما فدخلت على الصادق عليه السّلام فلمّا رآني 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الطائر؟فقلت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إِنَّمَا النَّجْوى مِنَ الشَّيْطانِ لِيَحْزُنَ الَّذِينَ آمَنُوا وَ لَيْسَ بِضارِّهِمْ شَيْئاً إِلاّ بِإِذْنِ اللّهِ </w:t>
      </w:r>
      <w:r>
        <w:rPr>
          <w:rStyle w:val="FootnoteAnchor"/>
          <w:rtl w:val="true"/>
        </w:rPr>
        <w:footnoteReference w:id="71"/>
      </w:r>
      <w:r>
        <w:rPr>
          <w:rFonts w:ascii="Amiri" w:hAnsi="Amiri" w:eastAsia="Amiri" w:cs="Amiri"/>
          <w:color w:val="111111"/>
          <w:sz w:val="28"/>
          <w:sz w:val="28"/>
          <w:szCs w:val="28"/>
          <w:rtl w:val="true"/>
          <w:lang w:bidi="ar-SA"/>
        </w:rPr>
        <w:t xml:space="preserve">فإذا رأيت شيئا تكرهه فاقرأها و الله ما هو ملك موكّل بهما لإكرامهما بل هو ملك موكّل بمشارق الأرض و مغاربها إذا قتل قتيل ظلما أخذ من دمه فطوقهما به في رقابهما لأنّهما سبب كلّ ظلم مذ كانا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أخوان يريدان مزار قبر أمير المؤمنين أو الحسين عليه السّلام فعطش أحدهما عطشا شديدا حتّى سقط عن الحمار فقام الآخر و صلّى و دعا الله سبحانه و محمّدا و الأئمّة واحدا واحدا إلى جعفر بن محمّد فلم يزل يدعوه و يلوذ به،فإذا هو برجل قد قام عليه فناوله قطعة عود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هذا بين شفتيه ففعل ذلك فإذا هو قد فتح عينيه و استوى جالسا و لا عطش به،فمضى حتى زار القبر،فلمّا انصرفا إلى الكوفة أتى صاحب الدّعاء المدينة فدخل على الصادق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أخيك،أين العود؟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نسيت العود من الفرح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الخضر فبعثت إليك على يديه قطعة عود من شجرة طوبى ثمّ التفت إلى خادم له فأتاه بسفط ففتحه و أخرج منه قطعة العود بعينها فعرفها ثمّ ردّها إلى السّفط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الدلائل للحميري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إمامك؟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أنت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فاستمسك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تعطيني علامة الإمام لأزداد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إلى الكوفة و قد ولد لك عيسى و من بعد عيسى محمّد و من بعدهما ابنتان و اعلم أنّ ابنيك مكتوبان عندنا في الصحيفة الجامعة مع أسماء شيعتنا و أسماء آبائهم و امّهاتهم و أجدادهم و أنسابهم و ما يلدون إلى يوم القيامة و أخرجها فإذا هي صفراء مدرجة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الكشي بإسناده إلى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فسألته عن الطهارة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و أضاف إليها رسول الله صلّى اللّه عليه و اله و سلّم واحدة لضعف الناس و من يتوضّأ ثلاثا ثلاثا 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داود بن زربى فسأله عن عدّة الطهارة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ثلاثا من نقض فلا صلاة له فارتعدت فرائصي و كاد يدخلني الشيطان،فقال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 يا داود هذا هو الكفر أو ضرب الأعناق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فخرجنا من عنده و كان ابن زربى إلى جوار بستان المنصور العبّاسي و كان ألقي إليه أنّ ابن زربى رافضي يختلف إلى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مطّلع إلى طهارته فإن توضّأ وضوء جعفر بن محمّد قتلته فاطّلع و هو يتهيّأ للصلاة من حيث لا يراه فأسبغ الوضوء ثلاثا ثلاثا من حيث لا يراه فما تمّ وضوءه حتّى بعث إليه المنصور فلمّا دخل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قيل فيك شيء باطل إنّي اطّلعت على طهارتك و ليست طهارة الرافضة فاجعلني في حلّ و أمر له بمائة ألف درهم فقال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ابن زربى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حقنت دماءنا في دار الدّنيا و نرجوا أن ندخل ببركتك الجنّة،فقال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ذلك بك و بإخوانك من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زربى حدّث داود الرقي بما مرّ عليك حتّى تسكن روعته فحدّثه بالأمر كلّه،فقال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أفتيته لأنّه كان أشرف على القتل من يد هذا العدوّ،ثمّ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زربى توضّأ مثنى مثنى و لا تزد عليه فإنّك إن زدت عليه فلا 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فيما يرى النائم و بين يديه طبق مغطّى بمنديل فدنوت منه و سلّمت عليه فردّ عليّ السلام ثمّ كشف المنديل عن الطبق فإذا فيه رطب فجعل يأكل منه فدنوت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ناولني رطبة فناولني واحدة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ناولني اخرى فناولنيها فأكلتها و جعلت كلّما أكلت واحدة سألته اخرى حتّى أعطاني ثمان رطبات فأكلتها ثمّ طلبت منه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حسبك،فانتبهت من منامي،فلمّا كان من الغد دخلت على الصادق عليه السّلام و بين يديه طبق مغطّى بمنديل كأنّه الذي رأيته في المنام بين يدي رسول الله صلّى اللّه عليه و آله و سلّم فسلّمت عليه فردّ عليّ السلام ثمّ كشف عن الطبق فإذا فيه رطب،فجعل يأكل منه فعجبت من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ناولني رطبة فناولني فأكلتها ثمّ طلبت اخرى فناولني فأكلتها حتّى أكلت ثماني رطبات ثمّ طلبت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زادك جدّي رسول الله صلّى اللّه عليه و آله و سلّم لزدناك،فأخبرته الخبر فتبسّم تبسّم عارف بما كان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من أهل الكوفة إلى خراسان فدعا الناس إلى ولاية جعفر بن محمّد ففرقة أجابت و فرقة ورعت و وقفت فخرج من كلّ فرقة رجل حتّى دخلوا على أبي عبد الله عليه السّلام و كان المتكلّم منهم الذي ورع و وقف،قد كان مع بعض القوم جارية فخلا بها الرجل و وقع عليها فلمّا تكلّم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أيّ فرقة؟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الفرقة التي ورعت و وقفت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كان ورعك ليلة كذا و كذا؟فارتاب الرجل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عمير الدياري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و كان له أخ جارودي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أخوك؟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مرضي في جميع حالاته إلاّ أنّه لا يقول 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يتورّع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ورعك ليلة نهر بلخ أن تتورّع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 قلت لأخي ما كانت قصّة ليلة نهر بلخ أن تتورّع من أن تقول بإمامة جعفر عليه السّلام و لا تتورّع من ليلة نهر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أخبرك؟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كلّمه لا يجوز أن تذكر،و الله ما علم به أحد من خلق الله و ذلك إنّي لمّا فرغت من تجارتي و أنا أريد نهر بلخ صحبني رجل معه جارية حسناء حتّى عبرنا نهر بلخ ليلا،فذهب مولى الجارية يحصل لنا شيئا و يقتبس لنا نارا،فأخذت الجارية إلى غيضة </w:t>
      </w:r>
      <w:r>
        <w:rPr>
          <w:rStyle w:val="FootnoteAnchor"/>
          <w:rtl w:val="true"/>
        </w:rPr>
        <w:footnoteReference w:id="77"/>
      </w:r>
      <w:r>
        <w:rPr>
          <w:rFonts w:ascii="Amiri" w:hAnsi="Amiri" w:eastAsia="Amiri" w:cs="Amiri"/>
          <w:color w:val="111111"/>
          <w:sz w:val="28"/>
          <w:sz w:val="28"/>
          <w:szCs w:val="28"/>
          <w:rtl w:val="true"/>
          <w:lang w:bidi="ar-SA"/>
        </w:rPr>
        <w:t>كانت هناك و واقعتها و انصرفت إلى موضعي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مولاها و قدمنا العراق و ما علم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حججنا من قابل فأدخلته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تستغفر الله و لا تعود فاستقامت طريقته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فبسط رجليه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اغمزهما،فأضمرت في نفسي أن أسأله عن الإمام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لا أخبرك عن الإمام بعدي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أبا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النوم كأنّ معي فتاة،قال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زج؟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فيها زجّا لولد لك غلام لكنّه يولد لك جارية ثمّ مكث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 الفتاة من كعب؟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كعبا،قال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 الجارية اثنتي عشرة بنتا فحدّثت بهذا الحديث العبّاس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واحدة منهنّ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5" w:name="pg14803_195118"/>
    </w:p>
    <w:p>
      <w:pPr>
        <w:pStyle w:val="Heading2"/>
        <w:numPr>
          <w:ilvl w:val="1"/>
          <w:numId w:val="1"/>
        </w:numPr>
        <w:rPr/>
      </w:pPr>
      <w:bookmarkStart w:id="56" w:name="__RefHeading___Toc1906007_730472459"/>
      <w:bookmarkStart w:id="57" w:name="_Toc21"/>
      <w:bookmarkEnd w:id="55"/>
      <w:bookmarkEnd w:id="56"/>
      <w:r>
        <w:rPr>
          <w:rtl w:val="true"/>
        </w:rPr>
        <w:t>علم الإمام الصادق عليه السّلام بالجفر</w:t>
      </w:r>
      <w:bookmarkEnd w:id="57"/>
    </w:p>
    <w:p>
      <w:pPr>
        <w:pStyle w:val="BookText"/>
        <w:rPr/>
      </w:pPr>
      <w:r>
        <w:rPr>
          <w:rFonts w:ascii="Amiri" w:hAnsi="Amiri" w:eastAsia="Amiri" w:cs="Amiri"/>
          <w:color w:val="111111"/>
          <w:sz w:val="28"/>
          <w:sz w:val="28"/>
          <w:szCs w:val="28"/>
          <w:rtl w:val="true"/>
          <w:lang w:bidi="ar-SA"/>
        </w:rPr>
        <w:t>قال 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أنّ كتاب الجفر الذي بالمغرب و يتوارثه بنو عبد المؤمن هو من كلامه عليه السّلام،و إنّ في هذه المنقبة سنيّة،و درجة في مقام الفضائل عليّة،و هي نبذة يسيرة ممّا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الله بن مسلم بن قتيبة الدينوري المتوفّى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صاحب التصانيف الكثيرة كما في الفهرست لابن النديم،في كتاب أدب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الجفر كتبه الإمام جعفر الصّادق بن محمّد الباقر فيه كل ما يحتاجون إلى علمه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العلامة البهائي في شرح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تظافرت الأخبار بأنّ النّبي أملى على أمير المؤمنين كتابي الجفر و الجامعة،و أنّ فيهما علم ما كان و ما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أبيه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علم ابن شبرمة عند الجامعة،إملاء رسول الله و خط علىّ بيده أن الجامعة لم تدع لأحد كلاما،فيها علم الحلال و الحرام الحديث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و الإرشاد و ينابيع المودّة للشيخ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غابر و مزبور و نكت في القلوب و نقر في الأسماع،و أن عندنا الجفر الأحمر و الجفر الأبيض،و مصحف فاطمة و أن عندنا الجامعة فيها جميع ما يحتاج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عن تفسير هذا الكلام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الغابر فالعلم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المزبور فالعلم بما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النكت في القلوب فهو الإلهام،و النقر في الأسماع حديث الملائكة نسمع كلامهم و لا نرى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الجفر الأحمر فوعاء فيه سلاح رسول الله و لن يخرج حتّى يقوم قائمنا أهل البيت،و أمّا الجفر الأبيض فوعاء فيه توراة موسى و إنجيل عيسى و زبور داود و كتب الله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مصحف فاطمة عليها السّلام ففيه ما يكون من حادث و أسماء كلّ من يملك إلى أن تقوم الساعة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الجامعة فهي كتاب طوله سبعون ذراعا إملاء رسول الله من فلق فيه و خط علىّ بن أبي طالب بيده،فيه و الله جميع ما يحتاج النّاس إليه إلى يوم القيامة حتّى أن فيه أرش الخدش و الجلدة و نصف الجلدة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58" w:name="pg14803_195119"/>
    </w:p>
    <w:p>
      <w:pPr>
        <w:pStyle w:val="Heading2"/>
        <w:numPr>
          <w:ilvl w:val="1"/>
          <w:numId w:val="1"/>
        </w:numPr>
        <w:rPr/>
      </w:pPr>
      <w:bookmarkStart w:id="59" w:name="__RefHeading___Toc1906009_730472459"/>
      <w:bookmarkStart w:id="60" w:name="_Toc22"/>
      <w:bookmarkEnd w:id="58"/>
      <w:bookmarkEnd w:id="59"/>
      <w:r>
        <w:rPr>
          <w:rtl w:val="true"/>
        </w:rPr>
        <w:t>غزارة علم الإمام الصادق عليه السّلام</w:t>
      </w:r>
      <w:bookmarkEnd w:id="60"/>
    </w:p>
    <w:p>
      <w:pPr>
        <w:pStyle w:val="Heading3"/>
        <w:numPr>
          <w:ilvl w:val="2"/>
          <w:numId w:val="1"/>
        </w:numPr>
        <w:rPr/>
      </w:pPr>
      <w:bookmarkStart w:id="61" w:name="__RefHeading___Toc1906011_730472459"/>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موسى بن أشيم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فسأله رجل عن آية من كتاب اللّه عزّ و جلّ فأخبره بها ثمّ دخل عليه داخل فسأله عن تلك الآية فأخبره بخلاف ما أخبر الأوّل فدخلني من ذلك ما شاء الله،فقلت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أبا قتادة بالشام لا يخطئ في الواو و شبهه و جئت إلى هذا يخطئ هذا الخطأ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أنا كذلك إذ دخل عليه آخر فسأله عن تلك الآية فأخبره بخلاف ما أخبرني و أخبر صاحبي فسكنت نفسي و علمت أنّ ذلك تقيّة ثمّ 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أشيم إنّ الله عزّ و جلّ فوضّ إلى سليمان بن داود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و فوّض إلى نبيّه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83"/>
      </w:r>
      <w:r>
        <w:rPr>
          <w:rFonts w:ascii="Amiri" w:hAnsi="Amiri" w:eastAsia="Amiri" w:cs="Amiri"/>
          <w:color w:val="111111"/>
          <w:sz w:val="28"/>
          <w:sz w:val="28"/>
          <w:szCs w:val="28"/>
          <w:rtl w:val="true"/>
          <w:lang w:bidi="ar-SA"/>
        </w:rPr>
        <w:t xml:space="preserve">فما فوّض إلى رسول الله صلّى اللّه عليه و آله و سلّم فقد فوّضه إلينا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مسند أبي حنيفة قال الحسن بن زياد سمعت أبا حنيفة و قد سئل من أفقه من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محمّد،لمّا أقدمه المنصور بعث إلىّ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إنّ النّاس قد فتنوا بجعفر بن محمّد فهيىء له من مسائلك الشداد،فهيّأت له أربعين مسألة،ثمّ بعث إلىّ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بالحيرة،فأتيته فدخلت عليه و جعفر جالس عن يمينه،فلمّا بصرت به دخلني من الهيبة لجعفر ما لم يدخلني لأبي جعفر فسلّمت عليه فأومى إلىّ،فجلست ثمّ التفت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ألق على أبي عبد اللّه من مسائلك فجعلت ألقي عليه فيجيبني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تقولون كذا و أهل المدينة يقولون كذا و نحن نقول كذا،فربّما تابعنا و ربّما تابعهم و ربّما خالفنا جميعا،حتّى أتيت على الأربعين مسألة فما أخلّ منها 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أنّ أعلم النّاس أعلمهم باختلاف النّاس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906013_730472459"/>
      <w:bookmarkStart w:id="64" w:name="_Toc24"/>
      <w:bookmarkEnd w:id="63"/>
      <w:r>
        <w:rPr>
          <w:rtl w:val="true"/>
        </w:rPr>
        <w:t>روايته عن اللّه تعالى مباشرة</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حفصة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الباقر عليه السّلام قلت لأصحابي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انتظروني حتّى أدخل على جعفر بن محمّد فأعزّيه فدخلت عليه فعزّيته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ذهب و اللّه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bookmarkStart w:id="65" w:name="pg14803_195120"/>
    </w:p>
    <w:p>
      <w:pPr>
        <w:pStyle w:val="BookText"/>
        <w:rPr/>
      </w:pPr>
      <w:bookmarkEnd w:id="65"/>
      <w:r>
        <w:rPr>
          <w:rFonts w:ascii="Amiri" w:hAnsi="Amiri" w:eastAsia="Amiri" w:cs="Amiri"/>
          <w:color w:val="111111"/>
          <w:sz w:val="28"/>
          <w:sz w:val="28"/>
          <w:szCs w:val="28"/>
          <w:rtl w:val="true"/>
          <w:lang w:bidi="ar-SA"/>
        </w:rPr>
        <w:t>رسول الله صلّى اللّه عليه و آله و سلّم فلا يسأل عمّن بينه و بين رسول الله،فسكت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يتصدّق بشقّ تمرة فأربيها له كما يربّي أحدكم فلوه حتّى أجعلها له مثل أحد فخرجت إلى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أعجب من هذا كنّا نستعظم قول أبي جعفر عليه السّلام قال رسول الله صلّى اللّه عليه و آله و سلّم بلا واسطة فقال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بلا واسطة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1906015_730472459"/>
      <w:bookmarkStart w:id="67" w:name="_Toc25"/>
      <w:bookmarkEnd w:id="66"/>
      <w:r>
        <w:rPr>
          <w:rtl w:val="true"/>
        </w:rPr>
        <w:t>مدرسة الإمام الصادق عليه السّلام</w:t>
      </w:r>
      <w:bookmarkEnd w:id="67"/>
    </w:p>
    <w:p>
      <w:pPr>
        <w:pStyle w:val="Heading3"/>
        <w:numPr>
          <w:ilvl w:val="2"/>
          <w:numId w:val="1"/>
        </w:numPr>
        <w:rPr/>
      </w:pPr>
      <w:bookmarkStart w:id="68" w:name="__RefHeading___Toc1906017_730472459"/>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قال الشيخ أحمد علىّ البوني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أنّ المستضيئين من نبراس وجوده و المغترفين من بحر جوده بلغوا إلى أربعة آلاف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ابن عقدة كتاب الرّجال لأبي عبد الله عدّدهم فيه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906019_730472459"/>
      <w:bookmarkStart w:id="71" w:name="_Toc27"/>
      <w:bookmarkEnd w:id="70"/>
      <w:r>
        <w:rPr>
          <w:rtl w:val="true"/>
        </w:rPr>
        <w:t>تلامذة الإمام الصادق عليه السّلام</w:t>
      </w:r>
      <w:bookmarkEnd w:id="71"/>
    </w:p>
    <w:p>
      <w:pPr>
        <w:pStyle w:val="BookText"/>
        <w:rPr/>
      </w:pPr>
      <w:r>
        <w:rPr>
          <w:rFonts w:ascii="Amiri" w:hAnsi="Amiri" w:eastAsia="Amiri" w:cs="Amiri"/>
          <w:color w:val="111111"/>
          <w:sz w:val="28"/>
          <w:sz w:val="28"/>
          <w:szCs w:val="28"/>
          <w:rtl w:val="true"/>
          <w:lang w:bidi="ar-SA"/>
        </w:rPr>
        <w:t>شعبة بن الحجّاج،و عبد الله بن عمرو و روح بن القاسم و سليمان بن بلال و إسماعيل بن جعفر و حاتم بن إسماعيل و عبد العزيز بن المختار و وهيب بن خالد و إبراهيم بن طهمان،و الحسن الصالح و عمر بن دينار و أحمد بن حنبل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يزيد البسطامي طيفور السقاء،خدمه و سقاه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إبراهيم بن أدهم و مالك بن دينار من 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أبان بن تغلب و إسحاق بن عمار الصيرفي و بريد بن معاوية العجلي و أبي حمزة الثّمالي و حريز بن عبد الله السجستاني،و حمران بن أعين الشيباني و أخوه زرارة و صفوان بن مهران الجمّال و عبد الله بن أبي يعفور،و عمران بن عبد الله القمي و فضيل بن يسار البصري و فيض بن المختار الكوفي و ليث بن البختري و محمّد بن مسلم و معاذ بن كثير،و معلّى بن خنيس و أبي المنذر هشام بن محمّد السائب الكلبي و يونس الظبيان الكوفي و مؤمن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سعيد يحيى بن سعيد القطان و محمّد بن إسحاق صاحب المغازي و السير و غيرهم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يزيد البسطامي خدمه و سقاه ثلاث عشرة سنة</w:t>
      </w:r>
      <w:r>
        <w:rPr>
          <w:rFonts w:eastAsia="Amiri" w:cs="Amiri" w:ascii="Amiri" w:hAnsi="Amiri"/>
          <w:color w:val="111111"/>
          <w:sz w:val="28"/>
          <w:szCs w:val="28"/>
          <w:rtl w:val="true"/>
          <w:lang w:bidi="ar-SA"/>
        </w:rPr>
        <w:t xml:space="preserve">. </w:t>
      </w:r>
      <w:bookmarkStart w:id="72" w:name="pg14803_195121"/>
    </w:p>
    <w:p>
      <w:pPr>
        <w:pStyle w:val="BookText"/>
        <w:rPr/>
      </w:pPr>
      <w:bookmarkEnd w:id="72"/>
      <w:r>
        <w:rPr>
          <w:rFonts w:ascii="Amiri" w:hAnsi="Amiri" w:eastAsia="Amiri" w:cs="Amiri"/>
          <w:color w:val="111111"/>
          <w:sz w:val="28"/>
          <w:sz w:val="28"/>
          <w:szCs w:val="28"/>
          <w:rtl w:val="true"/>
          <w:lang w:bidi="ar-SA"/>
        </w:rPr>
        <w:t>و دخل إليه سفيان الثوري يوما فسمع منه كلاما أعجبه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يابن رسول الله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هذا خير من الجوهر و هل الجوهر إلاّ حجر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1906021_730472459"/>
      <w:bookmarkStart w:id="74" w:name="_Toc28"/>
      <w:bookmarkEnd w:id="73"/>
      <w:r>
        <w:rPr>
          <w:rtl w:val="true"/>
        </w:rPr>
        <w:t>طب الإمام الصادق عليه السّلام</w:t>
      </w:r>
      <w:bookmarkEnd w:id="74"/>
    </w:p>
    <w:p>
      <w:pPr>
        <w:pStyle w:val="Heading3"/>
        <w:numPr>
          <w:ilvl w:val="2"/>
          <w:numId w:val="1"/>
        </w:numPr>
        <w:rPr/>
      </w:pPr>
      <w:bookmarkStart w:id="75" w:name="__RefHeading___Toc1906023_730472459"/>
      <w:bookmarkStart w:id="76" w:name="_Toc29"/>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الكافي،عن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 الوجع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آويت أخلي فراشك فكل سكّرتين ففعلت ذلك فبرئت فأخبرت بعض المتطببين و كان أعرف أهل بلادنا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عرف أبو عبد الله عليه السّلام هذا؟هذا من مخزون علمنا،أمّا إنّه صاحب كتب فينبغي أن يكون أصابه في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يعجبه الجبن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الطعام الأرز يوسع الأمعاء و يقطع البواسير و انّا لنغبط أهل العراق على الارز و البسر فإنّهما يوسّعان الأمعاء و يقطعان البواسير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شكى رجل إلى أبي عبد الله عليه السّلام شقاقا في يديه و رجليه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قطنة و اجعل فيها نارا وضعها في سرّتك فقال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يجعل البان في قطنة و يجعلها في سرّته؟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إسحاق فصب البان في سرّتك فإنّها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الرجل بعد ذلك فأخبرني إنّه فعله مرّة واحدة فذهب عنه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906025_730472459"/>
      <w:bookmarkStart w:id="78" w:name="_Toc30"/>
      <w:bookmarkEnd w:id="77"/>
      <w:r>
        <w:rPr>
          <w:rtl w:val="true"/>
        </w:rPr>
        <w:t>فوائد العطسة و أسبابها</w:t>
      </w:r>
      <w:bookmarkEnd w:id="78"/>
    </w:p>
    <w:p>
      <w:pPr>
        <w:pStyle w:val="BookText"/>
        <w:rPr/>
      </w:pPr>
      <w:r>
        <w:rPr>
          <w:rFonts w:ascii="Amiri" w:hAnsi="Amiri" w:eastAsia="Amiri" w:cs="Amiri"/>
          <w:color w:val="111111"/>
          <w:sz w:val="28"/>
          <w:sz w:val="28"/>
          <w:szCs w:val="28"/>
          <w:rtl w:val="true"/>
          <w:lang w:bidi="ar-SA"/>
        </w:rPr>
        <w:t>عن رجل من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تخرج العطسة؟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الخطأ،فقلت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أين تخرج؟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جميع البدن كما أنّ النطفة تخرج من جميع البدن و مخرجها من الإحليل،أما رأيت الإنسان إذا عطس نفض أعضاؤه و صاحب العطسة يأمن الموت سبعة أيّام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الأخبار عن السادة الأطهار صلوات الله عليهم أنّ الإنسان إذا </w:t>
      </w:r>
      <w:bookmarkStart w:id="79" w:name="pg14803_195122"/>
    </w:p>
    <w:p>
      <w:pPr>
        <w:pStyle w:val="BookText"/>
        <w:rPr/>
      </w:pPr>
      <w:bookmarkEnd w:id="79"/>
      <w:r>
        <w:rPr>
          <w:rFonts w:ascii="Amiri" w:hAnsi="Amiri" w:eastAsia="Amiri" w:cs="Amiri"/>
          <w:color w:val="111111"/>
          <w:sz w:val="28"/>
          <w:sz w:val="28"/>
          <w:szCs w:val="28"/>
          <w:rtl w:val="true"/>
          <w:lang w:bidi="ar-SA"/>
        </w:rPr>
        <w:t>غفل عن ربّه و عن حمده بعث الله عزّ و جلّ ملكا يدخل في جوفه و يسوق الرياح المعقدة الفاسدة المضرّة بالأبدان فإذا خرجت ذكر الله و حمده على تلك النّعمة و صلّى على محمّد و أهل بيته فيكون في العطسة فوائد متعدّدة؛منها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فيه إضرار بالبدن كالريح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الربّ عزّ جلاله و حمده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علامة صدق الكلام المقارنة له كما جاء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الإنسان بامتداد عمره إلى سبعة أيّام و إلاّ فالموت متوقّع في كلّ طرفة عين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غائب أقرب من الموت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1906027_730472459"/>
      <w:bookmarkStart w:id="81" w:name="_Toc31"/>
      <w:bookmarkEnd w:id="80"/>
      <w:r>
        <w:rPr>
          <w:rtl w:val="true"/>
        </w:rPr>
        <w:t>تصدّق الإمام الصادق عليه السّلام على الفقراء</w:t>
      </w:r>
      <w:bookmarkEnd w:id="81"/>
    </w:p>
    <w:p>
      <w:pPr>
        <w:pStyle w:val="BookText"/>
        <w:rPr/>
      </w:pPr>
      <w:r>
        <w:rPr>
          <w:rFonts w:ascii="Amiri" w:hAnsi="Amiri" w:eastAsia="Amiri" w:cs="Amiri"/>
          <w:color w:val="111111"/>
          <w:sz w:val="28"/>
          <w:sz w:val="28"/>
          <w:szCs w:val="28"/>
          <w:rtl w:val="true"/>
          <w:lang w:bidi="ar-SA"/>
        </w:rPr>
        <w:t>و عن 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عبد الله عليه السّلام في ليلة قد رشت السماء و هو يريد ظلّة بني ساعدة فاتّبعته فإذا هو قد سقط منه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ردّه علينا فأتيته فسلّمت عليه فقال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إلتمس بيدك فما وجدت من شيء فادفعه إليّ فإذا أنا بخبز منتشر فجعلت أدفع إليه ما وجدت فإذا أنا بجراب من خبز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أحمله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لا،أنا أولى به منك و لكن إمض معي فأتينا ظلة بني ساعدة فإذا نحن بقوم نيام فجعل يدسّ الرغيف و الرغيفين تحت ثوب كلّ واحد حتّى أتى على آخرهم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يعرف هؤلاء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عرفوا لواسيناهم بالدقّة يعني الملح المدقوق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من الليل شطره أخذ جرابا فيه خبز و لحم و دراهم فحمله على عاتقه ثمّ ذهب إلى أهل الحاجة من أهل المدينة فقسّمه فيهم و لا يعرفونه فلمّا مضى أبو عبد الله عليه السّلام فقدوا ذلك فعلموا أنّه كان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هارون بن خارجة قال أبو عبد الله عليه السّلام لمحمّد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كم فضل معك من تلك النفقة؟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دينارا،قال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فتصدّق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معي غيرها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يخلفها،أما علمت أنّ لكلّ شيء مفتاحا و مفتاح الرزق الصدقة فتصدّق بها ففعل فما لبث أبو عبد الله عليه السّلام عشرة حتّى جاءه من موضع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أعطينا لله أربعين دينارا فأعطانا الله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ثلاث عشرة و مائة فأتيت مكة،فلما أن صليت العصر رقيت أبا قبيس،و إذا برجل و هو يدعو،فقال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 ارب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 احيّ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يا رحيم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 حتى انقطع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 سبع مرات،ثمّ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أشتهي من هذا العنب فاطعمنيه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 برديّ قد أخلقا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كلامه حتى نظرت إلى سلّة مملوءة عنبا و ليس على الأرض يومئذ عنب و بردين جديدين موضوعين،فأراد أن يأكل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شريكك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تدعو و أنا اؤمن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فكل،و لا تخبئ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فأكلت شيئا لم آكل مثله قط،و إذا عنب لا عجم له،فأكلت حتى شبعت و السلّة لم تنقص،ثم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أحب البردين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البردان فأنا غني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 عني حتى ألبسهما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فتواريت عنه فإتزر بالواحد و إرتدى بالآخر،ثم أخذ البردين اللذين كانا عليه فجعلهما على يده،و نزل فاتّبعته حتى إذا كان بالمسعى لقيه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إكسني كساك الله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فدفعهما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فلحقت الرجل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 بن محمد</w:t>
      </w:r>
      <w:r>
        <w:rPr>
          <w:rFonts w:eastAsia="IRNazanin" w:cs="IRNazanin"/>
          <w:color w:val="111111"/>
          <w:sz w:val="28"/>
          <w:szCs w:val="28"/>
          <w:rtl w:val="true"/>
          <w:lang w:bidi="fa-IR"/>
        </w:rPr>
        <w:t xml:space="preserve">. </w:t>
      </w:r>
      <w:bookmarkStart w:id="82" w:name="pg14803_195124"/>
    </w:p>
    <w:p>
      <w:pPr>
        <w:pStyle w:val="BookText"/>
        <w:rPr/>
      </w:pPr>
      <w:bookmarkEnd w:id="82"/>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فطلبته لأسمع منه فلم أجده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إنّه كان يتصدّق بالسكّر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شيء أحبّ إليّ منه فأنا أحبّ أن أتصدّق بأحبّ الأشياء إليّ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1906029_730472459"/>
      <w:bookmarkStart w:id="84" w:name="_Toc32"/>
      <w:bookmarkEnd w:id="83"/>
      <w:r>
        <w:rPr>
          <w:rtl w:val="true"/>
        </w:rPr>
        <w:t>كرم أخلاق الإمام الصادق عليه السّلام</w:t>
      </w:r>
      <w:bookmarkEnd w:id="84"/>
    </w:p>
    <w:p>
      <w:pPr>
        <w:pStyle w:val="BookText"/>
        <w:rPr/>
      </w:pPr>
      <w:r>
        <w:rPr>
          <w:rFonts w:ascii="Amiri" w:hAnsi="Amiri" w:eastAsia="Amiri" w:cs="Amiri"/>
          <w:color w:val="111111"/>
          <w:sz w:val="28"/>
          <w:sz w:val="28"/>
          <w:szCs w:val="28"/>
          <w:rtl w:val="true"/>
          <w:lang w:bidi="ar-SA"/>
        </w:rPr>
        <w:t>في الكافي،عن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عبد الله عليه السّلام غلاما له في حاجة فأبطأ فخرج عليه السّلام في أثره فوجده نائما فجلس عند رأسه يروحه حتّى انتبه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و الله ما ذلك لك تنام الليل و النهار،لك الليل و لنا منك النهار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الكافي،عن أبي حنيفة سائق الحاج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المفضّل و أنا و ختني نتشاجر في ميراث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المنزل فأتيناه فأصلح بيننا بأربعمائة دراهم فدفعها من عنده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أنّها ليست من مالي و لكن أبو عبد الله عليه السّلام أمرني إذا تنازع رجلان من أصحابي في شيء أن أصلح بينهما و أفتديهما من ماله فهذا من مال أبي عبد الله عليه السّلام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سفيان الثوري على الصادق عليه السّلام فرآه متغيّر اللون فسأله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 أن يصعدوا فوق البيت فدخلت فإذا جارية من جواري ممّن تربّي بعض ولدي قد صعدت في سلّم و الصبي معها فلمّا أبصرت بي ارتعدت و تحيّرت و سقط الصبي إلى الأرض فمات، فما تغيّر لوني لموت الصبي و إنّما تغيّر لوني لما أدخلت عليها من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حرّة لوجه الله تعالى لا بأس عليك مرّتين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906031_730472459"/>
      <w:bookmarkStart w:id="86" w:name="_Toc33"/>
      <w:bookmarkEnd w:id="85"/>
      <w:r>
        <w:rPr>
          <w:rtl w:val="true"/>
        </w:rPr>
        <w:t>دعاء الإمام الصادق عليه السّلام المستجاب</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كتب أصحابنا المتقدّمين و كتب بعض المتأخّرين حديث رووه بأسانيد متعدّدة تنتهي كلّها إلى بشّار المكاري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الكوفة و قد تقدّم له طبق رطب و هو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أدن فكل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هنأك الله و جعلني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أخذتني الغيرة من شيء رأيته في طريقي أوجع قلبي و بلغ منّي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لما دنوت فأكلت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جلوازا </w:t>
      </w:r>
      <w:r>
        <w:rPr>
          <w:rStyle w:val="FootnoteAnchor"/>
          <w:rtl w:val="true"/>
        </w:rPr>
        <w:footnoteReference w:id="99"/>
      </w:r>
      <w:r>
        <w:rPr>
          <w:rFonts w:ascii="Amiri" w:hAnsi="Amiri" w:eastAsia="Amiri" w:cs="Amiri"/>
          <w:color w:val="111111"/>
          <w:sz w:val="28"/>
          <w:sz w:val="28"/>
          <w:szCs w:val="28"/>
          <w:rtl w:val="true"/>
          <w:lang w:bidi="ar-SA"/>
        </w:rPr>
        <w:t>يضرب رأس امرأة و يسوقها إلى الحبس و هي تنادي بأعلى صوتها المستغاث بالله و رسوله و لا يغيثها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فعل بها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ظالميك يا فاطمة فارتكب منها ما ارتكب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الأكل و لم يزل يبكي حتّى ابتلّ منديله و لحيته و صدره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قم بنا إلى مسجد السهلة فندعوا الله عزّ و جلّ و نسأله خلاص هذه المرأة، و وجّه بعض الشيعة إلى باب السلطان ليأتي بالخبر فصرنا إلى مسجد السهلة و صلّى كلّ واحد منّا ركعتين ثمّ رفع الصادق عليه السّلام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إلخ،فخرّ ساجدا فرفع رأسه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ثمّ أتانا الرجل الذي وجّهناه إلى باب السلطان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عنها لأنّه خرج حاجب السلطان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تكلّمت؟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ظالميك يا فاطمة ففعل بي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مائتي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هذه و اجعلي الأمير في حلّ فأبت أن تأخذهما،فلمّا رأى ذلك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إنصرفي إلى بيتك فانصرفت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أنت بهذه إلى منزلها فأقرئها منّي السلام و ادفع إليها هذه الدنانير فذهبنا فأقرأناها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أقرأني جعفر بن محمّد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فشقّت جيبها و وقعت مغشيّة عليها فصبرنا حتّى أفاقت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أعدها عليّ فأعدناها عليها حتّى فعلت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لها خذي ما أرسل إليك فأخذته منّا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سلوه أن يستوهب أمته من الله فما أعرف أحدا أتوسّل به إلى الله أكثر منه و من آبائه و أجداده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إلى أبي عبد الله عليه السّلام فجعلنا نحدّثه بما كان منها فجعل يبكي و يدعو لها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متى أرى فرج آل محمّد عليهم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بشّار إذا توفّى وليّ الله و هو الرابع من ولدي في أشدّ البقاع بين أشرار العباد فعندة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يصل إلى ولد بني فلان مصيبة سوداء فإذا رأيت ذلك التقت حلقة البطان و لا مردّ لأمر الله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الخرائج،روي أنّ حمّاد بن عيسى سأل الصادق عليه السّلام أن يدعو الله ليرزقه ما يحجّ به كثيرا و أن يرزقه ضياعا حسنة و دارا حسناء و زوجة من أهل البيوتات صالحة و أولادا أبرارا،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حمّاد بن عيسى ما يحجّ به خمسين حجّة و ارزقه ضياعا و دارا حسناء و زوجة صالحة من قوم كرام و أولادا أبرارا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حمّاد بن عيسى بعد سنين في داره بالبصرة فقال لي؛أتذكر دعاء الصادق عليه السّلام لي؟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داري ليس في البلد مثلها و ضياعي أحسن الضياع و زوجتي تعرفها من كرام الناس و أولادي تعرفهم و قد حججت ثمانيا و أربعين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 حمّاد بعد ذلك حجّتين فلمّا حجّ في الحادية و الخمسين و وصل إلى الجحفة و أراد أن يحرم دخل واديا ليغتسل فأخذه السيل و مرّ به فتبعه غلمانه فأخرجوه من الماء ميّتا فسمّي حمّاد غريق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ثلاث عشرة و مائة فأتيت مكة،فلما أن صليت العصر رقيت أبا قبيس،و إذا برجل و هو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 احيّ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 ارحيم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 حتى انقطع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 سبع مرات،ثم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أشتهي من هذا العنب فأطعمنيه، الّلهم و إنّ برديّ قد أخلقا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كلامه حتى نظرت إلى سلّة مملوءة عنبا و ليس على الأرض يومئذ عنب و بردين جديدين موضوعين،فأراد أن يأكل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شريكك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تدعو و أنا أؤمن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7" w:name="pg14803_195127"/>
    </w:p>
    <w:p>
      <w:pPr>
        <w:pStyle w:val="BookText"/>
        <w:rPr/>
      </w:pPr>
      <w:bookmarkEnd w:id="87"/>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فكل،و لا تخبئ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فأكلت شيئا لم آكل مثله قط،و إذا عنب لا عجم له،فأكلت حتى شبعت و السلّة لم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أحب البردين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البردان فأنا غني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 عني حتى ألبسهما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فتواريت عنه فإتزر بالواحد و إرتدى بالآخر،ثم أخذ البردين اللذين كانا عليه فجعلهما على يده،و نزل فاتبعته حتى إذا كان بالمسعى لقيه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إكسني كساك الله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فدفعهما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فلحقت الرجل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فطلبته لأسمع منه فلم أجده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1906033_730472459"/>
      <w:bookmarkStart w:id="89" w:name="_Toc34"/>
      <w:bookmarkEnd w:id="88"/>
      <w:r>
        <w:rPr>
          <w:rtl w:val="true"/>
        </w:rPr>
        <w:t>رحمة الإمام الصادق عليه السّلام بعبيده</w:t>
      </w:r>
      <w:bookmarkEnd w:id="89"/>
    </w:p>
    <w:p>
      <w:pPr>
        <w:pStyle w:val="BookText"/>
        <w:rPr/>
      </w:pPr>
      <w:r>
        <w:rPr>
          <w:rFonts w:ascii="Amiri" w:hAnsi="Amiri" w:eastAsia="Amiri" w:cs="Amiri"/>
          <w:color w:val="111111"/>
          <w:sz w:val="28"/>
          <w:sz w:val="28"/>
          <w:szCs w:val="28"/>
          <w:rtl w:val="true"/>
          <w:lang w:bidi="ar-SA"/>
        </w:rPr>
        <w:t>الكافي،عن حفص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عبد الله عليه السّلام غلاما له في حاجة فأبطأ فخرج عليه السّلام في أثره فوجده نائما فجلس عند رأسه يروحه حتّى انتبه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و الله ما ذلك لك تنام الليل و النهار،لك الليل و لنا منك النهار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906035_730472459"/>
      <w:bookmarkStart w:id="91" w:name="_Toc35"/>
      <w:bookmarkEnd w:id="90"/>
      <w:r>
        <w:rPr>
          <w:rtl w:val="true"/>
        </w:rPr>
        <w:t>عطف الإمام الصادق عليه السّلام على شيعته</w:t>
      </w:r>
      <w:bookmarkEnd w:id="91"/>
    </w:p>
    <w:p>
      <w:pPr>
        <w:pStyle w:val="BookText"/>
        <w:rPr/>
      </w:pPr>
      <w:r>
        <w:rPr>
          <w:rFonts w:ascii="Amiri" w:hAnsi="Amiri" w:eastAsia="Amiri" w:cs="Amiri"/>
          <w:color w:val="111111"/>
          <w:sz w:val="28"/>
          <w:sz w:val="28"/>
          <w:szCs w:val="28"/>
          <w:rtl w:val="true"/>
          <w:lang w:bidi="ar-SA"/>
        </w:rPr>
        <w:t>الكافي عن جعفر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حالي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الكوفة فبع وسادة من بيتك بعشرة دراهم و ادع إخوانك و أعدّ لهم طعاما و سلهم يدعون الله 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و ما أمكنني ذلك حتى بعت وسادة و اتّخذت طعاما كما أمرني و سألتهم أن يدعوا </w:t>
      </w:r>
      <w:bookmarkStart w:id="92" w:name="pg14803_195128"/>
    </w:p>
    <w:p>
      <w:pPr>
        <w:pStyle w:val="BookText"/>
        <w:rPr/>
      </w:pPr>
      <w:bookmarkEnd w:id="92"/>
      <w:r>
        <w:rPr>
          <w:rFonts w:ascii="Amiri" w:hAnsi="Amiri" w:eastAsia="Amiri" w:cs="Amiri"/>
          <w:color w:val="111111"/>
          <w:sz w:val="28"/>
          <w:sz w:val="28"/>
          <w:szCs w:val="28"/>
          <w:rtl w:val="true"/>
          <w:lang w:bidi="ar-SA"/>
        </w:rPr>
        <w:t>الله تعالى،فو الله ما مكثت إلاّ قليلا حتى أتاني غريم لي و صالحني من مال كثير كنت أحسبه نحوا من عشرة آلاف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أقبلت الأشياء إليّ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مكّة و أنا من أشدّ الناس حالا فشكوت إلى أبي عبد الله عليه السّلام فلمّا خرجت من عنده وجدت على بابه كيسا فيه سبعمائة دينار فرجعت إليه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 إتّق الله و عرفه في المشاهد،و كنت رجوت أن يرخص لي فخرجت و أنا مغتمّ فأتيت منى و تنحّيت عن الناس في بيت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الكيس فأوّل صوت صوته إذا رجل على رأسي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الكيس،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 كنت،و أخبرني بعلامة الكيس فدفعته إليه ثمّ أعطاني سبعين دينارا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حلالا خير من سبعمائة حراما فأخذتها ثمّ دخلت على الصادق عليه السّلام فأخبرته كيف تنحّيت و كيف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حين شكوت إليّ أمرنا لك بثلاثين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 هاتيها فأخذتها و أنا من أحسن الناس حالا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1906037_730472459"/>
      <w:bookmarkStart w:id="94" w:name="_Toc36"/>
      <w:bookmarkEnd w:id="93"/>
      <w:r>
        <w:rPr>
          <w:rtl w:val="true"/>
        </w:rPr>
        <w:t>كرم الإمام الصادق عليه السّلام</w:t>
      </w:r>
      <w:bookmarkEnd w:id="94"/>
    </w:p>
    <w:p>
      <w:pPr>
        <w:pStyle w:val="BookText"/>
        <w:rPr/>
      </w:pPr>
      <w:r>
        <w:rPr>
          <w:rFonts w:ascii="Amiri" w:hAnsi="Amiri" w:eastAsia="Amiri" w:cs="Amiri"/>
          <w:color w:val="111111"/>
          <w:sz w:val="28"/>
          <w:sz w:val="28"/>
          <w:szCs w:val="28"/>
          <w:rtl w:val="true"/>
          <w:lang w:bidi="ar-SA"/>
        </w:rPr>
        <w:t>قال الهياج بن بسطام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بن محمّ‍ يطعم حتى لا يبقى لعياله شيء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المعروف إلاّ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تعجيله و تصغيره و ستره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عليه السّلام لم حرّم الله الربا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يتمانع الناس المعروف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معمر بن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جعفرا عليه السّلام ناصحا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كيف صرت اتّخذت الأموال قطعا متفرّقة و لو كانت في موضع واحد كان أيسر لمنفعتها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اتّخذتها متفرّقة فإن أصاب هذا المال شيء سلم هذا و الصرّة تجمع هذا كلّه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الفضل بن أبي قرّة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يبسط رداءه و فيه صرر الدنانير فيقول للرسول اذهب بها إلى فلان و فلان من أهل بيته و قلّ لهم هذه بعث بها إليكم من العراق،فيذهب بها الرسول إليهم فيقول ما قال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فجزاك الله خيرا بصلتك قرابة رسول الله صلى اللّه عليه و آله و سلّم،و أمّا جعفر فحكم الله بيننا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 أبو عبد الله عليه السّلام ساجدا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أذلّ رقبتي لولد أبي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الصادق عليه السّلام فقال لعبده ما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درهم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إيّاها فأخذها و ولّى شاكرا فقال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سألت فأعطيت فماذا بعد العطاء؟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الصدقة ما أبقت غنى و إنّا لم نغنك فخذ هذا الخاتم فقد أعطيت فيه عشرة آلاف درهم فإذا احتجت فبعه بهذه القيمة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رجل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بلغني أنّك تفعل في غلّة عين زياد </w:t>
      </w:r>
      <w:r>
        <w:rPr>
          <w:rStyle w:val="FootnoteAnchor"/>
          <w:rtl w:val="true"/>
        </w:rPr>
        <w:footnoteReference w:id="111"/>
      </w:r>
      <w:r>
        <w:rPr>
          <w:rFonts w:ascii="Amiri" w:hAnsi="Amiri" w:eastAsia="Amiri" w:cs="Amiri"/>
          <w:color w:val="111111"/>
          <w:sz w:val="28"/>
          <w:sz w:val="28"/>
          <w:szCs w:val="28"/>
          <w:rtl w:val="true"/>
          <w:lang w:bidi="ar-SA"/>
        </w:rPr>
        <w:t>شيئا و أنا أحبّ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كنت آمر إذا أدركت الثمرة أن يثلم في حيطانها الثلم ليدخل الناس و يأكلوا، و كنت آمر في كلّ يوم أن يوضع عشرة قداح يقعد على كلّ قدح عشرة كلّما أكل عشرة جاء عشرة اخرى يلقى لكلّ نفس منهم مدّ من رطب،و كنت أمرّ بجيران الضيعة كلّهم الشيخ و العجوز و الصبي و المريض و المرأة و من لا يقدر أن يجيء فيأكل منها لكلّ إنسان منهم مدّ،فإذا كان الجداد وفّيت القوّام و الوكلاء و الرجال أجرتهم و أحمل الباقي إلى المدينة ففرعت في أهل البيوتات و المستحقّين الراحلتين و الثلاثة و الأقلّ و الأكثر على قدر استحقاقهم و حصل لي بعد ذلك أربعمائة دينار و كان غلّتها أربعة آلاف دينار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مسمع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بمنى و بين أيدينا عنب نأكله فجاء سائل فسأله فأمر له بعنقود فأعطاه 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 الله عليك فذهب ثمّ رجع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العنقود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 الله لك و لم يعطه شيئا ثمّ جاء سائل آخر فأخذ أبو عبد الله عليه السّلام ثلاث حبّات عنب فناولها إيّاه فأخذها السائل من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العالمين،فقال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مكانك فحثا مل كفّيه عنبا فناولها إياه فأخذها السائل من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يا غلام أيّ شيء معك من الدراهم فإذا معه نحو عشرين درهما فناولها إيّاه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هذا منك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فخلع قميصا كان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إلبس هذا فلبسه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كساني و سترني يا أبا عبد الله جزاك الله خيرا ثمّ انصرف و ذهب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فظننا أنّه لو لم يدع له لم يزل يعطيه لأنّه كلّما كان يعطيه حمد الله و أعطاه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رجل من الحاجّ في المدينة فتوهّم أنّ هميانه سرق فخرج فرأى جعفر الصادق عليه السّلام مصلّيا و لم يعرفه فتعلّق 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أخذت همياني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 فحمله إلى منزله و وزن له ألف دينار و عاد إلى منزله و وجد هميانه فعاد إلى جعفر عليه السّلام معتذرا بالمال فأبى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خرج من يدي لا يعود إليّ فسأل الرجل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جعفر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هذا فعال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السلمي على الصادق عليه السّلام فوجده عليلا فدعا له فأعطاه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سائل حاجة فقضاها فجعل الرجل يشكر،فقال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طلبت خصال الندى و قد عضك الدهر من جهده</w:t>
      </w:r>
    </w:p>
    <w:p>
      <w:pPr>
        <w:pStyle w:val="BookText"/>
        <w:rPr/>
      </w:pPr>
      <w:r>
        <w:rPr>
          <w:rFonts w:ascii="Amiri" w:hAnsi="Amiri" w:eastAsia="Amiri" w:cs="Amiri"/>
          <w:color w:val="111111"/>
          <w:sz w:val="28"/>
          <w:sz w:val="28"/>
          <w:szCs w:val="28"/>
          <w:rtl w:val="true"/>
          <w:lang w:bidi="ar-SA"/>
        </w:rPr>
        <w:t>فلا تطلبنّ إلى كالح أصاب اليساره من كدّه</w:t>
      </w:r>
    </w:p>
    <w:p>
      <w:pPr>
        <w:pStyle w:val="BookText"/>
        <w:rPr/>
      </w:pPr>
      <w:r>
        <w:rPr>
          <w:rFonts w:ascii="Amiri" w:hAnsi="Amiri" w:eastAsia="Amiri" w:cs="Amiri"/>
          <w:color w:val="111111"/>
          <w:sz w:val="28"/>
          <w:sz w:val="28"/>
          <w:szCs w:val="28"/>
          <w:rtl w:val="true"/>
          <w:lang w:bidi="ar-SA"/>
        </w:rPr>
        <w:t xml:space="preserve">و لكن عليك بأهل العلى و من ورث المجد عن جدّه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عن محمّد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عشاء جعفر بن محمّد عليهما السّلام الصيف فأتي بخوان عليه خبز و أتي بجفنة فيها ثريد و لحم يفور فوضع يده فيها فوجدها حارّة ثمّ رفعها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نستجير بالله من النار نعوذ بالله من النار نحن لا نقوى على هذا فكيف النار،فجعل يكرّر هذا الكلام حتّى أمكنت القصعة فوضع يده فيها و وضعنا أيدينا فأكلنا ثمّ إنّ الخوان رفع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إئتنا بشيء فأتي بتمر في طبق فمددت يدي فإذا هو تمر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هذا زمان الأعناب و الفاكهة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5" w:name="pg14803_195131"/>
    </w:p>
    <w:p>
      <w:pPr>
        <w:pStyle w:val="BookText"/>
        <w:rPr/>
      </w:pPr>
      <w:bookmarkEnd w:id="9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هذا و أتنا بشيء فأتي بتمر في طبق فمددت 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طيّب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906039_730472459"/>
      <w:bookmarkStart w:id="97" w:name="_Toc37"/>
      <w:bookmarkEnd w:id="96"/>
      <w:r>
        <w:rPr>
          <w:rtl w:val="true"/>
        </w:rPr>
        <w:t>زهد الإمام الصادق عليه السّلام</w:t>
      </w:r>
      <w:bookmarkEnd w:id="97"/>
    </w:p>
    <w:p>
      <w:pPr>
        <w:pStyle w:val="BookText"/>
        <w:rPr/>
      </w:pPr>
      <w:r>
        <w:rPr>
          <w:rFonts w:ascii="Amiri" w:hAnsi="Amiri" w:eastAsia="Amiri" w:cs="Amiri"/>
          <w:color w:val="111111"/>
          <w:sz w:val="28"/>
          <w:sz w:val="28"/>
          <w:szCs w:val="28"/>
          <w:rtl w:val="true"/>
          <w:lang w:bidi="ar-SA"/>
        </w:rPr>
        <w:t>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أنّ عليّ بن أبي طالب عليه السّلام كان يلبس الخشن و يلبس القميص بأربعة دراهم و ما أشبه ذلك و نرى عليك اللباس الجديد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كان يلبس ذلك في زمان لا ينكر و لو لبس مثل ذلك اليوم شهر به فخير لباس كلّ زمان لباس أهله غير أنّ قائمنا أهل البيت عليهم السّلام إذا قام لبس ثياب عليّ عليه السّلام و سار بسيرة عليّ عليه السّلام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حديث دخول الصوفيّة عليه و اعتراضهم بمثل هذا جوابات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في صدر الإسلام كانوا في ضيق من العيش و الآن قد اتّسع الوقت و طابت المعيشة و أحقّ الناس بها الأبرار،و نحن قوم إذا وسّع الله علينا وسّعنا على أنفسنا و إذا ضيّق علينا ضيّقنا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كان خليفة و سلطانا و سلك في وقته مثل فقراء رعيّته و نحن إذا جاءنا الأمر كنّا مثله كما ذكره في هذا الحديث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أنّ المراد كما جاء في الحديث التحديث بالفعل بأن يرى الله تعالى و يرى الخلق آثار نعمة الله سبحانه على عبده و من أعطاه الله سبحانه نعمة و لم ير من آثارها عليه كان كعبد يشكو من مولاه عدم العطاء و كان عليه السّلام يلبس ثوبا خشنا تحت ثيابه الجديدة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تواضعا لله تعالى و هذا إظهار النعمة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الحسين الخزّاز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و عليه قميص غليظ خشن تحت ثيابه و فوقه جبّة صوف و فوقها قميص غليظ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الناس يكرهون لباس الصوف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كلاّ،كان أبي محمّد بن عليّ عليهما السّلام يلبسها و كان عليّ بن الحسين صلوات الله عليه يلبسها و كانوا عليهم السّلام يلبسون أغلظ ثيابهم إذا قاموا إلى الصلاة و نحن نفعل ذلك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8" w:name="pg14803_195132"/>
    </w:p>
    <w:p>
      <w:pPr>
        <w:pStyle w:val="BookText"/>
        <w:rPr/>
      </w:pPr>
      <w:bookmarkEnd w:id="98"/>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بعض أصحابه فرأى عليه قميصا فيه قبّ أي رقعة فجعل ينظر إليه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تنظر؟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 في قميصك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إيمان لمن لا حياء له و لا مال لمن لا تقدير له و لا جديد لمن لا خلق 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مع أبي عبد الله عليه السّلام فدعى و أتي بدجاجة محشوّة و بخبيص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أهديت لفاطمة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 ائتينا بطعامنا المعروف،فجاءت بثريد خلّ وزيت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الهياج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بن محمّد يطعم حتّى لا يبقي لعياله شيء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1906041_730472459"/>
      <w:bookmarkStart w:id="100" w:name="_Toc38"/>
      <w:bookmarkEnd w:id="99"/>
      <w:r>
        <w:rPr>
          <w:rtl w:val="true"/>
        </w:rPr>
        <w:t>عبادة الإمام الصادق عليه السّلام</w:t>
      </w:r>
      <w:bookmarkEnd w:id="100"/>
    </w:p>
    <w:p>
      <w:pPr>
        <w:pStyle w:val="BookText"/>
        <w:rPr/>
      </w:pP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ثلاث عشرة و مائة فأتيت مكة،فلما أن صليت العصر رقيت أبا قبيس،و إذا برجل و هو يدعو،فقال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حتى إنقطع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 حتى انقطع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يا رحيم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 حتى انقطع نفسه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 حتى انقطع نفسه،ثم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سبع مرات،ثم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أشتهي من هذا العنب فاطعمنيه،الّلهم و إنّ برديّ قد أخلقا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كلامه حتى نظرت إلى سلّة مملوءة عنبا و ليس على الأرض يومئذ عنب و بردين جديدين موضوعين،فأراد أن يأكل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شريكك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تدعو و أنا أؤمن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فكل،و لا تخبئ شيئا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فتقدمت فأكلت شيئا لم أكل مثله قط،و إذا عنب لا عجم له،فأكلت حتى شبعت و السلّة لم تنقص،ثم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أحب البردين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البردان فأنا غني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 عني حتى ألبسهما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فتواريت عنه فإتزر بالواحد و إرتدى بالآخر،ثم أخذ البردين اللذين كانا عليه فجعلهما على يده،و نزل فاتبعته حتى إذا كان بالمسعى لقيه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إكسني كساك الله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فدفعهما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فلحقت الرجل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فطلبته لأسمع منه فلم أجده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حمزة بن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 هو يصلّي فعددنا له في ركوعه سبحان ربي العظيم و بحمده أربعا و ثلاثين أو ثلاثا و ثلاثين مرّة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كان يتلو القرآن في صلاته فغشي عليه فلمّا أفاق سئل ما الذي أوجب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أكرّر آيات القرآن حتّى كأنّني سمعتها مشافهة ممّن أنزلها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عليه السّلام كان يقرأ سورة فاتحة الكتاب في صلاته فلمّا بلغ إيّاك نعبد ما زال يكرّرها حتّى قال بعد ذلك ما زلت أكرّرها حتّى سمعتها من قائلها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هو رافع يده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تكلني إلى نفسي طرفة عين أبدا لا أقلّ من ذلك و لا أكثر و تحدّرت دموعه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يعفور إنّ يونس بن متى و كله الله عزّ و جلّ إلى نفسه أقلّ من طرفة عين و أحدث ذلك الذنب،قلت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به كفرا؟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الموت على تلك الحال هلاك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بصائر الدرجات،عن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بالمدينة و هو راكب حماره فنزل و قد كنّا صرنا إلى السوق فنزل و سجد و أطال السجود و أنا أنتظره ثمّ رفع رأسه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رأيتك نزلت فسجدت؟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1" w:name="pg14803_195134"/>
    </w:p>
    <w:p>
      <w:pPr>
        <w:pStyle w:val="BookText"/>
        <w:rPr/>
      </w:pPr>
      <w:bookmarkEnd w:id="1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ذكرت نعمة الله عليّ،قلت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السوق و الناس يجيئون و يذهبون؟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يرني أحد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حفص بن غياث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عليه السّلام يتخلّل بساتين الكوفة فانتهى إلى نخلة فتوضّأ عندها ثمّ ركع و سجد فأحصيت في سجوده خمسمائة تسبيحة ثمّ استند إلى النخلة فدعا بدعوات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إنّها و الله النخلة التي قال الله جلّ ذكره لمريم عليها السّلام </w:t>
      </w:r>
      <w:r>
        <w:rPr>
          <w:rStyle w:val="FootnoteAnchor"/>
          <w:rtl w:val="true"/>
        </w:rPr>
        <w:footnoteReference w:id="128"/>
      </w:r>
      <w:r>
        <w:rPr>
          <w:rFonts w:ascii="Amiri" w:hAnsi="Amiri" w:eastAsia="Amiri" w:cs="Amiri"/>
          <w:color w:val="111111"/>
          <w:sz w:val="28"/>
          <w:sz w:val="28"/>
          <w:szCs w:val="28"/>
          <w:rtl w:val="true"/>
          <w:lang w:bidi="ar-SA"/>
        </w:rPr>
        <w:t xml:space="preserve">وَ هُزِّي إِلَيْكِ بِجِذْعِ النَّخْلَةِ تُساقِطْ عَلَيْكِ رُطَباً جَنِيًّا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الأمالي،عن محمّد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 بن أنس فقيه المدينة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أدخل إلى الصادق جعفر بن محمّد عليهما السّلام فيقدّم لي مخدّة و يعرف لي قدرا و كان لا يخلو من أحد ثلاث خصال؛إمّا صائما و إمّا قائما و إمّا ذاكرا،و لقد حججت معه سنة فلمّا استوت به راحلته عند الإحرام كان كلّما همّ بالتلبية انقطع الصوت في حلقه و كاد أن يخرّ من راحلته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يابن رسول الله و لا بدّ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عامر كيف أجسر أن أقول لبّيك اللّهم لبّيك و أخشى أن يقول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لبّيك و لا سعديك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1906043_730472459"/>
      <w:bookmarkStart w:id="103" w:name="_Toc39"/>
      <w:bookmarkEnd w:id="102"/>
      <w:r>
        <w:rPr>
          <w:rtl w:val="true"/>
        </w:rPr>
        <w:t>في أن أعمال الناس تعرض على الصادق عليه السّلام</w:t>
      </w:r>
      <w:bookmarkEnd w:id="103"/>
    </w:p>
    <w:p>
      <w:pPr>
        <w:pStyle w:val="Heading3"/>
        <w:numPr>
          <w:ilvl w:val="2"/>
          <w:numId w:val="1"/>
        </w:numPr>
        <w:rPr/>
      </w:pPr>
      <w:bookmarkStart w:id="104" w:name="__RefHeading___Toc1906045_730472459"/>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 الله عليه السّلام إذ قال لي مبتدئا من قبل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ذلك،إنّي علمت أنّ صلتك له أسرع لفناء عمره و قطع أجله،قال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لي ابن عمّ معاندا خبيثا بلغني عنه و عن عياله سوء حال فكتبت له نفقة قبل خروجي إلى مكّة فلمّا صرت بالمدينة خبّرني أبو عبد الله عليه السّلام بذلك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بصائر الدرجات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إلى أبي عبد الله عليه السّلام مال من خراسان رجلان من أصحابه حتى مرّا بالرّي فدفع إليهما رجل كيسا فيه ألفا درهم،فلمّا قربا من المدينة فقدا </w:t>
      </w:r>
    </w:p>
    <w:p>
      <w:pPr>
        <w:pStyle w:val="BookText"/>
        <w:rPr/>
      </w:pPr>
      <w:r>
        <w:rPr>
          <w:rFonts w:ascii="Amiri" w:hAnsi="Amiri" w:eastAsia="Amiri" w:cs="Amiri"/>
          <w:color w:val="111111"/>
          <w:sz w:val="28"/>
          <w:sz w:val="28"/>
          <w:szCs w:val="28"/>
          <w:rtl w:val="true"/>
          <w:lang w:bidi="ar-SA"/>
        </w:rPr>
        <w:t>الكيس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نقول لأبي عبد الله عليه السّلام فلمّا دخلا المدينة دخلا عليه بالمال فقال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كيس الرازي فأخبراه بالقصّة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رأيتما الكيس تعرفانه؟</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عليّ بكيس كذا و كذا فأخرجت الكيس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احتجت في جوف الليل إلى مال فوجّهت رجلا من الجنّ من شيعتنا فأتاني بهذا الكيس من متاعكما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بأبي بصير إلى باب أبي عبد الله عليه السّلام فلمّا دخلنا فإذا سفط بين يديه مفتوح فجعلت أرتعد فكلّما نظر في الصحيفة ازدادت رعدتي فلمّا خرجنا حكيت لأبي بصير فضرب يده على جبهته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ألا أخبرتني قبل ذلك و الله الصحيفة التي فيها أسماء الشيعة و لو أخبرتني لسألته أن يريك إسمك فيها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بالمدينة حين بعث داود بن علي إلى المعلى بن خنيس فقتله فجلس أبو عبد الله عليه السّلام في بيته شهرا لم يأته فبعث إليه خمس نفر من الحرس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به و إلاّ فبرأسه فدخلوا و نحن نصلّي معه الزوال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و إلاّ أمرنا أن نأتيه برأسك،فقال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أظنّكم تقتلون ابن رسول الله،قالوا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و ما نعرف إلاّ الطاعة،ثمّ لمّا رآهم لا يرجعون رفع يديه فوضعهما على منكبيه ثمّ بسطهما ثمّ دعا بسبّابته فسمعناه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الساعة فسمعنا صراخا عاليا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صاحبكم قد مات و هذا الصراخ عليه فبعثوا رجلا و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صاحبكم فانصرفوا،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فداك ما حاله؟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مولاي المعلى بن خنيس و بعث إلي الآن ليضرب عنقي فدعوت الله باسمه الأعظم فبعث إليه ملكا بحربة فطعنه في مذاكيره فقتله،فقلت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اليدين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الإبتهال،فقلت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يديك و جمعهما؟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الإصبع؟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البصبصة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الحارث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من أهل الكوفة إلى خراسان فدعا الناس إلى ولاية جعفر بن محمّد ففرقة أجابت و فرقة ورعت و وقفت فخرج من كلّ فرقة رجل حتّى دخلوا على أبي عبد الله عليه السّلام و كان المتكلّم منهم الذي ورع و وقف،قد كان مع بعض القوم جارية فخلا بها الرجل و وقع عليها فلمّا تكلّم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أيّ فرقة؟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06" w:name="pg14803_195136"/>
    </w:p>
    <w:p>
      <w:pPr>
        <w:pStyle w:val="BookText"/>
        <w:rPr/>
      </w:pPr>
      <w:bookmarkEnd w:id="1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الفرقة التي ورعت و 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كان ورعك ليلة كذا و كذا؟فارتاب الرجل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عمير الدياري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و كان له أخ جارودي 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أخوك؟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مرضي في جميع حالاته إلاّ أنّه لا يقول 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يتورّع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رجعت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ورعك ليلة نهر بلخ أن تتورّع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و قلت لأخي ما كانت قصّة ليلة نهر بلخ أن تتورّع من أن تقول بإمامة جعفر عليه السّلام و لا تتورّع من ليلة نهر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أخبرك؟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كلّمه لا يجوز أن تذكر و الله ما علم به أحد من خلق الله و ذلك إنّي لمّا فرغت من تجارتي و أنا اريد نهر بلخ صحبني رجل معه جارية حسناء حتّى عبرنا نهر بلخ ليلا فذهب مولى الجارية يحصّل لنا شيئا و يقتبس لنا نارا فأخذت الجارية إلى غيضة كانت هناك و واقعتها و انصرفت إلى موضعي ثمّ أتى مولاها و قدمنا العراق و ما علم به أحد ثمّ حججنا من قابل فأدخلته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نستغفر الله و لا نعود فاستقامت طريقته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906047_730472459"/>
      <w:bookmarkStart w:id="108" w:name="_Toc41"/>
      <w:bookmarkEnd w:id="107"/>
      <w:r>
        <w:rPr>
          <w:rtl w:val="true"/>
        </w:rPr>
        <w:t>عرض الأعمال على محمد و آل محمد صلى الله عليهم</w:t>
      </w:r>
      <w:bookmarkEnd w:id="108"/>
    </w:p>
    <w:p>
      <w:pPr>
        <w:pStyle w:val="BookText"/>
        <w:rPr/>
      </w:pPr>
      <w:r>
        <w:rPr>
          <w:rFonts w:ascii="Amiri" w:hAnsi="Amiri" w:eastAsia="Amiri" w:cs="Amiri"/>
          <w:color w:val="111111"/>
          <w:sz w:val="28"/>
          <w:sz w:val="28"/>
          <w:szCs w:val="28"/>
          <w:rtl w:val="true"/>
          <w:lang w:bidi="ar-SA"/>
        </w:rPr>
        <w:t>و يشهد بما ذكرنا روايات عرض الأعمال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بن موسى الرضا عليه السّلام قال لمن سأله أن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أفعل؟و الله إن أعمالكم لتعرض علي في كل يوم و ليلة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الأعمال على رسول الله صلى اللّه عليه و آله و سلّم كل صباح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الائمة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أخرج عبد الرزاق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تعرضون علي بأسمائكم و سيمائكم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البخاري في الأدب المفرد عن أبي ذر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أعمال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 و سيئها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محاسن أعمالهم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الحارث و البزار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تحدّثون و نحدّث لكم و موتي خير لكم تعرض علي أعمالكم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في عرض الأعمال كثيرة و في مصادرها مستفيضة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 روي عن أمير المؤمنين عليه السّلام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تفقدوني،سلوني عن طرق السموات،فإني أعرف بها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القوم فقال يا أمير المؤمنين أين جبرائيل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أنظر،فنظر إلى فوق و الى الأرض يمنة و يسرة،فقال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 من بين القوم شق سقف المسجد بجناحه،فكبر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يا أمير المؤمنين من أين علمت أن هذا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نظرت إلى السماء بلغ نظري ما فوق العرش و الحجب،و لما نظرت إلى الأرض خرق بصري طبقات الأرض إلى الثرى،و لما نظرت يمنة و يسرة رأيت ما خلق و لم أر جبرائيل في هذه المخلوقات،فعلمت أنه هو</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إمكان إحاطة الأمير بالكون بأجمعه في لحظة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في حق الإمام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بلغه ذو القرنين و جازه بأضعاف مضاعفه،فشاهد كل مؤمن و مؤمنة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9" w:name="pg14803_195138"/>
    </w:p>
    <w:p>
      <w:pPr>
        <w:pStyle w:val="Heading2"/>
        <w:numPr>
          <w:ilvl w:val="1"/>
          <w:numId w:val="1"/>
        </w:numPr>
        <w:rPr/>
      </w:pPr>
      <w:bookmarkStart w:id="110" w:name="__RefHeading___Toc1906049_730472459"/>
      <w:bookmarkStart w:id="111" w:name="_Toc42"/>
      <w:bookmarkEnd w:id="109"/>
      <w:bookmarkEnd w:id="110"/>
      <w:r>
        <w:rPr>
          <w:rtl w:val="true"/>
        </w:rPr>
        <w:t>معاجز الإمام الصادق عليه السّلام</w:t>
      </w:r>
      <w:bookmarkEnd w:id="111"/>
    </w:p>
    <w:p>
      <w:pPr>
        <w:pStyle w:val="Heading3"/>
        <w:numPr>
          <w:ilvl w:val="2"/>
          <w:numId w:val="1"/>
        </w:numPr>
        <w:rPr/>
      </w:pPr>
      <w:bookmarkStart w:id="112" w:name="__RefHeading___Toc1906051_730472459"/>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في الأمالي،عن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فيما يرى النائم و بين يديه طبق مغطّى بمنديل فدنوت منه و سلّمت عليه فردّ عليّ السلام ثمّ كشف المنديل عن الطبق فإذا فيه رطب فجعل يأكل منه فدنوت منه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ناولني رطبة فناولني واحدة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ناولني اخرى فناولنيها فأكلتها و جعلت كلّما أكلت واحدة سألته اخرى حتّى أعطاني ثمان رطبات فأكلتها ثمّ طلبت منه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حسبك،فانتبهت من منامي،فلمّا كان من الغد دخلت على الصادق عليه السّلام و بين يديه طبق مغطّى بمنديل كأنّه الذي رأيته في المنام بين يدي رسول الله صلى اللّه عليه و آله و سلّم فسلّمت عليه فردّ عليّ السلام ثمّ كشف عن الطبق فإذا فيه رطب،فجعل يأكل منه فعجبت من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ناولني رطبة فناولني فأكلتها ثمّ طلبت اخرى فناولني فأكلتها حتّى أكلت ثماني رطبات ثمّ طلبت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زادك جدّي رسول الله صلى اللّه عليه و آله و سلّم لزدناك،فأخبرته الخبر فتبسّم تبسّم عارف بما كان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البلخي معه فانتهى إلى نخلة خاوية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النخلة السامعة المطيعة لربّها أطعمينا ممّا جعل الله 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فتساقط علينا رطب مختلف ألوانه فأكلنا حتّى شبعنا فقال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سنّه فيكم كسنّة مريم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أبي عبد الله عليه السّلام فلمّا كنّا في الطواف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يغفر الله لهذا الخلق؟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أكثر من ترى قردة و خنازير،فقلت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أرينيهم،فتكلّم بكلمات ثمّ مرّ يده على بصري فرأيتهم قردة و خنازير فهالني ذلك ثمّ مرّ يده على بصري فرأيتهم كما كانوا في المرّة الاولى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أنتم في الجنّة تحبرون و بين أطباق النار تطلبون فلا توجدون و الله لا يجتمع في النار منكم ثلاثة لا و الله و لا إثنان لا و الله و لا واحد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الأرض و مفاتيحها لو شئت أن أقول بإحدى رجلي أخرجي ما فيك من الذهب و قال بإحدى رجليه و خطّها في الأرض فانفجرت الأرض فأخرج سبيكة ذهب قدر شبر فتناولها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فيها حتّى لا تشكّوا فنظروا في الأرض فإذا سبائك في الأرض كثيرة بعضها على بعض تتلألأ فقال له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فداك أعطيتم كلّ هذا و شيعتكم محتاجون؟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سيجمع لنا و لشيعتنا الدّنيا و الآخرة يدخلهم جنان النعيم و يدخل عدوّنا الجحيم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الكوثر،فقال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ما بين بصرى و صنعاء يعني الشام و اليمن،أتحبّ أن تراه؟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نعم،فأخرجني إلى ظهر المدينة ثمّ ضرب برجله فنظرت إلى نهر يجري لا يدرك حافتيه إلاّ الموضع الذي أنا فيه فإنّه شبيه بالجزيرة يجري جانبه ماء أبيض من الثلج و من جانبه لبن أبيض من الثلج و في وسطه خمر أحسن من الخمر بين الماء و اللّبن،فقلت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يخرج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العيون التي ذكرها الله في كتابه أنهار في الجنّة عين من ماء و عين من لبن و عين من خمر تجري في هذا النهر،و رأيت على حافّته شجرا فيهنّ حور معلّقات و بأيديهنّ آنية لم ير أحسن منها في الدّنيا،فأومى إلى إحداهنّ لتسقيه فمالت لتغرف من النهر فمالت الشجر معها فاغترفت و ناولته فشرب،ثمّ أومى إليها فاغترفت و ناولته فناولني فشربت و ما رأيت مثله فنظرت في الكأس و إذا فيه ثلاثة ألوان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أقلّ ما جعله الله لشيعتنا إنّ المؤمن إذا توفّى صارت روحه إلى هذا النهر ورعت في رياضه و شربت من شرابه،و إنّ عدوّنا إذا توفّى صارت روحه إلى برهوت فأخلدت في عذابه و أطعمت من زقّومه و اسقيت من حميمه فاستعيذوا بالله من ذلك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الإختصاص للمفيد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و عنده رجل من أهل خراسان و هو يكلّمه بلسان لا أفهمه ثمّ رجع إلى شيء أفهمه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أركض برجلك الأرض فإذا نحن بتلك الأرض على حافّتيها فرسان قد وضعوا رقابهم على قرابيس سروجهم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من أصحاب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عطية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واقفا على الصفا فقال له عبّاد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أعظم من حرمة هذه البلية؟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ذلك إنّ المؤمن لو قال لهذه الجبال اقبلي أقبلت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الجبال قد أقبلت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 على رسلك إنّي لم أردك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الإختصاص و البصائر عن جابر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نُرِي إِبْراهِيمَ مَلَكُوتَ السَّماواتِ وَ الْأَرْضِ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رأسك فنظرت إلى السماء قد انفجر حتّى خلص بصري إلى نور ساطع حار بصري دونه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رأى إبراهيم ملكوت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السماوات و الأرض هكذا،ثمّ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 فأطرقت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رأسك فإذا السقف على حاله ثمّ أدخلني بيتا آخر و لبس ثيابا غير ثيابه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بصرك فغضضت طرفي ساعة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الظلمة التي دخلها ذو القرنين،فقال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 عينك فإذا أنا في ظلمة لا أبصر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واقف على عين الحياة التي شرب منها الخضر عليه السّلام و خرجنا من ذلك العالم إلى عالم آخر فرأينا كهيئة عالمنا في بنائه و ساكنه و أهله ثمّ خرجنا إلى عالم ثالث كهيئة الأوّل و الثاني حتّى وردنا خمس عوالم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ملكوت الأرض و لم يرها إبراهيم و إنّما رأى ملكوت السماوات و هو اثنا عشر عالما في كلّ عالم كهيئة ما رأيت كلّما مضى منّا إمام سكن أحد هذه العوالم حتّى يكون آخرهم القائم في عالمنا الذي نحن ساكنوه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بصرك فغمضت بصري فأخذ بيدي فإذا نحن في البيت الذي خرجنا منه فنزع تلك الثياب و لبس التي كانت عليه وعدنا إلى مجلسنا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كم مضى من النهار؟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ساعات</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فركض برجله الأرض فإذا بحرفيه سفن من فضة فركب و ركبت معه حتى انتهى إلى موضع فيه خيام من فضّة فدخلها ثمّ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الخيمة التي دخلتها أوّلا؟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خيمة رسول الله صلى اللّه عليه و آله و سلّم و الاخرى خيمة أمير المؤمنين و الثالثة خيمة فاطمة و الرابعة خيمة الحسن و الخامسة خيمة الحسين و السادسة خيمة عليّ بن الحسين و السابعة خيمة أبي و الثامنة خيمتي و ليس أحد منّا يموت إلاّ و له خيمة يسكن فيها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فإذا نحن برجل قد أضجع جديا ليذحبه فصاح الجدي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تثمّن هذا الجدي؟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دراهم فحلّها من كمه و دفعها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فإذا الصقر قد انقضّ على درّاجة فصاحت فأومى عليه السّلام إلى الصقر بكمه فرجع عن الدراجة،فقلت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رأينا عجبا من أمرك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الجدي لمّا أضجعه الرجل و بصر 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أستجير بالله و بكم أهل البيت ممّا يراد منّي و كذلك قالت الدرّاجة و لو أنّ شيعتنا استقامت لأسمعتكم منطق الطير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المعلّى بن خنيس باكيا،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يبكيك؟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 قوم يزعمون أنّه ليس لكم علينا فضل و إنّكم و هم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بطبق من تمر فأخذ تمرة فشقّها نصفين و أكل التمر و غرس النوى في الأرض فنبتت فحملت بسرا و أخذ منها واحدة فشقّها و أخرج منها رقا و دفعه إلى المعلّى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فيه بسم الله الرحمن الرحيم لا إله إلاّ الله محمّد رسول الله عليّ المرتضى الحسن و الحسين و عليّ بن الحسين واحدا واحدا إلى الحسن بن عليّ و ابنه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إبراهيم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الحجّ و كنت أسير تحت محمل أبي عبد الله عليه السّلام فرآني كثير الإختلاف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 بطن؟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البارحة سمكا؟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فأتبعتها بتمرات؟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أتبعتها بتمرات ما ضرّك،فسرنا حتّى إذا كان وقت الزوال نزل و توضّأ فإذا هو بجذع نخلة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جذع أطعمنا ممّا خلق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الجذع يهتزّ ثمّ اخضرّ ثمّ أطلع ثمّ اصفرّ فأكل منه و أطعمني كلّ ذلك أسرع من طرفة عين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سيفا بني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أبو الدوانيق بأبي عبد الله و إسماعيل يعني ابنه أمر بقتلهما و هما في بيت محبوسان فأتى إلى أبي عبد الله عليه السّلام فأخرجه و ضربه بسيفه حتّى قتله ثمّ أخذ إسماعيل ليقتله فقاتله ساعة ثمّ قتله فجاء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قتلتهما أرحتك منهما فلمّا أصبح وجد أبا عبد الله و إسماعيل جالسان فاستأذنا،فقال أبو الدوانيق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زعمت أنّك قتلتهما؟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أنا أعرفهما كما أعرفك،قال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إلى موضع قتلهما،فجاء فإذا جزورين منحورين فبهت و رجع و حكى له فنكس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يسمعن منك هذا أحد فكان كقوله تعالى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155"/>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عيسى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أهل خراسان موسرا و كان محبّا لأهل البيت و كان يحجّ في كلّ سنة و قد قرّر من ماله لأبي عبد الله عليه السّلام ألف دينار و كان تحته ابنة عمّ له مثله في اليسار و الديانة فتجهّزت معه في بعض السنين للحجّ،و حملت لعيال أبي عبد الله عليه السّلام هدايا كثيرة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جعلت ألف دينار في كيس لأبي عبد الله عليه السّلام،فورد على المدينة و أعلمه عليه السّلام أنّه حجّ بأهله و سأله الإذن لأهله على أهله عليه السّلام فصارت إليهم و فرّقت عليهم،فلمّا خرجت قال لها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احضري الألف دينار التي لأبي عبد الله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كذا،فأتى فلم يجدها فاستقرض ألف دينار و رهن حليّ أهله و صار إلى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إلينا الألف وجّهنا إليها من أتى بها من شيعتنا من الجنّ فاسترجع الحليّ ممّن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منزله فوجد أهله في سكرات الموت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أصابها وجع في فؤادها فغمّضها و سجّاها و تقدّم في إحضار الكفن و الكافور و أتى إليه عليه السّلام للصلاة عليها فصلّى عليه السّلام ركعتين و دعا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إلى رحلك فإنّ أهلك لم تمت و ستجدها تأمر و تنهى،فرجع فوجدها كما وصف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يريد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عبد الله عليه السّلام للحجّ فبينما المرأة تطوف بالبيت إذ رأت أبا عبد الله عليه السّلام يطوف فقالت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الرجل الذي رأيته يشفع لي إلى الله حتّى ردّ روحي إلى جسدي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الصادق عليه السّلام فجلسنا في بعض الطريق تحت نخلة يابسة فحرّك شفتيه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نخلة أطعمينا،فتمايلت إليه و عليها أوراقها و فيها الرطب فأكلنا فإذا نحن بأعرابي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سحرا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ورثة الأنبياء ليس فينا ساحر بل ندعوا الله فيجيب فإن أحببت أن أدعو الله فيمسخك كلبا تهتدي إلى منزلك و تدخل عليهم و تبصبص لأهلك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فادع،فصار كلبا في وقته و مضى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إتبعه،فصار إلى منزله فجعل يبصبص لأهله و ولده فأخذوا له عصا فأخرجوه فأخبرت الصادق عليه السّلام فبينما نحن في حديثه إذ أقبل حتّى وقف بين يديه و جعلت دموعه تسيل و تمرّغ في التراب و يعوي فرحمه فدعا الله فعاد أعرابيّا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آمنت يا أعرابي؟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ألفا و ألفا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الصامت الحلواني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شيئا ينفي الشكّ عن قلبي،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المفتاح الذي في كمّك فناولته فإذا المفتاح أسد فخفت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لا تخف فأخذته فعاد مفتاحا كما كان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المناقب عن مأمون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سهل بن الحسن الخراساني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بيت الإمامة ما الذي يمنعك عن حقّك و أنت تجد من شيعتك مائة ألف يضربون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يا خراساني فقال لجاريته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أسجري التنوّر فسجرته حتتى صار كالجمر و علا لهبه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 قم فاجلس في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لا تعذّبني بالنار،إعفني،فقال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هارون المكّي و نعله في سبّابته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النعل و اجلس في التنوّر فجلس في التنوّر فأقبل عليه السّلام يحدّث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 أنظر ما في التنوّر فنظر فإذا الرجل متربّع فخرج إلينا و سلّم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تجد بخراسان مثل هذا،فقلت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واحدا،فقال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إنّا لا نخرج في زمان لا نجد فيه خمسة معاضدين لنا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بين مكّة و المدينة إذ التفت عن يساره فرأى كلبا 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قبّحك الله ما أشدّ مسارعتك فإذا هو شبيه الطائر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عثم بريد الجنّ مات هشام الساعة و هو يطير ببغاه في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أنّ رجلا من همدان كان يأتي الصادق عليه السّلام في حجّة كلّ سنة فينزله عليه السّلام في دار من دوره بالمدينة و طال حجّه و نزوله فأعطى أبا عبد الله عليه السّلام عشرة آلاف درهم ليشتري له دارا و خرج إلى الحجّ 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اشتريت لي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أتى بصك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اشترى جعفر بن محمّد لفلان بن فلان الجبلي اشترى له دارا في الفردوس حدّها الأوّل دار رسول الله و الحدّ الثاني دار أمير المؤمنين و الحدّ الثالث دار الحسن بن عليّ و الرابع دار الحسين بن عليّ،فلمّا قرأ الرجل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أخذت ذلك المال ففرّقته في ولد الحسن و الحسين و أرجو أن يتقبّل الله ذلك و يثيبك به الجنّة فانصرف الرجل إلى منزله و كان الصكّ معه ثمّ اعتلّ علّة الموت فلمّا حضرته الوفاة جمع أهله و حلّفهم أن يجعلوا الصكّ معه ففعلوا ذلك فلمّا أصبح القوم غدوا إلى قبره فوجدوا الصّك على ظهر القبر 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لي و الله جعفر بن محمّد بما قال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من كتّاب بني اميّة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على أبي عبد الله فاستأذنت له فدخل و سلّم و جلس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كنت في ديوان هؤلاء القوم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فأصبت من دنياهم مالا كثيرا أغمضت في مطالبه،فقال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بني اميّة وجدوا من يكتب لهم و يجبي لهم الفيء و يقاتل عنهم و يشهد جماعتهم لما سلبونا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فهل لي من مخرج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لك تفعل؟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جميع ما كسبت في ديوانهم فمن عرفت منهم رددت عليه ماله و من لم تعرفه تصدّقت به و أنا أضمن لك على الله الجنّة،فأطرق الفتى طويلا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جعلت فداك،قال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الفتى معنا إلى الكوفة فما ترك شيئا إلاّ خرج منه حتّى ثيابه التي كانت على بدنه فقسّمنا له قسمة و اشترينا له ثيابا و بعثنا له بنفقة فما أتى عليه أشهر قلائل حتّى مرض فكنّا نعوده،فدخلت عليه يوما و هو في السياق ففتح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وفى لي و الله صاحبك،ثمّ مات فولّينا أمره فخرجت حتّى دخلت على أبي عبد الله عليه السّلام 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وفينا و الله لصاحبك،فقلت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جعلت فداك هكذا قال لي و الله عند موته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النيلي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 الله عليه السّلام إلى الحجّ فلمّا كان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إعدل بنا عن الطريق للصلاة،فقلت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أرض قفر لا ماء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فعدلنا و نزلنا فركض الأرض برجله فنبع منها عين ماء فصلّينا فلمّا أردنا المسير إلتفت فإذا بجذع نخل فهزّه فاخضرّ من أسفله إلى أعلاه فأطعمنا إثنين و ثلاثين نوعا من أنواع الرطب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نخرا بإذن الله تعالى فعاد كسيرته الاولى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أبي الفضل 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إبراهيم بن أدهم الكوفة و أنا معه على عهد المنصور و قدمها جعفر بن محمّد عليهما السّلام فخرج جعفر يريد الرجوع إلى المدينة فشيّعه العلماء من أهل الكوفة و كان فيهم سفيان الثوري و إبراهيم بن أدهم فتقدّم المشيّعون له فإذا هم بأسد على الطريق فقال لهم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حتّى يأتي جعفر فننظر ما يصنع فجاء جعفر عليه السّلام فدنا من الأسد فأخذ بإذنه فنحّاه عن الطريق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الناس لو أطاعوا الله حقّ طاعته لحملوا عليه أثقالهم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مشارق الأنوار روي أنّ المنصور العبّاسي دعاه عليه السّلام يوما فركب معه إلى بعض النواحي فجلس المنصور إلى تلّ هناك و هو عليه السّلام إلى جانبه فجاء رجل و همّ أن يسأل المنصور ثمّ أعرض عنه و سأل الصادق عليه السّلام فحثى له من رمل هناك ملء يده ثلاث مرّات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و أغل فقال له بعض حاشية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أعرضت عن الملك و سألت فقيرا لا يملك شيئا؟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من أنا واثق بعطائه فجاء بالتراب إلى بيته 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صادق فاذهب بقليل منه إلى أهل المعرفة فإنّي أشمّ منه رائحة الغنى،فأخذ الرجل جزءا و مرّ به إلى بعض اليهود فأعطاه فيه عشرة آلاف درهم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ائتني بباقيه على هذه القيمة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 للسيّد المرتضى طاب ثراه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منزل أبي عبد الله عليه السّلام و نحن نتذاكر فضائل الأنبياء فقال مجيبا لنا؛ما خلق الله نبيّا إلاّ و محمّد صلى اللّه عليه و آله و سلّم أفضل منه، ثمّ خلع خاتمه و وضعه على الأرض و تكلّم بشيء فانشقّت الأرض بقدرة الله تعالى فإذا نحن ببحر عجاج في وسطه سفينة خضراء من زبرجدة خضراء في وسطها قبّة من درّة بيضاء حولها دار خضراء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المؤمنين،بشّر القائم فإنّه يقاتل الأعداء و ينصره الله بالملائكة عدد نجوم السماء،ثمّ تكلّم بكلام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القبّة التي في وسط السفينة فدخلناها فإذا فيها أربعة كراسي من ألوان الجواهر فقعد هو على أحدها و أجلس موسى و إسماعيل كلّ واحد على 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بقدرة الله تعالى،فسارت في بحر عجاج بين جبال الدرّ و الياقوت ثمّ أدخل يده في البحر و أخرج دررا و ياقوتا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 كنت تريد الدّنيا فخذ حاجتك،فقلت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الدّنيا فرمى به في البحر و سارت السفينة حتّى انتهينا إلى جزيرة عظيمة و إذا فيها قباب من الدرّ الأبيض مفروشة بالسندس و الإستبرق محفوفة بالملائكة فأقرّوا له بالولاية،فقلت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القباب؟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للأئمّة من ذرّية محمّد صلى اللّه عليه و آله و سلّم كان إذا قبض إمام صار إلى هذا الموضع إلى الوقت المعلوم،ثمّ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فقمنا و وقفنا بباب إحدى القباب المزيّنة و هي أجلّها و أعظمها و سلّمنا على أمير المؤمنين عليه السّلام و هو قاعد فيها ثمّ عدل بنا إلى قبّة اخرى فسلّمنا على الحسن بن عليّ عليهما السّلام و عدلنا إلى قبّة بإزائها فسلّمنا على الحسين بن عليّ عليهما السّلام ثمّ على عليّ بن الحسين ثمّ على محمّد بن عليّ ثمّ عدل إلى بيته بالجزيرة و إذا فيها قبّة عظيمة من درّة بيضاء مزيّنة بفنون الفرش و الستور و إذا فيها سرير من ذهب مرصّع بأنواع الجواهر،فقلت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لمن هذه القبّة؟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للقائم منّا أهل البيت صاحب الزمان عليه السّلام ثمّ تكلّم بشيء فإذا نحن فوق الأرض بالمدينة في منزله عليه السّلام و أخرج خاتمه و ختم الأرض بين يديه فلم أر فيها صدعا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14" w:name="pg14803_195146"/>
    </w:p>
    <w:p>
      <w:pPr>
        <w:pStyle w:val="Heading3"/>
        <w:numPr>
          <w:ilvl w:val="2"/>
          <w:numId w:val="1"/>
        </w:numPr>
        <w:rPr/>
      </w:pPr>
      <w:bookmarkStart w:id="115" w:name="__RefHeading___Toc1906053_730472459"/>
      <w:bookmarkStart w:id="116" w:name="_Toc44"/>
      <w:bookmarkEnd w:id="114"/>
      <w:bookmarkEnd w:id="115"/>
      <w:r>
        <w:rPr>
          <w:rtl w:val="true"/>
        </w:rPr>
        <w:t>المعجزة الكبرى</w:t>
      </w:r>
      <w:bookmarkEnd w:id="116"/>
    </w:p>
    <w:p>
      <w:pPr>
        <w:pStyle w:val="BookText"/>
        <w:rPr/>
      </w:pPr>
      <w:r>
        <w:rPr>
          <w:rFonts w:ascii="Amiri" w:hAnsi="Amiri" w:eastAsia="Amiri" w:cs="Amiri"/>
          <w:color w:val="111111"/>
          <w:sz w:val="28"/>
          <w:sz w:val="28"/>
          <w:szCs w:val="28"/>
          <w:rtl w:val="true"/>
          <w:lang w:bidi="ar-SA"/>
        </w:rPr>
        <w:t>و فيه عن أبي الصلت الهروي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إذ دخل عليه بعض أوليائنا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ركب كثير يريدون الدخول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أنظر،فإذا جمال كثيرة عليها صناديق و رجل ركب فرسا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الهند أردت الإمام جعفر بن محمّد فأعلمت والدي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تأذن للخائن فلم يدخل مدة حول حتّى تشفّع له يزيد بن سليمان و محمّد بن سليمان فدخل و جثا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الهند من قبل ملكها بعثني إليك بكتاب مختوم و كنت بالباب حولا لم تأذن لي فما ذنبي؟هكذا يفعل أولاد الأنبياء؟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أبي بأخذ الكتاب و فكّه فإذا فيه بسم الله الرحمن الرحيم إلى جعفر بن محمّد الطاهر من كلّ نجس من ملك الهند؛أمّا بعد فقد هداني الله على يديك و أنّه أهدى إلي جارية لم أر أحسن منها و لم أجد أحدا يستأهلها غيرك فبعثتها إليك مع شيء من الحليّ و الجوهر و الطيب ثمّ جمعت وزرائي فاخترت منهم ألف رجل يصلحون للأمانة و اخترت من الألف مائة و من المائة عشرة و اخترت من العشرة واحدا و هو ميزاب بن حبّاب لم أر أوثق منه فبعثت على يده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أيّها الخائن فما أقبلها لأنّك خنت فيها فحلف أنّه ما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بعض ثيابك بما خنت تشهد أن لا إله إلاّ الله و أنّ محمّدا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أوتعفيني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إلى صاحبك بما فعلت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 شيئا فاكتب،فكان عليه فروة فأمره بخلعها فقام و ركع ركعتين ثمّ سجد و دعا الله تعالى بأن يأذن لفرو الهندي أن ينطق بفعله بلسان عربيّ مبين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الفرو تكلّم بما تعلم من الهندي،فانقبضت الفرو و صارت كالكبش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ائتمنه الملك على هذه الجارية و ما معها حتّى إذا صرنا إلى بعض الصحاري أصابنا المطر و ابتلّ جميع ما معنا ثمّ طلعت الشمس فنادى خادما كان مع الجارية يخدمها يقال به بشر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هذه المدينة فأتيتنا بما فيها من الطعام،فلمّا مضى أمر ميزاب هذه الجارية أن تخرج من قبّتها إلى مضرب ضرب في الشمس فخرجت و كشفت عن ساقيها إذ كان في الأرض وحل فنظر هذا الخائن إليها فراودها عن نفسها فأجابته و فجر بها و خانك فخرّ الهندي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إرحمني فقد أخطأت و أقرّ بذلك ثمّ صارت فروة كما كانت و أمره أن يلبسها،فلمّا لبسها انضمّت في حلقه و خنقته حتّى اسودّ وجهه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الفرو خلّ عنه حتّى يرجع إلى صاحبه فيكون هو أولى به منّا فانحلّ الفرو و 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فإنّك إن رددت الهدية خشيت أن ينكر ذلك عليّ</w:t>
      </w:r>
      <w:r>
        <w:rPr>
          <w:rFonts w:eastAsia="Amiri" w:cs="Amiri" w:ascii="Amiri" w:hAnsi="Amiri"/>
          <w:color w:val="111111"/>
          <w:sz w:val="28"/>
          <w:szCs w:val="28"/>
          <w:rtl w:val="true"/>
          <w:lang w:bidi="ar-SA"/>
        </w:rPr>
        <w:t xml:space="preserve">. </w:t>
      </w:r>
      <w:bookmarkStart w:id="117" w:name="pg14803_195147"/>
    </w:p>
    <w:p>
      <w:pPr>
        <w:pStyle w:val="BookText"/>
        <w:rPr/>
      </w:pPr>
      <w:bookmarkEnd w:id="11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أعطك الجارية فأبى فقبل الهدية وردّ الجارية فلمّا رجع الجواب إلى أبي بعد أشهر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إلى جعفر بن محمّد الإمام من ملك الهند؛أمّا بعد فقد أهديت إليك جارية فقبلت منّي ما لا قيمة له و رددت الجارية فأنكر ذلك قلبي و علمت أنّ الأنبياء و أولاد الأنبياء معهم فراسة فنظرت إلى الرسول بعين الخيانة فاخترعت كتابا و أعلمته أنّه أتاني منك الخيانة و حلفت أنّه لا ينجيه إلاّ الصدق فأقرّ بما فعل و أقرّت الجارية و أخبرت بما كان من الفروة فتعجّبت من ذلك و ضربت عنقيهما و أنا أشهد أن لا إله إلاّ الله وحده لا شريك له و أنّ محمّدا عبده و رسوله و اعلم أنّي في أثر الكتاب فترك ملك الهند و أسلم و حسن إسلامه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1906055_730472459"/>
      <w:bookmarkStart w:id="119" w:name="_Toc45"/>
      <w:bookmarkEnd w:id="118"/>
      <w:r>
        <w:rPr>
          <w:rtl w:val="true"/>
        </w:rPr>
        <w:t>قدرة الإمام الصادق عليه السّلام</w:t>
      </w:r>
      <w:bookmarkEnd w:id="119"/>
    </w:p>
    <w:p>
      <w:pPr>
        <w:pStyle w:val="BookText"/>
        <w:rPr/>
      </w:pPr>
      <w:r>
        <w:rPr>
          <w:rFonts w:ascii="Amiri" w:hAnsi="Amiri" w:eastAsia="Amiri" w:cs="Amiri"/>
          <w:color w:val="111111"/>
          <w:sz w:val="28"/>
          <w:sz w:val="28"/>
          <w:szCs w:val="28"/>
          <w:rtl w:val="true"/>
          <w:lang w:bidi="ar-SA"/>
        </w:rPr>
        <w:t>عن يونس بن ظبيان و مفضّل بن عمر و أبي سلمة السرّاج و الحسين بن ثوير بن أبي فاختة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خزائن الأرض و مفاتيحها و لو شئت أن أقول بإحدي رجليّ أخرجي ما فيك من الذّهب لأخرجت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بإحدي رجليه فخطّها في الأرض خطّا فانفجرت الأرض ثمّ قال بيده،فأخرج سبيكة ذهب قدر شبر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فإذا سبائك كثيرة بعضها على بعض يتلألأ فقال له بعضنا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اعطيتم ما اعطيتم و شيعتكم محتاجون؟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سيجمع لنا و لشيعتنا الدّنيا و الآخرة و يدخلهم جنّات النعيم و يدخل عدوّنا الجحيم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906057_730472459"/>
      <w:bookmarkStart w:id="121" w:name="_Toc46"/>
      <w:bookmarkEnd w:id="120"/>
      <w:r>
        <w:rPr>
          <w:rtl w:val="true"/>
        </w:rPr>
        <w:t>إحياء الصادق عليه السّلام للأموات</w:t>
      </w:r>
      <w:bookmarkEnd w:id="121"/>
    </w:p>
    <w:p>
      <w:pPr>
        <w:pStyle w:val="BookText"/>
        <w:rPr/>
      </w:pPr>
      <w:r>
        <w:rPr>
          <w:rFonts w:ascii="Amiri" w:hAnsi="Amiri" w:eastAsia="Amiri" w:cs="Amiri"/>
          <w:color w:val="111111"/>
          <w:sz w:val="28"/>
          <w:sz w:val="28"/>
          <w:szCs w:val="28"/>
          <w:rtl w:val="true"/>
          <w:lang w:bidi="ar-SA"/>
        </w:rPr>
        <w:t>الكافي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فدخلت عليه امرأة فذكرت أنّها تركت ابنها بالملحفة على وجهه ميّتا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يمت فقومي فاذهبي إلى بيتك فاغتسلي و صلّي ركعتين و ادعي 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وهبه لي و لم يك شيئا جدّد لي هبته ثمّ حرّكيه و لا تخبري بذلك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 فجاءت فحرّكته فإذا هو قد بكى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رجل من أصحابنا فدخل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امّي إنّ أهلي قد توفّيت و بقيت وحيدا،فقال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أفكنت تحبّها؟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إرجع إلى منزلك فإنّك سترجع إلى المنزل و هي تأكل،فلمّا رجعت من حجّتي و دخلت منزلي رأيتها و بين يديها طبق عليه تمر و زبيب و هي تأكل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عيسى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من أهل خراسان موسرا و كان محبّا لأهل البيت و كان يحجّ في كلّ سنة و قد قرّر من ماله لأبي عبد الله عليه السّلام ألف دينار و كان تحته ابنة عمّ له مثله في اليسار و الديانة فتجهّزت معه في بعض السنين للحجّ و حملت لعيال أبي عبد الله عليه السّلام هدايا كثيرة و جعلت ألف دينار في كيس لأبي عبد الله عليه السّلام فورد على المدينة و أعلمه عليه السّلام أنّه حجّ بأهله و سأله الإذن لأهله على أهله عليه السّلام فصارت إليهم و فرّقت عليهم،فلمّا خرجت قال لها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أحضري الألف دينار التي لأبي عبد الله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كذا،فأتى فلم يجدها فاستقرض ألف دينار و رهن حليّ أهله و صار إلى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إلينا الألف وجّهنا إليها من أتى بها من شيعتنا من الجنّ فاسترجع الحليّ ممّن رهنه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إلى منزله فوجد أهله في سكرات الموت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أصابها وجع في فؤادها فغمّضها و سجّاها و تقدّم في إحضار الكفن و الكافور و أتى إليه عليه السّلام للصلاة عليها فصلّى عليه السّلام ركعتين و دعا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إلى رحلك فإنّ أهلك لم تمت و ستجدها تأمر و تنهى،فرجع فوجدها كما وصف عليه السّلام ثمّ خرج يريد مكّة و خرج أبو عبد الله عليه السّلام للحجّ فبينما المرأة تطوف بالبيت إذا رأت أبا عبد الله عليه السّلام يطوف فقالت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الرجل الذي رأيته يشفع لي إلى الله حتّى ردّ روحي إلى جسدي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شاب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على أن أحجّ بأهلي،فلمّا أن دخلت المدينة ماتت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فإنّها لم تمت فخرج و رجع ضاحكا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عليها و هي جالسة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أو لم تؤمن؟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ليطمئن قلبي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الخرائج،عن الفضل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أمشي مع الصادق عليه السّلام بمكّة أو منى إذ مررنا بامرأة بين يديها بقرة ميّتة و هي مع صبيّة لها تبكيان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2" w:name="pg14803_195149"/>
    </w:p>
    <w:p>
      <w:pPr>
        <w:pStyle w:val="BookText"/>
        <w:rPr/>
      </w:pPr>
      <w:bookmarkEnd w:id="122"/>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و صبيتي نعيش من هذه البقرة و قد ماتت،قال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أفتحبّين أن يحييها الله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تسخر منّي مع مصيبتي؟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ذلك ثمّ دعا بدعاء ثمّ ركضها برجله و صاح بها فقامت البقرة مسرعة سويّة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ابن مريم و ربّ الكعبة فدخل الصادق بين الناس فلم تعرفه المرأة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راشد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إلى جعفر بن محمّد عليهما السّلام أسأله عن مسألة فقالوا في جنازة الحميري فمضيت إلى المقابر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هذا الزمان؟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فدليل أو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شئت أخبرك إن شاء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أصبت بأخ لي قد دفنته في هذه المقابر فأحيه لي بإذن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بأهل لذلك و لكن أخوك كان مؤمنا و كان عندنا اسمه أحمد ثمّ دنا من قبره فانشقّ عنه قبره و خرج إليّ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إتبعه و لا تفارقه ثمّ عاد إلى قبره و استحلفني على أن لا أخبر أحدا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906059_730472459"/>
      <w:bookmarkStart w:id="124" w:name="_Toc47"/>
      <w:bookmarkEnd w:id="123"/>
      <w:r>
        <w:rPr>
          <w:rtl w:val="true"/>
        </w:rPr>
        <w:t>إحياء الطيور الأربعة</w:t>
      </w:r>
      <w:bookmarkEnd w:id="124"/>
    </w:p>
    <w:p>
      <w:pPr>
        <w:pStyle w:val="BookText"/>
        <w:rPr/>
      </w:pPr>
      <w:r>
        <w:rPr>
          <w:rFonts w:ascii="Amiri" w:hAnsi="Amiri" w:eastAsia="Amiri" w:cs="Amiri"/>
          <w:color w:val="111111"/>
          <w:sz w:val="28"/>
          <w:sz w:val="28"/>
          <w:szCs w:val="28"/>
          <w:rtl w:val="true"/>
          <w:lang w:bidi="ar-SA"/>
        </w:rPr>
        <w:t>و في الخرائج أيضا 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 مع جماعة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فَصُرْهُنَّ أ كانت أربعة من أجناس مختلفة أو من جنس؟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 أن أريكم مثله؟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طاووس فإذا طاووس طار إلى حضرته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غراب فإذا غراب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بازي فإذا بازي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حمامة فإذا حمامة بين يديه ثمّ أمر بذبحها كلّها و بتقطيعها و نتف ريشها و أن يخلط ذلك كلّه بعضه ببعض ثمّ أخذ برأس الطاووس فرأينا لحمه و عظامه و ريشه يتميّز من غيرها حتّى ألصق ذلك كلّه برأسه و قام الطاووس بين يديه حيّا ثمّ صاح بالغراب كذلك و بالبازي و الحمامة كذلك فقامت كلّها أحياء بين يديه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125" w:name="pg14803_195150"/>
    </w:p>
    <w:p>
      <w:pPr>
        <w:pStyle w:val="Heading3"/>
        <w:numPr>
          <w:ilvl w:val="2"/>
          <w:numId w:val="1"/>
        </w:numPr>
        <w:rPr/>
      </w:pPr>
      <w:bookmarkStart w:id="126" w:name="__RefHeading___Toc1906061_730472459"/>
      <w:bookmarkStart w:id="127" w:name="_Toc48"/>
      <w:bookmarkEnd w:id="125"/>
      <w:bookmarkEnd w:id="126"/>
      <w:r>
        <w:rPr>
          <w:rtl w:val="true"/>
        </w:rPr>
        <w:t>علم الإمام الصادق عليه السّلام باللغات</w:t>
      </w:r>
      <w:bookmarkEnd w:id="127"/>
    </w:p>
    <w:p>
      <w:pPr>
        <w:pStyle w:val="BookText"/>
        <w:rPr/>
      </w:pPr>
      <w:r>
        <w:rPr>
          <w:rFonts w:ascii="Amiri" w:hAnsi="Amiri" w:eastAsia="Amiri" w:cs="Amiri"/>
          <w:color w:val="111111"/>
          <w:sz w:val="28"/>
          <w:sz w:val="28"/>
          <w:szCs w:val="28"/>
          <w:rtl w:val="true"/>
          <w:lang w:bidi="ar-SA"/>
        </w:rPr>
        <w:t>و عن محمّد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قوم من أهل خراسان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من جمع مالا من مهاوش أذهبه الله في نهابر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فداك لا نفهم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مال كه از باد ايد بدم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المهاوش ما غصب و سرق و النهاير المهالك،و حاصل المعنى كلّ مال حصل ظلما و تعدّيا يذهب من غير فائدة ينتفع بها منه كما هو واقع في التجارب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906063_730472459"/>
      <w:bookmarkStart w:id="129" w:name="_Toc49"/>
      <w:bookmarkEnd w:id="128"/>
      <w:r>
        <w:rPr>
          <w:rtl w:val="true"/>
        </w:rPr>
        <w:t>معرفة الإمام الصادق عليه السّلام لغة الطيور و الحيوانات</w:t>
      </w:r>
      <w:bookmarkEnd w:id="129"/>
    </w:p>
    <w:p>
      <w:pPr>
        <w:pStyle w:val="BookText"/>
        <w:rPr/>
      </w:pPr>
      <w:r>
        <w:rPr>
          <w:rFonts w:ascii="Amiri" w:hAnsi="Amiri" w:eastAsia="Amiri" w:cs="Amiri"/>
          <w:color w:val="111111"/>
          <w:sz w:val="28"/>
          <w:sz w:val="28"/>
          <w:szCs w:val="28"/>
          <w:rtl w:val="true"/>
          <w:lang w:bidi="ar-SA"/>
        </w:rPr>
        <w:t>و عن فضيل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قاعدا عنده إذ نظرت إلى زوج حمام عنده فهدر الذكر على الانثى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يقول؟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يا سكني و عرسي ما خلق أحبّ إليّ منك إلاّ أن يكون مولاي جعفر بن محمّد عليهما السّلام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فإذا بظبي يثغو و يحرّك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الظبي إنّ بعض أهل المدينة نصب شبكة لانثاه فأخذها و لها خشفان لم يقويا للرعي فيسألني أن أسألهم أن يطلقوها و ضمن لي إنّها إذا أرضعت خشفيها حتّى يقويا أن يردّها عليهم فاستحلفته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من ولايتكم أهل البيت إن لم أف و أنا فاعل به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فيكم كسنّة عيسى ابن مريم عليهما السّلام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العلاء بن سيابة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عبد الله عليه السّلام و هو يصلّي فجاء هدهد حتّى وقع عند رأسه حتّى فرغ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الهدهد فشكى إلي حيّة تأكل فراخه فدعوت الله عليها فأماتها،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إنّي لا يعيش لي ولد</w:t>
      </w:r>
      <w:r>
        <w:rPr>
          <w:rFonts w:eastAsia="Amiri" w:cs="Amiri" w:ascii="Amiri" w:hAnsi="Amiri"/>
          <w:color w:val="111111"/>
          <w:sz w:val="28"/>
          <w:szCs w:val="28"/>
          <w:rtl w:val="true"/>
          <w:lang w:bidi="ar-SA"/>
        </w:rPr>
        <w:t xml:space="preserve">. </w:t>
      </w:r>
      <w:bookmarkStart w:id="130" w:name="pg14803_195151"/>
    </w:p>
    <w:p>
      <w:pPr>
        <w:pStyle w:val="BookText"/>
        <w:rPr/>
      </w:pPr>
      <w:bookmarkEnd w:id="1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من ذلك الجنس و لكن إذا رجعت إلى منزلك فإنّه تدخل كلبة إليك فتريد امرأتك أن تطعمها فقل للكلبة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عبد الله أمرني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أميطي عنّا لعنك الله فإنّه يعيش ولدك إن شاء الله فعاش أولادي و خلّفت غلمانا ثلاثة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الورشان لأهل ذلك البيت قدّستم قدّستم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906065_730472459"/>
      <w:bookmarkStart w:id="132" w:name="_Toc50"/>
      <w:bookmarkEnd w:id="131"/>
      <w:r>
        <w:rPr>
          <w:rtl w:val="true"/>
        </w:rPr>
        <w:t>رسالة الإمام جعفر بن محمّد الصادق عليه السّلام</w:t>
      </w:r>
      <w:bookmarkEnd w:id="132"/>
    </w:p>
    <w:p>
      <w:pPr>
        <w:pStyle w:val="BookText"/>
        <w:rPr/>
      </w:pPr>
      <w:r>
        <w:rPr>
          <w:rFonts w:ascii="Amiri" w:hAnsi="Amiri" w:eastAsia="Amiri" w:cs="Amiri"/>
          <w:color w:val="111111"/>
          <w:sz w:val="28"/>
          <w:sz w:val="28"/>
          <w:szCs w:val="28"/>
          <w:rtl w:val="true"/>
          <w:lang w:bidi="ar-SA"/>
        </w:rPr>
        <w:t>محمّد بن يعقوب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ابراهيم،عن أبيه،عن ابن فضال،عن حفص المؤذن،عن أبي عبد الله عليه السّلام و عن محمّد بن اسماعيل بن بزيع،عن محمّد بن سنان،عن اسماعيل بن جابر،عن أبي عبد الله عليه السّلام انّه كتب بهذه الرسالة إلى أصحابه و أمرهم بمدارستها و النظر فيها و تعاهدها و العمل بها فكانوا يضعونها في مساجد بيوتهم فإذا فرغوا من الصلاة نظروا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الحسن بن محمّد،عن جعفر بن محمّد بن مالك الكوفي،عن القاسم بن الربيع الصحّاف،عن اسماعيل بن مخلّد السّراج،عن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هذه الرسالة من أبي عبد الله عليه السّلام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فاسألوا ربكم العافية و عليكم بالدعة و الوقار و السكينة و عليكم بالحياء و التنزه عمّا تنزه عنه الصالحون قبلكم و عليكم بمجاملة أهل الباطل،تحمّلوا الضيم منهم و إيّاكم و مماظّتهم،دينوا فيما بينكم و بينهم إذا أنتم جالستموهم و خالطتموهم و نازعتموهم الكلام فانّه لا بدّ لكم من مجالستهم و مخالطتهم و منازعتهم الكلام بالتقية التي أمركم الله أن تأخذوا بها فيما بينكم و بينهم،فإذا ابتليتم بذلك منهم فإنهم سيؤذونكم و تعرفون في وجوههم المنكر و لو لا انّ الله تعالى يدفعهم عنكم لسطوا عليكم و ما في صدورهم من العداوة و البغضاء أكثر مما يبدون لكم،مجالسكم و مجالسهم واحدة و أرواحكم و أرواحهم مختلفة لا تأتلف،لا تحبّونهم أبدا و لا يحبّونكم غير أنّ الله تعالى أكرمكم بالحق و بصّركموه و لم يجعلهم من أهله فتجاملونهم و تصبرون عليهم و هم لا مجاملة لهم و لا صبر لهم على شيء و حيلهم وسواس بعضهم إلى بعض فإنّ أعداء الله إن استطاعوا صدّوكم عن الحق فيعصمكم الله من ذلك فاتّقوا الله و كفوا ألسنتكم إلاّ من خير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أن تزلقوا ألسنتكم بقول الزور و البهتان و الإثم و العدوان فإنكم إن كففتم ألسنتكم عمّا </w:t>
      </w:r>
    </w:p>
    <w:p>
      <w:pPr>
        <w:pStyle w:val="BookText"/>
        <w:rPr/>
      </w:pPr>
      <w:r>
        <w:rPr>
          <w:rFonts w:ascii="Amiri" w:hAnsi="Amiri" w:eastAsia="Amiri" w:cs="Amiri"/>
          <w:color w:val="111111"/>
          <w:sz w:val="28"/>
          <w:sz w:val="28"/>
          <w:szCs w:val="28"/>
          <w:rtl w:val="true"/>
          <w:lang w:bidi="ar-SA"/>
        </w:rPr>
        <w:t xml:space="preserve">يكرهه الله مما نهاكم عنه كان خيرا لكم عند ربكم من أن تزلقوا ألسنتكم به فإنّ زلق اللسان فيما يكره الله و ما ينهى عنه مرادة للعبد عند الله و مقت من الله و صمّ و عمي و بكم يورثه الله إيّاه يوم القيامة فتصيروا كما قال الله صُمٌّ بُكْمٌ عُمْيٌ فَهُمْ لا يَرْجِعُونَ </w:t>
      </w:r>
      <w:r>
        <w:rPr>
          <w:rStyle w:val="FootnoteAnchor"/>
          <w:rtl w:val="true"/>
        </w:rPr>
        <w:footnoteReference w:id="181"/>
      </w:r>
      <w:r>
        <w:rPr>
          <w:rFonts w:ascii="Amiri" w:hAnsi="Amiri" w:eastAsia="Amiri" w:cs="Amiri"/>
          <w:color w:val="111111"/>
          <w:sz w:val="28"/>
          <w:sz w:val="28"/>
          <w:szCs w:val="28"/>
          <w:rtl w:val="true"/>
          <w:lang w:bidi="ar-SA"/>
        </w:rPr>
        <w:t>يعني لا ينطقون و لا يؤذن لهم فيعتذرون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و ما نهاكم الله عنه أن تركبوه و عليكم بالصمت إلاّ فيما ينفعكم الله به من أمر آخرتكم و يأجركم عليه و أكثروا من التهليل و التقديس و التسبيح و الثناء على الله و التضرع إليه و الرغبة فيما عنده من الخير الذي لا يقدر قدره و لا يبلغ كنهه أحد،فأشغلوا ألسنتكم بذلك عمّا نهى الله عنه من أقاويل الباطل التي تعقب أهلها خلودا في النار من مات عليها و لم يتب إلى الله و لم ينزع عنها،و عليكم بالدعاء فإنّ المسلمين لم يدركوا نجاح الحوائج عند ربهم بأفضل من الدعاء و الرغبة إليه و التضرع إلى الله و المسألة له فارغبوا فيما رغبكم الله فيه و أجيبوا الله إلى ما دعاكم إليه لتفلحوا و تنجوا من عذاب الله و إيّاكم أن تشره أنفسكم إلى شيء ممّا حرم الله عليكم فإنّه من انتهك ما حرّم الله عليه ههنا في الدنيا حال الله بينه و بين الجنة و نعيمها و لذتها و كرامتها القائمة الدائمة لأهل الجنة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أنّه بئس الحظ الخطر لمن خاطر الله بترك طاعة الله و ركوب معصيته فاختار أن ينتهك محارم الله في لذات دنيا منقطعة زائلة عن أهلها على خلود نعيم في الجنة و لذاتها و كرامة أهلها، ويل لأولئك ما أخيب حظهم و أخسر كرّتهم و أسوأ حالهم عند ربّهم يوم القيامة،إستجيروا الله أن يجيركم في مثالهم أبدا و أن يبتليكم بما ابتلاهم به و لا قوّة لنا و لكم إلاّ به فاتقوا الله أيتها العصابة الناجية إن أتمّ الله لكم ما أعطاكم به فانّه لا يتم الأمر حتّى يدخل عليكم مثل الذي دخل على الصالحين قبلكم و حتى تبتلوا في أنفسكم و أموالكم و حتّى تسمعوا من أعداء الله أذى كثيرا فتصبروا و تعركوا بجنوبكم و حتى يستذلوكم و يبغضوكم و حتى يحملوا عليكم الضيم فتحملوا منهم تلتمسون بذلك وجه الله و الدار الآخرة و حتى تكظموا الغيظ الشديد في الأذى في الله يجترمونه إليكم،و حتى يكذبوكم بالحق و يعادوكم فيه و يبغضوكم عليه فتصبّروا على ذلك منهم و مصداق ذلك كلّه في كتاب الله الذي أنزله جبرئيل عليه السّلام على نبيكم صلى اللّه عليه و آله و سلّم سمعتم قول الله تعالى لنبيكم صلى اللّه عليه و آله و سلّم فَاصْبِرْ كَما صَبَرَ أُولُوا الْعَزْمِ مِنَ الرُّسُلِ وَ لا تَسْتَعْجِلْ لَهُمْ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كُذِّبَتْ رُسُلٌ مِنْ قَبْلِكَ فَصَبَرُوا عَلى ما كُذِّبُوا وَ أُوذُوا </w:t>
      </w:r>
      <w:r>
        <w:rPr>
          <w:rStyle w:val="FootnoteAnchor"/>
          <w:rtl w:val="true"/>
        </w:rPr>
        <w:footnoteReference w:id="183"/>
      </w:r>
      <w:r>
        <w:rPr>
          <w:rFonts w:ascii="Amiri" w:hAnsi="Amiri" w:eastAsia="Amiri" w:cs="Amiri"/>
          <w:color w:val="111111"/>
          <w:sz w:val="28"/>
          <w:sz w:val="28"/>
          <w:szCs w:val="28"/>
          <w:rtl w:val="true"/>
          <w:lang w:bidi="ar-SA"/>
        </w:rPr>
        <w:t>فقد كذب نبي الله و الرسل من قبله و اوذوا مع التكذيب بالحق فإن سركم أمر الله فيهم الذي خلقهم له في الأصل أصل الخلق من الكفر الذي سبق في علم الله أن يخلقهم له في الأصل و من الذين سماهم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3" w:name="pg14803_195153"/>
    </w:p>
    <w:p>
      <w:pPr>
        <w:pStyle w:val="BookText"/>
        <w:rPr/>
      </w:pPr>
      <w:bookmarkEnd w:id="133"/>
      <w:r>
        <w:rPr>
          <w:rFonts w:ascii="Amiri" w:hAnsi="Amiri" w:eastAsia="Amiri" w:cs="Amiri"/>
          <w:color w:val="111111"/>
          <w:sz w:val="28"/>
          <w:sz w:val="28"/>
          <w:szCs w:val="28"/>
          <w:rtl w:val="true"/>
          <w:lang w:bidi="ar-SA"/>
        </w:rPr>
        <w:t xml:space="preserve">الله في كتابه في قوله وَ جَعَلْناهُمْ أَئِمَّةً يَدْعُونَ إِلَى النّارِ </w:t>
      </w:r>
      <w:r>
        <w:rPr>
          <w:rStyle w:val="FootnoteAnchor"/>
          <w:rtl w:val="true"/>
        </w:rPr>
        <w:footnoteReference w:id="184"/>
      </w:r>
      <w:r>
        <w:rPr>
          <w:rFonts w:ascii="Amiri" w:hAnsi="Amiri" w:eastAsia="Amiri" w:cs="Amiri"/>
          <w:color w:val="111111"/>
          <w:sz w:val="28"/>
          <w:sz w:val="28"/>
          <w:szCs w:val="28"/>
          <w:rtl w:val="true"/>
          <w:lang w:bidi="ar-SA"/>
        </w:rPr>
        <w:t xml:space="preserve">فتدبروا هذا و اعقلوه و لا تجهلوه فانّه من يجهل هذا و أشباهه مما افترض الله عليه في كتابه مما أمر الله به و نهى عنه ترك دين الله و ركب معاصيه فاستوجب سخط الله فأكبه الله على وجهه في النار،الحديث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1906067_730472459"/>
      <w:bookmarkStart w:id="135" w:name="_Toc51"/>
      <w:bookmarkEnd w:id="134"/>
      <w:r>
        <w:rPr>
          <w:rtl w:val="true"/>
        </w:rPr>
        <w:t>حديث الإمام الصادق عليه السّلام في حوض الكوثر</w:t>
      </w:r>
      <w:bookmarkEnd w:id="135"/>
    </w:p>
    <w:p>
      <w:pPr>
        <w:pStyle w:val="BookText"/>
        <w:rPr/>
      </w:pPr>
      <w:r>
        <w:rPr>
          <w:rFonts w:ascii="Amiri" w:hAnsi="Amiri" w:eastAsia="Amiri" w:cs="Amiri"/>
          <w:color w:val="111111"/>
          <w:sz w:val="28"/>
          <w:sz w:val="28"/>
          <w:szCs w:val="28"/>
          <w:rtl w:val="true"/>
          <w:lang w:bidi="ar-SA"/>
        </w:rPr>
        <w:t>و في كامل الزيارة بإسناده عن مسمع كردين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الموجع قلبه لنا ليفرح يوم يرانا عند موته فرحة لا تزال في قلبه حتّى يرد علينا الحوض و أنّ الكوثر ليفرح بمحبّنا إذا ورد عليه حتّى أنّه ليذيقه من ضروب الطعام ما لا يشتهي أن يصدر عنه،و من شرب منه شربة لم يظمأ بعدها أبدا و هو في برد الكافور و ريح المسك و طعم الزنجبيل،أحلى من العسل و ألين من الزبد و أصفى من الدمع و أذكى من العنبر،يخرج من تسنيم و يمرّ بأنهار الجنان يجري على رضراض الدرّ و الياقوت فيه من القدحان أكثر من عدد نجوم السماء يوجد ريحه من مسيرة ألف عام قدحانه من الذهب و الفضّة و ألوان الجوهر يفوح في وجه الشارب منه كلّ فايحة حتّى يقول الشارب منه ليتني تركت هاهنا لا أبغي بهذا بدلا و لا عنه تحويلا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أنّك يا كردين ممّن تروى منه و ما من عين بكت لنا إلاّ نعمت بالنظر إلى الكوثر و سقيت منه من أحبّنا و أنّ الشارب منه ليعطى من اللذّة و الطعم و الشهوة له أكثر ممّا يعطاه من هو دونه في حبّنا و أنّ على الكوثر أمير المؤمنين عليه السّلام و في يده عصا من عوسج يحطّمن بها أعداءنا فيقول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الشهادتين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إمامك فلان فاسأله أن يشفع 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منّي إمامي الذي تذكره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وراءك فقل للذي كنت تتولاّه و تقدّمه على الخلق فاسأله إذ كان عندك خير الخلق أن يشفع لك فإنّ خير الخلق حقيق أن لا يرد إذا شفع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أهلك عطشا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ظمأ و عطشا،قلت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كيف يقدر على الدنوّ من الحوض و لم يقدر عليه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عن أشياء قبيحة و كفّ عن شتمنا إذا ذكرنا و ترك أشياء اجترأ عليها غيره و ليس ذلك لحبّنا و لا لهوى منه لنا و لكن ذلك لشدّة اجتهاده في عبادته و لما قد شغل به نفسه من ذكر الناس فأمّا قلبه فمنافق و دينه النصب و اتّباعه أهل النصب و ولاية الماضين و تقديمه لهما على كلّ واحد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الكوثر نهر في الجنّة عمقه في الأرض سبعون ألف فرسخ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36" w:name="pg14803_195154"/>
    </w:p>
    <w:p>
      <w:pPr>
        <w:pStyle w:val="BookText"/>
        <w:rPr/>
      </w:pPr>
      <w:bookmarkEnd w:id="136"/>
      <w:r>
        <w:rPr>
          <w:rFonts w:ascii="Amiri" w:hAnsi="Amiri" w:eastAsia="Amiri" w:cs="Amiri"/>
          <w:color w:val="111111"/>
          <w:sz w:val="28"/>
          <w:sz w:val="28"/>
          <w:szCs w:val="28"/>
          <w:rtl w:val="true"/>
          <w:lang w:bidi="ar-SA"/>
        </w:rPr>
        <w:t>و عن حمران بن أعين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صلّى الغداة ثمّ التفت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هذا النور الذي أراه قد غشيك؟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أصابتني جنابة في هذه الليلة فأخذت بطن الوادي و لم أصبّ الماء فلمّا ولّيت ناداني مناد يا أمير المؤمنين فالتفتّ فإذا إبريق مملؤ من ماء فاغتسلت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أمّا المنادي فجبرئيل و الماء من نهر الكوثر عليه إثنا عشر ألف شجرة كلّ شجرة لها ثلاثمائة و ستّون غصنا فإذا أراد أهل الجنّة الطرب هبّت ريح فما من شجرة و لا غصن إلاّ و هو أحلى صوتا من الآخر و لو لا أنّ الله كتب على أهل الجنّة أن لا يموتوا لماتوا فرحا من شدّة حلاوة تلك الأصوات و هذا النهر في جنّة عدن و هو لي و لك و لفاطمة و الحسن و الحسين و ليس لأحد فيه شيء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المناقب لابن شهر آشوب أنّ الكوثر نهر في الجنّة طوله و عرضه ما بين المشرق و المغرب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إختلفت الأخبار في تحديده و الجمع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كلّها كناية عن السّعة كما أنّ السبعين عندهم كناية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نهر الكوثر يجري على أمكنة لا تحصى لأنّه يجيء من أرض القيامة جاريا إلى أن يدخل الجنّة فيكون له في كلّ مكان يجري فيه نوع من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من العرض أقصر الإمتدادات فيكون طوله أطول من عرضه فاختلاف التحديد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 الشيعة حظّا منه و يختلف ذلك باختلاف الأعمال فيختلف تحديده باختلاف العاملين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بالعرض الجانب و يكون له جوانب شتّى متفاوتة</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906069_730472459"/>
      <w:bookmarkStart w:id="138" w:name="_Toc52"/>
      <w:bookmarkEnd w:id="137"/>
      <w:r>
        <w:rPr>
          <w:rtl w:val="true"/>
        </w:rPr>
        <w:t>حديث الإمام الصادق عليه السّلام في قضاء حاجة المؤمن</w:t>
      </w:r>
      <w:bookmarkEnd w:id="1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الورى للديلمي روى عن الحسن بن عليّ بن يقطين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علينا بالأهواز رجل من كتّاب يحيى بن خالد و كان عليّ بقايا من خراج كان فيها زوال نعمتي و خروجي من ملكي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ينتحل هذا الأمر فخشيت أن ألقاه مخافة أن لا يكون ما بلغني حقّا فيكون فيه زوال نعمتي فهربت و أتيت إلى الصادق عليه السّلام مستجيرا فكتب إليه رقعة صغيرة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w:t>
      </w:r>
      <w:bookmarkStart w:id="139" w:name="pg14803_195155"/>
    </w:p>
    <w:p>
      <w:pPr>
        <w:pStyle w:val="BookText"/>
        <w:rPr/>
      </w:pPr>
      <w:bookmarkEnd w:id="139"/>
      <w:r>
        <w:rPr>
          <w:rFonts w:ascii="Amiri" w:hAnsi="Amiri" w:eastAsia="Amiri" w:cs="Amiri"/>
          <w:color w:val="111111"/>
          <w:sz w:val="28"/>
          <w:sz w:val="28"/>
          <w:szCs w:val="28"/>
          <w:rtl w:val="true"/>
          <w:lang w:bidi="ar-SA"/>
        </w:rPr>
        <w:t>الرحيم إنّ لله في ظلّ عرشه ظلالا لا يسكنه إلاّ من نفّس عن أخيه كربة و أعانه بنفسه أو صنع إليه معروفا و لو بشقّ تمرة و هذا أخوك المسلم ثمّ ختمها و دفعها إليّ و أمرني أن أوصلها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 إلى بلدي استأذنت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الصادق بالباب فإذا أنا به و قد خرج إليّ حافيا فلمّا بصر بي سلّم عليّ و قبّل ما بين عينيّ،ثمّ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أنت رسول مولاي؟فقلت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عتقي من النار إن كنت صادقا فأخذني و أجلسني مجلسه و قعد بين يدي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خلفت مولاي؟فقلت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ثمّ ناولته الرقعة فقرأها و قبّلها و وضعها على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مر بأمرك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ديوانك عليّ كذا و كذا ألف درهم و فيها هلاكي فدعى بالدفتر و محى عنّي كلّما كان عليّ فيه و أعطاني براءة منها ثمّ دعى بصناديق ماله فناصفني عليها ثمّ دعى بدوابه فجعل يأخذ دابّة و يعطيني دابّة ثمّ دعى بغلمانه فجعل يعطيني غلاما و يأخذ غلاما ثمّ دعى بكسوته فجعل يأخذ ثوبا و يعطيني ثوبا حتّى شاطرني جميع ما يملك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وزدت على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الموسم،قلت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كان جزاء هذا الفرج بشيء أحبّ إلى الله و إلى رسوله من الخروج إلى الحجّ و الدّعاء له و المسير إلى مولاي الصادق عليه السّلام و شكره عنده و أسأله الدّعاء له فخرجت إلى مكّة و جعلت طريقي إلى مولاي فدخلت عليه و رأيت السرور في وجهه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سررت بما كان منه إليّ؟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سرّني،إيّ و الله لقد سرّ آبائي،إي و الله لقد سرّ أمير المؤمنين،إي و الله لقد سرّ رسول الله صلى اللّه عليه و آله و سلّم،إي و الله لقد سرّ الله في عرشه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1906071_730472459"/>
      <w:bookmarkStart w:id="141" w:name="_Toc53"/>
      <w:bookmarkEnd w:id="140"/>
      <w:r>
        <w:rPr>
          <w:rtl w:val="true"/>
        </w:rPr>
        <w:t>حديث الإمام الصادق عليه السّلام في سبب الضحك</w:t>
      </w:r>
      <w:bookmarkEnd w:id="141"/>
    </w:p>
    <w:p>
      <w:pPr>
        <w:pStyle w:val="BookText"/>
        <w:rPr/>
      </w:pPr>
      <w:r>
        <w:rPr>
          <w:rFonts w:ascii="Amiri" w:hAnsi="Amiri" w:eastAsia="Amiri" w:cs="Amiri"/>
          <w:color w:val="111111"/>
          <w:sz w:val="28"/>
          <w:sz w:val="28"/>
          <w:szCs w:val="28"/>
          <w:rtl w:val="true"/>
          <w:lang w:bidi="ar-SA"/>
        </w:rPr>
        <w:t>كتاب النصوص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الباقر عليه السّلام إذ دخل ابنه جعفر و على رأسه ذؤابة و في يده عصا يلعب بها فأخذه الباقر عليه السّلام و ضمّه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امّي لا تلهو و لا تلعب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هذا إمامك بعدي فاقتد به و اقتبس من علمه و هو الصادق الذي وصفه لنا رسول الله و أنّ شيعته منصورون و أعداءه ملعونون على لسان كلّ نبيّ،فضحك جعفر عليه السّلام و احمرّ وجهه فالتفت إليّ أبو جعفر عليه 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w:t>
      </w:r>
      <w:r>
        <w:rPr>
          <w:rFonts w:eastAsia="Amiri" w:cs="Amiri" w:ascii="Amiri" w:hAnsi="Amiri"/>
          <w:color w:val="111111"/>
          <w:sz w:val="28"/>
          <w:szCs w:val="28"/>
          <w:rtl w:val="true"/>
          <w:lang w:bidi="ar-SA"/>
        </w:rPr>
        <w:t xml:space="preserve">. </w:t>
      </w:r>
      <w:bookmarkStart w:id="142" w:name="pg14803_195156"/>
    </w:p>
    <w:p>
      <w:pPr>
        <w:pStyle w:val="BookText"/>
        <w:rPr/>
      </w:pPr>
      <w:bookmarkEnd w:id="14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من أين الضحك؟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العقل من القلب و الحزن من الكبد و النفس من الرئة و الضحك من الطحال، فقمت و قبّلت رأسه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1906073_730472459"/>
      <w:bookmarkStart w:id="144" w:name="_Toc54"/>
      <w:bookmarkEnd w:id="143"/>
      <w:r>
        <w:rPr>
          <w:rtl w:val="true"/>
        </w:rPr>
        <w:t>حديث الإمام الصادق عليه السّلام عن الشيعة</w:t>
      </w:r>
      <w:bookmarkEnd w:id="144"/>
    </w:p>
    <w:p>
      <w:pPr>
        <w:pStyle w:val="BookText"/>
        <w:rPr/>
      </w:pPr>
      <w:r>
        <w:rPr>
          <w:rFonts w:ascii="Amiri" w:hAnsi="Amiri" w:eastAsia="Amiri" w:cs="Amiri"/>
          <w:color w:val="111111"/>
          <w:sz w:val="28"/>
          <w:sz w:val="28"/>
          <w:szCs w:val="28"/>
          <w:rtl w:val="true"/>
          <w:lang w:bidi="ar-SA"/>
        </w:rPr>
        <w:t>كتاب التمحيص عن فرات بن أحنف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رجل من هؤلاء الملاعين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لأسؤنّه في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أقبل إليّ فلم يقبل إليه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لن تقول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يشربون النبيذ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شيعتنا أزكى و أطهر من أن يجري للشيطان في أمعائهم شيء و إن فعل ذلك المخذول بهم فيجدوا ربّا رؤوفا عطوفا و وليّا وكوفا و أصحابك ببرهوت </w:t>
      </w:r>
      <w:r>
        <w:rPr>
          <w:rStyle w:val="FootnoteAnchor"/>
          <w:rtl w:val="true"/>
        </w:rPr>
        <w:footnoteReference w:id="192"/>
      </w:r>
      <w:r>
        <w:rPr>
          <w:rFonts w:ascii="Amiri" w:hAnsi="Amiri" w:eastAsia="Amiri" w:cs="Amiri"/>
          <w:color w:val="111111"/>
          <w:sz w:val="28"/>
          <w:sz w:val="28"/>
          <w:szCs w:val="28"/>
          <w:rtl w:val="true"/>
          <w:lang w:bidi="ar-SA"/>
        </w:rPr>
        <w:t xml:space="preserve">مكوفا يعني مجموعون فيه فأفحم الرجل و سكت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1906075_730472459"/>
      <w:bookmarkStart w:id="146" w:name="_Toc55"/>
      <w:bookmarkEnd w:id="145"/>
      <w:r>
        <w:rPr>
          <w:rtl w:val="true"/>
        </w:rPr>
        <w:t>مواعظ الإمام الصادق عليه السّلام</w:t>
      </w:r>
      <w:bookmarkEnd w:id="146"/>
    </w:p>
    <w:p>
      <w:pPr>
        <w:pStyle w:val="BookText"/>
        <w:rPr/>
      </w:pPr>
      <w:r>
        <w:rPr>
          <w:rFonts w:ascii="Amiri" w:hAnsi="Amiri" w:eastAsia="Amiri" w:cs="Amiri"/>
          <w:color w:val="111111"/>
          <w:sz w:val="28"/>
          <w:sz w:val="28"/>
          <w:szCs w:val="28"/>
          <w:rtl w:val="true"/>
          <w:lang w:bidi="ar-SA"/>
        </w:rPr>
        <w:t>نقل أنه كان رجل من أهل السواد يلزم جعفرا ففقده فسأل عنه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يستنقص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لنبطي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الرجل عقله،و حسبه دينه،و كرمه تقواه،و الناس في آدم مستوون، فاستحى ذلك القائل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 السلامة حتى لقد خفي مطلبها </w:t>
      </w:r>
    </w:p>
    <w:p>
      <w:pPr>
        <w:pStyle w:val="BookText"/>
        <w:rPr/>
      </w:pPr>
      <w:r>
        <w:rPr>
          <w:rFonts w:ascii="Amiri" w:hAnsi="Amiri" w:eastAsia="Amiri" w:cs="Amiri"/>
          <w:color w:val="111111"/>
          <w:sz w:val="28"/>
          <w:sz w:val="28"/>
          <w:szCs w:val="28"/>
          <w:rtl w:val="true"/>
          <w:lang w:bidi="ar-SA"/>
        </w:rPr>
        <w:t xml:space="preserve">فإن تكن في شيء فيوشك أن تكون في الخمول،فإن طلبت في الخمول و لم توجد فيوشك أن تكون في الصمت،فإن طلبت في الصمت فلم توجد فيوشك أن تكون في التخلي،فإن طلبت في التخلّي فلم توجد فيوشك أن تكون في كلام السلف الصالح،و السعيد من وجد في نفسه خلوة يشتغل بها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أشدّكم حبّا لنا أحسنكم أكلا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عليه السّلام عن استخدام الضيف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و الزيت طعامنا و طعام الأنبياء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إلى الصادق عليه السّلام إبنه إسماعيل و هو أكبر أولاده و هو يريد أن يأكل و قد اجتمع ندماؤه فتبسّم ثمّ دعى بطعامه و قطع ندماءه و جعل يأكل أحسن من أكله سائر الأيّام و يحثّ ندماءه و يضع بين أيديهم و يعجبون منه أن لا يروا للحزن أثرا،فلمّا فرغ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لقد رأينا عجبا أصبت بمثل هذا الإبن و أنت كما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لي لا أكون كما ترون و قد جاءني خبر أصدق الصادقين إنّي ميّت و إيّاكم،إنّ قوما عرفوا الموت فجعلوه نصب أعينهم و لم ينكروا من يخطفه الموت منهم و سلّموا الأمر لخالقهم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محمّد بن بشر الوشاء على أبي عبد الله عليه السّلام فسأله أن يكلّم شهابا أن يخفّف عنه حتّى ينقضي الموسم،و كان له عليه ألف دينار لم تذهب في بطن و لا فرج و إنّما ذهبت دينا على الرجال و وضائع وضعها،و أنا أحبّ أن تجعله في حلّ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أجعله في حلّ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ممّن يزعم أنّه يقتصّ من حسناته فتعطاها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أكرم و أعدل من أن يتقرّب إليه عبده فيقوم في الليلة الباردة أو يصوم في اليوم الحار أو يطوف بهذا البيت ثمّ يسلبه ذلك فتعطاه و لكن لله فضل كثير يكافئ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فهو في حلّ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محمّد بن الحسن بإسناده إلى أبي الطيّار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يدي شيء فتفرّق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حانوت في السوق؟فقلت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قد تركته،قال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تخرج إلى سوقك فصلّ ركعتين أو أربع ركعات ثمّ قل في دبر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توجّهت بلا حول منّي و لا قوّة و لكن بحولك يا ربّ و قوّتك و أبرأ من الحول و القوّة إلاّ بك فأنت حولي و منك قوّتي اللّهمّ فارزقني من فضلك الواسع رزقا كثيرا طيّبا و أنا خافض في عافيتك فإنّه لا يملكها أحد غيرك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 و كنت أخرج إلى دكّاني حتّى خفت أن يأخذني الجابي بأجرة دكّاني و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حالب بمتاع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تكريني نصف بيتك فأكريته نصف بيتي بكري البيت 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متاعه فأعطي به شيئا لم يبعه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تبيعني عدلا من متاعك هذا أبيعه و آخذ فضله و أدفع إليك ثمنه؟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عدلا منها فأخذته و جاء برد شديد فبعث المتاع من يومي و دفعت إليه الثمن فأخذت الفضل فما زلت آخذ عدلا و أبيعه و آخذ فضله و أردّ عليه رأس المال حتّى ركبت الدواب و اشتريت الرقيق و بنيت الدور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النجاشي و هو رجل من أهل الدهاقين عاملا على الأهواز و فارس فقال بعض أهل عمله لأبي عبد الله عليه السّلام إنّ في ديوان النجاشي عليّ خراج و هو مؤمن يدين بطاعتك فإن رأيت أن تكتب لي إليه كتابا فكتب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سرّ أخاك يسرّك الله فدخل عليه و هو في مجلسه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عبد الله عليه السّلام فقبّله و وضعه على 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عليّ في ديوانك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 فدعا كاتبه و أمره بأدائها عنه ثمّ أخرجه منها و أمره أن يثبتها له لقابل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ثمّ أمر بمركب و جارية و غلام و أمر له بتخت ثياب في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نعم،فكلّما قال نعم زاده زاده حتّى فرغ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فرش هذا البيت الذي كنت جالسا فيه حين دفعت إلي كتاب مولاي الذي ناولتني فيه و ارفع إليّ حوائجك ففعل و خرج الرجل فصار إلى أبي عبد الله عليه السّلام بعد ذلك فحدّثه بالحديث على جهته فجعل يسرّ بما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كأنّه قد سرّك ما فعل 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لقد سرّ الله و رسوله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زكريا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نصرانيا فأسلمت و حججت فلمّا دخلت على أبي عبد الله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النصرانية و أسلمت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رأيت في الإسلام؟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 لاَ الْإِيمانُ وَ لكِنْ جَعَلْناهُ نُوراً نَهْدِي بِهِ مَنْ نَشاءُ </w:t>
      </w:r>
      <w:r>
        <w:rPr>
          <w:rStyle w:val="FootnoteAnchor"/>
          <w:rtl w:val="true"/>
        </w:rPr>
        <w:footnoteReference w:id="20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هداك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 ثلاثا سل عمّا شئت يا 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7" w:name="pg14803_195159"/>
    </w:p>
    <w:p>
      <w:pPr>
        <w:pStyle w:val="BookText"/>
        <w:rPr/>
      </w:pPr>
      <w:bookmarkEnd w:id="147"/>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و امّي على النصرانية و أهل بيتي و امّي مكفوفة البصر فأكون معهم و آكل في آنيتهم؟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يأكلون لحم الخنزير؟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يمسّونه،فقال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فانظر أمّك فبرّها فإذا ماتت فلا تكلها إلى غيرك كن أنت الذي تقوم بشأنها و لا تخبر أنّك أتيتني حتّى تأتيني بمنى إن شاء الله تعالى،قال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بمنى و الناس حوله كأنّه معلّم صبيان هذا يسأله و هذا يسأله،فلمّا قدمت الكوفة لطفت لأمّي و كنت أطعمها و أفلي ثوبها و رأسها و أخدمها 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كنت تصنع بي هذا و أنت على ديني فما الذي أرى منك منذ هاجرت فدخلت في الحنيفيّة؟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نبيّنا أمرني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هو نبيّ؟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ابن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هذه وصايا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إنّه ليس يكون بعد نبيّنا نبيّ و لكنه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دينك خير دين أعرضه عليّ فعرضته عليها فدخلت في الإسلام و علّمتها فصلّت الظهر و العصر و المغرب و العشاء الآخرة ثمّ عرض لها عارض في الليل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أعد عليّ ما علّمتني فأعدته عليها فأقرّت به و ماتت فلمّا أصبحت كان المسلمون الذين غسّلوها و كنت أنا الذي صلّيت عليها و نزلت في قبرها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1906077_730472459"/>
      <w:bookmarkStart w:id="149" w:name="_Toc56"/>
      <w:bookmarkEnd w:id="148"/>
      <w:r>
        <w:rPr>
          <w:rtl w:val="true"/>
        </w:rPr>
        <w:t>ما نسب للإمام الصادق عليه السّلام</w:t>
      </w:r>
      <w:bookmarkEnd w:id="149"/>
    </w:p>
    <w:p>
      <w:pPr>
        <w:pStyle w:val="BookText"/>
        <w:rPr/>
      </w:pPr>
      <w:r>
        <w:rPr>
          <w:rFonts w:ascii="Amiri" w:hAnsi="Amiri" w:eastAsia="Amiri" w:cs="Amiri"/>
          <w:color w:val="111111"/>
          <w:sz w:val="28"/>
          <w:sz w:val="28"/>
          <w:szCs w:val="28"/>
          <w:rtl w:val="true"/>
          <w:lang w:bidi="ar-SA"/>
        </w:rPr>
        <w:t>دخل السلمي على الصادق عليه السّلام فوجده عليلا فدعا له فأعطاه أربعمائة و سأله سائل حاجة فقضاها فجعل الرجل يشكر،فقال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طلبت خصال الندى و قد عضك الدهر من جهده</w:t>
      </w:r>
    </w:p>
    <w:p>
      <w:pPr>
        <w:pStyle w:val="BookText"/>
        <w:rPr/>
      </w:pPr>
      <w:r>
        <w:rPr>
          <w:rFonts w:ascii="Amiri" w:hAnsi="Amiri" w:eastAsia="Amiri" w:cs="Amiri"/>
          <w:color w:val="111111"/>
          <w:sz w:val="28"/>
          <w:sz w:val="28"/>
          <w:szCs w:val="28"/>
          <w:rtl w:val="true"/>
          <w:lang w:bidi="ar-SA"/>
        </w:rPr>
        <w:t>فلا تطلبنّ إلى كالح أصاب اليساره من كدّه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عليك بأهل العلى و من ورث المجد عن جدّه </w:t>
      </w:r>
      <w:r>
        <w:rPr>
          <w:rStyle w:val="FootnoteAnchor"/>
          <w:rtl w:val="true"/>
        </w:rPr>
        <w:footnoteReference w:id="203"/>
      </w:r>
      <w:bookmarkStart w:id="150" w:name="pg14803_195160"/>
    </w:p>
    <w:p>
      <w:pPr>
        <w:pStyle w:val="BookText"/>
        <w:rPr/>
      </w:pPr>
      <w:bookmarkEnd w:id="150"/>
      <w:r>
        <w:rPr>
          <w:rFonts w:ascii="Amiri" w:hAnsi="Amiri" w:eastAsia="Amiri" w:cs="Amiri"/>
          <w:color w:val="111111"/>
          <w:sz w:val="28"/>
          <w:sz w:val="28"/>
          <w:szCs w:val="28"/>
          <w:rtl w:val="true"/>
          <w:lang w:bidi="ar-SA"/>
        </w:rPr>
        <w:t>و له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المحبّة واضح لمريده و أرى القلوب عن المحجّة في عمى</w:t>
      </w:r>
    </w:p>
    <w:p>
      <w:pPr>
        <w:pStyle w:val="BookText"/>
        <w:rPr/>
      </w:pPr>
      <w:r>
        <w:rPr>
          <w:rFonts w:ascii="Amiri" w:hAnsi="Amiri" w:eastAsia="Amiri" w:cs="Amiri"/>
          <w:color w:val="111111"/>
          <w:sz w:val="28"/>
          <w:sz w:val="28"/>
          <w:szCs w:val="28"/>
          <w:rtl w:val="true"/>
          <w:lang w:bidi="ar-SA"/>
        </w:rPr>
        <w:t>و لقد عجبت لهالك و نجاته موجودة و لقد عجبت لمن نجا</w:t>
      </w:r>
    </w:p>
    <w:p>
      <w:pPr>
        <w:pStyle w:val="BookText"/>
        <w:rPr/>
      </w:pPr>
      <w:r>
        <w:rPr>
          <w:rFonts w:ascii="Amiri" w:hAnsi="Amiri" w:eastAsia="Amiri" w:cs="Amiri"/>
          <w:color w:val="111111"/>
          <w:sz w:val="28"/>
          <w:sz w:val="28"/>
          <w:szCs w:val="28"/>
          <w:rtl w:val="true"/>
          <w:lang w:bidi="ar-SA"/>
        </w:rPr>
        <w:t>و قال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على مهل فإنّك ميّت و اختر لنفسك أيّها الإنسانا</w:t>
      </w:r>
    </w:p>
    <w:p>
      <w:pPr>
        <w:pStyle w:val="BookText"/>
        <w:rPr/>
      </w:pPr>
      <w:r>
        <w:rPr>
          <w:rFonts w:ascii="Amiri" w:hAnsi="Amiri" w:eastAsia="Amiri" w:cs="Amiri"/>
          <w:color w:val="111111"/>
          <w:sz w:val="28"/>
          <w:sz w:val="28"/>
          <w:szCs w:val="28"/>
          <w:rtl w:val="true"/>
          <w:lang w:bidi="ar-SA"/>
        </w:rPr>
        <w:t>فكأنّما قد كان لم يك إذ مضى و كأنّما هو كائن قد كانا</w:t>
      </w:r>
    </w:p>
    <w:p>
      <w:pPr>
        <w:pStyle w:val="BookText"/>
        <w:rPr/>
      </w:pPr>
      <w:r>
        <w:rPr>
          <w:rFonts w:ascii="Amiri" w:hAnsi="Amiri" w:eastAsia="Amiri" w:cs="Amiri"/>
          <w:color w:val="111111"/>
          <w:sz w:val="28"/>
          <w:sz w:val="28"/>
          <w:szCs w:val="28"/>
          <w:rtl w:val="true"/>
          <w:lang w:bidi="ar-SA"/>
        </w:rPr>
        <w:t>و له عليه السّلام،شعر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 كنّا نجوما يستضاء بنا و للبرية نحن اليوم برهان</w:t>
      </w:r>
    </w:p>
    <w:p>
      <w:pPr>
        <w:pStyle w:val="BookText"/>
        <w:rPr/>
      </w:pPr>
      <w:r>
        <w:rPr>
          <w:rFonts w:ascii="Amiri" w:hAnsi="Amiri" w:eastAsia="Amiri" w:cs="Amiri"/>
          <w:color w:val="111111"/>
          <w:sz w:val="28"/>
          <w:sz w:val="28"/>
          <w:szCs w:val="28"/>
          <w:rtl w:val="true"/>
          <w:lang w:bidi="ar-SA"/>
        </w:rPr>
        <w:t>نحن البحور التي فيها لغائصكم درّ ثمين و ياقوت و مرجان</w:t>
      </w:r>
    </w:p>
    <w:p>
      <w:pPr>
        <w:pStyle w:val="BookText"/>
        <w:rPr/>
      </w:pPr>
      <w:r>
        <w:rPr>
          <w:rFonts w:ascii="Amiri" w:hAnsi="Amiri" w:eastAsia="Amiri" w:cs="Amiri"/>
          <w:color w:val="111111"/>
          <w:sz w:val="28"/>
          <w:sz w:val="28"/>
          <w:szCs w:val="28"/>
          <w:rtl w:val="true"/>
          <w:lang w:bidi="ar-SA"/>
        </w:rPr>
        <w:t>مساكن القدس و الفردوس نملكها و نحن للقدس و الفردوس خزّان</w:t>
      </w:r>
    </w:p>
    <w:p>
      <w:pPr>
        <w:pStyle w:val="BookText"/>
        <w:rPr/>
      </w:pPr>
      <w:r>
        <w:rPr>
          <w:rFonts w:ascii="Amiri" w:hAnsi="Amiri" w:eastAsia="Amiri" w:cs="Amiri"/>
          <w:color w:val="111111"/>
          <w:sz w:val="28"/>
          <w:sz w:val="28"/>
          <w:szCs w:val="28"/>
          <w:rtl w:val="true"/>
          <w:lang w:bidi="ar-SA"/>
        </w:rPr>
        <w:t xml:space="preserve">من شذّ عنّا فبرهوت مساكنه و من أتانا فجنّات و ولدان </w:t>
      </w:r>
      <w:r>
        <w:rPr>
          <w:rStyle w:val="FootnoteAnchor"/>
          <w:rtl w:val="true"/>
        </w:rPr>
        <w:footnoteReference w:id="204"/>
      </w:r>
    </w:p>
    <w:p>
      <w:pPr>
        <w:pStyle w:val="Heading2"/>
        <w:numPr>
          <w:ilvl w:val="1"/>
          <w:numId w:val="1"/>
        </w:numPr>
        <w:rPr/>
      </w:pPr>
      <w:bookmarkStart w:id="151" w:name="__RefHeading___Toc1906079_730472459"/>
      <w:bookmarkStart w:id="152" w:name="_Toc57"/>
      <w:bookmarkEnd w:id="151"/>
      <w:r>
        <w:rPr>
          <w:rtl w:val="true"/>
        </w:rPr>
        <w:t>زوجة الإمام الصادق عليه السّلام</w:t>
      </w:r>
      <w:bookmarkEnd w:id="152"/>
    </w:p>
    <w:p>
      <w:pPr>
        <w:pStyle w:val="BookText"/>
        <w:rPr/>
      </w:pPr>
      <w:r>
        <w:rPr>
          <w:rFonts w:ascii="Amiri" w:hAnsi="Amiri" w:eastAsia="Amiri" w:cs="Amiri"/>
          <w:color w:val="111111"/>
          <w:sz w:val="28"/>
          <w:sz w:val="28"/>
          <w:szCs w:val="28"/>
          <w:rtl w:val="true"/>
          <w:lang w:bidi="ar-SA"/>
        </w:rPr>
        <w:t>عن عيسى بن عبد الرّحمن،عن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عكاشة بن محصن الأسدي على أبي جعفر عليه السّلام و كان أبو عبد الله عليه السّلام قائما عنده،فقدّم إليه عنبا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حبّة يأكله الشيخ الكبير و الصبيّ الصغير و ثلاثة و أربعة يأكله من يظنّ أنّه لا يشبع و كله حبّتين حبّتين فإنّه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لا تزوّج أبا عبد الله فقد أدرك التزويج؟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صرّة مختومة،فقال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سيجيء نخّاس من أهل بربر </w:t>
      </w:r>
      <w:r>
        <w:rPr>
          <w:rStyle w:val="FootnoteAnchor"/>
          <w:rtl w:val="true"/>
        </w:rPr>
        <w:footnoteReference w:id="205"/>
      </w:r>
      <w:r>
        <w:rPr>
          <w:rFonts w:ascii="Amiri" w:hAnsi="Amiri" w:eastAsia="Amiri" w:cs="Amiri"/>
          <w:color w:val="111111"/>
          <w:sz w:val="28"/>
          <w:sz w:val="28"/>
          <w:szCs w:val="28"/>
          <w:rtl w:val="true"/>
          <w:lang w:bidi="ar-SA"/>
        </w:rPr>
        <w:t>فينزل دار ميمون،فنشتري له بهذه الصرّة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لذلك ما أتى،فدخلنا يوما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عن النخّاس الّذي ذكرته لكم قد قدم،فاذهبوا فاشتروا بهذه الصرّة منه جارية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النخّاس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 ما كان عندي إلاّ جاريتين مريضتين إحديهما أمثل من الأخرى</w:t>
      </w:r>
      <w:r>
        <w:rPr>
          <w:rFonts w:eastAsia="Amiri" w:cs="Amiri" w:ascii="Amiri" w:hAnsi="Amiri"/>
          <w:color w:val="111111"/>
          <w:sz w:val="28"/>
          <w:szCs w:val="28"/>
          <w:rtl w:val="true"/>
          <w:lang w:bidi="ar-SA"/>
        </w:rPr>
        <w:t xml:space="preserve">. </w:t>
      </w:r>
      <w:bookmarkStart w:id="153" w:name="pg14803_195161"/>
    </w:p>
    <w:p>
      <w:pPr>
        <w:pStyle w:val="BookText"/>
        <w:rPr/>
      </w:pPr>
      <w:bookmarkEnd w:id="153"/>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فأخرجهما حتّى ننظر إليهما فأخرجهما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تبيعنا هذه المتماثلة؟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أنقص من سبعين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نشتريها منك بهذه الصرّة ما بلغت و لا ندري ما فيها و كان عنده رجل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فكّوا و زنوا،فقال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تفكّوا فإنّها إن نقصت حبّة من سبعين دينارا لم أبايعكم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ادنوا فدنونا و فككنا الخاتم و وزنّا الدنانير فإذا هي سبعون دينار لا تزيد و لا تنقص،فأخذنا الجارية فأدخلناها على أبي جعفر عليه السّلام و جعفر قائم عنده فأخبرنا أبا جعفر بما كان، فحمد الله و أثنى عليه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في الدّنيا،محمودة في الآخرة،أخبريني عنك أبكر أنت أم 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لا يقع في أيدي النخّاسين شيء إلاّ أفسدوه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يجيئني فيقعد منّي مقعد الرّجل من المرأة فيسلّط الله عليه رجلا أبيض الرأس و اللّحية فلا يزال يلطمه حتّى يقوم عنّي،ففعل بي مرارا و فعل الشيخ به مرارا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خذها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خير أهل الأرض موسى بن جعفر عليهما السّلام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1906081_730472459"/>
      <w:bookmarkStart w:id="155" w:name="_Toc58"/>
      <w:bookmarkEnd w:id="154"/>
      <w:r>
        <w:rPr>
          <w:rtl w:val="true"/>
        </w:rPr>
        <w:t>أحوال أولاد الإمام الصادق عليه السّلام</w:t>
      </w:r>
      <w:bookmarkEnd w:id="155"/>
    </w:p>
    <w:p>
      <w:pPr>
        <w:pStyle w:val="Heading3"/>
        <w:numPr>
          <w:ilvl w:val="2"/>
          <w:numId w:val="1"/>
        </w:numPr>
        <w:rPr/>
      </w:pPr>
      <w:bookmarkStart w:id="156" w:name="__RefHeading___Toc1906083_730472459"/>
      <w:bookmarkStart w:id="157" w:name="_Toc59"/>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و كانوا سبعة؛ستة ذكور و بنت واحدة،و قيل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كشف اليقين عن محمّد بن طلحة؛و أمّا أولاده فكانوا سبعة ستّة ذكور و بنت واحدة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أكثر من ذلك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أسماء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هو الكاظم و إسماعيل و محمّد و علي و عبد الله و إسحاق و امّ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إسماعيل و عبد الله و ام فروة و موسى و اسحاق و محمد و العباس و علي و أسماء و فاطمة،و قيل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العزيز بن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جعفر بن محمّد إسماعيل الأعرج و عبد الله و امّ فروة و امّهم فاطمة بنت الحسين الأثرم بن حسن بن علي بن أبي طالب،و موسى بن جعفر الإمام و امّه حميدة امّ ولد و إسحاق و محمّد و فاطمة امّهم امّ ولد و يحيى و العبّاس و أسماء و فاطمة الصغرى و هم لامّهات أولاد شتّى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بشائر المصطفى كان لأبي عبد الله عليه السّلام عشرة أولاد إسماعيل و عبد الله و امّ فروة امّهم فاطمة بنت الحسين بن علي بن الحسين بن علي بن أبي طالب عليهم السّلام و موسى و إسحاق و محمّد لامّ ولد و العبّاس و علي و أسماء و فاطمة لأمّهات أولاد شتّى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إسماعيل أكبر اخوته و كان أبوه شديد المحبّة له و كان قوم من الشيعة يظنّون أنّه القائم بعد أبيه إذ كان أكبر اخوته سنّا و لإكرام أبيه له،فمات في حياة أبيه بالعريض و حمل على رقاب الرّجال إلى المدينة و دفن بالبقيع و جزع عليه أبوه جزعا شديدا و تقدّم سريره بغير حذاء و لا رداء و أمر بوضع سريره على الأرض مرارا كثيرة و كان يكشف عن وجهه و ينظر إليه يريد بذلك تحقيق أمر وفاته عند الظانّين خلافته له من بعده و إزالة الشبهة عنه في حياته،و لمّا مات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عن القول بإمامته بعد أبيه من كان يظنّ به ذلك و أقام على حياته شرذمة لم تكن من خاصّة أبيه و لا من الرواة عنه بل كانوا من الأباعد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الصادق عليه السّلام إنتقل فريق منهم إلى القول بإمامة موسى عليه السّلام و افترق الباقون فرقتين فريق منهم رجعوا إلى حياة إسماعيل و قالوا بإمامة ابنه محمّد بن إسماعيل بظنّهم أنّ الإمامة كانت في أبيه و أنّ الإبن أحقّ بها من الأخ،و فريق ثبتوا على حياة إسماعيل و هم اليوم شذاذ لا يعرف أحد منهم و هذان الفريقان يسمّيان الإسماعيلية و المعروف أنهم الآن من يزعم أنّ الإمامة بعد إسماعيل في ولده و ولد ولده إلى آخر الزمان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عبد الله بن جعفر أكبر إخوته بعد إسماعيل و لم يكن له منزلة عند أبيه مثل اخوته و كان متّهما بالخلاف على أبيه في الإعتقاد فيقال إنّه كان يخالط الحشوية و يميل إلى مذاهب المرجئة و ادّعى بعد أبيه الإمامة و احتجّ بأنّه أكبر اخوته الباقين فتابعه جماعة من أصحاب أبيه ثمّ رجع أكثرهم بعد ذلك إلى القول بإمامة موسى عليه السّلام لقوّة برهانه و أقام نفر يسير منهم و هم الملقّبة بالفطحية،لأنّ عبد الله كان أفطح الرجلين،أو لأنّ داعيهم إلى إمامة عبد الله رجل يقال له عبد الله بن أفطح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8" w:name="pg14803_195163"/>
    </w:p>
    <w:p>
      <w:pPr>
        <w:pStyle w:val="BookText"/>
        <w:rPr/>
      </w:pPr>
      <w:bookmarkEnd w:id="158"/>
      <w:r>
        <w:rPr>
          <w:rFonts w:ascii="Amiri" w:hAnsi="Amiri" w:eastAsia="Amiri" w:cs="Amiri"/>
          <w:color w:val="111111"/>
          <w:sz w:val="28"/>
          <w:sz w:val="28"/>
          <w:szCs w:val="28"/>
          <w:rtl w:val="true"/>
          <w:lang w:bidi="ar-SA"/>
        </w:rPr>
        <w:t>و كان إسحاق بن جعفر من أهل الفضل و الصلاح يقول بإمامة أخيه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جعفر سخيّا شجاعا يصوم يوما و يفطر يوما و يرى رأي الزيدية بالخروج بالسيف و قالت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من عندنا محمّد يوما في ثوب فرجع به حتّى يكسوه و كان يذبح في كلّ يوم كبشا لأضيافه و خرج على المأمون بمكّة و اتّبعته الزيدية الجارودية فظفر به المأمون ثمّ بعد ذلك أكرمه و احترمه و كان معه في خراسان،و توفى محمّد بن جعفر في خراسان مع المأمون فخرج المأمون في جنازته و صلّى عليه و دفنه و بنى عليه و قضى دينه و هو خمسة و عشرون ألف دينار و أوصى إلى ابنه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جعفر رضي اللّه عنه راوية للحديث شديد الورع كثير الفضل و لزم موسى أخاه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العبّاس بن جعفر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موسى عليه السّلام فكان هو الإمام و فيه اجتمعت براهين الإمامة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عمير بن بريد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الرضا عليه السّلام فذكر محمّد بن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جعلت على نفسي أن لا يظلّني و إيّاه سقف بيت،فقلت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يأمرنا بالبرّ و الصلة و يقول هذا لعمّه 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البرّ و الصلة إنّه متى يأتيني و يدخل عليّ فيقول فيّ فيصدّقه الناس و إذا لم يدخل عليّ و لم أدخل عليه لم يقبل قوله إذا قال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906085_730472459"/>
      <w:bookmarkStart w:id="160" w:name="_Toc60"/>
      <w:bookmarkEnd w:id="159"/>
      <w:r>
        <w:rPr>
          <w:rtl w:val="true"/>
        </w:rPr>
        <w:t>ذكر حال إسماعيل ابن الإمام الصادق عليه السّلام</w:t>
      </w:r>
      <w:bookmarkEnd w:id="160"/>
    </w:p>
    <w:p>
      <w:pPr>
        <w:pStyle w:val="BookText"/>
        <w:rPr/>
      </w:pPr>
      <w:r>
        <w:rPr>
          <w:rFonts w:ascii="Amiri" w:hAnsi="Amiri" w:eastAsia="Amiri" w:cs="Amiri"/>
          <w:color w:val="111111"/>
          <w:sz w:val="28"/>
          <w:sz w:val="28"/>
          <w:szCs w:val="28"/>
          <w:rtl w:val="true"/>
          <w:lang w:bidi="ar-SA"/>
        </w:rPr>
        <w:t>و عن عنبسة بن بجاد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إسماعيل بن جعفر و فرغنا من جنازته جلس الصادق عليه السّلام و جلسنا حوله و هو مطرق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هذه الدّنيا دار فراق و دار التواء لا دار استواء على أنّ لفراق المألوف حرقة لا تدفع و لوعة لا تردّ و إنّما يتفاضل بحسن العزاء و صحّة الفكرة فمن لم يثكل أخاه ثكله أخوه و من لم يقدم ولدا كان هو المقدّم ثمّ تمثّل بقول أبي خراش الهذلي يرثي أخاه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تحسبي إنّي تناسيت عهده و لكنّ صبري يا اميم جميل </w:t>
      </w:r>
      <w:r>
        <w:rPr>
          <w:rStyle w:val="FootnoteAnchor"/>
          <w:rtl w:val="true"/>
        </w:rPr>
        <w:footnoteReference w:id="2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الوليد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 اريك ابن الرجل فذهبت معه فجاء بي </w:t>
      </w:r>
    </w:p>
    <w:p>
      <w:pPr>
        <w:pStyle w:val="BookText"/>
        <w:rPr/>
      </w:pPr>
      <w:r>
        <w:rPr>
          <w:rFonts w:ascii="Amiri" w:hAnsi="Amiri" w:eastAsia="Amiri" w:cs="Amiri"/>
          <w:color w:val="111111"/>
          <w:sz w:val="28"/>
          <w:sz w:val="28"/>
          <w:szCs w:val="28"/>
          <w:rtl w:val="true"/>
          <w:lang w:bidi="ar-SA"/>
        </w:rPr>
        <w:t>إلى قوم يشربون فيهم إسماعيل بن جعفر فخرجت مغموما فجئت إلى الحجر فإذا إسماعيل بن جعفر متعلّق بالبيت يبكي قد بلّ أستار الكعبة بدموعه فرجعت أشتدّ فإذا إسماعيل جالس مع القوم فرجعت فإذا هو آخذ بأستار الكعبة قد بلّها بدموعه،قال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ابتلي ابني بشيطان يتمثّل في صورته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إسماعيل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 لا يشبهني و لا يشبه أحدا من آبائي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عليه السّلام بهذا الكلام نفي الإمامة عنه لا ذمّه يعني إنّه ممّن يصدر عنه العصيان كغيره فلا يشبهني أنا و لا يشبه آبائي الأئمّة عليهم السّلام في العصمة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سعيد الأعرج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إسماعيل أمرت به و هو مسجّى بأن يكشف عن وجهه فقبّلت جبهته و ذقنه و نحره و أمرت به فغطّي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إكشفوا فقبّلت أيضا جبهته و ذقنه و نحره ثمّ أمرتهم فغطّوه ثمّ أمرت به فغسّل ثمّ دخلت عليه و قد كفّن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إكشفوا عن وجهه فقبّلت جبهته و ذقنه و نحره و عوّذته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أدرجوه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به فغسّل يبطل إمامة إسماعيل،لأنّ الإمام لا يغسله إلاّ امام إذا حضره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كتب في حاشية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يشهد أن لا إله إلاّ الله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إكمال الدّين عن الحسن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إبنة لأبي عبد الله عليه السّلام فناح عليها سنة ثمّ مات له ولد آخر فناح عليه سنة ثمّ مات إسماعيل فجزع عليه جزعا شديدا فقطع النوح فقيل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يناح في دارك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حمزة لا بواكي عليه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حضر إسماعيل الوفاة جزع أبو عبد الله عليه السّلام جزعا شديدا فلمّا أن غمّضه دعى بقميص جديد فلبسه ثمّ تشرّح و خرج يأمر و ينهى 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ظننا أنّا لا ننتفع بك زمانا لما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رأينا من جزعك،قال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نجزع ما لم تنزل المصيبة فإذا نزلت صبرنا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الصادق عليه السّلام تقدّم سرير إسماعيل بلا حذاء و لا رداء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رجل أحسبه من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أخوك أبو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و نطق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 من بعده؟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إبنه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و نطق الناطق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سنّك و قدرك و أبوك جعفر بن محمّد تقول هذا القول في هذا الغلام؟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شيطانا؟؟ثمّ أخذ بلحيته فرفعها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حيلتي إن كان الله رآه أهلا لهذا و لم ير هذه الشيبة أهلا لهذا يعني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الطبيب أتى إلى أبي جعفر عليه السّلام يفصده و كان علي بن جعفر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الطبيب يبدأ بي ليكون حدّة الحديد فيّ قبلك ففصده قبله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الصحيح 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لإسماعيل بن أبي عبد الله عليه السّلام دنانير و أراد رجل من قريش أن يخرج إلى اليمن فقال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 فلانا يريد الخروج إلى اليمن و عندي كذا و كذا دينارا أفترى أن أدفعها إليه يبتاع لي بها بضاعة من اليمن؟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إنّه يشرب الخمر؟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يقول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تفعل،فعصى إسماعيل أباه و دفع إليه دنانيره فاستهلكها و لم يأته بشيء منها،فخرج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 أنّ أبا عبد الله عليه السّلام حجّ و حجّ إسماعيل تلك السنة فجعل يطوف بالبيت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أجرني و اخلف عليّ فلحقه أبو عبد الله عليه السّلام فهمزه بيده من خلفه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بني فلا و الله ما لك على الله هذا و لا لك أن يأجرك و لا يخلف عليك و قد بلغك أنّه يشرب الخمر،فقال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إنّي لم أره يشرب الخمر إنّما سمعت الناس يقولون،فقال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 يُؤْمِنُ لِلْمُؤْمِنِينَ </w:t>
      </w:r>
      <w:r>
        <w:rPr>
          <w:rStyle w:val="FootnoteAnchor"/>
          <w:rtl w:val="true"/>
        </w:rPr>
        <w:footnoteReference w:id="2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1" w:name="pg14803_195166"/>
    </w:p>
    <w:p>
      <w:pPr>
        <w:pStyle w:val="BookText"/>
        <w:rPr/>
      </w:pPr>
      <w:bookmarkEnd w:id="161"/>
      <w:r>
        <w:rPr>
          <w:rFonts w:ascii="Amiri" w:hAnsi="Amiri" w:eastAsia="Amiri" w:cs="Amiri"/>
          <w:color w:val="111111"/>
          <w:sz w:val="28"/>
          <w:sz w:val="28"/>
          <w:szCs w:val="28"/>
          <w:rtl w:val="true"/>
          <w:lang w:bidi="ar-SA"/>
        </w:rPr>
        <w:t>يصدق لله و يصدق للمؤمنين فإذا شهد عندك المؤمنون فصدّقهم و لا تأتمن شارب الخمر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w:t>
      </w:r>
      <w:r>
        <w:rPr>
          <w:rStyle w:val="FootnoteAnchor"/>
          <w:rtl w:val="true"/>
        </w:rPr>
        <w:footnoteReference w:id="224"/>
      </w:r>
      <w:r>
        <w:rPr>
          <w:rFonts w:ascii="Amiri" w:hAnsi="Amiri" w:eastAsia="Amiri" w:cs="Amiri"/>
          <w:color w:val="111111"/>
          <w:sz w:val="28"/>
          <w:sz w:val="28"/>
          <w:szCs w:val="28"/>
          <w:rtl w:val="true"/>
          <w:lang w:bidi="ar-SA"/>
        </w:rPr>
        <w:t xml:space="preserve">أيّ سفيه أسفه من شارب الخمر إنّ شارب الخمر لا يزوّج إذا خطب و لا يشفّع إذا شفع و لا تأتمن على أمانة فاستهلكها لم يكن للذي ائتمنه على الله أن يأجره و لا يخلف عليه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التمحيص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معتبا يحدّث أنّ إسماعيل بن أبي عبد الله عليه السّلام حمّ حمّى شديدة فأعلموا أبا عبد الله عليه السّلام بحماه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 فسله أيّ شيء عملت اليوم من سوء فجعل الله عليك العقوبة؟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فإذا هو موعوك فسألته عمّا عمل فسكت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ضرب بنت زلفى اليوم بيده فوقفت على دراعة الباب فعقر وجهها فأتيت أبا عبد الله عليه السّلام فأخبرته بما قالوا،فقال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إنّا أهل بيت يعجّل لأولادنا العقوبة في الدّنيا ثمّ دعى بالجارية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إجعلي إسماعيل في حلّ فوهب لها أبو عبد الله عليه السّلام شيئا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 فانظر ما حاله،فأتيته و قد تركته الحمّى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906087_730472459"/>
      <w:bookmarkStart w:id="163" w:name="_Toc61"/>
      <w:bookmarkEnd w:id="162"/>
      <w:r>
        <w:rPr>
          <w:rtl w:val="true"/>
        </w:rPr>
        <w:t>إدّعاء عبد الله بن الإمام الصادق الإمامة</w:t>
      </w:r>
      <w:bookmarkEnd w:id="163"/>
    </w:p>
    <w:p>
      <w:pPr>
        <w:pStyle w:val="BookText"/>
        <w:rPr/>
      </w:pPr>
      <w:r>
        <w:rPr>
          <w:rFonts w:ascii="Amiri" w:hAnsi="Amiri" w:eastAsia="Amiri" w:cs="Amiri"/>
          <w:color w:val="111111"/>
          <w:sz w:val="28"/>
          <w:sz w:val="28"/>
          <w:szCs w:val="28"/>
          <w:rtl w:val="true"/>
          <w:lang w:bidi="ar-SA"/>
        </w:rPr>
        <w:t>الخرائج عن الفضل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الصادق عليه السّلام كانت وصيّته في الإمامة إلى موسى الكاظم عليه السّلام فادّعى أخوه عبد الله الإمامة و كان أكبر ولد جعفر في وقته ذلك و هو المعروف بالأفطح فأمر موسى عليه السّلام بجمع حطب كثير في وسط داره فأرسل إلى أخيه عبد الله يسأله أن يصير إليه فلمّا صار عنده و مع موسى جماعة من وجوه الإمامية فلمّا جلس إليه أخوه عبد الله أمر موسى أن يجعل النار في ذلك الحطب فاحترق كلّه و لا يعلم الناس السبب فيه حتّى صار الحطب جمرا ثمّ قام موسى و جلس بثيابه في وسط النار و أقبل يحدّث الناس ساعة ثمّ قام فنفض ثوبه و رجع إلى المجلس فقال لأخيه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تزعم أنّك الإمام بعد أبيك فاجلس في ذلك المجلس،قالوا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فرأينا عبد الله قد تغيّر لونه فقام يجرّ رداؤه حتّى خرج من دار موسى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من صوفية المخالفين ممّن تعوّد دخول النار افتخر على رجل من الإمامية و أنّ مذهبه هو الصحيح بسبب دخول النار فأوقدوا نارا و دخلوها فاحترق المخالف و بقي المؤمن فيها </w:t>
      </w:r>
      <w:bookmarkStart w:id="164" w:name="pg14803_195167"/>
    </w:p>
    <w:p>
      <w:pPr>
        <w:pStyle w:val="BookText"/>
        <w:rPr/>
      </w:pPr>
      <w:bookmarkEnd w:id="164"/>
      <w:r>
        <w:rPr>
          <w:rFonts w:ascii="Amiri" w:hAnsi="Amiri" w:eastAsia="Amiri" w:cs="Amiri"/>
          <w:color w:val="111111"/>
          <w:sz w:val="28"/>
          <w:sz w:val="28"/>
          <w:szCs w:val="28"/>
          <w:rtl w:val="true"/>
          <w:lang w:bidi="ar-SA"/>
        </w:rPr>
        <w:t>حتّى خرج و النار عليه برد و سلام و ذلك لأنّه كان الغرض من ذلك الدخول تمييز الأديان لا مفارقة الأبدان</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906089_730472459"/>
      <w:bookmarkStart w:id="166" w:name="_Toc62"/>
      <w:bookmarkEnd w:id="165"/>
      <w:r>
        <w:rPr>
          <w:rtl w:val="true"/>
        </w:rPr>
        <w:t>أحوال زوجات الإمام الصادق عليه السّلام</w:t>
      </w:r>
      <w:bookmarkEnd w:id="166"/>
    </w:p>
    <w:p>
      <w:pPr>
        <w:pStyle w:val="BookText"/>
        <w:rPr/>
      </w:pPr>
      <w:r>
        <w:rPr>
          <w:rFonts w:ascii="Amiri" w:hAnsi="Amiri" w:eastAsia="Amiri" w:cs="Amiri"/>
          <w:color w:val="111111"/>
          <w:sz w:val="28"/>
          <w:sz w:val="28"/>
          <w:szCs w:val="28"/>
          <w:rtl w:val="true"/>
          <w:lang w:bidi="ar-SA"/>
        </w:rPr>
        <w:t>التهذيب في الصحيح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فسطاطه و هو يكلّم امرأة فأبطأ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هذه امّ إسماعيل جاءت و أنا أزعم أنّ هذا المكان الذي احبط الله فيه حجّها عام أوّل،كنت أردت الإحرام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لي الماء في الخباء فذهبت الجارية بالماء فوضعته فاستخففتها فأصبت منها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إغسلي رأسك و امسحيه مسحا شديدا لا تعلم به مولاتك فإذا أردت الإحرام فاغسلي جسدك و لا تغسلي رأسك فتستريب مولاتك فدخلت فسطاط مولاتها فذهبت تتناول شيئا فمسّت مولاتها رأسها فإذا لزوجة الماء فحلقت رأسها و ضربتها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المكان الذي أحبط الله فيه حجّك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1906091_730472459"/>
      <w:bookmarkStart w:id="168" w:name="_Toc63"/>
      <w:bookmarkEnd w:id="167"/>
      <w:r>
        <w:rPr>
          <w:rtl w:val="true"/>
        </w:rPr>
        <w:t>الملوك الذين عاصرهم الإمام الصادق عليه السّلام</w:t>
      </w:r>
      <w:bookmarkEnd w:id="168"/>
    </w:p>
    <w:p>
      <w:pPr>
        <w:pStyle w:val="Heading3"/>
        <w:numPr>
          <w:ilvl w:val="2"/>
          <w:numId w:val="1"/>
        </w:numPr>
        <w:rPr/>
      </w:pPr>
      <w:bookmarkStart w:id="169" w:name="__RefHeading___Toc1906093_730472459"/>
      <w:bookmarkStart w:id="170" w:name="_Toc64"/>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 هم هشام بن عبد الملك و الوليد بن يزيد بن عبد الله و يزيد بن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الوليد و مروان بن محمد الحمار و السفّاح و توفي في ملك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سنّي إمامته ملك إبراهيم بن الوليد و مروان الحمار ثمّ صارت المسودة في أرض خراسان مع أبي مسلم سنة اثنين و ثلاثين و مائة و انتزعوا الملك من بني اميّة و قتلوا مروان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أبو العبّاس السفّاح أربع سنين و ستّة أشهر و أيّاما ثمّ ملك أخوه أبو جعفر المنصور إحدى و عشرين سنة و أحد عشر شهرا و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بعد مضيّ سنتين من ملكه و قيل عمره خمسون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ستّون سنة و قيل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و سبعون سنة و في أدعية شهر رمضان و ضاعف العذاب على من أشرك في دمه و هو المنصور</w:t>
      </w:r>
      <w:r>
        <w:rPr>
          <w:rFonts w:eastAsia="Amiri" w:cs="Amiri" w:ascii="Amiri" w:hAnsi="Amiri"/>
          <w:color w:val="111111"/>
          <w:sz w:val="28"/>
          <w:szCs w:val="28"/>
          <w:rtl w:val="true"/>
          <w:lang w:bidi="ar-SA"/>
        </w:rPr>
        <w:t>.</w:t>
      </w:r>
      <w:bookmarkStart w:id="171" w:name="pg14803_195168"/>
    </w:p>
    <w:p>
      <w:pPr>
        <w:pStyle w:val="Heading3"/>
        <w:numPr>
          <w:ilvl w:val="2"/>
          <w:numId w:val="1"/>
        </w:numPr>
        <w:rPr/>
      </w:pPr>
      <w:bookmarkStart w:id="172" w:name="__RefHeading___Toc1906095_730472459"/>
      <w:bookmarkStart w:id="173" w:name="_Toc65"/>
      <w:bookmarkEnd w:id="171"/>
      <w:bookmarkEnd w:id="172"/>
      <w:r>
        <w:rPr>
          <w:rtl w:val="true"/>
        </w:rPr>
        <w:t>أعمال المنصور و حاله</w:t>
      </w:r>
      <w:bookmarkEnd w:id="173"/>
    </w:p>
    <w:p>
      <w:pPr>
        <w:pStyle w:val="BookText"/>
        <w:rPr/>
      </w:pPr>
      <w:r>
        <w:rPr>
          <w:rFonts w:ascii="Amiri" w:hAnsi="Amiri" w:eastAsia="Amiri" w:cs="Amiri"/>
          <w:color w:val="111111"/>
          <w:sz w:val="28"/>
          <w:sz w:val="28"/>
          <w:szCs w:val="28"/>
          <w:rtl w:val="true"/>
          <w:lang w:bidi="ar-SA"/>
        </w:rPr>
        <w:t>عيون الأخبار عن محمّد النيشابوري ذكر بسنده أنّه لمّا بنى المنصور الأبنية ببغداد و جعل يطلب العلوية طلبا شديدا و يحمل من ظفر به منهم في الإسطوانات المجوّفة من الجص و الآجر فظفر بغلام منهم حسن الوجه من أولاد الحسن بن علي بن أبي طالب عليهما السّلام فسلّمه إلى البنّاء الذي كان يبني له و أمره أن يجعله في جوف إسطوانة و يبني عليه و وكّل به من ثقاته من يراعي ذلك حتّى يجعله في جوف إسطوانة بمشهد،فجعله البنّاء في الاسطوانة فدخلته رقّة عليه و رحمة له فترك في الإسطوانة فرجة يدخل منها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فاصبر فإنّي سأخرجك من جوف هذه الإسطوانة إذا جنّ الليل، و لمّا جنّ الليل جاء البنّاء و أخرج ذلك العلوي من جوف تلك الإسطوانة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دمي و دم الفعلة الذين معي و غيّب شخصك فإنّي إنّما أخرجتك لأنّي خفت إن تركتك يكون رسول الله يوم القيامة خصمي ثمّ أخذ من شعره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 بنفسك و لا ترجع إلى 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هذا هكذا فعرّف امّي إنّي قد نجوت و هربت لتطيب نفسها و يقلّ جزعها و بكاؤها و إن لم يكن لعودي إليها وجه،فهرب الغلام و لا يدرى أين قصد من أرض الله و لا إلى أي بلد وقع،قال ذلك البنّاء و قد كان الغلام عرّفني مكان امّه و أعطاني العلامة من شعره فانتهيت إليها في الموضع الذي كان دلّني عليه فسمعت دويّا كدويّ النحل من البكاء فعلمت أنّها امّه فدنوت منها و عرّفتها خبر ابنها و أعطيتها شعره و انصرفت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كتاب الإستدراك بإسناده إلى الأعمش أنّ المنصور حيث طلبه فتطهّر و تكفّن و تحنّط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بحديث سمعته أنا و أنت من جعفر بن محمّد في بني حمان،قال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الأحاديث؟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أركان جهنّم،قال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تعفيني؟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عن آبائه عليهم السّلام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 سبعة أبواب و هي الأركان السبعة فراعنة ثمّ ذكر الأعمش نمرود بن كنعان فرعون الخليل و مصعب بن الوليد فرعون موسى و أبا جهل بن هشام و الأوّل و الثاني و السادس يريد قاتل ولدي،ثمّ سكت فقال لي الفرعون السابع؟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العبّاس يلي الخلافة يلقّب بالدوانيقي إسمه المنصور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bookmarkStart w:id="174" w:name="pg14803_195169"/>
    </w:p>
    <w:p>
      <w:pPr>
        <w:pStyle w:val="BookText"/>
        <w:rPr/>
      </w:pPr>
      <w:bookmarkEnd w:id="174"/>
      <w:r>
        <w:rPr>
          <w:rFonts w:ascii="Amiri" w:hAnsi="Amiri" w:eastAsia="Amiri" w:cs="Amiri"/>
          <w:color w:val="111111"/>
          <w:sz w:val="28"/>
          <w:sz w:val="28"/>
          <w:szCs w:val="28"/>
          <w:rtl w:val="true"/>
          <w:lang w:bidi="ar-SA"/>
        </w:rPr>
        <w:t>صدقت هكذا 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و إذا على رأسه غلام أمرد ما رأيت أحسن وجها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أحد أبواب جهنّم فلم أستبق هذا و كان الغلام علويا حسينيا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يا أمير المؤمنين بحقّ آبائي ألا عفوت عنّي فأبى ذلك و أمر المرزبان به فلمّا مدّ يده حرّك شفتيه بكلام لم أعلمه فإذا هو كأنّه طير قد طار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عليّ بعد أيّام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بحقّ أمير المؤمنين لمّا علّمتني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دعاء المحنة لنا أهل البيت و هو الذي دعا به أمير المؤمنين عليه السّلام لمّا نام على فراش رسول الله صلى اللّه عليه و آله و سلّم ثمّ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المنصور في رجل بأمر غليظ فحبس في بيت لينفّذ فيه أمره ثمّ فتح عنه فلم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أسمعتموه يقول شيئا؟</w:t>
      </w:r>
    </w:p>
    <w:p>
      <w:pPr>
        <w:pStyle w:val="BookText"/>
        <w:rPr/>
      </w:pPr>
      <w:r>
        <w:rPr>
          <w:rFonts w:ascii="Amiri" w:hAnsi="Amiri" w:eastAsia="Amiri" w:cs="Amiri"/>
          <w:color w:val="111111"/>
          <w:sz w:val="28"/>
          <w:sz w:val="28"/>
          <w:szCs w:val="28"/>
          <w:rtl w:val="true"/>
          <w:lang w:bidi="ar-SA"/>
        </w:rPr>
        <w:t>فقال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إله غيره فأدعوه و لا ربّ سواه فأرجوه نجّني الساعة،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استغاث بكريم فنجّاه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العسكري عليه السّلام إنّ أشجع السلمي دخل على الصادق عليه السّلام و مدحه بأشعار و أجازه ثمّ قال له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أغنيتني و أنا كثير الأسفار و أحصل في المواضع المفزعة فتعلّمني ما آمن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خفت أمرا فاترك يمينك على امّ رأسك و اقرأ برفيع صوتك أَ فَغَيْرَ دِينِ اللّهِ يَبْغُونَ وَ لَهُ أَسْلَمَ مَنْ فِي السَّماواتِ وَ الْأَرْضِ طَوْعاً وَ كَرْهاً وَ إِلَيْهِ يُرْجَعُونَ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فحصلت في واد تعبث فيه الجنّ فسمعت قائلا يقول؛خذوه فقرأتها فقال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تأخذوه و قد احتجزنا بآية طيّبة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906097_730472459"/>
      <w:bookmarkStart w:id="176" w:name="_Toc66"/>
      <w:bookmarkEnd w:id="175"/>
      <w:r>
        <w:rPr>
          <w:rtl w:val="true"/>
        </w:rPr>
        <w:t>بين الإمام الصادق عليه السّلام و المنصور</w:t>
      </w:r>
      <w:bookmarkEnd w:id="17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عمرو بن المقدام الرازي وقع الذباب على المنصور فذبه عنه فعاد فذبه حتى أضجره فدخل عليه جعفر بن محمد 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لم خلق الله تعالى هذا الذباب؟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ليذل به الجبابرة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عبد الله بن الفضل بن الربيع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أبو جعفر المنصور سنة سبع و أربعين و مائة فقدم المدينة و 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إلى جعفر بن محمد من يأتينا به متعبا،قتلني الله إن لم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فتغافل الربيع عنه لينساه ثم أعاد ذكره للربيع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من يأتي به متعبا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فتغافل عنه ثم أرسل إلى الربيع رسالة قبيحة أغلظ فيها و أمره أن يبعث من يحضر جعفرا ففعل،فلما أتاه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أذكر الله فإنّه أرسل إليك إلى ما لا دافع له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الربيع أعلم المنصور بحضوره، فلمّا دخل جعفر عليه أوعده و أغلظ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عدو الله إتخذك أهل العراق إماما يجبون إليك زكاة أموالهم و تلحد في سلطاني و تبغيه الغوائل،قتلني الله إن لم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سليمان عليه السّلام أعطي فشكر و إنّ أيوب عليه السّلام إبتلي فصبر و إنّ يوسف عليه السّلام ظلم فغفر فأنت من ذلك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المنصور كلامه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و عندي أبا عبد الله أنت البريء الساحة،السليم الناحية،القليل الغائلة،جزاك الله من ذي رحم أفضل ما جزى ذوي الأرحام عن أرحامهم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تناول يده،فأجلسه معه على فراشه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بالطيب فأتي بالغالية </w:t>
      </w:r>
      <w:r>
        <w:rPr>
          <w:rStyle w:val="FootnoteAnchor"/>
          <w:rtl w:val="true"/>
        </w:rPr>
        <w:footnoteReference w:id="234"/>
      </w:r>
      <w:r>
        <w:rPr>
          <w:rFonts w:ascii="Amiri" w:hAnsi="Amiri" w:eastAsia="Amiri" w:cs="Amiri"/>
          <w:color w:val="111111"/>
          <w:sz w:val="28"/>
          <w:sz w:val="28"/>
          <w:szCs w:val="28"/>
          <w:rtl w:val="true"/>
          <w:lang w:bidi="ar-SA"/>
        </w:rPr>
        <w:t>،فجعل يغلّف لحية جعفر بيده حتى تركها تقطر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حفظ الله و كنفه،ثم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إلحق أبا عبد الله جائزته و كسوته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إنصرف أبا عبد الله في حفظه،فانصرف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قبلك ما لم تره،و رأيت بعدك ما رأيته،فما قلت يا أبا عبد الله حين دخلت؟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احرسني بعينك التي لا تنام،و أكنفني بركنك الذي لا يرام،و اغفر لي بقدرتك عليّ،فلا أهلك و أنت رجائي،الّلهم إنّك أكبر و أجلّ مما أخاف و أحذر،الّلهم بك أدفع في نحره،و أستعيذ بك من شرّه،ففعل الله بي و لي ما رأيت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الإستدراك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الحسين بن محمد بن عامر بإسناده أن أبا عبد الله جعفر بن محمد الصادق عليه الصلاة و السلام إستحضره المنصور في مجلس غاص بأهله فأمره بالجلوس،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فأطرق مليا ثم رفع رأسه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إنّ النبي صلى الله عليه و آله قال لأبيك علي بن أبي طالب عليه السّلام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طوائف من أمّتي ما قالت النصارى في المسيح لقلت فيك قولا لا تمر بملأ إلا أخذوا من تراب قدميك يستشفون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مفرط،و مبغض 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فالإعتذار منه أن لا يرضى بما يقول فيه المفرط،و لعمري أن عيسى بن مريم عليهما السّلام لو سكت عما قالت فيه النصارى لعذّبه الله،و قد نعلم ما يقال فيك من الزور و البهتان، و إمساكك عمن يقول ذلك فيك و رضاك به سخط الديان،زعم أوغاد الشام و أوباش العراق أنك حبر الدهر و ناموسه،و حجة المعبود و ترجمانه،و عيبة علمه </w:t>
      </w:r>
      <w:r>
        <w:rPr>
          <w:rStyle w:val="FootnoteAnchor"/>
          <w:rtl w:val="true"/>
        </w:rPr>
        <w:footnoteReference w:id="236"/>
      </w:r>
      <w:r>
        <w:rPr>
          <w:rFonts w:ascii="Amiri" w:hAnsi="Amiri" w:eastAsia="Amiri" w:cs="Amiri"/>
          <w:color w:val="111111"/>
          <w:sz w:val="28"/>
          <w:sz w:val="28"/>
          <w:szCs w:val="28"/>
          <w:rtl w:val="true"/>
          <w:lang w:bidi="ar-SA"/>
        </w:rPr>
        <w:t>و ميزان قسطه،و مصباحه الذي يقطع به الطالب عرض الظلمة إلى فضاء النور،و إن الله تبارك و تعالى لا يقبل من عامل جهل حقك في الدنيا عملا،و لا يرفع له يوم القيامة وزنا،فنسبوك إلى غير حدك،و قالوا فيك ما ليس فيك،فقل فإن أول من قال الحق لجدك،و أول من صدقه عليه أبوك عليه السّلام،فأنت حري بأن تقتص آثارهما،و تسلك سبيلهما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فرع من فروع الزيتونة،و قنديل من قناديل بيت النبوة،و سليل الرسالة،و أديب السفرة،و ربيب الكرام البررة،و مصباح من مصابيح المشكاة التي فيها نور النور، و صفوة الكلمة الباقية في عقب المصطفين إلى يوم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المنصور إلى جلسائه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أحالني على بحر مواج لا يدرك طرفه،و لا يبلغ عمقه،تغرق فيه السبحاء و يحار فيه العلماء،و يضيق بالسامع عرض الفضاء،هذا الشجا </w:t>
      </w:r>
      <w:r>
        <w:rPr>
          <w:rStyle w:val="FootnoteAnchor"/>
          <w:rtl w:val="true"/>
        </w:rPr>
        <w:footnoteReference w:id="237"/>
      </w:r>
      <w:r>
        <w:rPr>
          <w:rFonts w:ascii="Amiri" w:hAnsi="Amiri" w:eastAsia="Amiri" w:cs="Amiri"/>
          <w:color w:val="111111"/>
          <w:sz w:val="28"/>
          <w:sz w:val="28"/>
          <w:szCs w:val="28"/>
          <w:rtl w:val="true"/>
          <w:lang w:bidi="ar-SA"/>
        </w:rPr>
        <w:t>المعترض في حلوق الخلفاء الذي لا يحل قتله،و لا يجوز نفيه،و لو لا ما تجمعني و إياه من شجرة مباركة طاب أصلها و بسق فرعها و عذب ثمرها بوركت في الذر و تقدست في الزبر لكان مني إليه ما لا يحمد في العواقب،لما يبلغني من شدة عيبه لنا،و سوء القول فينا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في ذي رحمك و أهل الدعة من أهلك قول من حرم الله عليه الجنة و جعل مأواه النار،فإن النمام شاهد زور،و شريك إبليس في الإغراء بين الناس،و قد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الآية،و نحن لك أنصار و أعوان، و لملكك دعائم و أركان ما أمرت بالمعروف و الإحسان،و أمضيت في الرعية أحكام القرآن،و أرغمت بطاعتك أنف الشيطان،و إن كان يجب عليك في سعة فهمك و كرم حلمك و معرفتك بآداب الله أن تصل من قطعك و تعطي من حرمك،و تعفو عمن ظلمك،فإن المكافئ ليس بالواصل،إنما الواصل من إذا قطعت رحمه وصلها،فصل يزد الله في عمرك و يخفف عنك الحساب يوم حشرك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عذرك لصدقك،و صفحت عنك لقدرك،فحدثني عن نفسك بحديث أتعظ به،و يكون لي زاجر صدق عن الموبقات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بالحلم فإنه ركن العلم،ه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أملك نفسك عند أسباب القدرة،فإنك إن تفعل كل ما تقدر عليه كنت كمن شفى غيظا،أو أبدى حقدا،أو يحب أن يذكر بالصولة،و اعلم أنك إن عاقبت مستحقا لم يكن غاية ما توصف به إلا العدل،و لا أعلم حالا أفضل من حال العدل،و الحال التي توجب الشكر أفضل من الحال التي توجب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عظت فأحسنت و قلت فأوجزت،فحدثني عن فضل جدك علي بن أبي طالب عليه الصلاة و السلام حديثا لم تروه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فتح لي في بصري غلوة كمثال ما يرى الراكب خرق الإبرة مسيرة يوم،و عهد إلي ربي في علي ثلاث كلمات،فقال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إمام المتقين،و قائد الغر المحجلين و يعسوب المؤمنين، و المال يعسوب الظلمة،و هو الكلمة التي ألزمتها المتقين،و كانوا أحق بها و أهلها فبشره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 النبي صلى الله عليه و آله بذلك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إني اذكر هناك؟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إنك لتذكر في الرفيع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المنصور الدوانيقي إلى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حدّثتنيه في صلة الرحم أذكره يسمعه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ليصل رحمه و قد بقي من عمره ثلاث سنين فيصيّرها الله ثلاثين سنة و يقطعها و قد بقي من عمره ثلاثون سنة فيصيّرها الله ثلاثة سنين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 يا أبا عبد الله و ليس إيّاه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 تزيد في الأعمار و إن كان أهلها غير 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أحسن يا أبا عبد الله و ليس هذا أردت،فقال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نعم،حدّثني أبي عن أبيه عن جدّه عن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تهوّن الحساب و تقي ميتة السوء،قال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هذا أردت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الربيع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المنصور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أحضر جعفر بن محمّد و الله لأقتلنّه، فوجّهت إليه فلمّا وافى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كان لك وصيّة أو عهد تعهده فافعل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 لي عليه،فلمّا دخل على المنصور رأيته يحرّك شفتيه فقام إليه المنصور و اعتنقه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حوائجك فأخرج رقاعا لأقوام و قضيت حوائجه 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حوائج 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تدعني حتّى أجيئك،فقال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إلى ذلك سبيل و أنت تزعم للناس أنّك تعلم الغيب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الشيخ القاعد،فقال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سمعتني أقول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جعفر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أيحلف؟</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إحلف فلمّا بدأ الشيخ في اليمين قال عليه السّلام للمنصور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عن أمير المؤمنين عليهم السّلام أنّ العبد إذا حلف باليمين التي ينزّه الله عزّ و جلّ فيها و هو كاذب إمتنع الله عزّ و جلّ عن عقوبته عليها في عاجلته لما نزّه الله عزّ و جلّ و لكنّي أنا أستحلفه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أبرأ إلى الله من حوله و قوّته و ألجأ إلى حولي و قوّتي إن لم أكن أسمعك تقول هذا القول فتلكّأ الشيخ فرفع المنصور عمودا كان في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تحلف لأعلونّك بهذا العمود فحلف الشيخ فما أتمّ اليمين حتّى دلع لسانه كما يدلع الكلب و مات لوقته و نهض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أكتمها الناس لا يفتتنون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المنصور كان قد همّ بأمر عظيم فلمّا رآك زال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البارحة رسول الله صلى اللّه عليه و آله و سلّم في النوم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خفته؟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عينك عليه فقل ببسم الله أستفتح و ببسم الله أستنجح و بمحمّد صلى اللّه عليه و آله و سلّم أتوجّه،اللّهمّ ذلّل إلي صعوبة أمري و كلّ صعوبة و سهّل حزونة أمري و كلّ حزونة و اكفني مؤونة أمري و كلّ مؤونة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كتاب صفات الشيعة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الدوانيقي بالحيرة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بال الرجل من شيعتكم يستخرج ما في جوفه في مجلس واحد حتّى يعرف مذهبه؟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لحلاوة الإيمان في صدورهم من حلاوته يبدو تبديا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الربيع صاحب المنصور قال يوما المنصور لأبي عبد الله عليه السّلام و قد وقع على المنصور ذباب فذبه عنه ثمّ وقع عليه و هكذا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لأيّ شيء خلق الله عزّ و جلّ الذباب؟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ليذلّ به الجبّارين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الذباب لأنّه كلّما ذب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بالحيرة مع أبي عبد الله عليه السّلام إذ أقبل الربيع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أمير المؤمنين فلم يلبث أن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أسرعت الإنصراف؟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إسأل الربيع فخرجت إلى الربيع و 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العجب إنّ الأعراب خرجوا يجتنون الكمأة فأصابوا في البرّ خلقا ملقى فأتوني به فأدخلته على الخليفة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نحه و ادع جعفرا فدعوته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أخبرني عن الهواء ما فيه؟</w:t>
      </w:r>
    </w:p>
    <w:p>
      <w:pPr>
        <w:pStyle w:val="BookText"/>
        <w:rPr/>
      </w:pPr>
      <w:r>
        <w:rPr>
          <w:rFonts w:ascii="Amiri" w:hAnsi="Amiri" w:eastAsia="Amiri" w:cs="Amiri"/>
          <w:color w:val="111111"/>
          <w:sz w:val="28"/>
          <w:sz w:val="28"/>
          <w:szCs w:val="28"/>
          <w:rtl w:val="true"/>
          <w:lang w:bidi="ar-SA"/>
        </w:rPr>
        <w:t>قال في الهواء موج 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سكّانه؟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أبدانهم كأبدان الحيتان و رؤوسهم رؤوس الطيور و لهم أعراف كأعراف الديكة و بغابغ كبغابغ الديكة و أجنحة كأجنحة الطير من ألوان أشدّ بياضا من الفضّة المجلوّة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الطشت،فجئت بها و فيها ذلك الخلق و إذا هو و الله كما وصفه جعفر فلمّا نظر إليه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الخلق الذي يسكن الموج المكفوف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 بالإنصراف فلمّا 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يا ربيع هذا الشجى المعترض في حلقي من أعلم الناس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المهج حديث طويل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المنصور العبّاسي أشخص الصادق عليه السّلام من المدينة إلى العراق قاصدا قتله فدخل عليه و هو يدعو فلمّا وصل إليه سكن غضبه و أجلسه معه على السرير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إنّما أحضرتك لأشكو إليك أهلك قطعوا رحمي و ألّبوا الناس عليّ،فقال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فأين يعدل بك عن سلفك الصالح؛إنّ أيّوب عليه السّلام إبتلي فصبر و أنّ يوسف ظلم فغفر و أنّ سليمان أعطي فشكر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صبرت و غفرت و شكرت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حدّثنا حديثا كنت سمعته منك في صلة الأرحام،قال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أبي عن جدّي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صلة الأرحام عمارة الدّنيا و زيادة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ينسأ في أجله و يعافى في بدنه فليصل رحمه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رحما متعلّقة بالعرش تشكو إلى الله تعالى قاطعها،فقلت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كم بينهم؟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إحتضر بار و في جواره رجل عاق فقال الله عزّ و جلّ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بقي من أجل العاق؟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 إلى هذا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ائتني بالغالية يعني الطيب فعطّره بيده و أركبه دابّته و سرّحه إلى منزله و الدّعاء موجود في ذلك الكتاب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الربيع الحاجب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المنصور يوما في قصره في القبّة الخضراء و كانت قبل قتل محمّد و إبراهيم تدعى الحمراء و كان له يوم يقعد فيه يسمّى يوم الذبح و قد كان أشخص جعفر بن محمّد من المدينة فلم يزل في الحمراء نهاره كلّه حتى مضى أكثر الليل فدعى أبي الربيع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إنّك تعرف موضعك منّي و أنّى يكون لك الخير فسر الساعة إلى جعفر بن محمّد فائتني به على الحال الذي تجده عليه لا تغيّر شيئا ممّا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إن أتيت به على ما أراه من غضبه قتله و ذهبت الآخرة و إن لم آت به قتلني و قتل نسلي فمالت نفسي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أبي و كنت أغلظ أولاده قلبا،فقال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إلى جعفر بن محمّد فتسلّق على حائطه و لا تستفتح عليه بابا فيغيّر بعض ما هو عليه فأت به على الحال التي هو فيها فأتيته و قد ذهب الليل إلاّ أقلّه فأمرت بنصب السلالم و تسلّقت الحائط فوجدته قائما يصلّي و عليه قميص و منديل قد ائتزر به فلمّا سلّم من صلاته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أدعو و ألبس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سبيل،قال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المغتسل فأتطهّر،قلت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لا،فأخرجته حافيا حاسرا في قميصه و منديله و كان قد جاوز السبعين فلمّا مضى بعض الطريق ضعف فرحمته و نعلته نعل رجل كان معنا ثمّ صرنا إلى الربيع فسمعته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ربيع قد أبطأ الرجل فلمّا أن وقعت عين الربيع على جعفر بن محمّد بكى و كان الربيع يتيشّيع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أعلم ميلك إلينا فدعني اصلّي ركعتين و أدعو،قال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و ما تشاء،فصلّى ركعتين خفّفهما ثمّ دعا بعدهما بدعاء لم أفهمه فلمّا فرغ أخذ الربيع بذراعيه فأدخله على المنصور فلمّا صار في صحن الإيوان حرّك شفتيه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ما تدع حسدك و إفسادك على بني العبّاس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فعلت شيئا من هذا و لقد كنت في ولاية بني أميّة و أنت تعلم أنّهم أعدى الخلق لنا و لكم و لا حقّ لهم في هذا الأمر فما بغيت عليهم و كيف أصنع الآن و أنت ابن عمّي و أكثر الناس بي عطاء و برّا؟فأطرق المنصور ساعة و كان تحت لبدها </w:t>
      </w:r>
      <w:r>
        <w:rPr>
          <w:rStyle w:val="FootnoteAnchor"/>
          <w:rtl w:val="true"/>
        </w:rPr>
        <w:footnoteReference w:id="244"/>
      </w:r>
      <w:r>
        <w:rPr>
          <w:rFonts w:ascii="Amiri" w:hAnsi="Amiri" w:eastAsia="Amiri" w:cs="Amiri"/>
          <w:color w:val="111111"/>
          <w:sz w:val="28"/>
          <w:sz w:val="28"/>
          <w:szCs w:val="28"/>
          <w:rtl w:val="true"/>
          <w:lang w:bidi="ar-SA"/>
        </w:rPr>
        <w:t>سيف كان لا يفارقه إذا قعد في القبّة فأخرجه و أخرج إليه كتبا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كتبك إلى أهل خراسان تدعوهم إلى نقض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و لا أستحلّ ذلك و إنّي لمن يعتقد طاعتك على كلّ حال و قد بلغت من السنّ ما أضعفني عن ذلك لو أردته فصيّرني في بعض جيوشك حتّى يأتيني الموت فهو منّي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 ثمّ ضرب يده إلى السيف و سلّ منه مقدار شبر و أخذ بمقبضه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ذهب و الله الرجل ثمّ ردّ السيف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أما تستحي مع هذه الشيبة أن تنطق بالباطل و تشقّ عصا المسلمين و تطرح الفتنة بين الرعية و الأولياء؟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و لا هذه كتبي و لا خطّي فانتضى من السيف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أمرني بقتله عصيته و ضربت المنصور و إن أتى ذلك عليّ و على ولدي، فأقبل يعاتبه و جعفر يعتذر ثمّ انتضى السيف و أطرق ساعة ثمّ رفع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 هات الطيب فطيّبه و أعطاه عشرة آلاف درهم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إلى منزله مكرّما و خيّره بين المقام عندنا فنكرمه و بين الإنصراف إلى مدينة جدّه،فخرجنا من عنده و أنا مسرور بسلامة جعفر عليه السّلام و متعجّب مما أراده به و ما صار إليه من كفايته،فلمّا صرنا في الصحن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لأعجب ممّا صار إليه أمرك و قد سمعتك تدعو عقيب الركعتين و رأيتك قد حرّكت شفتيك 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فدعاء الكرب و الشدائد،و أمّا الذي حرّكت به شفتي فهو دعاء رسول الله يوم الأحزاب،فسرت معه إلى المنزل فأملى عليّ الدّعاء الأوّل و الثاني و وهبني أرضا بالمدينة أعطى بها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أيّام وجدت خلوة من المنصور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رأيت غضبك على جعفر حتّى هممت بقتله ثمّ انجلى عنك ذلك كلّه حتّى طيّبته بالغالية التي لا يتطيّب بها إلاّ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ربيع لا أحبّ أن يبلغ هذا ولد فاطمة فيفتخرون به علينا و لكن لا أكتمك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في الدار فأخرجتهم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ألقيت ما أقول لك إلى أحد لأقتلنّك و ولدك و 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مصرّا على قتل جعفر و أن لا أسمع له قولا و لا أقبل له عذرا و كان أمره و إن كان ممّن لا يخرج بسيف أغلظ عندي و أهمّ عليّ من أمر عبد الله بن الحسن و قد كنت أعلم هذا منه و من آبائه على عهد بني أميّة فلمّا هممت به في المرّة الاولى فإذا أنا برسول الله متمثّلا لي حائلا بيني و بينه باسطا كفّيه حاسرا عن ذراعيه قد عبس و قطب في وجهي،ثمّ هممت به في المرّة الثانية و انتضيت من السيف أكثر ممّا انتضيت منه في المرّة الاولى فإذا أنا برسول الله قد قرب منّي و همّ بي أن لو فعلت لفعل ثمّ تجاسرت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بعض أفعال الجنّ،ثمّ انتضيت السيف في الثالثة فتمثّل لي رسول الله باسطا ذراعيه حتّى كاد أن يضع يده عليّ فخفت و الله لو فعلت لفعل و كان منّي ما </w:t>
      </w:r>
    </w:p>
    <w:p>
      <w:pPr>
        <w:pStyle w:val="BookText"/>
        <w:rPr/>
      </w:pPr>
      <w:r>
        <w:rPr>
          <w:rFonts w:ascii="Amiri" w:hAnsi="Amiri" w:eastAsia="Amiri" w:cs="Amiri"/>
          <w:color w:val="111111"/>
          <w:sz w:val="28"/>
          <w:sz w:val="28"/>
          <w:szCs w:val="28"/>
          <w:rtl w:val="true"/>
          <w:lang w:bidi="ar-SA"/>
        </w:rPr>
        <w:t>رأيت و هؤلاء من بني فاطمة لا يجهل حقّهم إلاّ جاهل لا حظّ له في الشريعة فإيّاك أن يسمع هذا منك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حدّثني به أبي حتى مات المنصور و ما حدّثت أنا به حتّى مات المهدي و موسى و هارون و قتل محمّد،انتهى ملخّصا بألفاظه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أيضا عن محمّد الكندر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جملة ندماء المنصور و خواصّه فرأيته يوما مغتّما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الفكرة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هلك من أولاد فاطمة مقدار مائة و قد بقي سيّدهم و إمامهم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أنحلته العبادة و اشتغل بالله عن طلب الخلافة،فقال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قد علمت أنّك تقول به و بإمامته و لكنّ الملك عقيم و قد آليت على نفسي أن لا أمسي عشيّتي هذه حتّى 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ضاقت عليّ الأرض برحبها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دعى سيّافا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أحضرت الصادق و شغلته بالحديث و وضعت قلنسوتي على رأسي فهي العلامة بيني و بينك فاضرب عنقه،ثمّ حضر أبو عبد الله عليه السّلام في تلك الساعة و لحقته بالدار و هو يحرّك شفتيه فرأيت القصر يموج كأنّه سفينة في لجج البحار فرأيت المنصور و هو يمشي بين يديه حافيا مكشوف الرأس قد اصطكّت أسنانه و ارتعدت فرائصه يحمرّ ساعة و يصفرّ أخرى و أخذ بعضد أبي عبد الله عليه السّلام و أجلسه على سرير ملكه و جثا بين يديه كالعبد بين يدي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الذي جاء بك في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يا أمير المؤمنين طاعة لله عزّ و جلّ و لرسول الله صلى اللّه عليه و آله و سلّم و لأمير المؤمنين أدام الله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دعوتك و الغلط من الرسول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تدعوني لغير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 حمدت الله كثيرا فنام المنصور إلى نصف الليل،فلمّا انتبه قال أحدّثك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أحضرت الصادق و هممت بقتله رأيت تنينا قد حوى بذنبه جميع داري و قد وضع شفته العليا في أعلاها و السفلى في أسفلها و هو يكلّمني بلسان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إنّ الله تعالى بعثني إليك إن أنت أحدثت في أبي عبد الله عليه السّلام حدثا فأنا أبتلعك و من في دارك،فطاش عقلي و ارتعدت فرائصي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بعجب يا أمير المؤمنين و عنده من الأسماء و الدعوات التي لو قرأها على الليل لأنار و لو قرأها على النهار لأظلم و لو قرأها على الأمواج في البحور لسكنت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77" w:name="pg14803_195178"/>
    </w:p>
    <w:p>
      <w:pPr>
        <w:pStyle w:val="BookText"/>
        <w:rPr/>
      </w:pPr>
      <w:bookmarkEnd w:id="177"/>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بعد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في زيارة الصادق؟</w:t>
      </w:r>
    </w:p>
    <w:p>
      <w:pPr>
        <w:pStyle w:val="BookText"/>
        <w:rPr/>
      </w:pPr>
      <w:r>
        <w:rPr>
          <w:rFonts w:ascii="Amiri" w:hAnsi="Amiri" w:eastAsia="Amiri" w:cs="Amiri"/>
          <w:color w:val="111111"/>
          <w:sz w:val="28"/>
          <w:sz w:val="28"/>
          <w:szCs w:val="28"/>
          <w:rtl w:val="true"/>
          <w:lang w:bidi="ar-SA"/>
        </w:rPr>
        <w:t>فأجاب،فدخلت عليه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يا مولاي أن تعلّمني الدّعاء الذي كنت تقرأه عند دخولك إلى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لك،فعلّمه الدّعاء،و هو مذكور في ذلك الكتاب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الربيع الحاجب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المنصور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ما يبلغني عن جعفر بن محمّد و الله لأقتلنّه فدعى بقائد من قوّاده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المدينة في ألف رجل فاهجم على جعفر بن محمّد و خذ رأسه و رأس ابنه موسى،فخرج القائد حتّى قدم المدينة فأخبر جعفر بن محمّد فأمر فأتي بناقتين فأوثقهما على باب البيت و دعى بأولاده موسى و إسماعيل و محمّد و عبد الله فجمعهم و قعد في المحراب و جعل يهمهم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سيّدي موسى بن جعفر أنّ القائد هجم عليه و هو يدعو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رأسيّ هذين القائمين ففعلوا و انطلقوا إلى المنصور فلمّا دخلوا عليه اطّلع المنصور إلى المخلاة التي كان فيها الرأسان فإذا هما رأسا ناقتين،فقال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كان بأسرع من أنّي دخلت البيت الذي فيه جعفر فرأيت شخصين قائمين خيّل لي أنّهما جعفر و موسى فأخذت رأسيهما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حدّث به أحدا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موسى بن جعفر عليهما السّلام عن الدّعاء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دعاء الحجاب و ذكر الدعاء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906099_730472459"/>
      <w:bookmarkStart w:id="179" w:name="_Toc67"/>
      <w:bookmarkEnd w:id="178"/>
      <w:r>
        <w:rPr>
          <w:rtl w:val="true"/>
        </w:rPr>
        <w:t>بين الإمام الصادق عليه السّلام و زنديق</w:t>
      </w:r>
      <w:bookmarkEnd w:id="179"/>
    </w:p>
    <w:p>
      <w:pPr>
        <w:pStyle w:val="BookText"/>
        <w:rPr/>
      </w:pPr>
      <w:r>
        <w:rPr>
          <w:rFonts w:ascii="Amiri" w:hAnsi="Amiri" w:eastAsia="Amiri" w:cs="Amiri"/>
          <w:color w:val="111111"/>
          <w:sz w:val="28"/>
          <w:sz w:val="28"/>
          <w:szCs w:val="28"/>
          <w:rtl w:val="true"/>
          <w:lang w:bidi="ar-SA"/>
        </w:rPr>
        <w:t>عن سليمان بن الخصيب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جمعة رحمة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من بني أمية و كان زنديقا جعفر بن محمد عليهما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في كتابه المص أي شي أراد بهذا؟و أي شي فيه من الحلال و الحرام؟و أي شي فيه مما ينتفع به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فاغتاظ من ذلك جعفر بن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ويحك،الألف واحد،و اللام ثلاثون،و الميم أربعون،و الصاد تسعون،كم معك؟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و ثلاثون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انقضت سنة إحدى و ثلاثين و مائة إنقضى ملك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فنظرنا فلما انقضت سنة إحدى و ثلاثين و مائة يوم عاشوراء دخل المسودة </w:t>
      </w:r>
      <w:r>
        <w:rPr>
          <w:rStyle w:val="FootnoteAnchor"/>
          <w:rtl w:val="true"/>
        </w:rPr>
        <w:footnoteReference w:id="248"/>
      </w:r>
      <w:r>
        <w:rPr>
          <w:rFonts w:ascii="Amiri" w:hAnsi="Amiri" w:eastAsia="Amiri" w:cs="Amiri"/>
          <w:color w:val="111111"/>
          <w:sz w:val="28"/>
          <w:sz w:val="28"/>
          <w:szCs w:val="28"/>
          <w:rtl w:val="true"/>
          <w:lang w:bidi="ar-SA"/>
        </w:rPr>
        <w:t xml:space="preserve">الكوفة و ذهب ملكهم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لا يستقيم إذا حمل على مدة ملكهم لعنهم الله، لأنه كان ألف شهر،و لا على تاريخ الهجرة مع بعد ابتنائه عليه لتأخر حدوث هذا التاريخ عن زمن الرسول صلى الله عليه و آله،و لا على تاريخ عام الفيل لأنه يزيد على أحد و ستين و مائة،مع أن أكثر نسخ الكتاب أحد و ثلاثون و مائة،و هو لا يوافق عدد الحروف،و قد أشكل علي حل هذا الخبر زمانا حتى عثرت على اختلاف ترتيب الأباجاد في كتاب عيون الحساب،فوجدت فيه أن ترتيب أبجد عند المغاربة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أبجد،هوز،حطي،كلمن،صعفص،قرست،ثخذ،ظغش،فالصاد المهملة عندهم ستون،و الضاد المعجمة تسعون،و السين المهملة ثلاثمائة،و الظاء المعجمة ثمان مائة، و الغين المعجمة تسعمائة،و الشين المعجمة ألف،فحينئذ يستقيم ما في أكثر النسخ من عدد المجموع،و لعل الإشتباه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الصاد تسعون من النسّاخ لظنهم أنه مبني على المشهور،و حينئذ يستقيم إذا بني على البعثة،أو على نزول الآية كما لا يخفى على المتأمل،و الله يعلم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أسئلة الزنديق الذي سأل أبا عبد الله عليه السّلام عن مسائل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يعبد الله الخلق و لم يروه؟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القلوب بنور الإيمان،و أثبتته العقول بيقظتها إثبات العيان،و أبصرته الأبصار بما رأته من حسن التركيب و إحكام التأليف،ثم الرسل و آياتها و الكتب و محكماتها،و اقتصرت العلماء على ما رأت من عظمته دون رؤيته،قال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قادرا أن يظهر لهم حتى يروه و يعرفوه فيعبد على يقين؟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للمحال جواب،قال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أثبت أنبياء و رسلا؟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 متعاليا عنا و عن جميع ما خلق و كان ذلك الصانع حكيما لم يجز أن يشاهده خلقه و لا أن يلامسوه و لا أن يباشرهم و يباشروه و يحاجهم و يحاجوه ثبت أن له سفراء في خلقه و عباده يدلونهم على مصالحهم و منافعهم و ما به بقاؤهم و في تركه فناؤهم، فثبت الآمرون و الناهون عن الحكيم العليم في خلقه،و ثبت عند ذلك أن له معبرين و هم الأنبياء و صفوته من خلقه،حكماء مؤدبين بالحكمة،مبعوثين عنه،مشاركين للناس في أحوالهم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مشاركتهم لهم في الخلق و التركيب،مؤدين من عند الحكيم العليم بالحكمة و الدلائل و البراهين و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إحياء الموتى،و إبراء الاكمه و الابرص،فلا تخلو الأرض من حجة يكون معه علم يدل على صدق مقال الرسول و وجوب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نزعم أن الأرض لا تخلو من حجة،و لا تكون الحجة إلا من عقب الأنبياء،ما بعث الله نبيا قط من غير نسل الأنبياء، و ذلك أن الله تعالى شرع لبني آدم طريقا منيرا،و أخرج من آدم نسلا طاهرا طيبا،أخرج منه الأنبياء و الرسل،هم صفوة الله،و خلص الجوهر،طهروا في الأصلاب،و حفظوا في الأرحام،لم يصبهم سفاح الجاهلية و لا شاب أنسابهم،لأن الله عز و جل جعلهم في موضع لا يكون أعلى درجة و شرفا منه فمن كان خازن علم الله و أمين غيبه و مستودع سره و حجته على خلقه و ترجمانه و لسانه لا يكون إلا بهذه الصفة،فالحجة لا يكون إلا من نسلهم يقوم مقام النبي في الخلق بالعلم الذي عنده و ورثه عن الرسول،إن جحده الناس سكت،و كان بقاء ما عليه الناس قليلا مما في أيديهم من علم الرسول على اختلاف منهم فيه،قد أقاموا بينهم الرأي و القياس،إن هم أقروا به و أطاعوه و أخذوا عنه ظهر العدل،و ذهب الإختلاف و التشاجر،و استوى الأمر،و أبان الدين،و غلب على الشك اليقين،و لا يكاد أن يقر الناس به أو يحقوا له بعد فقد الرسول،و ما مضى رسول و لا نبي قط لم تختلف أمّته من بعده،و إنما كان علة اختلافهم خلافهم على الحجة و تركهم إياه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بالحجة إذا كان بهذه الصفة؟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يقتدى به و يخرج عنه الشي بعد الشي مما فيه منفعة الخلق و صلاحهم،فإن أحدثوا في دين الله شيئا أعلمهم،و إن زادوا فيه أخبرهم،و إن نقصوا منه شيئا أفادهم ثم قال 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خلق الأشياء؟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يجئ من لا شيء 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الأشياء لا تخلو أن تكون خلقت من شيء أو من غير شيء فإن كانت خلقت من شيء كان معه فإن ذلك الشي قديم،و القديم لا يكون حديثا و لا يفنى و لا يتغير،و لا يخلو ذلك الشيء من أن يكون جوهرا واحدا و لونا واحدا،فمن أين جاءت هذه الألوان المختلفة و الجواهر الكثيرة الموجودة في هذا العالم من ضروب شتى؟و من أين جاء الموت إن كان الشي الذي أنشئت منه الاشياء حيا؟أو من أين جاءت الحياة إن كان ذلك الشيء ميتا؟و لا يجوز أن يكون من حي و ميت قديمين لم يزالا،لأن الحي لا يجئ منه ميت و هو لم يزل حيا،و لا يجوز أيضا أن يكون الميت قديما لم يزل بما هو به من الموت،لأن الميت لا قدرة له و لا بقاء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قالوا أنّ الأشياء أزلية؟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مقالة قوم جحدوا مدبر الأشياء فكذبوا الرسل و مقالتهم و الأنبياء و ما أنبؤوا عنه، </w:t>
      </w:r>
    </w:p>
    <w:p>
      <w:pPr>
        <w:pStyle w:val="BookText"/>
        <w:rPr/>
      </w:pPr>
      <w:r>
        <w:rPr>
          <w:rFonts w:ascii="Amiri" w:hAnsi="Amiri" w:eastAsia="Amiri" w:cs="Amiri"/>
          <w:color w:val="111111"/>
          <w:sz w:val="28"/>
          <w:sz w:val="28"/>
          <w:szCs w:val="28"/>
          <w:rtl w:val="true"/>
          <w:lang w:bidi="ar-SA"/>
        </w:rPr>
        <w:t>و سموا كتبهم أساطير الأولين،و وضعوا لأنفسهم دينا بآرائهم و استحسانهم،إنّ الأشياء تدل على حدوثها من دوران الفلك بما فيه و هي سبعة أفلاك،و تحرك الأرض و من عليها،و انقلاب الأزمنة و إختلاف الوقت و الحوادث التي تحدث في العالم من زيادة و نقصان و موت و بلى و اضطرار النفس إلى الاقرار بأنّ لها صانعا و مدبرا،أما ترى الحلو يصير حامضا و العذب مرا،و الجديد باليا،و كل إلى تغير و فناء؟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صانع العالم عالما بالاحداث التي أحدثها أن يحدثها؟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يعلم فخلق ما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أمختلف هو أم مؤتلف؟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يليق به الإختلاف و لا الاتلاف،إنما يختلف المتجزئ،و يأتلف المتبعض،فلا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مؤتلف و لا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هو الله الواحد؟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في ذاته،فلا واحد كواحد،لأن ما سواه من الواحد متجزئ،و هو تبارك و تعالى واحد لا متجزئ و لا يقع عليه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فلأي علّة خلق الخلق و هو غير محتاج إليهم،و لا مضطر إلى خلقهم،و لا يليق به العبث بنا؟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لإظهار حكمته،و إنفاذ علمه،و إمضاء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يقتصر على هذه الدار فيجعلها دار ثوابه و محتبس عقابه؟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الدار دار ابتلاء،و متجر الثواب،و مكتسب الرحمة،ملئت آفات،و طبقت شهوات ليختبر فيها عبيده بالطاعة،فلا يكون دار عمل دار جزاء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حكمته أن جعل لنفسه عدوا و قد كان و لا عدو له؟</w:t>
      </w:r>
    </w:p>
    <w:p>
      <w:pPr>
        <w:pStyle w:val="BookText"/>
        <w:rPr/>
      </w:pPr>
      <w:r>
        <w:rPr>
          <w:rFonts w:ascii="Amiri" w:hAnsi="Amiri" w:eastAsia="Amiri" w:cs="Amiri"/>
          <w:color w:val="111111"/>
          <w:sz w:val="28"/>
          <w:sz w:val="28"/>
          <w:szCs w:val="28"/>
          <w:rtl w:val="true"/>
          <w:lang w:bidi="ar-SA"/>
        </w:rPr>
        <w:t>فخلق كما زعمت إبليس فسلطه على عبيده يدعوهم إلى خلاف طاعته،و يأمرهم بمعصيته، و جعل له من القوة كما زعمت يصل بلطف الحيلة إلى قلوبهم فيوسوس إليهم فيشككهم في ربهم و يلبس عليهم دينهم،فيزيلهم عن معرفته حتى أنكر قوم لما وسوس إليهم ربوبيته و عبدوا سواه،فلم سلط عدوه على عبيده و جعل له السبيل إلى إغوائهم؟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العدو الذي ذكرت لا يضره عداوته،و لا ينفعه ولايته،عداوته لا تنقص من ملكه شيئا،و ولايته لا تزيد فيه شيئا،و إنما يتقى العدو إذا كان في قوة يضر و ينفع،إن هم بملك أخذه،أو بسلطان قهره فأما إبليس فعبد خلقه ليعبده و يوحده،و قد علم حين خلقه ما هو و إلى ما يصير إليه،فلم يزل يعبده مع ملائكته حتى امتحنه بسجود آدم فامتنع من ذلك حسدا و شقاوة غلبت عليه فلعنه عند ذلك و أخرجه عن صفوف الملائكة،و أنزله الأرض ملعونا مدحورا،فصار عدو آدم </w:t>
      </w:r>
    </w:p>
    <w:p>
      <w:pPr>
        <w:pStyle w:val="BookText"/>
        <w:rPr/>
      </w:pPr>
      <w:r>
        <w:rPr>
          <w:rFonts w:ascii="Amiri" w:hAnsi="Amiri" w:eastAsia="Amiri" w:cs="Amiri"/>
          <w:color w:val="111111"/>
          <w:sz w:val="28"/>
          <w:sz w:val="28"/>
          <w:szCs w:val="28"/>
          <w:rtl w:val="true"/>
          <w:lang w:bidi="ar-SA"/>
        </w:rPr>
        <w:t>و ولده بذلك السبب،و ماله من السلطنة على ولده إلا الوسوسة و الدعاء إلى غير السبيل،و قد أقر مع معصيته لربه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أفيصلح السجود لغير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أمر الله الملائكة بالسجود لآدم؟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سجد بأمر الله فقد سجد لله،فكان سجوده لله إذا كان عن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أصل الكهانة؟و من أين يخبر الناس بما يحدث؟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الكهانة كانت في الجاهلية في كل حين فترة من الرسل،كان الكاهن بمنزلة الحاكم يحتكمون إليه فيما يشتبه عليهم من الأمور بينهم فيخبرهم بأشياء تحدث و ذلك في وجوه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فراسة العين،و ذكاء القلب،و وسوسة النفس،و فطنة الروح مع قذف في قلبه،لأن ما يحدث في الأرض من الحوادث الظاهرة فبذلك يعلم الشيطان و يؤديه إلى الكاهن و يخبره بما يحدث في المنازل و الأطراف،و أما أخبار السماء فإن الشياطين كانت تقعد مقاعد استراق السمع إذ ذاك و هي لا تحجب و لا ترجم بالنجوم،و إنما منعت من استراق السمع لئلا يقع في الأرض سبب يشاكل الوحي من خبر السماء و لبس على أهل الأرض ما جاءهم عن الله لإثبات الحجة و نفي الشبه،و كان الشيطان يسترق الكلمة الواحدة من خبر السماء بما يحدث من الله في خلقه فيختطفها ثم يهبط بها إلى الأرض فيقذفها إلى الكاهن،فإذا قد زاد من كلمات عنده فيختلط الحق بالباطل،فما أصاب الكاهن من خبر مما كان يخبر به فهو ما أداه إليه شيطانه مما سمعه،و ما أخطأ فيه فهو من باطل ما زاد فيه،فمذ منعت الشياطين عن استراق السمع انقطعت الكهانة،و اليوم إنما تؤدي الشياطين إلى كهانها أخبار الناس مما يتحدثون به و ما يحدثونه،و الشياطين تؤدي إلى الشياطين ما يحدث في البعد من الحوادث من سارق سرق،و قاتل قتل،و غائب غاب،و هم بمنزلة الناس أيضا صدوق و كذوب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صعدت الشياطين إلى السماء و هم أمثال الناس في الخلقة و الكثافة،و قد كانوا يبنون لسليمان بن داود من البناء ما يعجز عنه ولد آدم؟</w:t>
      </w:r>
    </w:p>
    <w:p>
      <w:pPr>
        <w:pStyle w:val="BookText"/>
        <w:rPr/>
      </w:pPr>
      <w:r>
        <w:rPr>
          <w:rFonts w:ascii="Amiri" w:hAnsi="Amiri" w:eastAsia="Amiri" w:cs="Amiri"/>
          <w:color w:val="111111"/>
          <w:sz w:val="28"/>
          <w:sz w:val="28"/>
          <w:szCs w:val="28"/>
          <w:rtl w:val="true"/>
          <w:lang w:bidi="ar-SA"/>
        </w:rPr>
        <w:t>قال غلظوا لسليمان كما سخروا،و هم خلق رقيق غذاؤهم التنسم،و الدليل على ذلك صعودهم إلى السماء لاستراق السمع،و لا يقدر الجسم الكثيف على الارتقاء إليها إلا بسلم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السحر ما أصله؟و كيف يقدر الساحر على ما يوصف من عجائبه و ما يفعل؟</w:t>
      </w:r>
    </w:p>
    <w:p>
      <w:pPr>
        <w:pStyle w:val="BookText"/>
        <w:rPr/>
      </w:pPr>
      <w:r>
        <w:rPr>
          <w:rFonts w:ascii="Amiri" w:hAnsi="Amiri" w:eastAsia="Amiri" w:cs="Amiri"/>
          <w:color w:val="111111"/>
          <w:sz w:val="28"/>
          <w:sz w:val="28"/>
          <w:szCs w:val="28"/>
          <w:rtl w:val="true"/>
          <w:lang w:bidi="ar-SA"/>
        </w:rPr>
        <w:t>قال إن السحر على وجوه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منها بمنزلة الطب كما أن الاطباء وضعوا لكل داء دواء فكذلك علم السحر احتالوا لكل صحة آفة،و لكل عافية عاهة،و لكل معنى حيلة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منه آخر خطفة و سرعة و مخاريق و خفة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نوع منه ما يأخذ أولياء الشياطين عنهم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أين علم الشياطين السحر؟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عرف الأطباء الطب،بعضه تجربة،و بعضه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الملكين هاروت و ماروت و ما يقول الناس بأنهما يعلمان الناس السحر؟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موضع ابتلاء و موقف فتنة،تسبيحهما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لو فعل الإنسان كذا و كذا لكان كذا، و لو يعالج بكذا و كذا لصار كذا،أصناف سحر،فيتعلمون منهما ما يخرج عنهما فيقولان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 فلا تأخذوا عنا ما يضركم و لا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أفيقدر الساحر أن يجعل الإنسان بسحره في صورة الكلب و الحمار أو غير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أعجز من ذلك و أضعف من أن يغير خلق الله،إن من أبطل ما ركبه الله و صوره و غيره فهو شريك لله في خلقه،تعالى عن ذلك علوا كبيرا،لو قدر الساحر على ما و صفت لدفع عن نفسه الهموم و الآفة و الامراض،و لنفى البياض عن رأسه و الفقر عن ساحته،و إن من أكبر السحر النميمة،يفرق بها بين المتحابين،و يجلب العداوة على المتصافيين،و يسفك بها الدماء،و يهدم بها الدور،و يكشف الستور،و النمام أشر من وطئ على الأرض بقدم،فأقرب أقاويل السحر من الصواب أنه بمنزلة الطب،إن الساحر عالج الرجل فامتنع من مجامعة النساء،فجاء الطبيب فعالجه بغير ذلك العلاج فأبرئ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ولد آدم فيهم شريف و وضيع؟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المطيع،و الوضيع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فيهم فاضل و مفضول؟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يتفاضلون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 آدم كلهم سواء في الأصل لا يتفاضلون إلا بالتقوى؟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وجدت أصل الخلق التراب،و الاب آدم،و الام حواء،خلقهم إله واحد و هم عبيده،إن الله عز و جل اختار من ولد آدم اناسا طهر ميلادهم،و طيب أبدانهم،و حفظهم في أصلاب الرجال و أرحام النساء،أخرج منهم الأنبياء و الرسل،فهم أزكى فروع آدم فعل ذلك لا لامر استحقوه من الله عز و جل،و لكن علم الله منهم حين ذرأهم أنهم يطيعونه و يعبدونه و لا يشركون به شيئا، فهؤلاء بالطاعة نالوا من الله الكرامة و المنزلة الرفيعة عنده،و هؤلاء الذين لهم الشرف و الفضل و الحسب،و سائر الناس سواء،ألا من اتقى الله أكرمه و من أطاعه أحبه،و من أحبه لم يعذبه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الله عزّ و جلّ كيف لم يخلق الخلق كلهم مطيعين موحدين و كان على ذلك قادرا؟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خلقهم مطيعين لم يكن لهم ثواب،لأن الطاعة إذا ما كانت فعلهم،لم تكن جنة و لا نار،و لكن خلق الخلق فأمرهم بطاعته و نهاهم عن معصيته،و احتج عليهم برسله و قطع عذرهم بكتبه ليكونوا هم الذين يطيعون و يعصون و يستوجبون بطاعتهم له الثواب و بمعصيتهم إياه العقاب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فالعمل الصالح من العبد هو فعله؟و العمل الشر من العبد هو فعله؟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 العبد يفعله و الله به أمره،و العمل الشر العبد يفعله و الله عنه 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فعله بالآلة التي ركبها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بالآلة التي عمل بها الخير قدر بها على الشر الذي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العبد من الأمر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نهاه الله عن شيء إلا و قد علم أنه يطيق تركه،و لا أمره بشيء إلا و قد علم أنه يستطيع فعله،لأنه ليس من صفته الجور و العبث و الظلم و تكليف العباد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خلقه الله كافرا يستطيع الإيمان و له عليه بتركه الإيمان حجة؟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خلقه جميعا مسلمين،أمرهم و نهاهم،و الكفر إسم يلحق الفعل حين يفعله العبد،و لم يخلق الله العبد حين خلقه كافرا،إنه إنما كفر من بعد أن بلغ وقتا لزمته الحجة من الله تعالى،فعرض عليه الحق فجحده،فبإنكار الحق صار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أن يقدر على العبد الشر و يأمره بالخير و هو لا يستطيع الخير أن يعمله و يعذبه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يليق بعدل الله و رأفته أن يقدر على العبد الشر و يريده منه،ثم يأمره بما يعلم أنه لا يستطيع أخذه و الإنتزاع عما لا يقدر على تركه،ثم يعذبه على تركه أمره الذي علم أنه لا يستطيع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فبماذا استحق الذين أغناهم و أوسع عليهم من رزقه الغنى و السعة؟و بماذا استحق الفقراء التقتير و الضيق؟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إختبر الأغنياء بما أعطاهم لينظر كيف شكرهم،و الفقراء إنما منعهم لينظر كيف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أنه عجل لقوم في حياتهم،و لقوم آخر ليوم حاجتهم إليه،و وجه آخر أنه علم احتمال كل قوم فأعطاهم على قدر احتمالهم،و لو كان الخلق كلهم أغنياء لخربت الدنيا و فسد التدبير و صار أهلها إلى الفناء،و لكن جعل بعضهم لبعض عونا،و جعل أسباب أرزاقهم في ضروب الأعمال و أنواع الصناعات،و ذلك أدوم في البقاء و أصح في التدبير،ثم اختبر الأغنياء باستعطاف الفقراء كل ذلك لطف و رحمة من الحكيم الذي لا يعاب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استحق الطفل الصغير ما يصيبه من الأوجاع و الأمراض بلا ذنب عمله و لا جرم سلف منه؟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المرض على وجوه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بلوى،و مرض عقوبة،و مرض جعل عليه الفناء و أنت تزعم أن ذلك من أغذية رديئة،و أشربة و بيئة،أو من علة كانت بأمه،و تزعم أن من أحسن </w:t>
      </w:r>
    </w:p>
    <w:p>
      <w:pPr>
        <w:pStyle w:val="BookText"/>
        <w:rPr/>
      </w:pPr>
      <w:r>
        <w:rPr>
          <w:rFonts w:ascii="Amiri" w:hAnsi="Amiri" w:eastAsia="Amiri" w:cs="Amiri"/>
          <w:color w:val="111111"/>
          <w:sz w:val="28"/>
          <w:sz w:val="28"/>
          <w:szCs w:val="28"/>
          <w:rtl w:val="true"/>
          <w:lang w:bidi="ar-SA"/>
        </w:rPr>
        <w:t>السياسة لبدنه و أجمل النظر في أحوال نفسه و عرف الضار مما يأكل من النافع لم يمرض،و تميل في قولك إلى من يزعم أنه لا يكون المرض و الموت إلا من المطعم و المشرب،قد مات أرسطاطاليس معلم الأطباء،و أفلاطون رئيس الحكماء،و جالينوس شاخ و دق بصره،و ما دفع الموت حين نزل بساحته،و لم يألوا حفظ أنفسهم و النظر لما يوافقها،كم من مريض قد زاده المعالج سقما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طبيب عالم و بصير بالأدواء و الأدوية ماهر مات،و عاش الجاهل بالطب بعده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ذاك نفعه علمه بطبه عند انقطاع مدته و حضور أجله،و لا هذا ضره الجهل بالطب مع بقاء المدة و تأخّر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الأطباء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الطب لم يعرفه الأنبياء،فما نصنع على قياس قولهم بعلم زعموا ليس تعرفه الأنبياء الذين كانوا حجج الله على خلقه،و امناءه في أرضه،و خزان علمه و ورثة حكمته،و الأدلاّء عليه،و الدعاة إلى طاعته؟</w:t>
      </w:r>
    </w:p>
    <w:p>
      <w:pPr>
        <w:pStyle w:val="BookText"/>
        <w:rPr/>
      </w:pPr>
      <w:r>
        <w:rPr>
          <w:rFonts w:ascii="Amiri" w:hAnsi="Amiri" w:eastAsia="Amiri" w:cs="Amiri"/>
          <w:color w:val="111111"/>
          <w:sz w:val="28"/>
          <w:sz w:val="28"/>
          <w:szCs w:val="28"/>
          <w:rtl w:val="true"/>
          <w:lang w:bidi="ar-SA"/>
        </w:rPr>
        <w:t>ثم إني وجدت أكثرهم يتنكب في مذهبه سبل الأنبياء و يكذب الكتب المنزلة عليهم من الله تبارك و تعالى،فهذا الذي أزهدني في طلبه و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فكيف تزهد في قوم و أنت مؤد بهم و كبيرهم؟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رأيت الرجل منهم الماهر في طبه إذا سألته لم يقف على حدود نفسه،و تأليف بدنه و تركيب أعضائه،و مجرى الأغذية في جوارحه و مخرج نفسه،و حركة لسانه،و مستقر كلامه، و نور بصره،و انتشار ذكره،و اختلاف شهواته،و انسكاب عبراته،و مجمع سمعه،و موضع عقله، و مسكن روحه،و مخرج عطسته،و هيج غمومه،و أسباب سروره،و علة ما حدث فيه من بكم و صمم و غير ذلك لم يكن عندهم في ذلك أكثر من أقاويل استحسنوها و علل فيما بينهم جوزوها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الله عز و جل أله شريك في ملكه،أو مضاد له في تدبيره؟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الفساد الموجود في هذا العالم من سباع ضارية،و هوام مخوفة، و خلق كثير مشوهة،و دود و بعوض و حيات و عقارب،و زعمت أنه لا يخلق شيئا إلا لعلة لأنه لا يعبث؟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تزعم أن العقارب تنفع من وجع المثانة و الحصاة،و لمن يبول في الفراش،و أن أفضل الترياق ما عولج من لحوم الافاعي،و أن لحومها إذا أكلها المجذوم لشبت </w:t>
      </w:r>
      <w:r>
        <w:rPr>
          <w:rStyle w:val="FootnoteAnchor"/>
          <w:rtl w:val="true"/>
        </w:rPr>
        <w:footnoteReference w:id="251"/>
      </w:r>
      <w:r>
        <w:rPr>
          <w:rFonts w:ascii="Amiri" w:hAnsi="Amiri" w:eastAsia="Amiri" w:cs="Amiri"/>
          <w:color w:val="111111"/>
          <w:sz w:val="28"/>
          <w:sz w:val="28"/>
          <w:szCs w:val="28"/>
          <w:rtl w:val="true"/>
          <w:lang w:bidi="ar-SA"/>
        </w:rPr>
        <w:t>نفعه،و تزعم أن الدود الاحمر الذي يصاب تحت الأرض نافع للآكلة؟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البعوض و البق فبعض سببه أنه جعل أرزاق الطير،و أهان بها جبارا تمرد علىي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 تجبر و أنكر ربوبيته،فسلط الله عليه أضعف خلقه ليريه قدرته و عظمته و هي البعوض فدخلت في منخره حتي وصلت إلى دماغه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أنا لو وقفنا على كل شيء خلقه الله لم خلقه و لأي شيء أنشأه لكنا قد ساويناه في علمه،و علمنا كل ما يعلم و استغنينا عنه و كنا و هو في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هل يعاب شيء من خلق الله و تدبيره؟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خلق خلقه غرلا،أذلك منه حكمة أم عبث؟قال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حكمة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غيرتم خلق الله و جعلتم فعلكم في قطع القلفة أصوب مما خلق الله لها و عبتم الاقلف </w:t>
      </w:r>
      <w:r>
        <w:rPr>
          <w:rStyle w:val="FootnoteAnchor"/>
          <w:rtl w:val="true"/>
        </w:rPr>
        <w:footnoteReference w:id="252"/>
      </w:r>
      <w:r>
        <w:rPr>
          <w:rFonts w:ascii="Amiri" w:hAnsi="Amiri" w:eastAsia="Amiri" w:cs="Amiri"/>
          <w:color w:val="111111"/>
          <w:sz w:val="28"/>
          <w:sz w:val="28"/>
          <w:szCs w:val="28"/>
          <w:rtl w:val="true"/>
          <w:lang w:bidi="ar-SA"/>
        </w:rPr>
        <w:t>،و الله خلقه،و مدحتم الختان و هو فعلكم،أم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 الله كان خطأ غير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الله حكمة و صواب غير أنه سن ذلك و أوجبه على خلقه،كما أن المولود إذا خرج من بطن امه وجدنا سرته متصلة بسرة أمه كذلك خلقها الحكيم،فأمر العباد بقطعها و في تركها فساد بين للمولود و الأم،و كذلك أظفار الإنسان أمر إذا طالت أن تقلم،و كان قادرا يوم دبر خلقة الإنسان أن يخلقها خلقة لا تطول،و كذلك الشعر من الشارب و الرأس يطول فيجز،و كذلك الثيران خلقها فحولة و إخصاؤها أوفق،ليس في ذلك عيب في تقدير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نرى المضطر يدعوه فلا يستجاب له،و المظلوم يستنصره على عدوه فلا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يدعوه أحد إلا استجاب له،أما الظالم فدعاؤه مردود إلى أن يتوب إليه،و أما المحق فإنه إذا دعاه استجاب له و صرف عنه البلاء من حيث لا يعلمه،و ادخّر له ثوابا جزيلا ليوم حاجته إليه،و إن لم يكن الأمر الذي سأل العبد خيرة له إن أعطاه أمسك عنه،و المؤمن العارف بالله ربما عز عليه أن يدعوه فيما لا يدري أصواب ذلك أم خطأ،و قد يسأل العبد ربه إهلاك من لم ينقطع مدته،و يسأل المطر وقتا،و لعله أوان لا يصلح فيه المطر لأنه أعرف بتدبير ما خلق من خلقه،و أشباه ذلك كثيرة،فافهم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أيها الحكيم ما بال السماء لا ينزل منها إلى الأرض أحد،و لا يصعد من الأرض إليها بشر،و لا طريق إليها و لا مسلك؟</w:t>
      </w:r>
    </w:p>
    <w:p>
      <w:pPr>
        <w:pStyle w:val="BookText"/>
        <w:rPr/>
      </w:pPr>
      <w:r>
        <w:rPr>
          <w:rFonts w:ascii="Amiri" w:hAnsi="Amiri" w:eastAsia="Amiri" w:cs="Amiri"/>
          <w:color w:val="111111"/>
          <w:sz w:val="28"/>
          <w:sz w:val="28"/>
          <w:szCs w:val="28"/>
          <w:rtl w:val="true"/>
          <w:lang w:bidi="ar-SA"/>
        </w:rPr>
        <w:t>فلو نظر العباد في كل دهر مرة من يصعد إليها و ينزل لكان ذلك أثبت في الربوبية،و أنفى للشك،و أقوى لليقين و أجدر أن يعلم العباد أن هناك مدبرا،إليه يصعد الصاعد،و من عنده يهبط الهابط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ترى في الأرض من التدبير إنما هو ينزل من السماء و منها ما يظهر،أماف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ترى الشمس منها تطلع،و هي نور النهار،و فيها قوام الدنيا،و لو حبست حار من عليها و هلك؟ و القمر منها يطلع،و هو نور الليل،و به يعلم عدد السنين و الحساب و الشهور و الأيام،و لو حبس لحار من عليها و فسد التدبير؟و في السماء النجوم التي يهتدى بها في ظلمات البر و البحر،و من السماء ينزل الغيث الذي فيه حياة كل شيء من الزرع و النبات و الأنعام،و كل الخلق لو حبس عنهم لما عاشوا،و الريح لو حبست أياما لفسدت الأشياء جميعا و تغيرت،ثم الغيم و الرعد و البرق و الصواعق كل ذلك إنما هو دليل على أن هناك مدبرا يدبر كل شيء و من عنده ينزل،و قد كلم الله موسى عليه السّلام و ناجاه،و رفع الله عيسى بن مريم،و الملائكة تنزل من عنده غير أنك لا تؤمن بما لم تره بعينك،و فيما تراه بعينك كفاية أن تفهم و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الله رد إلينا من الأموات في كل مائة عام لنسأله عمن مضى منا إلى ما صاروا و كيف حالهم و ما ذا لقوا بعد الموت و أي شي صنع بهم ليعمل الناس على اليقين اضمحل الشك و ذهب الغل عن القلوب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مقالة من أنكر الرسل و كذبهم،و لم يصدق بما جاؤوا به من عند الله إذا أخبروا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أخبر في كتابه عز و جل على لسان الأنبياء حال من مات منا، أفيكون أحد أصدق من الله قولا و من رسله؟و قد رجع إلى الدنيا ممن مات خلق كثير،منهم أصحاب الكهف أماتهم الله ثلاث مائة عام و تسعة ثم بعثهم في زمان قوم أنكروا البعث ليقطع حجتهم و ليريهم قدرته و ليعلموا أنّ البعث حق،و أمات الله ارميا </w:t>
      </w:r>
      <w:r>
        <w:rPr>
          <w:rStyle w:val="FootnoteAnchor"/>
          <w:rtl w:val="true"/>
        </w:rPr>
        <w:footnoteReference w:id="253"/>
      </w:r>
      <w:r>
        <w:rPr>
          <w:rFonts w:ascii="Amiri" w:hAnsi="Amiri" w:eastAsia="Amiri" w:cs="Amiri"/>
          <w:color w:val="111111"/>
          <w:sz w:val="28"/>
          <w:sz w:val="28"/>
          <w:szCs w:val="28"/>
          <w:rtl w:val="true"/>
          <w:lang w:bidi="ar-SA"/>
        </w:rPr>
        <w:t>النبي الذي نظر إلى خراب بيت المقدس و ما حوله حين غزاهم بخت نصر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يحيي هذه الله بعد موتها،فأماته الله مائة عام ثم أحياه و نظر إلى أعضائه كيف تلتئم و كيف تلبس اللحم و إلى مفاصله و عروقه كيف توصل،فلما استوى قاعدا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الله على كل شي قدير،و أحيا الله قوما خرجوا عن أوطانهم هاربين من الطاعون لا يحصى عددهم فأماتهم الله دهرا طويلا حتى بليت عظامهم و تقطعت أوصالهم و صاروا ترابا،فبعث الله تعالى في وقت أحب أن يري خلقه قدرته نبيا يقال له حزقيل فدعاهم فاجتمعت أبدانهم و رجعت فيها أرواحهم،و قاموا كهيئة يوم ماتوا لا يفتقدون من أعدادهم رجلا فعاشوا بعد ذلك دهرا طويلا،و أن الله أمات قوما خرجوا مع موسى حين توجه إلى الله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الله جهرة، فأماتهم الله ثم أحياهم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عمن قال بتناسخ الأرواح من أي شي قالوا ذلك؟و بأي حجة قاموا على مذاهبهم؟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التناسخ قد خلفوا وراءهم منهاج الدين و زينوا لأنفسهم الضلالات،ق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أمرجوا أنفسهم في الشهوات،و زعموا أن السماء خاوية ما فيها شيء مما يوصف،و أن مدبر هذا العالم في صورة المخلوقين بحجة من روى أن الله عز و جل خلق آدم على صورته،و أنه لا جنة و لا نار و لا بعث و لا نشور،و القيامة عندهم خروج الروح من قالبه و ولوجه في قالب آخر،إن كان محسنا في القالب الأول أعيد في قالب أفضل منه حسنا في أعلى درجة الدنيا و إن كان مسيئا أو غير عارف صار في بعض الدواب المتعبة في الدنيا أو هوام مشوهة الخلقة،و ليس عليهم صوم و لا صلاة و لا شيء من العبادة أكثر من معرفة من تجب عليه معرفته،و كل شيء من شهوات الدنيا مباح لهم من فروج النساء و غير ذلك من نكاح الأخوات و البنات و الخالات و ذوات البعولة،و كذلك الميتة و الخمر و الدم،فاستقبح مقالتهم كل الفرق و لعنهم كل الأمم،فلما سئلوا الحجة زاغوا و حادوا، فكذب مقالتهم التوراة،و لعنهم الفرقان،و زعموا مع ذلك أن إلههم ينتقل من قالب إلى قالب،و أن الأرواح الأزلية هي التي كانت في آدم،ثم هلم جرا تجري إلى يومنا هذا في واحد بعد آخر،فإذا كان الخالق في صورة المخلوق فبما يستدل على أن أحدهما خالق صاحبه؟و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من ولد آدم،كل من صار في أعلى درجة في دينهم خرج من منزلة الامتحان و التصفية فهو ملك،فطورا تخالهم نصارى في أشياء،و طورا دهرية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الأشياء على غير الحقيقة،قد كان يجب عليهم أن لا يأكلوا شيئا من اللحم،لأن الدواب عندهم كلها من ولد آدم حولوا من صورهم،فلا يجوز أكل لحوم القرابات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زعم أن الله لم يزل و معه طينة مؤذية فلم يستطع التفصي منها إلا بامتزاجه بها و دخوله فيها،فمن تلك الطينة خلق الاشياء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تعالى ما أعجز إلاها يوصف بالقدرة لا يستطيع التفصي من الطينة؟إن كانت الطينة حية أزلية فكانا إلهين قديمين فامتزجا و دبرا العالم من أنفسهما،فإن كان ذلك كذلك فمن أين جاء الموت و الفناء؟و إن كانت الطينة ميتة فلا بقاء للميت مع الازلي القديم،و الميت لا يجئ منه حي،هذه مقالة الديصانية أشد الزنادقة قولا و أهملهم مثلا، نظروا في كتب قد صنفتها أوائلهم و حبروها لهم بألفاظ مزخرفة من غير أصل ثابت و لا حجة توجب إثبات ما ادعوا،كل ذلك خلافا على الله و على رسله و تكذيبا بما جاؤوا به عن الله،فأما من زعم أن الابدان ظلمة و الارواح نور و أن النور لا يعمل الشر و الظلمة لا تعمل الخير فلا تجب عليهم أن يلوموا أحدا على معصية،و لا ركوب حرمة و لا إتيان فاحشة،و أن ذلك على الظلمة غير مستنكر، لأن ذلك فعلها،و لا له أن يدعو ربا و لا يتضرع إليه،لأن النور رب،و الرب لا يتضرع إلى نفسه و لا يستعيذ بغيره،و لا لأحد من أهل هذه المقالة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أو أسأت،لأن الإساءة من فعل الظلمة و ذلك فعلها،و الإحسان من النور و لا يقول النور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محسن،و ليس هناك ثالث فكانت الظلمة على قياس قولهم أحكم فعلا و أتقن تدبيرا و أعز أركانا من النور،لأنّ الأبدان محكمة،فمن صور هذا الخلق صورة واحدة على نعوت مختلفة؟و كل شي يرى ظاهرا من الزهر و الاشجار و الثمار و الطير و الدوات يجب أن يكون إلها،ثم حبست النور في حبسها و الدولة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ادعوا بأن العاقبة سوف تكون للنور فدعوى،و ينبغي على قياس قولهم أن لا يكون للنور فعل لأنه أسير،و ليس له سلطان فلا فعل له و لا تدبير،و إن كان له مع الظلمة تدبير فما هو بأسير بل هو مطلق عزيز،فإن لم يكن كذلك و كان أسير الظلمة فإنه يظهر في هذا العالم إحسان و خير مع فساد و شر فهذا يدل على أن الظلمة تحسن الخير و تفعله كما تحسن الشر و تفعله،فإن قالوا محال ذلك فلا نور يثبت و لا ظلمة و بطلت دعواهم و رجع الامر إلى أن الله واحد و ما سواه باطل،فهذه مقالة ماني الزنديق و أصحابه،و أما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 الظلمة بينهما حكم،فلا بد من أن يكون أكبر الثلاثة الحكم،لأنه لا يحتاج إلى الحاكم إلا مغلوب أو جاهل أو مظلوم،و هذه مقالة المدقونية،و الحكاية عنهم تطول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قصة ماني؟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متفحص أخذ بعض المجوسية فشابها ببعض النصرانية،فأخطأ الملتين و لم يصب مذهبا واحدا منهما،و زعم أن العالم دبّر من إلهين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 ظلمة،و أن النور في حصار من الظلمة على ما حكينا منه،فكذبته النصارى و قبلته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المجوس أبعث الله إليهم نبيا؟</w:t>
      </w:r>
    </w:p>
    <w:p>
      <w:pPr>
        <w:pStyle w:val="BookText"/>
        <w:rPr/>
      </w:pPr>
      <w:r>
        <w:rPr>
          <w:rFonts w:ascii="Amiri" w:hAnsi="Amiri" w:eastAsia="Amiri" w:cs="Amiri"/>
          <w:color w:val="111111"/>
          <w:sz w:val="28"/>
          <w:sz w:val="28"/>
          <w:szCs w:val="28"/>
          <w:rtl w:val="true"/>
          <w:lang w:bidi="ar-SA"/>
        </w:rPr>
        <w:t>فإني أجد لهم كتبا محكمة و مواعظ بليغة و أمثالا شافية يقرون بالثواب و العقاب و لهم شرائع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امة إلا خلافيها نذير و قد بعث إليهم نبي بكتاب من عند الله فأنكروه و جحدوا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هو؟فإن الناس يزعمون أنه خالد بن سنان؟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خالدا كان عربيا بدويا ما كان نبيا و إنما ذلك شي يقوله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فزردشت؟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زردشت أتاهم بزمزمة </w:t>
      </w:r>
      <w:r>
        <w:rPr>
          <w:rStyle w:val="FootnoteAnchor"/>
          <w:rtl w:val="true"/>
        </w:rPr>
        <w:footnoteReference w:id="254"/>
      </w:r>
      <w:r>
        <w:rPr>
          <w:rFonts w:ascii="Amiri" w:hAnsi="Amiri" w:eastAsia="Amiri" w:cs="Amiri"/>
          <w:color w:val="111111"/>
          <w:sz w:val="28"/>
          <w:sz w:val="28"/>
          <w:szCs w:val="28"/>
          <w:rtl w:val="true"/>
          <w:lang w:bidi="ar-SA"/>
        </w:rPr>
        <w:t>و ادعى النبوة فآمن منهم قوم و جحده قوم فأخرجوه فأكلته السباع في برية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المجوس كانوا أقرب إلى الصواب في دهرهم أم العرب؟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في الجاهلية كانت أقرب إلى الدين الحنيفي من المجوس و ذلك أن المجوس كفرت بكل الأنبياء و جحدت كتبها و أنكرت براهينها و لم تأخذ بشي من سننها و آثارها،و أني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كيخسرو ملك المجوس في الدهر الاول قتل ثلاثمائة نبي،و كانت المجوس لا تغتسل من الجنابة و العرب كانت تغتسل و الإغتسال من خالص شرائع الحنيفية و كانت المجوس لا تختتن و هو من سنن الأنبياء،و أن أول من فعل ذلك إبراهيم خليل الله و كانت المجوس لا تغسل موتاهم و لا تكفنها و كانت العرب تفعل ذلك،و كانت المجوس ترمي الموتى في الصحارى و النواويس </w:t>
      </w:r>
      <w:r>
        <w:rPr>
          <w:rStyle w:val="FootnoteAnchor"/>
          <w:rtl w:val="true"/>
        </w:rPr>
        <w:footnoteReference w:id="255"/>
      </w:r>
      <w:r>
        <w:rPr>
          <w:rFonts w:ascii="Amiri" w:hAnsi="Amiri" w:eastAsia="Amiri" w:cs="Amiri"/>
          <w:color w:val="111111"/>
          <w:sz w:val="28"/>
          <w:sz w:val="28"/>
          <w:szCs w:val="28"/>
          <w:rtl w:val="true"/>
          <w:lang w:bidi="ar-SA"/>
        </w:rPr>
        <w:t>و العرب تواريها في قبورها و تلحد لها و كذلك السنة على الرسل إن أول من حفر له قبر آدم أبو البشر و ألحد له لحد،و كانت المجوس تأتي الأمهات و تنكح البنات و الأخوات و حرمت ذلك العرب،و أنكرت المجوس بيت الله الحرام و سمته بيت الشيطان و العرب كانت تحجه و تعظمه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ربنا،و تقر بالتوراة و الإنجيل و تسأل أهل الكتاب و تأخذ عنهم،و كانت العرب في كل الأسباب أقرب إلى الدين الحنيفي من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احتجوا بإتيان الأخوات أنها سنة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حجتهم في إتيان البنات و الأمهات و قد حرم ذلك آدم و نوح و إبراهيم و موسى و عيسى و سائر الأنبياء عليهم السّلام و كل ما جاء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حرم الله تعالى الخمر و لا لذة أفضل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حرمها لأنها أم الخبائث أو ليس كل شي يأتي على شاربها ساعة يسلب لبه و لا يعرف ربه و لا يترك معصية إلا ركبها و لا حرمة إلا انتهكها و لا رحما ماسة إلا قطعها و لا فاحشة إلا أتاها، و السكران زمامه بيد الشيطان إن أمره أن يسجد للأوثان سجد و ينقاد حيث ما قاده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حرم الدم المسفوح؟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يورث القساوة،و يسلب الفؤاد رحمته،و يعفن البدن،و يغير اللون،و أكثر ما يصيب الإنسان الجذام يكون من أكل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الغدد؟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فالميتة لم حرمها؟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 بينها و بين ما يذكر عليه اسم الله و الميتة قد جمد فيها الدم و تراجع إلى بدنها فلحمها ثقيل غير مري لأنها يؤكل لحمها بدمها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فالسمك ميتة؟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السمك ذكاته إخراجه حيا من الماء ثم يترك حتى يموت من ذات نفسه و ذلك أنه ليس له دم و كذلك الجراد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حرم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الفساد و ذهاب المواريث و انقطاع الأنساب لا تعلم المرأة في الزنا من أحبلها و لا المولود يعلم من أبوه و لا أرحام موصولة و لا قرابة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حرم اللواط؟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أنه لو كان إتيان الغلام حلالا لاستغنى الرجال عن النساء،و كان فيه قطع النسل و تعطيل الفروج و كان في إجازة ذلك فساد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حرم إتيان البهيمة؟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أن يضيع الرجل ماءه و يأتي غير شكله و لو أباح ذلك لربط كل رجل أتانا يركب ظهرها و يغشى فرجها فكان يكون في ذلك فساد كثير فأباح ظهورها و حرّم عليهم فروجها و خلق للرجال النساء ليأنسوا بهن و يسكنوا إليهن و يكن موضع شهواتهم و أمهات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علة الغسل من الجنابة و إن ما أتى حلال و ليس في الحلال تدنيس؟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الجنابة بمنزلة الحيض،و ذلك أن النطفة دم لا تستحكم،و لا يكون الجماع إلا بحركة شديدة و شهوة غالبة،و إذا فرغ تنفس البدن و وجد الرجل من نفسه رائحة كريهة فوجب الغسل لذلك،و غسل الجنابة مع ذلك أمانة ائتمن الله تعالى عليها عبيده ليختبرهم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الحكيم فما تقول فيمن زعم أن هذا التدبير الذي يظهر في هذا العالم تدبير النجوم السبعة؟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يحتاجون إلى دليل أن هذا العالم الأكبر و العالم الأصغر من تدبير النجوم التي تسبح في الفلك و تدور حيث دارت متعبة لا تفتر،و سائرة لا 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 نجم منها موكل مدبر فهي بمنزلة العبيد المأمورين المنهيين،فلو كانت قديمة أزلية لم تتغير من حال إلى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بالطبائع؟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البقاء و لا صرف الحوادث و غيرته الأيام و الليالي لا يرد الهرم و لا يدفع الأجل ما تصنع 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عمن زعم أن الخلق لم يزل يتناسلون و يتوالدون،و يذهب قرن و يجي قرن، تفنيهم الأمراض و الأعراض و صنوف الآفات،يخبرك الآخر عن الأول و ينبئك الخلف عن السلف و القرون عن القرون أنهم وجدوا الخلق على هذا الوصف بمنزلة الشجر و النبات،في كل دهر يخرج منه حكيم عليم بمصلحة الناس بصير بتأليف الكلام و يصنف كتابا قد حبره بفطنته،و حسنه بحكمته، قد جعله حاجزا بين الناس،يأمرهم بالخير و يحثهم عليه،و ينهاهم عن السوء و الفساد و يزجرهم </w:t>
      </w:r>
    </w:p>
    <w:p>
      <w:pPr>
        <w:pStyle w:val="BookText"/>
        <w:rPr/>
      </w:pPr>
      <w:r>
        <w:rPr>
          <w:rFonts w:ascii="Amiri" w:hAnsi="Amiri" w:eastAsia="Amiri" w:cs="Amiri"/>
          <w:color w:val="111111"/>
          <w:sz w:val="28"/>
          <w:sz w:val="28"/>
          <w:szCs w:val="28"/>
          <w:rtl w:val="true"/>
          <w:lang w:bidi="ar-SA"/>
        </w:rPr>
        <w:t xml:space="preserve">عنه،لئلا يتهاوشوا </w:t>
      </w:r>
      <w:r>
        <w:rPr>
          <w:rStyle w:val="FootnoteAnchor"/>
          <w:rtl w:val="true"/>
        </w:rPr>
        <w:footnoteReference w:id="256"/>
      </w:r>
      <w:r>
        <w:rPr>
          <w:rFonts w:ascii="Amiri" w:hAnsi="Amiri" w:eastAsia="Amiri" w:cs="Amiri"/>
          <w:color w:val="111111"/>
          <w:sz w:val="28"/>
          <w:sz w:val="28"/>
          <w:szCs w:val="28"/>
          <w:rtl w:val="true"/>
          <w:lang w:bidi="ar-SA"/>
        </w:rPr>
        <w:t>و لا يقتل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 من خرج من بطن أمه أمس و يرحل عن الدنيا غدا لا علم له بما كان قبله و لا ما يكون بعده،ثم إنه لا يخلو الإنسان من أن يكون خلق نفسه،أو خلقه غيره،أو لم يزل موجودا،فما ليس بشي لا يقدر على أن يخلق شيئا و هو ليس بشي،و كذلك ما لم يكن فيكون شيئا يسأل فلا يعلم كيف كان ابتداؤه،و لو كان الإنسان أزليا لم تحدث فيه الحوادث،لأن الأزلي لا تغيره الأيام و لا يأتي عليه الفناء،مع أنا لم نجد بناء من غير بان،و لا أثرا من غير مؤثر،و لا تأليفا من غير مؤلف،فمن زعم أن أباه خلقه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خلق أباه؟و لو أن الأب هو الذي خلق ابنه لخلقه على شهوته،و صوره على محبته،و لملك حياته،و لجار فيه حكمه،مرض فلم ينفعه،و مات فعجز عن رده،إن من استطاع أن يخلق خلقا و ينفخ فيه روحا حتى يمشي على رجليه سويا يقدر أن يدفع عنه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علم النجوم؟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علم قلت منافعه و كثرت مضراته لأنه لا يدفع به المقدور،و لا يتقى به المحذور،إن أخبر المنجم بالبلاء لم ينجه التحرز من القضاء،و إن أخبر هو بخير لم يستطع تعجيله،و إن حدث به سوء لم يمكنه صرفه،و المنجم يضاد الله في علمه بزعمه أنه يرد قضاء الله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فالرسول أفضل أم الملك المرسل إليه؟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الرسول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علة الملائكة الموكلين بعباده يكتبون عليهم و لهم،و الله عالم السر و ما هو أخفى؟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استعبدهم بذلك و جعلهم شهودا على خلقه،ليكون العباد لملازمتهم إياهم أشد على طاعة الله مواظبة،و عن معصيته أشد انقباضا،و كم من عبد يهمّ بمعصية فيذكر مكانها فارعوى </w:t>
      </w:r>
      <w:r>
        <w:rPr>
          <w:rStyle w:val="FootnoteAnchor"/>
          <w:rtl w:val="true"/>
        </w:rPr>
        <w:footnoteReference w:id="257"/>
      </w:r>
      <w:r>
        <w:rPr>
          <w:rFonts w:ascii="Amiri" w:hAnsi="Amiri" w:eastAsia="Amiri" w:cs="Amiri"/>
          <w:color w:val="111111"/>
          <w:sz w:val="28"/>
          <w:sz w:val="28"/>
          <w:szCs w:val="28"/>
          <w:rtl w:val="true"/>
          <w:lang w:bidi="ar-SA"/>
        </w:rPr>
        <w:t>و كف،فيقول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يراني و حفظتي علي بذلك تشهد،و أن الله برأفته و لطفه أيضا و كلهم بعباده يذبون عنه مردة الشياطين،و هوام الأرض،و آفات كثيرة من حيث لا يرون بإذن الله إلى أن يجي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الخلق للرحمة أم للعذاب؟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للرحمة و كان في علمه قبل خلقه إياهم أن قوما منهم يصيرون إلى عذابه بأعمالهم الرديئة و جحدهم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أنكر فاستوجب عذابه بإنكاره،فبم يعذب من وحده و 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المنكر لإلهيته عذاب الابد،و يعذب المقرّ به عذابا عقوبة لمعصيته إياه فيما فرض عليه،ثم يخرج و 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الكفر و الإيمان منزلة؟قال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الإيمان و ما الكفر؟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أن يصدق الله فيما غاب عنه من عظمة الله لتصديقه بما شاهد من ذلك و عاين، و الكفر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الشرك و ما الشك؟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أن يضم إلى الواحد الذي ليس كمثله شي آخر،و الشك ما لم يعتقد قلبه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أفيكون العالم جاهلا؟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بما يعلم،و جاهل بما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السعادة و ما الشقاوة؟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سبب خير تمسك به السعيد فيجره إلى النجاة،و الشقاوة سبب خذلان تمسك به الشقي فجره إلى الهلكة،و كل بعلم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السراج إذا انطفأ اين يذهب نوره؟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فلا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أنكرت أن يكون الإنسان مثل ذلك إذا مات و فارق الروح البدن لم يرجع إليه أبدا كما لا يرجع ضوء السراج إليه أبدا إذا انطفأ؟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تصب القياس،إن النار في الأجسام كامنة و الأجسام قائمة بأعيانها،كالحجر و الحديد،فإذا ضرب أحدهما بالآخر سطعت من بينهما نار يقتبس منهما سراج له الضوء،فالنار ثابتة في أجسامها و الضوء ذاهب،و الروح جسم رقيق قد ألبس قالبا كثيفا،و ليس بمنزلة السراج الذي ذكرت،إن الذي خلق في الرحم جنينا من ماء صاف و ركّب فيه ضروبا مختلفة من عروق و عصب و أسنان و شعر و عظام و غير ذلك هو يحييه بعد موته و يعيده بعد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الروح؟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بطن الأرض حيث مصرع البدن إلى وقت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صلب أين روحه؟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 الملك الذي قبضها حتى يودعها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الروح أغير الدم؟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الروح على ما و صفت لك مادته من الدم،و من الدم رطوبة الجسم،و صفاء اللون، و حسن الصوت،و كثرة الضحك،فإذا جمد الدم فارق الروح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يوصف بخفة و ثقل و وزن؟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بمنزلة الريح في الزق إذا نفخت فيه امتلأ الزق منها فلا يزيد في وزن الزق و لوجها فيه و لا ينقصها خروجها منه،كذلك الروح ليس لها ثقل و لا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ما جوهر الريح؟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هواء إذا تحرّك سمي ريحا،فإذا سكن سمي هواء،و به قوام الدنيا،و لو كفت الريح ثلاثة أيام لفسد كل شيء على وجه الأرض و نتن،و ذلك أن الريح بمنزلة المروحة تذب و تدفع الفساد عن كل شيء و تطيبه،فهي بمنزلة الروح إذا خرج عن البدن نتن البدن و تغير،تبارك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أفيتلاشى الروح بعد خروجه عن قالبه أم هو باق؟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باق إلى وقت ينفخ في الصور،فعند ذلك تبطل الاشياء و تفنى فلا حس و لا محسوس،ثم أعيدت الأشياء كما بدأها مدبّرها،و ذلك أربعمائة سنة تسبت فيها الخلق و ذلك بين النفختين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له بالبعث و البدن قد بلى،و الأعضاء قد تفرقت،فعضو ببلدة يأكلها سباعها، و عضو بأخرى تمزقه هوامها،و عضو قد صار ترابا بني به مع الطين حائط؟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أنشأه من غير شيء و صوره على غير مثال كان سبق إليه قادر أن يعيده كما بدأه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الروح مقيمة في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المحسن في ضياء و فسحة،و روح المسي في ضيق و ظلمة،و البدن يصير ترابا منه خلق،و ما تقذف به السباع و الهوام من أجوافها مما أكلته و مزقته كل ذلك في التراب محفوظ عند من لا يعزب عنه مثقال ذرة في ظلمات الأرض،و يعلم عدد الأشياء و وزنها،و أن تراب الروحانيين بمنزلة الذهب في التراب،فإذا كان حين البعث مطرت الأرض مطر النشور فتربو الأرض ثم تمخض مخض السقاء فيصير تراب البشر كمصير الذهب من التراب إذا غسل بالماء،و الزبد من اللبن إذا مخض فيجتمع تراب كل قالب فينقل بإذن القادر إلى حيث الروح،فتعود الصور بإذن المصور كهيئتها و تلج الروح فيها،فإذا قد استوى لا ينكر من نفسه شيئا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الناس يحشرون يوم القيامة عراة؟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يحشرون في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لهم بالاكفان و قد بليت؟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أحيا أبدانهم جدد 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مات بلا كفن؟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 الله عورته بما شاء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فيعرضون صفوفا؟قال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يومئذ عشرون و مائة ألف صف في عرض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توزن الأعمال؟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الأعمال ليست بأجسام،و إنما هي صفة ما عملوا،و إنما يحتاج إلى وزن الشي من جهل عدد الأشياء و لا يعرف ثقلها و خفتها،و إن الله لا يخفى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الميزان؟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معناه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رجح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أو ليس في النار مقنع أن يعذب خلقه بها دون الحيات و العقارب؟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يعذّب بها قوما زعموا أنها ليست من خلقه،إنما شريكه الذي يخلقه،فيسلّط الله تعالى عليهم العقارب و الحيات في النار ليذيقهم بها و بال ما كانوا عليه فجحدوا أن يكون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يأتي الرجل منهم إلى ثمرة يتناولها،فإذا أكلها عادت كهيئتها؟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ذلك على قياس السراج يأتي القابس فيقتبس منه فلا ينقص من ضوئه شيء و قد امتلأت الدنيا منه 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أليسوا يأكلون و يشربون و تزعم أنه لا تكون لهم الحاجة؟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لأن غذاءهم رقيق لا ثفل له،بل يخرج من أجسادهم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تكون الحوراء في كل ما أتاها زوجها عذراء؟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خلقت من الطيب لا تعتريها عاهة،و لا تخالط جسمها آفة،و لا يجري في ثقبها شي،و لا يدنسها حيض،فالرحم ملتزقة،إذ ليس فيه لسوى الإحليل 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تلبس سبعين حلة و يرى زوجها مخ ساقها من وراء حللها و بدنها؟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كما يرى أحدكم الدراهم إذا القيت في ماء صاف قدره قيد رمح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ينعم أهل الجنة بما فيها من النعيم و ما منهم أحد إلا و قد افتقد إبنه أو أباه أو حميمه أو أمه؟</w:t>
      </w:r>
    </w:p>
    <w:p>
      <w:pPr>
        <w:pStyle w:val="BookText"/>
        <w:rPr/>
      </w:pPr>
      <w:r>
        <w:rPr>
          <w:rFonts w:ascii="Amiri" w:hAnsi="Amiri" w:eastAsia="Amiri" w:cs="Amiri"/>
          <w:color w:val="111111"/>
          <w:sz w:val="28"/>
          <w:sz w:val="28"/>
          <w:szCs w:val="28"/>
          <w:rtl w:val="true"/>
          <w:lang w:bidi="ar-SA"/>
        </w:rPr>
        <w:t>فإذا افتقدوهم في الجنة لم يشكوا في مصيرهم إلى النار،فما يصنع بالنعيم من يعلم أنّ حميمه في النار يعذب؟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العلم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ينسون ذكرهم،و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إنتظروا قدومهم و رجوا أنّ يكونوا بين الجنة و النار في أصحاب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الشمس أين تغيب؟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العلماء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انحدرت أسفل القبة دار بها الفلك إلى بطن السماء صاعدة أبدا إلى أن تنحط إلى موضع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أنها تغيب في عين حامئة ثم تخرق الأرض راجعة إلى موضع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 تحت العرش حتى يؤذن لها بالطلوع،و يسلب نورها كل يوم و يتجلل نور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فالكرسي أكبر أم العرش؟</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 خلقه الله تعالى في جوف الكرسي خلا عرشه فإنه أعظم من أن يحيط به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النهار قبل الليل؟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خلق النهار قبل الليل،و الشمس قبل القمر،و الأرض قبل السماء،و وضع الأرض قبل الحوت،و الحوت في الماء،و الماء في صخرة مجوفة،و الصخرة على عاتق ملك،و الملك على الثرى،و الثرى على الريح العقيم،و الريح على الهواء،و الهواء تمسكه القدرة،و ليس تحت الريح العقيم إلا الهواء و الظلمات و لا وراء ذلك سعة و لا ضيق و لا شي يتوهم،ثم خلق الكرسي فحشاه السماوات و الأرض،و الكرسي أكبر من كل شي خلق،ثم خلق العرش فجعله أكبر من الكرسي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0" w:name="pg14803_195197"/>
    </w:p>
    <w:p>
      <w:pPr>
        <w:pStyle w:val="Heading3"/>
        <w:numPr>
          <w:ilvl w:val="2"/>
          <w:numId w:val="1"/>
        </w:numPr>
        <w:rPr/>
      </w:pPr>
      <w:bookmarkStart w:id="181" w:name="__RefHeading___Toc1906101_730472459"/>
      <w:bookmarkStart w:id="182" w:name="_Toc68"/>
      <w:bookmarkEnd w:id="180"/>
      <w:bookmarkEnd w:id="181"/>
      <w:r>
        <w:rPr>
          <w:rtl w:val="true"/>
        </w:rPr>
        <w:t>بين الإمام الصادق عليه السّلام و الزنديق</w:t>
      </w:r>
      <w:bookmarkEnd w:id="182"/>
    </w:p>
    <w:p>
      <w:pPr>
        <w:pStyle w:val="BookText"/>
        <w:rPr/>
      </w:pPr>
      <w:r>
        <w:rPr>
          <w:rFonts w:ascii="Amiri" w:hAnsi="Amiri" w:eastAsia="Amiri" w:cs="Amiri"/>
          <w:color w:val="111111"/>
          <w:sz w:val="28"/>
          <w:sz w:val="28"/>
          <w:szCs w:val="28"/>
          <w:rtl w:val="true"/>
          <w:lang w:bidi="ar-SA"/>
        </w:rPr>
        <w:t>و عن هشام بن الحكم في حديث الزنديق الذي أتى أبا عبد الله عليه السّلام فكان من قول أبي عبد الله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إثنان من أن يكونا قديمين قويين أو يكونا ضعيفين،أو يكون أحدهما قويا و الآخر ضعيفا،فإن كانا قويين فلم لا يدفع كل واحد منهما صاحبه و ينفرد بالتدبير؟ و إن زعمت أن أحدهما قوي و الآخر ضعيف ثبت أنه واحد كما نقول،للعجز الظاهر في الثاني،و إن قلت إنهما إثنان لم يخل من أن يكونا متفقين من كل جهة،أو مفترقين من كل جهة،فلما رأينا الخلق منتظما و الفلك جاريا و اختلاف الليل و النهار و الشمس و القمر دل على صحة الأمر و التدبير و ائتلاف الأمر على أن المدبر واحد،ثم يلزمك إن ادعيت اثنين فلا بد من فرجة بينهما حتى يكونا إثنين فصارت الفرجة ثالثا بينهما قديما معهما فيلزمك ثلاثة،و إن ادعيت ثلاثة لزمك ما قلنا في الإثنين حتى يكون بينهما فرجتان فيكون خمسة،ثم يتناهى في العدد إلى ما لا نهاية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سؤال الزنديق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الدليل عليه؟</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الأفاعيل التي دلت على أن صانعا صنعها،ألا ترى أنك إذا نظرت إلى بناء مشيد مبني علمت أنّ له بانيا و إن كنت لم ترالباني و لم تشاهده؟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شي بخلاف الأشياء،إرجع بقولي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إلى إثبات معنى و أنه شي بحقيقة الشيئية، غير أنه لا جسم و لا صورة،و لا يحس و لا يجس،و لا يدرك بالحواس الخمس،لا تدركه الأوهام، و لا تنقصه الدهور،و لا يغيّره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سميع بصير؟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سميع بصير،سميع بغير جارحة،و بصير بغير آلة،بل يسمع بنفسه،و يبصر بنفسه، ليس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يسمع بنفسه و يبصر بنفسه أنه شي و النفس شي آخر،و لكن أردت عبارة عن نفسي إذ كنت مسؤولا،و إفهاما لك إذ كنت سائلا،و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بكله،لا أن الكل منه له بعض،و لكني أردت إفهامك و التعبير عن نفسي،و ليس مرجعي في ذلك إلا إلى أنه السميع البصير العالم الخبير بلا اختلاف الذات و لا اختلاف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الرب،و هو المعبود،و هو الله،و ليس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هذه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ألف،لام،لاه و لكني أرجع إلى معنى هو شي خالق الأشياء و صانعها،وقعت عليه هذه الحروف،و هو المعنى الذي يسمى به الله و الرحمن و الرحيم و العزيز و أشباه ذلك من أسمائه،و هو المعبود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لم نجد موهوما إلا مخلوقا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ذلك كما تقول لكان التوحيد عنا مرتفعا،لأنا نكلف أن نعتقد </w:t>
      </w:r>
    </w:p>
    <w:p>
      <w:pPr>
        <w:pStyle w:val="BookText"/>
        <w:rPr/>
      </w:pPr>
      <w:r>
        <w:rPr>
          <w:rFonts w:ascii="Amiri" w:hAnsi="Amiri" w:eastAsia="Amiri" w:cs="Amiri"/>
          <w:color w:val="111111"/>
          <w:sz w:val="28"/>
          <w:sz w:val="28"/>
          <w:szCs w:val="28"/>
          <w:rtl w:val="true"/>
          <w:lang w:bidi="ar-SA"/>
        </w:rPr>
        <w:t>غير موهوم،و 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موهوم بالحواس مدرك فما تحده الحواس و تمثله فهو مخلوق،و لا بد من إثبات صانع للأشياء خارج من الجهتين المذمومتين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النفي إذ كان النفي هو الإبطال و العدم،و الجهة الثانية التشبيه من صفة المخلوق الظاهر التركيب و التأليف،فلم يكن بد من إثبات الصانع لوجود المصنوعين،و الإضطرار منهم إليه ثبت أنهم مصنوعون،و أن صانعهم غيرهم و ليس مثلهم إذ كان مثلهم شبيها بهم في ظاهر التركيب و التأليف و فيما يجري عليهم من حدوثهم بعد أن لم يكونوا،و تنقّلهم من صغر إلى كبر و سواد إلى بياض و قوة إلى ضعف و أحوال موجودة لا حاجة بنا إلى تفسيرها لثباتها و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حددته إذ أثبت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أحدده و لكن أثبته،إذ لم يكن بين الإثبات و النفي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إنية و مائية؟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يثبت الشي إلا بإنية و 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كيفية؟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الكيفية جهة الصفة و الإحاطة،</w:t>
      </w:r>
    </w:p>
    <w:p>
      <w:pPr>
        <w:pStyle w:val="BookText"/>
        <w:rPr/>
      </w:pPr>
      <w:r>
        <w:rPr>
          <w:rFonts w:ascii="Amiri" w:hAnsi="Amiri" w:eastAsia="Amiri" w:cs="Amiri"/>
          <w:color w:val="111111"/>
          <w:sz w:val="28"/>
          <w:sz w:val="28"/>
          <w:szCs w:val="28"/>
          <w:rtl w:val="true"/>
          <w:lang w:bidi="ar-SA"/>
        </w:rPr>
        <w:t>و لكن لا بد من الخروج من جهة التعطيل و التشبيه،لأن من نفاه أنكره و دفع ربوبيته و أبطله، و من شبهه بغيره فقد أثبته بصفة المخلوقين المصنوعين الذين لا يستحقون الربوبية،و لكن لا بد من إثبات ذات بلا كيفية لا يستحقها غيره لا يشارك فيها و لا يحاط بها و لا يعلمها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فيعاني الأشياء بنفسه؟</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يعاني الأشياء بمباشرة و معالجة،لأن ذلك صفة المخلوق الذي لا تجي الأشياء إليه إلا بالمباشرة و المعالجة،و هو تعالى نافذ الارادة و المشية،فعال لما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رضى و سخط؟</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ليس ذلك على ما يوجد في المخلوقين،و ذلك أن الرضى و السخط دخال يدخل عليه فينقله من حال إلى حال،و ذلك صفة المخلوقين العاجزين المحتاجين، و هو تبارك و تعالى العزيز الرحيم لا حاجة به إلى شي مما خلق،و خلقه جميعا محتاجون إليه،و إنما خلق الأشياء من غير حاجة و لا سبب اختراعا و ابتداعا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25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3" w:name="pg14803_195199"/>
    </w:p>
    <w:p>
      <w:pPr>
        <w:pStyle w:val="BookText"/>
        <w:rPr/>
      </w:pPr>
      <w:bookmarkEnd w:id="183"/>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وصف نفسه،و كذلك هو مستول على العرش،بائن من خلقه، من غير أن يكون العرش حاملا له،و لا أن يكون العرش حاويا له،و لا أن العرش محتاز له،و لكنا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حامل العرش،و ممسك العرش،و نقول من ذلك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Style w:val="FootnoteAnchor"/>
          <w:rtl w:val="true"/>
        </w:rPr>
        <w:footnoteReference w:id="260"/>
      </w:r>
      <w:r>
        <w:rPr>
          <w:rFonts w:ascii="Amiri" w:hAnsi="Amiri" w:eastAsia="Amiri" w:cs="Amiri"/>
          <w:color w:val="111111"/>
          <w:sz w:val="28"/>
          <w:sz w:val="28"/>
          <w:szCs w:val="28"/>
          <w:rtl w:val="true"/>
          <w:lang w:bidi="ar-SA"/>
        </w:rPr>
        <w:t>فثبتنا من العرش و الكرسي ما ثبته،و نفينا أن يكون العرش أو الكرسي حاويا له،و أن يكون عزّ و جلّ محتاجا إلى مكان أو إلى شي مما خلق،بل خلقه محتاجون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الفرق بين أن ترفعوا أيديكم إلى السماء و بين أن تخفضوها نحو الأرض؟</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علمه و إحاطته و قدرته سواء،و لكنه عزّ و جلّ أمرأ ولياءه و عباده برفع أيديهم إلى السماء نحو العرش لأنه جعله معدن الرزق،فثبتنا ما ثبته القرآن و الأخبار عن الرسول صلى الله عليه و آله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إرفعوا أيديكم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يجمع عليه فرق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أثبت أنبياء و رسلا؟</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أثبتنا أن لنا خالقا صانعا متعاليا عنا و عن جميع ما خلق و كان ذلك الصانع حكيما لم يجز أن يشاهده خلقه و لا يلامسوه،و لا يباشرهم و لا يباشروه،و يحاجهم و يحاجوه فثبت أن له سفراء في خلقه و عباده يدلونهم على مصالحهم و منافعهم و ما به بقاؤهم و في تركه فناؤهم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 الآمرون و الناهون عن الحكيم العليم في خلقه،و ثبت عند ذلك أن له معبرين و هم الأنبياء و صفوته من خلقه،حكماء مؤدبين بالحكمة،مبعوثين بها،غير مشاركين للناس في أحوالهم على مشاركتهم لهم في الخلق و التركيب،مؤيدين من عند الحكيم العليم بالحكمة و الدلائل و البراهين و الشواهد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إحياء الموتى،و إبراء الأكمه و الأبرص،فلا تخلو أرض الله من حجة يكون معه علم يدل على صدق مقال الرسول و وجوب عدالته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906103_730472459"/>
      <w:bookmarkStart w:id="185" w:name="_Toc69"/>
      <w:bookmarkEnd w:id="184"/>
      <w:r>
        <w:rPr>
          <w:rtl w:val="true"/>
        </w:rPr>
        <w:t>بين الإمام الصادق عليه السّلام و الهندي</w:t>
      </w:r>
      <w:bookmarkEnd w:id="185"/>
    </w:p>
    <w:p>
      <w:pPr>
        <w:pStyle w:val="BookText"/>
        <w:rPr/>
      </w:pPr>
      <w:r>
        <w:rPr>
          <w:rFonts w:ascii="Amiri" w:hAnsi="Amiri" w:eastAsia="Amiri" w:cs="Amiri"/>
          <w:color w:val="111111"/>
          <w:sz w:val="28"/>
          <w:sz w:val="28"/>
          <w:szCs w:val="28"/>
          <w:rtl w:val="true"/>
          <w:lang w:bidi="ar-SA"/>
        </w:rPr>
        <w:t>عن الربيع صاحب المنصور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أبو عبد الله جعفر بن محمد الصادق عليهما السّلام مجلس المنصور يوما و عنده رجل من الهند يقرأ كتب الطب،فجعل أبو عبد الله الصادق جعفر بن محمد عليهما السّلام ينصت لقراءته،فلما فرغ الهندي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أتريد مما معي شيئا؟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ما معي خير مما معك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أداوي الحار بالبارد،و البارد بالحار،و الرطب باليابس،و اليابس بالرطب،و أرد الامر كله إلى الله عزّ و جلّ،و أستعمل ما قاله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المعدة بيت الداء و الحمية هي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أعوّد البدن ما اعتاد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الطب إلا هذا؟</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أفتراني عن كتب الطب أخذت؟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أخذت إلا عن الله سبحانه،فأخبرني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بالطب أم أنت؟</w:t>
      </w:r>
    </w:p>
    <w:p>
      <w:pPr>
        <w:pStyle w:val="BookText"/>
        <w:rPr/>
      </w:pP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هندي كم كان في الرأس شؤون؟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الشعر عليه من فوقه؟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خلت الجبهة من الشعر؟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كان لها تخطيط و أسارير؟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كان الحاجبان من فوق العينين؟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العينان كاللوزتين؟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الأنف فيما بينهما؟</w:t>
      </w:r>
    </w:p>
    <w:p>
      <w:pPr>
        <w:pStyle w:val="BookText"/>
        <w:rPr/>
      </w:pPr>
      <w:r>
        <w:rPr>
          <w:rFonts w:ascii="IRNazanin" w:hAnsi="IRNazanin" w:eastAsia="IRNazanin"/>
          <w:color w:val="111111"/>
          <w:sz w:val="28"/>
          <w:sz w:val="28"/>
          <w:szCs w:val="28"/>
          <w:rtl w:val="true"/>
          <w:lang w:bidi="fa-IR"/>
        </w:rPr>
        <w:t>قال 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كان ثقب الأنف في أسفله؟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الشفة و الشارب من فوق الفم؟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احتدّ السن،و عرض الضرس،و طال الناب؟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جعلت اللحية للرجال؟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خلت الكفان من الشعر،قال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خلا الظفر و الشعر من الحياة؟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كان القلب كحب الصنوبر؟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كانت الرئة قطعتين،و جعل حركتها في موضعها؟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كانت الكبد حدباء؟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كانت الكلية كحب اللوبيا؟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طي الركبتين إلى خلف؟</w:t>
      </w:r>
    </w:p>
    <w:p>
      <w:pPr>
        <w:pStyle w:val="BookText"/>
        <w:rPr/>
      </w:pPr>
      <w:r>
        <w:rPr>
          <w:rFonts w:ascii="IRNazanin" w:hAnsi="IRNazanin" w:eastAsia="IRNazanin"/>
          <w:color w:val="111111"/>
          <w:sz w:val="28"/>
          <w:sz w:val="28"/>
          <w:szCs w:val="28"/>
          <w:rtl w:val="true"/>
          <w:lang w:bidi="fa-IR"/>
        </w:rPr>
        <w:t>قال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تخصرت القدم؟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الرأس شؤون لأن المجوف إذا كان بلا فصل أسرع إليه الصداع، فإذا جعل ذا فصول كان الصداع منه 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الشعر من فوقه لتوصل بوصوله الأدهان إلى الدماغ،و يخرج بأطرافه البخار منه،و يرد الحر و البرد الواردين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خلت الجبهة من الشعر لأنها مصب النور إلى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التخطيط و الأسارير ليحتبس العرق الوارد من الرأس عن العين قدر ما يميطه الإنسان عن نفسه،كالأنهار في الأرض التي تحبس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الحاجبان من فوق العينين ليرد عليهما من النور قدر الكفاف،ألا ترى يا هندي أن من غلبه النور جعل يده على عينيه ليرد عليهما قدر كفايتهما منه؟و جعل الأنف فيما بينهما ليقسم النور قسمين إلى كل عين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العين كاللوزة ليجري فيها الميل بالدواء و يخرج منها الداء، و لو كانت مربعة أو مدورة ما جرى فيها الميل،و ما وصل إليها دواء،و لا خرج منها داء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ثقب الأنف في أسفله لتنزل منه الأدواء المنحدرة من الدماغ،و يصعد فيه الأرابيح إلى المشام،و لو كان في أعلاه لما أنزل داء،و لا وجد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الشارب و الشفة فوق الفم لحبس </w:t>
      </w:r>
      <w:bookmarkStart w:id="186" w:name="pg14803_195202"/>
    </w:p>
    <w:p>
      <w:pPr>
        <w:pStyle w:val="BookText"/>
        <w:rPr/>
      </w:pPr>
      <w:bookmarkEnd w:id="186"/>
      <w:r>
        <w:rPr>
          <w:rFonts w:ascii="Amiri" w:hAnsi="Amiri" w:eastAsia="Amiri" w:cs="Amiri"/>
          <w:color w:val="111111"/>
          <w:sz w:val="28"/>
          <w:sz w:val="28"/>
          <w:szCs w:val="28"/>
          <w:rtl w:val="true"/>
          <w:lang w:bidi="ar-SA"/>
        </w:rPr>
        <w:t>ما ينزل من الدماغ عن الفم لئلا يتنغص على الإنسان طعامه و شرابه فيميطه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اللحية للرجال ليستغني بها عن الكشف في المنظر و يعلم بها الذكر من 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السن حادا الأن به يقع العض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الضرس عريضا لأن به يقع الطحن و المضغ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الناب طويلا ليسند الأضراس و الأسنان كالأسطوانة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 الكفان من الشعر لأن بهما يقع اللمس،فلو كان فيهما شعر مادرى الإنسان ما يقابله و يلمسه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 الشعر و الظفر من الحياة لأن طولهما سمج و قصهما حسن،فلو كان فيهما حياة لألم الإنسان لقصهما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القلب كحب الصنوبر لأنه منكس فجعل رأسه دقيقا ليدخل في الرئة فتروح عنه ببردها، لئلا يشيط الدماغ بحره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الرئة قطعتين ليدخل بين مضاغطها فيتروح عنه بحركتها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الكبد حدباء لتثقل المعدة و يقع جميعها عليها فيعصرها ليخرج ما فيها من البخار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الكلية كحب اللوبيا لأن عليها مصب المني نقطة بعد نقطة،فلو كانت مربعة أو مدورة احتبست النقطة الأولى إلى الثانية فلا يلتذ بخروجها الحي،إذا المني ينزل من فقار الظهر إلى الكلية،فهي كالدودة تنقبض و تنبسط،ترميه أولا فأولا إلى المثانة كالبندقة من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طي الركبة إلى خلف لأن الإنسان يمشي إلى ما بين يديه فتعتدل الحركات،و لو لا ذلك لسقط في المشي، و جعلت القدم مخصرة لأن الشي إذا وقع على الأرض جميعه ثقل ثقل حجر الرحى،فإذا كان على حرفه دفعه الصبي و إذا وقع على وجهه صعب نقله على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 العلم؟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عن آبائي عليهم السّلام عن رسول الله صلى الله عليه و آله،عن جبرئيل،عن رب العالمين جل جلاله الذي خلق الأجساد و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 أنا أشهد أن لا إله إلا الله،و أنّ محمدا رسول الله و عبده،و أنك أعلم أهل زمانك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906105_730472459"/>
      <w:bookmarkStart w:id="188" w:name="_Toc70"/>
      <w:bookmarkEnd w:id="187"/>
      <w:r>
        <w:rPr>
          <w:rtl w:val="true"/>
        </w:rPr>
        <w:t>بين الإمام الصادق عليه السّلام و أبي حنيفة</w:t>
      </w:r>
      <w:bookmarkEnd w:id="188"/>
    </w:p>
    <w:p>
      <w:pPr>
        <w:pStyle w:val="BookText"/>
        <w:rPr/>
      </w:pPr>
      <w:r>
        <w:rPr>
          <w:rFonts w:ascii="Amiri" w:hAnsi="Amiri" w:eastAsia="Amiri" w:cs="Amiri"/>
          <w:color w:val="111111"/>
          <w:sz w:val="28"/>
          <w:sz w:val="28"/>
          <w:szCs w:val="28"/>
          <w:rtl w:val="true"/>
          <w:lang w:bidi="ar-SA"/>
        </w:rPr>
        <w:t>روى الشيخ المفيد قدس الله روحه بإسناده إلى محمد بن السائب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الصادق عليه السّلام العراق نزل الحيرة فدخل عليه أبو حنيفة و سأله عن مسائل و كان مما سأله أن قال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ما الأمر بالمعروف؟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يا أبا حنيفة المعروف في أهل السماء المعروف في أهل الأرض و ذاك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المنكر؟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ظلماه حقه و ابتزاه أمره،و حملا الناس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أن ترى الرجل على معاصي الله فتنهاه عنها؟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ذاك أمر بمعروف و لا نهي عن منكر إنما ذاك خير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جعلت فداك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عندك يا أبا حنيفة؟</w:t>
      </w:r>
    </w:p>
    <w:p>
      <w:pPr>
        <w:pStyle w:val="BookText"/>
        <w:rPr/>
      </w:pPr>
      <w:r>
        <w:rPr>
          <w:rFonts w:ascii="Amiri" w:hAnsi="Amiri" w:eastAsia="Amiri" w:cs="Amiri"/>
          <w:color w:val="111111"/>
          <w:sz w:val="28"/>
          <w:sz w:val="28"/>
          <w:szCs w:val="28"/>
          <w:rtl w:val="true"/>
          <w:lang w:bidi="ar-SA"/>
        </w:rPr>
        <w:t>قال،الأمن في السرب،و صحة البدن،و القوت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لئن وقفك الله أو أوقفك يوم القيامة حتى يسألك عن كل أكلة أكلتها و شربة شربتها ليطولن وقوفك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النعيم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 نحن،الذين أنقذ الله الناس بنا من الضلالة،و بصرهم بنا من العمى،و علمهم بنا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كان القرآن جديدا أبدا؟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لم يجعل لزمان دون زمان فتخلقه الأيام،و لو كان كذلك لفني القرآن قبل فناء العالم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 أن أبا حنيفة أكل طعاما مع الإمام الصادق جعفر بن محمد عليهما الصلاة و السلام فلما رفع الصادق عليه السّلام يده من أكله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العالمين،اللهم هذا منك و من رسولك صلى الله عليه و آله،فقال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 جعلت مع الله شريكا؟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إن الله تبارك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إِلاّ أَنْ أَغْناهُمُ اللّهُ وَ رَسُولُهُ مِنْ فَضْلِهِ </w:t>
      </w:r>
      <w:r>
        <w:rPr>
          <w:rStyle w:val="FootnoteAnchor"/>
          <w:rtl w:val="true"/>
        </w:rPr>
        <w:footnoteReference w:id="264"/>
      </w:r>
      <w:r>
        <w:rPr>
          <w:rFonts w:ascii="Amiri" w:hAnsi="Amiri" w:eastAsia="Amiri" w:cs="Amiri"/>
          <w:color w:val="111111"/>
          <w:sz w:val="28"/>
          <w:sz w:val="28"/>
          <w:szCs w:val="28"/>
          <w:rtl w:val="true"/>
          <w:lang w:bidi="ar-SA"/>
        </w:rPr>
        <w:t>و يقول عزّ و جلّ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 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ما قرأتهما قط من كتاب الله و لا سمعتهما إلا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قرأتهما و سمعتهما و لكن الله تعالى أنزل فيك و في أشباهك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عَلى قُلُوبٍ أَقْفالُها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Style w:val="FootnoteAnchor"/>
          <w:rtl w:val="true"/>
        </w:rPr>
        <w:footnoteReference w:id="265"/>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أبو جعفر الطوسي في الأمالي و أبو نعيم في الحلية و صاحب الروضة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يزيد بعضها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الصيرفي،و عن عبد الرحمن بن سالم أنه دخل ابن شبرمة و أبو حنيفة على الصادق عليه السّلام فقال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و لا تقس الدين برأيك،فإن أول من قاس إبليس،إذ أمره الله تعالى بالسجود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تحسن أن تقيس رأسك من جسدك؟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الملوحة في العينين،و المرارة في الأذنين،و البرودة في المنخرين، و العذوبة في الشفتين لأي شي جعل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العينين فجعلهما شحمتين،و جعل الملوحة فيهما منا على بني آدم،و لو لا ذلك لذابتا،و جعل المرارة في الأذنين منا منه على بني آدم و لو لا ذلك لقحمت الدواب فأكلت دماغه،و جعل الماء في المنخزين ليصعد النفس و ينزل و يجد منه الريح الطيبة و الرديئة، و جعل العذوبة في الشفتين ليجد ابن آدم لذة مطعمه و مشربه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كلمة أولها شرك و آخرها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أعظم عند الله تعالى القتل أو الزنا؟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قد رضي في القتل بشاهدين و لم يرض في الزنا إلا بأربعة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الشاهد على الزنا شهد على إثنين،و في القتل على واحد،لأن القتل فعل واحد،و الزنا فعلان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أعظم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أو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المرأة إذا حاضت تقضي الصوم و لا تقضي الصلاة؟ثم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تخرج إلى صلاة فتداومها و لا تخرج إلى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أضعف أم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المرأة و هي ضعيفة لها سهم واحد،و الرجل قوي له سهمان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الرجل يجبر على الإنفاق على المرأة،و لا تجبر المرأة على الإنفاق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أقذر أم المني؟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قياسك أن يجب الغسل من البول دون المني،و قد أوجب الله تعالى الغسل </w:t>
      </w:r>
    </w:p>
    <w:p>
      <w:pPr>
        <w:pStyle w:val="BookText"/>
        <w:rPr/>
      </w:pPr>
      <w:r>
        <w:rPr>
          <w:rFonts w:ascii="Amiri" w:hAnsi="Amiri" w:eastAsia="Amiri" w:cs="Amiri"/>
          <w:color w:val="111111"/>
          <w:sz w:val="28"/>
          <w:sz w:val="28"/>
          <w:szCs w:val="28"/>
          <w:rtl w:val="true"/>
          <w:lang w:bidi="ar-SA"/>
        </w:rPr>
        <w:t>من المني دون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المني اختيار و يخرج من جميع الجسد و يكون في الأيام،و البول ضرورة و يكون في اليوم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يخرج من جميع الجسد و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من غير هذين الموضعين؟ثم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تحيض المرأة إذا حبلت؟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الله تعالى الدم فجعله غذاء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مقعد الكاتبين؟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مقعدهما على الناجدين،و الفم الدواة،و اللسان القلم،و الريق المداد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يضع الرجل يده على مقدم رأسه عند المصيبة و المرأة على خدها؟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اقتداء بآدم و حواء حيث أهبطا من الجنة،أما ترى أن من شأن الرجل الإكتآن عند المصيبة،و من شأن المرأة رفعها رأسها إلى السماء إذا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رجل كان له عبد فتزوج و زوّج عبده في ليلة واحدة ثم سافرا و جعلا امرأتيهما في بيت واحد فسقط البيت عليهم فقتل المرأتين و بقي الغلامان،أيهما في رأيك المالك؟و أيهما المملوك؟و أيهما الوارث؟و أيهما الموروث؟ثم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رجل أعمى فقأ عين صحيح،و أقطع قطع يد رجل كيف يقام عليهما الحد؟ثم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تعالى لموسى و هارون حين بعثهما إلى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يتذكر أو يخشى لعل منك شك؟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من الله شك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قال أخبرني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فِيهَا السَّيْرَ سِيرُوا فِيها لَيالِيَ وَ أَيّاماً آمِنِينَ أي موضع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تسيرون بين مكة و المدينة لا تأمنون على دمائكم من القتل،و على أموالكم من السرق؟ثم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بيت الله الحرام،فقال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تعلمون أن عبد الله بن الزبير و سعيد بن جبير دخلاه فلم يأمنا القتل؟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فاعفني يا ابن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سأنزل مثل ما أنزل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هذا القول،قال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سئلت فما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عن الكتاب،أو السنة،أو الإجتهاد،قال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اجتهدت من رأيك وجب على المسلمين قبوله؟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وجب قبول ما أنزل الله تعالى،فكأنك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سأنزل مثل ما أنزل الله تعالى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محمد بن مسلم أن الصادق عليه السّلام قال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هاتين النكتتين اللتين في يدي حمارك،ليس ينبت عليهما شعر؟</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كخلق أذنيك في جسدك و عينيك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 قياسا،إن الله تعالى خلق أذني لأسمع بهما،و خلق عيني لأبصر بهما،فهذا لما خلقه في جميع الدواب و ما ينتفع به؟</w:t>
      </w:r>
    </w:p>
    <w:p>
      <w:pPr>
        <w:pStyle w:val="BookText"/>
        <w:rPr/>
      </w:pPr>
      <w:r>
        <w:rPr>
          <w:rFonts w:ascii="Amiri" w:hAnsi="Amiri" w:eastAsia="Amiri" w:cs="Amiri"/>
          <w:color w:val="111111"/>
          <w:sz w:val="28"/>
          <w:sz w:val="28"/>
          <w:szCs w:val="28"/>
          <w:rtl w:val="true"/>
          <w:lang w:bidi="ar-SA"/>
        </w:rPr>
        <w:t>فانصرف أبو حنيفة معتبا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Style w:val="FootnoteAnchor"/>
          <w:rtl w:val="true"/>
        </w:rPr>
        <w:footnoteReference w:id="268"/>
      </w:r>
      <w:r>
        <w:rPr>
          <w:rFonts w:ascii="Amiri" w:hAnsi="Amiri" w:eastAsia="Amiri" w:cs="Amiri"/>
          <w:color w:val="111111"/>
          <w:sz w:val="28"/>
          <w:sz w:val="28"/>
          <w:szCs w:val="28"/>
          <w:rtl w:val="true"/>
          <w:lang w:bidi="ar-SA"/>
        </w:rPr>
        <w:t xml:space="preserve">يعني منتصبا في بطن امه،غذاؤه من غذائها مما تأكل و تشرب امه،ههنا ميثاقه بين عينيه،فإذا أذن الله عز و جل في ولادته أتاه ملك يقال له حيوان،فزجره زجرة انقلب و نسي الميثاق،و خلق جميع البهائم في بطون أمهاتهن منكوسة مؤخرة إلى مقدم أمه،كما يأخذ الإنسان في بطن امه،فهاتان النكتتان السوداوان اللتان ترى ما بين الدواب هو موضع عيونها في بطن أمهاتها،فليس ينبت عليه الشعر،و هو لجميع البهائم ما خلا البعير،فإن عنق البعير طال فتقدم رأسه بين يديه و رجليه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تخرج إلى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مبني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 الصلاة فعل و الصوم ترك،و الثاني أن الصلاة تكون دائما و الصوم يكون في في السنة مرة، و يمكن أن يقرأ يحرج بالحاء المهملة،قوله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الناس يغتسلون من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حكم أبو حنيفة بأرجسية البول بناء على ما زعمه من طهارة محل المني بالفرك ألزم عليه السّلام عليه ذلك،و إلا فالمني أرجس عندنا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أن من شأن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علة هذا أيضا مثل علة تلك،أي أكب آدم عليه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هبوطه،و رفع حواء رأسها عند خروجها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سيأتي شرح تلك العلل في مواضعها إن شاء الله تعالى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عن خط الشهيد رفع الله درجته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 النعمان بن ثابت جئت إلى حجام بمنى ليحلق رأسي،فقال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ميامنك،و استقبل القبلة،و سم الله،فتعلمت منه ثلاث خصال لم تكن عندي،فقلت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أنت أم حر؟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 بن محمد العلوي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أشاهد هو أم غائب؟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شاهد،فصرت إلى بابه و استأذنت عليه فحجبني،و جاء قوم من أهل الكوفة فاستأذنوا فأذن لهم،فدخلت معهم،فلما صرت عنده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لو أرسلت إلى أهل الكوفة فنهيتهم أن يشتموا أصحاب محمّد صلى الله عليه و آله فإني تركت بها أكثر من عشرة آلاف يشتمونهم،فقال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يقبلون مني،فقلت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يقبل منك و أنت ابن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 لم تقبل مني،دخلت داري بغير إذني و جلست بغير أمري،و تكلمت بغير رأيي،و قد بلغني أنك تقول بالقياس،قلت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به 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نعمان أول من قاس لله تعالى إبليس حين أمره بالسجود لآدم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طين،أيما أكبريا نعمان القتل أو الزنا؟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الله في القتل شاهدين،و في الزنا أربعة؟أينقاس لك هذا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أكبر البول أو المني؟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 الله في البول بالوضوء،و في المني بالغسل؟أينقاس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أكبر الصلاة أو الصيام؟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 على الحائض أن تقضي الصوم و لا تقضي الصلاة؟أينقاس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أضعف المرأة أم الرجل؟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الله تعالى في الميراث للرجل سهمين،و للمرأة سهما؟أينقاس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حكم الله تعالى فيمن سرق عشرة دراهم بالقطع،و إذا قطع رجل يد رجل فعليه ديتها خمسة آلاف درهم؟أينقاس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بلغني أنك تفسر آية في كتاب الله و هي ثُمَّ لَتُسْئَلُنَّ يَوْمَئِذٍ عَنِ النَّعِيمِ أنه الطعام الطيب و الماء البارد في اليوم الصائف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رجل و أطعمك طعاما طيبا،و أسقاك ماء باردا،ثم امتنّ عليك به ما كنت تنسبه إليه؟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أفيبخل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حبنا أهل البيت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 صلوات الله عليهما أنه قال لأبي حنيفة و قد دخل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ما الذي تعتمد عليه فيما لم تجد فيه نصا في كتاب الله و لا خبرا عن الرسول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أقيسه على ما وجدت من ذلك،قال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قاس إبليس،فأخطأ إذ أمره الله عزّ و جلّ بالسجود لآدم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طين،فرأى أن النار أشرف عنصرا من الطين فخلده ذلك في العذاب المهين،يا نعمان أيهما أطهر المني أو البول؟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الله عز و جل في البول الوضوء،و في المني الغسل و لو كان يحمل على القياس لكان الغسل في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أيهما أعظم عند الله الزنا أم قتل النفس؟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الله عزّ و جلّ في قتل النفس الشاهدين،و في الزنا أربعة، و لو كان على القياس لكان الأربعة الشهداء في القتل،لأنه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أيهما أعظم عند الله الصلاة أم الصوم؟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أمر رسول الله صلى الله عليه و آله الحائض بأن تقضي الصوم و لا تقضي الصلاة،و لو كان على القياس لكان الواجب أن تقضي الصلاة،فاتق الله يا نعمان و لا تقس فإنا نقف غدا نحن و أنت و من خالفنا بين يدي الله عزّ و جلّ فيسألنا عن قولنا و يسألهم عن قولهم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و قال رسول الله صلى الله عليه و آله،و تقول أنت و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و قسنا، فيفعل الله بنا و بكم ما يشاء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بعض الأئمة الطاهرين عليهم السّلام و الصلاة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أبو حنيفة إلى أبي عبد الله جعفر بن محمد عليه أفضل الصلاة و السلام،فخرج إليه يتوكأ على عصا فقال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العصا يا أبا عبد الله؟ما بلغ بك من السن ما كنت تحتاج إليها،قال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لكنها عصا رسول الله صلى الله عليه و آله فأردت أن أتبرك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لو علمت ذلك و أنها عصا رسول الله صلى الله عليه و آله لقمت و 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حسر عن ذراعه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نعمان لقد علمت أن هذا من شعر رسول الله صلى الله عليه و آله و من بشره فما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فتطاول أبو حنيفة ليقبل يده فاستل كمه و جذب يده و دخل منزله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لأصحابه ان جعفر بن محمّد الصادق ذكر كلمات حيرتني يقول أنّ الله لا يرى لا دنيا و لا آخرة و كيف الموجود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إبليس يعذب بالنار مع أنه مخلوق منها فكيف يعذب بما خلق منه و إن أفعال العباد تنسب إليهم مع أنّ القرآن ينبسها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بهلول حاضرا فضربه بقطعة من طين يابسة فسالت الدم من رأسه و 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فاشتكى أبو حنيفة عليه و أرادوا محاكمته فقال بهلول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اعترض على الإمام الصادق بثلاثة اعتراضات فأجبته عليها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 أن الموجود لا بد أن يرى و الآن يدعي الألم في رأسه فليرني 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إنّ الشيطان من نار كيف يعذب بالنار و الطينة من تراب و هو من تراب فكيف يتألم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إن فعل العبد ينسب إلى الله فلماذا اشتكى عليّ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فأطلق سراحه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الإحتجاج أنّ الصّادق قال لأبي حنيفة لمّا 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تفتيهم؟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العالم بكتاب الله؟ناسخه و منسوخه و محكمه و متشابهه،قال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عن قول الله عزّ و جل وَ قَدَّرْنا فِيهَا السَّيْرَ سِيرُوا فِيها لَيالِيَ وَ أَيّاماً آمِنِينَ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موضع هو؟</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مكّة و المدينة،فالتفت أبو عبد الله إلى جلسائه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تسيرون بين مكّة و المدينة و لا تؤمنون على دمائكم من القتل و على أموالكم من السّرق؟</w:t>
      </w:r>
    </w:p>
    <w:p>
      <w:pPr>
        <w:pStyle w:val="BookText"/>
        <w:rPr/>
      </w:pPr>
      <w:r>
        <w:rPr>
          <w:rFonts w:ascii="IRNazanin" w:hAnsi="IRNazanin" w:eastAsia="IRNazanin"/>
          <w:color w:val="111111"/>
          <w:sz w:val="28"/>
          <w:sz w:val="28"/>
          <w:szCs w:val="28"/>
          <w:rtl w:val="true"/>
          <w:lang w:bidi="fa-IR"/>
        </w:rPr>
        <w:t>فقالوا 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حنيفة إن الله لا يقول إلا حقّا،أخبرني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موضع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بيت الله الحرام،فالتفت أبو عبد الله إلى جلسائه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تعلمون أنّ عبد الله بن الزبير و سعيد بن جبير دخلاه فلم يأمنا القتل؟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علم بكتاب الله عزّ و جلّ إنّما أنّا صاحب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قياسك إن كنت مقيسا أيّما أعظم عند الله القتل أو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رضي الله في القتل بشاهدين و لم يرض في الزّنا إلاّ بأربعة؟ثمّ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أفضل أم الصّيام؟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الصّلاة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قياس قولك على الحائض قضاء ما فاتها من الصّلاة في حال حيضها دون الصّيام،و قد أوجب الله عليها قضاء الصّوم دون الصّلاة،ثم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البول أقذر أم المني؟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أقذر،قال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قياسك أن يجب الغسل من البول دون المني،و قد أوجب الله الغسل على المني دون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صاحب رأي،قال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رجل كان له عبد فتزوج و زوّج عبده في ليلة واحدة فدخلا بامرأتيهما في ليلة واحدة ثم سافرا و جعلا امرأتيهما في بيت واحد فولدتا غلامين فسقط البيت عليهم فقتلت الإمرأتان و بقي الغلامان أيهما في رأيك المالك و أيهما المملوك و أيهما الوارث و أيهما الموروث؟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صاحب حدود،فقال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 رجل أعمى فقأ عين صحيح،و أقطع يد و رجل كيف يقام عليهما الحد؟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رجل عالم بمباعث 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تعالى لموسى و هارون حين بعثهما إلى دعوة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Style w:val="FootnoteAnchor"/>
          <w:rtl w:val="true"/>
        </w:rPr>
        <w:footnoteReference w:id="277"/>
      </w:r>
      <w:r>
        <w:rPr>
          <w:rFonts w:ascii="Amiri" w:hAnsi="Amiri" w:eastAsia="Amiri" w:cs="Amiri"/>
          <w:color w:val="111111"/>
          <w:sz w:val="28"/>
          <w:sz w:val="28"/>
          <w:szCs w:val="28"/>
          <w:rtl w:val="true"/>
          <w:lang w:bidi="ar-SA"/>
        </w:rPr>
        <w:t>منه شكّ؟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الله شك إذ قال لعلّه؟</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تفتي بكتاب الله و لست ممّن ورثه،و تزعم أنك صاحب قياس و أوّل من قاس إبليس و لم بين دين الإسلام على القياس،و تزعم أنك صاحب رأي و كان الرّأي من رسول الله صوابا و من دونه خطأ،لأنّ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Style w:val="FootnoteAnchor"/>
          <w:rtl w:val="true"/>
        </w:rPr>
        <w:footnoteReference w:id="278"/>
      </w:r>
      <w:r>
        <w:rPr>
          <w:rFonts w:ascii="Amiri" w:hAnsi="Amiri" w:eastAsia="Amiri" w:cs="Amiri"/>
          <w:color w:val="111111"/>
          <w:sz w:val="28"/>
          <w:sz w:val="28"/>
          <w:szCs w:val="28"/>
          <w:rtl w:val="true"/>
          <w:lang w:bidi="ar-SA"/>
        </w:rPr>
        <w:t>و لم يقل ذلك لغيره،و تزعم أنك صاحب حدود و من أنزلت عليه أولى بعلمها منك،و تزعم أنّك عالم بمباعث الأنبياء و خاتم الأنبياء أعلم بمباعثهم منك،لو 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ابن رسول الله فلم يسأله من شي ما سألتك عن شي،فقس إن كنت مقيسا،قال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تكلّمت بالرّأي و القياس في دين الله بعد هذا المجلس،قال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حبّ الرّئاسة غير تاركك كما لم يترك من كان قبلك الخبر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عن مسند أبي حنيفة قال الحسن بن زياد سمعت أبا حنيفة و قد سئل من أفقه من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محمّد،لما أقدمه المنصور بعث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إنّ النّاس قد فتنوا بجعفر بن محمّد فهيىّ له من مسائلك الشداد،فهيّأت له أربعين مسألة،ثمّ بعث إلىّ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بالحيرة،فأتيته فدخلت عليه و جعفر جالس عن يمينه،فلمّا بصرت به دخلني من الهيبة لجعفر ما لم يدخلني لأبي جعفر فسلّمت عليه فأومى إلىّ،فجلست ثمّ التفت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هذا أبو حنيفة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أعرفه ثمّ التفت إلىّ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ألق على أبي عبد الله من مسائلك فجعلت ألقي عليه فيجيبني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تقولون كذا و أهل المدينة يقولون كذا و نحن نقول كذا،فربّما تابعنا و ربّما تابعهم و ربّما خالفنا جميعا،حتّى أتيت على الأربعين مسألة فما أخلّ منها بشي ثمّ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أنّ أعلم النّاس أعلمهم باختلاف النّاس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عيسى بن عبد الله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حنيفة على أبي عبد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بلغني أنّك تقيس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خلقتني من نار و خلقته من طين،فقاس ما بين النّار و الطين،و لو قاس نوريّة آدم بنورية النّار عرف فضل ما بين النّورين و صفاء أحدهما على الآخر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القضاء من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شبرمة قال دخلت أنا و أبو حنيفة على جعفر بن محمّد فقال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و لا تقس في الدّين برأيك فإن أوّل من قاس إبليس،إلى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أيّهما أعظم قتل النّفس أو الزّنا؟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قد قبل في قتل النفس شاهدين و لم يقبل في الزنا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أيّهما أعظم الصّلاة أم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الحائض تقضي الصّيام و لا تقضي الصّلاة،فكيف يقوم لك القياس فاتق الله و لا تقس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أكبر البول أو المني؟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أمر الله تعالى في البول بالوضوء و في المني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أضعف المرأة أو الرّجل؟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جعل الله تعالى في الميراث للرجل سهمين و للمرأة سهم أفيقاس لك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حكم الله فيمن سرق عشر دراهم القطع و إذا قطع الرّجل يد رجل فعليه ديتها خمسة آلاف درهم أفيقاس لك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الاحتجاج،قال أبو حنيفة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المشرق و المغرب؟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بل أقلّ من ذلك فاستعظمه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عاجز لم تنكر هذا إنّ الشمس تطلع من المشرق و تغرب من المغرب في أقلّ من يوم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عنده أبو حنيفة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رأيت رؤيا عجيبة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مسلم هاتها فإنّ العالم بها جالس يعني أبا حنيفة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دخلت داري و إذا أهلي قد خرجت عليّ فكسرت جوزا كثيرا و نثرته عليّ فتعجبت من هذه الرؤيا 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تخاصم و تجادل في مواريث أهلك فبعد تعب شديد تنال حاجتك إن شاء الله تعالى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و الله يا أبا حنيفة ثمّ خرج أبو حنيفة من عنده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فداك إنّي كرهت تعبير هذا الناصب،فقال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مسلم لا يسؤك فما يوافق تعبيرهم تعبيرنا و لا تعبيرنا تعبيرهم و ليس التعبير كما عبّره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فقولك أصبت و تحلف عليه و هو مخطئ؟</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نعم،حلفت أنّه أصاب الخطأ،فقلت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تأويلها؟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تتمتّع بامرأة فتعلم بها أهلك فتخرق عليك ثيابا جددا فإنّ القشر كسوة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كان بين تعبيره و تصحيح الرؤيا إلاّ صبيحة الجمعة،فلمّا كان غداة الجمعة أنا جالس بالباب إذ مرّت بي جارية فأعجبتني فأمرت غلامي فردّها ثمّ أدخلها داري فتمتّعت بها فأحسّت بي و بها أهلي فدخلت علينا البيت فبادرت الجارية نحو الباب فبقيت أنا فمزّقت عليّ ثيابا جددا كنت ألبسها في الأعياد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الاختصاص للمفيد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حنيفة عن اللاّ شيء و عن الذي لا يقبل الله غيره فعجز عن لا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بهذه البغلة إلى إمام الرافضة فبعها منه بلا شيء و اقبض الثمن فأخذ بعذارها و أتى بها أبا عبد الله عليه السّلام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استأمرت أبا حنيفة في بيع هذه البغلة؟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نعم،أمرني ببيعها،قال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منك بلا شيء،فأمر غلامه أن يدخلها المربط،فقال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الغداة من غد فتعال لقبض الثمن فرجع إلى أبي حنيفة فأخبره و سرّ بذلك،فلمّا كان من الغد أتى أبو حنيفة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تقبض ثمن البغلة؟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نعم،فركب عليه السّلام البغلة و ركب أبو حنيفة بعض الدواب فتصحرا جميعا فلمّا ارتفع النهار نظر أبو عبد الله عليه السّلام إلى السراب يجري قد ارتفع كأنّه الماء الجاري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ما هذا الذي عند الميل كأنّه يجري؟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الماء يابن رسول الله،فلمّا وافيا الميل و جداه أمامهما فتباعد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ثمن البغلة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يَحْسَبُهُ الظَّمْآنُ ماءً حَتّى إِذا جاءَهُ لَمْ يَجِدْهُ شَيْئاً وَ وَجَدَ اللّهَ عِنْدَهُ </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أبو حنيفة إلى أصحابه حزينا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أبا حنيفة؟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البغلة هدرا و كان قد اعطي بالبغلة عشرة آلاف درهم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89" w:name="pg14803_195214"/>
    </w:p>
    <w:p>
      <w:pPr>
        <w:pStyle w:val="Heading3"/>
        <w:numPr>
          <w:ilvl w:val="2"/>
          <w:numId w:val="1"/>
        </w:numPr>
        <w:rPr/>
      </w:pPr>
      <w:bookmarkStart w:id="190" w:name="__RefHeading___Toc1906107_730472459"/>
      <w:bookmarkStart w:id="191" w:name="_Toc71"/>
      <w:bookmarkEnd w:id="189"/>
      <w:bookmarkEnd w:id="190"/>
      <w:r>
        <w:rPr>
          <w:rtl w:val="true"/>
        </w:rPr>
        <w:t>بين الإمام الصادق عليه السّلام و الزنادقة</w:t>
      </w:r>
      <w:bookmarkEnd w:id="191"/>
    </w:p>
    <w:p>
      <w:pPr>
        <w:pStyle w:val="BookText"/>
        <w:rPr/>
      </w:pPr>
      <w:r>
        <w:rPr>
          <w:rFonts w:ascii="Amiri" w:hAnsi="Amiri" w:eastAsia="Amiri" w:cs="Amiri"/>
          <w:color w:val="111111"/>
          <w:sz w:val="28"/>
          <w:sz w:val="28"/>
          <w:szCs w:val="28"/>
          <w:rtl w:val="true"/>
          <w:lang w:bidi="ar-SA"/>
        </w:rPr>
        <w:t>عن علي بن إبراهيم،عن أبيه،عن العباس بن عمر و الفقيمي أن ابن أبي العوجاء و ابن طالوت و ابن الأعمى و ابن المقفع في نفر من الزنادقة كانوا مجتمعين في الموسم بالمسجد الحرام،و أبو عبد الله جعفر بن محمد عليهما السّلام فيه إذ ذاك يفتي الناس،و يفسر لهم القرآن،و يجيب عن المسائل بالحجج و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 لابن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تغليظ هذا الجالس و سؤاله عما يفضحه عند هؤلاء المحيطين به؟</w:t>
      </w:r>
    </w:p>
    <w:p>
      <w:pPr>
        <w:pStyle w:val="BookText"/>
        <w:rPr/>
      </w:pPr>
      <w:r>
        <w:rPr>
          <w:rFonts w:ascii="Amiri" w:hAnsi="Amiri" w:eastAsia="Amiri" w:cs="Amiri"/>
          <w:color w:val="111111"/>
          <w:sz w:val="28"/>
          <w:sz w:val="28"/>
          <w:szCs w:val="28"/>
          <w:rtl w:val="true"/>
          <w:lang w:bidi="ar-SA"/>
        </w:rPr>
        <w:t>فقد ترى فتنة الناس به،و يفسر لهم القرآن و يجيب عن المسائل به،و هو علامة زمانه،فقال لهم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تقدم ففرق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 المجالس أمانات،و لا بد لكل من كان به سعال أن يسعل،فتأذن لي في السؤال؟</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هذا البيدر،و تلوذون بهذا الحجر،و تعبدون هذا البيت المرفوع بالطوب و المدر،و تهرو لون حوله هرولة البعير إذا نفر؟من فكر في هذا و قدر علم أنه فعل غير حكيم و لا ذي نظر،فقل فإنك رأس هذا الأمر و سنامه،و أبوك أسّه و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أضله الله و أعمى قلبه استوخم الحق و لم يستعذبه،و صار الشيطان وليه و ربه،و يورده موارد الهلكة و لا يصدره،و هذا بيت استعبد الله به خلقه ليختبر طاعتهم في إتيانه،فحثهم على تعظيمه و زيارته،و جعله قبلة للمصلين له،فهو شعبة من رضوانه،و طريق يؤدي إلى غفرانه،منصوب على استواء الكمال،و مجمع العظمة و الجلال،خلقه الله تعالى قبل دحو الأرض بألفي عام،فأحق من أطيع فيما أمر و انتهى عما زجر الله المنشي للأرواح و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يا أبا عبد الله فأحلت على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يا ويلك غائبا من هو مع خلقه شاهد،و إليهم أقرب من حبل الوريد،يسمع كلامهم،و يعلم أسرارهم،لا يخلو منه مكان،و لا يشغل به مكان،و لا يكون من مكان أقرب من مكان،يشهد له بذلك آثاره،و يدل عليه أفعاله،و الذي بعثه بالآيات بالمحكمة و البراهين الواضحة محمد صلى الله عليه و آله جاءنا بهذه العبادة فإن شككت في شي من أمره فسل عنه أوضحه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فأبلس ابن أبي العوجاء و لم يدرما يقول،و انصرف من بين يديه،فقال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سألتكم أن تلتمسوا لي جمرة فألقيتموني على جمرة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فو الله لقد فضحتنا بحيرتك و انقطاعك،و ما رأينا أحقر منك اليوم في مجلسه</w:t>
      </w:r>
      <w:r>
        <w:rPr>
          <w:rFonts w:eastAsia="Amiri" w:cs="Amiri" w:ascii="Amiri" w:hAnsi="Amiri"/>
          <w:color w:val="111111"/>
          <w:sz w:val="28"/>
          <w:szCs w:val="28"/>
          <w:rtl w:val="true"/>
          <w:lang w:bidi="ar-SA"/>
        </w:rPr>
        <w:t xml:space="preserve">. </w:t>
      </w:r>
      <w:bookmarkStart w:id="192" w:name="pg14803_195215"/>
    </w:p>
    <w:p>
      <w:pPr>
        <w:pStyle w:val="BookText"/>
        <w:rPr/>
      </w:pPr>
      <w:bookmarkEnd w:id="19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 تقولون هذا؟إنه ابن من حلق رؤوس من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أهل الموسم</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906109_730472459"/>
      <w:bookmarkStart w:id="194" w:name="_Toc72"/>
      <w:bookmarkEnd w:id="193"/>
      <w:r>
        <w:rPr>
          <w:rtl w:val="true"/>
        </w:rPr>
        <w:t>بين الإمام الصادق عليه السّلام و أبي شاكر الديصاني</w:t>
      </w:r>
      <w:bookmarkEnd w:id="194"/>
    </w:p>
    <w:p>
      <w:pPr>
        <w:pStyle w:val="BookText"/>
        <w:rPr/>
      </w:pPr>
      <w:r>
        <w:rPr>
          <w:rFonts w:ascii="Amiri" w:hAnsi="Amiri" w:eastAsia="Amiri" w:cs="Amiri"/>
          <w:color w:val="111111"/>
          <w:sz w:val="28"/>
          <w:sz w:val="28"/>
          <w:szCs w:val="28"/>
          <w:rtl w:val="true"/>
          <w:lang w:bidi="ar-SA"/>
        </w:rPr>
        <w:t>روي أن أبا شاكر الديصاني وقف ذات يوم في مجلس أبي عبد الله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لأحد النجوم الزواهر،و كان آباؤك بدورا بواهر،و أمهاتك عقيلات عباهر </w:t>
      </w:r>
      <w:r>
        <w:rPr>
          <w:rStyle w:val="FootnoteAnchor"/>
          <w:rtl w:val="true"/>
        </w:rPr>
        <w:footnoteReference w:id="288"/>
      </w:r>
      <w:r>
        <w:rPr>
          <w:rFonts w:ascii="Amiri" w:hAnsi="Amiri" w:eastAsia="Amiri" w:cs="Amiri"/>
          <w:color w:val="111111"/>
          <w:sz w:val="28"/>
          <w:sz w:val="28"/>
          <w:szCs w:val="28"/>
          <w:rtl w:val="true"/>
          <w:lang w:bidi="ar-SA"/>
        </w:rPr>
        <w:t>و عنصرك من أكرم العناصر، و إذا ذكر العلماء فعليك تثنى الخناصر،خبرنا أيها البحر 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حدوث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أقرب الدليل على ذلك ما أذكره لك،ثم دعا ببيضة ثم وضعها في راحته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حصن ملموم داخله غرقئ </w:t>
      </w:r>
      <w:r>
        <w:rPr>
          <w:rStyle w:val="FootnoteAnchor"/>
          <w:rtl w:val="true"/>
        </w:rPr>
        <w:footnoteReference w:id="289"/>
      </w:r>
      <w:r>
        <w:rPr>
          <w:rFonts w:ascii="Amiri" w:hAnsi="Amiri" w:eastAsia="Amiri" w:cs="Amiri"/>
          <w:color w:val="111111"/>
          <w:sz w:val="28"/>
          <w:sz w:val="28"/>
          <w:szCs w:val="28"/>
          <w:rtl w:val="true"/>
          <w:lang w:bidi="ar-SA"/>
        </w:rPr>
        <w:t>رقيق يطيف به كالفضة السائلة و الذهبة المائعة،أتشك في ذلك؟</w:t>
      </w:r>
    </w:p>
    <w:p>
      <w:pPr>
        <w:pStyle w:val="BookText"/>
        <w:rPr/>
      </w:pPr>
      <w:r>
        <w:rPr>
          <w:rFonts w:ascii="Amiri" w:hAnsi="Amiri" w:eastAsia="Amiri" w:cs="Amiri"/>
          <w:color w:val="111111"/>
          <w:sz w:val="28"/>
          <w:sz w:val="28"/>
          <w:szCs w:val="28"/>
          <w:rtl w:val="true"/>
          <w:lang w:bidi="ar-SA"/>
        </w:rPr>
        <w:t>فقال أبو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تنفلق عن صورة كالطاووس،أدخله شي غير ما عرفت؟قال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الدليل على حدوث العالم قال أبو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دللت أبا عبد الله فأوضحت و قلت فأحسنت،و ذكرت فأوجزت،و قد علمت أنا لا نقبل إلا ما أدركناه بأبصارنا،أو سمعناه بآذاننا،أو ذقناه بأفواهنا،أو شممناه بآنافنا،أو لمسناه ببشرتنا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الحواس الخمس و هي لا تنفع في الإستنباط إلا بدليل،كما لا تقطع الظلمة بغير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به عليه السّلام أن الحواس بغير عقل لا يوصل إلى معرفة الغائبات،و أن الذي أراه من حدوث الصورة معقول بني العلم به على محسوس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906111_730472459"/>
      <w:bookmarkStart w:id="196" w:name="_Toc73"/>
      <w:bookmarkEnd w:id="195"/>
      <w:r>
        <w:rPr>
          <w:rtl w:val="true"/>
        </w:rPr>
        <w:t>بين الإمام الصادق عليه السّلام و النصارى</w:t>
      </w:r>
      <w:bookmarkEnd w:id="1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خنيس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مجلس الصادق عليه الصلاة و السلام و عنده جماعة من النصارى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موسى و عيسى و محمد عليهم السّلام سواء لأنهم صلوات الله عليهم أصحاب الشرائع و الكتب</w:t>
      </w:r>
      <w:r>
        <w:rPr>
          <w:rFonts w:eastAsia="Amiri" w:cs="Amiri" w:ascii="Amiri" w:hAnsi="Amiri"/>
          <w:color w:val="111111"/>
          <w:sz w:val="28"/>
          <w:szCs w:val="28"/>
          <w:rtl w:val="true"/>
          <w:lang w:bidi="ar-SA"/>
        </w:rPr>
        <w:t xml:space="preserve">. </w:t>
      </w:r>
      <w:bookmarkStart w:id="197" w:name="pg14803_195216"/>
    </w:p>
    <w:p>
      <w:pPr>
        <w:pStyle w:val="BookText"/>
        <w:rPr/>
      </w:pPr>
      <w:bookmarkEnd w:id="197"/>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صلى الله عليه و آله أفضل منهما و أعلم و لقد أعطاه الله تبارك و تعالى من العلم ما لم يعط غيره،فقالوا آية من كتاب الله تعالى نزلت في هذا؟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w:t>
      </w:r>
      <w:r>
        <w:rPr>
          <w:rStyle w:val="FootnoteAnchor"/>
          <w:rtl w:val="true"/>
        </w:rPr>
        <w:footnoteReference w:id="291"/>
      </w:r>
      <w:r>
        <w:rPr>
          <w:rFonts w:ascii="Amiri" w:hAnsi="Amiri" w:eastAsia="Amiri" w:cs="Amiri"/>
          <w:color w:val="111111"/>
          <w:sz w:val="28"/>
          <w:sz w:val="28"/>
          <w:szCs w:val="28"/>
          <w:rtl w:val="true"/>
          <w:lang w:bidi="ar-SA"/>
        </w:rPr>
        <w:t>و قوله تعالى لعيسى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للسيد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شَهِيداً عَلى هؤُلاءِ وَ نَزَّلْنا عَلَيْكَ الْكِتابَ تِبْياناً لِكُلِّ شَيْءٍ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 أَحاطَ بِما لَدَيْهِمْ وَ أَحْصى كُلَّ شَيْءٍ عَدَداً </w:t>
      </w:r>
      <w:r>
        <w:rPr>
          <w:rStyle w:val="FootnoteAnchor"/>
          <w:rtl w:val="true"/>
        </w:rPr>
        <w:footnoteReference w:id="293"/>
      </w:r>
      <w:r>
        <w:rPr>
          <w:rFonts w:ascii="Amiri" w:hAnsi="Amiri" w:eastAsia="Amiri" w:cs="Amiri"/>
          <w:color w:val="111111"/>
          <w:sz w:val="28"/>
          <w:sz w:val="28"/>
          <w:szCs w:val="28"/>
          <w:rtl w:val="true"/>
          <w:lang w:bidi="ar-SA"/>
        </w:rPr>
        <w:t xml:space="preserve">فهو و الله أعلم منهما و لو حضر موسى و عيسى بحضرتي و سألاني لأجبتهما و سألتهما ما أجابا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906113_730472459"/>
      <w:bookmarkStart w:id="199" w:name="_Toc74"/>
      <w:bookmarkEnd w:id="198"/>
      <w:r>
        <w:rPr>
          <w:rtl w:val="true"/>
        </w:rPr>
        <w:t>بين الإمام الصادق عليه السّلام و الخوارج</w:t>
      </w:r>
      <w:bookmarkEnd w:id="199"/>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بعض الخوارج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اثْنَيْنِ وَ مِنَ الْمَعْزِ اثْنَيْنِ الآية،ما الذي أحلّ الله من ذلك؟و ما الذي 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عندي في ذلك شي،فحججت فدخلت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رجلا من الخوارج سألني عن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أحلّ في الأضحية بمنى الضأن و المعز الأهلية،و حرم فيها الجبلية،و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وَ مِنَ الْمَعْزِ اثْنَيْنِ </w:t>
      </w:r>
      <w:r>
        <w:rPr>
          <w:rStyle w:val="FootnoteAnchor"/>
          <w:rtl w:val="true"/>
        </w:rPr>
        <w:footnoteReference w:id="295"/>
      </w:r>
      <w:r>
        <w:rPr>
          <w:rFonts w:ascii="Amiri" w:hAnsi="Amiri" w:eastAsia="Amiri" w:cs="Amiri"/>
          <w:color w:val="111111"/>
          <w:sz w:val="28"/>
          <w:sz w:val="28"/>
          <w:szCs w:val="28"/>
          <w:rtl w:val="true"/>
          <w:lang w:bidi="ar-SA"/>
        </w:rPr>
        <w:t xml:space="preserve">و إن الله عزّ و جلّ أحلّ في الأضحية بمنى الإبل العراب </w:t>
      </w:r>
      <w:r>
        <w:rPr>
          <w:rStyle w:val="FootnoteAnchor"/>
          <w:rtl w:val="true"/>
        </w:rPr>
        <w:footnoteReference w:id="296"/>
      </w:r>
      <w:r>
        <w:rPr>
          <w:rFonts w:ascii="Amiri" w:hAnsi="Amiri" w:eastAsia="Amiri" w:cs="Amiri"/>
          <w:color w:val="111111"/>
          <w:sz w:val="28"/>
          <w:sz w:val="28"/>
          <w:szCs w:val="28"/>
          <w:rtl w:val="true"/>
          <w:lang w:bidi="ar-SA"/>
        </w:rPr>
        <w:t xml:space="preserve">،و حرم فيها البخاتي </w:t>
      </w:r>
      <w:r>
        <w:rPr>
          <w:rStyle w:val="FootnoteAnchor"/>
          <w:rtl w:val="true"/>
        </w:rPr>
        <w:footnoteReference w:id="297"/>
      </w:r>
      <w:r>
        <w:rPr>
          <w:rFonts w:ascii="Amiri" w:hAnsi="Amiri" w:eastAsia="Amiri" w:cs="Amiri"/>
          <w:color w:val="111111"/>
          <w:sz w:val="28"/>
          <w:sz w:val="28"/>
          <w:szCs w:val="28"/>
          <w:rtl w:val="true"/>
          <w:lang w:bidi="ar-SA"/>
        </w:rPr>
        <w:t>،و أحلّ فيها البقر الأهلية،و حرّم فيها الجبلية،و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اثْنَيْنِ وَ مِنَ الْبَقَرِ اثْنَيْنِ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صاحبي فأخبرته بهذا الجواب،فقال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شي حملته الإبل من الحجاز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00" w:name="pg14803_195217"/>
    </w:p>
    <w:p>
      <w:pPr>
        <w:pStyle w:val="Heading3"/>
        <w:numPr>
          <w:ilvl w:val="2"/>
          <w:numId w:val="1"/>
        </w:numPr>
        <w:rPr/>
      </w:pPr>
      <w:bookmarkStart w:id="201" w:name="__RefHeading___Toc1906115_730472459"/>
      <w:bookmarkStart w:id="202" w:name="_Toc75"/>
      <w:bookmarkEnd w:id="200"/>
      <w:bookmarkEnd w:id="201"/>
      <w:r>
        <w:rPr>
          <w:rtl w:val="true"/>
        </w:rPr>
        <w:t>بين الإمام الصادق عليه السّلام و ابن أبي العوجاء</w:t>
      </w:r>
      <w:bookmarkEnd w:id="202"/>
    </w:p>
    <w:p>
      <w:p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سيد الجعافر جعفر بن محمد عليهما السّلام لما أقدمه المنصور فأتاه ابن أبي العوجاء و كان ملحدا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w:t>
      </w:r>
      <w:r>
        <w:rPr>
          <w:rStyle w:val="FootnoteAnchor"/>
          <w:rtl w:val="true"/>
        </w:rPr>
        <w:footnoteReference w:id="300"/>
      </w:r>
      <w:r>
        <w:rPr>
          <w:rFonts w:ascii="Amiri" w:hAnsi="Amiri" w:eastAsia="Amiri" w:cs="Amiri"/>
          <w:color w:val="111111"/>
          <w:sz w:val="28"/>
          <w:sz w:val="28"/>
          <w:szCs w:val="28"/>
          <w:rtl w:val="true"/>
          <w:lang w:bidi="ar-SA"/>
        </w:rPr>
        <w:t>؟هب هذه الجلود عصت فعذّبت فما بال الغير يعذّب؟</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هي هي،و 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أعقلني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أنّ رجلا عمد إلى لبنة فكسرها ثم صب عليها الماء و جبلها ثم ردها إلى هيئتها الأولى،ألم تكن هي هي و هي غيرها؟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أمتع الله بك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906117_730472459"/>
      <w:bookmarkStart w:id="204" w:name="_Toc76"/>
      <w:bookmarkEnd w:id="203"/>
      <w:r>
        <w:rPr>
          <w:rtl w:val="true"/>
        </w:rPr>
        <w:t>بين الإمام الصادق عليه السّلام و طاوس اليماني</w:t>
      </w:r>
      <w:bookmarkEnd w:id="204"/>
    </w:p>
    <w:p>
      <w:pPr>
        <w:pStyle w:val="BookText"/>
        <w:rPr/>
      </w:pPr>
      <w:r>
        <w:rPr>
          <w:rFonts w:ascii="Amiri" w:hAnsi="Amiri" w:eastAsia="Amiri" w:cs="Amiri"/>
          <w:color w:val="111111"/>
          <w:sz w:val="28"/>
          <w:sz w:val="28"/>
          <w:szCs w:val="28"/>
          <w:rtl w:val="true"/>
          <w:lang w:bidi="ar-SA"/>
        </w:rPr>
        <w:t>و روي في البحار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طاوس على الصادق صلوات الله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طاوس ناشدتك الله هل علمت أحدا أقبل للعذر من الله تعالى؟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أحدا أصدق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أقدر و هو لا يقدر؟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يقبل من لا أقبل للعذر منه ممن لا أصدق في القول منه؟</w:t>
      </w:r>
    </w:p>
    <w:p>
      <w:pPr>
        <w:pStyle w:val="BookText"/>
        <w:rPr/>
      </w:pPr>
      <w:r>
        <w:rPr>
          <w:rFonts w:ascii="Amiri" w:hAnsi="Amiri" w:eastAsia="Amiri" w:cs="Amiri"/>
          <w:color w:val="111111"/>
          <w:sz w:val="28"/>
          <w:sz w:val="28"/>
          <w:szCs w:val="28"/>
          <w:rtl w:val="true"/>
          <w:lang w:bidi="ar-SA"/>
        </w:rPr>
        <w:t>فنفض ثوبه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بيني و بين الحق عداوة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906119_730472459"/>
      <w:bookmarkStart w:id="206" w:name="_Toc77"/>
      <w:bookmarkEnd w:id="205"/>
      <w:r>
        <w:rPr>
          <w:rtl w:val="true"/>
        </w:rPr>
        <w:t>بين الإمام الصادق عليه السّلام و الخضر</w:t>
      </w:r>
      <w:bookmarkEnd w:id="2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الباقر عليه السّلام كان في الحجّ و معه ابنه جعفر عليه السّلام إذ أتاه رجل فسلّم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أسألك</w:t>
      </w:r>
      <w:r>
        <w:rPr>
          <w:rFonts w:eastAsia="Amiri" w:cs="Amiri" w:ascii="Amiri" w:hAnsi="Amiri"/>
          <w:color w:val="111111"/>
          <w:sz w:val="28"/>
          <w:szCs w:val="28"/>
          <w:rtl w:val="true"/>
          <w:lang w:bidi="ar-SA"/>
        </w:rPr>
        <w:t xml:space="preserve">. </w:t>
      </w:r>
      <w:bookmarkStart w:id="207" w:name="pg14803_195218"/>
    </w:p>
    <w:p>
      <w:pPr>
        <w:pStyle w:val="BookText"/>
        <w:rPr/>
      </w:pPr>
      <w:bookmarkEnd w:id="20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ابني جعفرا،فتحوّل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رجل أذنب ذنبا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يوما في شهر رمضان متعمّدا قال أعظم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شيعة عليّ عليه السّلام مشى إلى بيت الله الحرام و حلف أن لا يعود و إن لم يكن من شيعته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 يا ولد فاطمة ثلاثا هكذا سمعته من رسول الله صلى اللّه عليه و آله و سلّم،ثمّ إنّ الرجل ذهب فالتفت أبو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الرجل ذلك الخضر إنّما أردت أن أعرفكه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906121_730472459"/>
      <w:bookmarkStart w:id="209" w:name="_Toc78"/>
      <w:bookmarkEnd w:id="208"/>
      <w:r>
        <w:rPr>
          <w:rtl w:val="true"/>
        </w:rPr>
        <w:t>بين الإمام الصادق عليه السّلام و عالم النجوم</w:t>
      </w:r>
      <w:bookmarkEnd w:id="209"/>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بيني و بين رجل قسمة أرض و كان الرجل صاحب نجوم و كان يتوخّى ساعة السعود فيخرج فيها و أخرج أنا في ساعة النحوس فاقتسمنا فخرج لي خير القسمين فضرب الرجل بيده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قط إنّي أخرجتك في ساعة النحوس و خرجت أنا في ساعة السعود فاقتسمنا فخرج لك خير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يدفع الله عنه نحس يوم فليفتتح يومه بصدقة يذهب الله بها عنه نحس يومه،و من أحبّ أن يذهب الله عنه نحس ليلته فليفتتح ليلته بصدقة يدفع الله عنه نحس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افتتحت خروجي بصدقة فهذا خير لك من علم النجوم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906123_730472459"/>
      <w:bookmarkStart w:id="211" w:name="_Toc79"/>
      <w:bookmarkEnd w:id="210"/>
      <w:r>
        <w:rPr>
          <w:rtl w:val="true"/>
        </w:rPr>
        <w:t>بين الإمام الصادق عليه السّلام و نصراني</w:t>
      </w:r>
      <w:bookmarkEnd w:id="21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سالم الضرير أنّ نصرانيّا سأل الصادق عليه السّلام عن تفصيل الجسم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خلق الإنسان على إثني عشر وصلا و على مائتين و ستّة و أربعين عظما و على ثلاثة مائة و ستّين عرقا، </w:t>
      </w:r>
      <w:bookmarkStart w:id="212" w:name="pg14803_195219"/>
    </w:p>
    <w:p>
      <w:pPr>
        <w:pStyle w:val="BookText"/>
        <w:rPr/>
      </w:pPr>
      <w:bookmarkEnd w:id="212"/>
      <w:r>
        <w:rPr>
          <w:rFonts w:ascii="Amiri" w:hAnsi="Amiri" w:eastAsia="Amiri" w:cs="Amiri"/>
          <w:color w:val="111111"/>
          <w:sz w:val="28"/>
          <w:sz w:val="28"/>
          <w:szCs w:val="28"/>
          <w:rtl w:val="true"/>
          <w:lang w:bidi="ar-SA"/>
        </w:rPr>
        <w:t xml:space="preserve">فالعروق هي التي تسقي الجسد كلّه و العظام تمسكها و اللحم يمسك العظام و العصب يمسك اللحم و جعل في يديه إثنين و ثمانين عظما في كلّ يد أحد و أربعون عظما منها في كفّه خمسة و ثلاثون عظما و في ساعده إثنان و في عضده واحد و في كتفه ثلاثة،فذلك أحد و أربعون عظما،و كذلك في الاخرى،و في رجله ثلاثة و أربعون عظما منها في قدمه خمسة و ثلاثون،و في ساقه اثنان و في ركبتيه ثلاثة و في فخذه واحد و في وركه اثنان و كذلك في الاخرى و في صلبه ثماني عشرة فقارة و في كلّ واحد من جنبيه تسعة أضلاع و في و قصته ثمانية و في رأسه ستّة و ثلاثون عظما و في فيه ثمانية و عشرون و إثنان و ثلاثون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وري أنه قال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الطبائع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هو عبد و ربّما قتل العبد سيّده و الريح و هو عدوّ إذا سددت له بابا أتاك من آخر،و البلغم و هو ملك يدارى،و المرّة و هي الأرض إذا رجفت رجفت بمن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عليّ فو الله ما يحسن جالينوس أن يصف هذا الوصف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906125_730472459"/>
      <w:bookmarkStart w:id="214" w:name="_Toc80"/>
      <w:bookmarkEnd w:id="213"/>
      <w:r>
        <w:rPr>
          <w:rtl w:val="true"/>
        </w:rPr>
        <w:t>بين الإمام الصادق عليه السّلام و ابن شبرمة</w:t>
      </w:r>
      <w:bookmarkEnd w:id="214"/>
    </w:p>
    <w:p>
      <w:pPr>
        <w:pStyle w:val="BookText"/>
        <w:rPr/>
      </w:pPr>
      <w:r>
        <w:rPr>
          <w:rFonts w:ascii="Amiri" w:hAnsi="Amiri" w:eastAsia="Amiri" w:cs="Amiri"/>
          <w:color w:val="111111"/>
          <w:sz w:val="28"/>
          <w:sz w:val="28"/>
          <w:szCs w:val="28"/>
          <w:rtl w:val="true"/>
          <w:lang w:bidi="ar-SA"/>
        </w:rPr>
        <w:t>الكافي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الصادق عليه السّلام على أبي العبّاس و هو بالحيرة خرج يومما يريد عيسى بن موسى فاستقبله بين الحيرة و الكوفة و معه ابن شبرمة القاضي فقال له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أبا عبد الله في شيء سألني عنه الأمير فلم يكن عندي فيه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عن أوّل كتاب كتب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عزّ و جلّ عرض على آدم ذرّيته عرض العين في صور الذرّ نبيّا فنبيّا و ملكا فملكا و مؤمنا فمؤمنا و كافرا فكافرا فلمّا انتهى إلى داود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نبّأته و كرّمته و قصّرت عمره؟فأوحى الله عزّ و جلّ إليه هذا ابنك داود عمره أربعون سنة و إنّي كتبت الآجال و قسّمت الأرزاق و أنا أمحو ما أشاء و أثبت و عندي امّ الكتاب فإن جعلت له شيئا من عمرك ألحقته 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جعلت له من عمري ستّين سنة تمام المائة فقال الله عزّ و جلّ لجبرئيل و ميكائيل و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عليه كتابا فإنّه سينسى،فكتبوا عليه كتابا ختموه بأجنحتهم من طينة علّيين فلمّا حضرت آدم الوفاة أتاه ملك الموت</w:t>
      </w:r>
      <w:r>
        <w:rPr>
          <w:rFonts w:eastAsia="Amiri" w:cs="Amiri" w:ascii="Amiri" w:hAnsi="Amiri"/>
          <w:color w:val="111111"/>
          <w:sz w:val="28"/>
          <w:szCs w:val="28"/>
          <w:rtl w:val="true"/>
          <w:lang w:bidi="ar-SA"/>
        </w:rPr>
        <w:t xml:space="preserve">. </w:t>
      </w:r>
      <w:bookmarkStart w:id="215" w:name="pg14803_195220"/>
    </w:p>
    <w:p>
      <w:pPr>
        <w:pStyle w:val="BookText"/>
        <w:rPr/>
      </w:pPr>
      <w:bookmarkEnd w:id="215"/>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أقبض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 من عمري ستّون سنة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جعلتها لابنك داود و نزل جبرئيل و أخرج له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أجل ذلك إذا خرج الصّك على المديون ذلّ المديون فقبض روحه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906127_730472459"/>
      <w:bookmarkStart w:id="217" w:name="_Toc81"/>
      <w:bookmarkEnd w:id="216"/>
      <w:r>
        <w:rPr>
          <w:rtl w:val="true"/>
        </w:rPr>
        <w:t>بين الإمام الصادق عليه السّلام و هشام</w:t>
      </w:r>
      <w:bookmarkEnd w:id="217"/>
    </w:p>
    <w:p>
      <w:pPr>
        <w:pStyle w:val="BookText"/>
        <w:rPr/>
      </w:pPr>
      <w:r>
        <w:rPr>
          <w:rFonts w:ascii="Amiri" w:hAnsi="Amiri" w:eastAsia="Amiri" w:cs="Amiri"/>
          <w:color w:val="111111"/>
          <w:sz w:val="28"/>
          <w:sz w:val="28"/>
          <w:szCs w:val="28"/>
          <w:rtl w:val="true"/>
          <w:lang w:bidi="ar-SA"/>
        </w:rPr>
        <w:t>للكشي عن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أخي و هو هشام يذهب في الدين مذهب الجهمية خبيثا فيهم فسألني أن أدخله على أبي عبد الله عليه السّلام ليناظره فاستأذنته عليه السّلام فأذن فقمت و خطوت خطوات و رجعت فذكرت رداءته و خبثه فانصرفت إلى أبي عبد الله عليه السّلام فحدّثته برداءته و خبثه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تتخوّف عليّ فخجلت من قولي و علمت أنّي قد عثرت فخرجت مستحثّا لهشام فبادر هشام فدخل عليه فسأله عليه السّلام عن مسألة فحار فيها هشام و سأله أن يؤجّله فخرج و اضطرب في طلب الجواب أيّاما فلم يقف عليه فرجع فأخبره عليه السّلام بها و سأله عن مسائل اخرى فيها فساد دينه و عقد مذهبه فخرج هشام من عنده مغتّما متحيّرا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أيّاما لا أفيق من حيرتي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هشام أن أستأذن له على أبي عبد الله عليه السّلام فدخلت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لينتظرني في موضع سمّاه بالحيرة لألتقي معه غدا،فأخبرت هشام فسبقه إلى الموضع ثمّ رأيت هشاما فسألته بعد ذلك فأخبرني أنّه كان في ذلك الموضع فإذا أبو عبد الله عليه السّلام على بغلة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 منّي هالني منظره و أرعبني حتّى بقيت لا أجد شيئا أتكلّم به و لا انطلق لساني لمّا أردت مناطقته و وقف عليه السّلام طويلا ينتظر ما اكلّمه و كان وقوفه لا يزيدني إلاّ هيبة و تحيّرا فلمّا رأى ذلك منّي ضرب بغلته و سار و تيقّنت أنّ ما أصابني من هيبته لم يكن إلاّ من قبل الله عزّ و جلّ من عظم موقعه و مكانه من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هشام إلى أبي عبد الله عليه السّلام و ترك مذهبه ودان بالحقّ وفاق أصحاب أبي عبد الله عليه السّلام كلّهم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اعتلّ هشام ابن الحكم علّته التي مات فيها و كان يقول للأطبّاء علّتي قرع القلب ممّا أصابني من الخوف و قد كان قدّم ليضرب عنقه ففزع قلبه من ذلك حتّى مات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18" w:name="pg14803_195221"/>
    </w:p>
    <w:p>
      <w:pPr>
        <w:pStyle w:val="Heading3"/>
        <w:numPr>
          <w:ilvl w:val="2"/>
          <w:numId w:val="1"/>
        </w:numPr>
        <w:rPr/>
      </w:pPr>
      <w:bookmarkStart w:id="219" w:name="__RefHeading___Toc1906129_730472459"/>
      <w:bookmarkStart w:id="220" w:name="_Toc82"/>
      <w:bookmarkEnd w:id="218"/>
      <w:bookmarkEnd w:id="219"/>
      <w:r>
        <w:rPr>
          <w:rtl w:val="true"/>
        </w:rPr>
        <w:t>بين الإمام الصادق عليه السّلام و هشام و ابن أبي العوجاء</w:t>
      </w:r>
      <w:bookmarkEnd w:id="220"/>
    </w:p>
    <w:p>
      <w:pPr>
        <w:pStyle w:val="BookText"/>
        <w:rPr/>
      </w:pPr>
      <w:r>
        <w:rPr>
          <w:rFonts w:ascii="Amiri" w:hAnsi="Amiri" w:eastAsia="Amiri" w:cs="Amiri"/>
          <w:color w:val="111111"/>
          <w:sz w:val="28"/>
          <w:sz w:val="28"/>
          <w:szCs w:val="28"/>
          <w:rtl w:val="true"/>
          <w:lang w:bidi="ar-SA"/>
        </w:rPr>
        <w:t>و روى نوح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أبي العوجاء هشام بن الحكم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حكيما؟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قوله فَانْكِحُوا ما طابَ لَكُمْ مِنَ النِّساءِ مَثْنى وَ ثُلاثَ وَ رُباعَ فَإِنْ خِفْتُمْ أَلاّ تَعْدِلُوا فَواحِدَةً أ ليس هذا فرض؟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 أي حكيم يتكلّم بهذا فلم يكن عنده جواب فرحل إلى المدينة إلى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في غير وقت حجّ و لا 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لأمر أهمّني؛إنّ ابن أبي العوجا سألني عن مسألة لم يكن عندي فيها شيء،فأخبره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رُباعَ فَإِنْ خِفْتُمْ أَلاّ تَعْدِلُوا فَواحِدَةً </w:t>
      </w:r>
      <w:r>
        <w:rPr>
          <w:rStyle w:val="FootnoteAnchor"/>
          <w:rtl w:val="true"/>
        </w:rPr>
        <w:footnoteReference w:id="309"/>
      </w:r>
      <w:r>
        <w:rPr>
          <w:rFonts w:ascii="Amiri" w:hAnsi="Amiri" w:eastAsia="Amiri" w:cs="Amiri"/>
          <w:color w:val="111111"/>
          <w:sz w:val="28"/>
          <w:sz w:val="28"/>
          <w:szCs w:val="28"/>
          <w:rtl w:val="true"/>
          <w:lang w:bidi="ar-SA"/>
        </w:rPr>
        <w:t>يعني في النفقة،و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تَسْتَطِيعُوا أَنْ تَعْدِلُوا بَيْنَ النِّساءِ يعني في المودّة،فلمّا قدم هشام بهذا الجواب أخبره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هذا من عندك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906131_730472459"/>
      <w:bookmarkStart w:id="222" w:name="_Toc83"/>
      <w:bookmarkEnd w:id="221"/>
      <w:r>
        <w:rPr>
          <w:rtl w:val="true"/>
        </w:rPr>
        <w:t>بين الإمام الصادق عليه السّلام و زياد الحارثي</w:t>
      </w:r>
      <w:bookmarkEnd w:id="222"/>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لذات يوم عند زياد بن عبيد الله الحارثي إذ جاء رجل يستعدي على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أبي زوّج ابنتي بغير اذني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 باطل ثمّ سألني فقلت للذين أجابوه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فيما تروون أنتم عن رسول الله صلّى اللّه عليه و آله و سلّم إنّ رجلا جاء يستعدي على أبيه في مثل هذا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هذا و هو و ماله لأبيه و لا يجوز نكاحه؟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بقولهم و ترك قولي</w:t>
      </w:r>
      <w:r>
        <w:rPr>
          <w:rFonts w:eastAsia="Amiri" w:cs="Amiri" w:ascii="Amiri" w:hAnsi="Amiri"/>
          <w:color w:val="111111"/>
          <w:sz w:val="28"/>
          <w:szCs w:val="28"/>
          <w:rtl w:val="true"/>
          <w:lang w:bidi="ar-SA"/>
        </w:rPr>
        <w:t xml:space="preserve">. </w:t>
      </w:r>
      <w:bookmarkStart w:id="223" w:name="pg14803_195222"/>
    </w:p>
    <w:p>
      <w:pPr>
        <w:pStyle w:val="Heading3"/>
        <w:numPr>
          <w:ilvl w:val="2"/>
          <w:numId w:val="1"/>
        </w:numPr>
        <w:rPr/>
      </w:pPr>
      <w:bookmarkStart w:id="224" w:name="__RefHeading___Toc1906133_730472459"/>
      <w:bookmarkStart w:id="225" w:name="_Toc84"/>
      <w:bookmarkEnd w:id="223"/>
      <w:bookmarkEnd w:id="224"/>
      <w:r>
        <w:rPr>
          <w:rtl w:val="true"/>
        </w:rPr>
        <w:t>بين الإمام الصادق عليه السّلام و الصوفية</w:t>
      </w:r>
      <w:bookmarkEnd w:id="225"/>
    </w:p>
    <w:p>
      <w:pPr>
        <w:pStyle w:val="BookText"/>
        <w:rPr/>
      </w:pPr>
      <w:r>
        <w:rPr>
          <w:rFonts w:ascii="Amiri" w:hAnsi="Amiri" w:eastAsia="Amiri" w:cs="Amiri"/>
          <w:color w:val="111111"/>
          <w:sz w:val="28"/>
          <w:sz w:val="28"/>
          <w:szCs w:val="28"/>
          <w:rtl w:val="true"/>
          <w:lang w:bidi="ar-SA"/>
        </w:rPr>
        <w:t>الكافي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سفيان الثوري على أبي عبد الله عليه السّلام فرأى عليه ثيابا بيضاء كأنّها غرقىء البيض يعني قشره الأسفل،فقال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اللباس ليس من لباسك،فقال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ما أقول لك فإنّه خير لك عاجلا و آجلا إن أنت متّ على السنّة و الحقّ و لم تمت على بدعة أخبرك أنّ رسول الله صلّى اللّه عليه و آله و سلّم كان في زمان جدب مقفر فأمّا إذا أقبلت فأحقّ أهلها بها أبرارها لا فجّارها و مؤمنوها لا منافقوها و مسلموها لا كفّارها فما أنكرت يا ثوري فو الله إنّني لمع ما ترى ما أتى عليّ مذ عقلت صباح و لا مساء و لله في مالي حقّ أمرني أضعه موضعا إلاّ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أتاه قوم ممّن يظهر التزهّد و يدعو الناس أن يكونوا على مثل الذي هم عليه من التقشّف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صاحبنا حصر عن كلامك و لم تحصره حججه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فهاتوا حججكم؟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حججنا من كتاب الله يقول الله تبارك و تعالى مخبرا عن قوم من أصحاب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وَ مَنْ يُوقَ شُحَّ نَفْسِهِ فَأُولئِكَ هُمُ الْمُفْلِحُونَ </w:t>
      </w:r>
      <w:r>
        <w:rPr>
          <w:rStyle w:val="FootnoteAnchor"/>
          <w:rtl w:val="true"/>
        </w:rPr>
        <w:footnoteReference w:id="311"/>
      </w:r>
      <w:r>
        <w:rPr>
          <w:rFonts w:ascii="IRNazanin" w:hAnsi="IRNazanin" w:eastAsia="IRNazanin"/>
          <w:color w:val="111111"/>
          <w:sz w:val="28"/>
          <w:sz w:val="28"/>
          <w:szCs w:val="28"/>
          <w:rtl w:val="true"/>
          <w:lang w:bidi="fa-IR"/>
        </w:rPr>
        <w:t>فمدح فعلهم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Style w:val="FootnoteAnchor"/>
          <w:rtl w:val="true"/>
        </w:rPr>
        <w:footnoteReference w:id="312"/>
      </w:r>
      <w:r>
        <w:rPr>
          <w:rFonts w:ascii="Amiri" w:hAnsi="Amiri" w:eastAsia="Amiri" w:cs="Amiri"/>
          <w:color w:val="111111"/>
          <w:sz w:val="28"/>
          <w:sz w:val="28"/>
          <w:szCs w:val="28"/>
          <w:rtl w:val="true"/>
          <w:lang w:bidi="ar-SA"/>
        </w:rPr>
        <w:t>فنحن نكتفي بهذا،فقال رجل من الجلساء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رأيناكم تزهدون في الأطعمة و مع ذلك تأمرون الناس بالخروج من أموالهم حتّى تمتّعوا أنتم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عنكم ما لا ينتفع به أخبروني أ لكم علم بناسخ القرآن من منسوخه و محكمه من متشابهه الذي في مثله هلك من هلك من هذه الامّة؟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فأمّا كلّه فلا،فقال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هاهنا أتيتم و كذلك أحاديث رسول الله صلى اللّه عليه و آله و سلّم فأمّا ما ذكرتم من أخبار الله أمانا في كتابه عن القوم الذين أخبر عنهم بحسن فعالهم فقد كان مباحا جائزا و لم يكونوا نهوا عنه و ثوابهم منه على الله عزّ و جلّ و ذلك أنّ الله سبحانه أمر بخلاف ما عملوا فصار أمره ناسخا لفعلهم و كان نهي الله تبارك و تعالى رحمة للمؤمنين لئلا يضرّوا بأنفسهم و عيالاتهم منهما لضعفة الصغار و الولدان و الشيخ الفاني و العجوز الكبيرة الذين لا يصبرون على الجوع فإن تصدّقت برغيفي و لا رغيف لي غيره ضاعوا و هلكوا جوعا فمن ثمّ قال رسول الله صلى اللّه عليه و آله و سلّم خمس ثمرات أو خمس قرص أو دنانير أو دراهم يملكها الإنسان و هو يريد أن يمضيها فأفضلها ما أنفقه الإنسان على والديه ثمّ الثانية على نفسه و عياله ثمّ الثالثة على قرابته الفقراء ثمّ الرابعة على جيرانه الفقراء ثمّ الخامسة في سبيل الله و هو أخسّها 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صلى اللّه عليه و آله و سلّم للأنصاري حين أعتق عند موته خمسة أو ستّة من الرقيق و لم يكن يملك غيرهم و له أولاد صغار لو أعلمتموني أمره ما تركتكم تدفنوه مع المسلمين يترك صبية صغارا يتكفّفون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إبدأ بمن تعول الأدنى فالأدنى ثمّ هنا ما نطق به الكتاب ردّا لقولكم و نهيا عنه مفروضا من العزيز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 أفلا ترون أنّ الله تبارك و تعالى قال غير ما أراكم تدعون الناس إليه من الإثرة على أنفسهم و سمّى من فعل ما تدعون إليه مسرفا،و في غير آية من كتاب الله يقول إنّ الله لا يحبّ المسرفين،فنهاهم عن الإسراف و نهاهم عن التقتير و لكن أمر بين أمرين لا يعطي جميع ما عنده ثمّ يدعو الله أن يرزقه فلا يستجيب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للحديث الذي جاء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أصنافا من امّتي لا يستجاب دعاؤهم؛رجل يدعو على والديه،و رجل يدعو على غريم ذهب له بمال فلم يكتب عليه و لم يشهد عليه و رجل يدعو على امرأته و جعل الله عزّ و جلّ تخلية سبيلها بيده،و رجل يقعد في بيته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ارزقني و لا يخرج و لا يطلب الرزق فيقول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ألم أجعل لك السبيل إلى الطلب و الضرب في الأرض بجوارح صحيحة فيكون قد أعذرت فيما بيني و بينك في الطلب لاتّباع أمري و لكيلا تكون كلاّ على أهلك فإن شئت رزقتك و إن شئت قتّرت عليك و أنت غير معذور عندي،و رجل رزقه الله عزّ و جلّ رزقا فأنفقه كلّه فيدعو فيقول الله سبحانه ألم أرزقك رزقا واسعا فهلاّ اقتصدت فيه كما أمرتك و لم تسرف كما نهيتك عن الإسراف،و رجل يدعو في قطيعة رحم،ثمّ علم الله سبحانه نبيّه صلى اللّه عليه و آله و سلّم كيف ينفق و ذلك أنّه كانت عنده أوقية من الذهب فكره أن تبيت عنده فأصبح و ليس عنده شيء و جاءه من يسأله فلم يكن عنده ما يعطيه و كان رحيما رفيقا فأدّب الله نبيّه صلى اللّه عليه و آله و سلّم بأمره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3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يسألونك و لا يعذرونك فإذا أعطيت جميع ما عندك من المال كنت قد حسرت عن المال،فهذه أحاديث رسول الله صلى اللّه عليه و آله و سلّم يصدّقها الكتاب و الكتاب يصدّقه أهله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عند موته حيث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بالخمس و الخمس كثير فإنّ الله قد رضي بالخمس و هو كثير فأوصى بالخمس و قد جعل الله عزّ و جلّ له الثلث عند موته و لو علم أنّ الثلث خير له أوصى به ثمّ من قد علمتم بعده في فضله و زهده سلمان و أبو ذرّ رضي الله عنهما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سلمان فكان إذا أخذ عطاءه رفع منه قوته لسنته حتّى يحضر عطاؤه من قابل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أنت في زهدك تصنع هذا و أنت لا تدري لعلّك تموت اليوم أو غدا؟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جوابه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لي البقاء كما خفتم عليّ الفناء أما علمتم يا جهلة أنّ النفس قد تلتاث على صاحبها إذا لم يكن لها من العيش ما تعتمد عليه فإذا هي أحرزت معيشتها اطمأنت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ذر فكانت له نويقات و شويهات يحلبها و يذبح منها إذا اشتهى أهله اللحم،أو نزل به ضيف لو رأى بأهل الماء الذين هم معه خصاصة يجزّ لهم الجزور أو الشاة على قدر ما يحتاجون من اللحم فيقسمه بينهم و يأخذ هو كنصيب واحد منهم،و من أزهد من هؤلاء و قد قال فيهم رسول الله صلى اللّه عليه و آله و سلّم ما قال و لم يبلغ من أمرهما أن صارا لا يملكان شيئا البتة،كما تأمرون الناس بإلقاء أمتعتهم و يؤثرون على أنفسهم و عيالاتهم،و اعلموا أنّي سمعت أبي يروي عن آبائه عليهم السّلام أنّ رسول الله صلى اللّه عليه و آله و سلّم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عجبت من شيء كعجبي من المؤمن إن قرض جسده في دار الدّنيا بالمقاريض كان خيرا له و إن ملك مشارق الأرض و مغاربها كان خيرا له،و كلّ ما يصنع الله عزّ و جلّ به فهو خير له فليت شعري هل يحق فيكم ما قد شرحت لكم أم أزيدكم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علمتم أنّ الله عزّ و جلّ قد فرض على المؤمنين في أوّل الأمر أن يقاتل الرجل منهم عشرة من الكافرين ليس له أن يولّي وجهه عنهم و من ولاّهم يومئذ دبره فقد تبوأ مقعده من النار،ثمّ حوّلهم عن حالهم رحمة منه لهم فصار الرجل منهم عليه أن يقاتل رجلين من المشركين تخفيفا من الله عزّ و جلّ للمؤمنين فنسخ الرجلان العشرة،و أخبروني أيضا عن القضاة أجورة هم حيث يقضون على الرجل منكم نفقة امرأته إذا قال إنّي زاهد و إنّي لا شيء لي،فإن قلتم جورة ضلّلكم أهل الإسلام، و إن قلتم بل عدول خصمتم أنفسكم و حيث يردّون صدقه من تصدّق على المساكين عند الموت بأكثر من الثلث،أخبروني لو كان الناس كلّهم زهادا كالذين تريدون لا حاجة لهم في متاع غيرهم فعلى م من كان يصدّق بكفّارات الإيمان و النذور و الصدقات من فرض الزكاة من الذهب و الفضّة و التمر و الزبيب و سائر ما وجب فيه الزكاة من الإبل و البقر و الغنم و غير ذلك،إذا كان الأمر كما تقولون لا ينبغي لأحد أن يحبس شيئا من عرض الدّنيا إلاّ قدّمه و إن كان به خصاصة،فبئس ما ذهبتم فيه و حملتم الناس عليه من الجهل بكتاب الله عزّ و جلّ و سنّة نبيّه صلى اللّه عليه و آله و سلّم و أحاديثه التي يصدّقها الكتاب المنزل و ردّكم إيّاها بجهالتكم،و ترككم النظر في غرائب القرآن من التفسير بالتاريخ من المنسوخ و المحكم و المتشابه و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أخبروني أين أنتم عن سليمان بن داود عليهما السّلام حيث سأل الله ملكا لا ينبغي لأحد من بعده فأعطاه الله عزّ و جلّ و كان يقول الحق و يعمل به ثمّ لم نجد الله عزّ و جلّ عاب عليه ذلك و لا أحدا من المؤمنين،و داود النبي قبله في ملكه و شدّة سلطانه ثمّ يوسف النبي عليه السّلام حيث قال لملك مصر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اِجْعَلْنِي عَلى خَزائِنِ الْأَرْضِ إِنِّي حَفِيظٌ عَلِيمٌ </w:t>
      </w:r>
      <w:r>
        <w:rPr>
          <w:rStyle w:val="FootnoteAnchor"/>
          <w:rtl w:val="true"/>
        </w:rPr>
        <w:footnoteReference w:id="314"/>
      </w:r>
      <w:r>
        <w:rPr>
          <w:rFonts w:ascii="Amiri" w:hAnsi="Amiri" w:eastAsia="Amiri" w:cs="Amiri"/>
          <w:color w:val="111111"/>
          <w:sz w:val="28"/>
          <w:sz w:val="28"/>
          <w:szCs w:val="28"/>
          <w:rtl w:val="true"/>
          <w:lang w:bidi="ar-SA"/>
        </w:rPr>
        <w:t>فكان من أمره الذي كان أن اختار مملكة الملك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6" w:name="pg14803_195225"/>
    </w:p>
    <w:p>
      <w:pPr>
        <w:pStyle w:val="BookText"/>
        <w:rPr/>
      </w:pPr>
      <w:bookmarkEnd w:id="226"/>
      <w:r>
        <w:rPr>
          <w:rFonts w:ascii="Amiri" w:hAnsi="Amiri" w:eastAsia="Amiri" w:cs="Amiri"/>
          <w:color w:val="111111"/>
          <w:sz w:val="28"/>
          <w:sz w:val="28"/>
          <w:szCs w:val="28"/>
          <w:rtl w:val="true"/>
          <w:lang w:bidi="ar-SA"/>
        </w:rPr>
        <w:t>و ما حولها إلى اليمن و كانوا يمتارون الطعام من عنده لمجاعة أصابتهم و كان يقول الحقّ و يعمل به فلم نجد أحدا عاب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ذو القرنين عبد أحبّ الله فأحبّه طوى له الأسباب و ملّكه مشارق الأرض و مغاربها و كان يقول الحقّ به و يعمل به فتأدّبوا أيّها البقر بآداب الله عزّ و جلّ للمؤمنين و اقتصروا على أمر الله و نهيه و دعوا عنكم ما اشتبه عليكم ممّا لا علم لكم به و ردّوا العلم إلى أهله تؤجروا و تعذروا عند الله تبارك و تعالى و كونوا في طلب علم ناسخ القرآن من منسوخه و محكمه من متشابهه و ما أحلّ الله فيه ممّا حرّم فإنّه أقرب لكم من الله و أبعد لكم من الجهل،و دعوا الجهالة لأهلها فإنّ أهل الجهل كثير و أهل العلم قليل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كُلِّ ذِي عِلْمٍ عَلِيمٌ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آخر هذا الحديث من طريق آخر أنّه عليه السّلام لمّا ألزم سفيان و أصحابه الحجّة كشف ردن جبّته فإذا تحتها جبّة صوف بيضاء يقصر الذيل عن الذيل و الردن عن الردن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ثوري لبسنا هذا لله تعالى و هذا لكم و ما كان لله أخفيناه و ما كان لكم أبديناه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جذب سفيان إليه فأخرج من تحت ثيابه الخشنة ثوبا ناعما رقيقا يلي بدنه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ثوري؟و كان ذلك الثوب لا يرى من تحت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أخفيت هذا لتنعم بذلك و أظهرت هذه الثياب الخشنة جلبا لقلوب العوام ففضحه الله تعالى على يدي خيار خلقه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906135_730472459"/>
      <w:bookmarkStart w:id="228" w:name="_Toc85"/>
      <w:bookmarkEnd w:id="227"/>
      <w:r>
        <w:rPr>
          <w:rtl w:val="true"/>
        </w:rPr>
        <w:t>بين الإمام الصادق عليه السّلام و رجل جاهل</w:t>
      </w:r>
      <w:bookmarkEnd w:id="2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ارشدنا للزوم الطريق المؤدّي إلى محبّتك و المبلغ إلى جنّتك من أن نتّبع أهواءنا فنعطب فإنّ من اتّبع هواه و أعجب به كان كرجل سمعت غثاء الناس تعظمه و تصفه،فأحببت لقاءه من حيث لا يعرفني لأنظر مقداره و محلّه فرأيته في موضع قد أحدق به خلق من غثاء العامّة فوقفت متغشيا بلثام أنظر إليه و إليهم فما زال يراوغهم حتّى خالف طريقهم و فارقهم فتفرّقت العوام عنه،و تبعته أقتفي أثره فلم يلبث أن مرّ بخبّاز فتغفّله فأخذ من دكّانه رغيفين مسارقة فتعجّبت منه ثمّ قلت في نفسي لعلّه معاملة ثمّ مرّ من بعده بصاحب رمّان فما زال به حتّى تغفّله فأخذ من عنده رمّانتين مسارقة فتعجّبت منه ثمّ قلت في نفسي لعلّه معاملة،ثمّ لم أزل أتبعه حتّى مرّ بمريض فوضع الرغيفين و الرمّانتين بين يديه و مضى و تبعته حتّى استقرّ في بقعة من صحراء</w:t>
      </w:r>
      <w:r>
        <w:rPr>
          <w:rFonts w:eastAsia="Amiri" w:cs="Amiri" w:ascii="Amiri" w:hAnsi="Amiri"/>
          <w:color w:val="111111"/>
          <w:sz w:val="28"/>
          <w:szCs w:val="28"/>
          <w:rtl w:val="true"/>
          <w:lang w:bidi="ar-SA"/>
        </w:rPr>
        <w:t xml:space="preserve">. </w:t>
      </w:r>
      <w:bookmarkStart w:id="229" w:name="pg14803_195226"/>
    </w:p>
    <w:p>
      <w:pPr>
        <w:pStyle w:val="BookText"/>
        <w:rPr/>
      </w:pPr>
      <w:bookmarkEnd w:id="229"/>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لقد سمعت بك و أحببت لقاءك فلقيتك لكنّي رأيت منك ما شغل قلبي و أنّي سائلك عنه ليزول شغل قلبي،فقال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مررت بخبّاز فسرقت منه رغيفين ثمّ بصاحب الرمّان فسرقت منه رمّانتين،فقال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كلّ شيء حدّثني 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 آدم من امّة محمّد صلى اللّه عليه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 رسول الله صلى اللّه عليه و اله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بلدك؟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ينفعك شرف أصلك مع جهلك بما شرفت به و تركك علم جدّك و أبيك، لأنّ لا شكر لما يجب أن يحمد و يمدح فاعله،قلت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جهلت؟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لمّا سرقت الرغيفين كانت سيّئتين و لمّا سرقت الرمّانتين كانت سيّئتين فهذه أربع سيّئات فلمّا تصدّقت بكلّ واحد منها كانت أربعين حسنة فانتقص من أربعين حسنة أربع سيّئات بقي لي ستّ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أنت الجاهل بكتاب الله أما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318"/>
      </w:r>
      <w:r>
        <w:rPr>
          <w:rFonts w:ascii="Amiri" w:hAnsi="Amiri" w:eastAsia="Amiri" w:cs="Amiri"/>
          <w:color w:val="111111"/>
          <w:sz w:val="28"/>
          <w:sz w:val="28"/>
          <w:szCs w:val="28"/>
          <w:rtl w:val="true"/>
          <w:lang w:bidi="ar-SA"/>
        </w:rPr>
        <w:t xml:space="preserve">إنّك لمّا سرقت الرغيفين كانت سيّئتين و لمّا سرقت الرمّانتين كانت سيّئتين و لمّا دفعتهما إلى غير صاحبهما بغير أمر صاحبهما كنت إنّما أضفت أربع سيّئات و لم تضف أربعين حسنة إلى أربع سيّئات فجعل يلاحظني فانصرفت و تركته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906137_730472459"/>
      <w:bookmarkStart w:id="231" w:name="_Toc86"/>
      <w:bookmarkEnd w:id="230"/>
      <w:r>
        <w:rPr>
          <w:rtl w:val="true"/>
        </w:rPr>
        <w:t>بين الإمام الصادق عليه السّلام و عبد الله بن الحسن</w:t>
      </w:r>
      <w:bookmarkEnd w:id="231"/>
    </w:p>
    <w:p>
      <w:pPr>
        <w:pStyle w:val="BookText"/>
        <w:rPr/>
      </w:pPr>
      <w:r>
        <w:rPr>
          <w:rFonts w:ascii="Amiri" w:hAnsi="Amiri" w:eastAsia="Amiri" w:cs="Amiri"/>
          <w:color w:val="111111"/>
          <w:sz w:val="28"/>
          <w:sz w:val="28"/>
          <w:szCs w:val="28"/>
          <w:rtl w:val="true"/>
          <w:lang w:bidi="ar-SA"/>
        </w:rPr>
        <w:t>الكافي عن معتب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عبد الله بن الحسن إلى أبي عبد الله عليه السّلام يقول لك أبو محمّد أنا أشجع منك و أنا أسخى منك و أنا أعلم منك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الشجاعة فما كان لك موقف يعرف به جبنك من شجاعتك و أمّا السخي فهو الذي يأخذ الشيء فيضعه في حقّه،و أمّا العلم فقد أعتق أبوك عليّ بن أبي طالب ألف مملوك فسم </w:t>
      </w:r>
      <w:bookmarkStart w:id="232" w:name="pg14803_195227"/>
    </w:p>
    <w:p>
      <w:pPr>
        <w:pStyle w:val="BookText"/>
        <w:rPr/>
      </w:pPr>
      <w:bookmarkEnd w:id="232"/>
      <w:r>
        <w:rPr>
          <w:rFonts w:ascii="Amiri" w:hAnsi="Amiri" w:eastAsia="Amiri" w:cs="Amiri"/>
          <w:color w:val="111111"/>
          <w:sz w:val="28"/>
          <w:sz w:val="28"/>
          <w:szCs w:val="28"/>
          <w:rtl w:val="true"/>
          <w:lang w:bidi="ar-SA"/>
        </w:rPr>
        <w:t>لنا خمسة منهم و أنت عالم فعاد إليه فأعلمه ثمّ عاد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إنّك رجل صحفي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الله صحف إبراهيم و موسى و عيسى ورثتها عن آبائي عليهم السّلام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في رياض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خرجوا على المنصور العبّاسي من آل الحسن نهاهم الصادق عليه السّلام النهي البليغ و حملوا نهيه لهم تارة على الحسد و اخرى على التقية،و منهم من آذاه عليه السّلام حتّى أنّهم حبسوه عندهم لمّا لم يوافقهم على الخروج و لم يبايع لمحمّد بن عبد الله بن الحسن لمّا أراد الخروج على المنصور و نهبوا أكثر أمواله و مع ذلك فإنّه عليه السّلام لمّا وقع الحرب و أخذهم جنود المنصور و حملوهم على العامل كالاسراء بكى عليه السّلام على أحوالهم و لعن الأنصار حيث لم يعاونوهم و حمّ بعد رجوعه إلى منزله عشرين يوما و كتب إليهم كتابا في الصبر و التعزية على حكم القضاء و وصفهم بأوصاف الأولياء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يجوز لنا الخوض في أعراضهم و لا الكلام فيها إلاّ بالتي هي أحسن و من أقلّ من تتبّع الأحاديث أكثر في الطعن عليهم و هو جرأة على أهل بيت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عليه ما رواه أبو الفرج الاصفهاني عن يحيى بن عبد الله الذي سلم من الذين تخلّفوا في الحبس من بني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فاطمة الصغرى عن فاطمة عن أبيها عن جدّتها فاطمة بنت رسول الله قالت؛قال لي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من ولدي سبعة بشط الفرات لم يسبقهم الأوّلون و لم يدركهم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سمعت فلمّا فتحوا الباب وجدوهم موتى و أصابوني و بي رمق و سقوني ماء و أخرجوني فعشت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906139_730472459"/>
      <w:bookmarkStart w:id="234" w:name="_Toc87"/>
      <w:bookmarkEnd w:id="233"/>
      <w:r>
        <w:rPr>
          <w:rtl w:val="true"/>
        </w:rPr>
        <w:t>بين الإمام الصادق عليه السّلام و السيّد الحميري</w:t>
      </w:r>
      <w:bookmarkEnd w:id="23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محمّد 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السيّد الحميري و هو لما به قد اسودّ وجهه و زرقت عيناه و عطش كبده و هو يؤمئذ يقول بمحمّد بن الحنيفة و كان ممّن يشرب المسكر و جئت و قد قدم أبو عبد الله عليه السّلام الكوفة فدخلت عليه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فارقت السيّد الحميرى قد اسودّ وجهه و عطش كبده و سلب الكلام فإنّه كان يشرب المسكر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أسرجوا حماري، </w:t>
      </w:r>
    </w:p>
    <w:p>
      <w:pPr>
        <w:pStyle w:val="BookText"/>
        <w:rPr/>
      </w:pPr>
      <w:r>
        <w:rPr>
          <w:rFonts w:ascii="Amiri" w:hAnsi="Amiri" w:eastAsia="Amiri" w:cs="Amiri"/>
          <w:color w:val="111111"/>
          <w:sz w:val="28"/>
          <w:sz w:val="28"/>
          <w:szCs w:val="28"/>
          <w:rtl w:val="true"/>
          <w:lang w:bidi="ar-SA"/>
        </w:rPr>
        <w:t>فركب و مضيت معه حتّى دخل على السيّد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سيّد،ففتح عينه ينظر إليه و لا يمكنه الكلام قد اسودّ وجهه فحرّك عليه السّلام شفتيه فنطق السيّد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بأوليائك يفعل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قل بالحقّ يكشف الله ما بك و يدخلك الجنّة،فقال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تجعفرت باسم الله و الله أكبر،فلم يبرح عليه السّلام حتّى قعد السيّد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أبا عبد الله عليه السّلام لقى السيّد الحميري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سمّتك امّك سيّدا و وقفت في ذلك و أنت سيّد الشعراء ثمّ أنشد السيّد في ذلك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عجبت لقائل لي مرّة علامة فهم من الفقهاء</w:t>
      </w:r>
    </w:p>
    <w:p>
      <w:pPr>
        <w:pStyle w:val="BookText"/>
        <w:rPr/>
      </w:pPr>
      <w:r>
        <w:rPr>
          <w:rFonts w:ascii="Amiri" w:hAnsi="Amiri" w:eastAsia="Amiri" w:cs="Amiri"/>
          <w:color w:val="111111"/>
          <w:sz w:val="28"/>
          <w:sz w:val="28"/>
          <w:szCs w:val="28"/>
          <w:rtl w:val="true"/>
          <w:lang w:bidi="ar-SA"/>
        </w:rPr>
        <w:t>سمّتك أمّك سيّدا صدقت به أنت الموفّق سيّد الشعراء</w:t>
      </w:r>
    </w:p>
    <w:p>
      <w:pPr>
        <w:pStyle w:val="BookText"/>
        <w:rPr/>
      </w:pPr>
      <w:r>
        <w:rPr>
          <w:rFonts w:ascii="Amiri" w:hAnsi="Amiri" w:eastAsia="Amiri" w:cs="Amiri"/>
          <w:color w:val="111111"/>
          <w:sz w:val="28"/>
          <w:sz w:val="28"/>
          <w:szCs w:val="28"/>
          <w:rtl w:val="true"/>
          <w:lang w:bidi="ar-SA"/>
        </w:rPr>
        <w:t>ما أنت حين تخصّ آل محمّد بالمدح منك و شاعر بسواء</w:t>
      </w:r>
    </w:p>
    <w:p>
      <w:pPr>
        <w:pStyle w:val="BookText"/>
        <w:rPr/>
      </w:pPr>
      <w:r>
        <w:rPr>
          <w:rFonts w:ascii="Amiri" w:hAnsi="Amiri" w:eastAsia="Amiri" w:cs="Amiri"/>
          <w:color w:val="111111"/>
          <w:sz w:val="28"/>
          <w:sz w:val="28"/>
          <w:szCs w:val="28"/>
          <w:rtl w:val="true"/>
          <w:lang w:bidi="ar-SA"/>
        </w:rPr>
        <w:t>مدح الملوك ذوي الغنى لعطائهم و المدح منك لهم بغير عطاء</w:t>
      </w:r>
    </w:p>
    <w:p>
      <w:pPr>
        <w:pStyle w:val="BookText"/>
        <w:rPr/>
      </w:pPr>
      <w:r>
        <w:rPr>
          <w:rFonts w:ascii="Amiri" w:hAnsi="Amiri" w:eastAsia="Amiri" w:cs="Amiri"/>
          <w:color w:val="111111"/>
          <w:sz w:val="28"/>
          <w:sz w:val="28"/>
          <w:szCs w:val="28"/>
          <w:rtl w:val="true"/>
          <w:lang w:bidi="ar-SA"/>
        </w:rPr>
        <w:t>فابشر فإنّك فائز في حبّهم لو قد وردت عليهم بجزاء</w:t>
      </w:r>
    </w:p>
    <w:p>
      <w:pPr>
        <w:pStyle w:val="BookText"/>
        <w:rPr/>
      </w:pPr>
      <w:r>
        <w:rPr>
          <w:rFonts w:ascii="Amiri" w:hAnsi="Amiri" w:eastAsia="Amiri" w:cs="Amiri"/>
          <w:color w:val="111111"/>
          <w:sz w:val="28"/>
          <w:sz w:val="28"/>
          <w:szCs w:val="28"/>
          <w:rtl w:val="true"/>
          <w:lang w:bidi="ar-SA"/>
        </w:rPr>
        <w:t xml:space="preserve">ما يعدل الدّنيا جميعا كلّها من حوض أحمد شربة من ماء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روى ابن بابويه طاب ثراه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أحبّ الناس إليّ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 العجلي و زرارة بن أعين و محمّد بن مسلم و الأحول،أحبّ الناس إلي أحياء و أمواتا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أبي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السيّد الحميري عائدا في علّته التي مات فيها فوجدته يساق به و وجدت عنده جماعة من جيرانه كانوا عثمانية،و كان السيّد جميل الوجه فبدت في وجهه نكتة سوداء مثل النقطة من المداد ثمّ لم تزل تزيد و تنمى حتّى طبقت وجهه سوادا فاغتمّ لذلك من حضره من الشيعة و ظهر من الناصبية سرور و شماتة فلم يلبث بذلك إلاّ قليلا حتّى بدت في ذلك المكان في وجهه لمعة بيضاء فلم تزل تزيد أيضا حتّى أسفر وجهه و أشرق و افترّ السيّد ضاحكا و أنشأ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الزاعمون أنّ عليّا لن ينجي محبّه من هنات</w:t>
      </w:r>
    </w:p>
    <w:p>
      <w:pPr>
        <w:pStyle w:val="BookText"/>
        <w:rPr/>
      </w:pPr>
      <w:r>
        <w:rPr>
          <w:rFonts w:ascii="Amiri" w:hAnsi="Amiri" w:eastAsia="Amiri" w:cs="Amiri"/>
          <w:color w:val="111111"/>
          <w:sz w:val="28"/>
          <w:sz w:val="28"/>
          <w:szCs w:val="28"/>
          <w:rtl w:val="true"/>
          <w:lang w:bidi="ar-SA"/>
        </w:rPr>
        <w:t>قد و ربّي دخلت جنّة عدن و عفا لي الإله عن سيّئاتي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فابشروا اليوم أولياء عليّ و تولّوا عليّ حتّى الممات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من بعده تولّوا بنيه واحدا بعد واحد بتلك 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حقّا حقّا أشهد أنّ محمّدا رسول الله حقّا حقّا أشهد أنّ عليّا أمير المؤمنين حقّا حقّا أشهد أن لا إله إلاّ الله ثمّ غمض عينه لنفسه فكأنّما كانت روحه ذبالة طفئت فانتشر هذا القول في الناس فشهدوا جنازته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في اسوداد وجهه فيما رواه ابن بابويه في عيون الأخبار عن السيّد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أقول بالغلوّ و أعتقد غيبة محمّد بن الحنفية قد ضللت في ذلك زمانا فمنّ الله عليّ بالصادق جعفر بن محمّد عليهما السّلام و أنقذني به من النار حتّى قال قصيدة أوّلها،شعر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الناس في الدين قد غووا استجعفرت باسم الله و الله أكبر</w:t>
      </w:r>
    </w:p>
    <w:p>
      <w:pPr>
        <w:pStyle w:val="BookText"/>
        <w:rPr/>
      </w:pP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المناقب عن داود الرقي أنّه ذكر عند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كافر فأتاه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كافر مع شدّة حبّي لكم و معاداتي الناس فيكم؟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ينفعك و أنت كافر بحجّة الدهر و الزمان ثمّ أخذ بيده و أدخله بيتا و إذا في البيت قبر فصلّى ركعتين ثمّ ضرب بيده على القبر فصار القبر قطعا فخرج شخص من قبره ينفض التراب عن رأسه و لحيته 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المسمّى بابن الحنفية،فقال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حجّة الدهر و الزمان،فخرج السيّد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تجعفرت باسم الله فيمن تجعفرا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كان يشرب الخمور لكنّه تاب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فضيل الرسان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بعد ما قتل زيد بن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قتل عمّي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كان مؤمنا و لو ملك لعرف كيف 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أنشدك شعرا؟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 ثمّ أمر بستور فسدلت و بأبواب ففتحت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 عمر باللوى مربع طامسة أعلامه بلقع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وراية قائدها حيدر كأنّه الشمس إذا تطلع،سمعت نحيبا من وراء الستر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هذا الشعر؟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رأيته يشرب النبيذ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قلت؛إنّي رأيته يشرب نبيذ الرستاق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و ما ذلك على الله أن يغفر لمحبّ علي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بحار الأنوار وجدت في بعض تأليفات أصحابنا أنّه روى بإسناده عن سهيل بن ذبيان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علي بن موسى الرضا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الساعة أراد رسولنا أن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يابن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المنام رأيته البارحة و قد أزعجني و أرّقني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يكون إن شاء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ذبيان رأيت كأنّي قد نصب لي سلّم فيه مائة مرقاة فصعدت إلى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أهنيك بطول العمر و ربما تعيش مائة سنة لكلّ مرقاة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صعدت إلى أعلى السلّم رأيت كأنّي دخلت في قبّة خضراء يرى ظاهرها من باطنها و رأيت جدّي رسول الله صلى اللّه عليه و اله و سلّم جالسا فيها و إلى يمينه و شماله غلامان حسنان يشرق النور من وجهيهما و رأيت امرأة بهيّة الخلقة و رأيت بين يديه شخصا بهيّ الخلقة جالسا عنده و رأيت رجلا واقفا بين يديه و هو يقرأ هذه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عمرو باللوى مربع،فلمّا رآني النبيّ صلى اللّه عليه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ولدي يا علي بن موسى الرضا سلّم على أبيك عليّ فسلّمت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امّك فاطمة الزهراء فسلّمت عليها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أبويك الحسن و الحسين فسلّمت عليهما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 على شاعرنا و مادحنا في دار الدّنيا السيّد إسماعيل الحميري فسلّمت عليه و جلست فالتفت النبيّ إلى السيّد إسماعيل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ما كنّا فيه من إنشاد القصيدة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 عمرو باللوى مربع طامسة أعلامه بلقع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النبيّ صلى الله عليه و اله و سلّم فلمّا بلغ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كالشمس إذ تطلع،بكى النبيّ و فاطمة عليهما السّلام و من معه،فلمّا بلغ إلى قوله قالوا له لو شئت أعلمتنا إلى من الغاية و المفزع رفع النبيّ صلى اللّه عليه و اله و سلّم يديه 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أنت الشاهد عليّ و عليهم إنّي أعلمتهم بأنّ الغاية و المفزع عليّ بن أبي طالب و أشار بيده إليه و هو جالس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السيّد الحميري من إنشاد القصيدة التفت النبيّ صلى اللّه عليه و اله و سلّم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موسى احفظ هذه القصيدة و مر شيعتنا بحفظها و أعلمهم أنّ من حفظها و أدمن قراءتها ضمنت له الجنّة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يكرّرها عليّ حتّى حفظتها منه و القصيدة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 عمرو باللوى مربع طامسة أعلامه بلقع</w:t>
      </w:r>
    </w:p>
    <w:p>
      <w:pPr>
        <w:pStyle w:val="BookText"/>
        <w:rPr/>
      </w:pPr>
      <w:r>
        <w:rPr>
          <w:rFonts w:ascii="Amiri" w:hAnsi="Amiri" w:eastAsia="Amiri" w:cs="Amiri"/>
          <w:color w:val="111111"/>
          <w:sz w:val="28"/>
          <w:sz w:val="28"/>
          <w:szCs w:val="28"/>
          <w:rtl w:val="true"/>
          <w:lang w:bidi="ar-SA"/>
        </w:rPr>
        <w:t>تروح عنه الطير و حشية و الأسد من خيفته تفزع</w:t>
      </w:r>
    </w:p>
    <w:p>
      <w:pPr>
        <w:pStyle w:val="BookText"/>
        <w:rPr/>
      </w:pPr>
      <w:r>
        <w:rPr>
          <w:rFonts w:ascii="Amiri" w:hAnsi="Amiri" w:eastAsia="Amiri" w:cs="Amiri"/>
          <w:color w:val="111111"/>
          <w:sz w:val="28"/>
          <w:sz w:val="28"/>
          <w:szCs w:val="28"/>
          <w:rtl w:val="true"/>
          <w:lang w:bidi="ar-SA"/>
        </w:rPr>
        <w:t>برسم دار ما بها مؤنس إلاّ صلال في الثرى وقع</w:t>
      </w:r>
    </w:p>
    <w:p>
      <w:pPr>
        <w:pStyle w:val="BookText"/>
        <w:rPr/>
      </w:pPr>
      <w:r>
        <w:rPr>
          <w:rFonts w:ascii="Amiri" w:hAnsi="Amiri" w:eastAsia="Amiri" w:cs="Amiri"/>
          <w:color w:val="111111"/>
          <w:sz w:val="28"/>
          <w:sz w:val="28"/>
          <w:szCs w:val="28"/>
          <w:rtl w:val="true"/>
          <w:lang w:bidi="ar-SA"/>
        </w:rPr>
        <w:t>رقش يخاف الموت نفثاتها و السمّ في أنيابها منقع</w:t>
      </w:r>
    </w:p>
    <w:p>
      <w:pPr>
        <w:pStyle w:val="BookText"/>
        <w:rPr/>
      </w:pPr>
      <w:r>
        <w:rPr>
          <w:rFonts w:ascii="Amiri" w:hAnsi="Amiri" w:eastAsia="Amiri" w:cs="Amiri"/>
          <w:color w:val="111111"/>
          <w:sz w:val="28"/>
          <w:sz w:val="28"/>
          <w:szCs w:val="28"/>
          <w:rtl w:val="true"/>
          <w:lang w:bidi="ar-SA"/>
        </w:rPr>
        <w:t>لمّا وقفنا العيس في رسمها و العين من عرفانه تدمع</w:t>
      </w:r>
    </w:p>
    <w:p>
      <w:pPr>
        <w:pStyle w:val="BookText"/>
        <w:rPr/>
      </w:pPr>
      <w:r>
        <w:rPr>
          <w:rFonts w:ascii="Amiri" w:hAnsi="Amiri" w:eastAsia="Amiri" w:cs="Amiri"/>
          <w:color w:val="111111"/>
          <w:sz w:val="28"/>
          <w:sz w:val="28"/>
          <w:szCs w:val="28"/>
          <w:rtl w:val="true"/>
          <w:lang w:bidi="ar-SA"/>
        </w:rPr>
        <w:t>ذكرت من كنت ألهو به فبتّ و القلب شج موجع</w:t>
      </w:r>
    </w:p>
    <w:p>
      <w:pPr>
        <w:pStyle w:val="BookText"/>
        <w:rPr/>
      </w:pPr>
      <w:r>
        <w:rPr>
          <w:rFonts w:ascii="Amiri" w:hAnsi="Amiri" w:eastAsia="Amiri" w:cs="Amiri"/>
          <w:color w:val="111111"/>
          <w:sz w:val="28"/>
          <w:sz w:val="28"/>
          <w:szCs w:val="28"/>
          <w:rtl w:val="true"/>
          <w:lang w:bidi="ar-SA"/>
        </w:rPr>
        <w:t>كأنّ بالنار لمّا شفني من حبّ أروى كبد تلذع</w:t>
      </w:r>
    </w:p>
    <w:p>
      <w:pPr>
        <w:pStyle w:val="BookText"/>
        <w:rPr/>
      </w:pPr>
      <w:r>
        <w:rPr>
          <w:rFonts w:ascii="Amiri" w:hAnsi="Amiri" w:eastAsia="Amiri" w:cs="Amiri"/>
          <w:color w:val="111111"/>
          <w:sz w:val="28"/>
          <w:sz w:val="28"/>
          <w:szCs w:val="28"/>
          <w:rtl w:val="true"/>
          <w:lang w:bidi="ar-SA"/>
        </w:rPr>
        <w:t>عجبت من قوم أتوا أحمدا بخطبة ليس لها موضع</w:t>
      </w:r>
    </w:p>
    <w:p>
      <w:pPr>
        <w:pStyle w:val="BookText"/>
        <w:rPr/>
      </w:pPr>
      <w:r>
        <w:rPr>
          <w:rFonts w:ascii="Amiri" w:hAnsi="Amiri" w:eastAsia="Amiri" w:cs="Amiri"/>
          <w:color w:val="111111"/>
          <w:sz w:val="28"/>
          <w:sz w:val="28"/>
          <w:szCs w:val="28"/>
          <w:rtl w:val="true"/>
          <w:lang w:bidi="ar-SA"/>
        </w:rPr>
        <w:t>قالوا له لو شئت أعلمتنا إلى من الغاية و المفزع</w:t>
      </w:r>
    </w:p>
    <w:p>
      <w:pPr>
        <w:pStyle w:val="BookText"/>
        <w:rPr/>
      </w:pPr>
      <w:r>
        <w:rPr>
          <w:rFonts w:ascii="Amiri" w:hAnsi="Amiri" w:eastAsia="Amiri" w:cs="Amiri"/>
          <w:color w:val="111111"/>
          <w:sz w:val="28"/>
          <w:sz w:val="28"/>
          <w:szCs w:val="28"/>
          <w:rtl w:val="true"/>
          <w:lang w:bidi="ar-SA"/>
        </w:rPr>
        <w:t>إذا توفّيت و فارقتنا و فيهم في الملك من يطمع</w:t>
      </w:r>
    </w:p>
    <w:p>
      <w:pPr>
        <w:pStyle w:val="BookText"/>
        <w:rPr/>
      </w:pPr>
      <w:r>
        <w:rPr>
          <w:rFonts w:ascii="Amiri" w:hAnsi="Amiri" w:eastAsia="Amiri" w:cs="Amiri"/>
          <w:color w:val="111111"/>
          <w:sz w:val="28"/>
          <w:sz w:val="28"/>
          <w:szCs w:val="28"/>
          <w:rtl w:val="true"/>
          <w:lang w:bidi="ar-SA"/>
        </w:rPr>
        <w:t>فقال لو أعلمتكم مفزعا كنتم عسيتم فيه أن تصنعوا</w:t>
      </w:r>
    </w:p>
    <w:p>
      <w:pPr>
        <w:pStyle w:val="BookText"/>
        <w:rPr/>
      </w:pPr>
      <w:r>
        <w:rPr>
          <w:rFonts w:ascii="Amiri" w:hAnsi="Amiri" w:eastAsia="Amiri" w:cs="Amiri"/>
          <w:color w:val="111111"/>
          <w:sz w:val="28"/>
          <w:sz w:val="28"/>
          <w:szCs w:val="28"/>
          <w:rtl w:val="true"/>
          <w:lang w:bidi="ar-SA"/>
        </w:rPr>
        <w:t>صنيع أهل العجل إذ فارقوا هارون فالترك له أودع</w:t>
      </w:r>
    </w:p>
    <w:p>
      <w:pPr>
        <w:pStyle w:val="BookText"/>
        <w:rPr/>
      </w:pPr>
      <w:r>
        <w:rPr>
          <w:rFonts w:ascii="Amiri" w:hAnsi="Amiri" w:eastAsia="Amiri" w:cs="Amiri"/>
          <w:color w:val="111111"/>
          <w:sz w:val="28"/>
          <w:sz w:val="28"/>
          <w:szCs w:val="28"/>
          <w:rtl w:val="true"/>
          <w:lang w:bidi="ar-SA"/>
        </w:rPr>
        <w:t>و في الذي قال بيان لمن كان إذن يعقل أو يسمع</w:t>
      </w:r>
    </w:p>
    <w:p>
      <w:pPr>
        <w:pStyle w:val="BookText"/>
        <w:rPr/>
      </w:pPr>
      <w:r>
        <w:rPr>
          <w:rFonts w:ascii="Amiri" w:hAnsi="Amiri" w:eastAsia="Amiri" w:cs="Amiri"/>
          <w:color w:val="111111"/>
          <w:sz w:val="28"/>
          <w:sz w:val="28"/>
          <w:szCs w:val="28"/>
          <w:rtl w:val="true"/>
          <w:lang w:bidi="ar-SA"/>
        </w:rPr>
        <w:t>ثمّ أتته بعد ذا عزمة من ربّه ليس لها مدفع</w:t>
      </w:r>
    </w:p>
    <w:p>
      <w:pPr>
        <w:pStyle w:val="BookText"/>
        <w:rPr/>
      </w:pPr>
      <w:r>
        <w:rPr>
          <w:rFonts w:ascii="Amiri" w:hAnsi="Amiri" w:eastAsia="Amiri" w:cs="Amiri"/>
          <w:color w:val="111111"/>
          <w:sz w:val="28"/>
          <w:sz w:val="28"/>
          <w:szCs w:val="28"/>
          <w:rtl w:val="true"/>
          <w:lang w:bidi="ar-SA"/>
        </w:rPr>
        <w:t>أبلغ و إلاّ لم تكن مبلّغا و الله منهم عاصم يمنع</w:t>
      </w:r>
    </w:p>
    <w:p>
      <w:pPr>
        <w:pStyle w:val="BookText"/>
        <w:rPr/>
      </w:pPr>
      <w:r>
        <w:rPr>
          <w:rFonts w:ascii="Amiri" w:hAnsi="Amiri" w:eastAsia="Amiri" w:cs="Amiri"/>
          <w:color w:val="111111"/>
          <w:sz w:val="28"/>
          <w:sz w:val="28"/>
          <w:szCs w:val="28"/>
          <w:rtl w:val="true"/>
          <w:lang w:bidi="ar-SA"/>
        </w:rPr>
        <w:t>فعندها قام النبي الذي كان بما يأمره يصدع</w:t>
      </w:r>
    </w:p>
    <w:p>
      <w:pPr>
        <w:pStyle w:val="BookText"/>
        <w:rPr/>
      </w:pPr>
      <w:r>
        <w:rPr>
          <w:rFonts w:ascii="Amiri" w:hAnsi="Amiri" w:eastAsia="Amiri" w:cs="Amiri"/>
          <w:color w:val="111111"/>
          <w:sz w:val="28"/>
          <w:sz w:val="28"/>
          <w:szCs w:val="28"/>
          <w:rtl w:val="true"/>
          <w:lang w:bidi="ar-SA"/>
        </w:rPr>
        <w:t>يخطب مأمورا و في كفّه كفّ عليّ ظاهر يلمع</w:t>
      </w:r>
    </w:p>
    <w:p>
      <w:pPr>
        <w:pStyle w:val="BookText"/>
        <w:rPr/>
      </w:pPr>
      <w:r>
        <w:rPr>
          <w:rFonts w:ascii="Amiri" w:hAnsi="Amiri" w:eastAsia="Amiri" w:cs="Amiri"/>
          <w:color w:val="111111"/>
          <w:sz w:val="28"/>
          <w:sz w:val="28"/>
          <w:szCs w:val="28"/>
          <w:rtl w:val="true"/>
          <w:lang w:bidi="ar-SA"/>
        </w:rPr>
        <w:t>رافعها أكرم بكفّ الذي يرفع و الكفّ الذي ترفع</w:t>
      </w:r>
    </w:p>
    <w:p>
      <w:pPr>
        <w:pStyle w:val="BookText"/>
        <w:rPr/>
      </w:pPr>
      <w:r>
        <w:rPr>
          <w:rFonts w:ascii="Amiri" w:hAnsi="Amiri" w:eastAsia="Amiri" w:cs="Amiri"/>
          <w:color w:val="111111"/>
          <w:sz w:val="28"/>
          <w:sz w:val="28"/>
          <w:szCs w:val="28"/>
          <w:rtl w:val="true"/>
          <w:lang w:bidi="ar-SA"/>
        </w:rPr>
        <w:t>يقول و الأملاك من حوله و الله فيهم شاهد يسمع</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فهذا له مولى فلم يرضوا و لم يقنعوا </w:t>
      </w:r>
    </w:p>
    <w:p>
      <w:pPr>
        <w:pStyle w:val="BookText"/>
        <w:rPr/>
      </w:pPr>
      <w:r>
        <w:rPr>
          <w:rFonts w:ascii="Amiri" w:hAnsi="Amiri" w:eastAsia="Amiri" w:cs="Amiri"/>
          <w:color w:val="111111"/>
          <w:sz w:val="28"/>
          <w:sz w:val="28"/>
          <w:szCs w:val="28"/>
          <w:rtl w:val="true"/>
          <w:lang w:bidi="ar-SA"/>
        </w:rPr>
        <w:t>فاتّهموه و خبت فيهم على خلاف الصادق الأصلع</w:t>
      </w:r>
    </w:p>
    <w:p>
      <w:pPr>
        <w:pStyle w:val="BookText"/>
        <w:rPr/>
      </w:pPr>
      <w:r>
        <w:rPr>
          <w:rFonts w:ascii="Amiri" w:hAnsi="Amiri" w:eastAsia="Amiri" w:cs="Amiri"/>
          <w:color w:val="111111"/>
          <w:sz w:val="28"/>
          <w:sz w:val="28"/>
          <w:szCs w:val="28"/>
          <w:rtl w:val="true"/>
          <w:lang w:bidi="ar-SA"/>
        </w:rPr>
        <w:t>و ضلّ قوم غاظهم فعله كأنّما آنافهم تجدع</w:t>
      </w:r>
    </w:p>
    <w:p>
      <w:pPr>
        <w:pStyle w:val="BookText"/>
        <w:rPr/>
      </w:pPr>
      <w:r>
        <w:rPr>
          <w:rFonts w:ascii="Amiri" w:hAnsi="Amiri" w:eastAsia="Amiri" w:cs="Amiri"/>
          <w:color w:val="111111"/>
          <w:sz w:val="28"/>
          <w:sz w:val="28"/>
          <w:szCs w:val="28"/>
          <w:rtl w:val="true"/>
          <w:lang w:bidi="ar-SA"/>
        </w:rPr>
        <w:t>حتّى إذا واروه في قبره و انصرفوا عن دفنه ضيّعوا</w:t>
      </w:r>
    </w:p>
    <w:p>
      <w:pPr>
        <w:pStyle w:val="BookText"/>
        <w:rPr/>
      </w:pPr>
      <w:r>
        <w:rPr>
          <w:rFonts w:ascii="Amiri" w:hAnsi="Amiri" w:eastAsia="Amiri" w:cs="Amiri"/>
          <w:color w:val="111111"/>
          <w:sz w:val="28"/>
          <w:sz w:val="28"/>
          <w:szCs w:val="28"/>
          <w:rtl w:val="true"/>
          <w:lang w:bidi="ar-SA"/>
        </w:rPr>
        <w:t>ما قال بالأمس و أوصى به و اشتروا الضرّ بما ينفع</w:t>
      </w:r>
    </w:p>
    <w:p>
      <w:pPr>
        <w:pStyle w:val="BookText"/>
        <w:rPr/>
      </w:pPr>
      <w:r>
        <w:rPr>
          <w:rFonts w:ascii="Amiri" w:hAnsi="Amiri" w:eastAsia="Amiri" w:cs="Amiri"/>
          <w:color w:val="111111"/>
          <w:sz w:val="28"/>
          <w:sz w:val="28"/>
          <w:szCs w:val="28"/>
          <w:rtl w:val="true"/>
          <w:lang w:bidi="ar-SA"/>
        </w:rPr>
        <w:t>و قطعوا أرحامه بعده فسوف يجزون بما قطعوا</w:t>
      </w:r>
    </w:p>
    <w:p>
      <w:pPr>
        <w:pStyle w:val="BookText"/>
        <w:rPr/>
      </w:pPr>
      <w:r>
        <w:rPr>
          <w:rFonts w:ascii="Amiri" w:hAnsi="Amiri" w:eastAsia="Amiri" w:cs="Amiri"/>
          <w:color w:val="111111"/>
          <w:sz w:val="28"/>
          <w:sz w:val="28"/>
          <w:szCs w:val="28"/>
          <w:rtl w:val="true"/>
          <w:lang w:bidi="ar-SA"/>
        </w:rPr>
        <w:t>و أزمعوا غدرا بمولاهم تبّا بما كان به أزمعوا</w:t>
      </w:r>
    </w:p>
    <w:p>
      <w:pPr>
        <w:pStyle w:val="BookText"/>
        <w:rPr/>
      </w:pPr>
      <w:r>
        <w:rPr>
          <w:rFonts w:ascii="Amiri" w:hAnsi="Amiri" w:eastAsia="Amiri" w:cs="Amiri"/>
          <w:color w:val="111111"/>
          <w:sz w:val="28"/>
          <w:sz w:val="28"/>
          <w:szCs w:val="28"/>
          <w:rtl w:val="true"/>
          <w:lang w:bidi="ar-SA"/>
        </w:rPr>
        <w:t>لا هم عليه يردوا حوضه غدا و لا هو فيهم يشفع</w:t>
      </w:r>
    </w:p>
    <w:p>
      <w:pPr>
        <w:pStyle w:val="BookText"/>
        <w:rPr/>
      </w:pPr>
      <w:r>
        <w:rPr>
          <w:rFonts w:ascii="Amiri" w:hAnsi="Amiri" w:eastAsia="Amiri" w:cs="Amiri"/>
          <w:color w:val="111111"/>
          <w:sz w:val="28"/>
          <w:sz w:val="28"/>
          <w:szCs w:val="28"/>
          <w:rtl w:val="true"/>
          <w:lang w:bidi="ar-SA"/>
        </w:rPr>
        <w:t>حوض له ما بين صنعا إلى أيلة و العرض به أوسع</w:t>
      </w:r>
    </w:p>
    <w:p>
      <w:pPr>
        <w:pStyle w:val="BookText"/>
        <w:rPr/>
      </w:pPr>
      <w:r>
        <w:rPr>
          <w:rFonts w:ascii="Amiri" w:hAnsi="Amiri" w:eastAsia="Amiri" w:cs="Amiri"/>
          <w:color w:val="111111"/>
          <w:sz w:val="28"/>
          <w:sz w:val="28"/>
          <w:szCs w:val="28"/>
          <w:rtl w:val="true"/>
          <w:lang w:bidi="ar-SA"/>
        </w:rPr>
        <w:t>ينصب فيه علم للهدى و الحوض من ماء له مترع</w:t>
      </w:r>
    </w:p>
    <w:p>
      <w:pPr>
        <w:pStyle w:val="BookText"/>
        <w:rPr/>
      </w:pPr>
      <w:r>
        <w:rPr>
          <w:rFonts w:ascii="Amiri" w:hAnsi="Amiri" w:eastAsia="Amiri" w:cs="Amiri"/>
          <w:color w:val="111111"/>
          <w:sz w:val="28"/>
          <w:sz w:val="28"/>
          <w:szCs w:val="28"/>
          <w:rtl w:val="true"/>
          <w:lang w:bidi="ar-SA"/>
        </w:rPr>
        <w:t>يفيض من رحمته كوثر أبيض كالفضّة أو أنصع</w:t>
      </w:r>
    </w:p>
    <w:p>
      <w:pPr>
        <w:pStyle w:val="BookText"/>
        <w:rPr/>
      </w:pPr>
      <w:r>
        <w:rPr>
          <w:rFonts w:ascii="Amiri" w:hAnsi="Amiri" w:eastAsia="Amiri" w:cs="Amiri"/>
          <w:color w:val="111111"/>
          <w:sz w:val="28"/>
          <w:sz w:val="28"/>
          <w:szCs w:val="28"/>
          <w:rtl w:val="true"/>
          <w:lang w:bidi="ar-SA"/>
        </w:rPr>
        <w:t>حصاه ياقوت و مرجانة و لؤلؤ لم تجنه إصبع</w:t>
      </w:r>
    </w:p>
    <w:p>
      <w:pPr>
        <w:pStyle w:val="BookText"/>
        <w:rPr/>
      </w:pPr>
      <w:r>
        <w:rPr>
          <w:rFonts w:ascii="Amiri" w:hAnsi="Amiri" w:eastAsia="Amiri" w:cs="Amiri"/>
          <w:color w:val="111111"/>
          <w:sz w:val="28"/>
          <w:sz w:val="28"/>
          <w:szCs w:val="28"/>
          <w:rtl w:val="true"/>
          <w:lang w:bidi="ar-SA"/>
        </w:rPr>
        <w:t>بطحاؤه مسك و حافاته يهتزّ منها مونق مربع</w:t>
      </w:r>
    </w:p>
    <w:p>
      <w:pPr>
        <w:pStyle w:val="BookText"/>
        <w:rPr/>
      </w:pPr>
      <w:r>
        <w:rPr>
          <w:rFonts w:ascii="IRNazanin" w:hAnsi="IRNazanin" w:eastAsia="IRNazanin"/>
          <w:color w:val="111111"/>
          <w:sz w:val="28"/>
          <w:sz w:val="28"/>
          <w:szCs w:val="28"/>
          <w:rtl w:val="true"/>
          <w:lang w:bidi="fa-IR"/>
        </w:rPr>
        <w:t>أخضر ما دون الورى ناضر و فاقع أصفر أو أنصع</w:t>
      </w:r>
    </w:p>
    <w:p>
      <w:pPr>
        <w:pStyle w:val="BookText"/>
        <w:rPr/>
      </w:pPr>
      <w:r>
        <w:rPr>
          <w:rFonts w:ascii="Amiri" w:hAnsi="Amiri" w:eastAsia="Amiri" w:cs="Amiri"/>
          <w:color w:val="111111"/>
          <w:sz w:val="28"/>
          <w:sz w:val="28"/>
          <w:szCs w:val="28"/>
          <w:rtl w:val="true"/>
          <w:lang w:bidi="ar-SA"/>
        </w:rPr>
        <w:t>فيه أباريق و قدحانه يذبّ عنها الرجل الأصلع</w:t>
      </w:r>
    </w:p>
    <w:p>
      <w:pPr>
        <w:pStyle w:val="BookText"/>
        <w:rPr/>
      </w:pPr>
      <w:r>
        <w:rPr>
          <w:rFonts w:ascii="Amiri" w:hAnsi="Amiri" w:eastAsia="Amiri" w:cs="Amiri"/>
          <w:color w:val="111111"/>
          <w:sz w:val="28"/>
          <w:sz w:val="28"/>
          <w:szCs w:val="28"/>
          <w:rtl w:val="true"/>
          <w:lang w:bidi="ar-SA"/>
        </w:rPr>
        <w:t>يذبّ عنها ابن أبي طالب ذبك كجربا إبل شرّع</w:t>
      </w:r>
    </w:p>
    <w:p>
      <w:pPr>
        <w:pStyle w:val="BookText"/>
        <w:rPr/>
      </w:pPr>
      <w:r>
        <w:rPr>
          <w:rFonts w:ascii="Amiri" w:hAnsi="Amiri" w:eastAsia="Amiri" w:cs="Amiri"/>
          <w:color w:val="111111"/>
          <w:sz w:val="28"/>
          <w:sz w:val="28"/>
          <w:szCs w:val="28"/>
          <w:rtl w:val="true"/>
          <w:lang w:bidi="ar-SA"/>
        </w:rPr>
        <w:t>و العطر و الريحان أنواعه ذاك و قد هبّت به زعزع</w:t>
      </w:r>
    </w:p>
    <w:p>
      <w:pPr>
        <w:pStyle w:val="BookText"/>
        <w:rPr/>
      </w:pPr>
      <w:r>
        <w:rPr>
          <w:rFonts w:ascii="Amiri" w:hAnsi="Amiri" w:eastAsia="Amiri" w:cs="Amiri"/>
          <w:color w:val="111111"/>
          <w:sz w:val="28"/>
          <w:sz w:val="28"/>
          <w:szCs w:val="28"/>
          <w:rtl w:val="true"/>
          <w:lang w:bidi="ar-SA"/>
        </w:rPr>
        <w:t>ريح من الجنّة مأمورة ذاهبة ليس لها مرجع</w:t>
      </w:r>
    </w:p>
    <w:p>
      <w:pPr>
        <w:pStyle w:val="BookText"/>
        <w:rPr/>
      </w:pPr>
      <w:r>
        <w:rPr>
          <w:rFonts w:ascii="Amiri" w:hAnsi="Amiri" w:eastAsia="Amiri" w:cs="Amiri"/>
          <w:color w:val="111111"/>
          <w:sz w:val="28"/>
          <w:sz w:val="28"/>
          <w:szCs w:val="28"/>
          <w:rtl w:val="true"/>
          <w:lang w:bidi="ar-SA"/>
        </w:rPr>
        <w:t>إذا دنوا منه لكي يشربوا قال لهم تبّا لكم فارجعوا</w:t>
      </w:r>
    </w:p>
    <w:p>
      <w:pPr>
        <w:pStyle w:val="BookText"/>
        <w:rPr/>
      </w:pPr>
      <w:r>
        <w:rPr>
          <w:rFonts w:ascii="Amiri" w:hAnsi="Amiri" w:eastAsia="Amiri" w:cs="Amiri"/>
          <w:color w:val="111111"/>
          <w:sz w:val="28"/>
          <w:sz w:val="28"/>
          <w:szCs w:val="28"/>
          <w:rtl w:val="true"/>
          <w:lang w:bidi="ar-SA"/>
        </w:rPr>
        <w:t>دونكم فالتمسوا منهلا يرويكم أو مطمعا يشبع</w:t>
      </w:r>
    </w:p>
    <w:p>
      <w:pPr>
        <w:pStyle w:val="BookText"/>
        <w:rPr/>
      </w:pPr>
      <w:r>
        <w:rPr>
          <w:rFonts w:ascii="Amiri" w:hAnsi="Amiri" w:eastAsia="Amiri" w:cs="Amiri"/>
          <w:color w:val="111111"/>
          <w:sz w:val="28"/>
          <w:sz w:val="28"/>
          <w:szCs w:val="28"/>
          <w:rtl w:val="true"/>
          <w:lang w:bidi="ar-SA"/>
        </w:rPr>
        <w:t>هذا لمن و الى بني أحمد و لم يكن غيرهم يتبع</w:t>
      </w:r>
    </w:p>
    <w:p>
      <w:pPr>
        <w:pStyle w:val="BookText"/>
        <w:rPr/>
      </w:pPr>
      <w:r>
        <w:rPr>
          <w:rFonts w:ascii="Amiri" w:hAnsi="Amiri" w:eastAsia="Amiri" w:cs="Amiri"/>
          <w:color w:val="111111"/>
          <w:sz w:val="28"/>
          <w:sz w:val="28"/>
          <w:szCs w:val="28"/>
          <w:rtl w:val="true"/>
          <w:lang w:bidi="ar-SA"/>
        </w:rPr>
        <w:t>فالفوز للشارب من حوضه و الويل و الذلّ لمن يمنع</w:t>
      </w:r>
    </w:p>
    <w:p>
      <w:pPr>
        <w:pStyle w:val="BookText"/>
        <w:rPr/>
      </w:pPr>
      <w:r>
        <w:rPr>
          <w:rFonts w:ascii="Amiri" w:hAnsi="Amiri" w:eastAsia="Amiri" w:cs="Amiri"/>
          <w:color w:val="111111"/>
          <w:sz w:val="28"/>
          <w:sz w:val="28"/>
          <w:szCs w:val="28"/>
          <w:rtl w:val="true"/>
          <w:lang w:bidi="ar-SA"/>
        </w:rPr>
        <w:t>و الناس يوم الحشر راياتهم خمس فنهاها لك أربع</w:t>
      </w:r>
    </w:p>
    <w:p>
      <w:pPr>
        <w:pStyle w:val="BookText"/>
        <w:rPr/>
      </w:pPr>
      <w:r>
        <w:rPr>
          <w:rFonts w:ascii="Amiri" w:hAnsi="Amiri" w:eastAsia="Amiri" w:cs="Amiri"/>
          <w:color w:val="111111"/>
          <w:sz w:val="28"/>
          <w:sz w:val="28"/>
          <w:szCs w:val="28"/>
          <w:rtl w:val="true"/>
          <w:lang w:bidi="ar-SA"/>
        </w:rPr>
        <w:t>فرايته العجل و فرعونها و سامري الامّة المشنع</w:t>
      </w:r>
    </w:p>
    <w:p>
      <w:pPr>
        <w:pStyle w:val="BookText"/>
        <w:rPr/>
      </w:pPr>
      <w:r>
        <w:rPr>
          <w:rFonts w:ascii="Amiri" w:hAnsi="Amiri" w:eastAsia="Amiri" w:cs="Amiri"/>
          <w:color w:val="111111"/>
          <w:sz w:val="28"/>
          <w:sz w:val="28"/>
          <w:szCs w:val="28"/>
          <w:rtl w:val="true"/>
          <w:lang w:bidi="ar-SA"/>
        </w:rPr>
        <w:t>و راية يقدمها أدلم عبد لئيم لكع أكوع</w:t>
      </w:r>
    </w:p>
    <w:p>
      <w:pPr>
        <w:pStyle w:val="BookText"/>
        <w:rPr/>
      </w:pPr>
      <w:r>
        <w:rPr>
          <w:rFonts w:ascii="Amiri" w:hAnsi="Amiri" w:eastAsia="Amiri" w:cs="Amiri"/>
          <w:color w:val="111111"/>
          <w:sz w:val="28"/>
          <w:sz w:val="28"/>
          <w:szCs w:val="28"/>
          <w:rtl w:val="true"/>
          <w:lang w:bidi="ar-SA"/>
        </w:rPr>
        <w:t>و راية يقدمها حبتر للزور و البهتان قد أبدعوا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راية يقدمها نعثل لا برّد الله له مضجع </w:t>
      </w:r>
    </w:p>
    <w:p>
      <w:pPr>
        <w:pStyle w:val="BookText"/>
        <w:rPr/>
      </w:pPr>
      <w:r>
        <w:rPr>
          <w:rFonts w:ascii="Amiri" w:hAnsi="Amiri" w:eastAsia="Amiri" w:cs="Amiri"/>
          <w:color w:val="111111"/>
          <w:sz w:val="28"/>
          <w:sz w:val="28"/>
          <w:szCs w:val="28"/>
          <w:rtl w:val="true"/>
          <w:lang w:bidi="ar-SA"/>
        </w:rPr>
        <w:t>أربعة في سقر أودعوا ليس لهم من قعرها مطلع</w:t>
      </w:r>
    </w:p>
    <w:p>
      <w:pPr>
        <w:pStyle w:val="BookText"/>
        <w:rPr/>
      </w:pPr>
      <w:r>
        <w:rPr>
          <w:rFonts w:ascii="Amiri" w:hAnsi="Amiri" w:eastAsia="Amiri" w:cs="Amiri"/>
          <w:color w:val="111111"/>
          <w:sz w:val="28"/>
          <w:sz w:val="28"/>
          <w:szCs w:val="28"/>
          <w:rtl w:val="true"/>
          <w:lang w:bidi="ar-SA"/>
        </w:rPr>
        <w:t>و راية يقدمها حيدر و وجهه كالشمس إذ تطلع</w:t>
      </w:r>
    </w:p>
    <w:p>
      <w:pPr>
        <w:pStyle w:val="BookText"/>
        <w:rPr/>
      </w:pPr>
      <w:r>
        <w:rPr>
          <w:rFonts w:ascii="Amiri" w:hAnsi="Amiri" w:eastAsia="Amiri" w:cs="Amiri"/>
          <w:color w:val="111111"/>
          <w:sz w:val="28"/>
          <w:sz w:val="28"/>
          <w:szCs w:val="28"/>
          <w:rtl w:val="true"/>
          <w:lang w:bidi="ar-SA"/>
        </w:rPr>
        <w:t>غدا يلاقي المصطفى حيدر و راية الحمد له ترفع</w:t>
      </w:r>
    </w:p>
    <w:p>
      <w:pPr>
        <w:pStyle w:val="BookText"/>
        <w:rPr/>
      </w:pPr>
      <w:r>
        <w:rPr>
          <w:rFonts w:ascii="Amiri" w:hAnsi="Amiri" w:eastAsia="Amiri" w:cs="Amiri"/>
          <w:color w:val="111111"/>
          <w:sz w:val="28"/>
          <w:sz w:val="28"/>
          <w:szCs w:val="28"/>
          <w:rtl w:val="true"/>
          <w:lang w:bidi="ar-SA"/>
        </w:rPr>
        <w:t>مولى له الجنّة مأمورة و النار من إجلاله تفزع</w:t>
      </w:r>
    </w:p>
    <w:p>
      <w:pPr>
        <w:pStyle w:val="BookText"/>
        <w:rPr/>
      </w:pPr>
      <w:r>
        <w:rPr>
          <w:rFonts w:ascii="Amiri" w:hAnsi="Amiri" w:eastAsia="Amiri" w:cs="Amiri"/>
          <w:color w:val="111111"/>
          <w:sz w:val="28"/>
          <w:sz w:val="28"/>
          <w:szCs w:val="28"/>
          <w:rtl w:val="true"/>
          <w:lang w:bidi="ar-SA"/>
        </w:rPr>
        <w:t>إمام صدق له شيعة يرووا من الحوض و لم يمنعوا</w:t>
      </w:r>
    </w:p>
    <w:p>
      <w:pPr>
        <w:pStyle w:val="BookText"/>
        <w:rPr/>
      </w:pPr>
      <w:r>
        <w:rPr>
          <w:rFonts w:ascii="Amiri" w:hAnsi="Amiri" w:eastAsia="Amiri" w:cs="Amiri"/>
          <w:color w:val="111111"/>
          <w:sz w:val="28"/>
          <w:sz w:val="28"/>
          <w:szCs w:val="28"/>
          <w:rtl w:val="true"/>
          <w:lang w:bidi="ar-SA"/>
        </w:rPr>
        <w:t>بذاك جاء الوحي من ربّنا يا شيعة الحقّ فلا تجزع</w:t>
      </w:r>
    </w:p>
    <w:p>
      <w:pPr>
        <w:pStyle w:val="BookText"/>
        <w:rPr/>
      </w:pPr>
      <w:r>
        <w:rPr>
          <w:rFonts w:ascii="Amiri" w:hAnsi="Amiri" w:eastAsia="Amiri" w:cs="Amiri"/>
          <w:color w:val="111111"/>
          <w:sz w:val="28"/>
          <w:sz w:val="28"/>
          <w:szCs w:val="28"/>
          <w:rtl w:val="true"/>
          <w:lang w:bidi="ar-SA"/>
        </w:rPr>
        <w:t>الحميري مادحكم لم يزل و لو يقطع إصبع إصبع</w:t>
      </w:r>
    </w:p>
    <w:p>
      <w:pPr>
        <w:pStyle w:val="BookText"/>
        <w:rPr/>
      </w:pPr>
      <w:r>
        <w:rPr>
          <w:rFonts w:ascii="Amiri" w:hAnsi="Amiri" w:eastAsia="Amiri" w:cs="Amiri"/>
          <w:color w:val="111111"/>
          <w:sz w:val="28"/>
          <w:sz w:val="28"/>
          <w:szCs w:val="28"/>
          <w:rtl w:val="true"/>
          <w:lang w:bidi="ar-SA"/>
        </w:rPr>
        <w:t xml:space="preserve">و بعدها صلّوا على المصطفى و صنوه حيدر الأصلع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عمرو يكنّى به عن مطلق الحبيبة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 عمرو جزاك الله مكرمة ردّي عليّ فؤادي أينما كانا</w:t>
      </w:r>
    </w:p>
    <w:p>
      <w:pPr>
        <w:pStyle w:val="BookText"/>
        <w:rPr/>
      </w:pPr>
      <w:r>
        <w:rPr>
          <w:rFonts w:ascii="Amiri" w:hAnsi="Amiri" w:eastAsia="Amiri" w:cs="Amiri"/>
          <w:color w:val="111111"/>
          <w:sz w:val="28"/>
          <w:sz w:val="28"/>
          <w:szCs w:val="28"/>
          <w:rtl w:val="true"/>
          <w:lang w:bidi="ar-SA"/>
        </w:rPr>
        <w:t>و اللوى ما استدقّ من الرمل و المربع منزل القوم في الربيع و الطموس الدروس و الإنمحاء و البلقع الأرض القفراء،و كنّى بامّ عمرو هنا عن أهل البيت عليهم السّلام فإنّهم معشوق الأنام و بالمربع و اللوى و ما في البيت عن منازلهم و مدارس علومهم التي كانت مهبطا للوحي و محلاّ لنزول الملائكة و ما كان لهم من الملك و السلطان و وجوب الطاعة على الخاص و العام فيكون هذا من باب قول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 فيأهم في غيرهم متقسّما و أيديهم من فيئهم صفرات،و من أجل هذا بكى النبيّ صلى اللّه عليه و آله و سلّم عند إنشاد السيّد هذا البيت تذكّرا لما جرى على أولاده و أهل بيته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تروح عنه الطير وحشية البيت فالرواح هو الوقت من زوال الشمس إلى الليل سمّي به لاستراحة الناس فيه عن الأعمال غالبا و اتّسع فيه فقيل راح القوم و تروّحوا إذا ساروا أيّ وقت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وحشية حال عن الطير أي حال كونها مستوحشة منه فيكون المراد كلّ الطيور،لأنّ الطير جمع محلّى باللاّم جمع طائر كصحب و صاحب و يجوز أن يكون حالا بمعنى الصفة أي الطير الوحشية التي لا تسكن إلاّ الحّراب دائما كالبوم و نحوه فإذا كانت الطيور الوحشية لا تألفه فالطيور الإنسية بالطريق الأولى فيكون أبلغ في القفار و الخلوّ،قيل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يراد بالطير الملائكة فإنّها قد نفرت عن مهابط الوحي و منازل لرسول صلى اللّه عليه و آله و سلّم و أهل بيته لما نزلها و تمكن فيها أئمّة الجور و غاصبوا الخلافة فيكون الألف و اللاّم في الطير للعهد الخارجي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الأسد أي و كذلك الأسد تفزع من خيفته مع كونها غاية في الجرأة،قيل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يراد بالأسد الأئمّة عليهم السّلام أو هم مع خيار شيعتهم فإنّهم كانوا يتّقون من أعدائهم الغاصبين للخلافة و استمرّ الحال إلى هذا الآن و جملة هذا البيت صفة اخرى لمربع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برسم دار ما بها مؤنس،البيت الباء إمّا للمصاحبة أو للظرفية أي أنّ ذلك المربع الخالي مصاحبا لما بقي من رسوم الدار و آثارها أو أنّ ذلك المربع كائنا في تلك الدار التي لم يبق إلاّ رسومها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الإصلال يجوز فيه الاتّصال و الإنقطاع و الصلال جمع صل بالكسر و هو الحيّة الرقيقة الصفراء أو التي لا ينفع فيها الرقي و هي شديدة الفساد و تحرق كلّما مرّت عليه و لا ينبت حول حجرها شيء من الزرع و إذا حاذى مسكنها طائر سقط و تقتل بصفيرها على غلوة سهم و من وقع عليه بصرها و لو من بعد هلك و يحكى أنّ فارسا ضربها برمحه فمات هو و فرسه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كثيرة في بلاد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حياة الحيوان أنّها الملكة و هي حيّة طولها شبر على رأسها خطوط بيض يشبه التاج إذا صفرت يموت من صفيرها كلّ حيوان يسمع ذلك بعد ما ينتفخ و يسيل منه الصديد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جالينوس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حيّة شعراء على رأسها ثلاث قنازع كالتاج و هي قليلة الظهور للناس، و الثرى الأرض الندية و وقع جمع واقع أي أنّ الحيات ساقطة في تلك الأرض لا تدخل إلى جحورها لأمنها من مرور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أنّها من جوعها ساقطة على الأرض لا تقدر على دخول الأجحار أو أنّها واقعة على الأرض للوثوب على من يمرّ عليها و لعلّه أشار بذلك إلى من غصب الخلافة من الامويّة و العبّاسية و حكّامهم و عمّالهم الذين كان ضررهم على الدّين و أهله أشدّ من ضرر سموم الحيات على من 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رقش يخاف الموت نفثاتها البيت رقش جمع أرقش الحيّة المنقطعة خصّها لكثرة السمّ فيها،و النفث النفخ مع الريق القليل و منه النفاثات في العقد يعني أنّ الموت الذي يهلك الناس و يخافه كلّ أحد يخاف من السمّ الناقع في أنيابها،و هذا منطبق على شرار أهل الخلاف الذين توفّى شرّهم مولانا أمير المؤمنين عليه السّلام مع أنّه كان في حروبه هو الموت الأحمر و ما دخل في حرب إلاّ كان ملك الموت في ركابه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وقفت العيس في رسمها البيت وقفت من وقف يتعدّى و لا يتعدّى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وقفته وقفا و التاء ضمير المتكلّم و العيس بالكسر الإبل البيض التي يخالط بياضها شيء من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أي عيني أي أنّ عيني تبكي من معرفة حال ذلك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من قد كنت ألهو به البيت أي ذكرت الحبيب الذي كان في تلك الدار و كان مورد شغلي و سروري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بالنار لما شفني البيت أي كأن قلبي يحرق بالنار لما شفني أي أحزنني من تذكّر </w:t>
      </w:r>
    </w:p>
    <w:p>
      <w:pPr>
        <w:pStyle w:val="BookText"/>
        <w:rPr/>
      </w:pPr>
      <w:r>
        <w:rPr>
          <w:rFonts w:ascii="Amiri" w:hAnsi="Amiri" w:eastAsia="Amiri" w:cs="Amiri"/>
          <w:color w:val="111111"/>
          <w:sz w:val="28"/>
          <w:sz w:val="28"/>
          <w:szCs w:val="28"/>
          <w:rtl w:val="true"/>
          <w:lang w:bidi="ar-SA"/>
        </w:rPr>
        <w:t>الحبيبة التي اسمها أروى و أروى هنا مثل أمّ عمرو كناية عن كلّ معشوقة و إن أردت تطبيقه على الحقيقة فليكن المراد بأروى أهل البيت عليهم السّلام لأنّهم المحبوب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قوم أتوا أحمد البيت أحمد من أعلام النبيّ صلى اللّه عليه و آله و سلّم و هو منقول من أفعل الذي هو إسم تفضيل من الفعل المجهول أي أكثر محمودية لكثرة خصاله الحميدة أو المعلوم أي أكثر حمدا لله سبحانه أو بمعنى أكسب للحمد لكثرة الخصال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بخطبة بالضم بمعنى الكلام الطويل أي أنّ ذلك الكلام الذي كلّموا به النبيّ صلى اللّه عليه و آله و سلّم من تعيين الخليفة و النصّ عليه ممّا لا يحتاج إليه لأنّهم سمعوا منه صلى اللّه عليه و آله و سلّم في مدّة عمره الشريف النصّ عليه بالخلافة و غيرها،و لأنّ صفات الخلافة التي ورد بها النصّ من الكتاب و السنّة ما كانت موجودة إلاّ فيه و إن كان مرادهم من ذلك الكلام النصّ على أحدهم فأعجب لأنّه لم يكن فيهم من صفات الخلافة و لوازمها شيء فكيف يسألونه تعيين أحدهم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بخطبة إشارة إلى سوء أدبهم،لأنّ الخطبة ما اشتمل على المواعظ و 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عسيتم فيه أن تصنعوا أي كنتم عسيتم أي أتوقّع أمركم أن تصنعوا في شأن ذلك الملجأ مثل صنيع عبدة العجل حين فارقوا هارون الذي جعله موسى خليفة له و جعله مفزعهم ففارقوه إلى عبادة العجل و هذه الامّة فعلت مثل ما فعله بنوا إسرائيل فإنّهم التجأوا بعد مفارقة موسى إلى صاحب العجل و هو السامريّ و تركوا أخاه و وصيّه هارون و هذه الامّة تركت وصيّه عليه السّلام و التجأوا إلى أبي الفصيل و هو أبو بكر،لأنّ البكر الفصيل من الإبل أعني الجمل الصغير فذاك أبو الثور الصغير و هذا أبو الجمل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فالترك له أودع من الدعة بمعنى الخفض و السعة أي إذا كان الأمر كذلك فترك الإعلام أوسع لكم من الإعلام إن فرض فيه سعة و ذلك أنّ تارك الخليفة المنصوص عليه كافر مرتدّ كما وقع ذلك الأمر بعد رسول الله صلى اللّه عليه و آله و سلّم فإنّ الناس كلّهم ارتدّوا ما خلا ثمانية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الذي قال بيان لمن البيت حاصله أنّه صلى اللّه عليه و آله و سلّم ردّهم بما يتضمّن النصّ على ما سألوه عنه من المفزع بعده و ذلك لأنّه لمّا قال إنّي أخاف عليكم أن تصنعوا بخليفتي ما صنعت عبدة العجل بهارون دلّ على أنّ خليفته من هو من النبيّ صلى اللّه عليه و آله و سلّم بمنزلة هارون من موسى و ما هو إلاّ عليّ بن أبي طالب صلوات الله عليه و النصوص عليه متواترة بين الطرفين،لكن إبليس أغواهم و صيّرهم عميا و بكما فلا سمعا و لا 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أنت منّي بمنزلة هارون من موسى متواتر لفظا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أتته بعد ذا عزمة البيت؛العزم و العزيمة الإرادة المتأكّدة لفعل و عقد القلب عليه و المراد هنا الكلام المشتمل عليها و بمعناه قوله في قصيدته البائية التي شرحها المرتضى قدّس الله ضريحه شعر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نجم إذ قال الإله بعزمه قم يا محمّد بالولاية فاخطب </w:t>
      </w:r>
    </w:p>
    <w:p>
      <w:pPr>
        <w:pStyle w:val="BookText"/>
        <w:rPr/>
      </w:pPr>
      <w:r>
        <w:rPr>
          <w:rFonts w:ascii="Amiri" w:hAnsi="Amiri" w:eastAsia="Amiri" w:cs="Amiri"/>
          <w:color w:val="111111"/>
          <w:sz w:val="28"/>
          <w:sz w:val="28"/>
          <w:szCs w:val="28"/>
          <w:rtl w:val="true"/>
          <w:lang w:bidi="ar-SA"/>
        </w:rPr>
        <w:t xml:space="preserve">و العزمة هنا هي قوله تعالى في حكاية غدير خمّ يا أَيُّهَا الرَّسُولُ بَلِّغْ ما أُنْزِلَ إِلَيْكَ </w:t>
      </w:r>
      <w:r>
        <w:rPr>
          <w:rStyle w:val="FootnoteAnchor"/>
          <w:rtl w:val="true"/>
        </w:rPr>
        <w:footnoteReference w:id="329"/>
      </w:r>
      <w:r>
        <w:rPr>
          <w:rFonts w:ascii="Amiri" w:hAnsi="Amiri" w:eastAsia="Amiri" w:cs="Amiri"/>
          <w:color w:val="111111"/>
          <w:sz w:val="28"/>
          <w:sz w:val="28"/>
          <w:szCs w:val="28"/>
          <w:rtl w:val="true"/>
          <w:lang w:bidi="ar-SA"/>
        </w:rPr>
        <w:t>في عليّ الآية،و هكذا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مدفع إشارة إلى أنّه أتاه عزمة و تأكيد و قد كان دفعه جائزا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تجنه من جنى الثمرة و المراد هنا إخراج اللؤلؤ من الصدف و مونق من أنق بمعنى أعجب و مربع أي مخصب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فلان إذا أخصب أي نال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 ما دون ما هنا موصولة أو موصوفة و دون يقال هذا دون فلان أي أدنى مكانا منه و الورى الخلق و النضر الحسن و البهاء و الفقوع شدّة الصفرة و الصلع محرّكة انحسار شعر مقدّم الرأس و المراد به هنا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رماه بالصلع فتحات الشعر عن رأسه و ها أنا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في أربعين كوسجا رجلا صالحا و لا تجد في أربعين أصلعا رجل سوء و أصلع سوء أحبّ إليّ من كوسج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صلع رأس فمن إدمان الحديد و مجالدة الأقران و الزعزعة تحريك الريح الشجرة،و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 صفة اخرى لمونق أو لمربع و ما دون الورى تأكيد الضمير المستكن في أخضر فإنّه بمعنى كلّه و دون الورى ظرف مستقرّ صلة أو صفة لما و ما إن كانت موصوفة كانت في التقدير مضافا إليها لكلّ و نحوه أي كلّ شيء يكون دون الورى و لا بدّ من تقدير ضمير يرجع إلى ما رجع إليه ضمير أخضر أي ما دون الورى منه إذ لا بدّ في التأكيد ممّا يرجع إلى المأكد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إسم إشارة مبتدأ محذوف الخبر أي ذاك كذلك و الإشارة إلى ما ذكر من أوصاف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بطحاؤه مسك البيت و ما بعده أنّ مسيله مسك و أطرافه كذلك حال كونها تتحرّك من الغضارة مبتدئا منها أو عندها نبات أو مكان معجب موقع للخلق في الخصب أي خصيب أخضر كلّه غضّ حسن أو شديد الخضرة و شديد الصفرة أو خالص اللون أصفر فاقع أي أنّه من الخلوص أو الشدّة بحيث لا يشبه الصفر من الأشياء بل ربّما يتوهّم أنّه من جنس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مرجع أي لا ترجع عمّا أمرت به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إلى سعة المكان فإنّه إذا ضاق المكان الذي تهب فيه الريح رجعت إذا وصلت إلى منتهاها إلاّ إذا سكنت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منتهى لذلك المكان فإنّها مع أنّها ذاهبة لا يعرض لها سكون لا ترجع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منهلا البيت،المنهل المورد و في البيت دلالة على أنّ ماء الكوثر يشبع و يروي كما جاء في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الويل في الحديث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واد في جهنّم يهوى فيه الكافر أربعين خريفا ثمّ يهوي فيه كذلك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يوم الحشر راياتهم إلى قوله و وجهه كالشمس إذ تطلع و المراد بالعجل كما قاله جماعة من أهل الحديث أبو بكر لأنّه خالف الوصي أوّلا و هو عجل و ثور في الحمق و الجهالة فهو كالعجل الذي اتّخذه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المشنع على صيغة الفاعل من أشنعت الناقة إذا أسرعت في السير أي المسرع في الفساد و الشرّ أو بمعنى الداخل في الشناعة و القباحة أو على صيغة المفعول بمعنى المشنع عليه و المنسوب إلى القبح و 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الأدلم الطويل الشديد السواد و اللكع كصرد اللئيم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الأكوع المعوج و يراد به هنا الإعوجاج في الدّين لا في الجوارح و الأعضاء و هو في اللغة بمعنى المعوج كوعه أي طرف الزند منه،قيل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به هنا زياد بن أبيه الذي ذكره الحسين عليه السّلام لمعاوية في كتاب كتبه إليه و أنّه سلّطه على أهل الكوفة فقتل و أفسد و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حبتر،الحبتر الثعلب و هو معروف بالمكر و الحيلة و الجبن فسمّى به من يشابهه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به هنا أبو موسى الأشعري للخبر الناصّ على أنّ إحدى الرايات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النعثل الذكر من الضباع و الشيخ الأحمق و أسلم يهودي كان بالمدينة فأسلم،طويل اللحية و المراد به في البيت عثمان لأنّه كان يقال له ذلك إذا عيّر و كانت عائشة تسمّيه به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نعثلا قتله الله،شبّهته بذلك اليهودي في طول لحيته و حمقه و في الأغلب أنّهما مثلان لعظم بطنه لأنّه كان يأكل أموال المسلمين و لا يشبع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المضجع مكان الإضطجاع و المراد القبر و ينبغي أن يكون منصوبا و رفعه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لجهنّم نار خاصّة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للنار 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إسم أعجمي فلم يصرف للعجمية و العلمية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عربي من سقرته النار إذا لوحته فعدم الإنصراف للتأنيث 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لواديا للمتكبّرين يقال له سقر شكى إلى الله شدّة حرّه و سأله أن يأذن له أن يتنفّس فتنفّس فأحرق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لجبلا يقال له الصعدي و أنّ في صعدي لواديا يقال له سقر و أنّ في سقر لجبّا يقال له هبهب كلّما كشف غطاء ذلك الجبّ ضجّ أهل النار من حرّه و ذلك منازل الجبّارين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راية يقدمها حيدر الحيدير و الحيدرة الأسد و هو من أسماء أمير المؤمنين صلوات الله عليه</w:t>
      </w:r>
      <w:r>
        <w:rPr>
          <w:rFonts w:eastAsia="Amiri" w:cs="Amiri" w:ascii="Amiri" w:hAnsi="Amiri"/>
          <w:color w:val="111111"/>
          <w:sz w:val="28"/>
          <w:szCs w:val="28"/>
          <w:rtl w:val="true"/>
          <w:lang w:bidi="ar-SA"/>
        </w:rPr>
        <w:t xml:space="preserve">. </w:t>
      </w:r>
      <w:bookmarkStart w:id="235" w:name="pg14803_195238"/>
    </w:p>
    <w:p>
      <w:pPr>
        <w:pStyle w:val="BookText"/>
        <w:rPr/>
      </w:pPr>
      <w:bookmarkEnd w:id="235"/>
      <w:r>
        <w:rPr>
          <w:rFonts w:ascii="Amiri" w:hAnsi="Amiri" w:eastAsia="Amiri" w:cs="Amiri"/>
          <w:color w:val="111111"/>
          <w:sz w:val="28"/>
          <w:sz w:val="28"/>
          <w:szCs w:val="28"/>
          <w:rtl w:val="true"/>
          <w:lang w:bidi="ar-SA"/>
        </w:rPr>
        <w:t>و في معاني الأخبار معناه الحازم الرأي الحبر النقّاب النظّار في دقائق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راية الحمد له ترفع أي لأمير المؤمنين عليه السّلام أو للنبيّ صلى اللّه عليه و آله و سلّم و حاملها على التقديرين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له الجنّة مأمورة البيت يعني أنّ الجنّة و النار يوم القيامة مأمورتان بإطاعته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906141_730472459"/>
      <w:bookmarkStart w:id="237" w:name="_Toc88"/>
      <w:bookmarkEnd w:id="236"/>
      <w:r>
        <w:rPr>
          <w:rtl w:val="true"/>
        </w:rPr>
        <w:t>بين الإمام الصادق عليه السّلام و كميت</w:t>
      </w:r>
      <w:bookmarkEnd w:id="237"/>
    </w:p>
    <w:p>
      <w:pPr>
        <w:pStyle w:val="BookText"/>
        <w:rPr/>
      </w:pPr>
      <w:r>
        <w:rPr>
          <w:rFonts w:ascii="Amiri" w:hAnsi="Amiri" w:eastAsia="Amiri" w:cs="Amiri"/>
          <w:color w:val="111111"/>
          <w:sz w:val="28"/>
          <w:sz w:val="28"/>
          <w:szCs w:val="28"/>
          <w:rtl w:val="true"/>
          <w:lang w:bidi="ar-SA"/>
        </w:rPr>
        <w:t>روى الكشي عن الكميت الشاعر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كميت لو كان عندنا مالا لأعطيناك منه و لكن لك ما قال رسول الله صلى اللّه عليه و آله و سلّم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معك روح القدس ما ذبيت عنّا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الكميت على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أسألك عن مسألة،فقال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كميت بن زيد ما اهريق في الإسلام محجمة من دم و لا اكتسب مال من غير حلّه و لا نكح فرج حرام إلاّ و ذلك في أعناقهم إلى يوم القيامة حتّى يقوم قائمنا و نحن معاشر بني هاشم نأمر كبارنا و صغارنا بسبّهما و البراءة منهما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سبب أنّ ما وقع في الدّنيا من عظائم الذنوب فهو في أعناقهما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السبب في وقوع هذه الامور،لأنّ الخلافة لو بقيت لأهلها لاستقام الناس على طريق الهداية و انتظم نظام الإسلام على قانون العدل و ارتفع الفسوق و العصيان فلمّا غصبا الخلافة و شاع الظلم و الجهل كانا هما السبب في كلّ ما يقع من الفساد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قرّر عذابا لمن غصب الخلافة بازاء غصبه لها و ذنبا آخر بشراكة المذنبين و أسمعهما ذلك على لسان النبي صلى اللّه عليه و آله و سلّم فمن ثمّ كان ما يقع من الذنوب عقابه عليهما من غير أن ينقص الفاعل لشيء و بهذا يجاب عمّا ورد من الإشكال في أنّه كيف يكون سببا لزيادة عذابه، و حاصله أنّه سبحانه قرّر لهم عذابين عذابا بإزاء ظلمهم و عذابا بإزاء لعن اللاّعنين لهم فليس هاهنا ظلم و لا جور،و جواب آخر و هو أنّ كلّ من يلعنهم فقد ظلموه بأنواع متعدّدة منها استتار الإمام عليه السّلام و شيوع الجهل و ترك من يرجع إليه في الأحكام حتّى حصل الخلاف و الإختلاف في أكثر المسائل و بقي الناس حيارى في سكرات الجهل فلعن اللاّعن لهم من باب دعاء المظلوم على ظالمه فلم يكن </w:t>
      </w:r>
      <w:bookmarkStart w:id="238" w:name="pg14803_195239"/>
    </w:p>
    <w:p>
      <w:pPr>
        <w:pStyle w:val="BookText"/>
        <w:rPr/>
      </w:pPr>
      <w:bookmarkEnd w:id="238"/>
      <w:r>
        <w:rPr>
          <w:rFonts w:ascii="Amiri" w:hAnsi="Amiri" w:eastAsia="Amiri" w:cs="Amiri"/>
          <w:color w:val="111111"/>
          <w:sz w:val="28"/>
          <w:sz w:val="28"/>
          <w:szCs w:val="28"/>
          <w:rtl w:val="true"/>
          <w:lang w:bidi="ar-SA"/>
        </w:rPr>
        <w:t>هنا جور و لا وزر غيرهم لحقهم بل تحمّلوا وزر أنفسهم و يدخل تحت هذا الكلام الجواب عمّا روي من أنّ المهدي عليه السّلام إذا ظهر أخرجهما من قبريهما و ألزمهما بقتل قابيل هابيل و برمي إبراهيم عليه السّلام في النار و طرح أخوة يوسف له في الجب إلى غير ذلك ممّا جرى على الأنبياء و الأئمّة و الأولياء و الصلحاء و ذلك لأنّهم سمعوا أنّ من وثب على حقوق آل محمّد صلى اللّه عليه و آله و سلّم جرى عليه مثل هذا فهو قد كان مقترفه و كان السبب في تحصيله و إنّ ليس للأنسان إلاّ ما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نصبوا خلفاء و حكّاما و قضاة و عمّالا و أئمّة جور كمعاوية و عثمان و أضرابهم هتكوا حجاب الله،أحلّوا المحارم و حرّموا المحللات،ثمّ تتابعت بدائعهم حتّى حصل منها الفقهاء الأربعة أبو حنيفة و الشافعي و مالك و ابن حنبل الذين خرّبوا الدّين بآرائهم و اجتهادهم خصوصا أبي حنيفة في قياساته و تلوّنه في ضروب الإجتهاد حتّى قيل إنّ قوله و بوله سواء و قد تتبّعت في بلاد المخالفين كبغداد و البصرة أنواع الظلم و الفساد الذي يجري من حكّامهم فما كان من واقعة ظلم إلاّ و كانت منوطة بفتوى من فتاوى أبي حنيفة و ناهيك بأبي حنيفة إنّه كان يفتي في مسجد الكوفة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و أنا أقول يعني الخلاف عليه،و لا ريب أنّ قول عليّ عليه السّلام هو قول الله سبحانه فإذن أبو حنيفة شريك لله سبحانه في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جاء في الآيات و الأخبار إطلاق الشرك على المخالفين و انّهم يحشرون يوم القيامة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آخر لإطلاق الشرك عليهم ورد في الأخبار عن الأئمّة الأطهار صلوات الله عليهم و هو أنّهم عزلوا الإمام الذي نصّبه النبي صلى اللّه عليه و اله و سلّم بالوحي و نصبوا أئمّة من عند أنفسهم فهم قد أشركوا في الإمامة و بهذا المعنى ورد إطلاق المشركين على سائر فرق المخالفين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906143_730472459"/>
      <w:bookmarkStart w:id="240" w:name="_Toc89"/>
      <w:bookmarkEnd w:id="239"/>
      <w:r>
        <w:rPr>
          <w:rtl w:val="true"/>
        </w:rPr>
        <w:t>بين الإمام الصادق عليه السّلام و داود بن علي</w:t>
      </w:r>
      <w:bookmarkEnd w:id="240"/>
    </w:p>
    <w:p>
      <w:pPr>
        <w:pStyle w:val="BookText"/>
        <w:rPr/>
      </w:pPr>
      <w:r>
        <w:rPr>
          <w:rFonts w:ascii="Amiri" w:hAnsi="Amiri" w:eastAsia="Amiri" w:cs="Amiri"/>
          <w:color w:val="111111"/>
          <w:sz w:val="28"/>
          <w:sz w:val="28"/>
          <w:szCs w:val="28"/>
          <w:rtl w:val="true"/>
          <w:lang w:bidi="ar-SA"/>
        </w:rPr>
        <w:t>و توفّى مولى لرسول الله صلى اللّه عليه و اله و سلّم لم يخلف وارثا فخاصم فيه ولد العبّاس أبا عبد الله عليه السّلام و كان هشام بن عبد الملك حجّ في تلك السنة فجلس لهم فقال داود بن علي الولاء لنا 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الولاء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قاتل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أبي قاتل معاوية فقد كان حظّ أبيك فيه الأوفر ثمّ فرّ بجنايته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لأطوّقنّك و الله غدا طوق الحمامة فقال له داود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 هذا أهون عليّ من بعرة في وادي الأزرق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واد ليس لك و لا لأبيك فيه حقّ</w:t>
      </w:r>
      <w:r>
        <w:rPr>
          <w:rFonts w:eastAsia="Amiri" w:cs="Amiri" w:ascii="Amiri" w:hAnsi="Amiri"/>
          <w:color w:val="111111"/>
          <w:sz w:val="28"/>
          <w:szCs w:val="28"/>
          <w:rtl w:val="true"/>
          <w:lang w:bidi="ar-SA"/>
        </w:rPr>
        <w:t xml:space="preserve">. </w:t>
      </w:r>
      <w:bookmarkStart w:id="241" w:name="pg14803_195240"/>
    </w:p>
    <w:p>
      <w:pPr>
        <w:pStyle w:val="BookText"/>
        <w:rPr/>
      </w:pPr>
      <w:bookmarkEnd w:id="241"/>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جلست لكم،فلمّا أن كان من الغد خرج أبو عبد الله عليه السّلام و معه كتاب في كرباسة و جلس لهم هشام فوضع أبو عبد الله عليه السّلام الكتاب بين يديه فلمّا قرأه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جندل الخزاعي و عكاشة الضميري و كانا شيخين قد أدركا الجاهلية فرمى الكتاب إليهما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تعرفان هذه الخطوط؟</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خطّ العاص بن اميّة و هذا خط فلان و فلان من قريش و هذا خط حرب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أرى خطوط أجدادي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 بالولاء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عادت العقرب عدنا لها و كانت النعل لها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الكتاب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نثيلة كانت أمة لامّ الزبير و لأبي طالب و عبد الله فأخذها عبد المطّلب و أولدها فلانا يعني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الجارية ورثناها من امّنا و ابنك هذا عبد لنا فتحمل عليه ببطون قريش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أجبتك على خلّة على أن لا يتصدّر ابنك هذا في مجلس و لا يضرب معنا بسهم فكتب عليه كتابا و أشهد عليه فهو هذا الكتاب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906145_730472459"/>
      <w:bookmarkStart w:id="243" w:name="_Toc90"/>
      <w:bookmarkEnd w:id="242"/>
      <w:r>
        <w:rPr>
          <w:rtl w:val="true"/>
        </w:rPr>
        <w:t>بين الإمام الصادق عليه السّلام و سدير الصيرفي</w:t>
      </w:r>
      <w:bookmarkEnd w:id="243"/>
    </w:p>
    <w:p>
      <w:pPr>
        <w:pStyle w:val="BookText"/>
        <w:rPr/>
      </w:pPr>
      <w:r>
        <w:rPr>
          <w:rFonts w:ascii="Amiri" w:hAnsi="Amiri" w:eastAsia="Amiri" w:cs="Amiri"/>
          <w:color w:val="111111"/>
          <w:sz w:val="28"/>
          <w:sz w:val="28"/>
          <w:szCs w:val="28"/>
          <w:rtl w:val="true"/>
          <w:lang w:bidi="ar-SA"/>
        </w:rPr>
        <w:t>و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يسعك القعود لكثرة مواليك و شيعتك و لو كان لأمير المؤمنين عليه السّلام ما لك من الأنصار ما طمع فيه تيم و لا عدي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و كم عسى أن تكونوا؟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و مائتي ألف و نصف الدّنيا فسكت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 عليك أن تبلغ معنا إلى ينبع؟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نعم،فأمر بحمار و بغل أن يسرجا فبادرت فركبت الحمار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سدير ترى أن تؤثرني بالحمار؟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 أزيت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الحمار أرفق بي،فركب الحمار و ركبت البغل و مضينا فسرنا إلى أرض حمراء و نظر إلى </w:t>
      </w:r>
      <w:bookmarkStart w:id="244" w:name="pg14803_195241"/>
    </w:p>
    <w:p>
      <w:pPr>
        <w:pStyle w:val="BookText"/>
        <w:rPr/>
      </w:pPr>
      <w:bookmarkEnd w:id="244"/>
      <w:r>
        <w:rPr>
          <w:rFonts w:ascii="Amiri" w:hAnsi="Amiri" w:eastAsia="Amiri" w:cs="Amiri"/>
          <w:color w:val="111111"/>
          <w:sz w:val="28"/>
          <w:sz w:val="28"/>
          <w:szCs w:val="28"/>
          <w:rtl w:val="true"/>
          <w:lang w:bidi="ar-SA"/>
        </w:rPr>
        <w:t>غلام يرعى جداء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سدير لو كان لي شيعة بعدد هذه الجداء ما وسعني القعود،و نزلنا و صلّينا فلمّا فرغنا من الصّلاة عطفت إلى الجداء فعددتها فإذا هي سبعة عشر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906147_730472459"/>
      <w:bookmarkStart w:id="246" w:name="_Toc91"/>
      <w:bookmarkEnd w:id="245"/>
      <w:r>
        <w:rPr>
          <w:rtl w:val="true"/>
        </w:rPr>
        <w:t>بين الإمام الصادق عليه السّلام و سفيان الثوري</w:t>
      </w:r>
      <w:bookmarkEnd w:id="246"/>
    </w:p>
    <w:p>
      <w:p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يوما لسفيان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سفيان إذا أنعم الله تعالى عليك بنعمة فأحببت بقاءها فأكثر من الحمد و الشكر عليها،فإن الله عزّ و جلّ قال في كتابه لَئِنْ شَكَرْتُمْ لَأَزِيدَنَّكُمْ </w:t>
      </w:r>
      <w:r>
        <w:rPr>
          <w:rStyle w:val="FootnoteAnchor"/>
          <w:rtl w:val="true"/>
        </w:rPr>
        <w:footnoteReference w:id="336"/>
      </w:r>
      <w:r>
        <w:rPr>
          <w:rFonts w:ascii="Amiri" w:hAnsi="Amiri" w:eastAsia="Amiri" w:cs="Amiri"/>
          <w:color w:val="111111"/>
          <w:sz w:val="28"/>
          <w:sz w:val="28"/>
          <w:szCs w:val="28"/>
          <w:rtl w:val="true"/>
          <w:lang w:bidi="ar-SA"/>
        </w:rPr>
        <w:t>و إذا استبطأت الرزق فأكثر من الإستغفار،فإنّ الله عزّ و جلّ قال في كتابه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وَ يُمْدِدْكُمْ بِأَمْوالٍ وَ بَنِينَ </w:t>
      </w:r>
      <w:r>
        <w:rPr>
          <w:rStyle w:val="FootnoteAnchor"/>
          <w:rtl w:val="true"/>
        </w:rPr>
        <w:footnoteReference w:id="337"/>
      </w:r>
      <w:r>
        <w:rPr>
          <w:rFonts w:ascii="Amiri" w:hAnsi="Amiri" w:eastAsia="Amiri" w:cs="Amiri"/>
          <w:color w:val="111111"/>
          <w:sz w:val="28"/>
          <w:sz w:val="28"/>
          <w:szCs w:val="28"/>
          <w:rtl w:val="true"/>
          <w:lang w:bidi="ar-SA"/>
        </w:rPr>
        <w:t>يعني في الدنيا وَ يَجْعَلْ لَكُمْ جَنّاتٍ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سفيان إذا أحزنك أمر من سلطان أو غيره فأكثر من قول لا حول و لا قوة إلاّ بالله العلي العظيم فإنّها مفتاح الفرج،و كنز من كنوز الجنة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جعفر بن محمد إذ جاء آذنه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له،فدخل فقال له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 إنّك رجل يطلبك السلطان و أنا أتّقي السلطان،قم فاخرج غير مطرود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حتى أسمع و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أنعم الله عليه نعمة فليحمد الله و من إستبطأ الرزق فليستغفر الله،و من حزنه أمر فليقل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سفيان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يا سفيان ثلاث و أيّ ثلاث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و عليه جبّة خزّ دكناء و كساء خز فجعلت أنظر إليه تعجبا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ثوري مالك تنظر إلينا،لعلك تعجب مما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ليس هذا من لباسك و لا لباس آبائك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زمان إفتقار و إقتار و كانوا يعملون على قدر اقتاره و افتقاره و هذا زمان </w:t>
      </w:r>
      <w:bookmarkStart w:id="247" w:name="pg14803_195242"/>
    </w:p>
    <w:p>
      <w:pPr>
        <w:pStyle w:val="BookText"/>
        <w:rPr/>
      </w:pPr>
      <w:bookmarkEnd w:id="247"/>
      <w:r>
        <w:rPr>
          <w:rFonts w:ascii="Amiri" w:hAnsi="Amiri" w:eastAsia="Amiri" w:cs="Amiri"/>
          <w:color w:val="111111"/>
          <w:sz w:val="28"/>
          <w:sz w:val="28"/>
          <w:szCs w:val="28"/>
          <w:rtl w:val="true"/>
          <w:lang w:bidi="ar-SA"/>
        </w:rPr>
        <w:t>أسبل كل شيء عزّ إليه،ثم حسر ردن جبته فإذا تحتها جبة صوف بيضاء يقصر الذيل عن الذيل و الردن عن الردن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ثوري لبسنا هذا لله و هذا لكم فما كان لله أخفيناه و ما كان لكم أبديناه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1906149_730472459"/>
      <w:bookmarkStart w:id="249" w:name="_Toc92"/>
      <w:bookmarkEnd w:id="248"/>
      <w:r>
        <w:rPr>
          <w:rtl w:val="true"/>
        </w:rPr>
        <w:t>احتجاجات أصحاب الصادق عليه السّلام على المخالفين</w:t>
      </w:r>
      <w:bookmarkEnd w:id="249"/>
    </w:p>
    <w:p>
      <w:pPr>
        <w:pStyle w:val="Heading3"/>
        <w:numPr>
          <w:ilvl w:val="2"/>
          <w:numId w:val="1"/>
        </w:numPr>
        <w:rPr/>
      </w:pPr>
      <w:bookmarkStart w:id="250" w:name="__RefHeading___Toc1906151_730472459"/>
      <w:bookmarkStart w:id="251" w:name="_Toc93"/>
      <w:bookmarkEnd w:id="250"/>
      <w:r>
        <w:rPr>
          <w:rtl w:val="true"/>
        </w:rPr>
        <w:t>بين الفضال بن الحسن الكوفي و أبي حنيفة</w:t>
      </w:r>
      <w:bookmarkEnd w:id="251"/>
    </w:p>
    <w:p>
      <w:pPr>
        <w:pStyle w:val="BookText"/>
        <w:rPr/>
      </w:pPr>
      <w:r>
        <w:rPr>
          <w:rFonts w:ascii="Amiri" w:hAnsi="Amiri" w:eastAsia="Amiri" w:cs="Amiri"/>
          <w:color w:val="111111"/>
          <w:sz w:val="28"/>
          <w:sz w:val="28"/>
          <w:szCs w:val="28"/>
          <w:rtl w:val="true"/>
          <w:lang w:bidi="ar-SA"/>
        </w:rPr>
        <w:t>روى في البحار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الفضّال بن الحسن بن فضال الكوفي بأبي حنيفة و هو في جمع كثير يملي عليهم شيئا من فقهه و حديثه،فقال لصاحب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أبرح أو أخجل أبا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ممن قد علت حاله و ظهرت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هل رأيت حجة كافر علت على مؤمن؟ثم دنا منه فسلّم عليه فردّ وردّ القوم السلام بأجمعهم،فقال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رحمك الله إنّ لي أخا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الناس بعد رسول الله صلى الله عليه و آله علي بن أبي طالب عليه السّلام،و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خير الناس و بعده عمر،فما تقول أنت رحمك الله؟</w:t>
      </w:r>
    </w:p>
    <w:p>
      <w:pPr>
        <w:pStyle w:val="BookText"/>
        <w:rPr/>
      </w:pPr>
      <w:r>
        <w:rPr>
          <w:rFonts w:ascii="Amiri" w:hAnsi="Amiri" w:eastAsia="Amiri" w:cs="Amiri"/>
          <w:color w:val="111111"/>
          <w:sz w:val="28"/>
          <w:sz w:val="28"/>
          <w:szCs w:val="28"/>
          <w:rtl w:val="true"/>
          <w:lang w:bidi="ar-SA"/>
        </w:rPr>
        <w:t>فأطرق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بمكانهما من رسول الله صلى الله عليه و آله كرما و فخرا،أما علمت أنهما ضجيعاه في قبره،فأي حجة أوضح لك من هذه؟</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قلت ذلك لأخي،فقال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الموضع لرسول الله صلى الله عليه و آله دونهما فقد ظلما بدفنهما في موضع ليس لهما فيه حق،و إن كان الموضع لهما فوهباه لرسول الله صلى الله عليه و آله فقد أساءا و ما أحسنا إذ رجعا في هبتهما و نكثا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ساعة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و لا لهما خاصة،و لكنهما نظرا في حق عائشة و حفصة فاستحقّا الدفن في ذلك الموضع بحقوق ابنتيهما،فقال له فضال قد قلت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النبي صلى الله عليه و آله مات عن تسع حشايا،و نظرنا فإذا لكل واحدة منهن تسع الثمن، ثم نظرنا في تسع الثمن فإذا هو شبر في شبر فكيف يستحق الرجلان أكثر من ذلك؟و بعد فما بال حفصة و عائشة ترثان رسول الله صلى الله عليه و آله و فاطمة بنته تمنع الميراث؟</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نحوّه عني فإنه و الله رافضي خبيث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252" w:name="pg14803_195243"/>
    </w:p>
    <w:p>
      <w:pPr>
        <w:pStyle w:val="Heading3"/>
        <w:numPr>
          <w:ilvl w:val="2"/>
          <w:numId w:val="1"/>
        </w:numPr>
        <w:rPr/>
      </w:pPr>
      <w:bookmarkStart w:id="253" w:name="__RefHeading___Toc1906153_730472459"/>
      <w:bookmarkStart w:id="254" w:name="_Toc94"/>
      <w:bookmarkEnd w:id="252"/>
      <w:bookmarkEnd w:id="253"/>
      <w:r>
        <w:rPr>
          <w:rtl w:val="true"/>
        </w:rPr>
        <w:t>بين سوار و السيد الحميري</w:t>
      </w:r>
      <w:bookmarkEnd w:id="254"/>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 بن عبد الله 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مجلس المنصور و هو بالجسر الأكبر و سوار القاضي عنده،و السيد الحميري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 له الذي لا شي يشبهه آتاكم الملك للدنيا و للدين</w:t>
      </w:r>
    </w:p>
    <w:p>
      <w:pPr>
        <w:pStyle w:val="BookText"/>
        <w:rPr/>
      </w:pPr>
      <w:r>
        <w:rPr>
          <w:rFonts w:ascii="Amiri" w:hAnsi="Amiri" w:eastAsia="Amiri" w:cs="Amiri"/>
          <w:color w:val="111111"/>
          <w:sz w:val="28"/>
          <w:sz w:val="28"/>
          <w:szCs w:val="28"/>
          <w:rtl w:val="true"/>
          <w:lang w:bidi="ar-SA"/>
        </w:rPr>
        <w:t>آتاكم الله ملكا لا زوال له حتى يقاد إليكم صاحب الصين</w:t>
      </w:r>
    </w:p>
    <w:p>
      <w:pPr>
        <w:pStyle w:val="BookText"/>
        <w:rPr/>
      </w:pPr>
      <w:r>
        <w:rPr>
          <w:rFonts w:ascii="Amiri" w:hAnsi="Amiri" w:eastAsia="Amiri" w:cs="Amiri"/>
          <w:color w:val="111111"/>
          <w:sz w:val="28"/>
          <w:sz w:val="28"/>
          <w:szCs w:val="28"/>
          <w:rtl w:val="true"/>
          <w:lang w:bidi="ar-SA"/>
        </w:rPr>
        <w:t>و صاحب الهند مأخوذ برمته و صاحب الترك محبوس على هون</w:t>
      </w:r>
    </w:p>
    <w:p>
      <w:pPr>
        <w:pStyle w:val="BookText"/>
        <w:rPr/>
      </w:pPr>
      <w:r>
        <w:rPr>
          <w:rFonts w:ascii="Amiri" w:hAnsi="Amiri" w:eastAsia="Amiri" w:cs="Amiri"/>
          <w:color w:val="111111"/>
          <w:sz w:val="28"/>
          <w:sz w:val="28"/>
          <w:szCs w:val="28"/>
          <w:rtl w:val="true"/>
          <w:lang w:bidi="ar-SA"/>
        </w:rPr>
        <w:t>حتى أتى على القصيدة و المنصور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الله يا أمير المؤمنين يعطيك بلسانه ما ليس في قلبه،و الله إن القوم الذين يدين بحبهم لغيركم،و إنه لينطوي على عداوتكم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لكاذب،و إنني في مدحتك لصادق،و إنه حمله الحسد إذ رآك على هذه الحال،و إن انقطاعي إليكم و مودتي لكم أهل البيت لمعرق فيها من أبوي،و إن هذا و قومه لأعداؤكم في الجاهلية و الإسلام،و قد أنزل الله عز و جل على نبيه عليه الصلاة و السلام في أهل بيت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إنه يقول بالرجعة،و يتناول الشيخين بالسب و الوقيعة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بالرجعة فإني أقول بذلك على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344"/>
      </w:r>
      <w:r>
        <w:rPr>
          <w:rFonts w:ascii="Amiri" w:hAnsi="Amiri" w:eastAsia="Amiri" w:cs="Amiri"/>
          <w:color w:val="111111"/>
          <w:sz w:val="28"/>
          <w:sz w:val="28"/>
          <w:szCs w:val="28"/>
          <w:rtl w:val="true"/>
          <w:lang w:bidi="ar-SA"/>
        </w:rPr>
        <w:t>فعلمنا أن ههنا حشرين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عام،و الآخر خاص،و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 أَحْيَيْتَنَا اثْنَتَيْنِ فَاعْتَرَفْنا بِذُنُوبِنا فَهَلْ إِلى خُرُوجٍ مِنْ سَبِيلٍ </w:t>
      </w:r>
      <w:r>
        <w:rPr>
          <w:rStyle w:val="FootnoteAnchor"/>
          <w:rtl w:val="true"/>
        </w:rPr>
        <w:footnoteReference w:id="34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مِائَةَ عامٍ ثُمَّ بَعَثَهُ </w:t>
      </w:r>
      <w:r>
        <w:rPr>
          <w:rStyle w:val="FootnoteAnchor"/>
          <w:rtl w:val="true"/>
        </w:rPr>
        <w:footnoteReference w:id="34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w:t>
      </w:r>
      <w:r>
        <w:rPr>
          <w:rStyle w:val="FootnoteAnchor"/>
          <w:rtl w:val="true"/>
        </w:rPr>
        <w:footnoteReference w:id="347"/>
      </w:r>
      <w:r>
        <w:rPr>
          <w:rFonts w:ascii="Amiri" w:hAnsi="Amiri" w:eastAsia="Amiri" w:cs="Amiri"/>
          <w:color w:val="111111"/>
          <w:sz w:val="28"/>
          <w:sz w:val="28"/>
          <w:szCs w:val="28"/>
          <w:rtl w:val="true"/>
          <w:lang w:bidi="ar-SA"/>
        </w:rPr>
        <w:t>فهذا كتاب الله تعالى،و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المتكبرون في صور الذر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يجر في بني إسرائيل شي إلا و يكون في امتي مثله حتى الخسف و المسخ و القذف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أبعد أن يمسخ الله عز و جل كثيرا من هذه الأمة قردة و خنازير</w:t>
      </w:r>
      <w:r>
        <w:rPr>
          <w:rFonts w:eastAsia="Amiri" w:cs="Amiri" w:ascii="Amiri" w:hAnsi="Amiri"/>
          <w:color w:val="111111"/>
          <w:sz w:val="28"/>
          <w:szCs w:val="28"/>
          <w:rtl w:val="true"/>
          <w:lang w:bidi="ar-SA"/>
        </w:rPr>
        <w:t xml:space="preserve">. </w:t>
      </w:r>
      <w:bookmarkStart w:id="255" w:name="pg14803_195244"/>
    </w:p>
    <w:p>
      <w:pPr>
        <w:pStyle w:val="BookText"/>
        <w:rPr/>
      </w:pPr>
      <w:bookmarkEnd w:id="255"/>
      <w:r>
        <w:rPr>
          <w:rFonts w:ascii="Amiri" w:hAnsi="Amiri" w:eastAsia="Amiri" w:cs="Amiri"/>
          <w:color w:val="111111"/>
          <w:sz w:val="28"/>
          <w:sz w:val="28"/>
          <w:szCs w:val="28"/>
          <w:rtl w:val="true"/>
          <w:lang w:bidi="ar-SA"/>
        </w:rPr>
        <w:t>فالرجعة التي أذهب إليها ما نطق به القرآن و جاءت به السنة،و إني لاعتقد أن الله عز و جل يرد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 كلبا أو قردا أو خنزيرا أو ذرة،فإنه و الله متجبر متكبر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جاثيت سوارا أبا شملة </w:t>
      </w:r>
      <w:r>
        <w:rPr>
          <w:rStyle w:val="FootnoteAnchor"/>
          <w:rtl w:val="true"/>
        </w:rPr>
        <w:footnoteReference w:id="348"/>
      </w:r>
      <w:r>
        <w:rPr>
          <w:rFonts w:ascii="Amiri" w:hAnsi="Amiri" w:eastAsia="Amiri" w:cs="Amiri"/>
          <w:color w:val="111111"/>
          <w:sz w:val="28"/>
          <w:sz w:val="28"/>
          <w:szCs w:val="28"/>
          <w:rtl w:val="true"/>
          <w:lang w:bidi="ar-SA"/>
        </w:rPr>
        <w:t>عند الإمام الحكم العادل</w:t>
      </w:r>
    </w:p>
    <w:p>
      <w:pPr>
        <w:pStyle w:val="BookText"/>
        <w:rPr/>
      </w:pPr>
      <w:r>
        <w:rPr>
          <w:rFonts w:ascii="Amiri" w:hAnsi="Amiri" w:eastAsia="Amiri" w:cs="Amiri"/>
          <w:color w:val="111111"/>
          <w:sz w:val="28"/>
          <w:sz w:val="28"/>
          <w:szCs w:val="28"/>
          <w:rtl w:val="true"/>
          <w:lang w:bidi="ar-SA"/>
        </w:rPr>
        <w:t>فقال قولا خطلا كله عند الورى الحافي و الناعل</w:t>
      </w:r>
    </w:p>
    <w:p>
      <w:pPr>
        <w:pStyle w:val="BookText"/>
        <w:rPr/>
      </w:pPr>
      <w:r>
        <w:rPr>
          <w:rFonts w:ascii="Amiri" w:hAnsi="Amiri" w:eastAsia="Amiri" w:cs="Amiri"/>
          <w:color w:val="111111"/>
          <w:sz w:val="28"/>
          <w:sz w:val="28"/>
          <w:szCs w:val="28"/>
          <w:rtl w:val="true"/>
          <w:lang w:bidi="ar-SA"/>
        </w:rPr>
        <w:t>ما ذبّ عما قلت من وصمة في أهله بل لجّ في الباطل</w:t>
      </w:r>
    </w:p>
    <w:p>
      <w:pPr>
        <w:pStyle w:val="BookText"/>
        <w:rPr/>
      </w:pPr>
      <w:r>
        <w:rPr>
          <w:rFonts w:ascii="Amiri" w:hAnsi="Amiri" w:eastAsia="Amiri" w:cs="Amiri"/>
          <w:color w:val="111111"/>
          <w:sz w:val="28"/>
          <w:sz w:val="28"/>
          <w:szCs w:val="28"/>
          <w:rtl w:val="true"/>
          <w:lang w:bidi="ar-SA"/>
        </w:rPr>
        <w:t>و بان للمنصور صدقي كما قد بان كذب الأنوك الجاهل</w:t>
      </w:r>
    </w:p>
    <w:p>
      <w:pPr>
        <w:pStyle w:val="BookText"/>
        <w:rPr/>
      </w:pPr>
      <w:r>
        <w:rPr>
          <w:rFonts w:ascii="Amiri" w:hAnsi="Amiri" w:eastAsia="Amiri" w:cs="Amiri"/>
          <w:color w:val="111111"/>
          <w:sz w:val="28"/>
          <w:sz w:val="28"/>
          <w:szCs w:val="28"/>
          <w:rtl w:val="true"/>
          <w:lang w:bidi="ar-SA"/>
        </w:rPr>
        <w:t>يبغض ذا العرش و من يصطفي من رسله بالنير الفاضل</w:t>
      </w:r>
    </w:p>
    <w:p>
      <w:pPr>
        <w:pStyle w:val="BookText"/>
        <w:rPr/>
      </w:pPr>
      <w:r>
        <w:rPr>
          <w:rFonts w:ascii="Amiri" w:hAnsi="Amiri" w:eastAsia="Amiri" w:cs="Amiri"/>
          <w:color w:val="111111"/>
          <w:sz w:val="28"/>
          <w:sz w:val="28"/>
          <w:szCs w:val="28"/>
          <w:rtl w:val="true"/>
          <w:lang w:bidi="ar-SA"/>
        </w:rPr>
        <w:t>و ينشأ الحبر الجواد الذي فضل بالفضل على الفاضل</w:t>
      </w:r>
    </w:p>
    <w:p>
      <w:pPr>
        <w:pStyle w:val="BookText"/>
        <w:rPr/>
      </w:pPr>
      <w:r>
        <w:rPr>
          <w:rFonts w:ascii="Amiri" w:hAnsi="Amiri" w:eastAsia="Amiri" w:cs="Amiri"/>
          <w:color w:val="111111"/>
          <w:sz w:val="28"/>
          <w:sz w:val="28"/>
          <w:szCs w:val="28"/>
          <w:rtl w:val="true"/>
          <w:lang w:bidi="ar-SA"/>
        </w:rPr>
        <w:t>و يعتدي بالحكم في معشر أدّوا حقوق الرسل للراسل</w:t>
      </w:r>
    </w:p>
    <w:p>
      <w:pPr>
        <w:pStyle w:val="BookText"/>
        <w:rPr/>
      </w:pPr>
      <w:r>
        <w:rPr>
          <w:rFonts w:ascii="Amiri" w:hAnsi="Amiri" w:eastAsia="Amiri" w:cs="Amiri"/>
          <w:color w:val="111111"/>
          <w:sz w:val="28"/>
          <w:sz w:val="28"/>
          <w:szCs w:val="28"/>
          <w:rtl w:val="true"/>
          <w:lang w:bidi="ar-SA"/>
        </w:rPr>
        <w:t>فبين الله تزاويقه فصار مثل الهائم الهامل</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البادئ أظلم،يكف عني حتى أكف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 لسوار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تكلم بكلام فيه نصفة،كف عنه حتى لا يهجوك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1906155_730472459"/>
      <w:bookmarkStart w:id="257" w:name="_Toc95"/>
      <w:bookmarkEnd w:id="256"/>
      <w:r>
        <w:rPr>
          <w:rtl w:val="true"/>
        </w:rPr>
        <w:t>بين مؤمن الطاق و الخوارج</w:t>
      </w:r>
      <w:bookmarkEnd w:id="257"/>
    </w:p>
    <w:p>
      <w:pPr>
        <w:pStyle w:val="BookText"/>
        <w:rPr/>
      </w:pPr>
      <w:r>
        <w:rPr>
          <w:rFonts w:ascii="Amiri" w:hAnsi="Amiri" w:eastAsia="Amiri" w:cs="Amiri"/>
          <w:color w:val="111111"/>
          <w:sz w:val="28"/>
          <w:sz w:val="28"/>
          <w:szCs w:val="28"/>
          <w:rtl w:val="true"/>
          <w:lang w:bidi="ar-SA"/>
        </w:rPr>
        <w:t>الكشي عن الأحمسي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الضحّاك من الخوارج فحكم و تسمّى بإمرة المؤمنين فأتاه مؤمن الطاق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بصيرة من ربّي و سمعتك تصف العدل فأحببت الدخول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الضحّاك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هذا معكم نفعكم ثمّ أقبل مؤمن الطاق على الضحّاك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تبرّأتم من عليّ بن أبي طالب و استحللتم قتله و قتاله و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بسبب التحكيم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الدّين الذي جئت أناظرك عليه لأدخل معك فيه إن غلبت حجّتي حجّتك أو حجّتك حجّتي من يوقف المخطئ على خطئه و يحكم للمصيب بصوابه فلا بدّ لنا من إنسان يحكم بيننا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الضحّاك إلى رجل من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بيننا فهو عالم بالدّين</w:t>
      </w:r>
      <w:r>
        <w:rPr>
          <w:rFonts w:eastAsia="Amiri" w:cs="Amiri" w:ascii="Amiri" w:hAnsi="Amiri"/>
          <w:color w:val="111111"/>
          <w:sz w:val="28"/>
          <w:szCs w:val="28"/>
          <w:rtl w:val="true"/>
          <w:lang w:bidi="ar-SA"/>
        </w:rPr>
        <w:t xml:space="preserve">. </w:t>
      </w:r>
      <w:bookmarkStart w:id="258" w:name="pg14803_195245"/>
    </w:p>
    <w:p>
      <w:pPr>
        <w:pStyle w:val="BookText"/>
        <w:rPr/>
      </w:pPr>
      <w:bookmarkEnd w:id="2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حكّمت هذا في الدين الذي جئت اناظرك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نعم،فأقبل مؤمن الطاق على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صاحبكم قد حكم في دين الله فشأنكم به فضربوا الضحّاك بأسيافهم حتّى سكت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906157_730472459"/>
      <w:bookmarkStart w:id="260" w:name="_Toc96"/>
      <w:bookmarkEnd w:id="259"/>
      <w:r>
        <w:rPr>
          <w:rtl w:val="true"/>
        </w:rPr>
        <w:t>بين مؤمن الطاق و أبي حنيفة</w:t>
      </w:r>
      <w:bookmarkEnd w:id="260"/>
    </w:p>
    <w:p>
      <w:pPr>
        <w:pStyle w:val="BookText"/>
        <w:rPr/>
      </w:pPr>
      <w:r>
        <w:rPr>
          <w:rFonts w:ascii="Amiri" w:hAnsi="Amiri" w:eastAsia="Amiri" w:cs="Amiri"/>
          <w:color w:val="111111"/>
          <w:sz w:val="28"/>
          <w:sz w:val="28"/>
          <w:szCs w:val="28"/>
          <w:rtl w:val="true"/>
          <w:lang w:bidi="ar-SA"/>
        </w:rPr>
        <w:t>عن ابن أبي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 لأبي جعفر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الطلاق الثلاث؟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خلاف الكتاب و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يجوز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التزويج عقد عقد بالطاعة فلا يحل بالمعصية،و إذا لم يجز التزويج بجهة المعصية لم يجز الطلاق بجهة المعصية،و في إجازة ذلك طعن على الله عزّ و جلّ فيما أمر به و على رسوله فيما سن،لأنه إذا كان العمل بخلافهما فلا معنى لهما،و في قولنا من شذ عنهما رد إليهما و هو 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جوز العلماء ذلك،قال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العلماء الذين جوزوا للعبد العمل بالمعصية،و استعمال سنة الشيطان في دين الله،و لا عالم أكبر من الكتاب و السنة فلم تجوزون للعبد الجمع بين ما فرق الله من الطلاق الثلاث في وقت واحد و لا تجوزون له الجمع بين ما فرق الله من الصلوات الخمس؟و في تجويز ذلك تعطيل الكتاب و هدم السنة،و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يا أبا حنيفة في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طلّق امرأته على سنة الشيطان؟ أيجوز له ذلك الطلاق؟</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 السنة،و بانت منه امرأته،و عصى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كما قلنا،إذا خالف سنة الله عمل بسنة الشيطان،و من أمضى بسنّته فهو على ملته ليس له في دين الله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بن الخطاب و هو من أفضل أئمة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ثناؤه جعل لكم في الطلاق أناة فاستعجلتموه،و أجزنا لكم ما استعجلتموه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كان لا يعرف أحكام الدين،قال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فيه ما تنكره،أما أول ذلك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الجنب حتى يجد </w:t>
      </w:r>
    </w:p>
    <w:p>
      <w:pPr>
        <w:pStyle w:val="BookText"/>
        <w:rPr/>
      </w:pPr>
      <w:r>
        <w:rPr>
          <w:rFonts w:ascii="Amiri" w:hAnsi="Amiri" w:eastAsia="Amiri" w:cs="Amiri"/>
          <w:color w:val="111111"/>
          <w:sz w:val="28"/>
          <w:sz w:val="28"/>
          <w:szCs w:val="28"/>
          <w:rtl w:val="true"/>
          <w:lang w:bidi="ar-SA"/>
        </w:rPr>
        <w:t>الماء و لو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الأمة على خلاف ذلك،و أتاه أبو كيف العائذي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غبت فقدمت و قد تزوجت امرأتي،فقال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دخل بها فهو أحق بها،و إن لم يكن دخل بها فأنت أولى بها،و هذا حكم لا يعرف و الأمة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في رجل غاب عن أهله أربع سنين أنها تتزوج إن شاءت،و الأمة على خلاف ذلك،إنها لا تتزوج أبدا حتى تقوم البينة أنه مات أو طلقها، و أنه قتل سبعة نفر من أهل اليمن برجل واحد،و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عليه أهل صنعا لقتلتهم به،و الأمة على خلافه،و أتي بامرأة حبلى شهدوا عليها بالفاحشة فأمر برجمها،فقال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السبيل عليها فما سبيلك على ما في بطنها؟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عمر،و اتي بمجنونة قد زنت فأمر برجمها،فقال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القلم قد رفع عنها حتى تصح؟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عمر،و إنه لم يدر الكلالة فسأل النبي صلى الله عليه و آله عنها فأخبره بها فلم يفهم عنه،فسأل ابنته حفصة أن تسأل النبي عن الكلالة فسألته،فقال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أمرك بهذا؟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لا يفهمها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يعرف الكلالة كيف يعرف أحكام الدين؟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 يوما لصاحب الإمام الصادق عليه السّلام مؤمن الطاق إنكم تقولون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فاعطني الآن ألف درهم حتى أعطيك ألف دينار إذا 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فأعطني كفيلا بأنك ترجع إنسانا و لا ترجع خنزيرا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مات الإمام الصادق عليه السّلام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إمامك فمن المنظرين إلى يوم الوقت المعلوم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حنيفة لمؤمن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المتعة؟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أفيسرّك أن تكون أخواتك و بناتك يمتّع بهنّ؟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 قد أحلّه الله تعالى أن كرهته مما خبلني،و لكن ما تقول أنت في النبيذ؟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فيسرّك أن تكون أخواتك و بناتك نباذات 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له أبو حنيفة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صديقين؟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تقول بالرجعة؟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أيم الله فإني شديد الحاجة و أنت متمكّن فلو أنّك أقرضتني خمسمائة درهم أتسع بها و أردّها عليك في الرجعة كنت قد قضيت حقي و وصلت إلى 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أقول إنّ النّاس يرجعون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مؤمن الطاق كان بينه و بين أبي حنيفة مزاح و كان يمشي معه يوما فنادى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يدلّني على صبىّ ضال؟</w:t>
      </w:r>
    </w:p>
    <w:p>
      <w:pPr>
        <w:pStyle w:val="BookText"/>
        <w:rPr/>
      </w:pPr>
      <w:r>
        <w:rPr>
          <w:rFonts w:ascii="Amiri" w:hAnsi="Amiri" w:eastAsia="Amiri" w:cs="Amiri"/>
          <w:color w:val="111111"/>
          <w:sz w:val="28"/>
          <w:sz w:val="28"/>
          <w:szCs w:val="28"/>
          <w:rtl w:val="true"/>
          <w:lang w:bidi="ar-SA"/>
        </w:rPr>
        <w:t xml:space="preserve">فقال مؤمن الطّاق أمّا الصبي الضّالّ فلا أدري و إن كنت تبغي الشيخ الضّال فهو هذا،و أشار إلى أبي حنيفة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إن أبا حنيفة كان جالسا مع أصحابه فجاء مؤمن الطاق فقال أبو حنيفة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الشيطان و سمعه مؤمن الطّاق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الشَّياطِينَ عَلَى الْكافِرِينَ تَؤُزُّهُمْ أَزًّا </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تقولون بالرجعة؟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فاعطني الآن ألف درهم حتّى أعطيك ألف دينار إذا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أعطني كفيلا بأنّك ترجع إنسانا و لا ترجع خنزيرا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يوما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يطالب عليّ بن أبي طالب عليه السّلام بحقّه بعد وفاة رسول الله صلى اللّه عليه و اله و سلّم إن كان له حقّ؟</w:t>
      </w:r>
    </w:p>
    <w:p>
      <w:pPr>
        <w:pStyle w:val="BookText"/>
        <w:rPr/>
      </w:pPr>
      <w:r>
        <w:rPr>
          <w:rFonts w:ascii="Amiri" w:hAnsi="Amiri" w:eastAsia="Amiri" w:cs="Amiri"/>
          <w:color w:val="111111"/>
          <w:sz w:val="28"/>
          <w:sz w:val="28"/>
          <w:szCs w:val="28"/>
          <w:rtl w:val="true"/>
          <w:lang w:bidi="ar-SA"/>
        </w:rPr>
        <w:t>فقال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 أن يقتله الجنّ كما قتلوا سعد بن عبادة بسهم المغيرة بن شعبة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حنيفة يمشي مع مؤمن الطاق في سكّ من سكك الكوفة إذا بمنادي ينادي من يدلّني على صبيّ ضال فقال 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الصبيّ الضال فلم نره و إن أردت شيخا مضلاّ فخذ هذا يعني أبا حنيفة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في الكافي أنّه سأل أبو حنيفة مؤمن الطاق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ما تقول في المتعة تزعم أنّها حلال؟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61" w:name="pg14803_195248"/>
    </w:p>
    <w:p>
      <w:pPr>
        <w:pStyle w:val="BookText"/>
        <w:rPr/>
      </w:pPr>
      <w:bookmarkEnd w:id="2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منعك أن تأمر نسائك أن يستمتعن و يكتسبن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الصناعات يرغب فيها و إن كانت حلالا و للناس أقدار و مراتب يرفعون أقدارهم و لكن ما تقول يا أبا حنيفة في النبيذ أتزعم أنّه حلال؟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أن تقعد نساءك في الحوانيت نباذات فيكسبن عليك؟</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واحدة بواحدة و سهمك أنفذ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906159_730472459"/>
      <w:bookmarkStart w:id="263" w:name="_Toc97"/>
      <w:bookmarkEnd w:id="262"/>
      <w:r>
        <w:rPr>
          <w:rtl w:val="true"/>
        </w:rPr>
        <w:t>بين مؤمن الطاق و ابن أبي العوجاء</w:t>
      </w:r>
      <w:bookmarkEnd w:id="263"/>
    </w:p>
    <w:p>
      <w:pPr>
        <w:pStyle w:val="BookText"/>
        <w:rPr/>
      </w:pPr>
      <w:r>
        <w:rPr>
          <w:rFonts w:ascii="Amiri" w:hAnsi="Amiri" w:eastAsia="Amiri" w:cs="Amiri"/>
          <w:color w:val="111111"/>
          <w:sz w:val="28"/>
          <w:sz w:val="28"/>
          <w:szCs w:val="28"/>
          <w:rtl w:val="true"/>
          <w:lang w:bidi="ar-SA"/>
        </w:rPr>
        <w:t>و عن مؤمن الطاق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العوجاء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من صنع شيئا و أحدثه حتّى يعلم أنّه من صنعته فهو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فأجّلني شهرا أو شهرين ثمّ تعال حتّى أريك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فحججت فدخلت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قد هيّأ لك شاتين و هو جاء معه بعده من أصحابه ثمّ يخرج لك الشاتين قد امتلئا دودا و يقول لك هذا الدود يحدث من فعلي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صنعك و أنت أحدثته فميّز ذكوره من إناثه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إلي الدود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الذكور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 الله ليست من إبزارك هذه التي حملتها الإبل من الحجاز،الحديث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906161_730472459"/>
      <w:bookmarkStart w:id="265" w:name="_Toc98"/>
      <w:bookmarkEnd w:id="264"/>
      <w:r>
        <w:rPr>
          <w:rtl w:val="true"/>
        </w:rPr>
        <w:t>بين الأعمش و أبي حنيفة</w:t>
      </w:r>
      <w:bookmarkEnd w:id="265"/>
    </w:p>
    <w:p>
      <w:pPr>
        <w:pStyle w:val="BookText"/>
        <w:rPr/>
      </w:pPr>
      <w:r>
        <w:rPr>
          <w:rFonts w:ascii="Amiri" w:hAnsi="Amiri" w:eastAsia="Amiri" w:cs="Amiri"/>
          <w:color w:val="111111"/>
          <w:sz w:val="28"/>
          <w:sz w:val="28"/>
          <w:szCs w:val="28"/>
          <w:rtl w:val="true"/>
          <w:lang w:bidi="ar-SA"/>
        </w:rPr>
        <w:t>و عن شريك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الأعمش في علّته التي قبض فيها فبينا أنا عنده إذ دخل ابن شبرمة و ابن أبي ليلى و أبو حنيفة فسألوه عن حاله فذكر ضعفا شديدا و أدركته رقّة من الذنوب فبكى فقال له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اتّق الله فإنّك في آخر يوم من أيّام الدّنيا و قد كنت تحدّث في علي بن أبي طالب بأحاديث لو رجعت عنها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ماذا يا نعمان؟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أنا قسيم النار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لمثلي تقول هذا يا يهودي أقعدوني سنّدوني؛حدّثني موسى بن طريف عن جارية بن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أمير المؤمنين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أقول هذا وليّي دعيه و هذا عدوّي خذيه</w:t>
      </w:r>
      <w:r>
        <w:rPr>
          <w:rFonts w:eastAsia="Amiri" w:cs="Amiri" w:ascii="Amiri" w:hAnsi="Amiri"/>
          <w:color w:val="111111"/>
          <w:sz w:val="28"/>
          <w:szCs w:val="28"/>
          <w:rtl w:val="true"/>
          <w:lang w:bidi="ar-SA"/>
        </w:rPr>
        <w:t xml:space="preserve">. </w:t>
      </w:r>
      <w:bookmarkStart w:id="266" w:name="pg14803_195249"/>
    </w:p>
    <w:p>
      <w:pPr>
        <w:pStyle w:val="BookText"/>
        <w:rPr/>
      </w:pPr>
      <w:bookmarkEnd w:id="266"/>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أقعد أنا و عليّ على الصراط و يقال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الجنّة من آمن بي و أحبّكما و أدخلا النار من كفر بي و أبغضكما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أبو حنيفة إزاره على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بنا لا يجيبنا أبو محمد بأطم من هذا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906163_730472459"/>
      <w:bookmarkStart w:id="268" w:name="_Toc99"/>
      <w:bookmarkEnd w:id="267"/>
      <w:r>
        <w:rPr>
          <w:rtl w:val="true"/>
        </w:rPr>
        <w:t>بين أبي عبيدة المعتزلي و هشام بن الحكم</w:t>
      </w:r>
      <w:bookmarkEnd w:id="268"/>
    </w:p>
    <w:p>
      <w:pPr>
        <w:pStyle w:val="BookText"/>
        <w:rPr/>
      </w:pPr>
      <w:r>
        <w:rPr>
          <w:rFonts w:ascii="Amiri" w:hAnsi="Amiri" w:eastAsia="Amiri" w:cs="Amiri"/>
          <w:color w:val="111111"/>
          <w:sz w:val="28"/>
          <w:sz w:val="28"/>
          <w:szCs w:val="28"/>
          <w:rtl w:val="true"/>
          <w:lang w:bidi="ar-SA"/>
        </w:rPr>
        <w:t>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المعتزلي لهشام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صحّة معتقدنا و بطلان معتقدكم ككثرتنا و قلّتكم مع كثرة أولاد علي و ادّعائهم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إيّانا أردت بهذا القول إنّما أردت الطعن على نوح عليه السّلام حيث لبث في قومه ألف سنة إلاّ خمسين عاما يدعوهم إلى النجاة ليلا و نهارا و ما آمن معه إلاّ قليل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906165_730472459"/>
      <w:bookmarkStart w:id="270" w:name="_Toc100"/>
      <w:bookmarkEnd w:id="269"/>
      <w:r>
        <w:rPr>
          <w:rtl w:val="true"/>
        </w:rPr>
        <w:t>بين هشام بن الحكم و المتكلمين</w:t>
      </w:r>
      <w:bookmarkEnd w:id="270"/>
    </w:p>
    <w:p>
      <w:pPr>
        <w:pStyle w:val="BookText"/>
        <w:rPr/>
      </w:pPr>
      <w:r>
        <w:rPr>
          <w:rFonts w:ascii="Amiri" w:hAnsi="Amiri" w:eastAsia="Amiri" w:cs="Amiri"/>
          <w:color w:val="111111"/>
          <w:sz w:val="28"/>
          <w:sz w:val="28"/>
          <w:szCs w:val="28"/>
          <w:rtl w:val="true"/>
          <w:lang w:bidi="ar-SA"/>
        </w:rPr>
        <w:t>و سأل هشام بن الحكم جماعة من المتكلّمين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حين بعث الله محمّدا بعثه بنعمة تامّة أو بنعمة ناقصة؟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تامّة،قال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أهمّ أن يكون في أهل بيت واحد نبوّة و خلافة أو يكون نبوّة بلا خلافة؟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يكون نبوّة و خلافة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فلماذا جعلتموها في غيرهم فإذا صارت في بني هاشم ضربتم وجوههم بالسيوف،فأفحموا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906167_730472459"/>
      <w:bookmarkStart w:id="272" w:name="_Toc101"/>
      <w:bookmarkEnd w:id="271"/>
      <w:r>
        <w:rPr>
          <w:rtl w:val="true"/>
        </w:rPr>
        <w:t>بين محمد بن نوفل و أبي حنيفة</w:t>
      </w:r>
      <w:bookmarkEnd w:id="272"/>
    </w:p>
    <w:p>
      <w:pPr>
        <w:pStyle w:val="BookText"/>
        <w:rPr/>
      </w:pPr>
      <w:r>
        <w:rPr>
          <w:rFonts w:ascii="Amiri" w:hAnsi="Amiri" w:eastAsia="Amiri" w:cs="Amiri"/>
          <w:color w:val="111111"/>
          <w:sz w:val="28"/>
          <w:sz w:val="28"/>
          <w:szCs w:val="28"/>
          <w:rtl w:val="true"/>
          <w:lang w:bidi="ar-SA"/>
        </w:rPr>
        <w:t>و عن محمّد بن نوفل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علينا أبو حنيفة فدار بيننا الكلام في أمير المؤمنين 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لأصحابنا لا تقرّوا لهم بحديث غدير خمّ فيخصموكم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أما هو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و قد رويته لكنّك تعلم أنّ الناس قد غلا فيهم قوم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 رسول الله صلى اللّه عليه و اله و سلّم و يخطب به و ننفيه نحن لغلوّ غال أو 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 الحديث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73" w:name="pg14803_195250"/>
    </w:p>
    <w:p>
      <w:pPr>
        <w:pStyle w:val="Heading3"/>
        <w:numPr>
          <w:ilvl w:val="2"/>
          <w:numId w:val="1"/>
        </w:numPr>
        <w:rPr/>
      </w:pPr>
      <w:bookmarkStart w:id="274" w:name="__RefHeading___Toc1906169_730472459"/>
      <w:bookmarkStart w:id="275" w:name="_Toc102"/>
      <w:bookmarkEnd w:id="273"/>
      <w:bookmarkEnd w:id="274"/>
      <w:r>
        <w:rPr>
          <w:rtl w:val="true"/>
        </w:rPr>
        <w:t>بين بهلول و أبي حنيفة</w:t>
      </w:r>
      <w:bookmarkEnd w:id="275"/>
    </w:p>
    <w:p>
      <w:pPr>
        <w:pStyle w:val="BookText"/>
        <w:rPr/>
      </w:pPr>
      <w:r>
        <w:rPr>
          <w:rFonts w:ascii="Amiri" w:hAnsi="Amiri" w:eastAsia="Amiri" w:cs="Amiri"/>
          <w:color w:val="111111"/>
          <w:sz w:val="28"/>
          <w:sz w:val="28"/>
          <w:szCs w:val="28"/>
          <w:rtl w:val="true"/>
          <w:lang w:bidi="ar-SA"/>
        </w:rPr>
        <w:t>روي أنّ بهلول وقت جنونه مرّ يوما على باب دار أبي حنيفة فوقف عند الباب ساعة فسمع أبا حنيفة يحدّث أصحابه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جعفر بن محمّد الصّادق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يمكن رؤيته و محال عليه الرؤية،و أيضا إنّ العبد فاعل مختار يفعل فعله بالإختيار،و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يعذّب بالنار و هذه الأقوال الثّلاثة غير معقولة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الله تعالى موجود و كلّ موجود يمكن رؤيته،و الثّاني إنّ العبد لا اختيار له، و الثالث إنّ الشّيطان خلق من النّار فلا يعذّب إذ النّار لا يعذّب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البهلول ذلك الكلام إغتاظ و أخذ مدرا من الأرض فضرب أبا حنيفة فأصاب رأسه و أوجعه و مضى يعدو،فتلاحقه أصحاب أبي حنيفة و جاؤوا به إليه و لأجل قرابته من المنصور الخليفة لم يقدروا أن يصلوا إليه بشي من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به إلى الخليفة و أخبروه بما فعل، فلما أخبر المنصور بالقصّة عاتبه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ذلك و طلب أبا حنيفة يعتذر إليه بحضرة البهلول،فطلب البهلول الرخصة منه في التّكلم مع أبي حنيفة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ما أصابك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ضربتني بالمدر فوجع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الوجع حتى أنظر إليه،فقال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مجنون الوجع كيف يرى؟ و كيف يمكن أن تنظر إليه؟</w:t>
      </w:r>
    </w:p>
    <w:p>
      <w:pPr>
        <w:pStyle w:val="BookText"/>
        <w:rPr/>
      </w:pPr>
      <w:r>
        <w:rPr>
          <w:rFonts w:ascii="Amiri" w:hAnsi="Amiri" w:eastAsia="Amiri" w:cs="Amiri"/>
          <w:color w:val="111111"/>
          <w:sz w:val="28"/>
          <w:sz w:val="28"/>
          <w:szCs w:val="28"/>
          <w:rtl w:val="true"/>
          <w:lang w:bidi="ar-SA"/>
        </w:rPr>
        <w:t>فقال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معلون الوجع موجود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موجود،قال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ادّعيت أنّ الله يرى لأنّه موجود و الوجع أيضا موجود فلم لا يرى؟</w:t>
      </w:r>
    </w:p>
    <w:p>
      <w:pPr>
        <w:pStyle w:val="BookText"/>
        <w:rPr/>
      </w:pPr>
      <w:r>
        <w:rPr>
          <w:rFonts w:ascii="Amiri" w:hAnsi="Amiri" w:eastAsia="Amiri" w:cs="Amiri"/>
          <w:color w:val="111111"/>
          <w:sz w:val="28"/>
          <w:sz w:val="28"/>
          <w:szCs w:val="28"/>
          <w:rtl w:val="true"/>
          <w:lang w:bidi="ar-SA"/>
        </w:rPr>
        <w:t>فلمّا سمع أبو حنيفة ذلك أطرق رأسه و أفحم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ينبغي أن لا يوجع المدر رأسك لأنّك خلقت من التّراب و هو تراب،ثمّ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العبد لا فعل له و لا اختيار حسب ما زعمت فلأيّ شي تؤاخذني بما صدر منّي و لا قدرة لي عليه؟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الخليفة أقواله استحسن مقاله و رخّصه في الإنصراف بغير عتاب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276" w:name="pg14803_195251"/>
    </w:p>
    <w:p>
      <w:pPr>
        <w:pStyle w:val="Heading2"/>
        <w:numPr>
          <w:ilvl w:val="1"/>
          <w:numId w:val="1"/>
        </w:numPr>
        <w:rPr/>
      </w:pPr>
      <w:bookmarkStart w:id="277" w:name="__RefHeading___Toc1906171_730472459"/>
      <w:bookmarkStart w:id="278" w:name="_Toc103"/>
      <w:bookmarkEnd w:id="276"/>
      <w:bookmarkEnd w:id="277"/>
      <w:r>
        <w:rPr>
          <w:rtl w:val="true"/>
        </w:rPr>
        <w:t>المحتويات</w:t>
      </w:r>
      <w:bookmarkEnd w:id="278"/>
    </w:p>
    <w:p>
      <w:pPr>
        <w:pStyle w:val="BookText"/>
        <w:rPr/>
      </w:pPr>
      <w:r>
        <w:rPr>
          <w:rFonts w:ascii="Amiri" w:hAnsi="Amiri" w:eastAsia="Amiri" w:cs="Amiri"/>
          <w:color w:val="111111"/>
          <w:sz w:val="28"/>
          <w:sz w:val="28"/>
          <w:szCs w:val="28"/>
          <w:rtl w:val="true"/>
          <w:lang w:bidi="ar-SA"/>
        </w:rPr>
        <w:t xml:space="preserve">هو جعفر بن محمد الصادق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لقب الإمام الصادق عليه السّلام و كنيته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وصف الإمام الصادق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وصفه من مالك بن أنس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مولد أبي عبد الله الصادق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ذكر أمّه عليهما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وصية الإمام الصادق عليه السّلام لابنه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شهادة الإمام الصادق عليه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فضل زيارة جعفر الصادق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أسرار الإمام الصادق عليه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النص على الإمام جعفر الصادق عليه السّلام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علم الإمام الصادق عليه السّلام بالغيب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علم الإمام الصادق عليه السّلام بالجفر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غزارة علم الإمام الصادق عليه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روايته عن الله تعالى مباشرة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مدرسة الإمام الصادق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تلامذة الإمام الصادق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طب الإمام الصادق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فوائد العطسة و أسبابها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تصدّق الإمام الصادق عليه السّلام على الفقراء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كرم أخلاق الإمام الصادق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دعاء الإمام الصادق عليه السّلام المستجاب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رحمة الإمام الصادق عليه السّلام بعبيده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عطف الإمام الصادق عليه السّلام على شيعته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كرم الإمام الصادق عليه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زهد الإمام الصادق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عبادة الإمام الصادق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أن أعمال الناس تعرض على الصادق عليه السّلام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عرض الأعمال على محمد و آل محمد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معاجز الإمام الصادق عليه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المعجزة الكبرى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قدرة الإمام الصادق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إحياء الصادق عليه السّلام للأموات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إحياء الطيور الأربعة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علم الإمام الصادق عليه السّلام باللغات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معرفة الإمام الصادق عليه السّلام لغة الطيور و الحيوانات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رسالة الإمام جعفر بن محمّد الصادق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حديث الإمام الصادق عليه السّلام في حوض الكوثر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حديث الإمام الصادق عليه السّلام في قضاء حاجة المؤمن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حديث الإمام الصادق عليه السّلام في سبب الضحك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حديث الإمام الصادق عليه السّلام عن الشيعة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مواعظ الإمام الصادق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ما نسب للإمام الصادق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زوجة الإمام الصادق عليه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أحوال أولاد الإمام الصادق عليه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ذكر حال إسماعيل ابن الإمام الصادق عليه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إدّعاء عبد الله بن الإمام الصادق الإمامة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أحوال زوجات الإمام الصادق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الملوك الذين عاصرهم الإمام الصادق عليه السّلام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أعمال المنصور و حاله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المنصور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بين الإمام الصادق عليه السّلام و زنديق </w:t>
      </w:r>
      <w:r>
        <w:rPr>
          <w:rFonts w:eastAsia="Amiri" w:cs="Amiri" w:ascii="Amiri" w:hAnsi="Amiri"/>
          <w:color w:val="111111"/>
          <w:sz w:val="28"/>
          <w:szCs w:val="28"/>
          <w:lang w:bidi="ar-SA"/>
        </w:rPr>
        <w:t>86</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الإمام الصادق عليه السّلام و الزنديق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الهندي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بين الإمام الصادق عليه السّلام و أبي حنيفة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الزنادقة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بين الإمام الصادق عليه السّلام و أبي شاكر الديصاني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النصارى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الخوارج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بين الإمام الصادق عليه السّلام و ابن أبي العوجاء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بين الإمام الصادق عليه السّلام و طاوس اليماني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الخضر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بين الإمام الصادق عليه السّلام و عالم النجوم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بين الإمام الصادق عليه السّلام و نصراني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بين الإمام الصادق عليه السّلام و ابن شبرمة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بين الإمام الصادق عليه السّلام و هشام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بين الإمام الصادق عليه السّلام و هشام و ابن أبي العوجاء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بين الإمام الصادق عليه السّلام و زياد الحارثي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الصوفية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بين الإمام الصادق عليه السّلام و رجل جاهل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بين الإمام الصادق عليه السّلام و عبد الله بن الحسن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بين الإمام الصادق عليه السّلام و السيّد الحميري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بين الإمام الصادق عليه السّلام و كميت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بين الإمام الصادق عليه السّلام و داود بن علي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بين الإمام الصادق عليه السّلام و سدير الصيرفي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بين الإمام الصادق عليه السّلام و سفيان الثوري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احتجاجات أصحاب الصادق عليه السّلام على المخالفين بين الفضال بن الحسن الكوفي و أبي حنيفة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بين سوار و السيد الحميري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بين مؤمن الطاق و الخوارج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بين مؤمن الطاق و أبي حنيفة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بين مؤمن الطاق و ابن أبي العوجاء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بين الأعمش و أبي حنيفة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بين أبي عبيدة المعتزلي و هشام بن الحكم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بين هشام بن الحكم و المتكلمين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بين محمد بن نوفل و أبي حنيفة </w:t>
      </w:r>
      <w:r>
        <w:rPr>
          <w:rFonts w:eastAsia="Amiri" w:cs="Amiri" w:ascii="Amiri" w:hAnsi="Amiri"/>
          <w:color w:val="111111"/>
          <w:sz w:val="28"/>
          <w:szCs w:val="28"/>
          <w:lang w:bidi="ar-SA"/>
        </w:rPr>
        <w:t>157</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بهلول و أبي حنيفة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،و 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التاريخ الكبير </w:t>
      </w:r>
      <w:r>
        <w:rPr>
          <w:rFonts w:eastAsia="IRNazanin" w:cs="IRNazanin"/>
          <w:b w:val="false"/>
          <w:bCs w:val="false"/>
          <w:i w:val="false"/>
          <w:iCs w:val="false"/>
          <w:color w:val="333333"/>
          <w:sz w:val="20"/>
          <w:szCs w:val="20"/>
        </w:rPr>
        <w:t>2:2183/198</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و جمعها ألايا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عرق و هو الأصل و الثرى الأرض يعني أنا ابن أصول الأرض أو أصول أهلها على حذف المضاف، و المراد بالأصول الأنبياء،منهم خاتم الأنبياء و إبراهيم و إسماعيل 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شبه الأرض و أهلها بالأشجار و الأنبياء بالأصول في أن بقاءها و ثباتها بهم كما أن بقاء الأشجار و ثباتها بالأصول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خص إبراهيم عليه السّلام بالذكر لأنّ وقوعه في النار و عدم تأثيرها فيه مشهور و في القرآن الكريم مذكور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مديند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تصويب العبارة 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هي غير موجودة في البحار مع أنه ينقله عن المشارق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الصادق حول ميراث الرسول،و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تختم الرسول،و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257.258</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أبي عبد الله جعفر بن محمد،و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اخبار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252/4.254.260.267</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الى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الواعضين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نور،و لعلها سهو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،و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مجتمع الشجر في مغيض الماء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المعارف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مستند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أعوان الظلمة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،و المجتبى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 اسم المحل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 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370/10</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الاعمال على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الاعمال على النبي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إماطة الاذى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ascii="IRNazanin" w:hAnsi="IRNazanin" w:eastAsia="IRNazanin"/>
          <w:b w:val="false"/>
          <w:b w:val="false"/>
          <w:bCs w:val="false"/>
          <w:i w:val="false"/>
          <w:i w:val="false"/>
          <w:iCs w:val="false"/>
          <w:color w:val="333333"/>
          <w:sz w:val="20"/>
          <w:sz w:val="20"/>
          <w:szCs w:val="20"/>
          <w:rtl w:val="true"/>
        </w:rPr>
        <w:t>،و الرسائل العشرة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صلح الاخوان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،و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في حضر موت فيه بئر يتصاعد منها لهيب الاسفلت مع صوت الغليان و روائح كريهة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النخاس بياع الرقيق و الدواب و دلالها و البربر قوم بالمغرب حفاة كالأعراب في رقة الدين و قلة العلم،كذا في المغرّب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،الشجرة المباركة للرازي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الاسلامية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259/20</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كتاب التمحيص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نوع من الطيب،مركب من مسك و عنبر و عود و 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 المرة من غلا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 و هي رمية سهم أبعد ما تقدر عليه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اعترض في الحلق من عظم و غيره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 المتلبد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وفيات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أصحاب الدعوة العباسية،سمى بها لأنهم كانوا يلبسون ثيابا سودا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الأنوار،العلامة المجلسي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بشبت،و الشبت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كالتمرة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 الدجاج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ينفعه،و في نسخة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 و السب،ملح معدني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الاغلف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قدس سره في البيان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كَالَّذِي مَرَّ عَلى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عزير،عن قتادة و عكرمة و السدى و هو المروى عن أبي عبد الله عليه السلام،و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ارميا عن وهب،و هو المروى عن ابى جعفر عليه السلام،و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الخضر،عن ابن اسحاق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تراطن المجوس عند أكلهم و هم صموت لا يستعملون اللسان و لا الشفة في كلامهم لكنه صوت تديره في خياشيمها و حلوقها فيفهم بعضها عن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قباب بن اشيم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الذى بعثك ما تحرك به لساني و لا تزمزمت به شفتاى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خفي لا يكاد يفهم و منه حديث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إلى بعض عماله في أمر المجوس و أنههم عن الزمزمة و هي كلام يقولونه عند أكلهم بصوت خفي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الناووس و الناؤوس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مقبرة النصارى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يطلق على حجر منقور تجعل فيه جثة الميت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اختلطوا و اضطربوا و وقعت بينهم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تهاوشوا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تهارشوا، من تهارشت الكلاب أي يتقاتلون و يتواثبون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ارعوى من المعصية أي كف عنه و رجع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الأنوار،العلامة المجلسي </w:t>
      </w:r>
      <w:r>
        <w:rPr>
          <w:rFonts w:eastAsia="IRNazanin" w:cs="IRNazanin"/>
          <w:b w:val="false"/>
          <w:bCs w:val="false"/>
          <w:i w:val="false"/>
          <w:iCs w:val="false"/>
          <w:color w:val="333333"/>
          <w:sz w:val="20"/>
          <w:szCs w:val="20"/>
        </w:rPr>
        <w:t>194/10</w:t>
      </w:r>
      <w:r>
        <w:rPr>
          <w:rFonts w:ascii="IRNazanin" w:hAnsi="IRNazanin" w:eastAsia="IRNazanin"/>
          <w:b w:val="false"/>
          <w:b w:val="false"/>
          <w:bCs w:val="false"/>
          <w:i w:val="false"/>
          <w:i w:val="false"/>
          <w:iCs w:val="false"/>
          <w:color w:val="333333"/>
          <w:sz w:val="20"/>
          <w:sz w:val="20"/>
          <w:szCs w:val="20"/>
          <w:rtl w:val="true"/>
        </w:rPr>
        <w:t>،و للحديث قطعات اخرى لم يخرجها الطبرسي و أخرجها الكليني باسناد سبق ذكره في كتاب الكافي في باب حدوث العالم و باب اطلاق القول بانه شي،و باب آخر من صفات الذات،و باب الارادة انها من صفات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أخرجها الصدوق بأسانيده في كتاب التوحيد في باب انه تبارك و تعالى شي،و فى باب صفات الذات و الافعال،و في باب معنى رضاه و سخطه،و في باب الرد على الزنادقة راجع التوحيد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الاسلامية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الكريمة المخدرة قال الفيروز آبادى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المتلئ الجسم و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الناعم الطويل من كل 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للحسن في الجسم و الخلق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المتسدير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القشرة الملتصقة ببياض البيض،و بياض البيض الذى يؤكل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العربية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الابل الخراسانية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218/47</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221/47</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328/47</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326/47</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عن رياض الأبرار،مخطوط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4:4446/108</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سملة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234/10</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،كشكول الشيخ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الحكمة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فضحك المهدي و أمر لمؤمن الطاق بعشرة آلاف درهم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طرائف المقال للبروجردي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 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401/47</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،و روضة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178</Pages>
  <Words>51186</Words>
  <Characters>210047</Characters>
  <CharactersWithSpaces>259448</CharactersWithSpaces>
  <Paragraphs>1932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2026-08-24T17:26:37Z</dcterms:created>
  <dc:creator>ghaemiyeh.com</dc:creator>
  <dc:description/>
  <dc:language>en-US</dc:language>
  <cp:lastModifiedBy/>
  <dcterms:modified xsi:type="dcterms:W3CDTF">2026-08-24T20:56:44Z</dcterms:modified>
  <cp:revision>1</cp:revision>
  <dc:subject/>
  <dc:title>موسوعة أهل البیت علیهم السلام جلد 13</dc:title>
</cp:coreProperties>
</file>

<file path=docProps/custom.xml><?xml version="1.0" encoding="utf-8"?>
<Properties xmlns="http://schemas.openxmlformats.org/officeDocument/2006/custom-properties" xmlns:vt="http://schemas.openxmlformats.org/officeDocument/2006/docPropsVTypes"/>
</file>