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عوالم العلوم الجزء </w:t>
      </w:r>
      <w:r>
        <w:rPr/>
        <w:t>56</w:t>
      </w:r>
      <w:r>
        <w:rPr>
          <w:rtl w:val="true"/>
        </w:rPr>
        <w:t xml:space="preserve"> </w:t>
      </w:r>
      <w:r>
        <w:rPr>
          <w:rtl w:val="true"/>
        </w:rPr>
        <w:t>فی الاذکار والصلوات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123_774463916">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719125_774463916">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719127_774463916">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719129_774463916">
            <w:r>
              <w:rPr>
                <w:webHidden/>
                <w:rStyle w:val="IndexLink"/>
              </w:rPr>
              <w:t>1</w:t>
            </w:r>
            <w:r>
              <w:rPr>
                <w:rStyle w:val="IndexLink"/>
                <w:rtl w:val="true"/>
              </w:rPr>
              <w:t xml:space="preserve">- </w:t>
            </w:r>
            <w:r>
              <w:rPr>
                <w:rStyle w:val="IndexLink"/>
                <w:rtl w:val="true"/>
              </w:rPr>
              <w:t>أبواب الأذکار وفضائلها</w:t>
            </w:r>
            <w:r>
              <w:rPr>
                <w:rStyle w:val="IndexLink"/>
                <w:rtl w:val="true"/>
              </w:rPr>
              <w:tab/>
            </w:r>
            <w:r>
              <w:rPr>
                <w:rStyle w:val="IndexLink"/>
              </w:rPr>
              <w:t>24</w:t>
            </w:r>
          </w:hyperlink>
        </w:p>
        <w:p>
          <w:pPr>
            <w:pStyle w:val="Contents3"/>
            <w:tabs>
              <w:tab w:val="clear" w:pos="8459"/>
              <w:tab w:val="right" w:pos="9026" w:leader="dot"/>
            </w:tabs>
            <w:rPr/>
          </w:pPr>
          <w:hyperlink w:anchor="__RefHeading___Toc719131_774463916">
            <w:r>
              <w:rPr>
                <w:webHidden/>
                <w:rStyle w:val="IndexLink"/>
              </w:rPr>
              <w:t>1</w:t>
            </w:r>
            <w:r>
              <w:rPr>
                <w:rStyle w:val="IndexLink"/>
                <w:rtl w:val="true"/>
              </w:rPr>
              <w:t xml:space="preserve">- </w:t>
            </w:r>
            <w:r>
              <w:rPr>
                <w:rStyle w:val="IndexLink"/>
                <w:rtl w:val="true"/>
              </w:rPr>
              <w:t>باب جوامع فضائل مطلق ذکر اللّه تعالی وآدابه</w:t>
            </w:r>
            <w:r>
              <w:rPr>
                <w:rStyle w:val="IndexLink"/>
                <w:rtl w:val="true"/>
              </w:rPr>
              <w:tab/>
            </w:r>
            <w:r>
              <w:rPr>
                <w:rStyle w:val="IndexLink"/>
              </w:rPr>
              <w:t>24</w:t>
            </w:r>
          </w:hyperlink>
        </w:p>
        <w:p>
          <w:pPr>
            <w:pStyle w:val="Contents4"/>
            <w:tabs>
              <w:tab w:val="clear" w:pos="8176"/>
              <w:tab w:val="right" w:pos="9026" w:leader="dot"/>
            </w:tabs>
            <w:rPr/>
          </w:pPr>
          <w:hyperlink w:anchor="__RefHeading___Toc719133_774463916">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719135_774463916">
            <w:r>
              <w:rPr>
                <w:webHidden/>
                <w:rStyle w:val="IndexLink"/>
                <w:rtl w:val="true"/>
              </w:rPr>
              <w:t>الأخبار، الرسول صلی‌الله‌علیه‌و‌آله</w:t>
            </w:r>
            <w:r>
              <w:rPr>
                <w:rStyle w:val="IndexLink"/>
                <w:rtl w:val="true"/>
              </w:rPr>
              <w:tab/>
            </w:r>
            <w:r>
              <w:rPr>
                <w:rStyle w:val="IndexLink"/>
              </w:rPr>
              <w:t>25</w:t>
            </w:r>
          </w:hyperlink>
        </w:p>
        <w:p>
          <w:pPr>
            <w:pStyle w:val="Contents4"/>
            <w:tabs>
              <w:tab w:val="clear" w:pos="8176"/>
              <w:tab w:val="right" w:pos="9026" w:leader="dot"/>
            </w:tabs>
            <w:rPr/>
          </w:pPr>
          <w:hyperlink w:anchor="__RefHeading___Toc719137_774463916">
            <w:r>
              <w:rPr>
                <w:webHidden/>
                <w:rStyle w:val="IndexLink"/>
                <w:rtl w:val="true"/>
              </w:rPr>
              <w:t>الأئمّة، علیّ علیه‌السلام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719139_774463916">
            <w:r>
              <w:rPr>
                <w:webHidden/>
                <w:rStyle w:val="IndexLink"/>
                <w:rtl w:val="true"/>
              </w:rPr>
              <w:t>الباقر علیه‌السلام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719141_774463916">
            <w:r>
              <w:rPr>
                <w:webHidden/>
                <w:rStyle w:val="IndexLink"/>
                <w:rtl w:val="true"/>
              </w:rPr>
              <w:t>الصادق علیه‌السلام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719143_774463916">
            <w:r>
              <w:rPr>
                <w:webHidden/>
                <w:rStyle w:val="IndexLink"/>
              </w:rPr>
              <w:t>2</w:t>
            </w:r>
            <w:r>
              <w:rPr>
                <w:rStyle w:val="IndexLink"/>
                <w:rtl w:val="true"/>
              </w:rPr>
              <w:t xml:space="preserve"> - </w:t>
            </w:r>
            <w:r>
              <w:rPr>
                <w:rStyle w:val="IndexLink"/>
                <w:rtl w:val="true"/>
              </w:rPr>
              <w:t>باب ذمّ ترک ذکر اللّه ونسیانه</w:t>
            </w:r>
            <w:r>
              <w:rPr>
                <w:rStyle w:val="IndexLink"/>
                <w:rtl w:val="true"/>
              </w:rPr>
              <w:tab/>
            </w:r>
            <w:r>
              <w:rPr>
                <w:rStyle w:val="IndexLink"/>
              </w:rPr>
              <w:t>30</w:t>
            </w:r>
          </w:hyperlink>
        </w:p>
        <w:p>
          <w:pPr>
            <w:pStyle w:val="Contents3"/>
            <w:tabs>
              <w:tab w:val="clear" w:pos="8459"/>
              <w:tab w:val="right" w:pos="9026" w:leader="dot"/>
            </w:tabs>
            <w:rPr/>
          </w:pPr>
          <w:hyperlink w:anchor="__RefHeading___Toc719145_774463916">
            <w:r>
              <w:rPr>
                <w:webHidden/>
                <w:rStyle w:val="IndexLink"/>
              </w:rPr>
              <w:t>3</w:t>
            </w:r>
            <w:r>
              <w:rPr>
                <w:rStyle w:val="IndexLink"/>
                <w:rtl w:val="true"/>
              </w:rPr>
              <w:t xml:space="preserve"> - </w:t>
            </w:r>
            <w:r>
              <w:rPr>
                <w:rStyle w:val="IndexLink"/>
                <w:rtl w:val="true"/>
              </w:rPr>
              <w:t>باب أنّ اللّه عزّ وجلّ جلیس من ذکره</w:t>
            </w:r>
            <w:r>
              <w:rPr>
                <w:rStyle w:val="IndexLink"/>
                <w:rtl w:val="true"/>
              </w:rPr>
              <w:tab/>
            </w:r>
            <w:r>
              <w:rPr>
                <w:rStyle w:val="IndexLink"/>
              </w:rPr>
              <w:t>31</w:t>
            </w:r>
          </w:hyperlink>
        </w:p>
        <w:p>
          <w:pPr>
            <w:pStyle w:val="Contents4"/>
            <w:tabs>
              <w:tab w:val="clear" w:pos="8176"/>
              <w:tab w:val="right" w:pos="9026" w:leader="dot"/>
            </w:tabs>
            <w:rPr/>
          </w:pPr>
          <w:hyperlink w:anchor="__RefHeading___Toc719147_774463916">
            <w:r>
              <w:rPr>
                <w:webHidden/>
                <w:rStyle w:val="IndexLink"/>
                <w:rtl w:val="true"/>
              </w:rPr>
              <w:t>الأخبار، القدسیّة</w:t>
            </w:r>
            <w:r>
              <w:rPr>
                <w:rStyle w:val="IndexLink"/>
                <w:rtl w:val="true"/>
              </w:rPr>
              <w:tab/>
            </w:r>
            <w:r>
              <w:rPr>
                <w:rStyle w:val="IndexLink"/>
              </w:rPr>
              <w:t>31</w:t>
            </w:r>
          </w:hyperlink>
        </w:p>
        <w:p>
          <w:pPr>
            <w:pStyle w:val="Contents4"/>
            <w:tabs>
              <w:tab w:val="clear" w:pos="8176"/>
              <w:tab w:val="right" w:pos="9026" w:leader="dot"/>
            </w:tabs>
            <w:rPr/>
          </w:pPr>
          <w:hyperlink w:anchor="__RefHeading___Toc719149_774463916">
            <w:r>
              <w:rPr>
                <w:webHidden/>
                <w:rStyle w:val="IndexLink"/>
                <w:rtl w:val="true"/>
              </w:rPr>
              <w:t>الرسول صلی‌الله‌علیه‌و‌آله</w:t>
            </w:r>
            <w:r>
              <w:rPr>
                <w:rStyle w:val="IndexLink"/>
                <w:rtl w:val="true"/>
              </w:rPr>
              <w:tab/>
            </w:r>
            <w:r>
              <w:rPr>
                <w:rStyle w:val="IndexLink"/>
              </w:rPr>
              <w:t>32</w:t>
            </w:r>
          </w:hyperlink>
        </w:p>
        <w:p>
          <w:pPr>
            <w:pStyle w:val="Contents3"/>
            <w:tabs>
              <w:tab w:val="clear" w:pos="8459"/>
              <w:tab w:val="right" w:pos="9026" w:leader="dot"/>
            </w:tabs>
            <w:rPr/>
          </w:pPr>
          <w:hyperlink w:anchor="__RefHeading___Toc719151_774463916">
            <w:r>
              <w:rPr>
                <w:webHidden/>
                <w:rStyle w:val="IndexLink"/>
              </w:rPr>
              <w:t>4</w:t>
            </w:r>
            <w:r>
              <w:rPr>
                <w:rStyle w:val="IndexLink"/>
                <w:rtl w:val="true"/>
              </w:rPr>
              <w:t xml:space="preserve"> - </w:t>
            </w:r>
            <w:r>
              <w:rPr>
                <w:rStyle w:val="IndexLink"/>
                <w:rtl w:val="true"/>
              </w:rPr>
              <w:t>باب أنّ الذاکر رابح غانم</w:t>
            </w:r>
            <w:r>
              <w:rPr>
                <w:rStyle w:val="IndexLink"/>
                <w:rtl w:val="true"/>
              </w:rPr>
              <w:tab/>
            </w:r>
            <w:r>
              <w:rPr>
                <w:rStyle w:val="IndexLink"/>
              </w:rPr>
              <w:t>32</w:t>
            </w:r>
          </w:hyperlink>
        </w:p>
        <w:p>
          <w:pPr>
            <w:pStyle w:val="Contents3"/>
            <w:tabs>
              <w:tab w:val="clear" w:pos="8459"/>
              <w:tab w:val="right" w:pos="9026" w:leader="dot"/>
            </w:tabs>
            <w:rPr/>
          </w:pPr>
          <w:hyperlink w:anchor="__RefHeading___Toc719153_774463916">
            <w:r>
              <w:rPr>
                <w:webHidden/>
                <w:rStyle w:val="IndexLink"/>
              </w:rPr>
              <w:t>5</w:t>
            </w:r>
            <w:r>
              <w:rPr>
                <w:rStyle w:val="IndexLink"/>
                <w:rtl w:val="true"/>
              </w:rPr>
              <w:t xml:space="preserve"> - </w:t>
            </w:r>
            <w:r>
              <w:rPr>
                <w:rStyle w:val="IndexLink"/>
                <w:rtl w:val="true"/>
              </w:rPr>
              <w:t>باب أنّ الذاکر لا تصیبه الصاعقة</w:t>
            </w:r>
            <w:r>
              <w:rPr>
                <w:rStyle w:val="IndexLink"/>
                <w:rtl w:val="true"/>
              </w:rPr>
              <w:tab/>
            </w:r>
            <w:r>
              <w:rPr>
                <w:rStyle w:val="IndexLink"/>
              </w:rPr>
              <w:t>32</w:t>
            </w:r>
          </w:hyperlink>
        </w:p>
        <w:p>
          <w:pPr>
            <w:pStyle w:val="Contents4"/>
            <w:tabs>
              <w:tab w:val="clear" w:pos="8176"/>
              <w:tab w:val="right" w:pos="9026" w:leader="dot"/>
            </w:tabs>
            <w:rPr/>
          </w:pPr>
          <w:hyperlink w:anchor="__RefHeading___Toc719155_774463916">
            <w:r>
              <w:rPr>
                <w:webHidden/>
                <w:rStyle w:val="IndexLink"/>
                <w:rtl w:val="true"/>
              </w:rPr>
              <w:t>الأخبار، الأئمّة، الصادق علیه‌السلام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719157_774463916">
            <w:r>
              <w:rPr>
                <w:webHidden/>
                <w:rStyle w:val="IndexLink"/>
              </w:rPr>
              <w:t>6</w:t>
            </w:r>
            <w:r>
              <w:rPr>
                <w:rStyle w:val="IndexLink"/>
                <w:rtl w:val="true"/>
              </w:rPr>
              <w:t xml:space="preserve"> - </w:t>
            </w:r>
            <w:r>
              <w:rPr>
                <w:rStyle w:val="IndexLink"/>
                <w:rtl w:val="true"/>
              </w:rPr>
              <w:t>باب أنّ من شغل بذکر اللّه عن مسألته أعطاه</w:t>
            </w:r>
            <w:r>
              <w:rPr>
                <w:rStyle w:val="IndexLink"/>
                <w:rtl w:val="true"/>
              </w:rPr>
              <w:tab/>
            </w:r>
            <w:r>
              <w:rPr>
                <w:rStyle w:val="IndexLink"/>
              </w:rPr>
              <w:t>34</w:t>
            </w:r>
          </w:hyperlink>
        </w:p>
        <w:p>
          <w:pPr>
            <w:pStyle w:val="Contents4"/>
            <w:tabs>
              <w:tab w:val="clear" w:pos="8176"/>
              <w:tab w:val="right" w:pos="9026" w:leader="dot"/>
            </w:tabs>
            <w:rPr/>
          </w:pPr>
          <w:hyperlink w:anchor="__RefHeading___Toc719159_774463916">
            <w:r>
              <w:rPr>
                <w:webHidden/>
                <w:rStyle w:val="IndexLink"/>
                <w:rtl w:val="true"/>
              </w:rPr>
              <w:t>الأخبار، القدسیّة</w:t>
            </w:r>
            <w:r>
              <w:rPr>
                <w:rStyle w:val="IndexLink"/>
                <w:rtl w:val="true"/>
              </w:rPr>
              <w:tab/>
            </w:r>
            <w:r>
              <w:rPr>
                <w:rStyle w:val="IndexLink"/>
              </w:rPr>
              <w:t>34</w:t>
            </w:r>
          </w:hyperlink>
        </w:p>
        <w:p>
          <w:pPr>
            <w:pStyle w:val="Contents4"/>
            <w:tabs>
              <w:tab w:val="clear" w:pos="8176"/>
              <w:tab w:val="right" w:pos="9026" w:leader="dot"/>
            </w:tabs>
            <w:rPr/>
          </w:pPr>
          <w:hyperlink w:anchor="__RefHeading___Toc719161_774463916">
            <w:r>
              <w:rPr>
                <w:webHidden/>
                <w:rStyle w:val="IndexLink"/>
                <w:rtl w:val="true"/>
              </w:rPr>
              <w:t>النبیّ صلی‌الله‌علیه‌و‌آله</w:t>
            </w:r>
            <w:r>
              <w:rPr>
                <w:rStyle w:val="IndexLink"/>
                <w:rtl w:val="true"/>
              </w:rPr>
              <w:tab/>
            </w:r>
            <w:r>
              <w:rPr>
                <w:rStyle w:val="IndexLink"/>
              </w:rPr>
              <w:t>34</w:t>
            </w:r>
          </w:hyperlink>
        </w:p>
        <w:p>
          <w:pPr>
            <w:pStyle w:val="Contents3"/>
            <w:tabs>
              <w:tab w:val="clear" w:pos="8459"/>
              <w:tab w:val="right" w:pos="9026" w:leader="dot"/>
            </w:tabs>
            <w:rPr/>
          </w:pPr>
          <w:hyperlink w:anchor="__RefHeading___Toc719163_774463916">
            <w:r>
              <w:rPr>
                <w:webHidden/>
                <w:rStyle w:val="IndexLink"/>
              </w:rPr>
              <w:t>7</w:t>
            </w:r>
            <w:r>
              <w:rPr>
                <w:rStyle w:val="IndexLink"/>
                <w:rtl w:val="true"/>
              </w:rPr>
              <w:t xml:space="preserve"> - </w:t>
            </w:r>
            <w:r>
              <w:rPr>
                <w:rStyle w:val="IndexLink"/>
                <w:rtl w:val="true"/>
              </w:rPr>
              <w:t>باب أنّ ذکر اللّه أفضل من الصدقة</w:t>
            </w:r>
            <w:r>
              <w:rPr>
                <w:rStyle w:val="IndexLink"/>
                <w:rtl w:val="true"/>
              </w:rPr>
              <w:tab/>
            </w:r>
            <w:r>
              <w:rPr>
                <w:rStyle w:val="IndexLink"/>
              </w:rPr>
              <w:t>34</w:t>
            </w:r>
          </w:hyperlink>
        </w:p>
        <w:p>
          <w:pPr>
            <w:pStyle w:val="Contents4"/>
            <w:tabs>
              <w:tab w:val="clear" w:pos="8176"/>
              <w:tab w:val="right" w:pos="9026" w:leader="dot"/>
            </w:tabs>
            <w:rPr/>
          </w:pPr>
          <w:hyperlink w:anchor="__RefHeading___Toc719165_774463916">
            <w:r>
              <w:rPr>
                <w:webHidden/>
                <w:rStyle w:val="IndexLink"/>
                <w:rtl w:val="true"/>
              </w:rPr>
              <w:t>الصادق، عن أبیه، عن آبائه علیهم‌السلام، عن رسول‌اللّه صلی‌الله‌علیه‌و‌آله</w:t>
            </w:r>
            <w:r>
              <w:rPr>
                <w:rStyle w:val="IndexLink"/>
                <w:rtl w:val="true"/>
              </w:rPr>
              <w:tab/>
            </w:r>
            <w:r>
              <w:rPr>
                <w:rStyle w:val="IndexLink"/>
              </w:rPr>
              <w:t>34</w:t>
            </w:r>
          </w:hyperlink>
        </w:p>
        <w:p>
          <w:pPr>
            <w:pStyle w:val="Contents3"/>
            <w:tabs>
              <w:tab w:val="clear" w:pos="8459"/>
              <w:tab w:val="right" w:pos="9026" w:leader="dot"/>
            </w:tabs>
            <w:rPr/>
          </w:pPr>
          <w:hyperlink w:anchor="__RefHeading___Toc719167_774463916">
            <w:r>
              <w:rPr>
                <w:webHidden/>
                <w:rStyle w:val="IndexLink"/>
              </w:rPr>
              <w:t>8</w:t>
            </w:r>
            <w:r>
              <w:rPr>
                <w:rStyle w:val="IndexLink"/>
                <w:rtl w:val="true"/>
              </w:rPr>
              <w:t xml:space="preserve"> - </w:t>
            </w:r>
            <w:r>
              <w:rPr>
                <w:rStyle w:val="IndexLink"/>
                <w:rtl w:val="true"/>
              </w:rPr>
              <w:t>باب أنّ الذکر یوجب الغرس فی الجنّة</w:t>
            </w:r>
            <w:r>
              <w:rPr>
                <w:rStyle w:val="IndexLink"/>
                <w:rtl w:val="true"/>
              </w:rPr>
              <w:tab/>
            </w:r>
            <w:r>
              <w:rPr>
                <w:rStyle w:val="IndexLink"/>
              </w:rPr>
              <w:t>35</w:t>
            </w:r>
          </w:hyperlink>
        </w:p>
        <w:p>
          <w:pPr>
            <w:pStyle w:val="Contents2"/>
            <w:tabs>
              <w:tab w:val="clear" w:pos="8743"/>
              <w:tab w:val="right" w:pos="9026" w:leader="dot"/>
            </w:tabs>
            <w:rPr/>
          </w:pPr>
          <w:hyperlink w:anchor="__RefHeading___Toc719169_774463916">
            <w:r>
              <w:rPr>
                <w:webHidden/>
                <w:rStyle w:val="IndexLink"/>
              </w:rPr>
              <w:t>2</w:t>
            </w:r>
            <w:r>
              <w:rPr>
                <w:rStyle w:val="IndexLink"/>
                <w:rtl w:val="true"/>
              </w:rPr>
              <w:t xml:space="preserve"> - </w:t>
            </w:r>
            <w:r>
              <w:rPr>
                <w:rStyle w:val="IndexLink"/>
                <w:rtl w:val="true"/>
              </w:rPr>
              <w:t>أبواب ذکر اللّه تعالی بحسب الأحوال</w:t>
            </w:r>
            <w:r>
              <w:rPr>
                <w:rStyle w:val="IndexLink"/>
                <w:rtl w:val="true"/>
              </w:rPr>
              <w:tab/>
            </w:r>
            <w:r>
              <w:rPr>
                <w:rStyle w:val="IndexLink"/>
              </w:rPr>
              <w:t>35</w:t>
            </w:r>
          </w:hyperlink>
        </w:p>
        <w:p>
          <w:pPr>
            <w:pStyle w:val="Contents3"/>
            <w:tabs>
              <w:tab w:val="clear" w:pos="8459"/>
              <w:tab w:val="right" w:pos="9026" w:leader="dot"/>
            </w:tabs>
            <w:rPr/>
          </w:pPr>
          <w:hyperlink w:anchor="__RefHeading___Toc719171_774463916">
            <w:r>
              <w:rPr>
                <w:webHidden/>
                <w:rStyle w:val="IndexLink"/>
              </w:rPr>
              <w:t>1</w:t>
            </w:r>
            <w:r>
              <w:rPr>
                <w:rStyle w:val="IndexLink"/>
                <w:rtl w:val="true"/>
              </w:rPr>
              <w:t xml:space="preserve"> - </w:t>
            </w:r>
            <w:r>
              <w:rPr>
                <w:rStyle w:val="IndexLink"/>
                <w:rtl w:val="true"/>
              </w:rPr>
              <w:t>باب جوامع فضائل ذکر اللّه تعالی کثیراً</w:t>
            </w:r>
            <w:r>
              <w:rPr>
                <w:rStyle w:val="IndexLink"/>
                <w:rtl w:val="true"/>
              </w:rPr>
              <w:tab/>
            </w:r>
            <w:r>
              <w:rPr>
                <w:rStyle w:val="IndexLink"/>
              </w:rPr>
              <w:t>35</w:t>
            </w:r>
          </w:hyperlink>
        </w:p>
        <w:p>
          <w:pPr>
            <w:pStyle w:val="Contents4"/>
            <w:tabs>
              <w:tab w:val="clear" w:pos="8176"/>
              <w:tab w:val="right" w:pos="9026" w:leader="dot"/>
            </w:tabs>
            <w:rPr/>
          </w:pPr>
          <w:hyperlink w:anchor="__RefHeading___Toc719173_774463916">
            <w:r>
              <w:rPr>
                <w:webHidden/>
                <w:rStyle w:val="IndexLink"/>
                <w:rtl w:val="true"/>
              </w:rPr>
              <w:t>الآیات</w:t>
            </w:r>
            <w:r>
              <w:rPr>
                <w:rStyle w:val="IndexLink"/>
                <w:rtl w:val="true"/>
              </w:rPr>
              <w:tab/>
            </w:r>
            <w:r>
              <w:rPr>
                <w:rStyle w:val="IndexLink"/>
              </w:rPr>
              <w:t>35</w:t>
            </w:r>
          </w:hyperlink>
        </w:p>
        <w:p>
          <w:pPr>
            <w:pStyle w:val="Contents4"/>
            <w:tabs>
              <w:tab w:val="clear" w:pos="8176"/>
              <w:tab w:val="right" w:pos="9026" w:leader="dot"/>
            </w:tabs>
            <w:rPr/>
          </w:pPr>
          <w:hyperlink w:anchor="__RefHeading___Toc719175_774463916">
            <w:r>
              <w:rPr>
                <w:webHidden/>
                <w:rStyle w:val="IndexLink"/>
                <w:rtl w:val="true"/>
              </w:rPr>
              <w:t>الأخبار، الرسول صلی‌الله‌علیه‌و‌آله</w:t>
            </w:r>
            <w:r>
              <w:rPr>
                <w:rStyle w:val="IndexLink"/>
                <w:rtl w:val="true"/>
              </w:rPr>
              <w:t>:</w:t>
              <w:tab/>
            </w:r>
            <w:r>
              <w:rPr>
                <w:rStyle w:val="IndexLink"/>
              </w:rPr>
              <w:t>36</w:t>
            </w:r>
          </w:hyperlink>
        </w:p>
        <w:p>
          <w:pPr>
            <w:pStyle w:val="Contents4"/>
            <w:tabs>
              <w:tab w:val="clear" w:pos="8176"/>
              <w:tab w:val="right" w:pos="9026" w:leader="dot"/>
            </w:tabs>
            <w:rPr/>
          </w:pPr>
          <w:hyperlink w:anchor="__RefHeading___Toc719177_774463916">
            <w:r>
              <w:rPr>
                <w:webHidden/>
                <w:rStyle w:val="IndexLink"/>
                <w:rtl w:val="true"/>
              </w:rPr>
              <w:t>الصادق، عن أبیه علیهماالسلام، عن رسول‌اللّه صلی‌الله‌علیه‌و‌آله</w:t>
            </w:r>
            <w:r>
              <w:rPr>
                <w:rStyle w:val="IndexLink"/>
                <w:rtl w:val="true"/>
              </w:rPr>
              <w:tab/>
            </w:r>
            <w:r>
              <w:rPr>
                <w:rStyle w:val="IndexLink"/>
              </w:rPr>
              <w:t>36</w:t>
            </w:r>
          </w:hyperlink>
        </w:p>
        <w:p>
          <w:pPr>
            <w:pStyle w:val="Contents4"/>
            <w:tabs>
              <w:tab w:val="clear" w:pos="8176"/>
              <w:tab w:val="right" w:pos="9026" w:leader="dot"/>
            </w:tabs>
            <w:rPr/>
          </w:pPr>
          <w:hyperlink w:anchor="__RefHeading___Toc719179_774463916">
            <w:r>
              <w:rPr>
                <w:webHidden/>
                <w:rStyle w:val="IndexLink"/>
                <w:rtl w:val="true"/>
              </w:rPr>
              <w:t>علیّ علیه‌السلام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719181_774463916">
            <w:r>
              <w:rPr>
                <w:webHidden/>
                <w:rStyle w:val="IndexLink"/>
                <w:rtl w:val="true"/>
              </w:rPr>
              <w:t>الصادق علیه‌السلام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719183_774463916">
            <w:r>
              <w:rPr>
                <w:webHidden/>
                <w:rStyle w:val="IndexLink"/>
              </w:rPr>
              <w:t>2</w:t>
            </w:r>
            <w:r>
              <w:rPr>
                <w:rStyle w:val="IndexLink"/>
                <w:rtl w:val="true"/>
              </w:rPr>
              <w:t xml:space="preserve"> - </w:t>
            </w:r>
            <w:r>
              <w:rPr>
                <w:rStyle w:val="IndexLink"/>
                <w:rtl w:val="true"/>
              </w:rPr>
              <w:t>باب أنّ کثرة ذکر اللّه تعالی من أفضل الکلام عنده</w:t>
            </w:r>
            <w:r>
              <w:rPr>
                <w:rStyle w:val="IndexLink"/>
                <w:rtl w:val="true"/>
              </w:rPr>
              <w:tab/>
            </w:r>
            <w:r>
              <w:rPr>
                <w:rStyle w:val="IndexLink"/>
              </w:rPr>
              <w:t>38</w:t>
            </w:r>
          </w:hyperlink>
        </w:p>
        <w:p>
          <w:pPr>
            <w:pStyle w:val="Contents3"/>
            <w:tabs>
              <w:tab w:val="clear" w:pos="8459"/>
              <w:tab w:val="right" w:pos="9026" w:leader="dot"/>
            </w:tabs>
            <w:rPr/>
          </w:pPr>
          <w:hyperlink w:anchor="__RefHeading___Toc719185_774463916">
            <w:r>
              <w:rPr>
                <w:webHidden/>
                <w:rStyle w:val="IndexLink"/>
              </w:rPr>
              <w:t>3</w:t>
            </w:r>
            <w:r>
              <w:rPr>
                <w:rStyle w:val="IndexLink"/>
                <w:rtl w:val="true"/>
              </w:rPr>
              <w:t xml:space="preserve"> - </w:t>
            </w:r>
            <w:r>
              <w:rPr>
                <w:rStyle w:val="IndexLink"/>
                <w:rtl w:val="true"/>
              </w:rPr>
              <w:t>باب أنّ کثرة ذکر اللّه تعالی من مکارم الأخلاق</w:t>
            </w:r>
            <w:r>
              <w:rPr>
                <w:rStyle w:val="IndexLink"/>
                <w:rtl w:val="true"/>
              </w:rPr>
              <w:tab/>
            </w:r>
            <w:r>
              <w:rPr>
                <w:rStyle w:val="IndexLink"/>
              </w:rPr>
              <w:t>38</w:t>
            </w:r>
          </w:hyperlink>
        </w:p>
        <w:p>
          <w:pPr>
            <w:pStyle w:val="Contents3"/>
            <w:tabs>
              <w:tab w:val="clear" w:pos="8459"/>
              <w:tab w:val="right" w:pos="9026" w:leader="dot"/>
            </w:tabs>
            <w:rPr/>
          </w:pPr>
          <w:hyperlink w:anchor="__RefHeading___Toc719187_774463916">
            <w:r>
              <w:rPr>
                <w:webHidden/>
                <w:rStyle w:val="IndexLink"/>
              </w:rPr>
              <w:t>4</w:t>
            </w:r>
            <w:r>
              <w:rPr>
                <w:rStyle w:val="IndexLink"/>
                <w:rtl w:val="true"/>
              </w:rPr>
              <w:t xml:space="preserve"> - </w:t>
            </w:r>
            <w:r>
              <w:rPr>
                <w:rStyle w:val="IndexLink"/>
                <w:rtl w:val="true"/>
              </w:rPr>
              <w:t>باب أنّ أکرم الخلق علی اللّه تعالی أکثرهم ذکراً للّه</w:t>
            </w:r>
            <w:r>
              <w:rPr>
                <w:rStyle w:val="IndexLink"/>
                <w:rtl w:val="true"/>
              </w:rPr>
              <w:tab/>
            </w:r>
            <w:r>
              <w:rPr>
                <w:rStyle w:val="IndexLink"/>
              </w:rPr>
              <w:t>39</w:t>
            </w:r>
          </w:hyperlink>
        </w:p>
        <w:p>
          <w:pPr>
            <w:pStyle w:val="Contents3"/>
            <w:tabs>
              <w:tab w:val="clear" w:pos="8459"/>
              <w:tab w:val="right" w:pos="9026" w:leader="dot"/>
            </w:tabs>
            <w:rPr/>
          </w:pPr>
          <w:hyperlink w:anchor="__RefHeading___Toc719189_774463916">
            <w:r>
              <w:rPr>
                <w:webHidden/>
                <w:rStyle w:val="IndexLink"/>
              </w:rPr>
              <w:t>5</w:t>
            </w:r>
            <w:r>
              <w:rPr>
                <w:rStyle w:val="IndexLink"/>
                <w:rtl w:val="true"/>
              </w:rPr>
              <w:t xml:space="preserve"> - </w:t>
            </w:r>
            <w:r>
              <w:rPr>
                <w:rStyle w:val="IndexLink"/>
                <w:rtl w:val="true"/>
              </w:rPr>
              <w:t>باب أنّ من أکثر ذکر اللّه تعالی أحبّه</w:t>
            </w:r>
            <w:r>
              <w:rPr>
                <w:rStyle w:val="IndexLink"/>
                <w:rtl w:val="true"/>
              </w:rPr>
              <w:tab/>
            </w:r>
            <w:r>
              <w:rPr>
                <w:rStyle w:val="IndexLink"/>
              </w:rPr>
              <w:t>39</w:t>
            </w:r>
          </w:hyperlink>
        </w:p>
        <w:p>
          <w:pPr>
            <w:pStyle w:val="Contents4"/>
            <w:tabs>
              <w:tab w:val="clear" w:pos="8176"/>
              <w:tab w:val="right" w:pos="9026" w:leader="dot"/>
            </w:tabs>
            <w:rPr/>
          </w:pPr>
          <w:hyperlink w:anchor="__RefHeading___Toc719191_774463916">
            <w:r>
              <w:rPr>
                <w:webHidden/>
                <w:rStyle w:val="IndexLink"/>
                <w:rtl w:val="true"/>
              </w:rPr>
              <w:t>الأخبار، الرسول صلی‌الله‌علیه‌و‌آله</w:t>
            </w:r>
            <w:r>
              <w:rPr>
                <w:rStyle w:val="IndexLink"/>
                <w:rtl w:val="true"/>
              </w:rPr>
              <w:tab/>
            </w:r>
            <w:r>
              <w:rPr>
                <w:rStyle w:val="IndexLink"/>
              </w:rPr>
              <w:t>39</w:t>
            </w:r>
          </w:hyperlink>
        </w:p>
        <w:p>
          <w:pPr>
            <w:pStyle w:val="Contents4"/>
            <w:tabs>
              <w:tab w:val="clear" w:pos="8176"/>
              <w:tab w:val="right" w:pos="9026" w:leader="dot"/>
            </w:tabs>
            <w:rPr/>
          </w:pPr>
          <w:hyperlink w:anchor="__RefHeading___Toc719193_774463916">
            <w:r>
              <w:rPr>
                <w:webHidden/>
                <w:rStyle w:val="IndexLink"/>
                <w:rtl w:val="true"/>
              </w:rPr>
              <w:t>الصادق علیه‌السلام، عن النبیّ صلی‌الله‌علیه‌و‌آله</w:t>
            </w:r>
            <w:r>
              <w:rPr>
                <w:rStyle w:val="IndexLink"/>
                <w:rtl w:val="true"/>
              </w:rPr>
              <w:tab/>
            </w:r>
            <w:r>
              <w:rPr>
                <w:rStyle w:val="IndexLink"/>
              </w:rPr>
              <w:t>39</w:t>
            </w:r>
          </w:hyperlink>
        </w:p>
        <w:p>
          <w:pPr>
            <w:pStyle w:val="Contents3"/>
            <w:tabs>
              <w:tab w:val="clear" w:pos="8459"/>
              <w:tab w:val="right" w:pos="9026" w:leader="dot"/>
            </w:tabs>
            <w:rPr/>
          </w:pPr>
          <w:hyperlink w:anchor="__RefHeading___Toc719195_774463916">
            <w:r>
              <w:rPr>
                <w:webHidden/>
                <w:rStyle w:val="IndexLink"/>
              </w:rPr>
              <w:t>6</w:t>
            </w:r>
            <w:r>
              <w:rPr>
                <w:rStyle w:val="IndexLink"/>
                <w:rtl w:val="true"/>
              </w:rPr>
              <w:t xml:space="preserve"> - </w:t>
            </w:r>
            <w:r>
              <w:rPr>
                <w:rStyle w:val="IndexLink"/>
                <w:rtl w:val="true"/>
              </w:rPr>
              <w:t>باب من أکثر ذکر اللّه تعالی أظلّه اللّه فی جنّته</w:t>
            </w:r>
            <w:r>
              <w:rPr>
                <w:rStyle w:val="IndexLink"/>
                <w:rtl w:val="true"/>
              </w:rPr>
              <w:tab/>
            </w:r>
            <w:r>
              <w:rPr>
                <w:rStyle w:val="IndexLink"/>
              </w:rPr>
              <w:t>40</w:t>
            </w:r>
          </w:hyperlink>
        </w:p>
        <w:p>
          <w:pPr>
            <w:pStyle w:val="Contents2"/>
            <w:tabs>
              <w:tab w:val="clear" w:pos="8743"/>
              <w:tab w:val="right" w:pos="9026" w:leader="dot"/>
            </w:tabs>
            <w:rPr/>
          </w:pPr>
          <w:hyperlink w:anchor="__RefHeading___Toc719197_774463916">
            <w:r>
              <w:rPr>
                <w:webHidden/>
                <w:rStyle w:val="IndexLink"/>
              </w:rPr>
              <w:t>3</w:t>
            </w:r>
            <w:r>
              <w:rPr>
                <w:rStyle w:val="IndexLink"/>
                <w:rtl w:val="true"/>
              </w:rPr>
              <w:t xml:space="preserve"> - </w:t>
            </w:r>
            <w:r>
              <w:rPr>
                <w:rStyle w:val="IndexLink"/>
                <w:rtl w:val="true"/>
              </w:rPr>
              <w:t>أبواب ما هو الذکر الکثیر؟</w:t>
            </w:r>
            <w:r>
              <w:rPr>
                <w:rStyle w:val="IndexLink"/>
                <w:rtl w:val="true"/>
              </w:rPr>
              <w:tab/>
            </w:r>
            <w:r>
              <w:rPr>
                <w:rStyle w:val="IndexLink"/>
              </w:rPr>
              <w:t>40</w:t>
            </w:r>
          </w:hyperlink>
        </w:p>
        <w:p>
          <w:pPr>
            <w:pStyle w:val="Contents3"/>
            <w:tabs>
              <w:tab w:val="clear" w:pos="8459"/>
              <w:tab w:val="right" w:pos="9026" w:leader="dot"/>
            </w:tabs>
            <w:rPr/>
          </w:pPr>
          <w:hyperlink w:anchor="__RefHeading___Toc719199_774463916">
            <w:r>
              <w:rPr>
                <w:webHidden/>
                <w:rStyle w:val="IndexLink"/>
              </w:rPr>
              <w:t>1</w:t>
            </w:r>
            <w:r>
              <w:rPr>
                <w:rStyle w:val="IndexLink"/>
                <w:rtl w:val="true"/>
              </w:rPr>
              <w:t xml:space="preserve"> - </w:t>
            </w:r>
            <w:r>
              <w:rPr>
                <w:rStyle w:val="IndexLink"/>
                <w:rtl w:val="true"/>
              </w:rPr>
              <w:t>باب أنّ ذکر اللّه تعالی فی الیوم مائة مرّة الذکر الکثیر</w:t>
            </w:r>
            <w:r>
              <w:rPr>
                <w:rStyle w:val="IndexLink"/>
                <w:rtl w:val="true"/>
              </w:rPr>
              <w:tab/>
            </w:r>
            <w:r>
              <w:rPr>
                <w:rStyle w:val="IndexLink"/>
              </w:rPr>
              <w:t>40</w:t>
            </w:r>
          </w:hyperlink>
        </w:p>
        <w:p>
          <w:pPr>
            <w:pStyle w:val="Contents3"/>
            <w:tabs>
              <w:tab w:val="clear" w:pos="8459"/>
              <w:tab w:val="right" w:pos="9026" w:leader="dot"/>
            </w:tabs>
            <w:rPr/>
          </w:pPr>
          <w:hyperlink w:anchor="__RefHeading___Toc719201_774463916">
            <w:r>
              <w:rPr>
                <w:webHidden/>
                <w:rStyle w:val="IndexLink"/>
              </w:rPr>
              <w:t>2</w:t>
            </w:r>
            <w:r>
              <w:rPr>
                <w:rStyle w:val="IndexLink"/>
                <w:rtl w:val="true"/>
              </w:rPr>
              <w:t xml:space="preserve"> - </w:t>
            </w:r>
            <w:r>
              <w:rPr>
                <w:rStyle w:val="IndexLink"/>
                <w:rtl w:val="true"/>
              </w:rPr>
              <w:t>باب أنّ ذکر</w:t>
            </w:r>
            <w:r>
              <w:rPr>
                <w:rStyle w:val="IndexLink"/>
                <w:rtl w:val="true"/>
              </w:rPr>
              <w:t>: «</w:t>
            </w:r>
            <w:r>
              <w:rPr>
                <w:rStyle w:val="IndexLink"/>
                <w:rtl w:val="true"/>
              </w:rPr>
              <w:t>سبحان اللّه</w:t>
            </w:r>
            <w:r>
              <w:rPr>
                <w:rStyle w:val="IndexLink"/>
                <w:rtl w:val="true"/>
              </w:rPr>
              <w:t xml:space="preserve">» </w:t>
            </w:r>
            <w:r>
              <w:rPr>
                <w:rStyle w:val="IndexLink"/>
                <w:rtl w:val="true"/>
              </w:rPr>
              <w:t>مائة مرّة الذکر الکثیر</w:t>
            </w:r>
            <w:r>
              <w:rPr>
                <w:rStyle w:val="IndexLink"/>
                <w:rtl w:val="true"/>
              </w:rPr>
              <w:tab/>
            </w:r>
            <w:r>
              <w:rPr>
                <w:rStyle w:val="IndexLink"/>
              </w:rPr>
              <w:t>40</w:t>
            </w:r>
          </w:hyperlink>
        </w:p>
        <w:p>
          <w:pPr>
            <w:pStyle w:val="Contents3"/>
            <w:tabs>
              <w:tab w:val="clear" w:pos="8459"/>
              <w:tab w:val="right" w:pos="9026" w:leader="dot"/>
            </w:tabs>
            <w:rPr/>
          </w:pPr>
          <w:hyperlink w:anchor="__RefHeading___Toc719203_774463916">
            <w:r>
              <w:rPr>
                <w:webHidden/>
                <w:rStyle w:val="IndexLink"/>
              </w:rPr>
              <w:t>3</w:t>
            </w:r>
            <w:r>
              <w:rPr>
                <w:rStyle w:val="IndexLink"/>
                <w:rtl w:val="true"/>
              </w:rPr>
              <w:t xml:space="preserve"> - </w:t>
            </w:r>
            <w:r>
              <w:rPr>
                <w:rStyle w:val="IndexLink"/>
                <w:rtl w:val="true"/>
              </w:rPr>
              <w:t>باب أنّ ذکر اللّه تعالی سرّاً الذکر الکثیر</w:t>
            </w:r>
            <w:r>
              <w:rPr>
                <w:rStyle w:val="IndexLink"/>
                <w:rtl w:val="true"/>
              </w:rPr>
              <w:tab/>
            </w:r>
            <w:r>
              <w:rPr>
                <w:rStyle w:val="IndexLink"/>
              </w:rPr>
              <w:t>40</w:t>
            </w:r>
          </w:hyperlink>
        </w:p>
        <w:p>
          <w:pPr>
            <w:pStyle w:val="Contents3"/>
            <w:tabs>
              <w:tab w:val="clear" w:pos="8459"/>
              <w:tab w:val="right" w:pos="9026" w:leader="dot"/>
            </w:tabs>
            <w:rPr/>
          </w:pPr>
          <w:hyperlink w:anchor="__RefHeading___Toc719205_774463916">
            <w:r>
              <w:rPr>
                <w:webHidden/>
                <w:rStyle w:val="IndexLink"/>
              </w:rPr>
              <w:t>4</w:t>
            </w:r>
            <w:r>
              <w:rPr>
                <w:rStyle w:val="IndexLink"/>
                <w:rtl w:val="true"/>
              </w:rPr>
              <w:t xml:space="preserve"> - </w:t>
            </w:r>
            <w:r>
              <w:rPr>
                <w:rStyle w:val="IndexLink"/>
                <w:rtl w:val="true"/>
              </w:rPr>
              <w:t xml:space="preserve">باب أنّ </w:t>
            </w:r>
            <w:r>
              <w:rPr>
                <w:rStyle w:val="IndexLink"/>
                <w:rtl w:val="true"/>
              </w:rPr>
              <w:t>«</w:t>
            </w:r>
            <w:r>
              <w:rPr>
                <w:rStyle w:val="IndexLink"/>
                <w:rtl w:val="true"/>
              </w:rPr>
              <w:t>تسبیح فاطمة علیهاالسلام</w:t>
            </w:r>
            <w:r>
              <w:rPr>
                <w:rStyle w:val="IndexLink"/>
                <w:rtl w:val="true"/>
              </w:rPr>
              <w:t xml:space="preserve">» </w:t>
            </w:r>
            <w:r>
              <w:rPr>
                <w:rStyle w:val="IndexLink"/>
                <w:rtl w:val="true"/>
              </w:rPr>
              <w:t>الذکر الکثیر</w:t>
            </w:r>
            <w:r>
              <w:rPr>
                <w:rStyle w:val="IndexLink"/>
                <w:rtl w:val="true"/>
              </w:rPr>
              <w:tab/>
            </w:r>
            <w:r>
              <w:rPr>
                <w:rStyle w:val="IndexLink"/>
              </w:rPr>
              <w:t>41</w:t>
            </w:r>
          </w:hyperlink>
        </w:p>
        <w:p>
          <w:pPr>
            <w:pStyle w:val="Contents4"/>
            <w:tabs>
              <w:tab w:val="clear" w:pos="8176"/>
              <w:tab w:val="right" w:pos="9026" w:leader="dot"/>
            </w:tabs>
            <w:rPr/>
          </w:pPr>
          <w:hyperlink w:anchor="__RefHeading___Toc719207_774463916">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719209_774463916">
            <w:r>
              <w:rPr>
                <w:webHidden/>
                <w:rStyle w:val="IndexLink"/>
                <w:rtl w:val="true"/>
              </w:rPr>
              <w:t>فضل تسبیح الزهراء علیهاالسلام عقیب المکتوبة وکیفیّته وعلّته</w:t>
            </w:r>
            <w:r>
              <w:rPr>
                <w:rStyle w:val="IndexLink"/>
                <w:rtl w:val="true"/>
              </w:rPr>
              <w:tab/>
            </w:r>
            <w:r>
              <w:rPr>
                <w:rStyle w:val="IndexLink"/>
              </w:rPr>
              <w:t>41</w:t>
            </w:r>
          </w:hyperlink>
        </w:p>
        <w:p>
          <w:pPr>
            <w:pStyle w:val="Contents5"/>
            <w:tabs>
              <w:tab w:val="clear" w:pos="7892"/>
              <w:tab w:val="right" w:pos="9026" w:leader="dot"/>
            </w:tabs>
            <w:rPr/>
          </w:pPr>
          <w:hyperlink w:anchor="__RefHeading___Toc719211_774463916">
            <w:r>
              <w:rPr>
                <w:webHidden/>
                <w:rStyle w:val="IndexLink"/>
                <w:rtl w:val="true"/>
              </w:rPr>
              <w:t xml:space="preserve">الف </w:t>
            </w:r>
            <w:r>
              <w:rPr>
                <w:rStyle w:val="IndexLink"/>
                <w:rtl w:val="true"/>
              </w:rPr>
              <w:t xml:space="preserve">- </w:t>
            </w:r>
            <w:r>
              <w:rPr>
                <w:rStyle w:val="IndexLink"/>
                <w:rtl w:val="true"/>
              </w:rPr>
              <w:t>باب فضل تسبیح فاطمة الزهراء علیهاالسلام عقیب المکتوبة</w:t>
            </w:r>
            <w:r>
              <w:rPr>
                <w:rStyle w:val="IndexLink"/>
                <w:rtl w:val="true"/>
              </w:rPr>
              <w:tab/>
            </w:r>
            <w:r>
              <w:rPr>
                <w:rStyle w:val="IndexLink"/>
              </w:rPr>
              <w:t>41</w:t>
            </w:r>
          </w:hyperlink>
        </w:p>
        <w:p>
          <w:pPr>
            <w:pStyle w:val="Contents6"/>
            <w:tabs>
              <w:tab w:val="clear" w:pos="7609"/>
              <w:tab w:val="right" w:pos="9026" w:leader="dot"/>
            </w:tabs>
            <w:rPr/>
          </w:pPr>
          <w:hyperlink w:anchor="__RefHeading___Toc719213_774463916">
            <w:r>
              <w:rPr>
                <w:webHidden/>
                <w:rStyle w:val="IndexLink"/>
                <w:rtl w:val="true"/>
              </w:rPr>
              <w:t>الأخبار، الرسول صلی‌الله‌علیه‌و‌آله</w:t>
            </w:r>
            <w:r>
              <w:rPr>
                <w:rStyle w:val="IndexLink"/>
                <w:rtl w:val="true"/>
              </w:rPr>
              <w:tab/>
            </w:r>
            <w:r>
              <w:rPr>
                <w:rStyle w:val="IndexLink"/>
              </w:rPr>
              <w:t>41</w:t>
            </w:r>
          </w:hyperlink>
        </w:p>
        <w:p>
          <w:pPr>
            <w:pStyle w:val="Contents6"/>
            <w:tabs>
              <w:tab w:val="clear" w:pos="7609"/>
              <w:tab w:val="right" w:pos="9026" w:leader="dot"/>
            </w:tabs>
            <w:rPr/>
          </w:pPr>
          <w:hyperlink w:anchor="__RefHeading___Toc719215_774463916">
            <w:r>
              <w:rPr>
                <w:webHidden/>
                <w:rStyle w:val="IndexLink"/>
                <w:rtl w:val="true"/>
              </w:rPr>
              <w:t>الباقر علیه‌السلام</w:t>
            </w:r>
            <w:r>
              <w:rPr>
                <w:rStyle w:val="IndexLink"/>
                <w:rtl w:val="true"/>
              </w:rPr>
              <w:tab/>
            </w:r>
            <w:r>
              <w:rPr>
                <w:rStyle w:val="IndexLink"/>
              </w:rPr>
              <w:t>42</w:t>
            </w:r>
          </w:hyperlink>
        </w:p>
        <w:p>
          <w:pPr>
            <w:pStyle w:val="Contents6"/>
            <w:tabs>
              <w:tab w:val="clear" w:pos="7609"/>
              <w:tab w:val="right" w:pos="9026" w:leader="dot"/>
            </w:tabs>
            <w:rPr/>
          </w:pPr>
          <w:hyperlink w:anchor="__RefHeading___Toc719217_774463916">
            <w:r>
              <w:rPr>
                <w:webHidden/>
                <w:rStyle w:val="IndexLink"/>
                <w:rtl w:val="true"/>
              </w:rPr>
              <w:t>الصادق علیه‌السلام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719219_774463916">
            <w:r>
              <w:rPr>
                <w:webHidden/>
                <w:rStyle w:val="IndexLink"/>
                <w:rtl w:val="true"/>
              </w:rPr>
              <w:t xml:space="preserve">ب </w:t>
            </w:r>
            <w:r>
              <w:rPr>
                <w:rStyle w:val="IndexLink"/>
                <w:rtl w:val="true"/>
              </w:rPr>
              <w:t xml:space="preserve">- </w:t>
            </w:r>
            <w:r>
              <w:rPr>
                <w:rStyle w:val="IndexLink"/>
                <w:rtl w:val="true"/>
              </w:rPr>
              <w:t>باب کیفیّة تسبیح فاطمة علیهاالسلام</w:t>
            </w:r>
            <w:r>
              <w:rPr>
                <w:rStyle w:val="IndexLink"/>
                <w:rtl w:val="true"/>
              </w:rPr>
              <w:tab/>
            </w:r>
            <w:r>
              <w:rPr>
                <w:rStyle w:val="IndexLink"/>
              </w:rPr>
              <w:t>43</w:t>
            </w:r>
          </w:hyperlink>
        </w:p>
        <w:p>
          <w:pPr>
            <w:pStyle w:val="Contents6"/>
            <w:tabs>
              <w:tab w:val="clear" w:pos="7609"/>
              <w:tab w:val="right" w:pos="9026" w:leader="dot"/>
            </w:tabs>
            <w:rPr/>
          </w:pPr>
          <w:hyperlink w:anchor="__RefHeading___Toc719221_774463916">
            <w:r>
              <w:rPr>
                <w:webHidden/>
                <w:rStyle w:val="IndexLink"/>
                <w:rtl w:val="true"/>
              </w:rPr>
              <w:t>الصادق، عن الباقر علیهماالسلام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719223_774463916">
            <w:r>
              <w:rPr>
                <w:webHidden/>
                <w:rStyle w:val="IndexLink"/>
                <w:rtl w:val="true"/>
              </w:rPr>
              <w:t xml:space="preserve">ج </w:t>
            </w:r>
            <w:r>
              <w:rPr>
                <w:rStyle w:val="IndexLink"/>
                <w:rtl w:val="true"/>
              </w:rPr>
              <w:t xml:space="preserve">- </w:t>
            </w:r>
            <w:r>
              <w:rPr>
                <w:rStyle w:val="IndexLink"/>
                <w:rtl w:val="true"/>
              </w:rPr>
              <w:t>باب علّة تسبیح فاطمة الزهراء علیهاالسلام</w:t>
            </w:r>
            <w:r>
              <w:rPr>
                <w:rStyle w:val="IndexLink"/>
                <w:rtl w:val="true"/>
              </w:rPr>
              <w:tab/>
            </w:r>
            <w:r>
              <w:rPr>
                <w:rStyle w:val="IndexLink"/>
              </w:rPr>
              <w:t>44</w:t>
            </w:r>
          </w:hyperlink>
        </w:p>
        <w:p>
          <w:pPr>
            <w:pStyle w:val="Contents6"/>
            <w:tabs>
              <w:tab w:val="clear" w:pos="7609"/>
              <w:tab w:val="right" w:pos="9026" w:leader="dot"/>
            </w:tabs>
            <w:rPr/>
          </w:pPr>
          <w:hyperlink w:anchor="__RefHeading___Toc719225_774463916">
            <w:r>
              <w:rPr>
                <w:webHidden/>
                <w:rStyle w:val="IndexLink"/>
                <w:rtl w:val="true"/>
              </w:rPr>
              <w:t>أمیرالمؤمنین علیه‌السلام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719227_774463916">
            <w:r>
              <w:rPr>
                <w:webHidden/>
                <w:rStyle w:val="IndexLink"/>
              </w:rPr>
              <w:t>4</w:t>
            </w:r>
            <w:r>
              <w:rPr>
                <w:rStyle w:val="IndexLink"/>
                <w:rtl w:val="true"/>
              </w:rPr>
              <w:t xml:space="preserve"> - </w:t>
            </w:r>
            <w:r>
              <w:rPr>
                <w:rStyle w:val="IndexLink"/>
                <w:rtl w:val="true"/>
              </w:rPr>
              <w:t>أبواب الذاکرین اللّه کثیراً</w:t>
            </w:r>
            <w:r>
              <w:rPr>
                <w:rStyle w:val="IndexLink"/>
                <w:rtl w:val="true"/>
              </w:rPr>
              <w:tab/>
            </w:r>
            <w:r>
              <w:rPr>
                <w:rStyle w:val="IndexLink"/>
              </w:rPr>
              <w:t>45</w:t>
            </w:r>
          </w:hyperlink>
        </w:p>
        <w:p>
          <w:pPr>
            <w:pStyle w:val="Contents3"/>
            <w:tabs>
              <w:tab w:val="clear" w:pos="8459"/>
              <w:tab w:val="right" w:pos="9026" w:leader="dot"/>
            </w:tabs>
            <w:rPr/>
          </w:pPr>
          <w:hyperlink w:anchor="__RefHeading___Toc719229_774463916">
            <w:r>
              <w:rPr>
                <w:webHidden/>
                <w:rStyle w:val="IndexLink"/>
              </w:rPr>
              <w:t>1</w:t>
            </w:r>
            <w:r>
              <w:rPr>
                <w:rStyle w:val="IndexLink"/>
                <w:rtl w:val="true"/>
              </w:rPr>
              <w:t xml:space="preserve"> - </w:t>
            </w:r>
            <w:r>
              <w:rPr>
                <w:rStyle w:val="IndexLink"/>
                <w:rtl w:val="true"/>
              </w:rPr>
              <w:t>باب أنّ النبیّ صلی‌الله‌علیه‌و‌آله والأئمّة علیهم‌السلام ذاکرون اللّه کثیراً</w:t>
            </w:r>
            <w:r>
              <w:rPr>
                <w:rStyle w:val="IndexLink"/>
                <w:rtl w:val="true"/>
              </w:rPr>
              <w:tab/>
            </w:r>
            <w:r>
              <w:rPr>
                <w:rStyle w:val="IndexLink"/>
              </w:rPr>
              <w:t>45</w:t>
            </w:r>
          </w:hyperlink>
        </w:p>
        <w:p>
          <w:pPr>
            <w:pStyle w:val="Contents4"/>
            <w:tabs>
              <w:tab w:val="clear" w:pos="8176"/>
              <w:tab w:val="right" w:pos="9026" w:leader="dot"/>
            </w:tabs>
            <w:rPr/>
          </w:pPr>
          <w:hyperlink w:anchor="__RefHeading___Toc719231_774463916">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19233_774463916">
            <w:r>
              <w:rPr>
                <w:webHidden/>
                <w:rStyle w:val="IndexLink"/>
                <w:rtl w:val="true"/>
              </w:rPr>
              <w:t>الصادق، عن الباقر علیهماالسلام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719235_774463916">
            <w:r>
              <w:rPr>
                <w:webHidden/>
                <w:rStyle w:val="IndexLink"/>
                <w:rtl w:val="true"/>
              </w:rPr>
              <w:t>الرضا علیه‌السلام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719237_774463916">
            <w:r>
              <w:rPr>
                <w:webHidden/>
                <w:rStyle w:val="IndexLink"/>
              </w:rPr>
              <w:t>2</w:t>
            </w:r>
            <w:r>
              <w:rPr>
                <w:rStyle w:val="IndexLink"/>
                <w:rtl w:val="true"/>
              </w:rPr>
              <w:t xml:space="preserve"> - </w:t>
            </w:r>
            <w:r>
              <w:rPr>
                <w:rStyle w:val="IndexLink"/>
                <w:rtl w:val="true"/>
              </w:rPr>
              <w:t>باب أنّ الشیعة ذاکرون اللّه کثیراً</w:t>
            </w:r>
            <w:r>
              <w:rPr>
                <w:rStyle w:val="IndexLink"/>
                <w:rtl w:val="true"/>
              </w:rPr>
              <w:tab/>
            </w:r>
            <w:r>
              <w:rPr>
                <w:rStyle w:val="IndexLink"/>
              </w:rPr>
              <w:t>45</w:t>
            </w:r>
          </w:hyperlink>
        </w:p>
        <w:p>
          <w:pPr>
            <w:pStyle w:val="Contents4"/>
            <w:tabs>
              <w:tab w:val="clear" w:pos="8176"/>
              <w:tab w:val="right" w:pos="9026" w:leader="dot"/>
            </w:tabs>
            <w:rPr/>
          </w:pPr>
          <w:hyperlink w:anchor="__RefHeading___Toc719239_774463916">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19241_774463916">
            <w:r>
              <w:rPr>
                <w:webHidden/>
                <w:rStyle w:val="IndexLink"/>
                <w:rtl w:val="true"/>
              </w:rPr>
              <w:t>الصادق علیه‌السلام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719243_774463916">
            <w:r>
              <w:rPr>
                <w:webHidden/>
                <w:rStyle w:val="IndexLink"/>
              </w:rPr>
              <w:t>5</w:t>
            </w:r>
            <w:r>
              <w:rPr>
                <w:rStyle w:val="IndexLink"/>
                <w:rtl w:val="true"/>
              </w:rPr>
              <w:t xml:space="preserve"> - </w:t>
            </w:r>
            <w:r>
              <w:rPr>
                <w:rStyle w:val="IndexLink"/>
                <w:rtl w:val="true"/>
              </w:rPr>
              <w:t>أبواب المواضع والحالات الّتی ینبغی أن یذکراللّه فیها کثیراً</w:t>
            </w:r>
            <w:r>
              <w:rPr>
                <w:rStyle w:val="IndexLink"/>
                <w:rtl w:val="true"/>
              </w:rPr>
              <w:tab/>
            </w:r>
            <w:r>
              <w:rPr>
                <w:rStyle w:val="IndexLink"/>
              </w:rPr>
              <w:t>46</w:t>
            </w:r>
          </w:hyperlink>
        </w:p>
        <w:p>
          <w:pPr>
            <w:pStyle w:val="Contents3"/>
            <w:tabs>
              <w:tab w:val="clear" w:pos="8459"/>
              <w:tab w:val="right" w:pos="9026" w:leader="dot"/>
            </w:tabs>
            <w:rPr/>
          </w:pPr>
          <w:hyperlink w:anchor="__RefHeading___Toc719245_774463916">
            <w:r>
              <w:rPr>
                <w:webHidden/>
                <w:rStyle w:val="IndexLink"/>
              </w:rPr>
              <w:t>1</w:t>
            </w:r>
            <w:r>
              <w:rPr>
                <w:rStyle w:val="IndexLink"/>
                <w:rtl w:val="true"/>
              </w:rPr>
              <w:t xml:space="preserve"> - </w:t>
            </w:r>
            <w:r>
              <w:rPr>
                <w:rStyle w:val="IndexLink"/>
                <w:rtl w:val="true"/>
              </w:rPr>
              <w:t>باب ذکر اللّه تعالی فی البیت</w:t>
            </w:r>
            <w:r>
              <w:rPr>
                <w:rStyle w:val="IndexLink"/>
                <w:rtl w:val="true"/>
              </w:rPr>
              <w:tab/>
            </w:r>
            <w:r>
              <w:rPr>
                <w:rStyle w:val="IndexLink"/>
              </w:rPr>
              <w:t>46</w:t>
            </w:r>
          </w:hyperlink>
        </w:p>
        <w:p>
          <w:pPr>
            <w:pStyle w:val="Contents4"/>
            <w:tabs>
              <w:tab w:val="clear" w:pos="8176"/>
              <w:tab w:val="right" w:pos="9026" w:leader="dot"/>
            </w:tabs>
            <w:rPr/>
          </w:pPr>
          <w:hyperlink w:anchor="__RefHeading___Toc719247_774463916">
            <w:r>
              <w:rPr>
                <w:webHidden/>
                <w:rStyle w:val="IndexLink"/>
                <w:rtl w:val="true"/>
              </w:rPr>
              <w:t>الصادق علیه‌السلام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719249_774463916">
            <w:r>
              <w:rPr>
                <w:webHidden/>
                <w:rStyle w:val="IndexLink"/>
              </w:rPr>
              <w:t>2</w:t>
            </w:r>
            <w:r>
              <w:rPr>
                <w:rStyle w:val="IndexLink"/>
                <w:rtl w:val="true"/>
              </w:rPr>
              <w:t xml:space="preserve"> - </w:t>
            </w:r>
            <w:r>
              <w:rPr>
                <w:rStyle w:val="IndexLink"/>
                <w:rtl w:val="true"/>
              </w:rPr>
              <w:t>باب ذکر اللّه تعالی فی المسجد</w:t>
            </w:r>
            <w:r>
              <w:rPr>
                <w:rStyle w:val="IndexLink"/>
                <w:rtl w:val="true"/>
              </w:rPr>
              <w:tab/>
            </w:r>
            <w:r>
              <w:rPr>
                <w:rStyle w:val="IndexLink"/>
              </w:rPr>
              <w:t>47</w:t>
            </w:r>
          </w:hyperlink>
        </w:p>
        <w:p>
          <w:pPr>
            <w:pStyle w:val="Contents3"/>
            <w:tabs>
              <w:tab w:val="clear" w:pos="8459"/>
              <w:tab w:val="right" w:pos="9026" w:leader="dot"/>
            </w:tabs>
            <w:rPr/>
          </w:pPr>
          <w:hyperlink w:anchor="__RefHeading___Toc719251_774463916">
            <w:r>
              <w:rPr>
                <w:webHidden/>
                <w:rStyle w:val="IndexLink"/>
              </w:rPr>
              <w:t>3</w:t>
            </w:r>
            <w:r>
              <w:rPr>
                <w:rStyle w:val="IndexLink"/>
                <w:rtl w:val="true"/>
              </w:rPr>
              <w:t xml:space="preserve"> - </w:t>
            </w:r>
            <w:r>
              <w:rPr>
                <w:rStyle w:val="IndexLink"/>
                <w:rtl w:val="true"/>
              </w:rPr>
              <w:t>باب ذکر اللّه تعالی فی الأسواق</w:t>
            </w:r>
            <w:r>
              <w:rPr>
                <w:rStyle w:val="IndexLink"/>
                <w:rtl w:val="true"/>
              </w:rPr>
              <w:tab/>
            </w:r>
            <w:r>
              <w:rPr>
                <w:rStyle w:val="IndexLink"/>
              </w:rPr>
              <w:t>47</w:t>
            </w:r>
          </w:hyperlink>
        </w:p>
        <w:p>
          <w:pPr>
            <w:pStyle w:val="Contents3"/>
            <w:tabs>
              <w:tab w:val="clear" w:pos="8459"/>
              <w:tab w:val="right" w:pos="9026" w:leader="dot"/>
            </w:tabs>
            <w:rPr/>
          </w:pPr>
          <w:hyperlink w:anchor="__RefHeading___Toc719253_774463916">
            <w:r>
              <w:rPr>
                <w:webHidden/>
                <w:rStyle w:val="IndexLink"/>
              </w:rPr>
              <w:t>4</w:t>
            </w:r>
            <w:r>
              <w:rPr>
                <w:rStyle w:val="IndexLink"/>
                <w:rtl w:val="true"/>
              </w:rPr>
              <w:t xml:space="preserve"> - </w:t>
            </w:r>
            <w:r>
              <w:rPr>
                <w:rStyle w:val="IndexLink"/>
                <w:rtl w:val="true"/>
              </w:rPr>
              <w:t>باب ذکر اللّه تعالی فی الغافلین</w:t>
            </w:r>
            <w:r>
              <w:rPr>
                <w:rStyle w:val="IndexLink"/>
                <w:rtl w:val="true"/>
              </w:rPr>
              <w:tab/>
            </w:r>
            <w:r>
              <w:rPr>
                <w:rStyle w:val="IndexLink"/>
              </w:rPr>
              <w:t>47</w:t>
            </w:r>
          </w:hyperlink>
        </w:p>
        <w:p>
          <w:pPr>
            <w:pStyle w:val="Contents4"/>
            <w:tabs>
              <w:tab w:val="clear" w:pos="8176"/>
              <w:tab w:val="right" w:pos="9026" w:leader="dot"/>
            </w:tabs>
            <w:rPr/>
          </w:pPr>
          <w:hyperlink w:anchor="__RefHeading___Toc719255_774463916">
            <w:r>
              <w:rPr>
                <w:webHidden/>
                <w:rStyle w:val="IndexLink"/>
                <w:rtl w:val="true"/>
              </w:rPr>
              <w:t>عن رسول اللّه صلی‌الله‌علیه‌و‌آله</w:t>
            </w:r>
            <w:r>
              <w:rPr>
                <w:rStyle w:val="IndexLink"/>
                <w:rtl w:val="true"/>
              </w:rPr>
              <w:tab/>
            </w:r>
            <w:r>
              <w:rPr>
                <w:rStyle w:val="IndexLink"/>
              </w:rPr>
              <w:t>47</w:t>
            </w:r>
          </w:hyperlink>
        </w:p>
        <w:p>
          <w:pPr>
            <w:pStyle w:val="Contents4"/>
            <w:tabs>
              <w:tab w:val="clear" w:pos="8176"/>
              <w:tab w:val="right" w:pos="9026" w:leader="dot"/>
            </w:tabs>
            <w:rPr/>
          </w:pPr>
          <w:hyperlink w:anchor="__RefHeading___Toc719257_774463916">
            <w:r>
              <w:rPr>
                <w:webHidden/>
                <w:rStyle w:val="IndexLink"/>
                <w:rtl w:val="true"/>
              </w:rPr>
              <w:t>علیّ علیه‌السلام، عن رسول اللّه صلی‌الله‌علیه‌و‌آله</w:t>
            </w:r>
            <w:r>
              <w:rPr>
                <w:rStyle w:val="IndexLink"/>
                <w:rtl w:val="true"/>
              </w:rPr>
              <w:tab/>
            </w:r>
            <w:r>
              <w:rPr>
                <w:rStyle w:val="IndexLink"/>
              </w:rPr>
              <w:t>48</w:t>
            </w:r>
          </w:hyperlink>
        </w:p>
        <w:p>
          <w:pPr>
            <w:pStyle w:val="Contents4"/>
            <w:tabs>
              <w:tab w:val="clear" w:pos="8176"/>
              <w:tab w:val="right" w:pos="9026" w:leader="dot"/>
            </w:tabs>
            <w:rPr/>
          </w:pPr>
          <w:hyperlink w:anchor="__RefHeading___Toc719259_774463916">
            <w:r>
              <w:rPr>
                <w:webHidden/>
                <w:rStyle w:val="IndexLink"/>
                <w:rtl w:val="true"/>
              </w:rPr>
              <w:t>الصادق، عن آبائه، عن أمیرالمؤمنین علیهم‌السلام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719261_774463916">
            <w:r>
              <w:rPr>
                <w:webHidden/>
                <w:rStyle w:val="IndexLink"/>
                <w:rtl w:val="true"/>
              </w:rPr>
              <w:t>الصادق علیه‌السلام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719263_774463916">
            <w:r>
              <w:rPr>
                <w:webHidden/>
                <w:rStyle w:val="IndexLink"/>
              </w:rPr>
              <w:t>5</w:t>
            </w:r>
            <w:r>
              <w:rPr>
                <w:rStyle w:val="IndexLink"/>
                <w:rtl w:val="true"/>
              </w:rPr>
              <w:t xml:space="preserve"> - </w:t>
            </w:r>
            <w:r>
              <w:rPr>
                <w:rStyle w:val="IndexLink"/>
                <w:rtl w:val="true"/>
              </w:rPr>
              <w:t>باب ذکر اللّه تعالی عند أکل الطعام وعند لقاء العدوّ فی الحرب</w:t>
            </w:r>
            <w:r>
              <w:rPr>
                <w:rStyle w:val="IndexLink"/>
                <w:rtl w:val="true"/>
              </w:rPr>
              <w:tab/>
            </w:r>
            <w:r>
              <w:rPr>
                <w:rStyle w:val="IndexLink"/>
              </w:rPr>
              <w:t>49</w:t>
            </w:r>
          </w:hyperlink>
        </w:p>
        <w:p>
          <w:pPr>
            <w:pStyle w:val="Contents2"/>
            <w:tabs>
              <w:tab w:val="clear" w:pos="8743"/>
              <w:tab w:val="right" w:pos="9026" w:leader="dot"/>
            </w:tabs>
            <w:rPr/>
          </w:pPr>
          <w:hyperlink w:anchor="__RefHeading___Toc719265_774463916">
            <w:r>
              <w:rPr>
                <w:webHidden/>
                <w:rStyle w:val="IndexLink"/>
              </w:rPr>
              <w:t>6</w:t>
            </w:r>
            <w:r>
              <w:rPr>
                <w:rStyle w:val="IndexLink"/>
                <w:rtl w:val="true"/>
              </w:rPr>
              <w:t xml:space="preserve"> - </w:t>
            </w:r>
            <w:r>
              <w:rPr>
                <w:rStyle w:val="IndexLink"/>
                <w:rtl w:val="true"/>
              </w:rPr>
              <w:t>أبواب ذکر اللّه تعالی علی کلّ حال وعند کلّ حجر ومدر</w:t>
            </w:r>
            <w:r>
              <w:rPr>
                <w:rStyle w:val="IndexLink"/>
                <w:rtl w:val="true"/>
              </w:rPr>
              <w:tab/>
            </w:r>
            <w:r>
              <w:rPr>
                <w:rStyle w:val="IndexLink"/>
              </w:rPr>
              <w:t>50</w:t>
            </w:r>
          </w:hyperlink>
        </w:p>
        <w:p>
          <w:pPr>
            <w:pStyle w:val="Contents3"/>
            <w:tabs>
              <w:tab w:val="clear" w:pos="8459"/>
              <w:tab w:val="right" w:pos="9026" w:leader="dot"/>
            </w:tabs>
            <w:rPr/>
          </w:pPr>
          <w:hyperlink w:anchor="__RefHeading___Toc719267_774463916">
            <w:r>
              <w:rPr>
                <w:webHidden/>
                <w:rStyle w:val="IndexLink"/>
              </w:rPr>
              <w:t>1</w:t>
            </w:r>
            <w:r>
              <w:rPr>
                <w:rStyle w:val="IndexLink"/>
                <w:rtl w:val="true"/>
              </w:rPr>
              <w:t xml:space="preserve"> - </w:t>
            </w:r>
            <w:r>
              <w:rPr>
                <w:rStyle w:val="IndexLink"/>
                <w:rtl w:val="true"/>
              </w:rPr>
              <w:t>باب الحثّ علی ذکر اللّه تعالی علی کلّ حال</w:t>
            </w:r>
            <w:r>
              <w:rPr>
                <w:rStyle w:val="IndexLink"/>
                <w:rtl w:val="true"/>
              </w:rPr>
              <w:tab/>
            </w:r>
            <w:r>
              <w:rPr>
                <w:rStyle w:val="IndexLink"/>
              </w:rPr>
              <w:t>50</w:t>
            </w:r>
          </w:hyperlink>
        </w:p>
        <w:p>
          <w:pPr>
            <w:pStyle w:val="Contents4"/>
            <w:tabs>
              <w:tab w:val="clear" w:pos="8176"/>
              <w:tab w:val="right" w:pos="9026" w:leader="dot"/>
            </w:tabs>
            <w:rPr/>
          </w:pPr>
          <w:hyperlink w:anchor="__RefHeading___Toc719269_774463916">
            <w:r>
              <w:rPr>
                <w:webHidden/>
                <w:rStyle w:val="IndexLink"/>
                <w:rtl w:val="true"/>
              </w:rPr>
              <w:t>الأخبار، القدسیّة</w:t>
            </w:r>
            <w:r>
              <w:rPr>
                <w:rStyle w:val="IndexLink"/>
                <w:rtl w:val="true"/>
              </w:rPr>
              <w:tab/>
            </w:r>
            <w:r>
              <w:rPr>
                <w:rStyle w:val="IndexLink"/>
              </w:rPr>
              <w:t>50</w:t>
            </w:r>
          </w:hyperlink>
        </w:p>
        <w:p>
          <w:pPr>
            <w:pStyle w:val="Contents4"/>
            <w:tabs>
              <w:tab w:val="clear" w:pos="8176"/>
              <w:tab w:val="right" w:pos="9026" w:leader="dot"/>
            </w:tabs>
            <w:rPr/>
          </w:pPr>
          <w:hyperlink w:anchor="__RefHeading___Toc719271_774463916">
            <w:r>
              <w:rPr>
                <w:webHidden/>
                <w:rStyle w:val="IndexLink"/>
                <w:rtl w:val="true"/>
              </w:rPr>
              <w:t>النبیّ صلی‌الله‌علیه‌و‌آله</w:t>
            </w:r>
            <w:r>
              <w:rPr>
                <w:rStyle w:val="IndexLink"/>
                <w:rtl w:val="true"/>
              </w:rPr>
              <w:tab/>
            </w:r>
            <w:r>
              <w:rPr>
                <w:rStyle w:val="IndexLink"/>
              </w:rPr>
              <w:t>50</w:t>
            </w:r>
          </w:hyperlink>
        </w:p>
        <w:p>
          <w:pPr>
            <w:pStyle w:val="Contents4"/>
            <w:tabs>
              <w:tab w:val="clear" w:pos="8176"/>
              <w:tab w:val="right" w:pos="9026" w:leader="dot"/>
            </w:tabs>
            <w:rPr/>
          </w:pPr>
          <w:hyperlink w:anchor="__RefHeading___Toc719273_774463916">
            <w:r>
              <w:rPr>
                <w:webHidden/>
                <w:rStyle w:val="IndexLink"/>
                <w:rtl w:val="true"/>
              </w:rPr>
              <w:t>الأئمّة، أمیرالمؤمنین علیه‌السلام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719275_774463916">
            <w:r>
              <w:rPr>
                <w:webHidden/>
                <w:rStyle w:val="IndexLink"/>
                <w:rtl w:val="true"/>
              </w:rPr>
              <w:t>الصادق علیه‌السلام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719277_774463916">
            <w:r>
              <w:rPr>
                <w:webHidden/>
                <w:rStyle w:val="IndexLink"/>
              </w:rPr>
              <w:t>2</w:t>
            </w:r>
            <w:r>
              <w:rPr>
                <w:rStyle w:val="IndexLink"/>
                <w:rtl w:val="true"/>
              </w:rPr>
              <w:t xml:space="preserve"> - </w:t>
            </w:r>
            <w:r>
              <w:rPr>
                <w:rStyle w:val="IndexLink"/>
                <w:rtl w:val="true"/>
              </w:rPr>
              <w:t>باب أنّ ذکر اللّه تعالی کثیراً وعلی کلّ حال وفی کلّ موطن من أشدّ الأعمال</w:t>
            </w:r>
            <w:r>
              <w:rPr>
                <w:rStyle w:val="IndexLink"/>
                <w:rtl w:val="true"/>
              </w:rPr>
              <w:tab/>
            </w:r>
            <w:r>
              <w:rPr>
                <w:rStyle w:val="IndexLink"/>
              </w:rPr>
              <w:t>51</w:t>
            </w:r>
          </w:hyperlink>
        </w:p>
        <w:p>
          <w:pPr>
            <w:pStyle w:val="Contents4"/>
            <w:tabs>
              <w:tab w:val="clear" w:pos="8176"/>
              <w:tab w:val="right" w:pos="9026" w:leader="dot"/>
            </w:tabs>
            <w:rPr/>
          </w:pPr>
          <w:hyperlink w:anchor="__RefHeading___Toc719279_774463916">
            <w:r>
              <w:rPr>
                <w:webHidden/>
                <w:rStyle w:val="IndexLink"/>
                <w:rtl w:val="true"/>
              </w:rPr>
              <w:t>الأخبار، الرسول صلی‌الله‌علیه‌و‌آله</w:t>
            </w:r>
            <w:r>
              <w:rPr>
                <w:rStyle w:val="IndexLink"/>
                <w:rtl w:val="true"/>
              </w:rPr>
              <w:tab/>
            </w:r>
            <w:r>
              <w:rPr>
                <w:rStyle w:val="IndexLink"/>
              </w:rPr>
              <w:t>51</w:t>
            </w:r>
          </w:hyperlink>
        </w:p>
        <w:p>
          <w:pPr>
            <w:pStyle w:val="Contents4"/>
            <w:tabs>
              <w:tab w:val="clear" w:pos="8176"/>
              <w:tab w:val="right" w:pos="9026" w:leader="dot"/>
            </w:tabs>
            <w:rPr/>
          </w:pPr>
          <w:hyperlink w:anchor="__RefHeading___Toc719281_774463916">
            <w:r>
              <w:rPr>
                <w:webHidden/>
                <w:rStyle w:val="IndexLink"/>
                <w:rtl w:val="true"/>
              </w:rPr>
              <w:t>الباقر علیه‌السلام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719283_774463916">
            <w:r>
              <w:rPr>
                <w:webHidden/>
                <w:rStyle w:val="IndexLink"/>
                <w:rtl w:val="true"/>
              </w:rPr>
              <w:t>الصادق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719285_774463916">
            <w:r>
              <w:rPr>
                <w:webHidden/>
                <w:rStyle w:val="IndexLink"/>
              </w:rPr>
              <w:t>3</w:t>
            </w:r>
            <w:r>
              <w:rPr>
                <w:rStyle w:val="IndexLink"/>
                <w:rtl w:val="true"/>
              </w:rPr>
              <w:t xml:space="preserve"> - </w:t>
            </w:r>
            <w:r>
              <w:rPr>
                <w:rStyle w:val="IndexLink"/>
                <w:rtl w:val="true"/>
              </w:rPr>
              <w:t>باب ذکر اللّه تعالی عند المصیبة وعند الطاعة والمعصیة</w:t>
            </w:r>
            <w:r>
              <w:rPr>
                <w:rStyle w:val="IndexLink"/>
                <w:rtl w:val="true"/>
              </w:rPr>
              <w:tab/>
            </w:r>
            <w:r>
              <w:rPr>
                <w:rStyle w:val="IndexLink"/>
              </w:rPr>
              <w:t>55</w:t>
            </w:r>
          </w:hyperlink>
        </w:p>
        <w:p>
          <w:pPr>
            <w:pStyle w:val="Contents4"/>
            <w:tabs>
              <w:tab w:val="clear" w:pos="8176"/>
              <w:tab w:val="right" w:pos="9026" w:leader="dot"/>
            </w:tabs>
            <w:rPr/>
          </w:pPr>
          <w:hyperlink w:anchor="__RefHeading___Toc719287_774463916">
            <w:r>
              <w:rPr>
                <w:webHidden/>
                <w:rStyle w:val="IndexLink"/>
                <w:rtl w:val="true"/>
              </w:rPr>
              <w:t>الصادق، عن آبائه علیهم‌السلام، عن رسول اللّه صلی‌الله‌علیه‌و‌آله</w:t>
            </w:r>
            <w:r>
              <w:rPr>
                <w:rStyle w:val="IndexLink"/>
                <w:rtl w:val="true"/>
              </w:rPr>
              <w:tab/>
            </w:r>
            <w:r>
              <w:rPr>
                <w:rStyle w:val="IndexLink"/>
              </w:rPr>
              <w:t>55</w:t>
            </w:r>
          </w:hyperlink>
        </w:p>
        <w:p>
          <w:pPr>
            <w:pStyle w:val="Contents4"/>
            <w:tabs>
              <w:tab w:val="clear" w:pos="8176"/>
              <w:tab w:val="right" w:pos="9026" w:leader="dot"/>
            </w:tabs>
            <w:rPr/>
          </w:pPr>
          <w:hyperlink w:anchor="__RefHeading___Toc719289_774463916">
            <w:r>
              <w:rPr>
                <w:webHidden/>
                <w:rStyle w:val="IndexLink"/>
                <w:rtl w:val="true"/>
              </w:rPr>
              <w:t>علیّ علیه‌السلام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719291_774463916">
            <w:r>
              <w:rPr>
                <w:webHidden/>
                <w:rStyle w:val="IndexLink"/>
                <w:rtl w:val="true"/>
              </w:rPr>
              <w:t>الصادق علیه‌السلام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719293_774463916">
            <w:r>
              <w:rPr>
                <w:webHidden/>
                <w:rStyle w:val="IndexLink"/>
              </w:rPr>
              <w:t>4</w:t>
            </w:r>
            <w:r>
              <w:rPr>
                <w:rStyle w:val="IndexLink"/>
                <w:rtl w:val="true"/>
              </w:rPr>
              <w:t xml:space="preserve"> - </w:t>
            </w:r>
            <w:r>
              <w:rPr>
                <w:rStyle w:val="IndexLink"/>
                <w:rtl w:val="true"/>
              </w:rPr>
              <w:t>باب أنّ المؤمن لا یزال فی صلاة ما کان فی ذکر اللّه</w:t>
            </w:r>
            <w:r>
              <w:rPr>
                <w:rStyle w:val="IndexLink"/>
                <w:rtl w:val="true"/>
              </w:rPr>
              <w:tab/>
            </w:r>
            <w:r>
              <w:rPr>
                <w:rStyle w:val="IndexLink"/>
              </w:rPr>
              <w:t>56</w:t>
            </w:r>
          </w:hyperlink>
        </w:p>
        <w:p>
          <w:pPr>
            <w:pStyle w:val="Contents3"/>
            <w:tabs>
              <w:tab w:val="clear" w:pos="8459"/>
              <w:tab w:val="right" w:pos="9026" w:leader="dot"/>
            </w:tabs>
            <w:rPr/>
          </w:pPr>
          <w:hyperlink w:anchor="__RefHeading___Toc719295_774463916">
            <w:r>
              <w:rPr>
                <w:webHidden/>
                <w:rStyle w:val="IndexLink"/>
              </w:rPr>
              <w:t>5</w:t>
            </w:r>
            <w:r>
              <w:rPr>
                <w:rStyle w:val="IndexLink"/>
                <w:rtl w:val="true"/>
              </w:rPr>
              <w:t xml:space="preserve"> - </w:t>
            </w:r>
            <w:r>
              <w:rPr>
                <w:rStyle w:val="IndexLink"/>
                <w:rtl w:val="true"/>
              </w:rPr>
              <w:t>باب ذکر اللّه تعالی سرّاً بالغداة والعشیّ</w:t>
            </w:r>
            <w:r>
              <w:rPr>
                <w:rStyle w:val="IndexLink"/>
                <w:rtl w:val="true"/>
              </w:rPr>
              <w:tab/>
            </w:r>
            <w:r>
              <w:rPr>
                <w:rStyle w:val="IndexLink"/>
              </w:rPr>
              <w:t>57</w:t>
            </w:r>
          </w:hyperlink>
        </w:p>
        <w:p>
          <w:pPr>
            <w:pStyle w:val="Contents4"/>
            <w:tabs>
              <w:tab w:val="clear" w:pos="8176"/>
              <w:tab w:val="right" w:pos="9026" w:leader="dot"/>
            </w:tabs>
            <w:rPr/>
          </w:pPr>
          <w:hyperlink w:anchor="__RefHeading___Toc719297_774463916">
            <w:r>
              <w:rPr>
                <w:webHidden/>
                <w:rStyle w:val="IndexLink"/>
                <w:rtl w:val="true"/>
              </w:rPr>
              <w:t>الرسول صلی‌الله‌علیه‌و‌آله</w:t>
            </w:r>
            <w:r>
              <w:rPr>
                <w:rStyle w:val="IndexLink"/>
                <w:rtl w:val="true"/>
              </w:rPr>
              <w:tab/>
            </w:r>
            <w:r>
              <w:rPr>
                <w:rStyle w:val="IndexLink"/>
              </w:rPr>
              <w:t>57</w:t>
            </w:r>
          </w:hyperlink>
        </w:p>
        <w:p>
          <w:pPr>
            <w:pStyle w:val="Contents4"/>
            <w:tabs>
              <w:tab w:val="clear" w:pos="8176"/>
              <w:tab w:val="right" w:pos="9026" w:leader="dot"/>
            </w:tabs>
            <w:rPr/>
          </w:pPr>
          <w:hyperlink w:anchor="__RefHeading___Toc719299_774463916">
            <w:r>
              <w:rPr>
                <w:webHidden/>
                <w:rStyle w:val="IndexLink"/>
                <w:rtl w:val="true"/>
              </w:rPr>
              <w:t>أحدهما علیهماالسلام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719301_774463916">
            <w:r>
              <w:rPr>
                <w:webHidden/>
                <w:rStyle w:val="IndexLink"/>
              </w:rPr>
              <w:t>6</w:t>
            </w:r>
            <w:r>
              <w:rPr>
                <w:rStyle w:val="IndexLink"/>
                <w:rtl w:val="true"/>
              </w:rPr>
              <w:t xml:space="preserve"> - </w:t>
            </w:r>
            <w:r>
              <w:rPr>
                <w:rStyle w:val="IndexLink"/>
                <w:rtl w:val="true"/>
              </w:rPr>
              <w:t>باب ذکر اللّه تعالی عند الغضب</w:t>
            </w:r>
            <w:r>
              <w:rPr>
                <w:rStyle w:val="IndexLink"/>
                <w:rtl w:val="true"/>
              </w:rPr>
              <w:tab/>
            </w:r>
            <w:r>
              <w:rPr>
                <w:rStyle w:val="IndexLink"/>
              </w:rPr>
              <w:t>57</w:t>
            </w:r>
          </w:hyperlink>
        </w:p>
        <w:p>
          <w:pPr>
            <w:pStyle w:val="Contents4"/>
            <w:tabs>
              <w:tab w:val="clear" w:pos="8176"/>
              <w:tab w:val="right" w:pos="9026" w:leader="dot"/>
            </w:tabs>
            <w:rPr/>
          </w:pPr>
          <w:hyperlink w:anchor="__RefHeading___Toc719303_774463916">
            <w:r>
              <w:rPr>
                <w:webHidden/>
                <w:rStyle w:val="IndexLink"/>
                <w:rtl w:val="true"/>
              </w:rPr>
              <w:t>علیّ النقی، عن آبائه علیهم‌السلام عن النبیّ صلی‌الله‌علیه‌و‌آله عن اللّه تعالی</w:t>
            </w:r>
            <w:r>
              <w:rPr>
                <w:rStyle w:val="IndexLink"/>
                <w:rtl w:val="true"/>
              </w:rPr>
              <w:tab/>
            </w:r>
            <w:r>
              <w:rPr>
                <w:rStyle w:val="IndexLink"/>
              </w:rPr>
              <w:t>57</w:t>
            </w:r>
          </w:hyperlink>
        </w:p>
        <w:p>
          <w:pPr>
            <w:pStyle w:val="Contents3"/>
            <w:tabs>
              <w:tab w:val="clear" w:pos="8459"/>
              <w:tab w:val="right" w:pos="9026" w:leader="dot"/>
            </w:tabs>
            <w:rPr/>
          </w:pPr>
          <w:hyperlink w:anchor="__RefHeading___Toc719305_774463916">
            <w:r>
              <w:rPr>
                <w:webHidden/>
                <w:rStyle w:val="IndexLink"/>
              </w:rPr>
              <w:t>7</w:t>
            </w:r>
            <w:r>
              <w:rPr>
                <w:rStyle w:val="IndexLink"/>
                <w:rtl w:val="true"/>
              </w:rPr>
              <w:t xml:space="preserve"> - </w:t>
            </w:r>
            <w:r>
              <w:rPr>
                <w:rStyle w:val="IndexLink"/>
                <w:rtl w:val="true"/>
              </w:rPr>
              <w:t>باب ذکر اللّه عند وسوسة القلب وما یخطر علی البال</w:t>
            </w:r>
            <w:r>
              <w:rPr>
                <w:rStyle w:val="IndexLink"/>
                <w:rtl w:val="true"/>
              </w:rPr>
              <w:tab/>
            </w:r>
            <w:r>
              <w:rPr>
                <w:rStyle w:val="IndexLink"/>
              </w:rPr>
              <w:t>58</w:t>
            </w:r>
          </w:hyperlink>
        </w:p>
        <w:p>
          <w:pPr>
            <w:pStyle w:val="Contents4"/>
            <w:tabs>
              <w:tab w:val="clear" w:pos="8176"/>
              <w:tab w:val="right" w:pos="9026" w:leader="dot"/>
            </w:tabs>
            <w:rPr/>
          </w:pPr>
          <w:hyperlink w:anchor="__RefHeading___Toc719307_774463916">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719309_774463916">
            <w:r>
              <w:rPr>
                <w:webHidden/>
                <w:rStyle w:val="IndexLink"/>
                <w:rtl w:val="true"/>
              </w:rPr>
              <w:t>الباقر علیه‌السلام، عن الرسول صلی‌الله‌علیه‌و‌آله</w:t>
            </w:r>
            <w:r>
              <w:rPr>
                <w:rStyle w:val="IndexLink"/>
                <w:rtl w:val="true"/>
              </w:rPr>
              <w:tab/>
            </w:r>
            <w:r>
              <w:rPr>
                <w:rStyle w:val="IndexLink"/>
              </w:rPr>
              <w:t>58</w:t>
            </w:r>
          </w:hyperlink>
        </w:p>
        <w:p>
          <w:pPr>
            <w:pStyle w:val="Contents4"/>
            <w:tabs>
              <w:tab w:val="clear" w:pos="8176"/>
              <w:tab w:val="right" w:pos="9026" w:leader="dot"/>
            </w:tabs>
            <w:rPr/>
          </w:pPr>
          <w:hyperlink w:anchor="__RefHeading___Toc719311_774463916">
            <w:r>
              <w:rPr>
                <w:webHidden/>
                <w:rStyle w:val="IndexLink"/>
                <w:rtl w:val="true"/>
              </w:rPr>
              <w:t>الصادق علیه‌السلام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719313_774463916">
            <w:r>
              <w:rPr>
                <w:webHidden/>
                <w:rStyle w:val="IndexLink"/>
              </w:rPr>
              <w:t>8</w:t>
            </w:r>
            <w:r>
              <w:rPr>
                <w:rStyle w:val="IndexLink"/>
                <w:rtl w:val="true"/>
              </w:rPr>
              <w:t xml:space="preserve"> - </w:t>
            </w:r>
            <w:r>
              <w:rPr>
                <w:rStyle w:val="IndexLink"/>
                <w:rtl w:val="true"/>
              </w:rPr>
              <w:t>باب کثرة ذکر اللّه باللّیل والنهار</w:t>
            </w:r>
            <w:r>
              <w:rPr>
                <w:rStyle w:val="IndexLink"/>
                <w:rtl w:val="true"/>
              </w:rPr>
              <w:tab/>
            </w:r>
            <w:r>
              <w:rPr>
                <w:rStyle w:val="IndexLink"/>
              </w:rPr>
              <w:t>59</w:t>
            </w:r>
          </w:hyperlink>
        </w:p>
        <w:p>
          <w:pPr>
            <w:pStyle w:val="Contents3"/>
            <w:tabs>
              <w:tab w:val="clear" w:pos="8459"/>
              <w:tab w:val="right" w:pos="9026" w:leader="dot"/>
            </w:tabs>
            <w:rPr/>
          </w:pPr>
          <w:hyperlink w:anchor="__RefHeading___Toc719315_774463916">
            <w:r>
              <w:rPr>
                <w:webHidden/>
                <w:rStyle w:val="IndexLink"/>
              </w:rPr>
              <w:t>9</w:t>
            </w:r>
            <w:r>
              <w:rPr>
                <w:rStyle w:val="IndexLink"/>
                <w:rtl w:val="true"/>
              </w:rPr>
              <w:t xml:space="preserve"> - </w:t>
            </w:r>
            <w:r>
              <w:rPr>
                <w:rStyle w:val="IndexLink"/>
                <w:rtl w:val="true"/>
              </w:rPr>
              <w:t>باب ذکر اللّه فی کلّ وادٍ ومکان</w:t>
            </w:r>
            <w:r>
              <w:rPr>
                <w:rStyle w:val="IndexLink"/>
                <w:rtl w:val="true"/>
              </w:rPr>
              <w:tab/>
            </w:r>
            <w:r>
              <w:rPr>
                <w:rStyle w:val="IndexLink"/>
              </w:rPr>
              <w:t>60</w:t>
            </w:r>
          </w:hyperlink>
        </w:p>
        <w:p>
          <w:pPr>
            <w:pStyle w:val="Contents4"/>
            <w:tabs>
              <w:tab w:val="clear" w:pos="8176"/>
              <w:tab w:val="right" w:pos="9026" w:leader="dot"/>
            </w:tabs>
            <w:rPr/>
          </w:pPr>
          <w:hyperlink w:anchor="__RefHeading___Toc719317_774463916">
            <w:r>
              <w:rPr>
                <w:webHidden/>
                <w:rStyle w:val="IndexLink"/>
                <w:rtl w:val="true"/>
              </w:rPr>
              <w:t>الصادق، عن أبیه علیهماالسلام، عن النبیّ صلی‌الله‌علیه‌و‌آله</w:t>
            </w:r>
            <w:r>
              <w:rPr>
                <w:rStyle w:val="IndexLink"/>
                <w:rtl w:val="true"/>
              </w:rPr>
              <w:tab/>
            </w:r>
            <w:r>
              <w:rPr>
                <w:rStyle w:val="IndexLink"/>
              </w:rPr>
              <w:t>60</w:t>
            </w:r>
          </w:hyperlink>
        </w:p>
        <w:p>
          <w:pPr>
            <w:pStyle w:val="Contents4"/>
            <w:tabs>
              <w:tab w:val="clear" w:pos="8176"/>
              <w:tab w:val="right" w:pos="9026" w:leader="dot"/>
            </w:tabs>
            <w:rPr/>
          </w:pPr>
          <w:hyperlink w:anchor="__RefHeading___Toc719319_774463916">
            <w:r>
              <w:rPr>
                <w:webHidden/>
                <w:rStyle w:val="IndexLink"/>
                <w:rtl w:val="true"/>
              </w:rPr>
              <w:t>أمیر المؤمنین علیه‌السلام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719321_774463916">
            <w:r>
              <w:rPr>
                <w:webHidden/>
                <w:rStyle w:val="IndexLink"/>
              </w:rPr>
              <w:t>10</w:t>
            </w:r>
            <w:r>
              <w:rPr>
                <w:rStyle w:val="IndexLink"/>
                <w:rtl w:val="true"/>
              </w:rPr>
              <w:t xml:space="preserve"> - </w:t>
            </w:r>
            <w:r>
              <w:rPr>
                <w:rStyle w:val="IndexLink"/>
                <w:rtl w:val="true"/>
              </w:rPr>
              <w:t>باب اختیار مجلس الذاکرین والجلوس معهم</w:t>
            </w:r>
            <w:r>
              <w:rPr>
                <w:rStyle w:val="IndexLink"/>
                <w:rtl w:val="true"/>
              </w:rPr>
              <w:tab/>
            </w:r>
            <w:r>
              <w:rPr>
                <w:rStyle w:val="IndexLink"/>
              </w:rPr>
              <w:t>61</w:t>
            </w:r>
          </w:hyperlink>
        </w:p>
        <w:p>
          <w:pPr>
            <w:pStyle w:val="Contents3"/>
            <w:tabs>
              <w:tab w:val="clear" w:pos="8459"/>
              <w:tab w:val="right" w:pos="9026" w:leader="dot"/>
            </w:tabs>
            <w:rPr/>
          </w:pPr>
          <w:hyperlink w:anchor="__RefHeading___Toc719323_774463916">
            <w:r>
              <w:rPr>
                <w:webHidden/>
                <w:rStyle w:val="IndexLink"/>
              </w:rPr>
              <w:t>11</w:t>
            </w:r>
            <w:r>
              <w:rPr>
                <w:rStyle w:val="IndexLink"/>
                <w:rtl w:val="true"/>
              </w:rPr>
              <w:t xml:space="preserve"> - </w:t>
            </w:r>
            <w:r>
              <w:rPr>
                <w:rStyle w:val="IndexLink"/>
                <w:rtl w:val="true"/>
              </w:rPr>
              <w:t>باب ثواب مجالس الذکر وذمّ تارکه</w:t>
            </w:r>
            <w:r>
              <w:rPr>
                <w:rStyle w:val="IndexLink"/>
                <w:rtl w:val="true"/>
              </w:rPr>
              <w:tab/>
            </w:r>
            <w:r>
              <w:rPr>
                <w:rStyle w:val="IndexLink"/>
              </w:rPr>
              <w:t>61</w:t>
            </w:r>
          </w:hyperlink>
        </w:p>
        <w:p>
          <w:pPr>
            <w:pStyle w:val="Contents4"/>
            <w:tabs>
              <w:tab w:val="clear" w:pos="8176"/>
              <w:tab w:val="right" w:pos="9026" w:leader="dot"/>
            </w:tabs>
            <w:rPr/>
          </w:pPr>
          <w:hyperlink w:anchor="__RefHeading___Toc719325_774463916">
            <w:r>
              <w:rPr>
                <w:webHidden/>
                <w:rStyle w:val="IndexLink"/>
                <w:rtl w:val="true"/>
              </w:rPr>
              <w:t>الأخبار، الرسول صلی‌الله‌علیه‌و‌آله</w:t>
            </w:r>
            <w:r>
              <w:rPr>
                <w:rStyle w:val="IndexLink"/>
                <w:rtl w:val="true"/>
              </w:rPr>
              <w:tab/>
            </w:r>
            <w:r>
              <w:rPr>
                <w:rStyle w:val="IndexLink"/>
              </w:rPr>
              <w:t>61</w:t>
            </w:r>
          </w:hyperlink>
        </w:p>
        <w:p>
          <w:pPr>
            <w:pStyle w:val="Contents4"/>
            <w:tabs>
              <w:tab w:val="clear" w:pos="8176"/>
              <w:tab w:val="right" w:pos="9026" w:leader="dot"/>
            </w:tabs>
            <w:rPr/>
          </w:pPr>
          <w:hyperlink w:anchor="__RefHeading___Toc719327_774463916">
            <w:r>
              <w:rPr>
                <w:webHidden/>
                <w:rStyle w:val="IndexLink"/>
                <w:rtl w:val="true"/>
              </w:rPr>
              <w:t>الحسن بن علیّ بن أبی طالب علیهماالسلام، عن رسول اللّه صلی‌الله‌علیه‌و‌آله</w:t>
            </w:r>
            <w:r>
              <w:rPr>
                <w:rStyle w:val="IndexLink"/>
                <w:rtl w:val="true"/>
              </w:rPr>
              <w:tab/>
            </w:r>
            <w:r>
              <w:rPr>
                <w:rStyle w:val="IndexLink"/>
              </w:rPr>
              <w:t>61</w:t>
            </w:r>
          </w:hyperlink>
        </w:p>
        <w:p>
          <w:pPr>
            <w:pStyle w:val="Contents4"/>
            <w:tabs>
              <w:tab w:val="clear" w:pos="8176"/>
              <w:tab w:val="right" w:pos="9026" w:leader="dot"/>
            </w:tabs>
            <w:rPr/>
          </w:pPr>
          <w:hyperlink w:anchor="__RefHeading___Toc719329_774463916">
            <w:r>
              <w:rPr>
                <w:webHidden/>
                <w:rStyle w:val="IndexLink"/>
                <w:rtl w:val="true"/>
              </w:rPr>
              <w:t>علیّ علیه‌السلام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719331_774463916">
            <w:r>
              <w:rPr>
                <w:webHidden/>
                <w:rStyle w:val="IndexLink"/>
                <w:rtl w:val="true"/>
              </w:rPr>
              <w:t>الصادق علیه‌السلام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719333_774463916">
            <w:r>
              <w:rPr>
                <w:webHidden/>
                <w:rStyle w:val="IndexLink"/>
              </w:rPr>
              <w:t>7</w:t>
            </w:r>
            <w:r>
              <w:rPr>
                <w:rStyle w:val="IndexLink"/>
                <w:rtl w:val="true"/>
              </w:rPr>
              <w:t xml:space="preserve"> - </w:t>
            </w:r>
            <w:r>
              <w:rPr>
                <w:rStyle w:val="IndexLink"/>
                <w:rtl w:val="true"/>
              </w:rPr>
              <w:t>أبواب ذکر اللّه تعالی فی الخلاء والملأ</w:t>
            </w:r>
            <w:r>
              <w:rPr>
                <w:rStyle w:val="IndexLink"/>
                <w:rtl w:val="true"/>
              </w:rPr>
              <w:tab/>
            </w:r>
            <w:r>
              <w:rPr>
                <w:rStyle w:val="IndexLink"/>
              </w:rPr>
              <w:t>65</w:t>
            </w:r>
          </w:hyperlink>
        </w:p>
        <w:p>
          <w:pPr>
            <w:pStyle w:val="Contents3"/>
            <w:tabs>
              <w:tab w:val="clear" w:pos="8459"/>
              <w:tab w:val="right" w:pos="9026" w:leader="dot"/>
            </w:tabs>
            <w:rPr/>
          </w:pPr>
          <w:hyperlink w:anchor="__RefHeading___Toc719335_774463916">
            <w:r>
              <w:rPr>
                <w:webHidden/>
                <w:rStyle w:val="IndexLink"/>
              </w:rPr>
              <w:t>1</w:t>
            </w:r>
            <w:r>
              <w:rPr>
                <w:rStyle w:val="IndexLink"/>
                <w:rtl w:val="true"/>
              </w:rPr>
              <w:t xml:space="preserve"> - </w:t>
            </w:r>
            <w:r>
              <w:rPr>
                <w:rStyle w:val="IndexLink"/>
                <w:rtl w:val="true"/>
              </w:rPr>
              <w:t>باب جوامع ذلک</w:t>
            </w:r>
            <w:r>
              <w:rPr>
                <w:rStyle w:val="IndexLink"/>
                <w:rtl w:val="true"/>
              </w:rPr>
              <w:tab/>
            </w:r>
            <w:r>
              <w:rPr>
                <w:rStyle w:val="IndexLink"/>
              </w:rPr>
              <w:t>65</w:t>
            </w:r>
          </w:hyperlink>
        </w:p>
        <w:p>
          <w:pPr>
            <w:pStyle w:val="Contents4"/>
            <w:tabs>
              <w:tab w:val="clear" w:pos="8176"/>
              <w:tab w:val="right" w:pos="9026" w:leader="dot"/>
            </w:tabs>
            <w:rPr/>
          </w:pPr>
          <w:hyperlink w:anchor="__RefHeading___Toc719337_774463916">
            <w:r>
              <w:rPr>
                <w:webHidden/>
                <w:rStyle w:val="IndexLink"/>
                <w:rtl w:val="true"/>
              </w:rPr>
              <w:t>الأخبار، القدسیّة</w:t>
            </w:r>
            <w:r>
              <w:rPr>
                <w:rStyle w:val="IndexLink"/>
                <w:rtl w:val="true"/>
              </w:rPr>
              <w:tab/>
            </w:r>
            <w:r>
              <w:rPr>
                <w:rStyle w:val="IndexLink"/>
              </w:rPr>
              <w:t>65</w:t>
            </w:r>
          </w:hyperlink>
        </w:p>
        <w:p>
          <w:pPr>
            <w:pStyle w:val="Contents3"/>
            <w:tabs>
              <w:tab w:val="clear" w:pos="8459"/>
              <w:tab w:val="right" w:pos="9026" w:leader="dot"/>
            </w:tabs>
            <w:rPr/>
          </w:pPr>
          <w:hyperlink w:anchor="__RefHeading___Toc719339_774463916">
            <w:r>
              <w:rPr>
                <w:webHidden/>
                <w:rStyle w:val="IndexLink"/>
              </w:rPr>
              <w:t>2</w:t>
            </w:r>
            <w:r>
              <w:rPr>
                <w:rStyle w:val="IndexLink"/>
                <w:rtl w:val="true"/>
              </w:rPr>
              <w:t xml:space="preserve"> - </w:t>
            </w:r>
            <w:r>
              <w:rPr>
                <w:rStyle w:val="IndexLink"/>
                <w:rtl w:val="true"/>
              </w:rPr>
              <w:t>باب ذکر اللّه تعالی فی الخلاء والخلوة والسرّ</w:t>
            </w:r>
            <w:r>
              <w:rPr>
                <w:rStyle w:val="IndexLink"/>
                <w:rtl w:val="true"/>
              </w:rPr>
              <w:tab/>
            </w:r>
            <w:r>
              <w:rPr>
                <w:rStyle w:val="IndexLink"/>
              </w:rPr>
              <w:t>66</w:t>
            </w:r>
          </w:hyperlink>
        </w:p>
        <w:p>
          <w:pPr>
            <w:pStyle w:val="Contents4"/>
            <w:tabs>
              <w:tab w:val="clear" w:pos="8176"/>
              <w:tab w:val="right" w:pos="9026" w:leader="dot"/>
            </w:tabs>
            <w:rPr/>
          </w:pPr>
          <w:hyperlink w:anchor="__RefHeading___Toc719341_774463916">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19343_774463916">
            <w:r>
              <w:rPr>
                <w:webHidden/>
                <w:rStyle w:val="IndexLink"/>
                <w:rtl w:val="true"/>
              </w:rPr>
              <w:t>الصادق علیه‌السلام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19345_774463916">
            <w:r>
              <w:rPr>
                <w:webHidden/>
                <w:rStyle w:val="IndexLink"/>
              </w:rPr>
              <w:t>3</w:t>
            </w:r>
            <w:r>
              <w:rPr>
                <w:rStyle w:val="IndexLink"/>
                <w:rtl w:val="true"/>
              </w:rPr>
              <w:t xml:space="preserve"> - </w:t>
            </w:r>
            <w:r>
              <w:rPr>
                <w:rStyle w:val="IndexLink"/>
                <w:rtl w:val="true"/>
              </w:rPr>
              <w:t>باب ذکر اللّه تعالی فی الملأ</w:t>
            </w:r>
            <w:r>
              <w:rPr>
                <w:rStyle w:val="IndexLink"/>
                <w:rtl w:val="true"/>
              </w:rPr>
              <w:tab/>
            </w:r>
            <w:r>
              <w:rPr>
                <w:rStyle w:val="IndexLink"/>
              </w:rPr>
              <w:t>67</w:t>
            </w:r>
          </w:hyperlink>
        </w:p>
        <w:p>
          <w:pPr>
            <w:pStyle w:val="Contents2"/>
            <w:tabs>
              <w:tab w:val="clear" w:pos="8743"/>
              <w:tab w:val="right" w:pos="9026" w:leader="dot"/>
            </w:tabs>
            <w:rPr/>
          </w:pPr>
          <w:hyperlink w:anchor="__RefHeading___Toc719347_774463916">
            <w:r>
              <w:rPr>
                <w:webHidden/>
                <w:rStyle w:val="IndexLink"/>
              </w:rPr>
              <w:t>8</w:t>
            </w:r>
            <w:r>
              <w:rPr>
                <w:rStyle w:val="IndexLink"/>
                <w:rtl w:val="true"/>
              </w:rPr>
              <w:t xml:space="preserve"> - </w:t>
            </w:r>
            <w:r>
              <w:rPr>
                <w:rStyle w:val="IndexLink"/>
                <w:rtl w:val="true"/>
              </w:rPr>
              <w:t>أبواب الأعضاء الصادرة عنها الذکر</w:t>
            </w:r>
            <w:r>
              <w:rPr>
                <w:rStyle w:val="IndexLink"/>
                <w:rtl w:val="true"/>
              </w:rPr>
              <w:tab/>
            </w:r>
            <w:r>
              <w:rPr>
                <w:rStyle w:val="IndexLink"/>
              </w:rPr>
              <w:t>68</w:t>
            </w:r>
          </w:hyperlink>
        </w:p>
        <w:p>
          <w:pPr>
            <w:pStyle w:val="Contents3"/>
            <w:tabs>
              <w:tab w:val="clear" w:pos="8459"/>
              <w:tab w:val="right" w:pos="9026" w:leader="dot"/>
            </w:tabs>
            <w:rPr/>
          </w:pPr>
          <w:hyperlink w:anchor="__RefHeading___Toc719349_774463916">
            <w:r>
              <w:rPr>
                <w:webHidden/>
                <w:rStyle w:val="IndexLink"/>
              </w:rPr>
              <w:t>1</w:t>
            </w:r>
            <w:r>
              <w:rPr>
                <w:rStyle w:val="IndexLink"/>
                <w:rtl w:val="true"/>
              </w:rPr>
              <w:t xml:space="preserve"> - </w:t>
            </w:r>
            <w:r>
              <w:rPr>
                <w:rStyle w:val="IndexLink"/>
                <w:rtl w:val="true"/>
              </w:rPr>
              <w:t>باب جوامع ذلک</w:t>
            </w:r>
            <w:r>
              <w:rPr>
                <w:rStyle w:val="IndexLink"/>
                <w:rtl w:val="true"/>
              </w:rPr>
              <w:tab/>
            </w:r>
            <w:r>
              <w:rPr>
                <w:rStyle w:val="IndexLink"/>
              </w:rPr>
              <w:t>68</w:t>
            </w:r>
          </w:hyperlink>
        </w:p>
        <w:p>
          <w:pPr>
            <w:pStyle w:val="Contents3"/>
            <w:tabs>
              <w:tab w:val="clear" w:pos="8459"/>
              <w:tab w:val="right" w:pos="9026" w:leader="dot"/>
            </w:tabs>
            <w:rPr/>
          </w:pPr>
          <w:hyperlink w:anchor="__RefHeading___Toc719351_774463916">
            <w:r>
              <w:rPr>
                <w:webHidden/>
                <w:rStyle w:val="IndexLink"/>
              </w:rPr>
              <w:t>2</w:t>
            </w:r>
            <w:r>
              <w:rPr>
                <w:rStyle w:val="IndexLink"/>
                <w:rtl w:val="true"/>
              </w:rPr>
              <w:t xml:space="preserve"> - </w:t>
            </w:r>
            <w:r>
              <w:rPr>
                <w:rStyle w:val="IndexLink"/>
                <w:rtl w:val="true"/>
              </w:rPr>
              <w:t>باب ذکر اللّه باللسان والقلب</w:t>
            </w:r>
            <w:r>
              <w:rPr>
                <w:rStyle w:val="IndexLink"/>
                <w:rtl w:val="true"/>
              </w:rPr>
              <w:tab/>
            </w:r>
            <w:r>
              <w:rPr>
                <w:rStyle w:val="IndexLink"/>
              </w:rPr>
              <w:t>68</w:t>
            </w:r>
          </w:hyperlink>
        </w:p>
        <w:p>
          <w:pPr>
            <w:pStyle w:val="Contents2"/>
            <w:tabs>
              <w:tab w:val="clear" w:pos="8743"/>
              <w:tab w:val="right" w:pos="9026" w:leader="dot"/>
            </w:tabs>
            <w:rPr/>
          </w:pPr>
          <w:hyperlink w:anchor="__RefHeading___Toc719353_774463916">
            <w:r>
              <w:rPr>
                <w:webHidden/>
                <w:rStyle w:val="IndexLink"/>
              </w:rPr>
              <w:t>9</w:t>
            </w:r>
            <w:r>
              <w:rPr>
                <w:rStyle w:val="IndexLink"/>
                <w:rtl w:val="true"/>
              </w:rPr>
              <w:t xml:space="preserve"> - </w:t>
            </w:r>
            <w:r>
              <w:rPr>
                <w:rStyle w:val="IndexLink"/>
                <w:rtl w:val="true"/>
              </w:rPr>
              <w:t>أبواب فضل التسبیحات الأربع ومعناهنّ</w:t>
            </w:r>
            <w:r>
              <w:rPr>
                <w:rStyle w:val="IndexLink"/>
                <w:rtl w:val="true"/>
              </w:rPr>
              <w:tab/>
            </w:r>
            <w:r>
              <w:rPr>
                <w:rStyle w:val="IndexLink"/>
              </w:rPr>
              <w:t>69</w:t>
            </w:r>
          </w:hyperlink>
        </w:p>
        <w:p>
          <w:pPr>
            <w:pStyle w:val="Contents3"/>
            <w:tabs>
              <w:tab w:val="clear" w:pos="8459"/>
              <w:tab w:val="right" w:pos="9026" w:leader="dot"/>
            </w:tabs>
            <w:rPr/>
          </w:pPr>
          <w:hyperlink w:anchor="__RefHeading___Toc719355_774463916">
            <w:r>
              <w:rPr>
                <w:webHidden/>
                <w:rStyle w:val="IndexLink"/>
              </w:rPr>
              <w:t>1</w:t>
            </w:r>
            <w:r>
              <w:rPr>
                <w:rStyle w:val="IndexLink"/>
                <w:rtl w:val="true"/>
              </w:rPr>
              <w:t xml:space="preserve"> - </w:t>
            </w:r>
            <w:r>
              <w:rPr>
                <w:rStyle w:val="IndexLink"/>
                <w:rtl w:val="true"/>
              </w:rPr>
              <w:t>باب جوامع فضائلهنّ فی الدنیا والآخرة، ومعناهنّ</w:t>
            </w:r>
            <w:r>
              <w:rPr>
                <w:rStyle w:val="IndexLink"/>
                <w:rtl w:val="true"/>
              </w:rPr>
              <w:tab/>
            </w:r>
            <w:r>
              <w:rPr>
                <w:rStyle w:val="IndexLink"/>
              </w:rPr>
              <w:t>69</w:t>
            </w:r>
          </w:hyperlink>
        </w:p>
        <w:p>
          <w:pPr>
            <w:pStyle w:val="Contents4"/>
            <w:tabs>
              <w:tab w:val="clear" w:pos="8176"/>
              <w:tab w:val="right" w:pos="9026" w:leader="dot"/>
            </w:tabs>
            <w:rPr/>
          </w:pPr>
          <w:hyperlink w:anchor="__RefHeading___Toc719357_774463916">
            <w:r>
              <w:rPr>
                <w:webHidden/>
                <w:rStyle w:val="IndexLink"/>
                <w:rtl w:val="true"/>
              </w:rPr>
              <w:t>الأیات</w:t>
            </w:r>
            <w:r>
              <w:rPr>
                <w:rStyle w:val="IndexLink"/>
                <w:rtl w:val="true"/>
              </w:rPr>
              <w:t>:</w:t>
              <w:tab/>
            </w:r>
            <w:r>
              <w:rPr>
                <w:rStyle w:val="IndexLink"/>
              </w:rPr>
              <w:t>69</w:t>
            </w:r>
          </w:hyperlink>
        </w:p>
        <w:p>
          <w:pPr>
            <w:pStyle w:val="Contents4"/>
            <w:tabs>
              <w:tab w:val="clear" w:pos="8176"/>
              <w:tab w:val="right" w:pos="9026" w:leader="dot"/>
            </w:tabs>
            <w:rPr/>
          </w:pPr>
          <w:hyperlink w:anchor="__RefHeading___Toc719359_774463916">
            <w:r>
              <w:rPr>
                <w:webHidden/>
                <w:rStyle w:val="IndexLink"/>
                <w:rtl w:val="true"/>
              </w:rPr>
              <w:t>الأخبار، الأئمّة، الحسن بن علیّ علیهماالسلام، عن رسول اللّه صلی‌الله‌علیه‌و‌آله</w:t>
            </w:r>
            <w:r>
              <w:rPr>
                <w:rStyle w:val="IndexLink"/>
                <w:rtl w:val="true"/>
              </w:rPr>
              <w:tab/>
            </w:r>
            <w:r>
              <w:rPr>
                <w:rStyle w:val="IndexLink"/>
              </w:rPr>
              <w:t>69</w:t>
            </w:r>
          </w:hyperlink>
        </w:p>
        <w:p>
          <w:pPr>
            <w:pStyle w:val="Contents3"/>
            <w:tabs>
              <w:tab w:val="clear" w:pos="8459"/>
              <w:tab w:val="right" w:pos="9026" w:leader="dot"/>
            </w:tabs>
            <w:rPr/>
          </w:pPr>
          <w:hyperlink w:anchor="__RefHeading___Toc719361_774463916">
            <w:r>
              <w:rPr>
                <w:webHidden/>
                <w:rStyle w:val="IndexLink"/>
              </w:rPr>
              <w:t>2</w:t>
            </w:r>
            <w:r>
              <w:rPr>
                <w:rStyle w:val="IndexLink"/>
                <w:rtl w:val="true"/>
              </w:rPr>
              <w:t xml:space="preserve"> - </w:t>
            </w:r>
            <w:r>
              <w:rPr>
                <w:rStyle w:val="IndexLink"/>
                <w:rtl w:val="true"/>
              </w:rPr>
              <w:t>باب فضائلهنّ فی الدنیا</w:t>
            </w:r>
            <w:r>
              <w:rPr>
                <w:rStyle w:val="IndexLink"/>
                <w:rtl w:val="true"/>
              </w:rPr>
              <w:tab/>
            </w:r>
            <w:r>
              <w:rPr>
                <w:rStyle w:val="IndexLink"/>
              </w:rPr>
              <w:t>70</w:t>
            </w:r>
          </w:hyperlink>
        </w:p>
        <w:p>
          <w:pPr>
            <w:pStyle w:val="Contents4"/>
            <w:tabs>
              <w:tab w:val="clear" w:pos="8176"/>
              <w:tab w:val="right" w:pos="9026" w:leader="dot"/>
            </w:tabs>
            <w:rPr/>
          </w:pPr>
          <w:hyperlink w:anchor="__RefHeading___Toc719363_774463916">
            <w:r>
              <w:rPr>
                <w:webHidden/>
                <w:rStyle w:val="IndexLink"/>
                <w:rtl w:val="true"/>
              </w:rPr>
              <w:t>الباقر علیه‌السلام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719365_774463916">
            <w:r>
              <w:rPr>
                <w:webHidden/>
                <w:rStyle w:val="IndexLink"/>
              </w:rPr>
              <w:t>3</w:t>
            </w:r>
            <w:r>
              <w:rPr>
                <w:rStyle w:val="IndexLink"/>
                <w:rtl w:val="true"/>
              </w:rPr>
              <w:t xml:space="preserve"> - </w:t>
            </w:r>
            <w:r>
              <w:rPr>
                <w:rStyle w:val="IndexLink"/>
                <w:rtl w:val="true"/>
              </w:rPr>
              <w:t>باب فضائلهنّ فی القیامة</w:t>
            </w:r>
            <w:r>
              <w:rPr>
                <w:rStyle w:val="IndexLink"/>
                <w:rtl w:val="true"/>
              </w:rPr>
              <w:tab/>
            </w:r>
            <w:r>
              <w:rPr>
                <w:rStyle w:val="IndexLink"/>
              </w:rPr>
              <w:t>71</w:t>
            </w:r>
          </w:hyperlink>
        </w:p>
        <w:p>
          <w:pPr>
            <w:pStyle w:val="Contents4"/>
            <w:tabs>
              <w:tab w:val="clear" w:pos="8176"/>
              <w:tab w:val="right" w:pos="9026" w:leader="dot"/>
            </w:tabs>
            <w:rPr/>
          </w:pPr>
          <w:hyperlink w:anchor="__RefHeading___Toc719367_774463916">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19369_774463916">
            <w:r>
              <w:rPr>
                <w:webHidden/>
                <w:rStyle w:val="IndexLink"/>
                <w:rtl w:val="true"/>
              </w:rPr>
              <w:t>الأخبار، الرسول صلی‌الله‌علیه‌و‌آله</w:t>
            </w:r>
            <w:r>
              <w:rPr>
                <w:rStyle w:val="IndexLink"/>
                <w:rtl w:val="true"/>
              </w:rPr>
              <w:tab/>
            </w:r>
            <w:r>
              <w:rPr>
                <w:rStyle w:val="IndexLink"/>
              </w:rPr>
              <w:t>71</w:t>
            </w:r>
          </w:hyperlink>
        </w:p>
        <w:p>
          <w:pPr>
            <w:pStyle w:val="Contents4"/>
            <w:tabs>
              <w:tab w:val="clear" w:pos="8176"/>
              <w:tab w:val="right" w:pos="9026" w:leader="dot"/>
            </w:tabs>
            <w:rPr/>
          </w:pPr>
          <w:hyperlink w:anchor="__RefHeading___Toc719371_774463916">
            <w:r>
              <w:rPr>
                <w:webHidden/>
                <w:rStyle w:val="IndexLink"/>
                <w:rtl w:val="true"/>
              </w:rPr>
              <w:t>الصادق علیه‌السلام، عن رسول اللّه صلی‌الله‌علیه‌و‌آله</w:t>
            </w:r>
            <w:r>
              <w:rPr>
                <w:rStyle w:val="IndexLink"/>
                <w:rtl w:val="true"/>
              </w:rPr>
              <w:tab/>
            </w:r>
            <w:r>
              <w:rPr>
                <w:rStyle w:val="IndexLink"/>
              </w:rPr>
              <w:t>72</w:t>
            </w:r>
          </w:hyperlink>
        </w:p>
        <w:p>
          <w:pPr>
            <w:pStyle w:val="Contents3"/>
            <w:tabs>
              <w:tab w:val="clear" w:pos="8459"/>
              <w:tab w:val="right" w:pos="9026" w:leader="dot"/>
            </w:tabs>
            <w:rPr/>
          </w:pPr>
          <w:hyperlink w:anchor="__RefHeading___Toc719373_774463916">
            <w:r>
              <w:rPr>
                <w:webHidden/>
                <w:rStyle w:val="IndexLink"/>
              </w:rPr>
              <w:t>4</w:t>
            </w:r>
            <w:r>
              <w:rPr>
                <w:rStyle w:val="IndexLink"/>
                <w:rtl w:val="true"/>
              </w:rPr>
              <w:t xml:space="preserve"> - </w:t>
            </w:r>
            <w:r>
              <w:rPr>
                <w:rStyle w:val="IndexLink"/>
                <w:rtl w:val="true"/>
              </w:rPr>
              <w:t>باب فضائلهنّ فی المیزان</w:t>
            </w:r>
            <w:r>
              <w:rPr>
                <w:rStyle w:val="IndexLink"/>
                <w:rtl w:val="true"/>
              </w:rPr>
              <w:tab/>
            </w:r>
            <w:r>
              <w:rPr>
                <w:rStyle w:val="IndexLink"/>
              </w:rPr>
              <w:t>72</w:t>
            </w:r>
          </w:hyperlink>
        </w:p>
        <w:p>
          <w:pPr>
            <w:pStyle w:val="Contents3"/>
            <w:tabs>
              <w:tab w:val="clear" w:pos="8459"/>
              <w:tab w:val="right" w:pos="9026" w:leader="dot"/>
            </w:tabs>
            <w:rPr/>
          </w:pPr>
          <w:hyperlink w:anchor="__RefHeading___Toc719375_774463916">
            <w:r>
              <w:rPr>
                <w:webHidden/>
                <w:rStyle w:val="IndexLink"/>
              </w:rPr>
              <w:t>5</w:t>
            </w:r>
            <w:r>
              <w:rPr>
                <w:rStyle w:val="IndexLink"/>
                <w:rtl w:val="true"/>
              </w:rPr>
              <w:t xml:space="preserve"> - </w:t>
            </w:r>
            <w:r>
              <w:rPr>
                <w:rStyle w:val="IndexLink"/>
                <w:rtl w:val="true"/>
              </w:rPr>
              <w:t>باب فضائلهنّ فی الجنّة</w:t>
            </w:r>
            <w:r>
              <w:rPr>
                <w:rStyle w:val="IndexLink"/>
                <w:rtl w:val="true"/>
              </w:rPr>
              <w:tab/>
            </w:r>
            <w:r>
              <w:rPr>
                <w:rStyle w:val="IndexLink"/>
              </w:rPr>
              <w:t>73</w:t>
            </w:r>
          </w:hyperlink>
        </w:p>
        <w:p>
          <w:pPr>
            <w:pStyle w:val="Contents4"/>
            <w:tabs>
              <w:tab w:val="clear" w:pos="8176"/>
              <w:tab w:val="right" w:pos="9026" w:leader="dot"/>
            </w:tabs>
            <w:rPr/>
          </w:pPr>
          <w:hyperlink w:anchor="__RefHeading___Toc719377_774463916">
            <w:r>
              <w:rPr>
                <w:webHidden/>
                <w:rStyle w:val="IndexLink"/>
                <w:rtl w:val="true"/>
              </w:rPr>
              <w:t>الصادق علیه‌السلام، عن رسول اللّه صلی‌الله‌علیه‌و‌آله</w:t>
            </w:r>
            <w:r>
              <w:rPr>
                <w:rStyle w:val="IndexLink"/>
                <w:rtl w:val="true"/>
              </w:rPr>
              <w:tab/>
            </w:r>
            <w:r>
              <w:rPr>
                <w:rStyle w:val="IndexLink"/>
              </w:rPr>
              <w:t>73</w:t>
            </w:r>
          </w:hyperlink>
        </w:p>
        <w:p>
          <w:pPr>
            <w:pStyle w:val="Contents3"/>
            <w:tabs>
              <w:tab w:val="clear" w:pos="8459"/>
              <w:tab w:val="right" w:pos="9026" w:leader="dot"/>
            </w:tabs>
            <w:rPr/>
          </w:pPr>
          <w:hyperlink w:anchor="__RefHeading___Toc719379_774463916">
            <w:r>
              <w:rPr>
                <w:webHidden/>
                <w:rStyle w:val="IndexLink"/>
              </w:rPr>
              <w:t>6</w:t>
            </w:r>
            <w:r>
              <w:rPr>
                <w:rStyle w:val="IndexLink"/>
                <w:rtl w:val="true"/>
              </w:rPr>
              <w:t xml:space="preserve"> - </w:t>
            </w:r>
            <w:r>
              <w:rPr>
                <w:rStyle w:val="IndexLink"/>
                <w:rtl w:val="true"/>
              </w:rPr>
              <w:t>باب فضائلهنّ فی الجُنّة من النّار</w:t>
            </w:r>
            <w:r>
              <w:rPr>
                <w:rStyle w:val="IndexLink"/>
                <w:rtl w:val="true"/>
              </w:rPr>
              <w:tab/>
            </w:r>
            <w:r>
              <w:rPr>
                <w:rStyle w:val="IndexLink"/>
              </w:rPr>
              <w:t>74</w:t>
            </w:r>
          </w:hyperlink>
        </w:p>
        <w:p>
          <w:pPr>
            <w:pStyle w:val="Contents4"/>
            <w:tabs>
              <w:tab w:val="clear" w:pos="8176"/>
              <w:tab w:val="right" w:pos="9026" w:leader="dot"/>
            </w:tabs>
            <w:rPr/>
          </w:pPr>
          <w:hyperlink w:anchor="__RefHeading___Toc719381_774463916">
            <w:r>
              <w:rPr>
                <w:webHidden/>
                <w:rStyle w:val="IndexLink"/>
                <w:rtl w:val="true"/>
              </w:rPr>
              <w:t>الصادق علیه‌السلام، عن رسول اللّه صلی‌الله‌علیه‌و‌آله</w:t>
            </w:r>
            <w:r>
              <w:rPr>
                <w:rStyle w:val="IndexLink"/>
                <w:rtl w:val="true"/>
              </w:rPr>
              <w:tab/>
            </w:r>
            <w:r>
              <w:rPr>
                <w:rStyle w:val="IndexLink"/>
              </w:rPr>
              <w:t>74</w:t>
            </w:r>
          </w:hyperlink>
        </w:p>
        <w:p>
          <w:pPr>
            <w:pStyle w:val="Contents2"/>
            <w:tabs>
              <w:tab w:val="clear" w:pos="8743"/>
              <w:tab w:val="right" w:pos="9026" w:leader="dot"/>
            </w:tabs>
            <w:rPr/>
          </w:pPr>
          <w:hyperlink w:anchor="__RefHeading___Toc719383_774463916">
            <w:r>
              <w:rPr>
                <w:webHidden/>
                <w:rStyle w:val="IndexLink"/>
              </w:rPr>
              <w:t>10</w:t>
            </w:r>
            <w:r>
              <w:rPr>
                <w:rStyle w:val="IndexLink"/>
                <w:rtl w:val="true"/>
              </w:rPr>
              <w:t xml:space="preserve"> - </w:t>
            </w:r>
            <w:r>
              <w:rPr>
                <w:rStyle w:val="IndexLink"/>
                <w:rtl w:val="true"/>
              </w:rPr>
              <w:t>أبواب الثلاثة منهنّ</w:t>
            </w:r>
            <w:r>
              <w:rPr>
                <w:rStyle w:val="IndexLink"/>
                <w:rtl w:val="true"/>
              </w:rPr>
              <w:tab/>
            </w:r>
            <w:r>
              <w:rPr>
                <w:rStyle w:val="IndexLink"/>
              </w:rPr>
              <w:t>76</w:t>
            </w:r>
          </w:hyperlink>
        </w:p>
        <w:p>
          <w:pPr>
            <w:pStyle w:val="Contents3"/>
            <w:tabs>
              <w:tab w:val="clear" w:pos="8459"/>
              <w:tab w:val="right" w:pos="9026" w:leader="dot"/>
            </w:tabs>
            <w:rPr/>
          </w:pPr>
          <w:hyperlink w:anchor="__RefHeading___Toc719385_774463916">
            <w:r>
              <w:rPr>
                <w:webHidden/>
                <w:rStyle w:val="IndexLink"/>
              </w:rPr>
              <w:t>1</w:t>
            </w:r>
            <w:r>
              <w:rPr>
                <w:rStyle w:val="IndexLink"/>
                <w:rtl w:val="true"/>
              </w:rPr>
              <w:t xml:space="preserve"> - </w:t>
            </w:r>
            <w:r>
              <w:rPr>
                <w:rStyle w:val="IndexLink"/>
                <w:rtl w:val="true"/>
              </w:rPr>
              <w:t>باب ثواب التسبیح والتحمید والتکبیر</w:t>
            </w:r>
            <w:r>
              <w:rPr>
                <w:rStyle w:val="IndexLink"/>
                <w:rtl w:val="true"/>
              </w:rPr>
              <w:tab/>
            </w:r>
            <w:r>
              <w:rPr>
                <w:rStyle w:val="IndexLink"/>
              </w:rPr>
              <w:t>76</w:t>
            </w:r>
          </w:hyperlink>
        </w:p>
        <w:p>
          <w:pPr>
            <w:pStyle w:val="Contents4"/>
            <w:tabs>
              <w:tab w:val="clear" w:pos="8176"/>
              <w:tab w:val="right" w:pos="9026" w:leader="dot"/>
            </w:tabs>
            <w:rPr/>
          </w:pPr>
          <w:hyperlink w:anchor="__RefHeading___Toc719387_774463916">
            <w:r>
              <w:rPr>
                <w:webHidden/>
                <w:rStyle w:val="IndexLink"/>
                <w:rtl w:val="true"/>
              </w:rPr>
              <w:t>الأخبار، الرسول صلی‌الله‌علیه‌و‌آله</w:t>
            </w:r>
            <w:r>
              <w:rPr>
                <w:rStyle w:val="IndexLink"/>
                <w:rtl w:val="true"/>
              </w:rPr>
              <w:tab/>
            </w:r>
            <w:r>
              <w:rPr>
                <w:rStyle w:val="IndexLink"/>
              </w:rPr>
              <w:t>76</w:t>
            </w:r>
          </w:hyperlink>
        </w:p>
        <w:p>
          <w:pPr>
            <w:pStyle w:val="Contents4"/>
            <w:tabs>
              <w:tab w:val="clear" w:pos="8176"/>
              <w:tab w:val="right" w:pos="9026" w:leader="dot"/>
            </w:tabs>
            <w:rPr/>
          </w:pPr>
          <w:hyperlink w:anchor="__RefHeading___Toc719389_774463916">
            <w:r>
              <w:rPr>
                <w:webHidden/>
                <w:rStyle w:val="IndexLink"/>
                <w:rtl w:val="true"/>
              </w:rPr>
              <w:t>الصادق، عن أمیرالمؤمنین علیهماالسلام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19391_774463916">
            <w:r>
              <w:rPr>
                <w:webHidden/>
                <w:rStyle w:val="IndexLink"/>
              </w:rPr>
              <w:t>2</w:t>
            </w:r>
            <w:r>
              <w:rPr>
                <w:rStyle w:val="IndexLink"/>
                <w:rtl w:val="true"/>
              </w:rPr>
              <w:t xml:space="preserve"> - </w:t>
            </w:r>
            <w:r>
              <w:rPr>
                <w:rStyle w:val="IndexLink"/>
                <w:rtl w:val="true"/>
              </w:rPr>
              <w:t>باب ثواب الإثنین منهنّ</w:t>
            </w:r>
            <w:r>
              <w:rPr>
                <w:rStyle w:val="IndexLink"/>
                <w:rtl w:val="true"/>
              </w:rPr>
              <w:tab/>
            </w:r>
            <w:r>
              <w:rPr>
                <w:rStyle w:val="IndexLink"/>
              </w:rPr>
              <w:t>76</w:t>
            </w:r>
          </w:hyperlink>
        </w:p>
        <w:p>
          <w:pPr>
            <w:pStyle w:val="Contents4"/>
            <w:tabs>
              <w:tab w:val="clear" w:pos="8176"/>
              <w:tab w:val="right" w:pos="9026" w:leader="dot"/>
            </w:tabs>
            <w:rPr/>
          </w:pPr>
          <w:hyperlink w:anchor="__RefHeading___Toc719393_774463916">
            <w:r>
              <w:rPr>
                <w:webHidden/>
                <w:rStyle w:val="IndexLink"/>
                <w:rtl w:val="true"/>
              </w:rPr>
              <w:t>الباقر علیه‌السلام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719395_774463916">
            <w:r>
              <w:rPr>
                <w:webHidden/>
                <w:rStyle w:val="IndexLink"/>
              </w:rPr>
              <w:t>11</w:t>
            </w:r>
            <w:r>
              <w:rPr>
                <w:rStyle w:val="IndexLink"/>
                <w:rtl w:val="true"/>
              </w:rPr>
              <w:t xml:space="preserve"> - </w:t>
            </w:r>
            <w:r>
              <w:rPr>
                <w:rStyle w:val="IndexLink"/>
                <w:rtl w:val="true"/>
              </w:rPr>
              <w:t>أبواب ثوابهنّ بحسب الأوقات والأعداد</w:t>
            </w:r>
            <w:r>
              <w:rPr>
                <w:rStyle w:val="IndexLink"/>
                <w:rtl w:val="true"/>
              </w:rPr>
              <w:tab/>
            </w:r>
            <w:r>
              <w:rPr>
                <w:rStyle w:val="IndexLink"/>
              </w:rPr>
              <w:t>77</w:t>
            </w:r>
          </w:hyperlink>
        </w:p>
        <w:p>
          <w:pPr>
            <w:pStyle w:val="Contents3"/>
            <w:tabs>
              <w:tab w:val="clear" w:pos="8459"/>
              <w:tab w:val="right" w:pos="9026" w:leader="dot"/>
            </w:tabs>
            <w:rPr/>
          </w:pPr>
          <w:hyperlink w:anchor="__RefHeading___Toc719397_774463916">
            <w:r>
              <w:rPr>
                <w:webHidden/>
                <w:rStyle w:val="IndexLink"/>
              </w:rPr>
              <w:t>1</w:t>
            </w:r>
            <w:r>
              <w:rPr>
                <w:rStyle w:val="IndexLink"/>
                <w:rtl w:val="true"/>
              </w:rPr>
              <w:t xml:space="preserve"> - </w:t>
            </w:r>
            <w:r>
              <w:rPr>
                <w:rStyle w:val="IndexLink"/>
                <w:rtl w:val="true"/>
              </w:rPr>
              <w:t>باب ثواب من قالهنّ فی الصباح والمساء</w:t>
            </w:r>
            <w:r>
              <w:rPr>
                <w:rStyle w:val="IndexLink"/>
                <w:rtl w:val="true"/>
              </w:rPr>
              <w:tab/>
            </w:r>
            <w:r>
              <w:rPr>
                <w:rStyle w:val="IndexLink"/>
              </w:rPr>
              <w:t>77</w:t>
            </w:r>
          </w:hyperlink>
        </w:p>
        <w:p>
          <w:pPr>
            <w:pStyle w:val="Contents4"/>
            <w:tabs>
              <w:tab w:val="clear" w:pos="8176"/>
              <w:tab w:val="right" w:pos="9026" w:leader="dot"/>
            </w:tabs>
            <w:rPr/>
          </w:pPr>
          <w:hyperlink w:anchor="__RefHeading___Toc719399_774463916">
            <w:r>
              <w:rPr>
                <w:webHidden/>
                <w:rStyle w:val="IndexLink"/>
                <w:rtl w:val="true"/>
              </w:rPr>
              <w:t>الباقر، عن آبائه علیهم‌السلام، عن رسول‌اللّه صلی‌الله‌علیه‌و‌آله</w:t>
            </w:r>
            <w:r>
              <w:rPr>
                <w:rStyle w:val="IndexLink"/>
                <w:rtl w:val="true"/>
              </w:rPr>
              <w:tab/>
            </w:r>
            <w:r>
              <w:rPr>
                <w:rStyle w:val="IndexLink"/>
              </w:rPr>
              <w:t>77</w:t>
            </w:r>
          </w:hyperlink>
        </w:p>
        <w:p>
          <w:pPr>
            <w:pStyle w:val="Contents3"/>
            <w:tabs>
              <w:tab w:val="clear" w:pos="8459"/>
              <w:tab w:val="right" w:pos="9026" w:leader="dot"/>
            </w:tabs>
            <w:rPr/>
          </w:pPr>
          <w:hyperlink w:anchor="__RefHeading___Toc719401_774463916">
            <w:r>
              <w:rPr>
                <w:webHidden/>
                <w:rStyle w:val="IndexLink"/>
              </w:rPr>
              <w:t>2</w:t>
            </w:r>
            <w:r>
              <w:rPr>
                <w:rStyle w:val="IndexLink"/>
                <w:rtl w:val="true"/>
              </w:rPr>
              <w:t xml:space="preserve"> - </w:t>
            </w:r>
            <w:r>
              <w:rPr>
                <w:rStyle w:val="IndexLink"/>
                <w:rtl w:val="true"/>
              </w:rPr>
              <w:t>باب ثواب من قالهنّ فی الیوم ثلاثین مرّة</w:t>
            </w:r>
            <w:r>
              <w:rPr>
                <w:rStyle w:val="IndexLink"/>
                <w:rtl w:val="true"/>
              </w:rPr>
              <w:tab/>
            </w:r>
            <w:r>
              <w:rPr>
                <w:rStyle w:val="IndexLink"/>
              </w:rPr>
              <w:t>77</w:t>
            </w:r>
          </w:hyperlink>
        </w:p>
        <w:p>
          <w:pPr>
            <w:pStyle w:val="Contents3"/>
            <w:tabs>
              <w:tab w:val="clear" w:pos="8459"/>
              <w:tab w:val="right" w:pos="9026" w:leader="dot"/>
            </w:tabs>
            <w:rPr/>
          </w:pPr>
          <w:hyperlink w:anchor="__RefHeading___Toc719403_774463916">
            <w:r>
              <w:rPr>
                <w:webHidden/>
                <w:rStyle w:val="IndexLink"/>
              </w:rPr>
              <w:t>3</w:t>
            </w:r>
            <w:r>
              <w:rPr>
                <w:rStyle w:val="IndexLink"/>
                <w:rtl w:val="true"/>
              </w:rPr>
              <w:t xml:space="preserve"> - </w:t>
            </w:r>
            <w:r>
              <w:rPr>
                <w:rStyle w:val="IndexLink"/>
                <w:rtl w:val="true"/>
              </w:rPr>
              <w:t>باب ثواب من قالهنّ بعد صلاة الفریضة ثلاثین مرّة</w:t>
            </w:r>
            <w:r>
              <w:rPr>
                <w:rStyle w:val="IndexLink"/>
                <w:rtl w:val="true"/>
              </w:rPr>
              <w:tab/>
            </w:r>
            <w:r>
              <w:rPr>
                <w:rStyle w:val="IndexLink"/>
              </w:rPr>
              <w:t>78</w:t>
            </w:r>
          </w:hyperlink>
        </w:p>
        <w:p>
          <w:pPr>
            <w:pStyle w:val="Contents4"/>
            <w:tabs>
              <w:tab w:val="clear" w:pos="8176"/>
              <w:tab w:val="right" w:pos="9026" w:leader="dot"/>
            </w:tabs>
            <w:rPr/>
          </w:pPr>
          <w:hyperlink w:anchor="__RefHeading___Toc719405_774463916">
            <w:r>
              <w:rPr>
                <w:webHidden/>
                <w:rStyle w:val="IndexLink"/>
                <w:rtl w:val="true"/>
              </w:rPr>
              <w:t>الصادق علیه‌السلام، عن رسول اللّه صلی‌الله‌علیه‌و‌آله</w:t>
            </w:r>
            <w:r>
              <w:rPr>
                <w:rStyle w:val="IndexLink"/>
                <w:rtl w:val="true"/>
              </w:rPr>
              <w:tab/>
            </w:r>
            <w:r>
              <w:rPr>
                <w:rStyle w:val="IndexLink"/>
              </w:rPr>
              <w:t>78</w:t>
            </w:r>
          </w:hyperlink>
        </w:p>
        <w:p>
          <w:pPr>
            <w:pStyle w:val="Contents3"/>
            <w:tabs>
              <w:tab w:val="clear" w:pos="8459"/>
              <w:tab w:val="right" w:pos="9026" w:leader="dot"/>
            </w:tabs>
            <w:rPr/>
          </w:pPr>
          <w:hyperlink w:anchor="__RefHeading___Toc719407_774463916">
            <w:r>
              <w:rPr>
                <w:webHidden/>
                <w:rStyle w:val="IndexLink"/>
              </w:rPr>
              <w:t>4</w:t>
            </w:r>
            <w:r>
              <w:rPr>
                <w:rStyle w:val="IndexLink"/>
                <w:rtl w:val="true"/>
              </w:rPr>
              <w:t xml:space="preserve"> - </w:t>
            </w:r>
            <w:r>
              <w:rPr>
                <w:rStyle w:val="IndexLink"/>
                <w:rtl w:val="true"/>
              </w:rPr>
              <w:t>باب ثواب من قالهنّ مائة مرّة فی کلّ یوم</w:t>
            </w:r>
            <w:r>
              <w:rPr>
                <w:rStyle w:val="IndexLink"/>
                <w:rtl w:val="true"/>
              </w:rPr>
              <w:tab/>
            </w:r>
            <w:r>
              <w:rPr>
                <w:rStyle w:val="IndexLink"/>
              </w:rPr>
              <w:t>79</w:t>
            </w:r>
          </w:hyperlink>
        </w:p>
        <w:p>
          <w:pPr>
            <w:pStyle w:val="Contents4"/>
            <w:tabs>
              <w:tab w:val="clear" w:pos="8176"/>
              <w:tab w:val="right" w:pos="9026" w:leader="dot"/>
            </w:tabs>
            <w:rPr/>
          </w:pPr>
          <w:hyperlink w:anchor="__RefHeading___Toc719409_774463916">
            <w:r>
              <w:rPr>
                <w:webHidden/>
                <w:rStyle w:val="IndexLink"/>
                <w:rtl w:val="true"/>
              </w:rPr>
              <w:t>الأخبار، الرسول صلی‌الله‌علیه‌و‌آله</w:t>
            </w:r>
            <w:r>
              <w:rPr>
                <w:rStyle w:val="IndexLink"/>
                <w:rtl w:val="true"/>
              </w:rPr>
              <w:tab/>
            </w:r>
            <w:r>
              <w:rPr>
                <w:rStyle w:val="IndexLink"/>
              </w:rPr>
              <w:t>79</w:t>
            </w:r>
          </w:hyperlink>
        </w:p>
        <w:p>
          <w:pPr>
            <w:pStyle w:val="Contents3"/>
            <w:tabs>
              <w:tab w:val="clear" w:pos="8459"/>
              <w:tab w:val="right" w:pos="9026" w:leader="dot"/>
            </w:tabs>
            <w:rPr/>
          </w:pPr>
          <w:hyperlink w:anchor="__RefHeading___Toc719411_774463916">
            <w:r>
              <w:rPr>
                <w:webHidden/>
                <w:rStyle w:val="IndexLink"/>
              </w:rPr>
              <w:t>5</w:t>
            </w:r>
            <w:r>
              <w:rPr>
                <w:rStyle w:val="IndexLink"/>
                <w:rtl w:val="true"/>
              </w:rPr>
              <w:t xml:space="preserve"> - </w:t>
            </w:r>
            <w:r>
              <w:rPr>
                <w:rStyle w:val="IndexLink"/>
                <w:rtl w:val="true"/>
              </w:rPr>
              <w:t>باب ثواب من قالهنّ مائة مرّة مطلقاً</w:t>
            </w:r>
            <w:r>
              <w:rPr>
                <w:rStyle w:val="IndexLink"/>
                <w:rtl w:val="true"/>
              </w:rPr>
              <w:tab/>
            </w:r>
            <w:r>
              <w:rPr>
                <w:rStyle w:val="IndexLink"/>
              </w:rPr>
              <w:t>79</w:t>
            </w:r>
          </w:hyperlink>
        </w:p>
        <w:p>
          <w:pPr>
            <w:pStyle w:val="Contents4"/>
            <w:tabs>
              <w:tab w:val="clear" w:pos="8176"/>
              <w:tab w:val="right" w:pos="9026" w:leader="dot"/>
            </w:tabs>
            <w:rPr/>
          </w:pPr>
          <w:hyperlink w:anchor="__RefHeading___Toc719413_774463916">
            <w:r>
              <w:rPr>
                <w:webHidden/>
                <w:rStyle w:val="IndexLink"/>
                <w:rtl w:val="true"/>
              </w:rPr>
              <w:t>الصادق، عن أمیرالمؤمنین علیهماالسلام، عن رسول اللّه صلی‌الله‌علیه‌و‌آله</w:t>
            </w:r>
            <w:r>
              <w:rPr>
                <w:rStyle w:val="IndexLink"/>
                <w:rtl w:val="true"/>
              </w:rPr>
              <w:tab/>
            </w:r>
            <w:r>
              <w:rPr>
                <w:rStyle w:val="IndexLink"/>
              </w:rPr>
              <w:t>79</w:t>
            </w:r>
          </w:hyperlink>
        </w:p>
        <w:p>
          <w:pPr>
            <w:pStyle w:val="Contents3"/>
            <w:tabs>
              <w:tab w:val="clear" w:pos="8459"/>
              <w:tab w:val="right" w:pos="9026" w:leader="dot"/>
            </w:tabs>
            <w:rPr/>
          </w:pPr>
          <w:hyperlink w:anchor="__RefHeading___Toc719415_774463916">
            <w:r>
              <w:rPr>
                <w:webHidden/>
                <w:rStyle w:val="IndexLink"/>
              </w:rPr>
              <w:t>6</w:t>
            </w:r>
            <w:r>
              <w:rPr>
                <w:rStyle w:val="IndexLink"/>
                <w:rtl w:val="true"/>
              </w:rPr>
              <w:t xml:space="preserve"> - </w:t>
            </w:r>
            <w:r>
              <w:rPr>
                <w:rStyle w:val="IndexLink"/>
                <w:rtl w:val="true"/>
              </w:rPr>
              <w:t>باب ثواب من قالهنّ مع الصلوات علی النبیّ صلی‌الله‌علیه‌و‌آله مائة مرّة</w:t>
            </w:r>
            <w:r>
              <w:rPr>
                <w:rStyle w:val="IndexLink"/>
                <w:rtl w:val="true"/>
              </w:rPr>
              <w:tab/>
            </w:r>
            <w:r>
              <w:rPr>
                <w:rStyle w:val="IndexLink"/>
              </w:rPr>
              <w:t>80</w:t>
            </w:r>
          </w:hyperlink>
        </w:p>
        <w:p>
          <w:pPr>
            <w:pStyle w:val="Contents4"/>
            <w:tabs>
              <w:tab w:val="clear" w:pos="8176"/>
              <w:tab w:val="right" w:pos="9026" w:leader="dot"/>
            </w:tabs>
            <w:rPr/>
          </w:pPr>
          <w:hyperlink w:anchor="__RefHeading___Toc719417_774463916">
            <w:r>
              <w:rPr>
                <w:webHidden/>
                <w:rStyle w:val="IndexLink"/>
                <w:rtl w:val="true"/>
              </w:rPr>
              <w:t>الرضا علیه‌السلام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719419_774463916">
            <w:r>
              <w:rPr>
                <w:webHidden/>
                <w:rStyle w:val="IndexLink"/>
              </w:rPr>
              <w:t>7</w:t>
            </w:r>
            <w:r>
              <w:rPr>
                <w:rStyle w:val="IndexLink"/>
                <w:rtl w:val="true"/>
              </w:rPr>
              <w:t xml:space="preserve"> - </w:t>
            </w:r>
            <w:r>
              <w:rPr>
                <w:rStyle w:val="IndexLink"/>
                <w:rtl w:val="true"/>
              </w:rPr>
              <w:t>باب ثواب من قالهنّ مع الحولقة کلّ یوم ثلاثمائة وستّین مرّة</w:t>
            </w:r>
            <w:r>
              <w:rPr>
                <w:rStyle w:val="IndexLink"/>
                <w:rtl w:val="true"/>
              </w:rPr>
              <w:tab/>
            </w:r>
            <w:r>
              <w:rPr>
                <w:rStyle w:val="IndexLink"/>
              </w:rPr>
              <w:t>81</w:t>
            </w:r>
          </w:hyperlink>
        </w:p>
        <w:p>
          <w:pPr>
            <w:pStyle w:val="Contents4"/>
            <w:tabs>
              <w:tab w:val="clear" w:pos="8176"/>
              <w:tab w:val="right" w:pos="9026" w:leader="dot"/>
            </w:tabs>
            <w:rPr/>
          </w:pPr>
          <w:hyperlink w:anchor="__RefHeading___Toc719421_774463916">
            <w:r>
              <w:rPr>
                <w:webHidden/>
                <w:rStyle w:val="IndexLink"/>
                <w:rtl w:val="true"/>
              </w:rPr>
              <w:t>الأخبار، القدسیّة</w:t>
            </w:r>
            <w:r>
              <w:rPr>
                <w:rStyle w:val="IndexLink"/>
                <w:rtl w:val="true"/>
              </w:rPr>
              <w:tab/>
            </w:r>
            <w:r>
              <w:rPr>
                <w:rStyle w:val="IndexLink"/>
              </w:rPr>
              <w:t>81</w:t>
            </w:r>
          </w:hyperlink>
        </w:p>
        <w:p>
          <w:pPr>
            <w:pStyle w:val="Contents4"/>
            <w:tabs>
              <w:tab w:val="clear" w:pos="8176"/>
              <w:tab w:val="right" w:pos="9026" w:leader="dot"/>
            </w:tabs>
            <w:rPr/>
          </w:pPr>
          <w:hyperlink w:anchor="__RefHeading___Toc719423_774463916">
            <w:r>
              <w:rPr>
                <w:webHidden/>
                <w:rStyle w:val="IndexLink"/>
                <w:rtl w:val="true"/>
              </w:rPr>
              <w:t>رسول اللّه صلی‌الله‌علیه‌و‌آله عن إبراهیم الخلیل علیه‌السلام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719425_774463916">
            <w:r>
              <w:rPr>
                <w:webHidden/>
                <w:rStyle w:val="IndexLink"/>
                <w:rtl w:val="true"/>
              </w:rPr>
              <w:t>الرسول صلی‌الله‌علیه‌و‌آله</w:t>
            </w:r>
            <w:r>
              <w:rPr>
                <w:rStyle w:val="IndexLink"/>
                <w:rtl w:val="true"/>
              </w:rPr>
              <w:tab/>
            </w:r>
            <w:r>
              <w:rPr>
                <w:rStyle w:val="IndexLink"/>
              </w:rPr>
              <w:t>82</w:t>
            </w:r>
          </w:hyperlink>
        </w:p>
        <w:p>
          <w:pPr>
            <w:pStyle w:val="Contents4"/>
            <w:tabs>
              <w:tab w:val="clear" w:pos="8176"/>
              <w:tab w:val="right" w:pos="9026" w:leader="dot"/>
            </w:tabs>
            <w:rPr/>
          </w:pPr>
          <w:hyperlink w:anchor="__RefHeading___Toc719427_774463916">
            <w:r>
              <w:rPr>
                <w:webHidden/>
                <w:rStyle w:val="IndexLink"/>
                <w:rtl w:val="true"/>
              </w:rPr>
              <w:t>الصادق علیه‌السلام، عن رسول‌اللّه صلی‌الله‌علیه‌و‌آله</w:t>
            </w:r>
            <w:r>
              <w:rPr>
                <w:rStyle w:val="IndexLink"/>
                <w:rtl w:val="true"/>
              </w:rPr>
              <w:tab/>
            </w:r>
            <w:r>
              <w:rPr>
                <w:rStyle w:val="IndexLink"/>
              </w:rPr>
              <w:t>83</w:t>
            </w:r>
          </w:hyperlink>
        </w:p>
        <w:p>
          <w:pPr>
            <w:pStyle w:val="Contents4"/>
            <w:tabs>
              <w:tab w:val="clear" w:pos="8176"/>
              <w:tab w:val="right" w:pos="9026" w:leader="dot"/>
            </w:tabs>
            <w:rPr/>
          </w:pPr>
          <w:hyperlink w:anchor="__RefHeading___Toc719429_774463916">
            <w:r>
              <w:rPr>
                <w:webHidden/>
                <w:rStyle w:val="IndexLink"/>
                <w:rtl w:val="true"/>
              </w:rPr>
              <w:t>الصادق علیه‌السلام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719431_774463916">
            <w:r>
              <w:rPr>
                <w:webHidden/>
                <w:rStyle w:val="IndexLink"/>
              </w:rPr>
              <w:t>12</w:t>
            </w:r>
            <w:r>
              <w:rPr>
                <w:rStyle w:val="IndexLink"/>
                <w:rtl w:val="true"/>
              </w:rPr>
              <w:t xml:space="preserve"> - </w:t>
            </w:r>
            <w:r>
              <w:rPr>
                <w:rStyle w:val="IndexLink"/>
                <w:rtl w:val="true"/>
              </w:rPr>
              <w:t>أبواب التسبیح</w:t>
            </w:r>
            <w:r>
              <w:rPr>
                <w:rStyle w:val="IndexLink"/>
                <w:rtl w:val="true"/>
              </w:rPr>
              <w:tab/>
            </w:r>
            <w:r>
              <w:rPr>
                <w:rStyle w:val="IndexLink"/>
              </w:rPr>
              <w:t>84</w:t>
            </w:r>
          </w:hyperlink>
        </w:p>
        <w:p>
          <w:pPr>
            <w:pStyle w:val="Contents3"/>
            <w:tabs>
              <w:tab w:val="clear" w:pos="8459"/>
              <w:tab w:val="right" w:pos="9026" w:leader="dot"/>
            </w:tabs>
            <w:rPr/>
          </w:pPr>
          <w:hyperlink w:anchor="__RefHeading___Toc719433_774463916">
            <w:r>
              <w:rPr>
                <w:webHidden/>
                <w:rStyle w:val="IndexLink"/>
              </w:rPr>
              <w:t>1</w:t>
            </w:r>
            <w:r>
              <w:rPr>
                <w:rStyle w:val="IndexLink"/>
                <w:rtl w:val="true"/>
              </w:rPr>
              <w:t xml:space="preserve"> - </w:t>
            </w:r>
            <w:r>
              <w:rPr>
                <w:rStyle w:val="IndexLink"/>
                <w:rtl w:val="true"/>
              </w:rPr>
              <w:t>باب فضل مطلق التسبیح فی القرآن</w:t>
            </w:r>
            <w:r>
              <w:rPr>
                <w:rStyle w:val="IndexLink"/>
                <w:rtl w:val="true"/>
              </w:rPr>
              <w:tab/>
            </w:r>
            <w:r>
              <w:rPr>
                <w:rStyle w:val="IndexLink"/>
              </w:rPr>
              <w:t>84</w:t>
            </w:r>
          </w:hyperlink>
        </w:p>
        <w:p>
          <w:pPr>
            <w:pStyle w:val="Contents4"/>
            <w:tabs>
              <w:tab w:val="clear" w:pos="8176"/>
              <w:tab w:val="right" w:pos="9026" w:leader="dot"/>
            </w:tabs>
            <w:rPr/>
          </w:pPr>
          <w:hyperlink w:anchor="__RefHeading___Toc719435_774463916">
            <w:r>
              <w:rPr>
                <w:webHidden/>
                <w:rStyle w:val="IndexLink"/>
                <w:rtl w:val="true"/>
              </w:rPr>
              <w:t>الآیات</w:t>
            </w:r>
            <w:r>
              <w:rPr>
                <w:rStyle w:val="IndexLink"/>
                <w:rtl w:val="true"/>
              </w:rPr>
              <w:t>:</w:t>
              <w:tab/>
            </w:r>
            <w:r>
              <w:rPr>
                <w:rStyle w:val="IndexLink"/>
              </w:rPr>
              <w:t>84</w:t>
            </w:r>
          </w:hyperlink>
        </w:p>
        <w:p>
          <w:pPr>
            <w:pStyle w:val="Contents3"/>
            <w:tabs>
              <w:tab w:val="clear" w:pos="8459"/>
              <w:tab w:val="right" w:pos="9026" w:leader="dot"/>
            </w:tabs>
            <w:rPr/>
          </w:pPr>
          <w:hyperlink w:anchor="__RefHeading___Toc719437_774463916">
            <w:r>
              <w:rPr>
                <w:webHidden/>
                <w:rStyle w:val="IndexLink"/>
              </w:rPr>
              <w:t>2</w:t>
            </w:r>
            <w:r>
              <w:rPr>
                <w:rStyle w:val="IndexLink"/>
                <w:rtl w:val="true"/>
              </w:rPr>
              <w:t xml:space="preserve"> - </w:t>
            </w:r>
            <w:r>
              <w:rPr>
                <w:rStyle w:val="IndexLink"/>
                <w:rtl w:val="true"/>
              </w:rPr>
              <w:t>باب معنی سبحان اللّه وفیه فضائلها أیضاً</w:t>
            </w:r>
            <w:r>
              <w:rPr>
                <w:rStyle w:val="IndexLink"/>
                <w:rtl w:val="true"/>
              </w:rPr>
              <w:tab/>
            </w:r>
            <w:r>
              <w:rPr>
                <w:rStyle w:val="IndexLink"/>
              </w:rPr>
              <w:t>85</w:t>
            </w:r>
          </w:hyperlink>
        </w:p>
        <w:p>
          <w:pPr>
            <w:pStyle w:val="Contents4"/>
            <w:tabs>
              <w:tab w:val="clear" w:pos="8176"/>
              <w:tab w:val="right" w:pos="9026" w:leader="dot"/>
            </w:tabs>
            <w:rPr/>
          </w:pPr>
          <w:hyperlink w:anchor="__RefHeading___Toc719439_774463916">
            <w:r>
              <w:rPr>
                <w:webHidden/>
                <w:rStyle w:val="IndexLink"/>
                <w:rtl w:val="true"/>
              </w:rPr>
              <w:t>الباقر علیه‌السلام، عن رسول اللّه صلی‌الله‌علیه‌و‌آله</w:t>
            </w:r>
            <w:r>
              <w:rPr>
                <w:rStyle w:val="IndexLink"/>
                <w:rtl w:val="true"/>
              </w:rPr>
              <w:tab/>
            </w:r>
            <w:r>
              <w:rPr>
                <w:rStyle w:val="IndexLink"/>
              </w:rPr>
              <w:t>85</w:t>
            </w:r>
          </w:hyperlink>
        </w:p>
        <w:p>
          <w:pPr>
            <w:pStyle w:val="Contents4"/>
            <w:tabs>
              <w:tab w:val="clear" w:pos="8176"/>
              <w:tab w:val="right" w:pos="9026" w:leader="dot"/>
            </w:tabs>
            <w:rPr/>
          </w:pPr>
          <w:hyperlink w:anchor="__RefHeading___Toc719441_774463916">
            <w:r>
              <w:rPr>
                <w:webHidden/>
                <w:rStyle w:val="IndexLink"/>
                <w:rtl w:val="true"/>
              </w:rPr>
              <w:t>أمیرالمؤمنین علیه‌السلام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719443_774463916">
            <w:r>
              <w:rPr>
                <w:webHidden/>
                <w:rStyle w:val="IndexLink"/>
                <w:rtl w:val="true"/>
              </w:rPr>
              <w:t>الصادق علیه‌السلام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719445_774463916">
            <w:r>
              <w:rPr>
                <w:webHidden/>
                <w:rStyle w:val="IndexLink"/>
              </w:rPr>
              <w:t>3</w:t>
            </w:r>
            <w:r>
              <w:rPr>
                <w:rStyle w:val="IndexLink"/>
                <w:rtl w:val="true"/>
              </w:rPr>
              <w:t xml:space="preserve"> - </w:t>
            </w:r>
            <w:r>
              <w:rPr>
                <w:rStyle w:val="IndexLink"/>
                <w:rtl w:val="true"/>
              </w:rPr>
              <w:t>باب فضل التسبیح</w:t>
            </w:r>
            <w:r>
              <w:rPr>
                <w:rStyle w:val="IndexLink"/>
                <w:rtl w:val="true"/>
              </w:rPr>
              <w:tab/>
            </w:r>
            <w:r>
              <w:rPr>
                <w:rStyle w:val="IndexLink"/>
              </w:rPr>
              <w:t>86</w:t>
            </w:r>
          </w:hyperlink>
        </w:p>
        <w:p>
          <w:pPr>
            <w:pStyle w:val="Contents4"/>
            <w:tabs>
              <w:tab w:val="clear" w:pos="8176"/>
              <w:tab w:val="right" w:pos="9026" w:leader="dot"/>
            </w:tabs>
            <w:rPr/>
          </w:pPr>
          <w:hyperlink w:anchor="__RefHeading___Toc719447_774463916">
            <w:r>
              <w:rPr>
                <w:webHidden/>
                <w:rStyle w:val="IndexLink"/>
                <w:rtl w:val="true"/>
              </w:rPr>
              <w:t>الأخبار، الرسول صلی‌الله‌علیه‌و‌آله</w:t>
            </w:r>
            <w:r>
              <w:rPr>
                <w:rStyle w:val="IndexLink"/>
                <w:rtl w:val="true"/>
              </w:rPr>
              <w:tab/>
            </w:r>
            <w:r>
              <w:rPr>
                <w:rStyle w:val="IndexLink"/>
              </w:rPr>
              <w:t>86</w:t>
            </w:r>
          </w:hyperlink>
        </w:p>
        <w:p>
          <w:pPr>
            <w:pStyle w:val="Contents4"/>
            <w:tabs>
              <w:tab w:val="clear" w:pos="8176"/>
              <w:tab w:val="right" w:pos="9026" w:leader="dot"/>
            </w:tabs>
            <w:rPr/>
          </w:pPr>
          <w:hyperlink w:anchor="__RefHeading___Toc719449_774463916">
            <w:r>
              <w:rPr>
                <w:webHidden/>
                <w:rStyle w:val="IndexLink"/>
                <w:rtl w:val="true"/>
              </w:rPr>
              <w:t>الصادق علیه‌السلام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719451_774463916">
            <w:r>
              <w:rPr>
                <w:webHidden/>
                <w:rStyle w:val="IndexLink"/>
              </w:rPr>
              <w:t>4</w:t>
            </w:r>
            <w:r>
              <w:rPr>
                <w:rStyle w:val="IndexLink"/>
                <w:rtl w:val="true"/>
              </w:rPr>
              <w:t xml:space="preserve"> - </w:t>
            </w:r>
            <w:r>
              <w:rPr>
                <w:rStyle w:val="IndexLink"/>
                <w:rtl w:val="true"/>
              </w:rPr>
              <w:t>باب ثواب من قالها من غیر تعجّب</w:t>
            </w:r>
            <w:r>
              <w:rPr>
                <w:rStyle w:val="IndexLink"/>
                <w:rtl w:val="true"/>
              </w:rPr>
              <w:tab/>
            </w:r>
            <w:r>
              <w:rPr>
                <w:rStyle w:val="IndexLink"/>
              </w:rPr>
              <w:t>87</w:t>
            </w:r>
          </w:hyperlink>
        </w:p>
        <w:p>
          <w:pPr>
            <w:pStyle w:val="Contents4"/>
            <w:tabs>
              <w:tab w:val="clear" w:pos="8176"/>
              <w:tab w:val="right" w:pos="9026" w:leader="dot"/>
            </w:tabs>
            <w:rPr/>
          </w:pPr>
          <w:hyperlink w:anchor="__RefHeading___Toc719453_774463916">
            <w:r>
              <w:rPr>
                <w:webHidden/>
                <w:rStyle w:val="IndexLink"/>
                <w:rtl w:val="true"/>
              </w:rPr>
              <w:t>الأخبار، الرسول صلی‌الله‌علیه‌و‌آله</w:t>
            </w:r>
            <w:r>
              <w:rPr>
                <w:rStyle w:val="IndexLink"/>
                <w:rtl w:val="true"/>
              </w:rPr>
              <w:tab/>
            </w:r>
            <w:r>
              <w:rPr>
                <w:rStyle w:val="IndexLink"/>
              </w:rPr>
              <w:t>87</w:t>
            </w:r>
          </w:hyperlink>
        </w:p>
        <w:p>
          <w:pPr>
            <w:pStyle w:val="Contents4"/>
            <w:tabs>
              <w:tab w:val="clear" w:pos="8176"/>
              <w:tab w:val="right" w:pos="9026" w:leader="dot"/>
            </w:tabs>
            <w:rPr/>
          </w:pPr>
          <w:hyperlink w:anchor="__RefHeading___Toc719455_774463916">
            <w:r>
              <w:rPr>
                <w:webHidden/>
                <w:rStyle w:val="IndexLink"/>
                <w:rtl w:val="true"/>
              </w:rPr>
              <w:t>الباقر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719457_774463916">
            <w:r>
              <w:rPr>
                <w:webHidden/>
                <w:rStyle w:val="IndexLink"/>
              </w:rPr>
              <w:t>5</w:t>
            </w:r>
            <w:r>
              <w:rPr>
                <w:rStyle w:val="IndexLink"/>
                <w:rtl w:val="true"/>
              </w:rPr>
              <w:t xml:space="preserve"> - </w:t>
            </w:r>
            <w:r>
              <w:rPr>
                <w:rStyle w:val="IndexLink"/>
                <w:rtl w:val="true"/>
              </w:rPr>
              <w:t>باب ثواب من سبّح اللّه تسبیحة واحدة</w:t>
            </w:r>
            <w:r>
              <w:rPr>
                <w:rStyle w:val="IndexLink"/>
                <w:rtl w:val="true"/>
              </w:rPr>
              <w:tab/>
            </w:r>
            <w:r>
              <w:rPr>
                <w:rStyle w:val="IndexLink"/>
              </w:rPr>
              <w:t>88</w:t>
            </w:r>
          </w:hyperlink>
        </w:p>
        <w:p>
          <w:pPr>
            <w:pStyle w:val="Contents4"/>
            <w:tabs>
              <w:tab w:val="clear" w:pos="8176"/>
              <w:tab w:val="right" w:pos="9026" w:leader="dot"/>
            </w:tabs>
            <w:rPr/>
          </w:pPr>
          <w:hyperlink w:anchor="__RefHeading___Toc719459_774463916">
            <w:r>
              <w:rPr>
                <w:webHidden/>
                <w:rStyle w:val="IndexLink"/>
                <w:rtl w:val="true"/>
              </w:rPr>
              <w:t>سلیمان بن داود علیهماالسلام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719461_774463916">
            <w:r>
              <w:rPr>
                <w:webHidden/>
                <w:rStyle w:val="IndexLink"/>
              </w:rPr>
              <w:t>6</w:t>
            </w:r>
            <w:r>
              <w:rPr>
                <w:rStyle w:val="IndexLink"/>
                <w:rtl w:val="true"/>
              </w:rPr>
              <w:t xml:space="preserve"> - </w:t>
            </w:r>
            <w:r>
              <w:rPr>
                <w:rStyle w:val="IndexLink"/>
                <w:rtl w:val="true"/>
              </w:rPr>
              <w:t>باب ثواب من سبّح اللّه کلّ یوم ثلاثین مرّة</w:t>
            </w:r>
            <w:r>
              <w:rPr>
                <w:rStyle w:val="IndexLink"/>
                <w:rtl w:val="true"/>
              </w:rPr>
              <w:tab/>
            </w:r>
            <w:r>
              <w:rPr>
                <w:rStyle w:val="IndexLink"/>
              </w:rPr>
              <w:t>88</w:t>
            </w:r>
          </w:hyperlink>
        </w:p>
        <w:p>
          <w:pPr>
            <w:pStyle w:val="Contents4"/>
            <w:tabs>
              <w:tab w:val="clear" w:pos="8176"/>
              <w:tab w:val="right" w:pos="9026" w:leader="dot"/>
            </w:tabs>
            <w:rPr/>
          </w:pPr>
          <w:hyperlink w:anchor="__RefHeading___Toc719463_774463916">
            <w:r>
              <w:rPr>
                <w:webHidden/>
                <w:rStyle w:val="IndexLink"/>
                <w:rtl w:val="true"/>
              </w:rPr>
              <w:t>الأخبار الأئمّة، أمیرالمؤمنین علیه‌السلام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719465_774463916">
            <w:r>
              <w:rPr>
                <w:webHidden/>
                <w:rStyle w:val="IndexLink"/>
                <w:rtl w:val="true"/>
              </w:rPr>
              <w:t>الصادق علیه‌السلام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719467_774463916">
            <w:r>
              <w:rPr>
                <w:webHidden/>
                <w:rStyle w:val="IndexLink"/>
              </w:rPr>
              <w:t>7</w:t>
            </w:r>
            <w:r>
              <w:rPr>
                <w:rStyle w:val="IndexLink"/>
                <w:rtl w:val="true"/>
              </w:rPr>
              <w:t xml:space="preserve"> - </w:t>
            </w:r>
            <w:r>
              <w:rPr>
                <w:rStyle w:val="IndexLink"/>
                <w:rtl w:val="true"/>
              </w:rPr>
              <w:t>باب ثواب من سبّح اللّه مائة مرّة</w:t>
            </w:r>
            <w:r>
              <w:rPr>
                <w:rStyle w:val="IndexLink"/>
                <w:rtl w:val="true"/>
              </w:rPr>
              <w:tab/>
            </w:r>
            <w:r>
              <w:rPr>
                <w:rStyle w:val="IndexLink"/>
              </w:rPr>
              <w:t>89</w:t>
            </w:r>
          </w:hyperlink>
        </w:p>
        <w:p>
          <w:pPr>
            <w:pStyle w:val="Contents3"/>
            <w:tabs>
              <w:tab w:val="clear" w:pos="8459"/>
              <w:tab w:val="right" w:pos="9026" w:leader="dot"/>
            </w:tabs>
            <w:rPr/>
          </w:pPr>
          <w:hyperlink w:anchor="__RefHeading___Toc719469_774463916">
            <w:r>
              <w:rPr>
                <w:webHidden/>
                <w:rStyle w:val="IndexLink"/>
              </w:rPr>
              <w:t>8</w:t>
            </w:r>
            <w:r>
              <w:rPr>
                <w:rStyle w:val="IndexLink"/>
                <w:rtl w:val="true"/>
              </w:rPr>
              <w:t xml:space="preserve"> - </w:t>
            </w:r>
            <w:r>
              <w:rPr>
                <w:rStyle w:val="IndexLink"/>
                <w:rtl w:val="true"/>
              </w:rPr>
              <w:t>باب ثواب من کثر تسبیحه فی اللّیل والنّهار</w:t>
            </w:r>
            <w:r>
              <w:rPr>
                <w:rStyle w:val="IndexLink"/>
                <w:rtl w:val="true"/>
              </w:rPr>
              <w:tab/>
            </w:r>
            <w:r>
              <w:rPr>
                <w:rStyle w:val="IndexLink"/>
              </w:rPr>
              <w:t>89</w:t>
            </w:r>
          </w:hyperlink>
        </w:p>
        <w:p>
          <w:pPr>
            <w:pStyle w:val="Contents4"/>
            <w:tabs>
              <w:tab w:val="clear" w:pos="8176"/>
              <w:tab w:val="right" w:pos="9026" w:leader="dot"/>
            </w:tabs>
            <w:rPr/>
          </w:pPr>
          <w:hyperlink w:anchor="__RefHeading___Toc719471_774463916">
            <w:r>
              <w:rPr>
                <w:webHidden/>
                <w:rStyle w:val="IndexLink"/>
                <w:rtl w:val="true"/>
              </w:rPr>
              <w:t>الصادق علیه‌السلام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719473_774463916">
            <w:r>
              <w:rPr>
                <w:webHidden/>
                <w:rStyle w:val="IndexLink"/>
              </w:rPr>
              <w:t>13</w:t>
            </w:r>
            <w:r>
              <w:rPr>
                <w:rStyle w:val="IndexLink"/>
                <w:rtl w:val="true"/>
              </w:rPr>
              <w:t xml:space="preserve"> - </w:t>
            </w:r>
            <w:r>
              <w:rPr>
                <w:rStyle w:val="IndexLink"/>
                <w:rtl w:val="true"/>
              </w:rPr>
              <w:t>أبواب سائر التسبیحات</w:t>
            </w:r>
            <w:r>
              <w:rPr>
                <w:rStyle w:val="IndexLink"/>
                <w:rtl w:val="true"/>
              </w:rPr>
              <w:tab/>
            </w:r>
            <w:r>
              <w:rPr>
                <w:rStyle w:val="IndexLink"/>
              </w:rPr>
              <w:t>90</w:t>
            </w:r>
          </w:hyperlink>
        </w:p>
        <w:p>
          <w:pPr>
            <w:pStyle w:val="Contents3"/>
            <w:tabs>
              <w:tab w:val="clear" w:pos="8459"/>
              <w:tab w:val="right" w:pos="9026" w:leader="dot"/>
            </w:tabs>
            <w:rPr/>
          </w:pPr>
          <w:hyperlink w:anchor="__RefHeading___Toc719475_774463916">
            <w:r>
              <w:rPr>
                <w:webHidden/>
                <w:rStyle w:val="IndexLink"/>
              </w:rPr>
              <w:t>1</w:t>
            </w:r>
            <w:r>
              <w:rPr>
                <w:rStyle w:val="IndexLink"/>
                <w:rtl w:val="true"/>
              </w:rPr>
              <w:t xml:space="preserve"> - </w:t>
            </w:r>
            <w:r>
              <w:rPr>
                <w:rStyle w:val="IndexLink"/>
                <w:rtl w:val="true"/>
              </w:rPr>
              <w:t>باب ثواب من قال</w:t>
            </w:r>
            <w:r>
              <w:rPr>
                <w:rStyle w:val="IndexLink"/>
                <w:rtl w:val="true"/>
              </w:rPr>
              <w:t>: «</w:t>
            </w:r>
            <w:r>
              <w:rPr>
                <w:rStyle w:val="IndexLink"/>
                <w:rtl w:val="true"/>
              </w:rPr>
              <w:t>سبحان اللّه وبحمده</w:t>
            </w:r>
            <w:r>
              <w:rPr>
                <w:rStyle w:val="IndexLink"/>
                <w:rtl w:val="true"/>
              </w:rPr>
              <w:t>»</w:t>
              <w:tab/>
            </w:r>
            <w:r>
              <w:rPr>
                <w:rStyle w:val="IndexLink"/>
              </w:rPr>
              <w:t>90</w:t>
            </w:r>
          </w:hyperlink>
        </w:p>
        <w:p>
          <w:pPr>
            <w:pStyle w:val="Contents4"/>
            <w:tabs>
              <w:tab w:val="clear" w:pos="8176"/>
              <w:tab w:val="right" w:pos="9026" w:leader="dot"/>
            </w:tabs>
            <w:rPr/>
          </w:pPr>
          <w:hyperlink w:anchor="__RefHeading___Toc719477_774463916">
            <w:r>
              <w:rPr>
                <w:webHidden/>
                <w:rStyle w:val="IndexLink"/>
                <w:rtl w:val="true"/>
              </w:rPr>
              <w:t>الأخبار، الرسول صلی‌الله‌علیه‌و‌آله</w:t>
            </w:r>
            <w:r>
              <w:rPr>
                <w:rStyle w:val="IndexLink"/>
                <w:rtl w:val="true"/>
              </w:rPr>
              <w:tab/>
            </w:r>
            <w:r>
              <w:rPr>
                <w:rStyle w:val="IndexLink"/>
              </w:rPr>
              <w:t>90</w:t>
            </w:r>
          </w:hyperlink>
        </w:p>
        <w:p>
          <w:pPr>
            <w:pStyle w:val="Contents4"/>
            <w:tabs>
              <w:tab w:val="clear" w:pos="8176"/>
              <w:tab w:val="right" w:pos="9026" w:leader="dot"/>
            </w:tabs>
            <w:rPr/>
          </w:pPr>
          <w:hyperlink w:anchor="__RefHeading___Toc719479_774463916">
            <w:r>
              <w:rPr>
                <w:webHidden/>
                <w:rStyle w:val="IndexLink"/>
                <w:rtl w:val="true"/>
              </w:rPr>
              <w:t>زین العابدین علیه‌السلام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719481_774463916">
            <w:r>
              <w:rPr>
                <w:webHidden/>
                <w:rStyle w:val="IndexLink"/>
              </w:rPr>
              <w:t>2</w:t>
            </w:r>
            <w:r>
              <w:rPr>
                <w:rStyle w:val="IndexLink"/>
                <w:rtl w:val="true"/>
              </w:rPr>
              <w:t xml:space="preserve"> - </w:t>
            </w:r>
            <w:r>
              <w:rPr>
                <w:rStyle w:val="IndexLink"/>
                <w:rtl w:val="true"/>
              </w:rPr>
              <w:t>باب ثواب من قال</w:t>
            </w:r>
            <w:r>
              <w:rPr>
                <w:rStyle w:val="IndexLink"/>
                <w:rtl w:val="true"/>
              </w:rPr>
              <w:t>: «</w:t>
            </w:r>
            <w:r>
              <w:rPr>
                <w:rStyle w:val="IndexLink"/>
                <w:rtl w:val="true"/>
              </w:rPr>
              <w:t>سبحان اللّه العظیم وبحمده</w:t>
            </w:r>
            <w:r>
              <w:rPr>
                <w:rStyle w:val="IndexLink"/>
                <w:rtl w:val="true"/>
              </w:rPr>
              <w:t>»</w:t>
              <w:tab/>
            </w:r>
            <w:r>
              <w:rPr>
                <w:rStyle w:val="IndexLink"/>
              </w:rPr>
              <w:t>91</w:t>
            </w:r>
          </w:hyperlink>
        </w:p>
        <w:p>
          <w:pPr>
            <w:pStyle w:val="Contents4"/>
            <w:tabs>
              <w:tab w:val="clear" w:pos="8176"/>
              <w:tab w:val="right" w:pos="9026" w:leader="dot"/>
            </w:tabs>
            <w:rPr/>
          </w:pPr>
          <w:hyperlink w:anchor="__RefHeading___Toc719483_774463916">
            <w:r>
              <w:rPr>
                <w:webHidden/>
                <w:rStyle w:val="IndexLink"/>
                <w:rtl w:val="true"/>
              </w:rPr>
              <w:t>الأئمّة، زین العابدین علیه‌السلام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719485_774463916">
            <w:r>
              <w:rPr>
                <w:webHidden/>
                <w:rStyle w:val="IndexLink"/>
                <w:rtl w:val="true"/>
              </w:rPr>
              <w:t>الصادق علیه‌السلام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719487_774463916">
            <w:r>
              <w:rPr>
                <w:webHidden/>
                <w:rStyle w:val="IndexLink"/>
              </w:rPr>
              <w:t>3</w:t>
            </w:r>
            <w:r>
              <w:rPr>
                <w:rStyle w:val="IndexLink"/>
                <w:rtl w:val="true"/>
              </w:rPr>
              <w:t xml:space="preserve"> - </w:t>
            </w:r>
            <w:r>
              <w:rPr>
                <w:rStyle w:val="IndexLink"/>
                <w:rtl w:val="true"/>
              </w:rPr>
              <w:t>باب ثواب من قال</w:t>
            </w:r>
            <w:r>
              <w:rPr>
                <w:rStyle w:val="IndexLink"/>
                <w:rtl w:val="true"/>
              </w:rPr>
              <w:t>:«</w:t>
            </w:r>
            <w:r>
              <w:rPr>
                <w:rStyle w:val="IndexLink"/>
                <w:rtl w:val="true"/>
              </w:rPr>
              <w:t>سبحان اللّه وبحمده، سبحان اللّه العظیم</w:t>
            </w:r>
            <w:r>
              <w:rPr>
                <w:rStyle w:val="IndexLink"/>
                <w:rtl w:val="true"/>
              </w:rPr>
              <w:t>»</w:t>
              <w:tab/>
            </w:r>
            <w:r>
              <w:rPr>
                <w:rStyle w:val="IndexLink"/>
              </w:rPr>
              <w:t>91</w:t>
            </w:r>
          </w:hyperlink>
        </w:p>
        <w:p>
          <w:pPr>
            <w:pStyle w:val="Contents3"/>
            <w:tabs>
              <w:tab w:val="clear" w:pos="8459"/>
              <w:tab w:val="right" w:pos="9026" w:leader="dot"/>
            </w:tabs>
            <w:rPr/>
          </w:pPr>
          <w:hyperlink w:anchor="__RefHeading___Toc719489_774463916">
            <w:r>
              <w:rPr>
                <w:webHidden/>
                <w:rStyle w:val="IndexLink"/>
              </w:rPr>
              <w:t>4</w:t>
            </w:r>
            <w:r>
              <w:rPr>
                <w:rStyle w:val="IndexLink"/>
                <w:rtl w:val="true"/>
              </w:rPr>
              <w:t xml:space="preserve"> - </w:t>
            </w:r>
            <w:r>
              <w:rPr>
                <w:rStyle w:val="IndexLink"/>
                <w:rtl w:val="true"/>
              </w:rPr>
              <w:t>باب ثواب من قال</w:t>
            </w:r>
            <w:r>
              <w:rPr>
                <w:rStyle w:val="IndexLink"/>
                <w:rtl w:val="true"/>
              </w:rPr>
              <w:t>: «</w:t>
            </w:r>
            <w:r>
              <w:rPr>
                <w:rStyle w:val="IndexLink"/>
                <w:rtl w:val="true"/>
              </w:rPr>
              <w:t>سبحان اللّه وبحمده، سبحان اللّه العظیم وبحمده</w:t>
            </w:r>
            <w:r>
              <w:rPr>
                <w:rStyle w:val="IndexLink"/>
                <w:rtl w:val="true"/>
              </w:rPr>
              <w:t>»</w:t>
              <w:tab/>
            </w:r>
            <w:r>
              <w:rPr>
                <w:rStyle w:val="IndexLink"/>
              </w:rPr>
              <w:t>92</w:t>
            </w:r>
          </w:hyperlink>
        </w:p>
        <w:p>
          <w:pPr>
            <w:pStyle w:val="Contents2"/>
            <w:tabs>
              <w:tab w:val="clear" w:pos="8743"/>
              <w:tab w:val="right" w:pos="9026" w:leader="dot"/>
            </w:tabs>
            <w:rPr/>
          </w:pPr>
          <w:hyperlink w:anchor="__RefHeading___Toc719491_774463916">
            <w:r>
              <w:rPr>
                <w:webHidden/>
                <w:rStyle w:val="IndexLink"/>
              </w:rPr>
              <w:t>14</w:t>
            </w:r>
            <w:r>
              <w:rPr>
                <w:rStyle w:val="IndexLink"/>
                <w:rtl w:val="true"/>
              </w:rPr>
              <w:t xml:space="preserve"> - </w:t>
            </w:r>
            <w:r>
              <w:rPr>
                <w:rStyle w:val="IndexLink"/>
                <w:rtl w:val="true"/>
              </w:rPr>
              <w:t>أبواب تسبیحات ذی القرنین وعیسی ونبیّنا صلی‌الله‌علیه‌و‌آله</w:t>
            </w:r>
            <w:r>
              <w:rPr>
                <w:rStyle w:val="IndexLink"/>
                <w:rtl w:val="true"/>
              </w:rPr>
              <w:tab/>
            </w:r>
            <w:r>
              <w:rPr>
                <w:rStyle w:val="IndexLink"/>
              </w:rPr>
              <w:t>93</w:t>
            </w:r>
          </w:hyperlink>
        </w:p>
        <w:p>
          <w:pPr>
            <w:pStyle w:val="Contents3"/>
            <w:tabs>
              <w:tab w:val="clear" w:pos="8459"/>
              <w:tab w:val="right" w:pos="9026" w:leader="dot"/>
            </w:tabs>
            <w:rPr/>
          </w:pPr>
          <w:hyperlink w:anchor="__RefHeading___Toc719493_774463916">
            <w:r>
              <w:rPr>
                <w:webHidden/>
                <w:rStyle w:val="IndexLink"/>
              </w:rPr>
              <w:t>1</w:t>
            </w:r>
            <w:r>
              <w:rPr>
                <w:rStyle w:val="IndexLink"/>
                <w:rtl w:val="true"/>
              </w:rPr>
              <w:t xml:space="preserve"> - </w:t>
            </w:r>
            <w:r>
              <w:rPr>
                <w:rStyle w:val="IndexLink"/>
                <w:rtl w:val="true"/>
              </w:rPr>
              <w:t>باب تسبیح ذی القرنین</w:t>
            </w:r>
            <w:r>
              <w:rPr>
                <w:rStyle w:val="IndexLink"/>
                <w:rtl w:val="true"/>
              </w:rPr>
              <w:tab/>
            </w:r>
            <w:r>
              <w:rPr>
                <w:rStyle w:val="IndexLink"/>
              </w:rPr>
              <w:t>93</w:t>
            </w:r>
          </w:hyperlink>
        </w:p>
        <w:p>
          <w:pPr>
            <w:pStyle w:val="Contents4"/>
            <w:tabs>
              <w:tab w:val="clear" w:pos="8176"/>
              <w:tab w:val="right" w:pos="9026" w:leader="dot"/>
            </w:tabs>
            <w:rPr/>
          </w:pPr>
          <w:hyperlink w:anchor="__RefHeading___Toc719495_774463916">
            <w:r>
              <w:rPr>
                <w:webHidden/>
                <w:rStyle w:val="IndexLink"/>
                <w:rtl w:val="true"/>
              </w:rPr>
              <w:t>الأخبار، الأئمّة، الباقر علیهم‌السلام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719497_774463916">
            <w:r>
              <w:rPr>
                <w:webHidden/>
                <w:rStyle w:val="IndexLink"/>
              </w:rPr>
              <w:t>2</w:t>
            </w:r>
            <w:r>
              <w:rPr>
                <w:rStyle w:val="IndexLink"/>
                <w:rtl w:val="true"/>
              </w:rPr>
              <w:t xml:space="preserve"> - </w:t>
            </w:r>
            <w:r>
              <w:rPr>
                <w:rStyle w:val="IndexLink"/>
                <w:rtl w:val="true"/>
              </w:rPr>
              <w:t>باب تسبیح عیسی علیه‌السلام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719499_774463916">
            <w:r>
              <w:rPr>
                <w:webHidden/>
                <w:rStyle w:val="IndexLink"/>
              </w:rPr>
              <w:t>3</w:t>
            </w:r>
            <w:r>
              <w:rPr>
                <w:rStyle w:val="IndexLink"/>
                <w:rtl w:val="true"/>
              </w:rPr>
              <w:t xml:space="preserve"> - </w:t>
            </w:r>
            <w:r>
              <w:rPr>
                <w:rStyle w:val="IndexLink"/>
                <w:rtl w:val="true"/>
              </w:rPr>
              <w:t>باب تسبیح نبیّنا صلی‌الله‌علیه‌و‌آله</w:t>
            </w:r>
            <w:r>
              <w:rPr>
                <w:rStyle w:val="IndexLink"/>
                <w:rtl w:val="true"/>
              </w:rPr>
              <w:tab/>
            </w:r>
            <w:r>
              <w:rPr>
                <w:rStyle w:val="IndexLink"/>
              </w:rPr>
              <w:t>94</w:t>
            </w:r>
          </w:hyperlink>
        </w:p>
        <w:p>
          <w:pPr>
            <w:pStyle w:val="Contents4"/>
            <w:tabs>
              <w:tab w:val="clear" w:pos="8176"/>
              <w:tab w:val="right" w:pos="9026" w:leader="dot"/>
            </w:tabs>
            <w:rPr/>
          </w:pPr>
          <w:hyperlink w:anchor="__RefHeading___Toc719501_774463916">
            <w:r>
              <w:rPr>
                <w:webHidden/>
                <w:rStyle w:val="IndexLink"/>
                <w:rtl w:val="true"/>
              </w:rPr>
              <w:t>الصادق، عن آبائه، عن أمیرالمؤمنین علیهم‌السلام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719503_774463916">
            <w:r>
              <w:rPr>
                <w:webHidden/>
                <w:rStyle w:val="IndexLink"/>
              </w:rPr>
              <w:t>15</w:t>
            </w:r>
            <w:r>
              <w:rPr>
                <w:rStyle w:val="IndexLink"/>
                <w:rtl w:val="true"/>
              </w:rPr>
              <w:t xml:space="preserve"> - </w:t>
            </w:r>
            <w:r>
              <w:rPr>
                <w:rStyle w:val="IndexLink"/>
                <w:rtl w:val="true"/>
              </w:rPr>
              <w:t>أبواب تسبیح أهل السماوات والملائکة</w:t>
            </w:r>
            <w:r>
              <w:rPr>
                <w:rStyle w:val="IndexLink"/>
                <w:rtl w:val="true"/>
              </w:rPr>
              <w:tab/>
            </w:r>
            <w:r>
              <w:rPr>
                <w:rStyle w:val="IndexLink"/>
              </w:rPr>
              <w:t>95</w:t>
            </w:r>
          </w:hyperlink>
        </w:p>
        <w:p>
          <w:pPr>
            <w:pStyle w:val="Contents3"/>
            <w:tabs>
              <w:tab w:val="clear" w:pos="8459"/>
              <w:tab w:val="right" w:pos="9026" w:leader="dot"/>
            </w:tabs>
            <w:rPr/>
          </w:pPr>
          <w:hyperlink w:anchor="__RefHeading___Toc719505_774463916">
            <w:r>
              <w:rPr>
                <w:webHidden/>
                <w:rStyle w:val="IndexLink"/>
              </w:rPr>
              <w:t>1</w:t>
            </w:r>
            <w:r>
              <w:rPr>
                <w:rStyle w:val="IndexLink"/>
                <w:rtl w:val="true"/>
              </w:rPr>
              <w:t xml:space="preserve"> - </w:t>
            </w:r>
            <w:r>
              <w:rPr>
                <w:rStyle w:val="IndexLink"/>
                <w:rtl w:val="true"/>
              </w:rPr>
              <w:t>باب تسبیح أهل السماوات</w:t>
            </w:r>
            <w:r>
              <w:rPr>
                <w:rStyle w:val="IndexLink"/>
                <w:rtl w:val="true"/>
              </w:rPr>
              <w:tab/>
            </w:r>
            <w:r>
              <w:rPr>
                <w:rStyle w:val="IndexLink"/>
              </w:rPr>
              <w:t>95</w:t>
            </w:r>
          </w:hyperlink>
        </w:p>
        <w:p>
          <w:pPr>
            <w:pStyle w:val="Contents3"/>
            <w:tabs>
              <w:tab w:val="clear" w:pos="8459"/>
              <w:tab w:val="right" w:pos="9026" w:leader="dot"/>
            </w:tabs>
            <w:rPr/>
          </w:pPr>
          <w:hyperlink w:anchor="__RefHeading___Toc719507_774463916">
            <w:r>
              <w:rPr>
                <w:webHidden/>
                <w:rStyle w:val="IndexLink"/>
              </w:rPr>
              <w:t>2</w:t>
            </w:r>
            <w:r>
              <w:rPr>
                <w:rStyle w:val="IndexLink"/>
                <w:rtl w:val="true"/>
              </w:rPr>
              <w:t xml:space="preserve">- </w:t>
            </w:r>
            <w:r>
              <w:rPr>
                <w:rStyle w:val="IndexLink"/>
                <w:rtl w:val="true"/>
              </w:rPr>
              <w:t>باب تسبیح الملائکة</w:t>
            </w:r>
            <w:r>
              <w:rPr>
                <w:rStyle w:val="IndexLink"/>
                <w:rtl w:val="true"/>
              </w:rPr>
              <w:tab/>
            </w:r>
            <w:r>
              <w:rPr>
                <w:rStyle w:val="IndexLink"/>
              </w:rPr>
              <w:t>95</w:t>
            </w:r>
          </w:hyperlink>
        </w:p>
        <w:p>
          <w:pPr>
            <w:pStyle w:val="Contents3"/>
            <w:tabs>
              <w:tab w:val="clear" w:pos="8459"/>
              <w:tab w:val="right" w:pos="9026" w:leader="dot"/>
            </w:tabs>
            <w:rPr/>
          </w:pPr>
          <w:hyperlink w:anchor="__RefHeading___Toc719509_774463916">
            <w:r>
              <w:rPr>
                <w:webHidden/>
                <w:rStyle w:val="IndexLink"/>
              </w:rPr>
              <w:t>3</w:t>
            </w:r>
            <w:r>
              <w:rPr>
                <w:rStyle w:val="IndexLink"/>
                <w:rtl w:val="true"/>
              </w:rPr>
              <w:t xml:space="preserve"> - </w:t>
            </w:r>
            <w:r>
              <w:rPr>
                <w:rStyle w:val="IndexLink"/>
                <w:rtl w:val="true"/>
              </w:rPr>
              <w:t>باب تسبیح الملائکة والدیکة</w:t>
            </w:r>
            <w:r>
              <w:rPr>
                <w:rStyle w:val="IndexLink"/>
                <w:rtl w:val="true"/>
              </w:rPr>
              <w:tab/>
            </w:r>
            <w:r>
              <w:rPr>
                <w:rStyle w:val="IndexLink"/>
              </w:rPr>
              <w:t>96</w:t>
            </w:r>
          </w:hyperlink>
        </w:p>
        <w:p>
          <w:pPr>
            <w:pStyle w:val="Contents4"/>
            <w:tabs>
              <w:tab w:val="clear" w:pos="8176"/>
              <w:tab w:val="right" w:pos="9026" w:leader="dot"/>
            </w:tabs>
            <w:rPr/>
          </w:pPr>
          <w:hyperlink w:anchor="__RefHeading___Toc719511_774463916">
            <w:r>
              <w:rPr>
                <w:webHidden/>
                <w:rStyle w:val="IndexLink"/>
                <w:rtl w:val="true"/>
              </w:rPr>
              <w:t>الأخبار، الرسول صلی‌الله‌علیه‌و‌آله</w:t>
            </w:r>
            <w:r>
              <w:rPr>
                <w:rStyle w:val="IndexLink"/>
                <w:rtl w:val="true"/>
              </w:rPr>
              <w:tab/>
            </w:r>
            <w:r>
              <w:rPr>
                <w:rStyle w:val="IndexLink"/>
              </w:rPr>
              <w:t>96</w:t>
            </w:r>
          </w:hyperlink>
        </w:p>
        <w:p>
          <w:pPr>
            <w:pStyle w:val="Contents4"/>
            <w:tabs>
              <w:tab w:val="clear" w:pos="8176"/>
              <w:tab w:val="right" w:pos="9026" w:leader="dot"/>
            </w:tabs>
            <w:rPr/>
          </w:pPr>
          <w:hyperlink w:anchor="__RefHeading___Toc719513_774463916">
            <w:r>
              <w:rPr>
                <w:webHidden/>
                <w:rStyle w:val="IndexLink"/>
                <w:rtl w:val="true"/>
              </w:rPr>
              <w:t>أمیر المؤمنین علیه‌السلام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719515_774463916">
            <w:r>
              <w:rPr>
                <w:webHidden/>
                <w:rStyle w:val="IndexLink"/>
              </w:rPr>
              <w:t>16</w:t>
            </w:r>
            <w:r>
              <w:rPr>
                <w:rStyle w:val="IndexLink"/>
                <w:rtl w:val="true"/>
              </w:rPr>
              <w:t xml:space="preserve"> - </w:t>
            </w:r>
            <w:r>
              <w:rPr>
                <w:rStyle w:val="IndexLink"/>
                <w:rtl w:val="true"/>
              </w:rPr>
              <w:t>أبواب التحمید</w:t>
            </w:r>
            <w:r>
              <w:rPr>
                <w:rStyle w:val="IndexLink"/>
                <w:rtl w:val="true"/>
              </w:rPr>
              <w:tab/>
            </w:r>
            <w:r>
              <w:rPr>
                <w:rStyle w:val="IndexLink"/>
              </w:rPr>
              <w:t>98</w:t>
            </w:r>
          </w:hyperlink>
        </w:p>
        <w:p>
          <w:pPr>
            <w:pStyle w:val="Contents3"/>
            <w:tabs>
              <w:tab w:val="clear" w:pos="8459"/>
              <w:tab w:val="right" w:pos="9026" w:leader="dot"/>
            </w:tabs>
            <w:rPr/>
          </w:pPr>
          <w:hyperlink w:anchor="__RefHeading___Toc719517_774463916">
            <w:r>
              <w:rPr>
                <w:webHidden/>
                <w:rStyle w:val="IndexLink"/>
              </w:rPr>
              <w:t>1</w:t>
            </w:r>
            <w:r>
              <w:rPr>
                <w:rStyle w:val="IndexLink"/>
                <w:rtl w:val="true"/>
              </w:rPr>
              <w:t xml:space="preserve"> - </w:t>
            </w:r>
            <w:r>
              <w:rPr>
                <w:rStyle w:val="IndexLink"/>
                <w:rtl w:val="true"/>
              </w:rPr>
              <w:t>باب فضل مطلق التحمید فی الآیات</w:t>
            </w:r>
            <w:r>
              <w:rPr>
                <w:rStyle w:val="IndexLink"/>
                <w:rtl w:val="true"/>
              </w:rPr>
              <w:tab/>
            </w:r>
            <w:r>
              <w:rPr>
                <w:rStyle w:val="IndexLink"/>
              </w:rPr>
              <w:t>98</w:t>
            </w:r>
          </w:hyperlink>
        </w:p>
        <w:p>
          <w:pPr>
            <w:pStyle w:val="Contents3"/>
            <w:tabs>
              <w:tab w:val="clear" w:pos="8459"/>
              <w:tab w:val="right" w:pos="9026" w:leader="dot"/>
            </w:tabs>
            <w:rPr/>
          </w:pPr>
          <w:hyperlink w:anchor="__RefHeading___Toc719519_774463916">
            <w:r>
              <w:rPr>
                <w:webHidden/>
                <w:rStyle w:val="IndexLink"/>
              </w:rPr>
              <w:t>2</w:t>
            </w:r>
            <w:r>
              <w:rPr>
                <w:rStyle w:val="IndexLink"/>
                <w:rtl w:val="true"/>
              </w:rPr>
              <w:t xml:space="preserve"> - </w:t>
            </w:r>
            <w:r>
              <w:rPr>
                <w:rStyle w:val="IndexLink"/>
                <w:rtl w:val="true"/>
              </w:rPr>
              <w:t>باب معنی الحمد وفضله</w:t>
            </w:r>
            <w:r>
              <w:rPr>
                <w:rStyle w:val="IndexLink"/>
                <w:rtl w:val="true"/>
              </w:rPr>
              <w:tab/>
            </w:r>
            <w:r>
              <w:rPr>
                <w:rStyle w:val="IndexLink"/>
              </w:rPr>
              <w:t>98</w:t>
            </w:r>
          </w:hyperlink>
        </w:p>
        <w:p>
          <w:pPr>
            <w:pStyle w:val="Contents4"/>
            <w:tabs>
              <w:tab w:val="clear" w:pos="8176"/>
              <w:tab w:val="right" w:pos="9026" w:leader="dot"/>
            </w:tabs>
            <w:rPr/>
          </w:pPr>
          <w:hyperlink w:anchor="__RefHeading___Toc719521_774463916">
            <w:r>
              <w:rPr>
                <w:webHidden/>
                <w:rStyle w:val="IndexLink"/>
                <w:rtl w:val="true"/>
              </w:rPr>
              <w:t>الأخبار، النبیّ صلی‌الله‌علیه‌و‌آله</w:t>
            </w:r>
            <w:r>
              <w:rPr>
                <w:rStyle w:val="IndexLink"/>
                <w:rtl w:val="true"/>
              </w:rPr>
              <w:tab/>
            </w:r>
            <w:r>
              <w:rPr>
                <w:rStyle w:val="IndexLink"/>
              </w:rPr>
              <w:t>98</w:t>
            </w:r>
          </w:hyperlink>
        </w:p>
        <w:p>
          <w:pPr>
            <w:pStyle w:val="Contents4"/>
            <w:tabs>
              <w:tab w:val="clear" w:pos="8176"/>
              <w:tab w:val="right" w:pos="9026" w:leader="dot"/>
            </w:tabs>
            <w:rPr/>
          </w:pPr>
          <w:hyperlink w:anchor="__RefHeading___Toc719523_774463916">
            <w:r>
              <w:rPr>
                <w:webHidden/>
                <w:rStyle w:val="IndexLink"/>
                <w:rtl w:val="true"/>
              </w:rPr>
              <w:t>الأئمّة</w:t>
            </w:r>
            <w:r>
              <w:rPr>
                <w:rStyle w:val="IndexLink"/>
                <w:rtl w:val="true"/>
              </w:rPr>
              <w:t xml:space="preserve">: </w:t>
            </w:r>
            <w:r>
              <w:rPr>
                <w:rStyle w:val="IndexLink"/>
                <w:rtl w:val="true"/>
              </w:rPr>
              <w:t>الصادق علیه‌السلام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719525_774463916">
            <w:r>
              <w:rPr>
                <w:webHidden/>
                <w:rStyle w:val="IndexLink"/>
              </w:rPr>
              <w:t>3</w:t>
            </w:r>
            <w:r>
              <w:rPr>
                <w:rStyle w:val="IndexLink"/>
                <w:rtl w:val="true"/>
              </w:rPr>
              <w:t xml:space="preserve"> - </w:t>
            </w:r>
            <w:r>
              <w:rPr>
                <w:rStyle w:val="IndexLink"/>
                <w:rtl w:val="true"/>
              </w:rPr>
              <w:t>باب أنّه طعام الملائکة</w:t>
            </w:r>
            <w:r>
              <w:rPr>
                <w:rStyle w:val="IndexLink"/>
                <w:rtl w:val="true"/>
              </w:rPr>
              <w:tab/>
            </w:r>
            <w:r>
              <w:rPr>
                <w:rStyle w:val="IndexLink"/>
              </w:rPr>
              <w:t>99</w:t>
            </w:r>
          </w:hyperlink>
        </w:p>
        <w:p>
          <w:pPr>
            <w:pStyle w:val="Contents3"/>
            <w:tabs>
              <w:tab w:val="clear" w:pos="8459"/>
              <w:tab w:val="right" w:pos="9026" w:leader="dot"/>
            </w:tabs>
            <w:rPr/>
          </w:pPr>
          <w:hyperlink w:anchor="__RefHeading___Toc719527_774463916">
            <w:r>
              <w:rPr>
                <w:webHidden/>
                <w:rStyle w:val="IndexLink"/>
              </w:rPr>
              <w:t>4</w:t>
            </w:r>
            <w:r>
              <w:rPr>
                <w:rStyle w:val="IndexLink"/>
                <w:rtl w:val="true"/>
              </w:rPr>
              <w:t xml:space="preserve"> - </w:t>
            </w:r>
            <w:r>
              <w:rPr>
                <w:rStyle w:val="IndexLink"/>
                <w:rtl w:val="true"/>
              </w:rPr>
              <w:t>باب أنّه أحبّ الأعمال إلی اللّه تعالی</w:t>
            </w:r>
            <w:r>
              <w:rPr>
                <w:rStyle w:val="IndexLink"/>
                <w:rtl w:val="true"/>
              </w:rPr>
              <w:tab/>
            </w:r>
            <w:r>
              <w:rPr>
                <w:rStyle w:val="IndexLink"/>
              </w:rPr>
              <w:t>99</w:t>
            </w:r>
          </w:hyperlink>
        </w:p>
        <w:p>
          <w:pPr>
            <w:pStyle w:val="Contents4"/>
            <w:tabs>
              <w:tab w:val="clear" w:pos="8176"/>
              <w:tab w:val="right" w:pos="9026" w:leader="dot"/>
            </w:tabs>
            <w:rPr/>
          </w:pPr>
          <w:hyperlink w:anchor="__RefHeading___Toc719529_774463916">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719531_774463916">
            <w:r>
              <w:rPr>
                <w:webHidden/>
                <w:rStyle w:val="IndexLink"/>
                <w:rtl w:val="true"/>
              </w:rPr>
              <w:t>الصادق علیه‌السلام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719533_774463916">
            <w:r>
              <w:rPr>
                <w:webHidden/>
                <w:rStyle w:val="IndexLink"/>
              </w:rPr>
              <w:t>5</w:t>
            </w:r>
            <w:r>
              <w:rPr>
                <w:rStyle w:val="IndexLink"/>
                <w:rtl w:val="true"/>
              </w:rPr>
              <w:t xml:space="preserve"> - </w:t>
            </w:r>
            <w:r>
              <w:rPr>
                <w:rStyle w:val="IndexLink"/>
                <w:rtl w:val="true"/>
              </w:rPr>
              <w:t>باب أنّ الحمد تمام الشکر وللشکر حدّ</w:t>
            </w:r>
            <w:r>
              <w:rPr>
                <w:rStyle w:val="IndexLink"/>
                <w:rtl w:val="true"/>
              </w:rPr>
              <w:tab/>
            </w:r>
            <w:r>
              <w:rPr>
                <w:rStyle w:val="IndexLink"/>
              </w:rPr>
              <w:t>100</w:t>
            </w:r>
          </w:hyperlink>
        </w:p>
        <w:p>
          <w:pPr>
            <w:pStyle w:val="Contents4"/>
            <w:tabs>
              <w:tab w:val="clear" w:pos="8176"/>
              <w:tab w:val="right" w:pos="9026" w:leader="dot"/>
            </w:tabs>
            <w:rPr/>
          </w:pPr>
          <w:hyperlink w:anchor="__RefHeading___Toc719535_774463916">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719537_774463916">
            <w:r>
              <w:rPr>
                <w:webHidden/>
                <w:rStyle w:val="IndexLink"/>
                <w:rtl w:val="true"/>
              </w:rPr>
              <w:t>الأخبار، علیّ علیه‌السلام، عن النبیّ صلی‌الله‌علیه‌و‌آله</w:t>
            </w:r>
            <w:r>
              <w:rPr>
                <w:rStyle w:val="IndexLink"/>
                <w:rtl w:val="true"/>
              </w:rPr>
              <w:tab/>
            </w:r>
            <w:r>
              <w:rPr>
                <w:rStyle w:val="IndexLink"/>
              </w:rPr>
              <w:t>100</w:t>
            </w:r>
          </w:hyperlink>
        </w:p>
        <w:p>
          <w:pPr>
            <w:pStyle w:val="Contents4"/>
            <w:tabs>
              <w:tab w:val="clear" w:pos="8176"/>
              <w:tab w:val="right" w:pos="9026" w:leader="dot"/>
            </w:tabs>
            <w:rPr/>
          </w:pPr>
          <w:hyperlink w:anchor="__RefHeading___Toc719539_774463916">
            <w:r>
              <w:rPr>
                <w:webHidden/>
                <w:rStyle w:val="IndexLink"/>
                <w:rtl w:val="true"/>
              </w:rPr>
              <w:t>علیّ بن الحسین علیهماالسلام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719541_774463916">
            <w:r>
              <w:rPr>
                <w:webHidden/>
                <w:rStyle w:val="IndexLink"/>
                <w:rtl w:val="true"/>
              </w:rPr>
              <w:t>الباقر علیه‌السلام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719543_774463916">
            <w:r>
              <w:rPr>
                <w:webHidden/>
                <w:rStyle w:val="IndexLink"/>
                <w:rtl w:val="true"/>
              </w:rPr>
              <w:t>الصادق علیه‌السلام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719545_774463916">
            <w:r>
              <w:rPr>
                <w:webHidden/>
                <w:rStyle w:val="IndexLink"/>
                <w:rtl w:val="true"/>
              </w:rPr>
              <w:t>الحسن العسکری علیه‌السلام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719547_774463916">
            <w:r>
              <w:rPr>
                <w:webHidden/>
                <w:rStyle w:val="IndexLink"/>
              </w:rPr>
              <w:t>6</w:t>
            </w:r>
            <w:r>
              <w:rPr>
                <w:rStyle w:val="IndexLink"/>
                <w:rtl w:val="true"/>
              </w:rPr>
              <w:t xml:space="preserve"> - </w:t>
            </w:r>
            <w:r>
              <w:rPr>
                <w:rStyle w:val="IndexLink"/>
                <w:rtl w:val="true"/>
              </w:rPr>
              <w:t>باب إبتداء الکلام بالحمد له عزّ وجلّ</w:t>
            </w:r>
            <w:r>
              <w:rPr>
                <w:rStyle w:val="IndexLink"/>
                <w:rtl w:val="true"/>
              </w:rPr>
              <w:tab/>
            </w:r>
            <w:r>
              <w:rPr>
                <w:rStyle w:val="IndexLink"/>
              </w:rPr>
              <w:t>103</w:t>
            </w:r>
          </w:hyperlink>
        </w:p>
        <w:p>
          <w:pPr>
            <w:pStyle w:val="Contents3"/>
            <w:tabs>
              <w:tab w:val="clear" w:pos="8459"/>
              <w:tab w:val="right" w:pos="9026" w:leader="dot"/>
            </w:tabs>
            <w:rPr/>
          </w:pPr>
          <w:hyperlink w:anchor="__RefHeading___Toc719549_774463916">
            <w:r>
              <w:rPr>
                <w:webHidden/>
                <w:rStyle w:val="IndexLink"/>
              </w:rPr>
              <w:t>7</w:t>
            </w:r>
            <w:r>
              <w:rPr>
                <w:rStyle w:val="IndexLink"/>
                <w:rtl w:val="true"/>
              </w:rPr>
              <w:t xml:space="preserve"> - </w:t>
            </w:r>
            <w:r>
              <w:rPr>
                <w:rStyle w:val="IndexLink"/>
                <w:rtl w:val="true"/>
              </w:rPr>
              <w:t>باب ثواب الحمد فی المیزان</w:t>
            </w:r>
            <w:r>
              <w:rPr>
                <w:rStyle w:val="IndexLink"/>
                <w:rtl w:val="true"/>
              </w:rPr>
              <w:tab/>
            </w:r>
            <w:r>
              <w:rPr>
                <w:rStyle w:val="IndexLink"/>
              </w:rPr>
              <w:t>103</w:t>
            </w:r>
          </w:hyperlink>
        </w:p>
        <w:p>
          <w:pPr>
            <w:pStyle w:val="Contents4"/>
            <w:tabs>
              <w:tab w:val="clear" w:pos="8176"/>
              <w:tab w:val="right" w:pos="9026" w:leader="dot"/>
            </w:tabs>
            <w:rPr/>
          </w:pPr>
          <w:hyperlink w:anchor="__RefHeading___Toc719551_774463916">
            <w:r>
              <w:rPr>
                <w:webHidden/>
                <w:rStyle w:val="IndexLink"/>
                <w:rtl w:val="true"/>
              </w:rPr>
              <w:t>الأخبار، الرسول صلی‌الله‌علیه‌و‌آله</w:t>
            </w:r>
            <w:r>
              <w:rPr>
                <w:rStyle w:val="IndexLink"/>
                <w:rtl w:val="true"/>
              </w:rPr>
              <w:tab/>
            </w:r>
            <w:r>
              <w:rPr>
                <w:rStyle w:val="IndexLink"/>
              </w:rPr>
              <w:t>103</w:t>
            </w:r>
          </w:hyperlink>
        </w:p>
        <w:p>
          <w:pPr>
            <w:pStyle w:val="Contents4"/>
            <w:tabs>
              <w:tab w:val="clear" w:pos="8176"/>
              <w:tab w:val="right" w:pos="9026" w:leader="dot"/>
            </w:tabs>
            <w:rPr/>
          </w:pPr>
          <w:hyperlink w:anchor="__RefHeading___Toc719553_774463916">
            <w:r>
              <w:rPr>
                <w:webHidden/>
                <w:rStyle w:val="IndexLink"/>
                <w:rtl w:val="true"/>
              </w:rPr>
              <w:t>أبواب مواضع التحمید</w:t>
            </w:r>
            <w:r>
              <w:rPr>
                <w:rStyle w:val="IndexLink"/>
                <w:rtl w:val="true"/>
              </w:rPr>
              <w:tab/>
            </w:r>
            <w:r>
              <w:rPr>
                <w:rStyle w:val="IndexLink"/>
              </w:rPr>
              <w:t>105</w:t>
            </w:r>
          </w:hyperlink>
        </w:p>
        <w:p>
          <w:pPr>
            <w:pStyle w:val="Contents5"/>
            <w:tabs>
              <w:tab w:val="clear" w:pos="7892"/>
              <w:tab w:val="right" w:pos="9026" w:leader="dot"/>
            </w:tabs>
            <w:rPr/>
          </w:pPr>
          <w:hyperlink w:anchor="__RefHeading___Toc719555_774463916">
            <w:r>
              <w:rPr>
                <w:webHidden/>
                <w:rStyle w:val="IndexLink"/>
              </w:rPr>
              <w:t>1</w:t>
            </w:r>
            <w:r>
              <w:rPr>
                <w:rStyle w:val="IndexLink"/>
                <w:rtl w:val="true"/>
              </w:rPr>
              <w:t xml:space="preserve"> - </w:t>
            </w:r>
            <w:r>
              <w:rPr>
                <w:rStyle w:val="IndexLink"/>
                <w:rtl w:val="true"/>
              </w:rPr>
              <w:t>باب حمد اللّه تعالی فی السرّاء والضرّاء</w:t>
            </w:r>
            <w:r>
              <w:rPr>
                <w:rStyle w:val="IndexLink"/>
                <w:rtl w:val="true"/>
              </w:rPr>
              <w:tab/>
            </w:r>
            <w:r>
              <w:rPr>
                <w:rStyle w:val="IndexLink"/>
              </w:rPr>
              <w:t>105</w:t>
            </w:r>
          </w:hyperlink>
        </w:p>
        <w:p>
          <w:pPr>
            <w:pStyle w:val="Contents6"/>
            <w:tabs>
              <w:tab w:val="clear" w:pos="7609"/>
              <w:tab w:val="right" w:pos="9026" w:leader="dot"/>
            </w:tabs>
            <w:rPr/>
          </w:pPr>
          <w:hyperlink w:anchor="__RefHeading___Toc719557_774463916">
            <w:r>
              <w:rPr>
                <w:webHidden/>
                <w:rStyle w:val="IndexLink"/>
                <w:rtl w:val="true"/>
              </w:rPr>
              <w:t>النبیّ صلی‌الله‌علیه‌و‌آله</w:t>
            </w:r>
            <w:r>
              <w:rPr>
                <w:rStyle w:val="IndexLink"/>
                <w:rtl w:val="true"/>
              </w:rPr>
              <w:tab/>
            </w:r>
            <w:r>
              <w:rPr>
                <w:rStyle w:val="IndexLink"/>
              </w:rPr>
              <w:t>105</w:t>
            </w:r>
          </w:hyperlink>
        </w:p>
        <w:p>
          <w:pPr>
            <w:pStyle w:val="Contents6"/>
            <w:tabs>
              <w:tab w:val="clear" w:pos="7609"/>
              <w:tab w:val="right" w:pos="9026" w:leader="dot"/>
            </w:tabs>
            <w:rPr/>
          </w:pPr>
          <w:hyperlink w:anchor="__RefHeading___Toc719559_774463916">
            <w:r>
              <w:rPr>
                <w:webHidden/>
                <w:rStyle w:val="IndexLink"/>
                <w:rtl w:val="true"/>
              </w:rPr>
              <w:t>الرضا، عن آبائه، عن أمیرالمؤمنین علیهم‌السلام، عن رسول اللّه صلی‌الله‌علیه‌و‌آله</w:t>
            </w:r>
            <w:r>
              <w:rPr>
                <w:rStyle w:val="IndexLink"/>
                <w:rtl w:val="true"/>
              </w:rPr>
              <w:tab/>
            </w:r>
            <w:r>
              <w:rPr>
                <w:rStyle w:val="IndexLink"/>
              </w:rPr>
              <w:t>105</w:t>
            </w:r>
          </w:hyperlink>
        </w:p>
        <w:p>
          <w:pPr>
            <w:pStyle w:val="Contents6"/>
            <w:tabs>
              <w:tab w:val="clear" w:pos="7609"/>
              <w:tab w:val="right" w:pos="9026" w:leader="dot"/>
            </w:tabs>
            <w:rPr/>
          </w:pPr>
          <w:hyperlink w:anchor="__RefHeading___Toc719561_774463916">
            <w:r>
              <w:rPr>
                <w:webHidden/>
                <w:rStyle w:val="IndexLink"/>
                <w:rtl w:val="true"/>
              </w:rPr>
              <w:t>الصادق علیه‌السلام عن رسول اللّه صلی‌الله‌علیه‌و‌آله</w:t>
            </w:r>
            <w:r>
              <w:rPr>
                <w:rStyle w:val="IndexLink"/>
                <w:rtl w:val="true"/>
              </w:rPr>
              <w:tab/>
            </w:r>
            <w:r>
              <w:rPr>
                <w:rStyle w:val="IndexLink"/>
              </w:rPr>
              <w:t>105</w:t>
            </w:r>
          </w:hyperlink>
        </w:p>
        <w:p>
          <w:pPr>
            <w:pStyle w:val="Contents5"/>
            <w:tabs>
              <w:tab w:val="clear" w:pos="7892"/>
              <w:tab w:val="right" w:pos="9026" w:leader="dot"/>
            </w:tabs>
            <w:rPr/>
          </w:pPr>
          <w:hyperlink w:anchor="__RefHeading___Toc719563_774463916">
            <w:r>
              <w:rPr>
                <w:webHidden/>
                <w:rStyle w:val="IndexLink"/>
              </w:rPr>
              <w:t>2</w:t>
            </w:r>
            <w:r>
              <w:rPr>
                <w:rStyle w:val="IndexLink"/>
                <w:rtl w:val="true"/>
              </w:rPr>
              <w:t xml:space="preserve"> - </w:t>
            </w:r>
            <w:r>
              <w:rPr>
                <w:rStyle w:val="IndexLink"/>
                <w:rtl w:val="true"/>
              </w:rPr>
              <w:t>باب تحمید اللّه تعالی عند کلّ نعمة وأنّ تحمید علی النعمة أفضل من تلک النعمة</w:t>
            </w:r>
            <w:r>
              <w:rPr>
                <w:rStyle w:val="IndexLink"/>
                <w:rtl w:val="true"/>
              </w:rPr>
              <w:tab/>
            </w:r>
            <w:r>
              <w:rPr>
                <w:rStyle w:val="IndexLink"/>
              </w:rPr>
              <w:t>106</w:t>
            </w:r>
          </w:hyperlink>
        </w:p>
        <w:p>
          <w:pPr>
            <w:pStyle w:val="Contents6"/>
            <w:tabs>
              <w:tab w:val="clear" w:pos="7609"/>
              <w:tab w:val="right" w:pos="9026" w:leader="dot"/>
            </w:tabs>
            <w:rPr/>
          </w:pPr>
          <w:hyperlink w:anchor="__RefHeading___Toc719565_774463916">
            <w:r>
              <w:rPr>
                <w:webHidden/>
                <w:rStyle w:val="IndexLink"/>
                <w:rtl w:val="true"/>
              </w:rPr>
              <w:t>الأخبار، القدسیّة</w:t>
            </w:r>
            <w:r>
              <w:rPr>
                <w:rStyle w:val="IndexLink"/>
                <w:rtl w:val="true"/>
              </w:rPr>
              <w:tab/>
            </w:r>
            <w:r>
              <w:rPr>
                <w:rStyle w:val="IndexLink"/>
              </w:rPr>
              <w:t>106</w:t>
            </w:r>
          </w:hyperlink>
        </w:p>
        <w:p>
          <w:pPr>
            <w:pStyle w:val="Contents6"/>
            <w:tabs>
              <w:tab w:val="clear" w:pos="7609"/>
              <w:tab w:val="right" w:pos="9026" w:leader="dot"/>
            </w:tabs>
            <w:rPr/>
          </w:pPr>
          <w:hyperlink w:anchor="__RefHeading___Toc719567_774463916">
            <w:r>
              <w:rPr>
                <w:webHidden/>
                <w:rStyle w:val="IndexLink"/>
                <w:rtl w:val="true"/>
              </w:rPr>
              <w:t>النبیّ صلی‌الله‌علیه‌و‌آله</w:t>
            </w:r>
            <w:r>
              <w:rPr>
                <w:rStyle w:val="IndexLink"/>
                <w:rtl w:val="true"/>
              </w:rPr>
              <w:tab/>
            </w:r>
            <w:r>
              <w:rPr>
                <w:rStyle w:val="IndexLink"/>
              </w:rPr>
              <w:t>106</w:t>
            </w:r>
          </w:hyperlink>
        </w:p>
        <w:p>
          <w:pPr>
            <w:pStyle w:val="Contents6"/>
            <w:tabs>
              <w:tab w:val="clear" w:pos="7609"/>
              <w:tab w:val="right" w:pos="9026" w:leader="dot"/>
            </w:tabs>
            <w:rPr/>
          </w:pPr>
          <w:hyperlink w:anchor="__RefHeading___Toc719569_774463916">
            <w:r>
              <w:rPr>
                <w:webHidden/>
                <w:rStyle w:val="IndexLink"/>
                <w:rtl w:val="true"/>
              </w:rPr>
              <w:t>علیّ علیه‌السلام، عن رسول اللّه صلی‌الله‌علیه‌و‌آله</w:t>
            </w:r>
            <w:r>
              <w:rPr>
                <w:rStyle w:val="IndexLink"/>
                <w:rtl w:val="true"/>
              </w:rPr>
              <w:tab/>
            </w:r>
            <w:r>
              <w:rPr>
                <w:rStyle w:val="IndexLink"/>
              </w:rPr>
              <w:t>107</w:t>
            </w:r>
          </w:hyperlink>
        </w:p>
        <w:p>
          <w:pPr>
            <w:pStyle w:val="Contents6"/>
            <w:tabs>
              <w:tab w:val="clear" w:pos="7609"/>
              <w:tab w:val="right" w:pos="9026" w:leader="dot"/>
            </w:tabs>
            <w:rPr/>
          </w:pPr>
          <w:hyperlink w:anchor="__RefHeading___Toc719571_774463916">
            <w:r>
              <w:rPr>
                <w:webHidden/>
                <w:rStyle w:val="IndexLink"/>
                <w:rtl w:val="true"/>
              </w:rPr>
              <w:t>الصادق، عن آبائه علیهم‌السلام ، عن رسول اللّه صلی‌الله‌علیه‌و‌آله</w:t>
            </w:r>
            <w:r>
              <w:rPr>
                <w:rStyle w:val="IndexLink"/>
                <w:rtl w:val="true"/>
              </w:rPr>
              <w:tab/>
            </w:r>
            <w:r>
              <w:rPr>
                <w:rStyle w:val="IndexLink"/>
              </w:rPr>
              <w:t>107</w:t>
            </w:r>
          </w:hyperlink>
        </w:p>
        <w:p>
          <w:pPr>
            <w:pStyle w:val="Contents6"/>
            <w:tabs>
              <w:tab w:val="clear" w:pos="7609"/>
              <w:tab w:val="right" w:pos="9026" w:leader="dot"/>
            </w:tabs>
            <w:rPr/>
          </w:pPr>
          <w:hyperlink w:anchor="__RefHeading___Toc719573_774463916">
            <w:r>
              <w:rPr>
                <w:webHidden/>
                <w:rStyle w:val="IndexLink"/>
                <w:rtl w:val="true"/>
              </w:rPr>
              <w:t>الرضا، عن آبائه، عن رسول اللّه صلی‌الله‌علیه‌و‌آله</w:t>
            </w:r>
            <w:r>
              <w:rPr>
                <w:rStyle w:val="IndexLink"/>
                <w:rtl w:val="true"/>
              </w:rPr>
              <w:tab/>
            </w:r>
            <w:r>
              <w:rPr>
                <w:rStyle w:val="IndexLink"/>
              </w:rPr>
              <w:t>109</w:t>
            </w:r>
          </w:hyperlink>
        </w:p>
        <w:p>
          <w:pPr>
            <w:pStyle w:val="Contents6"/>
            <w:tabs>
              <w:tab w:val="clear" w:pos="7609"/>
              <w:tab w:val="right" w:pos="9026" w:leader="dot"/>
            </w:tabs>
            <w:rPr/>
          </w:pPr>
          <w:hyperlink w:anchor="__RefHeading___Toc719575_774463916">
            <w:r>
              <w:rPr>
                <w:webHidden/>
                <w:rStyle w:val="IndexLink"/>
                <w:rtl w:val="true"/>
              </w:rPr>
              <w:t>علیّ بن أبی طالب علیه‌السلام</w:t>
            </w:r>
            <w:r>
              <w:rPr>
                <w:rStyle w:val="IndexLink"/>
                <w:rtl w:val="true"/>
              </w:rPr>
              <w:tab/>
            </w:r>
            <w:r>
              <w:rPr>
                <w:rStyle w:val="IndexLink"/>
              </w:rPr>
              <w:t>109</w:t>
            </w:r>
          </w:hyperlink>
        </w:p>
        <w:p>
          <w:pPr>
            <w:pStyle w:val="Contents6"/>
            <w:tabs>
              <w:tab w:val="clear" w:pos="7609"/>
              <w:tab w:val="right" w:pos="9026" w:leader="dot"/>
            </w:tabs>
            <w:rPr/>
          </w:pPr>
          <w:hyperlink w:anchor="__RefHeading___Toc719577_774463916">
            <w:r>
              <w:rPr>
                <w:webHidden/>
                <w:rStyle w:val="IndexLink"/>
                <w:rtl w:val="true"/>
              </w:rPr>
              <w:t>الصادق علیه‌السلام</w:t>
            </w:r>
            <w:r>
              <w:rPr>
                <w:rStyle w:val="IndexLink"/>
                <w:rtl w:val="true"/>
              </w:rPr>
              <w:tab/>
            </w:r>
            <w:r>
              <w:rPr>
                <w:rStyle w:val="IndexLink"/>
              </w:rPr>
              <w:t>110</w:t>
            </w:r>
          </w:hyperlink>
        </w:p>
        <w:p>
          <w:pPr>
            <w:pStyle w:val="Contents6"/>
            <w:tabs>
              <w:tab w:val="clear" w:pos="7609"/>
              <w:tab w:val="right" w:pos="9026" w:leader="dot"/>
            </w:tabs>
            <w:rPr/>
          </w:pPr>
          <w:hyperlink w:anchor="__RefHeading___Toc719579_774463916">
            <w:r>
              <w:rPr>
                <w:webHidden/>
                <w:rStyle w:val="IndexLink"/>
                <w:rtl w:val="true"/>
              </w:rPr>
              <w:t>الرضا علیه‌السلام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719581_774463916">
            <w:r>
              <w:rPr>
                <w:webHidden/>
                <w:rStyle w:val="IndexLink"/>
              </w:rPr>
              <w:t>3</w:t>
            </w:r>
            <w:r>
              <w:rPr>
                <w:rStyle w:val="IndexLink"/>
                <w:rtl w:val="true"/>
              </w:rPr>
              <w:t xml:space="preserve"> - </w:t>
            </w:r>
            <w:r>
              <w:rPr>
                <w:rStyle w:val="IndexLink"/>
                <w:rtl w:val="true"/>
              </w:rPr>
              <w:t>باب حمد اللّه عند تجدّد النعمة</w:t>
            </w:r>
            <w:r>
              <w:rPr>
                <w:rStyle w:val="IndexLink"/>
                <w:rtl w:val="true"/>
              </w:rPr>
              <w:tab/>
            </w:r>
            <w:r>
              <w:rPr>
                <w:rStyle w:val="IndexLink"/>
              </w:rPr>
              <w:t>111</w:t>
            </w:r>
          </w:hyperlink>
        </w:p>
        <w:p>
          <w:pPr>
            <w:pStyle w:val="Contents5"/>
            <w:tabs>
              <w:tab w:val="clear" w:pos="7892"/>
              <w:tab w:val="right" w:pos="9026" w:leader="dot"/>
            </w:tabs>
            <w:rPr/>
          </w:pPr>
          <w:hyperlink w:anchor="__RefHeading___Toc719583_774463916">
            <w:r>
              <w:rPr>
                <w:webHidden/>
                <w:rStyle w:val="IndexLink"/>
              </w:rPr>
              <w:t>4</w:t>
            </w:r>
            <w:r>
              <w:rPr>
                <w:rStyle w:val="IndexLink"/>
                <w:rtl w:val="true"/>
              </w:rPr>
              <w:t xml:space="preserve"> - </w:t>
            </w:r>
            <w:r>
              <w:rPr>
                <w:rStyle w:val="IndexLink"/>
                <w:rtl w:val="true"/>
              </w:rPr>
              <w:t>باب حمد اللّه عند الإحسان</w:t>
            </w:r>
            <w:r>
              <w:rPr>
                <w:rStyle w:val="IndexLink"/>
                <w:rtl w:val="true"/>
              </w:rPr>
              <w:tab/>
            </w:r>
            <w:r>
              <w:rPr>
                <w:rStyle w:val="IndexLink"/>
              </w:rPr>
              <w:t>111</w:t>
            </w:r>
          </w:hyperlink>
        </w:p>
        <w:p>
          <w:pPr>
            <w:pStyle w:val="Contents5"/>
            <w:tabs>
              <w:tab w:val="clear" w:pos="7892"/>
              <w:tab w:val="right" w:pos="9026" w:leader="dot"/>
            </w:tabs>
            <w:rPr/>
          </w:pPr>
          <w:hyperlink w:anchor="__RefHeading___Toc719585_774463916">
            <w:r>
              <w:rPr>
                <w:webHidden/>
                <w:rStyle w:val="IndexLink"/>
              </w:rPr>
              <w:t>5</w:t>
            </w:r>
            <w:r>
              <w:rPr>
                <w:rStyle w:val="IndexLink"/>
                <w:rtl w:val="true"/>
              </w:rPr>
              <w:t xml:space="preserve"> - </w:t>
            </w:r>
            <w:r>
              <w:rPr>
                <w:rStyle w:val="IndexLink"/>
                <w:rtl w:val="true"/>
              </w:rPr>
              <w:t>باب حمداللّه عند اللّبس</w:t>
            </w:r>
            <w:r>
              <w:rPr>
                <w:rStyle w:val="IndexLink"/>
                <w:rtl w:val="true"/>
              </w:rPr>
              <w:tab/>
            </w:r>
            <w:r>
              <w:rPr>
                <w:rStyle w:val="IndexLink"/>
              </w:rPr>
              <w:t>111</w:t>
            </w:r>
          </w:hyperlink>
        </w:p>
        <w:p>
          <w:pPr>
            <w:pStyle w:val="Contents5"/>
            <w:tabs>
              <w:tab w:val="clear" w:pos="7892"/>
              <w:tab w:val="right" w:pos="9026" w:leader="dot"/>
            </w:tabs>
            <w:rPr/>
          </w:pPr>
          <w:hyperlink w:anchor="__RefHeading___Toc719587_774463916">
            <w:r>
              <w:rPr>
                <w:webHidden/>
                <w:rStyle w:val="IndexLink"/>
              </w:rPr>
              <w:t>6</w:t>
            </w:r>
            <w:r>
              <w:rPr>
                <w:rStyle w:val="IndexLink"/>
                <w:rtl w:val="true"/>
              </w:rPr>
              <w:t xml:space="preserve"> - </w:t>
            </w:r>
            <w:r>
              <w:rPr>
                <w:rStyle w:val="IndexLink"/>
                <w:rtl w:val="true"/>
              </w:rPr>
              <w:t>باب حمد اللّه بعد الطعام والشراب</w:t>
            </w:r>
            <w:r>
              <w:rPr>
                <w:rStyle w:val="IndexLink"/>
                <w:rtl w:val="true"/>
              </w:rPr>
              <w:tab/>
            </w:r>
            <w:r>
              <w:rPr>
                <w:rStyle w:val="IndexLink"/>
              </w:rPr>
              <w:t>112</w:t>
            </w:r>
          </w:hyperlink>
        </w:p>
        <w:p>
          <w:pPr>
            <w:pStyle w:val="Contents5"/>
            <w:tabs>
              <w:tab w:val="clear" w:pos="7892"/>
              <w:tab w:val="right" w:pos="9026" w:leader="dot"/>
            </w:tabs>
            <w:rPr/>
          </w:pPr>
          <w:hyperlink w:anchor="__RefHeading___Toc719589_774463916">
            <w:r>
              <w:rPr>
                <w:webHidden/>
                <w:rStyle w:val="IndexLink"/>
              </w:rPr>
              <w:t>7</w:t>
            </w:r>
            <w:r>
              <w:rPr>
                <w:rStyle w:val="IndexLink"/>
                <w:rtl w:val="true"/>
              </w:rPr>
              <w:t xml:space="preserve"> - </w:t>
            </w:r>
            <w:r>
              <w:rPr>
                <w:rStyle w:val="IndexLink"/>
                <w:rtl w:val="true"/>
              </w:rPr>
              <w:t>باب حمد اللّه لخصوص الشُرب</w:t>
            </w:r>
            <w:r>
              <w:rPr>
                <w:rStyle w:val="IndexLink"/>
                <w:rtl w:val="true"/>
              </w:rPr>
              <w:tab/>
            </w:r>
            <w:r>
              <w:rPr>
                <w:rStyle w:val="IndexLink"/>
              </w:rPr>
              <w:t>112</w:t>
            </w:r>
          </w:hyperlink>
        </w:p>
        <w:p>
          <w:pPr>
            <w:pStyle w:val="Contents5"/>
            <w:tabs>
              <w:tab w:val="clear" w:pos="7892"/>
              <w:tab w:val="right" w:pos="9026" w:leader="dot"/>
            </w:tabs>
            <w:rPr/>
          </w:pPr>
          <w:hyperlink w:anchor="__RefHeading___Toc719591_774463916">
            <w:r>
              <w:rPr>
                <w:webHidden/>
                <w:rStyle w:val="IndexLink"/>
              </w:rPr>
              <w:t>8</w:t>
            </w:r>
            <w:r>
              <w:rPr>
                <w:rStyle w:val="IndexLink"/>
                <w:rtl w:val="true"/>
              </w:rPr>
              <w:t xml:space="preserve"> - </w:t>
            </w:r>
            <w:r>
              <w:rPr>
                <w:rStyle w:val="IndexLink"/>
                <w:rtl w:val="true"/>
              </w:rPr>
              <w:t>باب حمد اللّه عند رؤیة أهل البلاء</w:t>
            </w:r>
            <w:r>
              <w:rPr>
                <w:rStyle w:val="IndexLink"/>
                <w:rtl w:val="true"/>
              </w:rPr>
              <w:tab/>
            </w:r>
            <w:r>
              <w:rPr>
                <w:rStyle w:val="IndexLink"/>
              </w:rPr>
              <w:t>112</w:t>
            </w:r>
          </w:hyperlink>
        </w:p>
        <w:p>
          <w:pPr>
            <w:pStyle w:val="Contents6"/>
            <w:tabs>
              <w:tab w:val="clear" w:pos="7609"/>
              <w:tab w:val="right" w:pos="9026" w:leader="dot"/>
            </w:tabs>
            <w:rPr/>
          </w:pPr>
          <w:hyperlink w:anchor="__RefHeading___Toc719593_774463916">
            <w:r>
              <w:rPr>
                <w:webHidden/>
                <w:rStyle w:val="IndexLink"/>
                <w:rtl w:val="true"/>
              </w:rPr>
              <w:t>النبیّ صلی‌الله‌علیه‌و‌آله</w:t>
            </w:r>
            <w:r>
              <w:rPr>
                <w:rStyle w:val="IndexLink"/>
                <w:rtl w:val="true"/>
              </w:rPr>
              <w:tab/>
            </w:r>
            <w:r>
              <w:rPr>
                <w:rStyle w:val="IndexLink"/>
              </w:rPr>
              <w:t>112</w:t>
            </w:r>
          </w:hyperlink>
        </w:p>
        <w:p>
          <w:pPr>
            <w:pStyle w:val="Contents6"/>
            <w:tabs>
              <w:tab w:val="clear" w:pos="7609"/>
              <w:tab w:val="right" w:pos="9026" w:leader="dot"/>
            </w:tabs>
            <w:rPr/>
          </w:pPr>
          <w:hyperlink w:anchor="__RefHeading___Toc719595_774463916">
            <w:r>
              <w:rPr>
                <w:webHidden/>
                <w:rStyle w:val="IndexLink"/>
                <w:rtl w:val="true"/>
              </w:rPr>
              <w:t>الباقر علیه‌السلام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719597_774463916">
            <w:r>
              <w:rPr>
                <w:webHidden/>
                <w:rStyle w:val="IndexLink"/>
                <w:rtl w:val="true"/>
              </w:rPr>
              <w:t>الصادق علیه‌السلام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719599_774463916">
            <w:r>
              <w:rPr>
                <w:webHidden/>
                <w:rStyle w:val="IndexLink"/>
                <w:rtl w:val="true"/>
              </w:rPr>
              <w:t>الرضا علیه‌السلام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719601_774463916">
            <w:r>
              <w:rPr>
                <w:webHidden/>
                <w:rStyle w:val="IndexLink"/>
              </w:rPr>
              <w:t>9</w:t>
            </w:r>
            <w:r>
              <w:rPr>
                <w:rStyle w:val="IndexLink"/>
                <w:rtl w:val="true"/>
              </w:rPr>
              <w:t xml:space="preserve"> - </w:t>
            </w:r>
            <w:r>
              <w:rPr>
                <w:rStyle w:val="IndexLink"/>
                <w:rtl w:val="true"/>
              </w:rPr>
              <w:t>باب حمد اللّه عند رؤیة کافر</w:t>
            </w:r>
            <w:r>
              <w:rPr>
                <w:rStyle w:val="IndexLink"/>
                <w:rtl w:val="true"/>
              </w:rPr>
              <w:tab/>
            </w:r>
            <w:r>
              <w:rPr>
                <w:rStyle w:val="IndexLink"/>
              </w:rPr>
              <w:t>114</w:t>
            </w:r>
          </w:hyperlink>
        </w:p>
        <w:p>
          <w:pPr>
            <w:pStyle w:val="Contents5"/>
            <w:tabs>
              <w:tab w:val="clear" w:pos="7892"/>
              <w:tab w:val="right" w:pos="9026" w:leader="dot"/>
            </w:tabs>
            <w:rPr/>
          </w:pPr>
          <w:hyperlink w:anchor="__RefHeading___Toc719603_774463916">
            <w:r>
              <w:rPr>
                <w:webHidden/>
                <w:rStyle w:val="IndexLink"/>
              </w:rPr>
              <w:t>10</w:t>
            </w:r>
            <w:r>
              <w:rPr>
                <w:rStyle w:val="IndexLink"/>
                <w:rtl w:val="true"/>
              </w:rPr>
              <w:t xml:space="preserve"> - </w:t>
            </w:r>
            <w:r>
              <w:rPr>
                <w:rStyle w:val="IndexLink"/>
                <w:rtl w:val="true"/>
              </w:rPr>
              <w:t>باب حمد اللّه عند النظر إلی المرآة</w:t>
            </w:r>
            <w:r>
              <w:rPr>
                <w:rStyle w:val="IndexLink"/>
                <w:rtl w:val="true"/>
              </w:rPr>
              <w:tab/>
            </w:r>
            <w:r>
              <w:rPr>
                <w:rStyle w:val="IndexLink"/>
              </w:rPr>
              <w:t>114</w:t>
            </w:r>
          </w:hyperlink>
        </w:p>
        <w:p>
          <w:pPr>
            <w:pStyle w:val="Contents6"/>
            <w:tabs>
              <w:tab w:val="clear" w:pos="7609"/>
              <w:tab w:val="right" w:pos="9026" w:leader="dot"/>
            </w:tabs>
            <w:rPr/>
          </w:pPr>
          <w:hyperlink w:anchor="__RefHeading___Toc719605_774463916">
            <w:r>
              <w:rPr>
                <w:webHidden/>
                <w:rStyle w:val="IndexLink"/>
                <w:rtl w:val="true"/>
              </w:rPr>
              <w:t>الصادق، عن جعفر بن محمّد علیهماالسلام، عن رسول اللّه صلی‌الله‌علیه‌و‌آله</w:t>
            </w:r>
            <w:r>
              <w:rPr>
                <w:rStyle w:val="IndexLink"/>
                <w:rtl w:val="true"/>
              </w:rPr>
              <w:tab/>
            </w:r>
            <w:r>
              <w:rPr>
                <w:rStyle w:val="IndexLink"/>
              </w:rPr>
              <w:t>114</w:t>
            </w:r>
          </w:hyperlink>
        </w:p>
        <w:p>
          <w:pPr>
            <w:pStyle w:val="Contents6"/>
            <w:tabs>
              <w:tab w:val="clear" w:pos="7609"/>
              <w:tab w:val="right" w:pos="9026" w:leader="dot"/>
            </w:tabs>
            <w:rPr/>
          </w:pPr>
          <w:hyperlink w:anchor="__RefHeading___Toc719607_774463916">
            <w:r>
              <w:rPr>
                <w:webHidden/>
                <w:rStyle w:val="IndexLink"/>
                <w:rtl w:val="true"/>
              </w:rPr>
              <w:t>الصادق علیه‌السلام</w:t>
            </w:r>
            <w:r>
              <w:rPr>
                <w:rStyle w:val="IndexLink"/>
                <w:rtl w:val="true"/>
              </w:rPr>
              <w:tab/>
            </w:r>
            <w:r>
              <w:rPr>
                <w:rStyle w:val="IndexLink"/>
              </w:rPr>
              <w:t>115</w:t>
            </w:r>
          </w:hyperlink>
        </w:p>
        <w:p>
          <w:pPr>
            <w:pStyle w:val="Contents6"/>
            <w:tabs>
              <w:tab w:val="clear" w:pos="7609"/>
              <w:tab w:val="right" w:pos="9026" w:leader="dot"/>
            </w:tabs>
            <w:rPr/>
          </w:pPr>
          <w:hyperlink w:anchor="__RefHeading___Toc719609_774463916">
            <w:r>
              <w:rPr>
                <w:webHidden/>
                <w:rStyle w:val="IndexLink"/>
                <w:rtl w:val="true"/>
              </w:rPr>
              <w:t>الرضا علیه‌السلام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719611_774463916">
            <w:r>
              <w:rPr>
                <w:webHidden/>
                <w:rStyle w:val="IndexLink"/>
              </w:rPr>
              <w:t>17</w:t>
            </w:r>
            <w:r>
              <w:rPr>
                <w:rStyle w:val="IndexLink"/>
                <w:rtl w:val="true"/>
              </w:rPr>
              <w:t xml:space="preserve"> - </w:t>
            </w:r>
            <w:r>
              <w:rPr>
                <w:rStyle w:val="IndexLink"/>
                <w:rtl w:val="true"/>
              </w:rPr>
              <w:t>أبواب سائر أنواع التحامید وأعدادها وأوقاتها</w:t>
            </w:r>
            <w:r>
              <w:rPr>
                <w:rStyle w:val="IndexLink"/>
                <w:rtl w:val="true"/>
              </w:rPr>
              <w:tab/>
            </w:r>
            <w:r>
              <w:rPr>
                <w:rStyle w:val="IndexLink"/>
              </w:rPr>
              <w:t>116</w:t>
            </w:r>
          </w:hyperlink>
        </w:p>
        <w:p>
          <w:pPr>
            <w:pStyle w:val="Contents3"/>
            <w:tabs>
              <w:tab w:val="clear" w:pos="8459"/>
              <w:tab w:val="right" w:pos="9026" w:leader="dot"/>
            </w:tabs>
            <w:rPr/>
          </w:pPr>
          <w:hyperlink w:anchor="__RefHeading___Toc719613_774463916">
            <w:r>
              <w:rPr>
                <w:webHidden/>
                <w:rStyle w:val="IndexLink"/>
              </w:rPr>
              <w:t>1</w:t>
            </w:r>
            <w:r>
              <w:rPr>
                <w:rStyle w:val="IndexLink"/>
                <w:rtl w:val="true"/>
              </w:rPr>
              <w:t xml:space="preserve"> - </w:t>
            </w:r>
            <w:r>
              <w:rPr>
                <w:rStyle w:val="IndexLink"/>
                <w:rtl w:val="true"/>
              </w:rPr>
              <w:t>باب حمد اللّه تعالی علی العافیة</w:t>
            </w:r>
            <w:r>
              <w:rPr>
                <w:rStyle w:val="IndexLink"/>
                <w:rtl w:val="true"/>
              </w:rPr>
              <w:tab/>
            </w:r>
            <w:r>
              <w:rPr>
                <w:rStyle w:val="IndexLink"/>
              </w:rPr>
              <w:t>116</w:t>
            </w:r>
          </w:hyperlink>
        </w:p>
        <w:p>
          <w:pPr>
            <w:pStyle w:val="Contents3"/>
            <w:tabs>
              <w:tab w:val="clear" w:pos="8459"/>
              <w:tab w:val="right" w:pos="9026" w:leader="dot"/>
            </w:tabs>
            <w:rPr/>
          </w:pPr>
          <w:hyperlink w:anchor="__RefHeading___Toc719615_774463916">
            <w:r>
              <w:rPr>
                <w:webHidden/>
                <w:rStyle w:val="IndexLink"/>
              </w:rPr>
              <w:t>2</w:t>
            </w:r>
            <w:r>
              <w:rPr>
                <w:rStyle w:val="IndexLink"/>
                <w:rtl w:val="true"/>
              </w:rPr>
              <w:t xml:space="preserve">- </w:t>
            </w:r>
            <w:r>
              <w:rPr>
                <w:rStyle w:val="IndexLink"/>
                <w:rtl w:val="true"/>
              </w:rPr>
              <w:t xml:space="preserve">باب </w:t>
            </w:r>
            <w:r>
              <w:rPr>
                <w:rStyle w:val="IndexLink"/>
                <w:rtl w:val="true"/>
              </w:rPr>
              <w:t>«</w:t>
            </w:r>
            <w:r>
              <w:rPr>
                <w:rStyle w:val="IndexLink"/>
                <w:rtl w:val="true"/>
              </w:rPr>
              <w:t>الحمد للّه علی کلّ نعمة کانت أو هی کائنة</w:t>
            </w:r>
            <w:r>
              <w:rPr>
                <w:rStyle w:val="IndexLink"/>
                <w:rtl w:val="true"/>
              </w:rPr>
              <w:t>»</w:t>
              <w:tab/>
            </w:r>
            <w:r>
              <w:rPr>
                <w:rStyle w:val="IndexLink"/>
              </w:rPr>
              <w:t>116</w:t>
            </w:r>
          </w:hyperlink>
        </w:p>
        <w:p>
          <w:pPr>
            <w:pStyle w:val="Contents4"/>
            <w:tabs>
              <w:tab w:val="clear" w:pos="8176"/>
              <w:tab w:val="right" w:pos="9026" w:leader="dot"/>
            </w:tabs>
            <w:rPr/>
          </w:pPr>
          <w:hyperlink w:anchor="__RefHeading___Toc719617_774463916">
            <w:r>
              <w:rPr>
                <w:webHidden/>
                <w:rStyle w:val="IndexLink"/>
                <w:rtl w:val="true"/>
              </w:rPr>
              <w:t>الصادق علیه‌السلام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719619_774463916">
            <w:r>
              <w:rPr>
                <w:webHidden/>
                <w:rStyle w:val="IndexLink"/>
              </w:rPr>
              <w:t>3</w:t>
            </w:r>
            <w:r>
              <w:rPr>
                <w:rStyle w:val="IndexLink"/>
                <w:rtl w:val="true"/>
              </w:rPr>
              <w:t xml:space="preserve"> - </w:t>
            </w:r>
            <w:r>
              <w:rPr>
                <w:rStyle w:val="IndexLink"/>
                <w:rtl w:val="true"/>
              </w:rPr>
              <w:t xml:space="preserve">باب </w:t>
            </w:r>
            <w:r>
              <w:rPr>
                <w:rStyle w:val="IndexLink"/>
                <w:rtl w:val="true"/>
              </w:rPr>
              <w:t>«</w:t>
            </w:r>
            <w:r>
              <w:rPr>
                <w:rStyle w:val="IndexLink"/>
                <w:rtl w:val="true"/>
              </w:rPr>
              <w:t>الحمد للّه علی ما کان، والحمد للّه علی کلّ حال</w:t>
            </w:r>
            <w:r>
              <w:rPr>
                <w:rStyle w:val="IndexLink"/>
                <w:rtl w:val="true"/>
              </w:rPr>
              <w:t>»</w:t>
              <w:tab/>
            </w:r>
            <w:r>
              <w:rPr>
                <w:rStyle w:val="IndexLink"/>
              </w:rPr>
              <w:t>116</w:t>
            </w:r>
          </w:hyperlink>
        </w:p>
        <w:p>
          <w:pPr>
            <w:pStyle w:val="Contents3"/>
            <w:tabs>
              <w:tab w:val="clear" w:pos="8459"/>
              <w:tab w:val="right" w:pos="9026" w:leader="dot"/>
            </w:tabs>
            <w:rPr/>
          </w:pPr>
          <w:hyperlink w:anchor="__RefHeading___Toc719621_774463916">
            <w:r>
              <w:rPr>
                <w:webHidden/>
                <w:rStyle w:val="IndexLink"/>
              </w:rPr>
              <w:t>4</w:t>
            </w:r>
            <w:r>
              <w:rPr>
                <w:rStyle w:val="IndexLink"/>
                <w:rtl w:val="true"/>
              </w:rPr>
              <w:t xml:space="preserve"> - </w:t>
            </w:r>
            <w:r>
              <w:rPr>
                <w:rStyle w:val="IndexLink"/>
                <w:rtl w:val="true"/>
              </w:rPr>
              <w:t xml:space="preserve">باب </w:t>
            </w:r>
            <w:r>
              <w:rPr>
                <w:rStyle w:val="IndexLink"/>
                <w:rtl w:val="true"/>
              </w:rPr>
              <w:t>«</w:t>
            </w:r>
            <w:r>
              <w:rPr>
                <w:rStyle w:val="IndexLink"/>
                <w:rtl w:val="true"/>
              </w:rPr>
              <w:t>الحمد للّه ربّ العالمین حمداً کثیراً طیّباً علی کلّ حال</w:t>
            </w:r>
            <w:r>
              <w:rPr>
                <w:rStyle w:val="IndexLink"/>
                <w:rtl w:val="true"/>
              </w:rPr>
              <w:t>»</w:t>
              <w:tab/>
            </w:r>
            <w:r>
              <w:rPr>
                <w:rStyle w:val="IndexLink"/>
              </w:rPr>
              <w:t>117</w:t>
            </w:r>
          </w:hyperlink>
        </w:p>
        <w:p>
          <w:pPr>
            <w:pStyle w:val="Contents4"/>
            <w:tabs>
              <w:tab w:val="clear" w:pos="8176"/>
              <w:tab w:val="right" w:pos="9026" w:leader="dot"/>
            </w:tabs>
            <w:rPr/>
          </w:pPr>
          <w:hyperlink w:anchor="__RefHeading___Toc719623_774463916">
            <w:r>
              <w:rPr>
                <w:webHidden/>
                <w:rStyle w:val="IndexLink"/>
                <w:rtl w:val="true"/>
              </w:rPr>
              <w:t>الصادق، عن آبائه علیهم‌السلام، عن رسول اللّه صلی‌الله‌علیه‌و‌آله</w:t>
            </w:r>
            <w:r>
              <w:rPr>
                <w:rStyle w:val="IndexLink"/>
                <w:rtl w:val="true"/>
              </w:rPr>
              <w:tab/>
            </w:r>
            <w:r>
              <w:rPr>
                <w:rStyle w:val="IndexLink"/>
              </w:rPr>
              <w:t>117</w:t>
            </w:r>
          </w:hyperlink>
        </w:p>
        <w:p>
          <w:pPr>
            <w:pStyle w:val="Contents3"/>
            <w:tabs>
              <w:tab w:val="clear" w:pos="8459"/>
              <w:tab w:val="right" w:pos="9026" w:leader="dot"/>
            </w:tabs>
            <w:rPr/>
          </w:pPr>
          <w:hyperlink w:anchor="__RefHeading___Toc719625_774463916">
            <w:r>
              <w:rPr>
                <w:webHidden/>
                <w:rStyle w:val="IndexLink"/>
              </w:rPr>
              <w:t>5</w:t>
            </w:r>
            <w:r>
              <w:rPr>
                <w:rStyle w:val="IndexLink"/>
                <w:rtl w:val="true"/>
              </w:rPr>
              <w:t xml:space="preserve"> - </w:t>
            </w:r>
            <w:r>
              <w:rPr>
                <w:rStyle w:val="IndexLink"/>
                <w:rtl w:val="true"/>
              </w:rPr>
              <w:t xml:space="preserve">باب </w:t>
            </w:r>
            <w:r>
              <w:rPr>
                <w:rStyle w:val="IndexLink"/>
                <w:rtl w:val="true"/>
              </w:rPr>
              <w:t>«</w:t>
            </w:r>
            <w:r>
              <w:rPr>
                <w:rStyle w:val="IndexLink"/>
                <w:rtl w:val="true"/>
              </w:rPr>
              <w:t>الحمد للّه کما هو أهله</w:t>
            </w:r>
            <w:r>
              <w:rPr>
                <w:rStyle w:val="IndexLink"/>
                <w:rtl w:val="true"/>
              </w:rPr>
              <w:t>»</w:t>
              <w:tab/>
            </w:r>
            <w:r>
              <w:rPr>
                <w:rStyle w:val="IndexLink"/>
              </w:rPr>
              <w:t>118</w:t>
            </w:r>
          </w:hyperlink>
        </w:p>
        <w:p>
          <w:pPr>
            <w:pStyle w:val="Contents4"/>
            <w:tabs>
              <w:tab w:val="clear" w:pos="8176"/>
              <w:tab w:val="right" w:pos="9026" w:leader="dot"/>
            </w:tabs>
            <w:rPr/>
          </w:pPr>
          <w:hyperlink w:anchor="__RefHeading___Toc719627_774463916">
            <w:r>
              <w:rPr>
                <w:webHidden/>
                <w:rStyle w:val="IndexLink"/>
                <w:rtl w:val="true"/>
              </w:rPr>
              <w:t>الأخبار، رسول اللّه صلی‌الله‌علیه‌و‌آله</w:t>
            </w:r>
            <w:r>
              <w:rPr>
                <w:rStyle w:val="IndexLink"/>
                <w:rtl w:val="true"/>
              </w:rPr>
              <w:tab/>
            </w:r>
            <w:r>
              <w:rPr>
                <w:rStyle w:val="IndexLink"/>
              </w:rPr>
              <w:t>118</w:t>
            </w:r>
          </w:hyperlink>
        </w:p>
        <w:p>
          <w:pPr>
            <w:pStyle w:val="Contents4"/>
            <w:tabs>
              <w:tab w:val="clear" w:pos="8176"/>
              <w:tab w:val="right" w:pos="9026" w:leader="dot"/>
            </w:tabs>
            <w:rPr/>
          </w:pPr>
          <w:hyperlink w:anchor="__RefHeading___Toc719629_774463916">
            <w:r>
              <w:rPr>
                <w:webHidden/>
                <w:rStyle w:val="IndexLink"/>
                <w:rtl w:val="true"/>
              </w:rPr>
              <w:t>الصادق علیه‌السلام، عن رسول اللّه صلی‌الله‌علیه‌و‌آله</w:t>
            </w:r>
            <w:r>
              <w:rPr>
                <w:rStyle w:val="IndexLink"/>
                <w:rtl w:val="true"/>
              </w:rPr>
              <w:tab/>
            </w:r>
            <w:r>
              <w:rPr>
                <w:rStyle w:val="IndexLink"/>
              </w:rPr>
              <w:t>118</w:t>
            </w:r>
          </w:hyperlink>
        </w:p>
        <w:p>
          <w:pPr>
            <w:pStyle w:val="Contents4"/>
            <w:tabs>
              <w:tab w:val="clear" w:pos="8176"/>
              <w:tab w:val="right" w:pos="9026" w:leader="dot"/>
            </w:tabs>
            <w:rPr/>
          </w:pPr>
          <w:hyperlink w:anchor="__RefHeading___Toc719631_774463916">
            <w:r>
              <w:rPr>
                <w:webHidden/>
                <w:rStyle w:val="IndexLink"/>
                <w:rtl w:val="true"/>
              </w:rPr>
              <w:t>وحده علیه‌السلام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719633_774463916">
            <w:r>
              <w:rPr>
                <w:webHidden/>
                <w:rStyle w:val="IndexLink"/>
              </w:rPr>
              <w:t>6</w:t>
            </w:r>
            <w:r>
              <w:rPr>
                <w:rStyle w:val="IndexLink"/>
                <w:rtl w:val="true"/>
              </w:rPr>
              <w:t xml:space="preserve"> - </w:t>
            </w:r>
            <w:r>
              <w:rPr>
                <w:rStyle w:val="IndexLink"/>
                <w:rtl w:val="true"/>
              </w:rPr>
              <w:t>باب تحمیدات اُخر</w:t>
            </w:r>
            <w:r>
              <w:rPr>
                <w:rStyle w:val="IndexLink"/>
                <w:rtl w:val="true"/>
              </w:rPr>
              <w:tab/>
            </w:r>
            <w:r>
              <w:rPr>
                <w:rStyle w:val="IndexLink"/>
              </w:rPr>
              <w:t>119</w:t>
            </w:r>
          </w:hyperlink>
        </w:p>
        <w:p>
          <w:pPr>
            <w:pStyle w:val="Contents4"/>
            <w:tabs>
              <w:tab w:val="clear" w:pos="8176"/>
              <w:tab w:val="right" w:pos="9026" w:leader="dot"/>
            </w:tabs>
            <w:rPr/>
          </w:pPr>
          <w:hyperlink w:anchor="__RefHeading___Toc719635_774463916">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719637_774463916">
            <w:r>
              <w:rPr>
                <w:webHidden/>
                <w:rStyle w:val="IndexLink"/>
                <w:rtl w:val="true"/>
              </w:rPr>
              <w:t>الباقر علیه‌السلام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719639_774463916">
            <w:r>
              <w:rPr>
                <w:webHidden/>
                <w:rStyle w:val="IndexLink"/>
                <w:rtl w:val="true"/>
              </w:rPr>
              <w:t>الکاظم علیه‌السلام</w:t>
            </w:r>
            <w:r>
              <w:rPr>
                <w:rStyle w:val="IndexLink"/>
                <w:rtl w:val="true"/>
              </w:rPr>
              <w:tab/>
            </w:r>
            <w:r>
              <w:rPr>
                <w:rStyle w:val="IndexLink"/>
              </w:rPr>
              <w:t>120</w:t>
            </w:r>
          </w:hyperlink>
        </w:p>
        <w:p>
          <w:pPr>
            <w:pStyle w:val="Contents2"/>
            <w:tabs>
              <w:tab w:val="clear" w:pos="8743"/>
              <w:tab w:val="right" w:pos="9026" w:leader="dot"/>
            </w:tabs>
            <w:rPr/>
          </w:pPr>
          <w:hyperlink w:anchor="__RefHeading___Toc719641_774463916">
            <w:r>
              <w:rPr>
                <w:webHidden/>
                <w:rStyle w:val="IndexLink"/>
              </w:rPr>
              <w:t>18</w:t>
            </w:r>
            <w:r>
              <w:rPr>
                <w:rStyle w:val="IndexLink"/>
                <w:rtl w:val="true"/>
              </w:rPr>
              <w:t xml:space="preserve"> - </w:t>
            </w:r>
            <w:r>
              <w:rPr>
                <w:rStyle w:val="IndexLink"/>
                <w:rtl w:val="true"/>
              </w:rPr>
              <w:t>أبواب تحمیدات الأنبیاء والأئمّة صلوات اللّه وسلامه علیهم</w:t>
            </w:r>
            <w:r>
              <w:rPr>
                <w:rStyle w:val="IndexLink"/>
                <w:rtl w:val="true"/>
              </w:rPr>
              <w:tab/>
            </w:r>
            <w:r>
              <w:rPr>
                <w:rStyle w:val="IndexLink"/>
              </w:rPr>
              <w:t>121</w:t>
            </w:r>
          </w:hyperlink>
        </w:p>
        <w:p>
          <w:pPr>
            <w:pStyle w:val="Contents3"/>
            <w:tabs>
              <w:tab w:val="clear" w:pos="8459"/>
              <w:tab w:val="right" w:pos="9026" w:leader="dot"/>
            </w:tabs>
            <w:rPr/>
          </w:pPr>
          <w:hyperlink w:anchor="__RefHeading___Toc719643_774463916">
            <w:r>
              <w:rPr>
                <w:webHidden/>
                <w:rStyle w:val="IndexLink"/>
              </w:rPr>
              <w:t>1</w:t>
            </w:r>
            <w:r>
              <w:rPr>
                <w:rStyle w:val="IndexLink"/>
                <w:rtl w:val="true"/>
              </w:rPr>
              <w:t xml:space="preserve"> - </w:t>
            </w:r>
            <w:r>
              <w:rPr>
                <w:rStyle w:val="IndexLink"/>
                <w:rtl w:val="true"/>
              </w:rPr>
              <w:t>باب جوامع تحمیدات الأنبیاء والأئمّة صلوات اللّه وسلامه علیهم</w:t>
            </w:r>
            <w:r>
              <w:rPr>
                <w:rStyle w:val="IndexLink"/>
                <w:rtl w:val="true"/>
              </w:rPr>
              <w:tab/>
            </w:r>
            <w:r>
              <w:rPr>
                <w:rStyle w:val="IndexLink"/>
              </w:rPr>
              <w:t>121</w:t>
            </w:r>
          </w:hyperlink>
        </w:p>
        <w:p>
          <w:pPr>
            <w:pStyle w:val="Contents4"/>
            <w:tabs>
              <w:tab w:val="clear" w:pos="8176"/>
              <w:tab w:val="right" w:pos="9026" w:leader="dot"/>
            </w:tabs>
            <w:rPr/>
          </w:pPr>
          <w:hyperlink w:anchor="__RefHeading___Toc719645_774463916">
            <w:r>
              <w:rPr>
                <w:webHidden/>
                <w:rStyle w:val="IndexLink"/>
                <w:rtl w:val="true"/>
              </w:rPr>
              <w:t>الأخبار، الأئمّة، الصادق علیه‌السلام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719647_774463916">
            <w:r>
              <w:rPr>
                <w:webHidden/>
                <w:rStyle w:val="IndexLink"/>
              </w:rPr>
              <w:t>19</w:t>
            </w:r>
            <w:r>
              <w:rPr>
                <w:rStyle w:val="IndexLink"/>
                <w:rtl w:val="true"/>
              </w:rPr>
              <w:t xml:space="preserve"> - </w:t>
            </w:r>
            <w:r>
              <w:rPr>
                <w:rStyle w:val="IndexLink"/>
                <w:rtl w:val="true"/>
              </w:rPr>
              <w:t>أبواب التهلیل</w:t>
            </w:r>
            <w:r>
              <w:rPr>
                <w:rStyle w:val="IndexLink"/>
                <w:rtl w:val="true"/>
              </w:rPr>
              <w:tab/>
            </w:r>
            <w:r>
              <w:rPr>
                <w:rStyle w:val="IndexLink"/>
              </w:rPr>
              <w:t>122</w:t>
            </w:r>
          </w:hyperlink>
        </w:p>
        <w:p>
          <w:pPr>
            <w:pStyle w:val="Contents3"/>
            <w:tabs>
              <w:tab w:val="clear" w:pos="8459"/>
              <w:tab w:val="right" w:pos="9026" w:leader="dot"/>
            </w:tabs>
            <w:rPr/>
          </w:pPr>
          <w:hyperlink w:anchor="__RefHeading___Toc719649_774463916">
            <w:r>
              <w:rPr>
                <w:webHidden/>
                <w:rStyle w:val="IndexLink"/>
              </w:rPr>
              <w:t>1</w:t>
            </w:r>
            <w:r>
              <w:rPr>
                <w:rStyle w:val="IndexLink"/>
                <w:rtl w:val="true"/>
              </w:rPr>
              <w:t xml:space="preserve"> - </w:t>
            </w:r>
            <w:r>
              <w:rPr>
                <w:rStyle w:val="IndexLink"/>
                <w:rtl w:val="true"/>
              </w:rPr>
              <w:t>باب جوامع فضائله فی الدنیا والآخرة</w:t>
            </w:r>
            <w:r>
              <w:rPr>
                <w:rStyle w:val="IndexLink"/>
                <w:rtl w:val="true"/>
              </w:rPr>
              <w:tab/>
            </w:r>
            <w:r>
              <w:rPr>
                <w:rStyle w:val="IndexLink"/>
              </w:rPr>
              <w:t>122</w:t>
            </w:r>
          </w:hyperlink>
        </w:p>
        <w:p>
          <w:pPr>
            <w:pStyle w:val="Contents4"/>
            <w:tabs>
              <w:tab w:val="clear" w:pos="8176"/>
              <w:tab w:val="right" w:pos="9026" w:leader="dot"/>
            </w:tabs>
            <w:rPr/>
          </w:pPr>
          <w:hyperlink w:anchor="__RefHeading___Toc719651_774463916">
            <w:r>
              <w:rPr>
                <w:webHidden/>
                <w:rStyle w:val="IndexLink"/>
                <w:rtl w:val="true"/>
              </w:rPr>
              <w:t>الأخبار، القدسیّة</w:t>
            </w:r>
            <w:r>
              <w:rPr>
                <w:rStyle w:val="IndexLink"/>
                <w:rtl w:val="true"/>
              </w:rPr>
              <w:tab/>
            </w:r>
            <w:r>
              <w:rPr>
                <w:rStyle w:val="IndexLink"/>
              </w:rPr>
              <w:t>122</w:t>
            </w:r>
          </w:hyperlink>
        </w:p>
        <w:p>
          <w:pPr>
            <w:pStyle w:val="Contents4"/>
            <w:tabs>
              <w:tab w:val="clear" w:pos="8176"/>
              <w:tab w:val="right" w:pos="9026" w:leader="dot"/>
            </w:tabs>
            <w:rPr/>
          </w:pPr>
          <w:hyperlink w:anchor="__RefHeading___Toc719653_774463916">
            <w:r>
              <w:rPr>
                <w:webHidden/>
                <w:rStyle w:val="IndexLink"/>
                <w:rtl w:val="true"/>
              </w:rPr>
              <w:t>الباقر علیه‌السلام، عن رسول اللّه صلی‌الله‌علیه‌و‌آله</w:t>
            </w:r>
            <w:r>
              <w:rPr>
                <w:rStyle w:val="IndexLink"/>
                <w:rtl w:val="true"/>
              </w:rPr>
              <w:t>:</w:t>
              <w:tab/>
            </w:r>
            <w:r>
              <w:rPr>
                <w:rStyle w:val="IndexLink"/>
              </w:rPr>
              <w:t>122</w:t>
            </w:r>
          </w:hyperlink>
        </w:p>
        <w:p>
          <w:pPr>
            <w:pStyle w:val="Contents4"/>
            <w:tabs>
              <w:tab w:val="clear" w:pos="8176"/>
              <w:tab w:val="right" w:pos="9026" w:leader="dot"/>
            </w:tabs>
            <w:rPr/>
          </w:pPr>
          <w:hyperlink w:anchor="__RefHeading___Toc719655_774463916">
            <w:r>
              <w:rPr>
                <w:webHidden/>
                <w:rStyle w:val="IndexLink"/>
                <w:rtl w:val="true"/>
              </w:rPr>
              <w:t>الباقر علیه‌السلام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719657_774463916">
            <w:r>
              <w:rPr>
                <w:webHidden/>
                <w:rStyle w:val="IndexLink"/>
              </w:rPr>
              <w:t>2</w:t>
            </w:r>
            <w:r>
              <w:rPr>
                <w:rStyle w:val="IndexLink"/>
                <w:rtl w:val="true"/>
              </w:rPr>
              <w:t xml:space="preserve"> - </w:t>
            </w:r>
            <w:r>
              <w:rPr>
                <w:rStyle w:val="IndexLink"/>
                <w:rtl w:val="true"/>
              </w:rPr>
              <w:t>باب ذمّ من أبی قول لا إله إلاّ اللّه</w:t>
            </w:r>
            <w:r>
              <w:rPr>
                <w:rStyle w:val="IndexLink"/>
                <w:rtl w:val="true"/>
              </w:rPr>
              <w:tab/>
            </w:r>
            <w:r>
              <w:rPr>
                <w:rStyle w:val="IndexLink"/>
              </w:rPr>
              <w:t>123</w:t>
            </w:r>
          </w:hyperlink>
        </w:p>
        <w:p>
          <w:pPr>
            <w:pStyle w:val="Contents4"/>
            <w:tabs>
              <w:tab w:val="clear" w:pos="8176"/>
              <w:tab w:val="right" w:pos="9026" w:leader="dot"/>
            </w:tabs>
            <w:rPr/>
          </w:pPr>
          <w:hyperlink w:anchor="__RefHeading___Toc719659_774463916">
            <w:r>
              <w:rPr>
                <w:webHidden/>
                <w:rStyle w:val="IndexLink"/>
                <w:rtl w:val="true"/>
              </w:rPr>
              <w:t>الرسول صلی‌الله‌علیه‌و‌آله</w:t>
            </w:r>
            <w:r>
              <w:rPr>
                <w:rStyle w:val="IndexLink"/>
                <w:rtl w:val="true"/>
              </w:rPr>
              <w:tab/>
            </w:r>
            <w:r>
              <w:rPr>
                <w:rStyle w:val="IndexLink"/>
              </w:rPr>
              <w:t>123</w:t>
            </w:r>
          </w:hyperlink>
        </w:p>
        <w:p>
          <w:pPr>
            <w:pStyle w:val="Contents3"/>
            <w:tabs>
              <w:tab w:val="clear" w:pos="8459"/>
              <w:tab w:val="right" w:pos="9026" w:leader="dot"/>
            </w:tabs>
            <w:rPr/>
          </w:pPr>
          <w:hyperlink w:anchor="__RefHeading___Toc719661_774463916">
            <w:r>
              <w:rPr>
                <w:webHidden/>
                <w:rStyle w:val="IndexLink"/>
              </w:rPr>
              <w:t>3</w:t>
            </w:r>
            <w:r>
              <w:rPr>
                <w:rStyle w:val="IndexLink"/>
                <w:rtl w:val="true"/>
              </w:rPr>
              <w:t xml:space="preserve"> - </w:t>
            </w:r>
            <w:r>
              <w:rPr>
                <w:rStyle w:val="IndexLink"/>
                <w:rtl w:val="true"/>
              </w:rPr>
              <w:t>باب أنّه أصدق القول وأحبّ القول إلی اللّه</w:t>
            </w:r>
            <w:r>
              <w:rPr>
                <w:rStyle w:val="IndexLink"/>
                <w:rtl w:val="true"/>
              </w:rPr>
              <w:tab/>
            </w:r>
            <w:r>
              <w:rPr>
                <w:rStyle w:val="IndexLink"/>
              </w:rPr>
              <w:t>124</w:t>
            </w:r>
          </w:hyperlink>
        </w:p>
        <w:p>
          <w:pPr>
            <w:pStyle w:val="Contents4"/>
            <w:tabs>
              <w:tab w:val="clear" w:pos="8176"/>
              <w:tab w:val="right" w:pos="9026" w:leader="dot"/>
            </w:tabs>
            <w:rPr/>
          </w:pPr>
          <w:hyperlink w:anchor="__RefHeading___Toc719663_774463916">
            <w:r>
              <w:rPr>
                <w:webHidden/>
                <w:rStyle w:val="IndexLink"/>
                <w:rtl w:val="true"/>
              </w:rPr>
              <w:t>الأخبار، النبیّ صلی‌الله‌علیه‌و‌آله</w:t>
            </w:r>
            <w:r>
              <w:rPr>
                <w:rStyle w:val="IndexLink"/>
                <w:rtl w:val="true"/>
              </w:rPr>
              <w:tab/>
            </w:r>
            <w:r>
              <w:rPr>
                <w:rStyle w:val="IndexLink"/>
              </w:rPr>
              <w:t>124</w:t>
            </w:r>
          </w:hyperlink>
        </w:p>
        <w:p>
          <w:pPr>
            <w:pStyle w:val="Contents4"/>
            <w:tabs>
              <w:tab w:val="clear" w:pos="8176"/>
              <w:tab w:val="right" w:pos="9026" w:leader="dot"/>
            </w:tabs>
            <w:rPr/>
          </w:pPr>
          <w:hyperlink w:anchor="__RefHeading___Toc719665_774463916">
            <w:r>
              <w:rPr>
                <w:webHidden/>
                <w:rStyle w:val="IndexLink"/>
                <w:rtl w:val="true"/>
              </w:rPr>
              <w:t>أمیرالمؤمنین علیه‌السلام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719667_774463916">
            <w:r>
              <w:rPr>
                <w:webHidden/>
                <w:rStyle w:val="IndexLink"/>
              </w:rPr>
              <w:t>4</w:t>
            </w:r>
            <w:r>
              <w:rPr>
                <w:rStyle w:val="IndexLink"/>
                <w:rtl w:val="true"/>
              </w:rPr>
              <w:t xml:space="preserve"> - </w:t>
            </w:r>
            <w:r>
              <w:rPr>
                <w:rStyle w:val="IndexLink"/>
                <w:rtl w:val="true"/>
              </w:rPr>
              <w:t>باب أنّه أفضل الکلام وسیّد القول</w:t>
            </w:r>
            <w:r>
              <w:rPr>
                <w:rStyle w:val="IndexLink"/>
                <w:rtl w:val="true"/>
              </w:rPr>
              <w:tab/>
            </w:r>
            <w:r>
              <w:rPr>
                <w:rStyle w:val="IndexLink"/>
              </w:rPr>
              <w:t>125</w:t>
            </w:r>
          </w:hyperlink>
        </w:p>
        <w:p>
          <w:pPr>
            <w:pStyle w:val="Contents4"/>
            <w:tabs>
              <w:tab w:val="clear" w:pos="8176"/>
              <w:tab w:val="right" w:pos="9026" w:leader="dot"/>
            </w:tabs>
            <w:rPr/>
          </w:pPr>
          <w:hyperlink w:anchor="__RefHeading___Toc719669_774463916">
            <w:r>
              <w:rPr>
                <w:webHidden/>
                <w:rStyle w:val="IndexLink"/>
                <w:rtl w:val="true"/>
              </w:rPr>
              <w:t>الرسول صلی‌الله‌علیه‌و‌آله</w:t>
            </w:r>
            <w:r>
              <w:rPr>
                <w:rStyle w:val="IndexLink"/>
                <w:rtl w:val="true"/>
              </w:rPr>
              <w:tab/>
            </w:r>
            <w:r>
              <w:rPr>
                <w:rStyle w:val="IndexLink"/>
              </w:rPr>
              <w:t>125</w:t>
            </w:r>
          </w:hyperlink>
        </w:p>
        <w:p>
          <w:pPr>
            <w:pStyle w:val="Contents4"/>
            <w:tabs>
              <w:tab w:val="clear" w:pos="8176"/>
              <w:tab w:val="right" w:pos="9026" w:leader="dot"/>
            </w:tabs>
            <w:rPr/>
          </w:pPr>
          <w:hyperlink w:anchor="__RefHeading___Toc719671_774463916">
            <w:r>
              <w:rPr>
                <w:webHidden/>
                <w:rStyle w:val="IndexLink"/>
                <w:rtl w:val="true"/>
              </w:rPr>
              <w:t>أمیرالمؤمنین علیه‌السلام، عن رسول اللّه صلی‌الله‌علیه‌و‌آله</w:t>
            </w:r>
            <w:r>
              <w:rPr>
                <w:rStyle w:val="IndexLink"/>
                <w:rtl w:val="true"/>
              </w:rPr>
              <w:tab/>
            </w:r>
            <w:r>
              <w:rPr>
                <w:rStyle w:val="IndexLink"/>
              </w:rPr>
              <w:t>126</w:t>
            </w:r>
          </w:hyperlink>
        </w:p>
        <w:p>
          <w:pPr>
            <w:pStyle w:val="Contents4"/>
            <w:tabs>
              <w:tab w:val="clear" w:pos="8176"/>
              <w:tab w:val="right" w:pos="9026" w:leader="dot"/>
            </w:tabs>
            <w:rPr/>
          </w:pPr>
          <w:hyperlink w:anchor="__RefHeading___Toc719673_774463916">
            <w:r>
              <w:rPr>
                <w:webHidden/>
                <w:rStyle w:val="IndexLink"/>
                <w:rtl w:val="true"/>
              </w:rPr>
              <w:t>الصادق، عن آبائه علیهم‌السلام، عن رسول اللّه صلی‌الله‌علیه‌و‌آله</w:t>
            </w:r>
            <w:r>
              <w:rPr>
                <w:rStyle w:val="IndexLink"/>
                <w:rtl w:val="true"/>
              </w:rPr>
              <w:tab/>
            </w:r>
            <w:r>
              <w:rPr>
                <w:rStyle w:val="IndexLink"/>
              </w:rPr>
              <w:t>126</w:t>
            </w:r>
          </w:hyperlink>
        </w:p>
        <w:p>
          <w:pPr>
            <w:pStyle w:val="Contents4"/>
            <w:tabs>
              <w:tab w:val="clear" w:pos="8176"/>
              <w:tab w:val="right" w:pos="9026" w:leader="dot"/>
            </w:tabs>
            <w:rPr/>
          </w:pPr>
          <w:hyperlink w:anchor="__RefHeading___Toc719675_774463916">
            <w:r>
              <w:rPr>
                <w:webHidden/>
                <w:rStyle w:val="IndexLink"/>
                <w:rtl w:val="true"/>
              </w:rPr>
              <w:t>الصادق علیه‌السلام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719677_774463916">
            <w:r>
              <w:rPr>
                <w:webHidden/>
                <w:rStyle w:val="IndexLink"/>
              </w:rPr>
              <w:t>5</w:t>
            </w:r>
            <w:r>
              <w:rPr>
                <w:rStyle w:val="IndexLink"/>
                <w:rtl w:val="true"/>
              </w:rPr>
              <w:t xml:space="preserve"> - </w:t>
            </w:r>
            <w:r>
              <w:rPr>
                <w:rStyle w:val="IndexLink"/>
                <w:rtl w:val="true"/>
              </w:rPr>
              <w:t>باب أنّه خیر العبادة</w:t>
            </w:r>
            <w:r>
              <w:rPr>
                <w:rStyle w:val="IndexLink"/>
                <w:rtl w:val="true"/>
              </w:rPr>
              <w:tab/>
            </w:r>
            <w:r>
              <w:rPr>
                <w:rStyle w:val="IndexLink"/>
              </w:rPr>
              <w:t>127</w:t>
            </w:r>
          </w:hyperlink>
        </w:p>
        <w:p>
          <w:pPr>
            <w:pStyle w:val="Contents4"/>
            <w:tabs>
              <w:tab w:val="clear" w:pos="8176"/>
              <w:tab w:val="right" w:pos="9026" w:leader="dot"/>
            </w:tabs>
            <w:rPr/>
          </w:pPr>
          <w:hyperlink w:anchor="__RefHeading___Toc719679_774463916">
            <w:r>
              <w:rPr>
                <w:webHidden/>
                <w:rStyle w:val="IndexLink"/>
                <w:rtl w:val="true"/>
              </w:rPr>
              <w:t>الباقر، عن آبائه علیهم‌السلام، عن رسول اللّه صلی‌الله‌علیه‌و‌آله</w:t>
            </w:r>
            <w:r>
              <w:rPr>
                <w:rStyle w:val="IndexLink"/>
                <w:rtl w:val="true"/>
              </w:rPr>
              <w:tab/>
            </w:r>
            <w:r>
              <w:rPr>
                <w:rStyle w:val="IndexLink"/>
              </w:rPr>
              <w:t>127</w:t>
            </w:r>
          </w:hyperlink>
        </w:p>
        <w:p>
          <w:pPr>
            <w:pStyle w:val="Contents3"/>
            <w:tabs>
              <w:tab w:val="clear" w:pos="8459"/>
              <w:tab w:val="right" w:pos="9026" w:leader="dot"/>
            </w:tabs>
            <w:rPr/>
          </w:pPr>
          <w:hyperlink w:anchor="__RefHeading___Toc719681_774463916">
            <w:r>
              <w:rPr>
                <w:webHidden/>
                <w:rStyle w:val="IndexLink"/>
              </w:rPr>
              <w:t>6</w:t>
            </w:r>
            <w:r>
              <w:rPr>
                <w:rStyle w:val="IndexLink"/>
                <w:rtl w:val="true"/>
              </w:rPr>
              <w:t xml:space="preserve"> - </w:t>
            </w:r>
            <w:r>
              <w:rPr>
                <w:rStyle w:val="IndexLink"/>
                <w:rtl w:val="true"/>
              </w:rPr>
              <w:t>باب أنّه حصن من عذاب اللّه تبارک وتعالی</w:t>
            </w:r>
            <w:r>
              <w:rPr>
                <w:rStyle w:val="IndexLink"/>
                <w:rtl w:val="true"/>
              </w:rPr>
              <w:tab/>
            </w:r>
            <w:r>
              <w:rPr>
                <w:rStyle w:val="IndexLink"/>
              </w:rPr>
              <w:t>127</w:t>
            </w:r>
          </w:hyperlink>
        </w:p>
        <w:p>
          <w:pPr>
            <w:pStyle w:val="Contents4"/>
            <w:tabs>
              <w:tab w:val="clear" w:pos="8176"/>
              <w:tab w:val="right" w:pos="9026" w:leader="dot"/>
            </w:tabs>
            <w:rPr/>
          </w:pPr>
          <w:hyperlink w:anchor="__RefHeading___Toc719683_774463916">
            <w:r>
              <w:rPr>
                <w:webHidden/>
                <w:rStyle w:val="IndexLink"/>
                <w:rtl w:val="true"/>
              </w:rPr>
              <w:t>الأخبار، القدسیّة</w:t>
            </w:r>
            <w:r>
              <w:rPr>
                <w:rStyle w:val="IndexLink"/>
                <w:rtl w:val="true"/>
              </w:rPr>
              <w:tab/>
            </w:r>
            <w:r>
              <w:rPr>
                <w:rStyle w:val="IndexLink"/>
              </w:rPr>
              <w:t>127</w:t>
            </w:r>
          </w:hyperlink>
        </w:p>
        <w:p>
          <w:pPr>
            <w:pStyle w:val="Contents3"/>
            <w:tabs>
              <w:tab w:val="clear" w:pos="8459"/>
              <w:tab w:val="right" w:pos="9026" w:leader="dot"/>
            </w:tabs>
            <w:rPr/>
          </w:pPr>
          <w:hyperlink w:anchor="__RefHeading___Toc719685_774463916">
            <w:r>
              <w:rPr>
                <w:webHidden/>
                <w:rStyle w:val="IndexLink"/>
              </w:rPr>
              <w:t>7</w:t>
            </w:r>
            <w:r>
              <w:rPr>
                <w:rStyle w:val="IndexLink"/>
                <w:rtl w:val="true"/>
              </w:rPr>
              <w:t xml:space="preserve"> - </w:t>
            </w:r>
            <w:r>
              <w:rPr>
                <w:rStyle w:val="IndexLink"/>
                <w:rtl w:val="true"/>
              </w:rPr>
              <w:t>باب أنّه یردّ غضب الربّ</w:t>
            </w:r>
            <w:r>
              <w:rPr>
                <w:rStyle w:val="IndexLink"/>
                <w:rtl w:val="true"/>
              </w:rPr>
              <w:tab/>
            </w:r>
            <w:r>
              <w:rPr>
                <w:rStyle w:val="IndexLink"/>
              </w:rPr>
              <w:t>128</w:t>
            </w:r>
          </w:hyperlink>
        </w:p>
        <w:p>
          <w:pPr>
            <w:pStyle w:val="Contents3"/>
            <w:tabs>
              <w:tab w:val="clear" w:pos="8459"/>
              <w:tab w:val="right" w:pos="9026" w:leader="dot"/>
            </w:tabs>
            <w:rPr/>
          </w:pPr>
          <w:hyperlink w:anchor="__RefHeading___Toc719687_774463916">
            <w:r>
              <w:rPr>
                <w:webHidden/>
                <w:rStyle w:val="IndexLink"/>
              </w:rPr>
              <w:t>8</w:t>
            </w:r>
            <w:r>
              <w:rPr>
                <w:rStyle w:val="IndexLink"/>
                <w:rtl w:val="true"/>
              </w:rPr>
              <w:t xml:space="preserve"> - </w:t>
            </w:r>
            <w:r>
              <w:rPr>
                <w:rStyle w:val="IndexLink"/>
                <w:rtl w:val="true"/>
              </w:rPr>
              <w:t>باب أنّه یوجب محو السیّئات</w:t>
            </w:r>
            <w:r>
              <w:rPr>
                <w:rStyle w:val="IndexLink"/>
                <w:rtl w:val="true"/>
              </w:rPr>
              <w:tab/>
            </w:r>
            <w:r>
              <w:rPr>
                <w:rStyle w:val="IndexLink"/>
              </w:rPr>
              <w:t>128</w:t>
            </w:r>
          </w:hyperlink>
        </w:p>
        <w:p>
          <w:pPr>
            <w:pStyle w:val="Contents4"/>
            <w:tabs>
              <w:tab w:val="clear" w:pos="8176"/>
              <w:tab w:val="right" w:pos="9026" w:leader="dot"/>
            </w:tabs>
            <w:rPr/>
          </w:pPr>
          <w:hyperlink w:anchor="__RefHeading___Toc719689_774463916">
            <w:r>
              <w:rPr>
                <w:webHidden/>
                <w:rStyle w:val="IndexLink"/>
                <w:rtl w:val="true"/>
              </w:rPr>
              <w:t>الرسول صلی‌الله‌علیه‌و‌آله</w:t>
            </w:r>
            <w:r>
              <w:rPr>
                <w:rStyle w:val="IndexLink"/>
                <w:rtl w:val="true"/>
              </w:rPr>
              <w:tab/>
            </w:r>
            <w:r>
              <w:rPr>
                <w:rStyle w:val="IndexLink"/>
              </w:rPr>
              <w:t>128</w:t>
            </w:r>
          </w:hyperlink>
        </w:p>
        <w:p>
          <w:pPr>
            <w:pStyle w:val="Contents4"/>
            <w:tabs>
              <w:tab w:val="clear" w:pos="8176"/>
              <w:tab w:val="right" w:pos="9026" w:leader="dot"/>
            </w:tabs>
            <w:rPr/>
          </w:pPr>
          <w:hyperlink w:anchor="__RefHeading___Toc719691_774463916">
            <w:r>
              <w:rPr>
                <w:webHidden/>
                <w:rStyle w:val="IndexLink"/>
                <w:rtl w:val="true"/>
              </w:rPr>
              <w:t>الرضا علیه‌السلام عن رسول اللّه صلی‌الله‌علیه‌و‌آله</w:t>
            </w:r>
            <w:r>
              <w:rPr>
                <w:rStyle w:val="IndexLink"/>
                <w:rtl w:val="true"/>
              </w:rPr>
              <w:tab/>
            </w:r>
            <w:r>
              <w:rPr>
                <w:rStyle w:val="IndexLink"/>
              </w:rPr>
              <w:t>129</w:t>
            </w:r>
          </w:hyperlink>
        </w:p>
        <w:p>
          <w:pPr>
            <w:pStyle w:val="Contents4"/>
            <w:tabs>
              <w:tab w:val="clear" w:pos="8176"/>
              <w:tab w:val="right" w:pos="9026" w:leader="dot"/>
            </w:tabs>
            <w:rPr/>
          </w:pPr>
          <w:hyperlink w:anchor="__RefHeading___Toc719693_774463916">
            <w:r>
              <w:rPr>
                <w:webHidden/>
                <w:rStyle w:val="IndexLink"/>
                <w:rtl w:val="true"/>
              </w:rPr>
              <w:t>أمیرالمؤمنین علیه‌السلام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719695_774463916">
            <w:r>
              <w:rPr>
                <w:webHidden/>
                <w:rStyle w:val="IndexLink"/>
              </w:rPr>
              <w:t>9</w:t>
            </w:r>
            <w:r>
              <w:rPr>
                <w:rStyle w:val="IndexLink"/>
                <w:rtl w:val="true"/>
              </w:rPr>
              <w:t xml:space="preserve"> - </w:t>
            </w:r>
            <w:r>
              <w:rPr>
                <w:rStyle w:val="IndexLink"/>
                <w:rtl w:val="true"/>
              </w:rPr>
              <w:t>باب أنّه یوجب غفران الذّنوب</w:t>
            </w:r>
            <w:r>
              <w:rPr>
                <w:rStyle w:val="IndexLink"/>
                <w:rtl w:val="true"/>
              </w:rPr>
              <w:tab/>
            </w:r>
            <w:r>
              <w:rPr>
                <w:rStyle w:val="IndexLink"/>
              </w:rPr>
              <w:t>129</w:t>
            </w:r>
          </w:hyperlink>
        </w:p>
        <w:p>
          <w:pPr>
            <w:pStyle w:val="Contents4"/>
            <w:tabs>
              <w:tab w:val="clear" w:pos="8176"/>
              <w:tab w:val="right" w:pos="9026" w:leader="dot"/>
            </w:tabs>
            <w:rPr/>
          </w:pPr>
          <w:hyperlink w:anchor="__RefHeading___Toc719697_774463916">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719699_774463916">
            <w:r>
              <w:rPr>
                <w:webHidden/>
                <w:rStyle w:val="IndexLink"/>
                <w:rtl w:val="true"/>
              </w:rPr>
              <w:t>الرضا، عن آبائه علیهم‌السلام، عن رسول اللّه صلی‌الله‌علیه‌و‌آله</w:t>
            </w:r>
            <w:r>
              <w:rPr>
                <w:rStyle w:val="IndexLink"/>
                <w:rtl w:val="true"/>
              </w:rPr>
              <w:tab/>
            </w:r>
            <w:r>
              <w:rPr>
                <w:rStyle w:val="IndexLink"/>
              </w:rPr>
              <w:t>130</w:t>
            </w:r>
          </w:hyperlink>
        </w:p>
        <w:p>
          <w:pPr>
            <w:pStyle w:val="Contents3"/>
            <w:tabs>
              <w:tab w:val="clear" w:pos="8459"/>
              <w:tab w:val="right" w:pos="9026" w:leader="dot"/>
            </w:tabs>
            <w:rPr/>
          </w:pPr>
          <w:hyperlink w:anchor="__RefHeading___Toc719701_774463916">
            <w:r>
              <w:rPr>
                <w:webHidden/>
                <w:rStyle w:val="IndexLink"/>
              </w:rPr>
              <w:t>10</w:t>
            </w:r>
            <w:r>
              <w:rPr>
                <w:rStyle w:val="IndexLink"/>
                <w:rtl w:val="true"/>
              </w:rPr>
              <w:t xml:space="preserve"> - </w:t>
            </w:r>
            <w:r>
              <w:rPr>
                <w:rStyle w:val="IndexLink"/>
                <w:rtl w:val="true"/>
              </w:rPr>
              <w:t>باب أنّه یدفع الوسواس</w:t>
            </w:r>
            <w:r>
              <w:rPr>
                <w:rStyle w:val="IndexLink"/>
                <w:rtl w:val="true"/>
              </w:rPr>
              <w:tab/>
            </w:r>
            <w:r>
              <w:rPr>
                <w:rStyle w:val="IndexLink"/>
              </w:rPr>
              <w:t>130</w:t>
            </w:r>
          </w:hyperlink>
        </w:p>
        <w:p>
          <w:pPr>
            <w:pStyle w:val="Contents3"/>
            <w:tabs>
              <w:tab w:val="clear" w:pos="8459"/>
              <w:tab w:val="right" w:pos="9026" w:leader="dot"/>
            </w:tabs>
            <w:rPr/>
          </w:pPr>
          <w:hyperlink w:anchor="__RefHeading___Toc719703_774463916">
            <w:r>
              <w:rPr>
                <w:webHidden/>
                <w:rStyle w:val="IndexLink"/>
              </w:rPr>
              <w:t>11</w:t>
            </w:r>
            <w:r>
              <w:rPr>
                <w:rStyle w:val="IndexLink"/>
                <w:rtl w:val="true"/>
              </w:rPr>
              <w:t xml:space="preserve"> - </w:t>
            </w:r>
            <w:r>
              <w:rPr>
                <w:rStyle w:val="IndexLink"/>
                <w:rtl w:val="true"/>
              </w:rPr>
              <w:t>باب ثواب من قالها مخلصا</w:t>
            </w:r>
            <w:r>
              <w:rPr>
                <w:rStyle w:val="IndexLink"/>
                <w:rtl w:val="true"/>
              </w:rPr>
              <w:tab/>
            </w:r>
            <w:r>
              <w:rPr>
                <w:rStyle w:val="IndexLink"/>
              </w:rPr>
              <w:t>131</w:t>
            </w:r>
          </w:hyperlink>
        </w:p>
        <w:p>
          <w:pPr>
            <w:pStyle w:val="Contents4"/>
            <w:tabs>
              <w:tab w:val="clear" w:pos="8176"/>
              <w:tab w:val="right" w:pos="9026" w:leader="dot"/>
            </w:tabs>
            <w:rPr/>
          </w:pPr>
          <w:hyperlink w:anchor="__RefHeading___Toc719705_774463916">
            <w:r>
              <w:rPr>
                <w:webHidden/>
                <w:rStyle w:val="IndexLink"/>
                <w:rtl w:val="true"/>
              </w:rPr>
              <w:t>الرسول صلی‌الله‌علیه‌و‌آله</w:t>
            </w:r>
            <w:r>
              <w:rPr>
                <w:rStyle w:val="IndexLink"/>
                <w:rtl w:val="true"/>
              </w:rPr>
              <w:tab/>
            </w:r>
            <w:r>
              <w:rPr>
                <w:rStyle w:val="IndexLink"/>
              </w:rPr>
              <w:t>131</w:t>
            </w:r>
          </w:hyperlink>
        </w:p>
        <w:p>
          <w:pPr>
            <w:pStyle w:val="Contents4"/>
            <w:tabs>
              <w:tab w:val="clear" w:pos="8176"/>
              <w:tab w:val="right" w:pos="9026" w:leader="dot"/>
            </w:tabs>
            <w:rPr/>
          </w:pPr>
          <w:hyperlink w:anchor="__RefHeading___Toc719707_774463916">
            <w:r>
              <w:rPr>
                <w:webHidden/>
                <w:rStyle w:val="IndexLink"/>
                <w:rtl w:val="true"/>
              </w:rPr>
              <w:t>الرضا علیه‌السلام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719709_774463916">
            <w:r>
              <w:rPr>
                <w:webHidden/>
                <w:rStyle w:val="IndexLink"/>
                <w:rtl w:val="true"/>
              </w:rPr>
              <w:t>أمیرالمؤمنین علیه‌السلام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719711_774463916">
            <w:r>
              <w:rPr>
                <w:webHidden/>
                <w:rStyle w:val="IndexLink"/>
              </w:rPr>
              <w:t>12</w:t>
            </w:r>
            <w:r>
              <w:rPr>
                <w:rStyle w:val="IndexLink"/>
                <w:rtl w:val="true"/>
              </w:rPr>
              <w:t xml:space="preserve"> - </w:t>
            </w:r>
            <w:r>
              <w:rPr>
                <w:rStyle w:val="IndexLink"/>
                <w:rtl w:val="true"/>
              </w:rPr>
              <w:t>باب ثواب من قالها من غیر تعجّب</w:t>
            </w:r>
            <w:r>
              <w:rPr>
                <w:rStyle w:val="IndexLink"/>
                <w:rtl w:val="true"/>
              </w:rPr>
              <w:tab/>
            </w:r>
            <w:r>
              <w:rPr>
                <w:rStyle w:val="IndexLink"/>
              </w:rPr>
              <w:t>134</w:t>
            </w:r>
          </w:hyperlink>
        </w:p>
        <w:p>
          <w:pPr>
            <w:pStyle w:val="Contents2"/>
            <w:tabs>
              <w:tab w:val="clear" w:pos="8743"/>
              <w:tab w:val="right" w:pos="9026" w:leader="dot"/>
            </w:tabs>
            <w:rPr/>
          </w:pPr>
          <w:hyperlink w:anchor="__RefHeading___Toc719713_774463916">
            <w:r>
              <w:rPr>
                <w:webHidden/>
                <w:rStyle w:val="IndexLink"/>
                <w:rtl w:val="true"/>
              </w:rPr>
              <w:t>أبواب فوائد التهلیل عند الموت وما بعده</w:t>
            </w:r>
            <w:r>
              <w:rPr>
                <w:rStyle w:val="IndexLink"/>
                <w:rtl w:val="true"/>
              </w:rPr>
              <w:tab/>
            </w:r>
            <w:r>
              <w:rPr>
                <w:rStyle w:val="IndexLink"/>
              </w:rPr>
              <w:t>135</w:t>
            </w:r>
          </w:hyperlink>
        </w:p>
        <w:p>
          <w:pPr>
            <w:pStyle w:val="Contents3"/>
            <w:tabs>
              <w:tab w:val="clear" w:pos="8459"/>
              <w:tab w:val="right" w:pos="9026" w:leader="dot"/>
            </w:tabs>
            <w:rPr/>
          </w:pPr>
          <w:hyperlink w:anchor="__RefHeading___Toc719715_774463916">
            <w:r>
              <w:rPr>
                <w:webHidden/>
                <w:rStyle w:val="IndexLink"/>
              </w:rPr>
              <w:t>1</w:t>
            </w:r>
            <w:r>
              <w:rPr>
                <w:rStyle w:val="IndexLink"/>
                <w:rtl w:val="true"/>
              </w:rPr>
              <w:t xml:space="preserve"> - </w:t>
            </w:r>
            <w:r>
              <w:rPr>
                <w:rStyle w:val="IndexLink"/>
                <w:rtl w:val="true"/>
              </w:rPr>
              <w:t>باب أنّه ینفع عند الموت</w:t>
            </w:r>
            <w:r>
              <w:rPr>
                <w:rStyle w:val="IndexLink"/>
                <w:rtl w:val="true"/>
              </w:rPr>
              <w:tab/>
            </w:r>
            <w:r>
              <w:rPr>
                <w:rStyle w:val="IndexLink"/>
              </w:rPr>
              <w:t>135</w:t>
            </w:r>
          </w:hyperlink>
        </w:p>
        <w:p>
          <w:pPr>
            <w:pStyle w:val="Contents4"/>
            <w:tabs>
              <w:tab w:val="clear" w:pos="8176"/>
              <w:tab w:val="right" w:pos="9026" w:leader="dot"/>
            </w:tabs>
            <w:rPr/>
          </w:pPr>
          <w:hyperlink w:anchor="__RefHeading___Toc719717_774463916">
            <w:r>
              <w:rPr>
                <w:webHidden/>
                <w:rStyle w:val="IndexLink"/>
                <w:rtl w:val="true"/>
              </w:rPr>
              <w:t>الصادق، عن آبائه علیهم‌السلام، عن رسول اللّه صلی‌الله‌علیه‌و‌آله</w:t>
            </w:r>
            <w:r>
              <w:rPr>
                <w:rStyle w:val="IndexLink"/>
                <w:rtl w:val="true"/>
              </w:rPr>
              <w:tab/>
            </w:r>
            <w:r>
              <w:rPr>
                <w:rStyle w:val="IndexLink"/>
              </w:rPr>
              <w:t>135</w:t>
            </w:r>
          </w:hyperlink>
        </w:p>
        <w:p>
          <w:pPr>
            <w:pStyle w:val="Contents4"/>
            <w:tabs>
              <w:tab w:val="clear" w:pos="8176"/>
              <w:tab w:val="right" w:pos="9026" w:leader="dot"/>
            </w:tabs>
            <w:rPr/>
          </w:pPr>
          <w:hyperlink w:anchor="__RefHeading___Toc719719_774463916">
            <w:r>
              <w:rPr>
                <w:webHidden/>
                <w:rStyle w:val="IndexLink"/>
                <w:rtl w:val="true"/>
              </w:rPr>
              <w:t>الباقر، عن رسول اللّه صلی‌الله‌علیه‌و‌آله</w:t>
            </w:r>
            <w:r>
              <w:rPr>
                <w:rStyle w:val="IndexLink"/>
                <w:rtl w:val="true"/>
              </w:rPr>
              <w:tab/>
            </w:r>
            <w:r>
              <w:rPr>
                <w:rStyle w:val="IndexLink"/>
              </w:rPr>
              <w:t>135</w:t>
            </w:r>
          </w:hyperlink>
        </w:p>
        <w:p>
          <w:pPr>
            <w:pStyle w:val="Contents3"/>
            <w:tabs>
              <w:tab w:val="clear" w:pos="8459"/>
              <w:tab w:val="right" w:pos="9026" w:leader="dot"/>
            </w:tabs>
            <w:rPr/>
          </w:pPr>
          <w:hyperlink w:anchor="__RefHeading___Toc719721_774463916">
            <w:r>
              <w:rPr>
                <w:webHidden/>
                <w:rStyle w:val="IndexLink"/>
              </w:rPr>
              <w:t>2</w:t>
            </w:r>
            <w:r>
              <w:rPr>
                <w:rStyle w:val="IndexLink"/>
                <w:rtl w:val="true"/>
              </w:rPr>
              <w:t xml:space="preserve"> - </w:t>
            </w:r>
            <w:r>
              <w:rPr>
                <w:rStyle w:val="IndexLink"/>
                <w:rtl w:val="true"/>
              </w:rPr>
              <w:t>باب أنّه ینفع فی القبر</w:t>
            </w:r>
            <w:r>
              <w:rPr>
                <w:rStyle w:val="IndexLink"/>
                <w:rtl w:val="true"/>
              </w:rPr>
              <w:tab/>
            </w:r>
            <w:r>
              <w:rPr>
                <w:rStyle w:val="IndexLink"/>
              </w:rPr>
              <w:t>135</w:t>
            </w:r>
          </w:hyperlink>
        </w:p>
        <w:p>
          <w:pPr>
            <w:pStyle w:val="Contents4"/>
            <w:tabs>
              <w:tab w:val="clear" w:pos="8176"/>
              <w:tab w:val="right" w:pos="9026" w:leader="dot"/>
            </w:tabs>
            <w:rPr/>
          </w:pPr>
          <w:hyperlink w:anchor="__RefHeading___Toc719723_77446391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719725_774463916">
            <w:r>
              <w:rPr>
                <w:webHidden/>
                <w:rStyle w:val="IndexLink"/>
                <w:rtl w:val="true"/>
              </w:rPr>
              <w:t>أمیر المؤمنین علیه‌السلام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719727_774463916">
            <w:r>
              <w:rPr>
                <w:webHidden/>
                <w:rStyle w:val="IndexLink"/>
              </w:rPr>
              <w:t>3</w:t>
            </w:r>
            <w:r>
              <w:rPr>
                <w:rStyle w:val="IndexLink"/>
                <w:rtl w:val="true"/>
              </w:rPr>
              <w:t xml:space="preserve"> - </w:t>
            </w:r>
            <w:r>
              <w:rPr>
                <w:rStyle w:val="IndexLink"/>
                <w:rtl w:val="true"/>
              </w:rPr>
              <w:t>باب أنّه ینفع فی البعث</w:t>
            </w:r>
            <w:r>
              <w:rPr>
                <w:rStyle w:val="IndexLink"/>
                <w:rtl w:val="true"/>
              </w:rPr>
              <w:tab/>
            </w:r>
            <w:r>
              <w:rPr>
                <w:rStyle w:val="IndexLink"/>
              </w:rPr>
              <w:t>136</w:t>
            </w:r>
          </w:hyperlink>
        </w:p>
        <w:p>
          <w:pPr>
            <w:pStyle w:val="Contents3"/>
            <w:tabs>
              <w:tab w:val="clear" w:pos="8459"/>
              <w:tab w:val="right" w:pos="9026" w:leader="dot"/>
            </w:tabs>
            <w:rPr/>
          </w:pPr>
          <w:hyperlink w:anchor="__RefHeading___Toc719729_774463916">
            <w:r>
              <w:rPr>
                <w:webHidden/>
                <w:rStyle w:val="IndexLink"/>
              </w:rPr>
              <w:t>4</w:t>
            </w:r>
            <w:r>
              <w:rPr>
                <w:rStyle w:val="IndexLink"/>
                <w:rtl w:val="true"/>
              </w:rPr>
              <w:t xml:space="preserve"> - </w:t>
            </w:r>
            <w:r>
              <w:rPr>
                <w:rStyle w:val="IndexLink"/>
                <w:rtl w:val="true"/>
              </w:rPr>
              <w:t>باب أنّه ینفع فی المیزان</w:t>
            </w:r>
            <w:r>
              <w:rPr>
                <w:rStyle w:val="IndexLink"/>
                <w:rtl w:val="true"/>
              </w:rPr>
              <w:tab/>
            </w:r>
            <w:r>
              <w:rPr>
                <w:rStyle w:val="IndexLink"/>
              </w:rPr>
              <w:t>136</w:t>
            </w:r>
          </w:hyperlink>
        </w:p>
        <w:p>
          <w:pPr>
            <w:pStyle w:val="Contents3"/>
            <w:tabs>
              <w:tab w:val="clear" w:pos="8459"/>
              <w:tab w:val="right" w:pos="9026" w:leader="dot"/>
            </w:tabs>
            <w:rPr/>
          </w:pPr>
          <w:hyperlink w:anchor="__RefHeading___Toc719731_774463916">
            <w:r>
              <w:rPr>
                <w:webHidden/>
                <w:rStyle w:val="IndexLink"/>
              </w:rPr>
              <w:t>5</w:t>
            </w:r>
            <w:r>
              <w:rPr>
                <w:rStyle w:val="IndexLink"/>
                <w:rtl w:val="true"/>
              </w:rPr>
              <w:t xml:space="preserve"> - </w:t>
            </w:r>
            <w:r>
              <w:rPr>
                <w:rStyle w:val="IndexLink"/>
                <w:rtl w:val="true"/>
              </w:rPr>
              <w:t>باب أنّه ینفع فی الصراط</w:t>
            </w:r>
            <w:r>
              <w:rPr>
                <w:rStyle w:val="IndexLink"/>
                <w:rtl w:val="true"/>
              </w:rPr>
              <w:tab/>
            </w:r>
            <w:r>
              <w:rPr>
                <w:rStyle w:val="IndexLink"/>
              </w:rPr>
              <w:t>137</w:t>
            </w:r>
          </w:hyperlink>
        </w:p>
        <w:p>
          <w:pPr>
            <w:pStyle w:val="Contents3"/>
            <w:tabs>
              <w:tab w:val="clear" w:pos="8459"/>
              <w:tab w:val="right" w:pos="9026" w:leader="dot"/>
            </w:tabs>
            <w:rPr/>
          </w:pPr>
          <w:hyperlink w:anchor="__RefHeading___Toc719733_774463916">
            <w:r>
              <w:rPr>
                <w:webHidden/>
                <w:rStyle w:val="IndexLink"/>
              </w:rPr>
              <w:t>6</w:t>
            </w:r>
            <w:r>
              <w:rPr>
                <w:rStyle w:val="IndexLink"/>
                <w:rtl w:val="true"/>
              </w:rPr>
              <w:t xml:space="preserve"> - </w:t>
            </w:r>
            <w:r>
              <w:rPr>
                <w:rStyle w:val="IndexLink"/>
                <w:rtl w:val="true"/>
              </w:rPr>
              <w:t>باب أنّه ینفع للجنّة</w:t>
            </w:r>
            <w:r>
              <w:rPr>
                <w:rStyle w:val="IndexLink"/>
                <w:rtl w:val="true"/>
              </w:rPr>
              <w:tab/>
            </w:r>
            <w:r>
              <w:rPr>
                <w:rStyle w:val="IndexLink"/>
              </w:rPr>
              <w:t>137</w:t>
            </w:r>
          </w:hyperlink>
        </w:p>
        <w:p>
          <w:pPr>
            <w:pStyle w:val="Contents4"/>
            <w:tabs>
              <w:tab w:val="clear" w:pos="8176"/>
              <w:tab w:val="right" w:pos="9026" w:leader="dot"/>
            </w:tabs>
            <w:rPr/>
          </w:pPr>
          <w:hyperlink w:anchor="__RefHeading___Toc719735_774463916">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719737_774463916">
            <w:r>
              <w:rPr>
                <w:webHidden/>
                <w:rStyle w:val="IndexLink"/>
                <w:rtl w:val="true"/>
              </w:rPr>
              <w:t>الرسول صلی‌الله‌علیه‌و‌آله</w:t>
            </w:r>
            <w:r>
              <w:rPr>
                <w:rStyle w:val="IndexLink"/>
                <w:rtl w:val="true"/>
              </w:rPr>
              <w:tab/>
            </w:r>
            <w:r>
              <w:rPr>
                <w:rStyle w:val="IndexLink"/>
              </w:rPr>
              <w:t>137</w:t>
            </w:r>
          </w:hyperlink>
        </w:p>
        <w:p>
          <w:pPr>
            <w:pStyle w:val="Contents2"/>
            <w:tabs>
              <w:tab w:val="clear" w:pos="8743"/>
              <w:tab w:val="right" w:pos="9026" w:leader="dot"/>
            </w:tabs>
            <w:rPr/>
          </w:pPr>
          <w:hyperlink w:anchor="__RefHeading___Toc719739_774463916">
            <w:r>
              <w:rPr>
                <w:webHidden/>
                <w:rStyle w:val="IndexLink"/>
              </w:rPr>
              <w:t>20</w:t>
            </w:r>
            <w:r>
              <w:rPr>
                <w:rStyle w:val="IndexLink"/>
                <w:rtl w:val="true"/>
              </w:rPr>
              <w:t xml:space="preserve"> - </w:t>
            </w:r>
            <w:r>
              <w:rPr>
                <w:rStyle w:val="IndexLink"/>
                <w:rtl w:val="true"/>
              </w:rPr>
              <w:t xml:space="preserve">أبواب فضل </w:t>
            </w:r>
            <w:r>
              <w:rPr>
                <w:rStyle w:val="IndexLink"/>
                <w:rtl w:val="true"/>
              </w:rPr>
              <w:t>«</w:t>
            </w:r>
            <w:r>
              <w:rPr>
                <w:rStyle w:val="IndexLink"/>
                <w:rtl w:val="true"/>
              </w:rPr>
              <w:t>لا إله إلاّ اللّه</w:t>
            </w:r>
            <w:r>
              <w:rPr>
                <w:rStyle w:val="IndexLink"/>
                <w:rtl w:val="true"/>
              </w:rPr>
              <w:t xml:space="preserve">» </w:t>
            </w:r>
            <w:r>
              <w:rPr>
                <w:rStyle w:val="IndexLink"/>
                <w:rtl w:val="true"/>
              </w:rPr>
              <w:t>بحسب الأعداد</w:t>
            </w:r>
            <w:r>
              <w:rPr>
                <w:rStyle w:val="IndexLink"/>
                <w:rtl w:val="true"/>
              </w:rPr>
              <w:tab/>
            </w:r>
            <w:r>
              <w:rPr>
                <w:rStyle w:val="IndexLink"/>
              </w:rPr>
              <w:t>140</w:t>
            </w:r>
          </w:hyperlink>
        </w:p>
        <w:p>
          <w:pPr>
            <w:pStyle w:val="Contents3"/>
            <w:tabs>
              <w:tab w:val="clear" w:pos="8459"/>
              <w:tab w:val="right" w:pos="9026" w:leader="dot"/>
            </w:tabs>
            <w:rPr/>
          </w:pPr>
          <w:hyperlink w:anchor="__RefHeading___Toc719741_774463916">
            <w:r>
              <w:rPr>
                <w:webHidden/>
                <w:rStyle w:val="IndexLink"/>
              </w:rPr>
              <w:t>1</w:t>
            </w:r>
            <w:r>
              <w:rPr>
                <w:rStyle w:val="IndexLink"/>
                <w:rtl w:val="true"/>
              </w:rPr>
              <w:t xml:space="preserve"> - </w:t>
            </w:r>
            <w:r>
              <w:rPr>
                <w:rStyle w:val="IndexLink"/>
                <w:rtl w:val="true"/>
              </w:rPr>
              <w:t xml:space="preserve">باب قول </w:t>
            </w:r>
            <w:r>
              <w:rPr>
                <w:rStyle w:val="IndexLink"/>
                <w:rtl w:val="true"/>
              </w:rPr>
              <w:t>«</w:t>
            </w:r>
            <w:r>
              <w:rPr>
                <w:rStyle w:val="IndexLink"/>
                <w:rtl w:val="true"/>
              </w:rPr>
              <w:t>لا إله إلاّ اللّه</w:t>
            </w:r>
            <w:r>
              <w:rPr>
                <w:rStyle w:val="IndexLink"/>
                <w:rtl w:val="true"/>
              </w:rPr>
              <w:t xml:space="preserve">» </w:t>
            </w:r>
            <w:r>
              <w:rPr>
                <w:rStyle w:val="IndexLink"/>
                <w:rtl w:val="true"/>
              </w:rPr>
              <w:t>مائة مرّة</w:t>
            </w:r>
            <w:r>
              <w:rPr>
                <w:rStyle w:val="IndexLink"/>
                <w:rtl w:val="true"/>
              </w:rPr>
              <w:tab/>
            </w:r>
            <w:r>
              <w:rPr>
                <w:rStyle w:val="IndexLink"/>
              </w:rPr>
              <w:t>140</w:t>
            </w:r>
          </w:hyperlink>
        </w:p>
        <w:p>
          <w:pPr>
            <w:pStyle w:val="Contents3"/>
            <w:tabs>
              <w:tab w:val="clear" w:pos="8459"/>
              <w:tab w:val="right" w:pos="9026" w:leader="dot"/>
            </w:tabs>
            <w:rPr/>
          </w:pPr>
          <w:hyperlink w:anchor="__RefHeading___Toc719743_774463916">
            <w:r>
              <w:rPr>
                <w:webHidden/>
                <w:rStyle w:val="IndexLink"/>
              </w:rPr>
              <w:t>2</w:t>
            </w:r>
            <w:r>
              <w:rPr>
                <w:rStyle w:val="IndexLink"/>
                <w:rtl w:val="true"/>
              </w:rPr>
              <w:t xml:space="preserve"> - </w:t>
            </w:r>
            <w:r>
              <w:rPr>
                <w:rStyle w:val="IndexLink"/>
                <w:rtl w:val="true"/>
              </w:rPr>
              <w:t xml:space="preserve">باب قول </w:t>
            </w:r>
            <w:r>
              <w:rPr>
                <w:rStyle w:val="IndexLink"/>
                <w:rtl w:val="true"/>
              </w:rPr>
              <w:t>«</w:t>
            </w:r>
            <w:r>
              <w:rPr>
                <w:rStyle w:val="IndexLink"/>
                <w:rtl w:val="true"/>
              </w:rPr>
              <w:t>لا إله إلاّ اللّه</w:t>
            </w:r>
            <w:r>
              <w:rPr>
                <w:rStyle w:val="IndexLink"/>
                <w:rtl w:val="true"/>
              </w:rPr>
              <w:t xml:space="preserve">» </w:t>
            </w:r>
            <w:r>
              <w:rPr>
                <w:rStyle w:val="IndexLink"/>
                <w:rtl w:val="true"/>
              </w:rPr>
              <w:t>ألف مرّة</w:t>
            </w:r>
            <w:r>
              <w:rPr>
                <w:rStyle w:val="IndexLink"/>
                <w:rtl w:val="true"/>
              </w:rPr>
              <w:tab/>
            </w:r>
            <w:r>
              <w:rPr>
                <w:rStyle w:val="IndexLink"/>
              </w:rPr>
              <w:t>140</w:t>
            </w:r>
          </w:hyperlink>
        </w:p>
        <w:p>
          <w:pPr>
            <w:pStyle w:val="Contents4"/>
            <w:tabs>
              <w:tab w:val="clear" w:pos="8176"/>
              <w:tab w:val="right" w:pos="9026" w:leader="dot"/>
            </w:tabs>
            <w:rPr/>
          </w:pPr>
          <w:hyperlink w:anchor="__RefHeading___Toc719745_774463916">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719747_774463916">
            <w:r>
              <w:rPr>
                <w:webHidden/>
                <w:rStyle w:val="IndexLink"/>
                <w:rtl w:val="true"/>
              </w:rPr>
              <w:t>الرسول صلی‌الله‌علیه‌و‌آله</w:t>
            </w:r>
            <w:r>
              <w:rPr>
                <w:rStyle w:val="IndexLink"/>
                <w:rtl w:val="true"/>
              </w:rPr>
              <w:tab/>
            </w:r>
            <w:r>
              <w:rPr>
                <w:rStyle w:val="IndexLink"/>
              </w:rPr>
              <w:t>141</w:t>
            </w:r>
          </w:hyperlink>
        </w:p>
        <w:p>
          <w:pPr>
            <w:pStyle w:val="Contents2"/>
            <w:tabs>
              <w:tab w:val="clear" w:pos="8743"/>
              <w:tab w:val="right" w:pos="9026" w:leader="dot"/>
            </w:tabs>
            <w:rPr/>
          </w:pPr>
          <w:hyperlink w:anchor="__RefHeading___Toc719749_774463916">
            <w:r>
              <w:rPr>
                <w:webHidden/>
                <w:rStyle w:val="IndexLink"/>
              </w:rPr>
              <w:t>21</w:t>
            </w:r>
            <w:r>
              <w:rPr>
                <w:rStyle w:val="IndexLink"/>
                <w:rtl w:val="true"/>
              </w:rPr>
              <w:t xml:space="preserve"> - </w:t>
            </w:r>
            <w:r>
              <w:rPr>
                <w:rStyle w:val="IndexLink"/>
                <w:rtl w:val="true"/>
              </w:rPr>
              <w:t xml:space="preserve">أبواب قول </w:t>
            </w:r>
            <w:r>
              <w:rPr>
                <w:rStyle w:val="IndexLink"/>
                <w:rtl w:val="true"/>
              </w:rPr>
              <w:t>«</w:t>
            </w:r>
            <w:r>
              <w:rPr>
                <w:rStyle w:val="IndexLink"/>
                <w:rtl w:val="true"/>
              </w:rPr>
              <w:t>لا إله إلاّ اللّه</w:t>
            </w:r>
            <w:r>
              <w:rPr>
                <w:rStyle w:val="IndexLink"/>
                <w:rtl w:val="true"/>
              </w:rPr>
              <w:t xml:space="preserve">» </w:t>
            </w:r>
            <w:r>
              <w:rPr>
                <w:rStyle w:val="IndexLink"/>
                <w:rtl w:val="true"/>
              </w:rPr>
              <w:t>مع الآخر</w:t>
            </w:r>
            <w:r>
              <w:rPr>
                <w:rStyle w:val="IndexLink"/>
                <w:rtl w:val="true"/>
              </w:rPr>
              <w:tab/>
            </w:r>
            <w:r>
              <w:rPr>
                <w:rStyle w:val="IndexLink"/>
              </w:rPr>
              <w:t>141</w:t>
            </w:r>
          </w:hyperlink>
        </w:p>
        <w:p>
          <w:pPr>
            <w:pStyle w:val="Contents3"/>
            <w:tabs>
              <w:tab w:val="clear" w:pos="8459"/>
              <w:tab w:val="right" w:pos="9026" w:leader="dot"/>
            </w:tabs>
            <w:rPr/>
          </w:pPr>
          <w:hyperlink w:anchor="__RefHeading___Toc719751_774463916">
            <w:r>
              <w:rPr>
                <w:webHidden/>
                <w:rStyle w:val="IndexLink"/>
              </w:rPr>
              <w:t>1</w:t>
            </w:r>
            <w:r>
              <w:rPr>
                <w:rStyle w:val="IndexLink"/>
                <w:rtl w:val="true"/>
              </w:rPr>
              <w:t xml:space="preserve"> - </w:t>
            </w:r>
            <w:r>
              <w:rPr>
                <w:rStyle w:val="IndexLink"/>
                <w:rtl w:val="true"/>
              </w:rPr>
              <w:t>باب لا إله إلاّ اللّه وحده</w:t>
            </w:r>
            <w:r>
              <w:rPr>
                <w:rStyle w:val="IndexLink"/>
                <w:rtl w:val="true"/>
              </w:rPr>
              <w:tab/>
            </w:r>
            <w:r>
              <w:rPr>
                <w:rStyle w:val="IndexLink"/>
              </w:rPr>
              <w:t>141</w:t>
            </w:r>
          </w:hyperlink>
        </w:p>
        <w:p>
          <w:pPr>
            <w:pStyle w:val="Contents4"/>
            <w:tabs>
              <w:tab w:val="clear" w:pos="8176"/>
              <w:tab w:val="right" w:pos="9026" w:leader="dot"/>
            </w:tabs>
            <w:rPr/>
          </w:pPr>
          <w:hyperlink w:anchor="__RefHeading___Toc719753_774463916">
            <w:r>
              <w:rPr>
                <w:webHidden/>
                <w:rStyle w:val="IndexLink"/>
                <w:rtl w:val="true"/>
              </w:rPr>
              <w:t>الباقر، عن رسول اللّه صلی‌الله‌علیه‌و‌آله</w:t>
            </w:r>
            <w:r>
              <w:rPr>
                <w:rStyle w:val="IndexLink"/>
                <w:rtl w:val="true"/>
              </w:rPr>
              <w:tab/>
            </w:r>
            <w:r>
              <w:rPr>
                <w:rStyle w:val="IndexLink"/>
              </w:rPr>
              <w:t>141</w:t>
            </w:r>
          </w:hyperlink>
        </w:p>
        <w:p>
          <w:pPr>
            <w:pStyle w:val="Contents3"/>
            <w:tabs>
              <w:tab w:val="clear" w:pos="8459"/>
              <w:tab w:val="right" w:pos="9026" w:leader="dot"/>
            </w:tabs>
            <w:rPr/>
          </w:pPr>
          <w:hyperlink w:anchor="__RefHeading___Toc719755_774463916">
            <w:r>
              <w:rPr>
                <w:webHidden/>
                <w:rStyle w:val="IndexLink"/>
              </w:rPr>
              <w:t>2</w:t>
            </w:r>
            <w:r>
              <w:rPr>
                <w:rStyle w:val="IndexLink"/>
                <w:rtl w:val="true"/>
              </w:rPr>
              <w:t xml:space="preserve"> - </w:t>
            </w:r>
            <w:r>
              <w:rPr>
                <w:rStyle w:val="IndexLink"/>
                <w:rtl w:val="true"/>
              </w:rPr>
              <w:t>باب لا إله إلاّ اللّه وحده لاشریک له</w:t>
            </w:r>
            <w:r>
              <w:rPr>
                <w:rStyle w:val="IndexLink"/>
                <w:rtl w:val="true"/>
              </w:rPr>
              <w:tab/>
            </w:r>
            <w:r>
              <w:rPr>
                <w:rStyle w:val="IndexLink"/>
              </w:rPr>
              <w:t>142</w:t>
            </w:r>
          </w:hyperlink>
        </w:p>
        <w:p>
          <w:pPr>
            <w:pStyle w:val="Contents3"/>
            <w:tabs>
              <w:tab w:val="clear" w:pos="8459"/>
              <w:tab w:val="right" w:pos="9026" w:leader="dot"/>
            </w:tabs>
            <w:rPr/>
          </w:pPr>
          <w:hyperlink w:anchor="__RefHeading___Toc719757_774463916">
            <w:r>
              <w:rPr>
                <w:webHidden/>
                <w:rStyle w:val="IndexLink"/>
              </w:rPr>
              <w:t>3</w:t>
            </w:r>
            <w:r>
              <w:rPr>
                <w:rStyle w:val="IndexLink"/>
                <w:rtl w:val="true"/>
              </w:rPr>
              <w:t xml:space="preserve"> - </w:t>
            </w:r>
            <w:r>
              <w:rPr>
                <w:rStyle w:val="IndexLink"/>
                <w:rtl w:val="true"/>
              </w:rPr>
              <w:t>باب لا إله إلاّ اللّه وحده لا شریک له، مع الصلوات علی النبیّ وآله علیهم‌السلام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719759_774463916">
            <w:r>
              <w:rPr>
                <w:webHidden/>
                <w:rStyle w:val="IndexLink"/>
              </w:rPr>
              <w:t>4</w:t>
            </w:r>
            <w:r>
              <w:rPr>
                <w:rStyle w:val="IndexLink"/>
                <w:rtl w:val="true"/>
              </w:rPr>
              <w:t xml:space="preserve"> - </w:t>
            </w:r>
            <w:r>
              <w:rPr>
                <w:rStyle w:val="IndexLink"/>
                <w:rtl w:val="true"/>
              </w:rPr>
              <w:t xml:space="preserve">باب </w:t>
            </w:r>
            <w:r>
              <w:rPr>
                <w:rStyle w:val="IndexLink"/>
                <w:rtl w:val="true"/>
              </w:rPr>
              <w:t>«</w:t>
            </w:r>
            <w:r>
              <w:rPr>
                <w:rStyle w:val="IndexLink"/>
                <w:rtl w:val="true"/>
              </w:rPr>
              <w:t>لا إله إلاّ اللّه مع محمّد رسول اللّه صلی‌الله‌علیه‌و‌آله</w:t>
            </w:r>
            <w:r>
              <w:rPr>
                <w:rStyle w:val="IndexLink"/>
                <w:rtl w:val="true"/>
              </w:rPr>
              <w:t>»</w:t>
              <w:tab/>
            </w:r>
            <w:r>
              <w:rPr>
                <w:rStyle w:val="IndexLink"/>
              </w:rPr>
              <w:t>143</w:t>
            </w:r>
          </w:hyperlink>
        </w:p>
        <w:p>
          <w:pPr>
            <w:pStyle w:val="Contents4"/>
            <w:tabs>
              <w:tab w:val="clear" w:pos="8176"/>
              <w:tab w:val="right" w:pos="9026" w:leader="dot"/>
            </w:tabs>
            <w:rPr/>
          </w:pPr>
          <w:hyperlink w:anchor="__RefHeading___Toc719761_774463916">
            <w:r>
              <w:rPr>
                <w:webHidden/>
                <w:rStyle w:val="IndexLink"/>
                <w:rtl w:val="true"/>
              </w:rPr>
              <w:t>الرسول صلی‌الله‌علیه‌و‌آله</w:t>
            </w:r>
            <w:r>
              <w:rPr>
                <w:rStyle w:val="IndexLink"/>
                <w:rtl w:val="true"/>
              </w:rPr>
              <w:tab/>
            </w:r>
            <w:r>
              <w:rPr>
                <w:rStyle w:val="IndexLink"/>
              </w:rPr>
              <w:t>143</w:t>
            </w:r>
          </w:hyperlink>
        </w:p>
        <w:p>
          <w:pPr>
            <w:pStyle w:val="Contents4"/>
            <w:tabs>
              <w:tab w:val="clear" w:pos="8176"/>
              <w:tab w:val="right" w:pos="9026" w:leader="dot"/>
            </w:tabs>
            <w:rPr/>
          </w:pPr>
          <w:hyperlink w:anchor="__RefHeading___Toc719763_774463916">
            <w:r>
              <w:rPr>
                <w:webHidden/>
                <w:rStyle w:val="IndexLink"/>
                <w:rtl w:val="true"/>
              </w:rPr>
              <w:t>الصادق، عن أبیه علیهماالسلام، عن رسول اللّه صلی‌الله‌علیه‌و‌آله</w:t>
            </w:r>
            <w:r>
              <w:rPr>
                <w:rStyle w:val="IndexLink"/>
                <w:rtl w:val="true"/>
              </w:rPr>
              <w:tab/>
            </w:r>
            <w:r>
              <w:rPr>
                <w:rStyle w:val="IndexLink"/>
              </w:rPr>
              <w:t>144</w:t>
            </w:r>
          </w:hyperlink>
        </w:p>
        <w:p>
          <w:pPr>
            <w:pStyle w:val="Contents4"/>
            <w:tabs>
              <w:tab w:val="clear" w:pos="8176"/>
              <w:tab w:val="right" w:pos="9026" w:leader="dot"/>
            </w:tabs>
            <w:rPr/>
          </w:pPr>
          <w:hyperlink w:anchor="__RefHeading___Toc719765_774463916">
            <w:r>
              <w:rPr>
                <w:webHidden/>
                <w:rStyle w:val="IndexLink"/>
                <w:rtl w:val="true"/>
              </w:rPr>
              <w:t>أمیرالمؤمنین علیه‌السلام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719767_774463916">
            <w:r>
              <w:rPr>
                <w:webHidden/>
                <w:rStyle w:val="IndexLink"/>
                <w:rtl w:val="true"/>
              </w:rPr>
              <w:t>الباقر علیه‌السلام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719769_774463916">
            <w:r>
              <w:rPr>
                <w:webHidden/>
                <w:rStyle w:val="IndexLink"/>
              </w:rPr>
              <w:t>5</w:t>
            </w:r>
            <w:r>
              <w:rPr>
                <w:rStyle w:val="IndexLink"/>
                <w:rtl w:val="true"/>
              </w:rPr>
              <w:t xml:space="preserve"> - </w:t>
            </w:r>
            <w:r>
              <w:rPr>
                <w:rStyle w:val="IndexLink"/>
                <w:rtl w:val="true"/>
              </w:rPr>
              <w:t>باب لا إله إلاّ اللّه مع الحمدللّه ربّ العالمین</w:t>
            </w:r>
            <w:r>
              <w:rPr>
                <w:rStyle w:val="IndexLink"/>
                <w:rtl w:val="true"/>
              </w:rPr>
              <w:tab/>
            </w:r>
            <w:r>
              <w:rPr>
                <w:rStyle w:val="IndexLink"/>
              </w:rPr>
              <w:t>145</w:t>
            </w:r>
          </w:hyperlink>
        </w:p>
        <w:p>
          <w:pPr>
            <w:pStyle w:val="Contents4"/>
            <w:tabs>
              <w:tab w:val="clear" w:pos="8176"/>
              <w:tab w:val="right" w:pos="9026" w:leader="dot"/>
            </w:tabs>
            <w:rPr/>
          </w:pPr>
          <w:hyperlink w:anchor="__RefHeading___Toc719771_774463916">
            <w:r>
              <w:rPr>
                <w:webHidden/>
                <w:rStyle w:val="IndexLink"/>
                <w:rtl w:val="true"/>
              </w:rPr>
              <w:t>الأخبار، الائمّة، زین‌العابدین علیه‌السلام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719773_774463916">
            <w:r>
              <w:rPr>
                <w:webHidden/>
                <w:rStyle w:val="IndexLink"/>
              </w:rPr>
              <w:t>6</w:t>
            </w:r>
            <w:r>
              <w:rPr>
                <w:rStyle w:val="IndexLink"/>
                <w:rtl w:val="true"/>
              </w:rPr>
              <w:t xml:space="preserve"> - </w:t>
            </w:r>
            <w:r>
              <w:rPr>
                <w:rStyle w:val="IndexLink"/>
                <w:rtl w:val="true"/>
              </w:rPr>
              <w:t>باب لا إله إلاّ اللّه مع الحولقة</w:t>
            </w:r>
            <w:r>
              <w:rPr>
                <w:rStyle w:val="IndexLink"/>
                <w:rtl w:val="true"/>
              </w:rPr>
              <w:tab/>
            </w:r>
            <w:r>
              <w:rPr>
                <w:rStyle w:val="IndexLink"/>
              </w:rPr>
              <w:t>145</w:t>
            </w:r>
          </w:hyperlink>
        </w:p>
        <w:p>
          <w:pPr>
            <w:pStyle w:val="Contents4"/>
            <w:tabs>
              <w:tab w:val="clear" w:pos="8176"/>
              <w:tab w:val="right" w:pos="9026" w:leader="dot"/>
            </w:tabs>
            <w:rPr/>
          </w:pPr>
          <w:hyperlink w:anchor="__RefHeading___Toc719775_774463916">
            <w:r>
              <w:rPr>
                <w:webHidden/>
                <w:rStyle w:val="IndexLink"/>
                <w:rtl w:val="true"/>
              </w:rPr>
              <w:t>الأخبار، الرسول صلی‌الله‌علیه‌و‌آله</w:t>
            </w:r>
            <w:r>
              <w:rPr>
                <w:rStyle w:val="IndexLink"/>
                <w:rtl w:val="true"/>
              </w:rPr>
              <w:tab/>
            </w:r>
            <w:r>
              <w:rPr>
                <w:rStyle w:val="IndexLink"/>
              </w:rPr>
              <w:t>145</w:t>
            </w:r>
          </w:hyperlink>
        </w:p>
        <w:p>
          <w:pPr>
            <w:pStyle w:val="Contents4"/>
            <w:tabs>
              <w:tab w:val="clear" w:pos="8176"/>
              <w:tab w:val="right" w:pos="9026" w:leader="dot"/>
            </w:tabs>
            <w:rPr/>
          </w:pPr>
          <w:hyperlink w:anchor="__RefHeading___Toc719777_774463916">
            <w:r>
              <w:rPr>
                <w:webHidden/>
                <w:rStyle w:val="IndexLink"/>
                <w:rtl w:val="true"/>
              </w:rPr>
              <w:t>الصادق، عن آبائه علیهم‌السلام، عن رسول اللّه صلی‌الله‌علیه‌و‌آله</w:t>
            </w:r>
            <w:r>
              <w:rPr>
                <w:rStyle w:val="IndexLink"/>
                <w:rtl w:val="true"/>
              </w:rPr>
              <w:t>:</w:t>
              <w:tab/>
            </w:r>
            <w:r>
              <w:rPr>
                <w:rStyle w:val="IndexLink"/>
              </w:rPr>
              <w:t>145</w:t>
            </w:r>
          </w:hyperlink>
        </w:p>
        <w:p>
          <w:pPr>
            <w:pStyle w:val="Contents3"/>
            <w:tabs>
              <w:tab w:val="clear" w:pos="8459"/>
              <w:tab w:val="right" w:pos="9026" w:leader="dot"/>
            </w:tabs>
            <w:rPr/>
          </w:pPr>
          <w:hyperlink w:anchor="__RefHeading___Toc719779_774463916">
            <w:r>
              <w:rPr>
                <w:webHidden/>
                <w:rStyle w:val="IndexLink"/>
              </w:rPr>
              <w:t>7</w:t>
            </w:r>
            <w:r>
              <w:rPr>
                <w:rStyle w:val="IndexLink"/>
                <w:rtl w:val="true"/>
              </w:rPr>
              <w:t xml:space="preserve"> - </w:t>
            </w:r>
            <w:r>
              <w:rPr>
                <w:rStyle w:val="IndexLink"/>
                <w:rtl w:val="true"/>
              </w:rPr>
              <w:t>باب لا إله إلاّ اللّه الحقّ المبین، وأعداده</w:t>
            </w:r>
            <w:r>
              <w:rPr>
                <w:rStyle w:val="IndexLink"/>
                <w:rtl w:val="true"/>
              </w:rPr>
              <w:tab/>
            </w:r>
            <w:r>
              <w:rPr>
                <w:rStyle w:val="IndexLink"/>
              </w:rPr>
              <w:t>146</w:t>
            </w:r>
          </w:hyperlink>
        </w:p>
        <w:p>
          <w:pPr>
            <w:pStyle w:val="Contents4"/>
            <w:tabs>
              <w:tab w:val="clear" w:pos="8176"/>
              <w:tab w:val="right" w:pos="9026" w:leader="dot"/>
            </w:tabs>
            <w:rPr/>
          </w:pPr>
          <w:hyperlink w:anchor="__RefHeading___Toc719781_774463916">
            <w:r>
              <w:rPr>
                <w:webHidden/>
                <w:rStyle w:val="IndexLink"/>
                <w:rtl w:val="true"/>
              </w:rPr>
              <w:t xml:space="preserve">الف </w:t>
            </w:r>
            <w:r>
              <w:rPr>
                <w:rStyle w:val="IndexLink"/>
                <w:rtl w:val="true"/>
              </w:rPr>
              <w:t xml:space="preserve">- </w:t>
            </w:r>
            <w:r>
              <w:rPr>
                <w:rStyle w:val="IndexLink"/>
                <w:rtl w:val="true"/>
              </w:rPr>
              <w:t>باب من قاله فی کلّ یوم ثلاثین مرّة</w:t>
            </w:r>
            <w:r>
              <w:rPr>
                <w:rStyle w:val="IndexLink"/>
                <w:rtl w:val="true"/>
              </w:rPr>
              <w:tab/>
            </w:r>
            <w:r>
              <w:rPr>
                <w:rStyle w:val="IndexLink"/>
              </w:rPr>
              <w:t>146</w:t>
            </w:r>
          </w:hyperlink>
        </w:p>
        <w:p>
          <w:pPr>
            <w:pStyle w:val="Contents5"/>
            <w:tabs>
              <w:tab w:val="clear" w:pos="7892"/>
              <w:tab w:val="right" w:pos="9026" w:leader="dot"/>
            </w:tabs>
            <w:rPr/>
          </w:pPr>
          <w:hyperlink w:anchor="__RefHeading___Toc719783_774463916">
            <w:r>
              <w:rPr>
                <w:webHidden/>
                <w:rStyle w:val="IndexLink"/>
                <w:rtl w:val="true"/>
              </w:rPr>
              <w:t>الصادق، عن آبائه علیهم‌السلام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719785_774463916">
            <w:r>
              <w:rPr>
                <w:webHidden/>
                <w:rStyle w:val="IndexLink"/>
                <w:rtl w:val="true"/>
              </w:rPr>
              <w:t xml:space="preserve">ب </w:t>
            </w:r>
            <w:r>
              <w:rPr>
                <w:rStyle w:val="IndexLink"/>
                <w:rtl w:val="true"/>
              </w:rPr>
              <w:t xml:space="preserve">- </w:t>
            </w:r>
            <w:r>
              <w:rPr>
                <w:rStyle w:val="IndexLink"/>
                <w:rtl w:val="true"/>
              </w:rPr>
              <w:t>باب من قاله فی کلّ یوم مائة مرّة</w:t>
            </w:r>
            <w:r>
              <w:rPr>
                <w:rStyle w:val="IndexLink"/>
                <w:rtl w:val="true"/>
              </w:rPr>
              <w:tab/>
            </w:r>
            <w:r>
              <w:rPr>
                <w:rStyle w:val="IndexLink"/>
              </w:rPr>
              <w:t>146</w:t>
            </w:r>
          </w:hyperlink>
        </w:p>
        <w:p>
          <w:pPr>
            <w:pStyle w:val="Contents5"/>
            <w:tabs>
              <w:tab w:val="clear" w:pos="7892"/>
              <w:tab w:val="right" w:pos="9026" w:leader="dot"/>
            </w:tabs>
            <w:rPr/>
          </w:pPr>
          <w:hyperlink w:anchor="__RefHeading___Toc719787_774463916">
            <w:r>
              <w:rPr>
                <w:webHidden/>
                <w:rStyle w:val="IndexLink"/>
                <w:rtl w:val="true"/>
              </w:rPr>
              <w:t>الرضا، عن آبائه علیهم‌السلام، عن رسول اللّه صلی‌الله‌علیه‌و‌آله</w:t>
            </w:r>
            <w:r>
              <w:rPr>
                <w:rStyle w:val="IndexLink"/>
                <w:rtl w:val="true"/>
              </w:rPr>
              <w:tab/>
            </w:r>
            <w:r>
              <w:rPr>
                <w:rStyle w:val="IndexLink"/>
              </w:rPr>
              <w:t>146</w:t>
            </w:r>
          </w:hyperlink>
        </w:p>
        <w:p>
          <w:pPr>
            <w:pStyle w:val="Contents5"/>
            <w:tabs>
              <w:tab w:val="clear" w:pos="7892"/>
              <w:tab w:val="right" w:pos="9026" w:leader="dot"/>
            </w:tabs>
            <w:rPr/>
          </w:pPr>
          <w:hyperlink w:anchor="__RefHeading___Toc719789_774463916">
            <w:r>
              <w:rPr>
                <w:webHidden/>
                <w:rStyle w:val="IndexLink"/>
                <w:rtl w:val="true"/>
              </w:rPr>
              <w:t>الصادق علیه‌السلام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719791_774463916">
            <w:r>
              <w:rPr>
                <w:webHidden/>
                <w:rStyle w:val="IndexLink"/>
              </w:rPr>
              <w:t>8</w:t>
            </w:r>
            <w:r>
              <w:rPr>
                <w:rStyle w:val="IndexLink"/>
                <w:rtl w:val="true"/>
              </w:rPr>
              <w:t xml:space="preserve"> - </w:t>
            </w:r>
            <w:r>
              <w:rPr>
                <w:rStyle w:val="IndexLink"/>
                <w:rtl w:val="true"/>
              </w:rPr>
              <w:t xml:space="preserve">باب </w:t>
            </w:r>
            <w:r>
              <w:rPr>
                <w:rStyle w:val="IndexLink"/>
                <w:rtl w:val="true"/>
              </w:rPr>
              <w:t>«</w:t>
            </w:r>
            <w:r>
              <w:rPr>
                <w:rStyle w:val="IndexLink"/>
                <w:rtl w:val="true"/>
              </w:rPr>
              <w:t>لا إله إلاّ اللّه وحده لا شریک له إلها واحداأحداً صمدا لم یتّخذ صاحبة ولا ولدا</w:t>
            </w:r>
            <w:r>
              <w:rPr>
                <w:rStyle w:val="IndexLink"/>
                <w:rtl w:val="true"/>
              </w:rPr>
              <w:t>»</w:t>
              <w:tab/>
            </w:r>
            <w:r>
              <w:rPr>
                <w:rStyle w:val="IndexLink"/>
              </w:rPr>
              <w:t>147</w:t>
            </w:r>
          </w:hyperlink>
        </w:p>
        <w:p>
          <w:pPr>
            <w:pStyle w:val="Contents4"/>
            <w:tabs>
              <w:tab w:val="clear" w:pos="8176"/>
              <w:tab w:val="right" w:pos="9026" w:leader="dot"/>
            </w:tabs>
            <w:rPr/>
          </w:pPr>
          <w:hyperlink w:anchor="__RefHeading___Toc719793_774463916">
            <w:r>
              <w:rPr>
                <w:webHidden/>
                <w:rStyle w:val="IndexLink"/>
                <w:rtl w:val="true"/>
              </w:rPr>
              <w:t>الصادق علیه‌السلام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719795_774463916">
            <w:r>
              <w:rPr>
                <w:webHidden/>
                <w:rStyle w:val="IndexLink"/>
              </w:rPr>
              <w:t>9</w:t>
            </w:r>
            <w:r>
              <w:rPr>
                <w:rStyle w:val="IndexLink"/>
                <w:rtl w:val="true"/>
              </w:rPr>
              <w:t xml:space="preserve"> - </w:t>
            </w:r>
            <w:r>
              <w:rPr>
                <w:rStyle w:val="IndexLink"/>
                <w:rtl w:val="true"/>
              </w:rPr>
              <w:t>باب لا إله إلاّ اللّه وحده لا شریک له، له الملک وله الحمد</w:t>
            </w:r>
            <w:r>
              <w:rPr>
                <w:rStyle w:val="IndexLink"/>
                <w:rtl w:val="true"/>
              </w:rPr>
              <w:t>...</w:t>
              <w:tab/>
            </w:r>
            <w:r>
              <w:rPr>
                <w:rStyle w:val="IndexLink"/>
              </w:rPr>
              <w:t>148</w:t>
            </w:r>
          </w:hyperlink>
        </w:p>
        <w:p>
          <w:pPr>
            <w:pStyle w:val="Contents4"/>
            <w:tabs>
              <w:tab w:val="clear" w:pos="8176"/>
              <w:tab w:val="right" w:pos="9026" w:leader="dot"/>
            </w:tabs>
            <w:rPr/>
          </w:pPr>
          <w:hyperlink w:anchor="__RefHeading___Toc719797_774463916">
            <w:r>
              <w:rPr>
                <w:webHidden/>
                <w:rStyle w:val="IndexLink"/>
                <w:rtl w:val="true"/>
              </w:rPr>
              <w:t xml:space="preserve">الف </w:t>
            </w:r>
            <w:r>
              <w:rPr>
                <w:rStyle w:val="IndexLink"/>
                <w:rtl w:val="true"/>
              </w:rPr>
              <w:t xml:space="preserve">- </w:t>
            </w:r>
            <w:r>
              <w:rPr>
                <w:rStyle w:val="IndexLink"/>
                <w:rtl w:val="true"/>
              </w:rPr>
              <w:t>باب من قاله عشراً قبل طلوع الشمس وقبل غروبها</w:t>
            </w:r>
            <w:r>
              <w:rPr>
                <w:rStyle w:val="IndexLink"/>
                <w:rtl w:val="true"/>
              </w:rPr>
              <w:tab/>
            </w:r>
            <w:r>
              <w:rPr>
                <w:rStyle w:val="IndexLink"/>
              </w:rPr>
              <w:t>148</w:t>
            </w:r>
          </w:hyperlink>
        </w:p>
        <w:p>
          <w:pPr>
            <w:pStyle w:val="Contents4"/>
            <w:tabs>
              <w:tab w:val="clear" w:pos="8176"/>
              <w:tab w:val="right" w:pos="9026" w:leader="dot"/>
            </w:tabs>
            <w:rPr/>
          </w:pPr>
          <w:hyperlink w:anchor="__RefHeading___Toc719799_774463916">
            <w:r>
              <w:rPr>
                <w:webHidden/>
                <w:rStyle w:val="IndexLink"/>
                <w:rtl w:val="true"/>
              </w:rPr>
              <w:t xml:space="preserve">ب </w:t>
            </w:r>
            <w:r>
              <w:rPr>
                <w:rStyle w:val="IndexLink"/>
                <w:rtl w:val="true"/>
              </w:rPr>
              <w:t xml:space="preserve">- </w:t>
            </w:r>
            <w:r>
              <w:rPr>
                <w:rStyle w:val="IndexLink"/>
                <w:rtl w:val="true"/>
              </w:rPr>
              <w:t>باب من قاله فی کلّ یوم مائة مرّة</w:t>
            </w:r>
            <w:r>
              <w:rPr>
                <w:rStyle w:val="IndexLink"/>
                <w:rtl w:val="true"/>
              </w:rPr>
              <w:tab/>
            </w:r>
            <w:r>
              <w:rPr>
                <w:rStyle w:val="IndexLink"/>
              </w:rPr>
              <w:t>149</w:t>
            </w:r>
          </w:hyperlink>
        </w:p>
        <w:p>
          <w:pPr>
            <w:pStyle w:val="Contents5"/>
            <w:tabs>
              <w:tab w:val="clear" w:pos="7892"/>
              <w:tab w:val="right" w:pos="9026" w:leader="dot"/>
            </w:tabs>
            <w:rPr/>
          </w:pPr>
          <w:hyperlink w:anchor="__RefHeading___Toc719801_774463916">
            <w:r>
              <w:rPr>
                <w:webHidden/>
                <w:rStyle w:val="IndexLink"/>
                <w:rtl w:val="true"/>
              </w:rPr>
              <w:t>الرسول صلی‌الله‌علیه‌و‌آله</w:t>
            </w:r>
            <w:r>
              <w:rPr>
                <w:rStyle w:val="IndexLink"/>
                <w:rtl w:val="true"/>
              </w:rPr>
              <w:tab/>
            </w:r>
            <w:r>
              <w:rPr>
                <w:rStyle w:val="IndexLink"/>
              </w:rPr>
              <w:t>149</w:t>
            </w:r>
          </w:hyperlink>
        </w:p>
        <w:p>
          <w:pPr>
            <w:pStyle w:val="Contents3"/>
            <w:tabs>
              <w:tab w:val="clear" w:pos="8459"/>
              <w:tab w:val="right" w:pos="9026" w:leader="dot"/>
            </w:tabs>
            <w:rPr/>
          </w:pPr>
          <w:hyperlink w:anchor="__RefHeading___Toc719803_774463916">
            <w:r>
              <w:rPr>
                <w:webHidden/>
                <w:rStyle w:val="IndexLink"/>
              </w:rPr>
              <w:t>10</w:t>
            </w:r>
            <w:r>
              <w:rPr>
                <w:rStyle w:val="IndexLink"/>
                <w:rtl w:val="true"/>
              </w:rPr>
              <w:t xml:space="preserve"> - </w:t>
            </w:r>
            <w:r>
              <w:rPr>
                <w:rStyle w:val="IndexLink"/>
                <w:rtl w:val="true"/>
              </w:rPr>
              <w:t>باب تهلیلات اُخر</w:t>
            </w:r>
            <w:r>
              <w:rPr>
                <w:rStyle w:val="IndexLink"/>
                <w:rtl w:val="true"/>
              </w:rPr>
              <w:tab/>
            </w:r>
            <w:r>
              <w:rPr>
                <w:rStyle w:val="IndexLink"/>
              </w:rPr>
              <w:t>150</w:t>
            </w:r>
          </w:hyperlink>
        </w:p>
        <w:p>
          <w:pPr>
            <w:pStyle w:val="Contents4"/>
            <w:tabs>
              <w:tab w:val="clear" w:pos="8176"/>
              <w:tab w:val="right" w:pos="9026" w:leader="dot"/>
            </w:tabs>
            <w:rPr/>
          </w:pPr>
          <w:hyperlink w:anchor="__RefHeading___Toc719805_774463916">
            <w:r>
              <w:rPr>
                <w:webHidden/>
                <w:rStyle w:val="IndexLink"/>
                <w:rtl w:val="true"/>
              </w:rPr>
              <w:t>زین العابدین علیه‌السلام، عن رسول‌اللّه صلی‌الله‌علیه‌و‌آله</w:t>
            </w:r>
            <w:r>
              <w:rPr>
                <w:rStyle w:val="IndexLink"/>
                <w:rtl w:val="true"/>
              </w:rPr>
              <w:tab/>
            </w:r>
            <w:r>
              <w:rPr>
                <w:rStyle w:val="IndexLink"/>
              </w:rPr>
              <w:t>150</w:t>
            </w:r>
          </w:hyperlink>
        </w:p>
        <w:p>
          <w:pPr>
            <w:pStyle w:val="Contents4"/>
            <w:tabs>
              <w:tab w:val="clear" w:pos="8176"/>
              <w:tab w:val="right" w:pos="9026" w:leader="dot"/>
            </w:tabs>
            <w:rPr/>
          </w:pPr>
          <w:hyperlink w:anchor="__RefHeading___Toc719807_774463916">
            <w:r>
              <w:rPr>
                <w:webHidden/>
                <w:rStyle w:val="IndexLink"/>
                <w:rtl w:val="true"/>
              </w:rPr>
              <w:t>الصادق، عن آبائه علیهم‌السلام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719809_774463916">
            <w:r>
              <w:rPr>
                <w:webHidden/>
                <w:rStyle w:val="IndexLink"/>
                <w:rtl w:val="true"/>
              </w:rPr>
              <w:t>الصادق علیه‌السلام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719811_774463916">
            <w:r>
              <w:rPr>
                <w:webHidden/>
                <w:rStyle w:val="IndexLink"/>
              </w:rPr>
              <w:t>22</w:t>
            </w:r>
            <w:r>
              <w:rPr>
                <w:rStyle w:val="IndexLink"/>
                <w:rtl w:val="true"/>
              </w:rPr>
              <w:t xml:space="preserve"> - </w:t>
            </w:r>
            <w:r>
              <w:rPr>
                <w:rStyle w:val="IndexLink"/>
                <w:rtl w:val="true"/>
              </w:rPr>
              <w:t>أبواب التکبیر وفضائله</w:t>
            </w:r>
            <w:r>
              <w:rPr>
                <w:rStyle w:val="IndexLink"/>
                <w:rtl w:val="true"/>
              </w:rPr>
              <w:tab/>
            </w:r>
            <w:r>
              <w:rPr>
                <w:rStyle w:val="IndexLink"/>
              </w:rPr>
              <w:t>151</w:t>
            </w:r>
          </w:hyperlink>
        </w:p>
        <w:p>
          <w:pPr>
            <w:pStyle w:val="Contents3"/>
            <w:tabs>
              <w:tab w:val="clear" w:pos="8459"/>
              <w:tab w:val="right" w:pos="9026" w:leader="dot"/>
            </w:tabs>
            <w:rPr/>
          </w:pPr>
          <w:hyperlink w:anchor="__RefHeading___Toc719813_774463916">
            <w:r>
              <w:rPr>
                <w:webHidden/>
                <w:rStyle w:val="IndexLink"/>
              </w:rPr>
              <w:t>1</w:t>
            </w:r>
            <w:r>
              <w:rPr>
                <w:rStyle w:val="IndexLink"/>
                <w:rtl w:val="true"/>
              </w:rPr>
              <w:t xml:space="preserve"> - </w:t>
            </w:r>
            <w:r>
              <w:rPr>
                <w:rStyle w:val="IndexLink"/>
                <w:rtl w:val="true"/>
              </w:rPr>
              <w:t>باب معنی التکبیر</w:t>
            </w:r>
            <w:r>
              <w:rPr>
                <w:rStyle w:val="IndexLink"/>
                <w:rtl w:val="true"/>
              </w:rPr>
              <w:tab/>
            </w:r>
            <w:r>
              <w:rPr>
                <w:rStyle w:val="IndexLink"/>
              </w:rPr>
              <w:t>151</w:t>
            </w:r>
          </w:hyperlink>
        </w:p>
        <w:p>
          <w:pPr>
            <w:pStyle w:val="Contents3"/>
            <w:tabs>
              <w:tab w:val="clear" w:pos="8459"/>
              <w:tab w:val="right" w:pos="9026" w:leader="dot"/>
            </w:tabs>
            <w:rPr/>
          </w:pPr>
          <w:hyperlink w:anchor="__RefHeading___Toc719815_774463916">
            <w:r>
              <w:rPr>
                <w:webHidden/>
                <w:rStyle w:val="IndexLink"/>
              </w:rPr>
              <w:t>2</w:t>
            </w:r>
            <w:r>
              <w:rPr>
                <w:rStyle w:val="IndexLink"/>
                <w:rtl w:val="true"/>
              </w:rPr>
              <w:t xml:space="preserve"> - </w:t>
            </w:r>
            <w:r>
              <w:rPr>
                <w:rStyle w:val="IndexLink"/>
                <w:rtl w:val="true"/>
              </w:rPr>
              <w:t>باب جوامع فضائله</w:t>
            </w:r>
            <w:r>
              <w:rPr>
                <w:rStyle w:val="IndexLink"/>
                <w:rtl w:val="true"/>
              </w:rPr>
              <w:tab/>
            </w:r>
            <w:r>
              <w:rPr>
                <w:rStyle w:val="IndexLink"/>
              </w:rPr>
              <w:t>152</w:t>
            </w:r>
          </w:hyperlink>
        </w:p>
        <w:p>
          <w:pPr>
            <w:pStyle w:val="Contents4"/>
            <w:tabs>
              <w:tab w:val="clear" w:pos="8176"/>
              <w:tab w:val="right" w:pos="9026" w:leader="dot"/>
            </w:tabs>
            <w:rPr/>
          </w:pPr>
          <w:hyperlink w:anchor="__RefHeading___Toc719817_774463916">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719819_774463916">
            <w:r>
              <w:rPr>
                <w:webHidden/>
                <w:rStyle w:val="IndexLink"/>
                <w:rtl w:val="true"/>
              </w:rPr>
              <w:t>الأخبار، الرسول صلی‌الله‌علیه‌و‌آله</w:t>
            </w:r>
            <w:r>
              <w:rPr>
                <w:rStyle w:val="IndexLink"/>
                <w:rtl w:val="true"/>
              </w:rPr>
              <w:tab/>
            </w:r>
            <w:r>
              <w:rPr>
                <w:rStyle w:val="IndexLink"/>
              </w:rPr>
              <w:t>152</w:t>
            </w:r>
          </w:hyperlink>
        </w:p>
        <w:p>
          <w:pPr>
            <w:pStyle w:val="Contents3"/>
            <w:tabs>
              <w:tab w:val="clear" w:pos="8459"/>
              <w:tab w:val="right" w:pos="9026" w:leader="dot"/>
            </w:tabs>
            <w:rPr/>
          </w:pPr>
          <w:hyperlink w:anchor="__RefHeading___Toc719821_774463916">
            <w:r>
              <w:rPr>
                <w:webHidden/>
                <w:rStyle w:val="IndexLink"/>
              </w:rPr>
              <w:t>3</w:t>
            </w:r>
            <w:r>
              <w:rPr>
                <w:rStyle w:val="IndexLink"/>
                <w:rtl w:val="true"/>
              </w:rPr>
              <w:t xml:space="preserve"> - </w:t>
            </w:r>
            <w:r>
              <w:rPr>
                <w:rStyle w:val="IndexLink"/>
                <w:rtl w:val="true"/>
              </w:rPr>
              <w:t>باب أنّه لیس شیء أحبّ إلی اللّه من التهلیل والتکبیر</w:t>
            </w:r>
            <w:r>
              <w:rPr>
                <w:rStyle w:val="IndexLink"/>
                <w:rtl w:val="true"/>
              </w:rPr>
              <w:tab/>
            </w:r>
            <w:r>
              <w:rPr>
                <w:rStyle w:val="IndexLink"/>
              </w:rPr>
              <w:t>152</w:t>
            </w:r>
          </w:hyperlink>
        </w:p>
        <w:p>
          <w:pPr>
            <w:pStyle w:val="Contents3"/>
            <w:tabs>
              <w:tab w:val="clear" w:pos="8459"/>
              <w:tab w:val="right" w:pos="9026" w:leader="dot"/>
            </w:tabs>
            <w:rPr/>
          </w:pPr>
          <w:hyperlink w:anchor="__RefHeading___Toc719823_774463916">
            <w:r>
              <w:rPr>
                <w:webHidden/>
                <w:rStyle w:val="IndexLink"/>
              </w:rPr>
              <w:t>4</w:t>
            </w:r>
            <w:r>
              <w:rPr>
                <w:rStyle w:val="IndexLink"/>
                <w:rtl w:val="true"/>
              </w:rPr>
              <w:t xml:space="preserve"> - </w:t>
            </w:r>
            <w:r>
              <w:rPr>
                <w:rStyle w:val="IndexLink"/>
                <w:rtl w:val="true"/>
              </w:rPr>
              <w:t>باب ثواب من قاله مع التهلیل</w:t>
            </w:r>
            <w:r>
              <w:rPr>
                <w:rStyle w:val="IndexLink"/>
                <w:rtl w:val="true"/>
              </w:rPr>
              <w:tab/>
            </w:r>
            <w:r>
              <w:rPr>
                <w:rStyle w:val="IndexLink"/>
              </w:rPr>
              <w:t>152</w:t>
            </w:r>
          </w:hyperlink>
        </w:p>
        <w:p>
          <w:pPr>
            <w:pStyle w:val="Contents4"/>
            <w:tabs>
              <w:tab w:val="clear" w:pos="8176"/>
              <w:tab w:val="right" w:pos="9026" w:leader="dot"/>
            </w:tabs>
            <w:rPr/>
          </w:pPr>
          <w:hyperlink w:anchor="__RefHeading___Toc719825_774463916">
            <w:r>
              <w:rPr>
                <w:webHidden/>
                <w:rStyle w:val="IndexLink"/>
                <w:rtl w:val="true"/>
              </w:rPr>
              <w:t>الصادق علیه‌السلام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719827_774463916">
            <w:r>
              <w:rPr>
                <w:webHidden/>
                <w:rStyle w:val="IndexLink"/>
              </w:rPr>
              <w:t>5</w:t>
            </w:r>
            <w:r>
              <w:rPr>
                <w:rStyle w:val="IndexLink"/>
                <w:rtl w:val="true"/>
              </w:rPr>
              <w:t xml:space="preserve"> - </w:t>
            </w:r>
            <w:r>
              <w:rPr>
                <w:rStyle w:val="IndexLink"/>
                <w:rtl w:val="true"/>
              </w:rPr>
              <w:t>باب ثواب من قاله مائة مرّة مع التهلیل والتسبیح</w:t>
            </w:r>
            <w:r>
              <w:rPr>
                <w:rStyle w:val="IndexLink"/>
                <w:rtl w:val="true"/>
              </w:rPr>
              <w:tab/>
            </w:r>
            <w:r>
              <w:rPr>
                <w:rStyle w:val="IndexLink"/>
              </w:rPr>
              <w:t>153</w:t>
            </w:r>
          </w:hyperlink>
        </w:p>
        <w:p>
          <w:pPr>
            <w:pStyle w:val="Contents3"/>
            <w:tabs>
              <w:tab w:val="clear" w:pos="8459"/>
              <w:tab w:val="right" w:pos="9026" w:leader="dot"/>
            </w:tabs>
            <w:rPr/>
          </w:pPr>
          <w:hyperlink w:anchor="__RefHeading___Toc719829_774463916">
            <w:r>
              <w:rPr>
                <w:webHidden/>
                <w:rStyle w:val="IndexLink"/>
              </w:rPr>
              <w:t>6</w:t>
            </w:r>
            <w:r>
              <w:rPr>
                <w:rStyle w:val="IndexLink"/>
                <w:rtl w:val="true"/>
              </w:rPr>
              <w:t xml:space="preserve"> - </w:t>
            </w:r>
            <w:r>
              <w:rPr>
                <w:rStyle w:val="IndexLink"/>
                <w:rtl w:val="true"/>
              </w:rPr>
              <w:t>باب ثواب من قاله مائة مرّة عند المساء</w:t>
            </w:r>
            <w:r>
              <w:rPr>
                <w:rStyle w:val="IndexLink"/>
                <w:rtl w:val="true"/>
              </w:rPr>
              <w:tab/>
            </w:r>
            <w:r>
              <w:rPr>
                <w:rStyle w:val="IndexLink"/>
              </w:rPr>
              <w:t>153</w:t>
            </w:r>
          </w:hyperlink>
        </w:p>
        <w:p>
          <w:pPr>
            <w:pStyle w:val="Contents4"/>
            <w:tabs>
              <w:tab w:val="clear" w:pos="8176"/>
              <w:tab w:val="right" w:pos="9026" w:leader="dot"/>
            </w:tabs>
            <w:rPr/>
          </w:pPr>
          <w:hyperlink w:anchor="__RefHeading___Toc719831_774463916">
            <w:r>
              <w:rPr>
                <w:webHidden/>
                <w:rStyle w:val="IndexLink"/>
                <w:rtl w:val="true"/>
              </w:rPr>
              <w:t>علیّ بن الحسین علیهماالسلام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719833_774463916">
            <w:r>
              <w:rPr>
                <w:webHidden/>
                <w:rStyle w:val="IndexLink"/>
              </w:rPr>
              <w:t>23</w:t>
            </w:r>
            <w:r>
              <w:rPr>
                <w:rStyle w:val="IndexLink"/>
                <w:rtl w:val="true"/>
              </w:rPr>
              <w:t xml:space="preserve"> - </w:t>
            </w:r>
            <w:r>
              <w:rPr>
                <w:rStyle w:val="IndexLink"/>
                <w:rtl w:val="true"/>
              </w:rPr>
              <w:t>أبواب التمجید</w:t>
            </w:r>
            <w:r>
              <w:rPr>
                <w:rStyle w:val="IndexLink"/>
                <w:rtl w:val="true"/>
              </w:rPr>
              <w:tab/>
            </w:r>
            <w:r>
              <w:rPr>
                <w:rStyle w:val="IndexLink"/>
              </w:rPr>
              <w:t>154</w:t>
            </w:r>
          </w:hyperlink>
        </w:p>
        <w:p>
          <w:pPr>
            <w:pStyle w:val="Contents3"/>
            <w:tabs>
              <w:tab w:val="clear" w:pos="8459"/>
              <w:tab w:val="right" w:pos="9026" w:leader="dot"/>
            </w:tabs>
            <w:rPr/>
          </w:pPr>
          <w:hyperlink w:anchor="__RefHeading___Toc719835_774463916">
            <w:r>
              <w:rPr>
                <w:webHidden/>
                <w:rStyle w:val="IndexLink"/>
              </w:rPr>
              <w:t>1</w:t>
            </w:r>
            <w:r>
              <w:rPr>
                <w:rStyle w:val="IndexLink"/>
                <w:rtl w:val="true"/>
              </w:rPr>
              <w:t xml:space="preserve"> - </w:t>
            </w:r>
            <w:r>
              <w:rPr>
                <w:rStyle w:val="IndexLink"/>
                <w:rtl w:val="true"/>
              </w:rPr>
              <w:t>باب فضل مطلق التمجید</w:t>
            </w:r>
            <w:r>
              <w:rPr>
                <w:rStyle w:val="IndexLink"/>
                <w:rtl w:val="true"/>
              </w:rPr>
              <w:tab/>
            </w:r>
            <w:r>
              <w:rPr>
                <w:rStyle w:val="IndexLink"/>
              </w:rPr>
              <w:t>154</w:t>
            </w:r>
          </w:hyperlink>
        </w:p>
        <w:p>
          <w:pPr>
            <w:pStyle w:val="Contents3"/>
            <w:tabs>
              <w:tab w:val="clear" w:pos="8459"/>
              <w:tab w:val="right" w:pos="9026" w:leader="dot"/>
            </w:tabs>
            <w:rPr/>
          </w:pPr>
          <w:hyperlink w:anchor="__RefHeading___Toc719837_774463916">
            <w:r>
              <w:rPr>
                <w:webHidden/>
                <w:rStyle w:val="IndexLink"/>
              </w:rPr>
              <w:t>2</w:t>
            </w:r>
            <w:r>
              <w:rPr>
                <w:rStyle w:val="IndexLink"/>
                <w:rtl w:val="true"/>
              </w:rPr>
              <w:t xml:space="preserve"> - </w:t>
            </w:r>
            <w:r>
              <w:rPr>
                <w:rStyle w:val="IndexLink"/>
                <w:rtl w:val="true"/>
              </w:rPr>
              <w:t>باب أدنی ما یجزی من التمجید</w:t>
            </w:r>
            <w:r>
              <w:rPr>
                <w:rStyle w:val="IndexLink"/>
                <w:rtl w:val="true"/>
              </w:rPr>
              <w:tab/>
            </w:r>
            <w:r>
              <w:rPr>
                <w:rStyle w:val="IndexLink"/>
              </w:rPr>
              <w:t>154</w:t>
            </w:r>
          </w:hyperlink>
        </w:p>
        <w:p>
          <w:pPr>
            <w:pStyle w:val="Contents3"/>
            <w:tabs>
              <w:tab w:val="clear" w:pos="8459"/>
              <w:tab w:val="right" w:pos="9026" w:leader="dot"/>
            </w:tabs>
            <w:rPr/>
          </w:pPr>
          <w:hyperlink w:anchor="__RefHeading___Toc719839_774463916">
            <w:r>
              <w:rPr>
                <w:webHidden/>
                <w:rStyle w:val="IndexLink"/>
              </w:rPr>
              <w:t>3</w:t>
            </w:r>
            <w:r>
              <w:rPr>
                <w:rStyle w:val="IndexLink"/>
                <w:rtl w:val="true"/>
              </w:rPr>
              <w:t xml:space="preserve"> - </w:t>
            </w:r>
            <w:r>
              <w:rPr>
                <w:rStyle w:val="IndexLink"/>
                <w:rtl w:val="true"/>
              </w:rPr>
              <w:t>باب ما یمجّد اللّه به نفسه فی کلّ یوم ولیلة وثواب من یمجّده به</w:t>
            </w:r>
            <w:r>
              <w:rPr>
                <w:rStyle w:val="IndexLink"/>
                <w:rtl w:val="true"/>
              </w:rPr>
              <w:tab/>
            </w:r>
            <w:r>
              <w:rPr>
                <w:rStyle w:val="IndexLink"/>
              </w:rPr>
              <w:t>155</w:t>
            </w:r>
          </w:hyperlink>
        </w:p>
        <w:p>
          <w:pPr>
            <w:pStyle w:val="Contents3"/>
            <w:tabs>
              <w:tab w:val="clear" w:pos="8459"/>
              <w:tab w:val="right" w:pos="9026" w:leader="dot"/>
            </w:tabs>
            <w:rPr/>
          </w:pPr>
          <w:hyperlink w:anchor="__RefHeading___Toc719841_774463916">
            <w:r>
              <w:rPr>
                <w:webHidden/>
                <w:rStyle w:val="IndexLink"/>
              </w:rPr>
              <w:t>4</w:t>
            </w:r>
            <w:r>
              <w:rPr>
                <w:rStyle w:val="IndexLink"/>
                <w:rtl w:val="true"/>
              </w:rPr>
              <w:t xml:space="preserve"> - </w:t>
            </w:r>
            <w:r>
              <w:rPr>
                <w:rStyle w:val="IndexLink"/>
                <w:rtl w:val="true"/>
              </w:rPr>
              <w:t>باب تمجید اللّه تعالی فی خمس کلمات</w:t>
            </w:r>
            <w:r>
              <w:rPr>
                <w:rStyle w:val="IndexLink"/>
                <w:rtl w:val="true"/>
              </w:rPr>
              <w:tab/>
            </w:r>
            <w:r>
              <w:rPr>
                <w:rStyle w:val="IndexLink"/>
              </w:rPr>
              <w:t>156</w:t>
            </w:r>
          </w:hyperlink>
        </w:p>
        <w:p>
          <w:pPr>
            <w:pStyle w:val="Contents4"/>
            <w:tabs>
              <w:tab w:val="clear" w:pos="8176"/>
              <w:tab w:val="right" w:pos="9026" w:leader="dot"/>
            </w:tabs>
            <w:rPr/>
          </w:pPr>
          <w:hyperlink w:anchor="__RefHeading___Toc719843_774463916">
            <w:r>
              <w:rPr>
                <w:webHidden/>
                <w:rStyle w:val="IndexLink"/>
                <w:rtl w:val="true"/>
              </w:rPr>
              <w:t>الأخبار، الأئمّة، علیّ بن الحسین علیهماالسلام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719845_774463916">
            <w:r>
              <w:rPr>
                <w:webHidden/>
                <w:rStyle w:val="IndexLink"/>
              </w:rPr>
              <w:t>5</w:t>
            </w:r>
            <w:r>
              <w:rPr>
                <w:rStyle w:val="IndexLink"/>
                <w:rtl w:val="true"/>
              </w:rPr>
              <w:t xml:space="preserve"> - </w:t>
            </w:r>
            <w:r>
              <w:rPr>
                <w:rStyle w:val="IndexLink"/>
                <w:rtl w:val="true"/>
              </w:rPr>
              <w:t>باب الکلمات الأربع الّتی یفزع إلیها والثلاث والإثنین</w:t>
            </w:r>
            <w:r>
              <w:rPr>
                <w:rStyle w:val="IndexLink"/>
                <w:rtl w:val="true"/>
              </w:rPr>
              <w:tab/>
            </w:r>
            <w:r>
              <w:rPr>
                <w:rStyle w:val="IndexLink"/>
              </w:rPr>
              <w:t>156</w:t>
            </w:r>
          </w:hyperlink>
        </w:p>
        <w:p>
          <w:pPr>
            <w:pStyle w:val="Contents4"/>
            <w:tabs>
              <w:tab w:val="clear" w:pos="8176"/>
              <w:tab w:val="right" w:pos="9026" w:leader="dot"/>
            </w:tabs>
            <w:rPr/>
          </w:pPr>
          <w:hyperlink w:anchor="__RefHeading___Toc719847_774463916">
            <w:r>
              <w:rPr>
                <w:webHidden/>
                <w:rStyle w:val="IndexLink"/>
                <w:rtl w:val="true"/>
              </w:rPr>
              <w:t xml:space="preserve">الف </w:t>
            </w:r>
            <w:r>
              <w:rPr>
                <w:rStyle w:val="IndexLink"/>
                <w:rtl w:val="true"/>
              </w:rPr>
              <w:t xml:space="preserve">- </w:t>
            </w:r>
            <w:r>
              <w:rPr>
                <w:rStyle w:val="IndexLink"/>
                <w:rtl w:val="true"/>
              </w:rPr>
              <w:t>باب الأربع</w:t>
            </w:r>
            <w:r>
              <w:rPr>
                <w:rStyle w:val="IndexLink"/>
                <w:rtl w:val="true"/>
              </w:rPr>
              <w:tab/>
            </w:r>
            <w:r>
              <w:rPr>
                <w:rStyle w:val="IndexLink"/>
              </w:rPr>
              <w:t>156</w:t>
            </w:r>
          </w:hyperlink>
        </w:p>
        <w:p>
          <w:pPr>
            <w:pStyle w:val="Contents5"/>
            <w:tabs>
              <w:tab w:val="clear" w:pos="7892"/>
              <w:tab w:val="right" w:pos="9026" w:leader="dot"/>
            </w:tabs>
            <w:rPr/>
          </w:pPr>
          <w:hyperlink w:anchor="__RefHeading___Toc719849_774463916">
            <w:r>
              <w:rPr>
                <w:webHidden/>
                <w:rStyle w:val="IndexLink"/>
                <w:rtl w:val="true"/>
              </w:rPr>
              <w:t>الصادق علیه‌السلام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719851_774463916">
            <w:r>
              <w:rPr>
                <w:webHidden/>
                <w:rStyle w:val="IndexLink"/>
                <w:rtl w:val="true"/>
              </w:rPr>
              <w:t xml:space="preserve">ب </w:t>
            </w:r>
            <w:r>
              <w:rPr>
                <w:rStyle w:val="IndexLink"/>
                <w:rtl w:val="true"/>
              </w:rPr>
              <w:t xml:space="preserve">- </w:t>
            </w:r>
            <w:r>
              <w:rPr>
                <w:rStyle w:val="IndexLink"/>
                <w:rtl w:val="true"/>
              </w:rPr>
              <w:t>باب الثلاثة</w:t>
            </w:r>
            <w:r>
              <w:rPr>
                <w:rStyle w:val="IndexLink"/>
                <w:rtl w:val="true"/>
              </w:rPr>
              <w:tab/>
            </w:r>
            <w:r>
              <w:rPr>
                <w:rStyle w:val="IndexLink"/>
              </w:rPr>
              <w:t>157</w:t>
            </w:r>
          </w:hyperlink>
        </w:p>
        <w:p>
          <w:pPr>
            <w:pStyle w:val="Contents5"/>
            <w:tabs>
              <w:tab w:val="clear" w:pos="7892"/>
              <w:tab w:val="right" w:pos="9026" w:leader="dot"/>
            </w:tabs>
            <w:rPr/>
          </w:pPr>
          <w:hyperlink w:anchor="__RefHeading___Toc719853_774463916">
            <w:r>
              <w:rPr>
                <w:webHidden/>
                <w:rStyle w:val="IndexLink"/>
                <w:rtl w:val="true"/>
              </w:rPr>
              <w:t>رسول اللّه صلی‌الله‌علیه‌و‌آله</w:t>
            </w:r>
            <w:r>
              <w:rPr>
                <w:rStyle w:val="IndexLink"/>
                <w:rtl w:val="true"/>
              </w:rPr>
              <w:tab/>
            </w:r>
            <w:r>
              <w:rPr>
                <w:rStyle w:val="IndexLink"/>
              </w:rPr>
              <w:t>157</w:t>
            </w:r>
          </w:hyperlink>
        </w:p>
        <w:p>
          <w:pPr>
            <w:pStyle w:val="Contents5"/>
            <w:tabs>
              <w:tab w:val="clear" w:pos="7892"/>
              <w:tab w:val="right" w:pos="9026" w:leader="dot"/>
            </w:tabs>
            <w:rPr/>
          </w:pPr>
          <w:hyperlink w:anchor="__RefHeading___Toc719855_774463916">
            <w:r>
              <w:rPr>
                <w:webHidden/>
                <w:rStyle w:val="IndexLink"/>
                <w:rtl w:val="true"/>
              </w:rPr>
              <w:t>الصادق، عن آبائه علیهم‌السلام، عن رسول اللّه صلی‌الله‌علیه‌و‌آله</w:t>
            </w:r>
            <w:r>
              <w:rPr>
                <w:rStyle w:val="IndexLink"/>
                <w:rtl w:val="true"/>
              </w:rPr>
              <w:tab/>
            </w:r>
            <w:r>
              <w:rPr>
                <w:rStyle w:val="IndexLink"/>
              </w:rPr>
              <w:t>158</w:t>
            </w:r>
          </w:hyperlink>
        </w:p>
        <w:p>
          <w:pPr>
            <w:pStyle w:val="Contents5"/>
            <w:tabs>
              <w:tab w:val="clear" w:pos="7892"/>
              <w:tab w:val="right" w:pos="9026" w:leader="dot"/>
            </w:tabs>
            <w:rPr/>
          </w:pPr>
          <w:hyperlink w:anchor="__RefHeading___Toc719857_774463916">
            <w:r>
              <w:rPr>
                <w:webHidden/>
                <w:rStyle w:val="IndexLink"/>
                <w:rtl w:val="true"/>
              </w:rPr>
              <w:t>الرضا، عن آبائه علیهم‌السلام، عن رسول اللّه صلی‌الله‌علیه‌و‌آله</w:t>
            </w:r>
            <w:r>
              <w:rPr>
                <w:rStyle w:val="IndexLink"/>
                <w:rtl w:val="true"/>
              </w:rPr>
              <w:tab/>
            </w:r>
            <w:r>
              <w:rPr>
                <w:rStyle w:val="IndexLink"/>
              </w:rPr>
              <w:t>158</w:t>
            </w:r>
          </w:hyperlink>
        </w:p>
        <w:p>
          <w:pPr>
            <w:pStyle w:val="Contents4"/>
            <w:tabs>
              <w:tab w:val="clear" w:pos="8176"/>
              <w:tab w:val="right" w:pos="9026" w:leader="dot"/>
            </w:tabs>
            <w:rPr/>
          </w:pPr>
          <w:hyperlink w:anchor="__RefHeading___Toc719859_774463916">
            <w:r>
              <w:rPr>
                <w:webHidden/>
                <w:rStyle w:val="IndexLink"/>
                <w:rtl w:val="true"/>
              </w:rPr>
              <w:t xml:space="preserve">ج </w:t>
            </w:r>
            <w:r>
              <w:rPr>
                <w:rStyle w:val="IndexLink"/>
                <w:rtl w:val="true"/>
              </w:rPr>
              <w:t xml:space="preserve">- </w:t>
            </w:r>
            <w:r>
              <w:rPr>
                <w:rStyle w:val="IndexLink"/>
                <w:rtl w:val="true"/>
              </w:rPr>
              <w:t>باب الإثنین</w:t>
            </w:r>
            <w:r>
              <w:rPr>
                <w:rStyle w:val="IndexLink"/>
                <w:rtl w:val="true"/>
              </w:rPr>
              <w:tab/>
            </w:r>
            <w:r>
              <w:rPr>
                <w:rStyle w:val="IndexLink"/>
              </w:rPr>
              <w:t>158</w:t>
            </w:r>
          </w:hyperlink>
        </w:p>
        <w:p>
          <w:pPr>
            <w:pStyle w:val="Contents5"/>
            <w:tabs>
              <w:tab w:val="clear" w:pos="7892"/>
              <w:tab w:val="right" w:pos="9026" w:leader="dot"/>
            </w:tabs>
            <w:rPr/>
          </w:pPr>
          <w:hyperlink w:anchor="__RefHeading___Toc719861_774463916">
            <w:r>
              <w:rPr>
                <w:webHidden/>
                <w:rStyle w:val="IndexLink"/>
                <w:rtl w:val="true"/>
              </w:rPr>
              <w:t>الأئمّة</w:t>
            </w:r>
            <w:r>
              <w:rPr>
                <w:rStyle w:val="IndexLink"/>
                <w:rtl w:val="true"/>
              </w:rPr>
              <w:t xml:space="preserve">: </w:t>
            </w:r>
            <w:r>
              <w:rPr>
                <w:rStyle w:val="IndexLink"/>
                <w:rtl w:val="true"/>
              </w:rPr>
              <w:t>الصادق، عن آبائه علیهم‌السلام، عن رسول اللّه صلی‌الله‌علیه‌و‌آله</w:t>
            </w:r>
            <w:r>
              <w:rPr>
                <w:rStyle w:val="IndexLink"/>
                <w:rtl w:val="true"/>
              </w:rPr>
              <w:tab/>
            </w:r>
            <w:r>
              <w:rPr>
                <w:rStyle w:val="IndexLink"/>
              </w:rPr>
              <w:t>158</w:t>
            </w:r>
          </w:hyperlink>
        </w:p>
        <w:p>
          <w:pPr>
            <w:pStyle w:val="Contents2"/>
            <w:tabs>
              <w:tab w:val="clear" w:pos="8743"/>
              <w:tab w:val="right" w:pos="9026" w:leader="dot"/>
            </w:tabs>
            <w:rPr/>
          </w:pPr>
          <w:hyperlink w:anchor="__RefHeading___Toc719863_774463916">
            <w:r>
              <w:rPr>
                <w:webHidden/>
                <w:rStyle w:val="IndexLink"/>
              </w:rPr>
              <w:t>24</w:t>
            </w:r>
            <w:r>
              <w:rPr>
                <w:rStyle w:val="IndexLink"/>
                <w:rtl w:val="true"/>
              </w:rPr>
              <w:t xml:space="preserve"> - </w:t>
            </w:r>
            <w:r>
              <w:rPr>
                <w:rStyle w:val="IndexLink"/>
                <w:rtl w:val="true"/>
              </w:rPr>
              <w:t>أبواب تسمیة اللّه</w:t>
            </w:r>
            <w:r>
              <w:rPr>
                <w:rStyle w:val="IndexLink"/>
                <w:rtl w:val="true"/>
              </w:rPr>
              <w:tab/>
            </w:r>
            <w:r>
              <w:rPr>
                <w:rStyle w:val="IndexLink"/>
              </w:rPr>
              <w:t>159</w:t>
            </w:r>
          </w:hyperlink>
        </w:p>
        <w:p>
          <w:pPr>
            <w:pStyle w:val="Contents3"/>
            <w:tabs>
              <w:tab w:val="clear" w:pos="8459"/>
              <w:tab w:val="right" w:pos="9026" w:leader="dot"/>
            </w:tabs>
            <w:rPr/>
          </w:pPr>
          <w:hyperlink w:anchor="__RefHeading___Toc719865_774463916">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719867_774463916">
            <w:r>
              <w:rPr>
                <w:webHidden/>
                <w:rStyle w:val="IndexLink"/>
              </w:rPr>
              <w:t>1</w:t>
            </w:r>
            <w:r>
              <w:rPr>
                <w:rStyle w:val="IndexLink"/>
                <w:rtl w:val="true"/>
              </w:rPr>
              <w:t xml:space="preserve"> - </w:t>
            </w:r>
            <w:r>
              <w:rPr>
                <w:rStyle w:val="IndexLink"/>
                <w:rtl w:val="true"/>
              </w:rPr>
              <w:t xml:space="preserve">باب فضل </w:t>
            </w:r>
            <w:r>
              <w:rPr>
                <w:rStyle w:val="IndexLink"/>
                <w:rtl w:val="true"/>
              </w:rPr>
              <w:t>«</w:t>
            </w:r>
            <w:r>
              <w:rPr>
                <w:rStyle w:val="IndexLink"/>
                <w:rtl w:val="true"/>
              </w:rPr>
              <w:t>بسم اللّه الرّحمن الرّحیم</w:t>
            </w:r>
            <w:r>
              <w:rPr>
                <w:rStyle w:val="IndexLink"/>
                <w:rtl w:val="true"/>
              </w:rPr>
              <w:t>»</w:t>
              <w:tab/>
            </w:r>
            <w:r>
              <w:rPr>
                <w:rStyle w:val="IndexLink"/>
              </w:rPr>
              <w:t>159</w:t>
            </w:r>
          </w:hyperlink>
        </w:p>
        <w:p>
          <w:pPr>
            <w:pStyle w:val="Contents3"/>
            <w:tabs>
              <w:tab w:val="clear" w:pos="8459"/>
              <w:tab w:val="right" w:pos="9026" w:leader="dot"/>
            </w:tabs>
            <w:rPr/>
          </w:pPr>
          <w:hyperlink w:anchor="__RefHeading___Toc719869_774463916">
            <w:r>
              <w:rPr>
                <w:webHidden/>
                <w:rStyle w:val="IndexLink"/>
              </w:rPr>
              <w:t>2</w:t>
            </w:r>
            <w:r>
              <w:rPr>
                <w:rStyle w:val="IndexLink"/>
                <w:rtl w:val="true"/>
              </w:rPr>
              <w:t xml:space="preserve"> - </w:t>
            </w:r>
            <w:r>
              <w:rPr>
                <w:rStyle w:val="IndexLink"/>
                <w:rtl w:val="true"/>
              </w:rPr>
              <w:t xml:space="preserve">باب </w:t>
            </w:r>
            <w:r>
              <w:rPr>
                <w:rStyle w:val="IndexLink"/>
                <w:rtl w:val="true"/>
              </w:rPr>
              <w:t>«</w:t>
            </w:r>
            <w:r>
              <w:rPr>
                <w:rStyle w:val="IndexLink"/>
                <w:rtl w:val="true"/>
              </w:rPr>
              <w:t>یا اللّه یا اللّه</w:t>
            </w:r>
            <w:r>
              <w:rPr>
                <w:rStyle w:val="IndexLink"/>
                <w:rtl w:val="true"/>
              </w:rPr>
              <w:t xml:space="preserve">» </w:t>
            </w:r>
            <w:r>
              <w:rPr>
                <w:rStyle w:val="IndexLink"/>
                <w:rtl w:val="true"/>
              </w:rPr>
              <w:t>عشر مرّات</w:t>
            </w:r>
            <w:r>
              <w:rPr>
                <w:rStyle w:val="IndexLink"/>
                <w:rtl w:val="true"/>
              </w:rPr>
              <w:tab/>
            </w:r>
            <w:r>
              <w:rPr>
                <w:rStyle w:val="IndexLink"/>
              </w:rPr>
              <w:t>159</w:t>
            </w:r>
          </w:hyperlink>
        </w:p>
        <w:p>
          <w:pPr>
            <w:pStyle w:val="Contents4"/>
            <w:tabs>
              <w:tab w:val="clear" w:pos="8176"/>
              <w:tab w:val="right" w:pos="9026" w:leader="dot"/>
            </w:tabs>
            <w:rPr/>
          </w:pPr>
          <w:hyperlink w:anchor="__RefHeading___Toc719871_774463916">
            <w:r>
              <w:rPr>
                <w:webHidden/>
                <w:rStyle w:val="IndexLink"/>
                <w:rtl w:val="true"/>
              </w:rPr>
              <w:t>الصادق علیه‌السلام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719873_774463916">
            <w:r>
              <w:rPr>
                <w:webHidden/>
                <w:rStyle w:val="IndexLink"/>
              </w:rPr>
              <w:t>3</w:t>
            </w:r>
            <w:r>
              <w:rPr>
                <w:rStyle w:val="IndexLink"/>
                <w:rtl w:val="true"/>
              </w:rPr>
              <w:t xml:space="preserve"> - </w:t>
            </w:r>
            <w:r>
              <w:rPr>
                <w:rStyle w:val="IndexLink"/>
                <w:rtl w:val="true"/>
              </w:rPr>
              <w:t xml:space="preserve">باب </w:t>
            </w:r>
            <w:r>
              <w:rPr>
                <w:rStyle w:val="IndexLink"/>
                <w:rtl w:val="true"/>
              </w:rPr>
              <w:t>«</w:t>
            </w:r>
            <w:r>
              <w:rPr>
                <w:rStyle w:val="IndexLink"/>
                <w:rtl w:val="true"/>
              </w:rPr>
              <w:t>یا اللّه یا ربّ</w:t>
            </w:r>
            <w:r>
              <w:rPr>
                <w:rStyle w:val="IndexLink"/>
                <w:rtl w:val="true"/>
              </w:rPr>
              <w:t xml:space="preserve">» </w:t>
            </w:r>
            <w:r>
              <w:rPr>
                <w:rStyle w:val="IndexLink"/>
                <w:rtl w:val="true"/>
              </w:rPr>
              <w:t>حتّی ینقطع النفس</w:t>
            </w:r>
            <w:r>
              <w:rPr>
                <w:rStyle w:val="IndexLink"/>
                <w:rtl w:val="true"/>
              </w:rPr>
              <w:tab/>
            </w:r>
            <w:r>
              <w:rPr>
                <w:rStyle w:val="IndexLink"/>
              </w:rPr>
              <w:t>160</w:t>
            </w:r>
          </w:hyperlink>
        </w:p>
        <w:p>
          <w:pPr>
            <w:pStyle w:val="Contents3"/>
            <w:tabs>
              <w:tab w:val="clear" w:pos="8459"/>
              <w:tab w:val="right" w:pos="9026" w:leader="dot"/>
            </w:tabs>
            <w:rPr/>
          </w:pPr>
          <w:hyperlink w:anchor="__RefHeading___Toc719875_774463916">
            <w:r>
              <w:rPr>
                <w:webHidden/>
                <w:rStyle w:val="IndexLink"/>
              </w:rPr>
              <w:t>4</w:t>
            </w:r>
            <w:r>
              <w:rPr>
                <w:rStyle w:val="IndexLink"/>
                <w:rtl w:val="true"/>
              </w:rPr>
              <w:t xml:space="preserve"> - </w:t>
            </w:r>
            <w:r>
              <w:rPr>
                <w:rStyle w:val="IndexLink"/>
                <w:rtl w:val="true"/>
              </w:rPr>
              <w:t xml:space="preserve">باب </w:t>
            </w:r>
            <w:r>
              <w:rPr>
                <w:rStyle w:val="IndexLink"/>
                <w:rtl w:val="true"/>
              </w:rPr>
              <w:t>«</w:t>
            </w:r>
            <w:r>
              <w:rPr>
                <w:rStyle w:val="IndexLink"/>
                <w:rtl w:val="true"/>
              </w:rPr>
              <w:t>یا ربّ یا اللّه</w:t>
            </w:r>
            <w:r>
              <w:rPr>
                <w:rStyle w:val="IndexLink"/>
                <w:rtl w:val="true"/>
              </w:rPr>
              <w:t>»</w:t>
              <w:tab/>
            </w:r>
            <w:r>
              <w:rPr>
                <w:rStyle w:val="IndexLink"/>
              </w:rPr>
              <w:t>161</w:t>
            </w:r>
          </w:hyperlink>
        </w:p>
        <w:p>
          <w:pPr>
            <w:pStyle w:val="Contents3"/>
            <w:tabs>
              <w:tab w:val="clear" w:pos="8459"/>
              <w:tab w:val="right" w:pos="9026" w:leader="dot"/>
            </w:tabs>
            <w:rPr/>
          </w:pPr>
          <w:hyperlink w:anchor="__RefHeading___Toc719877_774463916">
            <w:r>
              <w:rPr>
                <w:webHidden/>
                <w:rStyle w:val="IndexLink"/>
              </w:rPr>
              <w:t>5</w:t>
            </w:r>
            <w:r>
              <w:rPr>
                <w:rStyle w:val="IndexLink"/>
                <w:rtl w:val="true"/>
              </w:rPr>
              <w:t xml:space="preserve"> - </w:t>
            </w:r>
            <w:r>
              <w:rPr>
                <w:rStyle w:val="IndexLink"/>
                <w:rtl w:val="true"/>
              </w:rPr>
              <w:t xml:space="preserve">باب </w:t>
            </w:r>
            <w:r>
              <w:rPr>
                <w:rStyle w:val="IndexLink"/>
                <w:rtl w:val="true"/>
              </w:rPr>
              <w:t>«</w:t>
            </w:r>
            <w:r>
              <w:rPr>
                <w:rStyle w:val="IndexLink"/>
                <w:rtl w:val="true"/>
              </w:rPr>
              <w:t>أی ربّ أی ربّ أی ربّ أی ربّ</w:t>
            </w:r>
            <w:r>
              <w:rPr>
                <w:rStyle w:val="IndexLink"/>
                <w:rtl w:val="true"/>
              </w:rPr>
              <w:t xml:space="preserve">» </w:t>
            </w:r>
            <w:r>
              <w:rPr>
                <w:rStyle w:val="IndexLink"/>
                <w:rtl w:val="true"/>
              </w:rPr>
              <w:t>ثلاثا</w:t>
            </w:r>
            <w:r>
              <w:rPr>
                <w:rStyle w:val="IndexLink"/>
                <w:rtl w:val="true"/>
              </w:rPr>
              <w:tab/>
            </w:r>
            <w:r>
              <w:rPr>
                <w:rStyle w:val="IndexLink"/>
              </w:rPr>
              <w:t>161</w:t>
            </w:r>
          </w:hyperlink>
        </w:p>
        <w:p>
          <w:pPr>
            <w:pStyle w:val="Contents3"/>
            <w:tabs>
              <w:tab w:val="clear" w:pos="8459"/>
              <w:tab w:val="right" w:pos="9026" w:leader="dot"/>
            </w:tabs>
            <w:rPr/>
          </w:pPr>
          <w:hyperlink w:anchor="__RefHeading___Toc719879_774463916">
            <w:r>
              <w:rPr>
                <w:webHidden/>
                <w:rStyle w:val="IndexLink"/>
              </w:rPr>
              <w:t>6</w:t>
            </w:r>
            <w:r>
              <w:rPr>
                <w:rStyle w:val="IndexLink"/>
                <w:rtl w:val="true"/>
              </w:rPr>
              <w:t xml:space="preserve"> - </w:t>
            </w:r>
            <w:r>
              <w:rPr>
                <w:rStyle w:val="IndexLink"/>
                <w:rtl w:val="true"/>
              </w:rPr>
              <w:t xml:space="preserve">باب </w:t>
            </w:r>
            <w:r>
              <w:rPr>
                <w:rStyle w:val="IndexLink"/>
                <w:rtl w:val="true"/>
              </w:rPr>
              <w:t>«</w:t>
            </w:r>
            <w:r>
              <w:rPr>
                <w:rStyle w:val="IndexLink"/>
                <w:rtl w:val="true"/>
              </w:rPr>
              <w:t>یا ربّ</w:t>
            </w:r>
            <w:r>
              <w:rPr>
                <w:rStyle w:val="IndexLink"/>
                <w:rtl w:val="true"/>
              </w:rPr>
              <w:t xml:space="preserve">» </w:t>
            </w:r>
            <w:r>
              <w:rPr>
                <w:rStyle w:val="IndexLink"/>
                <w:rtl w:val="true"/>
              </w:rPr>
              <w:t>عشر مرّات</w:t>
            </w:r>
            <w:r>
              <w:rPr>
                <w:rStyle w:val="IndexLink"/>
                <w:rtl w:val="true"/>
              </w:rPr>
              <w:tab/>
            </w:r>
            <w:r>
              <w:rPr>
                <w:rStyle w:val="IndexLink"/>
              </w:rPr>
              <w:t>162</w:t>
            </w:r>
          </w:hyperlink>
        </w:p>
        <w:p>
          <w:pPr>
            <w:pStyle w:val="Contents3"/>
            <w:tabs>
              <w:tab w:val="clear" w:pos="8459"/>
              <w:tab w:val="right" w:pos="9026" w:leader="dot"/>
            </w:tabs>
            <w:rPr/>
          </w:pPr>
          <w:hyperlink w:anchor="__RefHeading___Toc719881_774463916">
            <w:r>
              <w:rPr>
                <w:webHidden/>
                <w:rStyle w:val="IndexLink"/>
              </w:rPr>
              <w:t>7</w:t>
            </w:r>
            <w:r>
              <w:rPr>
                <w:rStyle w:val="IndexLink"/>
                <w:rtl w:val="true"/>
              </w:rPr>
              <w:t xml:space="preserve"> - </w:t>
            </w:r>
            <w:r>
              <w:rPr>
                <w:rStyle w:val="IndexLink"/>
                <w:rtl w:val="true"/>
              </w:rPr>
              <w:t xml:space="preserve">باب </w:t>
            </w:r>
            <w:r>
              <w:rPr>
                <w:rStyle w:val="IndexLink"/>
                <w:rtl w:val="true"/>
              </w:rPr>
              <w:t>«</w:t>
            </w:r>
            <w:r>
              <w:rPr>
                <w:rStyle w:val="IndexLink"/>
                <w:rtl w:val="true"/>
              </w:rPr>
              <w:t>یا ربّ</w:t>
            </w:r>
            <w:r>
              <w:rPr>
                <w:rStyle w:val="IndexLink"/>
                <w:rtl w:val="true"/>
              </w:rPr>
              <w:t xml:space="preserve">» </w:t>
            </w:r>
            <w:r>
              <w:rPr>
                <w:rStyle w:val="IndexLink"/>
                <w:rtl w:val="true"/>
              </w:rPr>
              <w:t>حتّی ینقطع النفس</w:t>
            </w:r>
            <w:r>
              <w:rPr>
                <w:rStyle w:val="IndexLink"/>
                <w:rtl w:val="true"/>
              </w:rPr>
              <w:tab/>
            </w:r>
            <w:r>
              <w:rPr>
                <w:rStyle w:val="IndexLink"/>
              </w:rPr>
              <w:t>162</w:t>
            </w:r>
          </w:hyperlink>
        </w:p>
        <w:p>
          <w:pPr>
            <w:pStyle w:val="Contents4"/>
            <w:tabs>
              <w:tab w:val="clear" w:pos="8176"/>
              <w:tab w:val="right" w:pos="9026" w:leader="dot"/>
            </w:tabs>
            <w:rPr/>
          </w:pPr>
          <w:hyperlink w:anchor="__RefHeading___Toc719883_774463916">
            <w:r>
              <w:rPr>
                <w:webHidden/>
                <w:rStyle w:val="IndexLink"/>
                <w:rtl w:val="true"/>
              </w:rPr>
              <w:t>الباقر والصادق علیهماالسلام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719885_774463916">
            <w:r>
              <w:rPr>
                <w:webHidden/>
                <w:rStyle w:val="IndexLink"/>
              </w:rPr>
              <w:t>8</w:t>
            </w:r>
            <w:r>
              <w:rPr>
                <w:rStyle w:val="IndexLink"/>
                <w:rtl w:val="true"/>
              </w:rPr>
              <w:t xml:space="preserve"> - </w:t>
            </w:r>
            <w:r>
              <w:rPr>
                <w:rStyle w:val="IndexLink"/>
                <w:rtl w:val="true"/>
              </w:rPr>
              <w:t xml:space="preserve">باب </w:t>
            </w:r>
            <w:r>
              <w:rPr>
                <w:rStyle w:val="IndexLink"/>
                <w:rtl w:val="true"/>
              </w:rPr>
              <w:t>«</w:t>
            </w:r>
            <w:r>
              <w:rPr>
                <w:rStyle w:val="IndexLink"/>
                <w:rtl w:val="true"/>
              </w:rPr>
              <w:t>یا أرحم الراحمین</w:t>
            </w:r>
            <w:r>
              <w:rPr>
                <w:rStyle w:val="IndexLink"/>
                <w:rtl w:val="true"/>
              </w:rPr>
              <w:t>»</w:t>
              <w:tab/>
            </w:r>
            <w:r>
              <w:rPr>
                <w:rStyle w:val="IndexLink"/>
              </w:rPr>
              <w:t>162</w:t>
            </w:r>
          </w:hyperlink>
        </w:p>
        <w:p>
          <w:pPr>
            <w:pStyle w:val="Contents4"/>
            <w:tabs>
              <w:tab w:val="clear" w:pos="8176"/>
              <w:tab w:val="right" w:pos="9026" w:leader="dot"/>
            </w:tabs>
            <w:rPr/>
          </w:pPr>
          <w:hyperlink w:anchor="__RefHeading___Toc719887_774463916">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719889_774463916">
            <w:r>
              <w:rPr>
                <w:webHidden/>
                <w:rStyle w:val="IndexLink"/>
                <w:rtl w:val="true"/>
              </w:rPr>
              <w:t>علیّ بن الحسین علیه‌السلام، عن رسول اللّه صلی‌الله‌علیه‌و‌آله</w:t>
            </w:r>
            <w:r>
              <w:rPr>
                <w:rStyle w:val="IndexLink"/>
                <w:rtl w:val="true"/>
              </w:rPr>
              <w:tab/>
            </w:r>
            <w:r>
              <w:rPr>
                <w:rStyle w:val="IndexLink"/>
              </w:rPr>
              <w:t>163</w:t>
            </w:r>
          </w:hyperlink>
        </w:p>
        <w:p>
          <w:pPr>
            <w:pStyle w:val="Contents3"/>
            <w:tabs>
              <w:tab w:val="clear" w:pos="8459"/>
              <w:tab w:val="right" w:pos="9026" w:leader="dot"/>
            </w:tabs>
            <w:rPr/>
          </w:pPr>
          <w:hyperlink w:anchor="__RefHeading___Toc719891_774463916">
            <w:r>
              <w:rPr>
                <w:webHidden/>
                <w:rStyle w:val="IndexLink"/>
              </w:rPr>
              <w:t>9</w:t>
            </w:r>
            <w:r>
              <w:rPr>
                <w:rStyle w:val="IndexLink"/>
                <w:rtl w:val="true"/>
              </w:rPr>
              <w:t xml:space="preserve"> - </w:t>
            </w:r>
            <w:r>
              <w:rPr>
                <w:rStyle w:val="IndexLink"/>
                <w:rtl w:val="true"/>
              </w:rPr>
              <w:t xml:space="preserve">باب </w:t>
            </w:r>
            <w:r>
              <w:rPr>
                <w:rStyle w:val="IndexLink"/>
                <w:rtl w:val="true"/>
              </w:rPr>
              <w:t>«</w:t>
            </w:r>
            <w:r>
              <w:rPr>
                <w:rStyle w:val="IndexLink"/>
                <w:rtl w:val="true"/>
              </w:rPr>
              <w:t>یا حیّ یا قیّوم</w:t>
            </w:r>
            <w:r>
              <w:rPr>
                <w:rStyle w:val="IndexLink"/>
                <w:rtl w:val="true"/>
              </w:rPr>
              <w:t>»</w:t>
              <w:tab/>
            </w:r>
            <w:r>
              <w:rPr>
                <w:rStyle w:val="IndexLink"/>
              </w:rPr>
              <w:t>163</w:t>
            </w:r>
          </w:hyperlink>
        </w:p>
        <w:p>
          <w:pPr>
            <w:pStyle w:val="Contents4"/>
            <w:tabs>
              <w:tab w:val="clear" w:pos="8176"/>
              <w:tab w:val="right" w:pos="9026" w:leader="dot"/>
            </w:tabs>
            <w:rPr/>
          </w:pPr>
          <w:hyperlink w:anchor="__RefHeading___Toc719893_774463916">
            <w:r>
              <w:rPr>
                <w:webHidden/>
                <w:rStyle w:val="IndexLink"/>
                <w:rtl w:val="true"/>
              </w:rPr>
              <w:t>أمیرالمؤمنین علیه‌السلام، عن رسول اللّه صلی‌الله‌علیه‌و‌آله</w:t>
            </w:r>
            <w:r>
              <w:rPr>
                <w:rStyle w:val="IndexLink"/>
                <w:rtl w:val="true"/>
              </w:rPr>
              <w:tab/>
            </w:r>
            <w:r>
              <w:rPr>
                <w:rStyle w:val="IndexLink"/>
              </w:rPr>
              <w:t>163</w:t>
            </w:r>
          </w:hyperlink>
        </w:p>
        <w:p>
          <w:pPr>
            <w:pStyle w:val="Contents3"/>
            <w:tabs>
              <w:tab w:val="clear" w:pos="8459"/>
              <w:tab w:val="right" w:pos="9026" w:leader="dot"/>
            </w:tabs>
            <w:rPr/>
          </w:pPr>
          <w:hyperlink w:anchor="__RefHeading___Toc719895_774463916">
            <w:r>
              <w:rPr>
                <w:webHidden/>
                <w:rStyle w:val="IndexLink"/>
              </w:rPr>
              <w:t>10</w:t>
            </w:r>
            <w:r>
              <w:rPr>
                <w:rStyle w:val="IndexLink"/>
                <w:rtl w:val="true"/>
              </w:rPr>
              <w:t xml:space="preserve"> - </w:t>
            </w:r>
            <w:r>
              <w:rPr>
                <w:rStyle w:val="IndexLink"/>
                <w:rtl w:val="true"/>
              </w:rPr>
              <w:t xml:space="preserve">باب </w:t>
            </w:r>
            <w:r>
              <w:rPr>
                <w:rStyle w:val="IndexLink"/>
                <w:rtl w:val="true"/>
              </w:rPr>
              <w:t>«</w:t>
            </w:r>
            <w:r>
              <w:rPr>
                <w:rStyle w:val="IndexLink"/>
                <w:rtl w:val="true"/>
              </w:rPr>
              <w:t>یا ذا الجلال والإکرام</w:t>
            </w:r>
            <w:r>
              <w:rPr>
                <w:rStyle w:val="IndexLink"/>
                <w:rtl w:val="true"/>
              </w:rPr>
              <w:t>»</w:t>
              <w:tab/>
            </w:r>
            <w:r>
              <w:rPr>
                <w:rStyle w:val="IndexLink"/>
              </w:rPr>
              <w:t>164</w:t>
            </w:r>
          </w:hyperlink>
        </w:p>
        <w:p>
          <w:pPr>
            <w:pStyle w:val="Contents3"/>
            <w:tabs>
              <w:tab w:val="clear" w:pos="8459"/>
              <w:tab w:val="right" w:pos="9026" w:leader="dot"/>
            </w:tabs>
            <w:rPr/>
          </w:pPr>
          <w:hyperlink w:anchor="__RefHeading___Toc719897_774463916">
            <w:r>
              <w:rPr>
                <w:webHidden/>
                <w:rStyle w:val="IndexLink"/>
              </w:rPr>
              <w:t>11</w:t>
            </w:r>
            <w:r>
              <w:rPr>
                <w:rStyle w:val="IndexLink"/>
                <w:rtl w:val="true"/>
              </w:rPr>
              <w:t xml:space="preserve">- </w:t>
            </w:r>
            <w:r>
              <w:rPr>
                <w:rStyle w:val="IndexLink"/>
                <w:rtl w:val="true"/>
              </w:rPr>
              <w:t xml:space="preserve">باب </w:t>
            </w:r>
            <w:r>
              <w:rPr>
                <w:rStyle w:val="IndexLink"/>
                <w:rtl w:val="true"/>
              </w:rPr>
              <w:t>«</w:t>
            </w:r>
            <w:r>
              <w:rPr>
                <w:rStyle w:val="IndexLink"/>
                <w:rtl w:val="true"/>
              </w:rPr>
              <w:t>یا رؤوف یا رحیم</w:t>
            </w:r>
            <w:r>
              <w:rPr>
                <w:rStyle w:val="IndexLink"/>
                <w:rtl w:val="true"/>
              </w:rPr>
              <w:t>»</w:t>
              <w:tab/>
            </w:r>
            <w:r>
              <w:rPr>
                <w:rStyle w:val="IndexLink"/>
              </w:rPr>
              <w:t>164</w:t>
            </w:r>
          </w:hyperlink>
        </w:p>
        <w:p>
          <w:pPr>
            <w:pStyle w:val="Contents4"/>
            <w:tabs>
              <w:tab w:val="clear" w:pos="8176"/>
              <w:tab w:val="right" w:pos="9026" w:leader="dot"/>
            </w:tabs>
            <w:rPr/>
          </w:pPr>
          <w:hyperlink w:anchor="__RefHeading___Toc719899_774463916">
            <w:r>
              <w:rPr>
                <w:webHidden/>
                <w:rStyle w:val="IndexLink"/>
                <w:rtl w:val="true"/>
              </w:rPr>
              <w:t>الرضا، عن أبیه علیهماالسلام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719901_774463916">
            <w:r>
              <w:rPr>
                <w:webHidden/>
                <w:rStyle w:val="IndexLink"/>
                <w:rtl w:val="true"/>
              </w:rPr>
              <w:t>أبواب الحولقة وأنواعها وما شابهها</w:t>
            </w:r>
            <w:r>
              <w:rPr>
                <w:rStyle w:val="IndexLink"/>
                <w:rtl w:val="true"/>
              </w:rPr>
              <w:tab/>
            </w:r>
            <w:r>
              <w:rPr>
                <w:rStyle w:val="IndexLink"/>
              </w:rPr>
              <w:t>165</w:t>
            </w:r>
          </w:hyperlink>
        </w:p>
        <w:p>
          <w:pPr>
            <w:pStyle w:val="Contents2"/>
            <w:tabs>
              <w:tab w:val="clear" w:pos="8743"/>
              <w:tab w:val="right" w:pos="9026" w:leader="dot"/>
            </w:tabs>
            <w:rPr/>
          </w:pPr>
          <w:hyperlink w:anchor="__RefHeading___Toc719903_774463916">
            <w:r>
              <w:rPr>
                <w:webHidden/>
                <w:rStyle w:val="IndexLink"/>
              </w:rPr>
              <w:t>25</w:t>
            </w:r>
            <w:r>
              <w:rPr>
                <w:rStyle w:val="IndexLink"/>
                <w:rtl w:val="true"/>
              </w:rPr>
              <w:t xml:space="preserve"> - </w:t>
            </w:r>
            <w:r>
              <w:rPr>
                <w:rStyle w:val="IndexLink"/>
                <w:rtl w:val="true"/>
              </w:rPr>
              <w:t>أبواب فضائل لا حول ولا قوّة إلاّ باللّه</w:t>
            </w:r>
            <w:r>
              <w:rPr>
                <w:rStyle w:val="IndexLink"/>
                <w:rtl w:val="true"/>
              </w:rPr>
              <w:tab/>
            </w:r>
            <w:r>
              <w:rPr>
                <w:rStyle w:val="IndexLink"/>
              </w:rPr>
              <w:t>165</w:t>
            </w:r>
          </w:hyperlink>
        </w:p>
        <w:p>
          <w:pPr>
            <w:pStyle w:val="Contents3"/>
            <w:tabs>
              <w:tab w:val="clear" w:pos="8459"/>
              <w:tab w:val="right" w:pos="9026" w:leader="dot"/>
            </w:tabs>
            <w:rPr/>
          </w:pPr>
          <w:hyperlink w:anchor="__RefHeading___Toc719905_774463916">
            <w:r>
              <w:rPr>
                <w:webHidden/>
                <w:rStyle w:val="IndexLink"/>
              </w:rPr>
              <w:t>1</w:t>
            </w:r>
            <w:r>
              <w:rPr>
                <w:rStyle w:val="IndexLink"/>
                <w:rtl w:val="true"/>
              </w:rPr>
              <w:t xml:space="preserve"> - </w:t>
            </w:r>
            <w:r>
              <w:rPr>
                <w:rStyle w:val="IndexLink"/>
                <w:rtl w:val="true"/>
              </w:rPr>
              <w:t>باب تفسیر لا حول ولا قوَّة إلاّ باللّه</w:t>
            </w:r>
            <w:r>
              <w:rPr>
                <w:rStyle w:val="IndexLink"/>
                <w:rtl w:val="true"/>
              </w:rPr>
              <w:tab/>
            </w:r>
            <w:r>
              <w:rPr>
                <w:rStyle w:val="IndexLink"/>
              </w:rPr>
              <w:t>165</w:t>
            </w:r>
          </w:hyperlink>
        </w:p>
        <w:p>
          <w:pPr>
            <w:pStyle w:val="Contents4"/>
            <w:tabs>
              <w:tab w:val="clear" w:pos="8176"/>
              <w:tab w:val="right" w:pos="9026" w:leader="dot"/>
            </w:tabs>
            <w:rPr/>
          </w:pPr>
          <w:hyperlink w:anchor="__RefHeading___Toc719907_774463916">
            <w:r>
              <w:rPr>
                <w:webHidden/>
                <w:rStyle w:val="IndexLink"/>
                <w:rtl w:val="true"/>
              </w:rPr>
              <w:t>الأخبار، الأئمّة</w:t>
            </w:r>
            <w:r>
              <w:rPr>
                <w:rStyle w:val="IndexLink"/>
                <w:rtl w:val="true"/>
              </w:rPr>
              <w:t xml:space="preserve">: </w:t>
            </w:r>
            <w:r>
              <w:rPr>
                <w:rStyle w:val="IndexLink"/>
                <w:rtl w:val="true"/>
              </w:rPr>
              <w:t>الباقر علیه‌السلام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719909_774463916">
            <w:r>
              <w:rPr>
                <w:webHidden/>
                <w:rStyle w:val="IndexLink"/>
                <w:rtl w:val="true"/>
              </w:rPr>
              <w:t>الصادق علیه‌السلام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719911_774463916">
            <w:r>
              <w:rPr>
                <w:webHidden/>
                <w:rStyle w:val="IndexLink"/>
                <w:rtl w:val="true"/>
              </w:rPr>
              <w:t>أبو الحسن العسکری، عن أمیرالمؤمنین علیهماالسلام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719913_774463916">
            <w:r>
              <w:rPr>
                <w:webHidden/>
                <w:rStyle w:val="IndexLink"/>
              </w:rPr>
              <w:t>2</w:t>
            </w:r>
            <w:r>
              <w:rPr>
                <w:rStyle w:val="IndexLink"/>
                <w:rtl w:val="true"/>
              </w:rPr>
              <w:t xml:space="preserve"> - </w:t>
            </w:r>
            <w:r>
              <w:rPr>
                <w:rStyle w:val="IndexLink"/>
                <w:rtl w:val="true"/>
              </w:rPr>
              <w:t>باب من قالها فوّض الأمر إلی اللّه وحقّ علی اللّه أن یکفیه</w:t>
            </w:r>
            <w:r>
              <w:rPr>
                <w:rStyle w:val="IndexLink"/>
                <w:rtl w:val="true"/>
              </w:rPr>
              <w:tab/>
            </w:r>
            <w:r>
              <w:rPr>
                <w:rStyle w:val="IndexLink"/>
              </w:rPr>
              <w:t>166</w:t>
            </w:r>
          </w:hyperlink>
        </w:p>
        <w:p>
          <w:pPr>
            <w:pStyle w:val="Contents4"/>
            <w:tabs>
              <w:tab w:val="clear" w:pos="8176"/>
              <w:tab w:val="right" w:pos="9026" w:leader="dot"/>
            </w:tabs>
            <w:rPr/>
          </w:pPr>
          <w:hyperlink w:anchor="__RefHeading___Toc719915_774463916">
            <w:r>
              <w:rPr>
                <w:webHidden/>
                <w:rStyle w:val="IndexLink"/>
                <w:rtl w:val="true"/>
              </w:rPr>
              <w:t>الصادق علیه‌السلام، عن رسول اللّه صلی‌الله‌علیه‌و‌آله</w:t>
            </w:r>
            <w:r>
              <w:rPr>
                <w:rStyle w:val="IndexLink"/>
                <w:rtl w:val="true"/>
              </w:rPr>
              <w:tab/>
            </w:r>
            <w:r>
              <w:rPr>
                <w:rStyle w:val="IndexLink"/>
              </w:rPr>
              <w:t>166</w:t>
            </w:r>
          </w:hyperlink>
        </w:p>
        <w:p>
          <w:pPr>
            <w:pStyle w:val="Contents4"/>
            <w:tabs>
              <w:tab w:val="clear" w:pos="8176"/>
              <w:tab w:val="right" w:pos="9026" w:leader="dot"/>
            </w:tabs>
            <w:rPr/>
          </w:pPr>
          <w:hyperlink w:anchor="__RefHeading___Toc719917_774463916">
            <w:r>
              <w:rPr>
                <w:webHidden/>
                <w:rStyle w:val="IndexLink"/>
                <w:rtl w:val="true"/>
              </w:rPr>
              <w:t>السجّاد علیه‌السلام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719919_774463916">
            <w:r>
              <w:rPr>
                <w:webHidden/>
                <w:rStyle w:val="IndexLink"/>
              </w:rPr>
              <w:t>3</w:t>
            </w:r>
            <w:r>
              <w:rPr>
                <w:rStyle w:val="IndexLink"/>
                <w:rtl w:val="true"/>
              </w:rPr>
              <w:t xml:space="preserve"> - </w:t>
            </w:r>
            <w:r>
              <w:rPr>
                <w:rStyle w:val="IndexLink"/>
                <w:rtl w:val="true"/>
              </w:rPr>
              <w:t>باب أنّ حملة العرش بها یحملون العرش</w:t>
            </w:r>
            <w:r>
              <w:rPr>
                <w:rStyle w:val="IndexLink"/>
                <w:rtl w:val="true"/>
              </w:rPr>
              <w:tab/>
            </w:r>
            <w:r>
              <w:rPr>
                <w:rStyle w:val="IndexLink"/>
              </w:rPr>
              <w:t>166</w:t>
            </w:r>
          </w:hyperlink>
        </w:p>
        <w:p>
          <w:pPr>
            <w:pStyle w:val="Contents4"/>
            <w:tabs>
              <w:tab w:val="clear" w:pos="8176"/>
              <w:tab w:val="right" w:pos="9026" w:leader="dot"/>
            </w:tabs>
            <w:rPr/>
          </w:pPr>
          <w:hyperlink w:anchor="__RefHeading___Toc719921_774463916">
            <w:r>
              <w:rPr>
                <w:webHidden/>
                <w:rStyle w:val="IndexLink"/>
                <w:rtl w:val="true"/>
              </w:rPr>
              <w:t>الأخبار، الرسول صلی‌الله‌علیه‌و‌آله</w:t>
            </w:r>
            <w:r>
              <w:rPr>
                <w:rStyle w:val="IndexLink"/>
                <w:rtl w:val="true"/>
              </w:rPr>
              <w:tab/>
            </w:r>
            <w:r>
              <w:rPr>
                <w:rStyle w:val="IndexLink"/>
              </w:rPr>
              <w:t>166</w:t>
            </w:r>
          </w:hyperlink>
        </w:p>
        <w:p>
          <w:pPr>
            <w:pStyle w:val="Contents3"/>
            <w:tabs>
              <w:tab w:val="clear" w:pos="8459"/>
              <w:tab w:val="right" w:pos="9026" w:leader="dot"/>
            </w:tabs>
            <w:rPr/>
          </w:pPr>
          <w:hyperlink w:anchor="__RefHeading___Toc719923_774463916">
            <w:r>
              <w:rPr>
                <w:webHidden/>
                <w:rStyle w:val="IndexLink"/>
              </w:rPr>
              <w:t>4</w:t>
            </w:r>
            <w:r>
              <w:rPr>
                <w:rStyle w:val="IndexLink"/>
                <w:rtl w:val="true"/>
              </w:rPr>
              <w:t xml:space="preserve"> - </w:t>
            </w:r>
            <w:r>
              <w:rPr>
                <w:rStyle w:val="IndexLink"/>
                <w:rtl w:val="true"/>
              </w:rPr>
              <w:t>باب أنّها کنز من کنوز الجنّة، ومن قالها استسلم، وقال اللّه تعالی لملائکته</w:t>
            </w:r>
            <w:r>
              <w:rPr>
                <w:rStyle w:val="IndexLink"/>
                <w:rtl w:val="true"/>
              </w:rPr>
              <w:t xml:space="preserve">: </w:t>
            </w:r>
            <w:r>
              <w:rPr>
                <w:rStyle w:val="IndexLink"/>
                <w:rtl w:val="true"/>
              </w:rPr>
              <w:t>اقضوا حاجته</w:t>
            </w:r>
            <w:r>
              <w:rPr>
                <w:rStyle w:val="IndexLink"/>
                <w:rtl w:val="true"/>
              </w:rPr>
              <w:tab/>
            </w:r>
            <w:r>
              <w:rPr>
                <w:rStyle w:val="IndexLink"/>
              </w:rPr>
              <w:t>167</w:t>
            </w:r>
          </w:hyperlink>
        </w:p>
        <w:p>
          <w:pPr>
            <w:pStyle w:val="Contents4"/>
            <w:tabs>
              <w:tab w:val="clear" w:pos="8176"/>
              <w:tab w:val="right" w:pos="9026" w:leader="dot"/>
            </w:tabs>
            <w:rPr/>
          </w:pPr>
          <w:hyperlink w:anchor="__RefHeading___Toc719925_774463916">
            <w:r>
              <w:rPr>
                <w:webHidden/>
                <w:rStyle w:val="IndexLink"/>
                <w:rtl w:val="true"/>
              </w:rPr>
              <w:t>الرسول صلی‌الله‌علیه‌و‌آله</w:t>
            </w:r>
            <w:r>
              <w:rPr>
                <w:rStyle w:val="IndexLink"/>
                <w:rtl w:val="true"/>
              </w:rPr>
              <w:tab/>
            </w:r>
            <w:r>
              <w:rPr>
                <w:rStyle w:val="IndexLink"/>
              </w:rPr>
              <w:t>167</w:t>
            </w:r>
          </w:hyperlink>
        </w:p>
        <w:p>
          <w:pPr>
            <w:pStyle w:val="Contents4"/>
            <w:tabs>
              <w:tab w:val="clear" w:pos="8176"/>
              <w:tab w:val="right" w:pos="9026" w:leader="dot"/>
            </w:tabs>
            <w:rPr/>
          </w:pPr>
          <w:hyperlink w:anchor="__RefHeading___Toc719927_774463916">
            <w:r>
              <w:rPr>
                <w:webHidden/>
                <w:rStyle w:val="IndexLink"/>
                <w:rtl w:val="true"/>
              </w:rPr>
              <w:t>الباقر علیه‌السلام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719929_774463916">
            <w:r>
              <w:rPr>
                <w:webHidden/>
                <w:rStyle w:val="IndexLink"/>
                <w:rtl w:val="true"/>
              </w:rPr>
              <w:t>أمیرالمؤمنین علیه‌السلام عن رسول اللّه صلی‌الله‌علیه‌و‌آله</w:t>
            </w:r>
            <w:r>
              <w:rPr>
                <w:rStyle w:val="IndexLink"/>
                <w:rtl w:val="true"/>
              </w:rPr>
              <w:tab/>
            </w:r>
            <w:r>
              <w:rPr>
                <w:rStyle w:val="IndexLink"/>
              </w:rPr>
              <w:t>168</w:t>
            </w:r>
          </w:hyperlink>
        </w:p>
        <w:p>
          <w:pPr>
            <w:pStyle w:val="Contents3"/>
            <w:tabs>
              <w:tab w:val="clear" w:pos="8459"/>
              <w:tab w:val="right" w:pos="9026" w:leader="dot"/>
            </w:tabs>
            <w:rPr/>
          </w:pPr>
          <w:hyperlink w:anchor="__RefHeading___Toc719931_774463916">
            <w:r>
              <w:rPr>
                <w:webHidden/>
                <w:rStyle w:val="IndexLink"/>
              </w:rPr>
              <w:t>5</w:t>
            </w:r>
            <w:r>
              <w:rPr>
                <w:rStyle w:val="IndexLink"/>
                <w:rtl w:val="true"/>
              </w:rPr>
              <w:t xml:space="preserve"> - </w:t>
            </w:r>
            <w:r>
              <w:rPr>
                <w:rStyle w:val="IndexLink"/>
                <w:rtl w:val="true"/>
              </w:rPr>
              <w:t>باب أنّها شفاء من ثلاثة وسبعین نوعاً من أنواع البلاء</w:t>
            </w:r>
            <w:r>
              <w:rPr>
                <w:rStyle w:val="IndexLink"/>
                <w:rtl w:val="true"/>
              </w:rPr>
              <w:tab/>
            </w:r>
            <w:r>
              <w:rPr>
                <w:rStyle w:val="IndexLink"/>
              </w:rPr>
              <w:t>169</w:t>
            </w:r>
          </w:hyperlink>
        </w:p>
        <w:p>
          <w:pPr>
            <w:pStyle w:val="Contents3"/>
            <w:tabs>
              <w:tab w:val="clear" w:pos="8459"/>
              <w:tab w:val="right" w:pos="9026" w:leader="dot"/>
            </w:tabs>
            <w:rPr/>
          </w:pPr>
          <w:hyperlink w:anchor="__RefHeading___Toc719933_774463916">
            <w:r>
              <w:rPr>
                <w:webHidden/>
                <w:rStyle w:val="IndexLink"/>
              </w:rPr>
              <w:t>6</w:t>
            </w:r>
            <w:r>
              <w:rPr>
                <w:rStyle w:val="IndexLink"/>
                <w:rtl w:val="true"/>
              </w:rPr>
              <w:t xml:space="preserve"> - </w:t>
            </w:r>
            <w:r>
              <w:rPr>
                <w:rStyle w:val="IndexLink"/>
                <w:rtl w:val="true"/>
              </w:rPr>
              <w:t>باب أنّها شفاء من تسعة وتسعین داءً، أدناها الهمّ</w:t>
            </w:r>
            <w:r>
              <w:rPr>
                <w:rStyle w:val="IndexLink"/>
                <w:rtl w:val="true"/>
              </w:rPr>
              <w:tab/>
            </w:r>
            <w:r>
              <w:rPr>
                <w:rStyle w:val="IndexLink"/>
              </w:rPr>
              <w:t>169</w:t>
            </w:r>
          </w:hyperlink>
        </w:p>
        <w:p>
          <w:pPr>
            <w:pStyle w:val="Contents4"/>
            <w:tabs>
              <w:tab w:val="clear" w:pos="8176"/>
              <w:tab w:val="right" w:pos="9026" w:leader="dot"/>
            </w:tabs>
            <w:rPr/>
          </w:pPr>
          <w:hyperlink w:anchor="__RefHeading___Toc719935_774463916">
            <w:r>
              <w:rPr>
                <w:webHidden/>
                <w:rStyle w:val="IndexLink"/>
                <w:rtl w:val="true"/>
              </w:rPr>
              <w:t>الصادق، عن آبائه علیهم‌السلام، عن رسول اللّه صلی‌الله‌علیه‌و‌آله</w:t>
            </w:r>
            <w:r>
              <w:rPr>
                <w:rStyle w:val="IndexLink"/>
                <w:rtl w:val="true"/>
              </w:rPr>
              <w:tab/>
            </w:r>
            <w:r>
              <w:rPr>
                <w:rStyle w:val="IndexLink"/>
              </w:rPr>
              <w:t>169</w:t>
            </w:r>
          </w:hyperlink>
        </w:p>
        <w:p>
          <w:pPr>
            <w:pStyle w:val="Contents4"/>
            <w:tabs>
              <w:tab w:val="clear" w:pos="8176"/>
              <w:tab w:val="right" w:pos="9026" w:leader="dot"/>
            </w:tabs>
            <w:rPr/>
          </w:pPr>
          <w:hyperlink w:anchor="__RefHeading___Toc719937_774463916">
            <w:r>
              <w:rPr>
                <w:webHidden/>
                <w:rStyle w:val="IndexLink"/>
                <w:rtl w:val="true"/>
              </w:rPr>
              <w:t>الکاظم، عن آبائه علیهم‌السلام، عن رسول اللّه صلی‌الله‌علیه‌و‌آله</w:t>
            </w:r>
            <w:r>
              <w:rPr>
                <w:rStyle w:val="IndexLink"/>
                <w:rtl w:val="true"/>
              </w:rPr>
              <w:tab/>
            </w:r>
            <w:r>
              <w:rPr>
                <w:rStyle w:val="IndexLink"/>
              </w:rPr>
              <w:t>170</w:t>
            </w:r>
          </w:hyperlink>
        </w:p>
        <w:p>
          <w:pPr>
            <w:pStyle w:val="Contents4"/>
            <w:tabs>
              <w:tab w:val="clear" w:pos="8176"/>
              <w:tab w:val="right" w:pos="9026" w:leader="dot"/>
            </w:tabs>
            <w:rPr/>
          </w:pPr>
          <w:hyperlink w:anchor="__RefHeading___Toc719939_774463916">
            <w:r>
              <w:rPr>
                <w:webHidden/>
                <w:rStyle w:val="IndexLink"/>
                <w:rtl w:val="true"/>
              </w:rPr>
              <w:t>الرضا علیه‌السلام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719941_774463916">
            <w:r>
              <w:rPr>
                <w:webHidden/>
                <w:rStyle w:val="IndexLink"/>
              </w:rPr>
              <w:t>7</w:t>
            </w:r>
            <w:r>
              <w:rPr>
                <w:rStyle w:val="IndexLink"/>
                <w:rtl w:val="true"/>
              </w:rPr>
              <w:t xml:space="preserve"> - </w:t>
            </w:r>
            <w:r>
              <w:rPr>
                <w:rStyle w:val="IndexLink"/>
                <w:rtl w:val="true"/>
              </w:rPr>
              <w:t>باب أنّها تدفع الحزن والوسوسة وحدیث النفس</w:t>
            </w:r>
            <w:r>
              <w:rPr>
                <w:rStyle w:val="IndexLink"/>
                <w:rtl w:val="true"/>
              </w:rPr>
              <w:tab/>
            </w:r>
            <w:r>
              <w:rPr>
                <w:rStyle w:val="IndexLink"/>
              </w:rPr>
              <w:t>170</w:t>
            </w:r>
          </w:hyperlink>
        </w:p>
        <w:p>
          <w:pPr>
            <w:pStyle w:val="Contents4"/>
            <w:tabs>
              <w:tab w:val="clear" w:pos="8176"/>
              <w:tab w:val="right" w:pos="9026" w:leader="dot"/>
            </w:tabs>
            <w:rPr/>
          </w:pPr>
          <w:hyperlink w:anchor="__RefHeading___Toc719943_774463916">
            <w:r>
              <w:rPr>
                <w:webHidden/>
                <w:rStyle w:val="IndexLink"/>
                <w:rtl w:val="true"/>
              </w:rPr>
              <w:t>الأخبار، القدسیّة</w:t>
            </w:r>
            <w:r>
              <w:rPr>
                <w:rStyle w:val="IndexLink"/>
                <w:rtl w:val="true"/>
              </w:rPr>
              <w:tab/>
            </w:r>
            <w:r>
              <w:rPr>
                <w:rStyle w:val="IndexLink"/>
              </w:rPr>
              <w:t>170</w:t>
            </w:r>
          </w:hyperlink>
        </w:p>
        <w:p>
          <w:pPr>
            <w:pStyle w:val="Contents4"/>
            <w:tabs>
              <w:tab w:val="clear" w:pos="8176"/>
              <w:tab w:val="right" w:pos="9026" w:leader="dot"/>
            </w:tabs>
            <w:rPr/>
          </w:pPr>
          <w:hyperlink w:anchor="__RefHeading___Toc719945_774463916">
            <w:r>
              <w:rPr>
                <w:webHidden/>
                <w:rStyle w:val="IndexLink"/>
                <w:rtl w:val="true"/>
              </w:rPr>
              <w:t>رسول اللّه صلی‌الله‌علیه‌و‌آله</w:t>
            </w:r>
            <w:r>
              <w:rPr>
                <w:rStyle w:val="IndexLink"/>
                <w:rtl w:val="true"/>
              </w:rPr>
              <w:tab/>
            </w:r>
            <w:r>
              <w:rPr>
                <w:rStyle w:val="IndexLink"/>
              </w:rPr>
              <w:t>171</w:t>
            </w:r>
          </w:hyperlink>
        </w:p>
        <w:p>
          <w:pPr>
            <w:pStyle w:val="Contents4"/>
            <w:tabs>
              <w:tab w:val="clear" w:pos="8176"/>
              <w:tab w:val="right" w:pos="9026" w:leader="dot"/>
            </w:tabs>
            <w:rPr/>
          </w:pPr>
          <w:hyperlink w:anchor="__RefHeading___Toc719947_774463916">
            <w:r>
              <w:rPr>
                <w:webHidden/>
                <w:rStyle w:val="IndexLink"/>
                <w:rtl w:val="true"/>
              </w:rPr>
              <w:t>الرضا، عن آبائه علیهم‌السلام، عن رسول اللّه صلی‌الله‌علیه‌و‌آله</w:t>
            </w:r>
            <w:r>
              <w:rPr>
                <w:rStyle w:val="IndexLink"/>
                <w:rtl w:val="true"/>
              </w:rPr>
              <w:tab/>
            </w:r>
            <w:r>
              <w:rPr>
                <w:rStyle w:val="IndexLink"/>
              </w:rPr>
              <w:t>171</w:t>
            </w:r>
          </w:hyperlink>
        </w:p>
        <w:p>
          <w:pPr>
            <w:pStyle w:val="Contents4"/>
            <w:tabs>
              <w:tab w:val="clear" w:pos="8176"/>
              <w:tab w:val="right" w:pos="9026" w:leader="dot"/>
            </w:tabs>
            <w:rPr/>
          </w:pPr>
          <w:hyperlink w:anchor="__RefHeading___Toc719949_774463916">
            <w:r>
              <w:rPr>
                <w:webHidden/>
                <w:rStyle w:val="IndexLink"/>
                <w:rtl w:val="true"/>
              </w:rPr>
              <w:t>الصادق علیه‌السلام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719951_774463916">
            <w:r>
              <w:rPr>
                <w:webHidden/>
                <w:rStyle w:val="IndexLink"/>
              </w:rPr>
              <w:t>8</w:t>
            </w:r>
            <w:r>
              <w:rPr>
                <w:rStyle w:val="IndexLink"/>
                <w:rtl w:val="true"/>
              </w:rPr>
              <w:t xml:space="preserve"> - </w:t>
            </w:r>
            <w:r>
              <w:rPr>
                <w:rStyle w:val="IndexLink"/>
                <w:rtl w:val="true"/>
              </w:rPr>
              <w:t>باب أنّها تدفع شیطان الجنّ</w:t>
            </w:r>
            <w:r>
              <w:rPr>
                <w:rStyle w:val="IndexLink"/>
                <w:rtl w:val="true"/>
              </w:rPr>
              <w:tab/>
            </w:r>
            <w:r>
              <w:rPr>
                <w:rStyle w:val="IndexLink"/>
              </w:rPr>
              <w:t>172</w:t>
            </w:r>
          </w:hyperlink>
        </w:p>
        <w:p>
          <w:pPr>
            <w:pStyle w:val="Contents3"/>
            <w:tabs>
              <w:tab w:val="clear" w:pos="8459"/>
              <w:tab w:val="right" w:pos="9026" w:leader="dot"/>
            </w:tabs>
            <w:rPr/>
          </w:pPr>
          <w:hyperlink w:anchor="__RefHeading___Toc719953_774463916">
            <w:r>
              <w:rPr>
                <w:webHidden/>
                <w:rStyle w:val="IndexLink"/>
              </w:rPr>
              <w:t>9</w:t>
            </w:r>
            <w:r>
              <w:rPr>
                <w:rStyle w:val="IndexLink"/>
                <w:rtl w:val="true"/>
              </w:rPr>
              <w:t xml:space="preserve"> - </w:t>
            </w:r>
            <w:r>
              <w:rPr>
                <w:rStyle w:val="IndexLink"/>
                <w:rtl w:val="true"/>
              </w:rPr>
              <w:t>باب أنّها تدفع الهموم</w:t>
            </w:r>
            <w:r>
              <w:rPr>
                <w:rStyle w:val="IndexLink"/>
                <w:rtl w:val="true"/>
              </w:rPr>
              <w:tab/>
            </w:r>
            <w:r>
              <w:rPr>
                <w:rStyle w:val="IndexLink"/>
              </w:rPr>
              <w:t>172</w:t>
            </w:r>
          </w:hyperlink>
        </w:p>
        <w:p>
          <w:pPr>
            <w:pStyle w:val="Contents4"/>
            <w:tabs>
              <w:tab w:val="clear" w:pos="8176"/>
              <w:tab w:val="right" w:pos="9026" w:leader="dot"/>
            </w:tabs>
            <w:rPr/>
          </w:pPr>
          <w:hyperlink w:anchor="__RefHeading___Toc719955_774463916">
            <w:r>
              <w:rPr>
                <w:webHidden/>
                <w:rStyle w:val="IndexLink"/>
                <w:rtl w:val="true"/>
              </w:rPr>
              <w:t>الرسول صلی‌الله‌علیه‌و‌آله</w:t>
            </w:r>
            <w:r>
              <w:rPr>
                <w:rStyle w:val="IndexLink"/>
                <w:rtl w:val="true"/>
              </w:rPr>
              <w:tab/>
            </w:r>
            <w:r>
              <w:rPr>
                <w:rStyle w:val="IndexLink"/>
              </w:rPr>
              <w:t>172</w:t>
            </w:r>
          </w:hyperlink>
        </w:p>
        <w:p>
          <w:pPr>
            <w:pStyle w:val="Contents3"/>
            <w:tabs>
              <w:tab w:val="clear" w:pos="8459"/>
              <w:tab w:val="right" w:pos="9026" w:leader="dot"/>
            </w:tabs>
            <w:rPr/>
          </w:pPr>
          <w:hyperlink w:anchor="__RefHeading___Toc719957_774463916">
            <w:r>
              <w:rPr>
                <w:webHidden/>
                <w:rStyle w:val="IndexLink"/>
              </w:rPr>
              <w:t>10</w:t>
            </w:r>
            <w:r>
              <w:rPr>
                <w:rStyle w:val="IndexLink"/>
                <w:rtl w:val="true"/>
              </w:rPr>
              <w:t xml:space="preserve"> - </w:t>
            </w:r>
            <w:r>
              <w:rPr>
                <w:rStyle w:val="IndexLink"/>
                <w:rtl w:val="true"/>
              </w:rPr>
              <w:t>باب أنّها تنفی الفقر</w:t>
            </w:r>
            <w:r>
              <w:rPr>
                <w:rStyle w:val="IndexLink"/>
                <w:rtl w:val="true"/>
              </w:rPr>
              <w:tab/>
            </w:r>
            <w:r>
              <w:rPr>
                <w:rStyle w:val="IndexLink"/>
              </w:rPr>
              <w:t>173</w:t>
            </w:r>
          </w:hyperlink>
        </w:p>
        <w:p>
          <w:pPr>
            <w:pStyle w:val="Contents4"/>
            <w:tabs>
              <w:tab w:val="clear" w:pos="8176"/>
              <w:tab w:val="right" w:pos="9026" w:leader="dot"/>
            </w:tabs>
            <w:rPr/>
          </w:pPr>
          <w:hyperlink w:anchor="__RefHeading___Toc719959_774463916">
            <w:r>
              <w:rPr>
                <w:webHidden/>
                <w:rStyle w:val="IndexLink"/>
                <w:rtl w:val="true"/>
              </w:rPr>
              <w:t>الرسول صلی‌الله‌علیه‌و‌آله</w:t>
            </w:r>
            <w:r>
              <w:rPr>
                <w:rStyle w:val="IndexLink"/>
                <w:rtl w:val="true"/>
              </w:rPr>
              <w:tab/>
            </w:r>
            <w:r>
              <w:rPr>
                <w:rStyle w:val="IndexLink"/>
              </w:rPr>
              <w:t>173</w:t>
            </w:r>
          </w:hyperlink>
        </w:p>
        <w:p>
          <w:pPr>
            <w:pStyle w:val="Contents4"/>
            <w:tabs>
              <w:tab w:val="clear" w:pos="8176"/>
              <w:tab w:val="right" w:pos="9026" w:leader="dot"/>
            </w:tabs>
            <w:rPr/>
          </w:pPr>
          <w:hyperlink w:anchor="__RefHeading___Toc719961_774463916">
            <w:r>
              <w:rPr>
                <w:webHidden/>
                <w:rStyle w:val="IndexLink"/>
                <w:rtl w:val="true"/>
              </w:rPr>
              <w:t>الصادق، عن آبائه علیهم‌السلام، عن رسول اللّه صلی‌الله‌علیه‌و‌آله</w:t>
            </w:r>
            <w:r>
              <w:rPr>
                <w:rStyle w:val="IndexLink"/>
                <w:rtl w:val="true"/>
              </w:rPr>
              <w:tab/>
            </w:r>
            <w:r>
              <w:rPr>
                <w:rStyle w:val="IndexLink"/>
              </w:rPr>
              <w:t>173</w:t>
            </w:r>
          </w:hyperlink>
        </w:p>
        <w:p>
          <w:pPr>
            <w:pStyle w:val="Contents4"/>
            <w:tabs>
              <w:tab w:val="clear" w:pos="8176"/>
              <w:tab w:val="right" w:pos="9026" w:leader="dot"/>
            </w:tabs>
            <w:rPr/>
          </w:pPr>
          <w:hyperlink w:anchor="__RefHeading___Toc719963_774463916">
            <w:r>
              <w:rPr>
                <w:webHidden/>
                <w:rStyle w:val="IndexLink"/>
                <w:rtl w:val="true"/>
              </w:rPr>
              <w:t>الکاظم، عن آبائه علیهم‌السلام، عن رسول اللّه صلی‌الله‌علیه‌و‌آله</w:t>
            </w:r>
            <w:r>
              <w:rPr>
                <w:rStyle w:val="IndexLink"/>
                <w:rtl w:val="true"/>
              </w:rPr>
              <w:tab/>
            </w:r>
            <w:r>
              <w:rPr>
                <w:rStyle w:val="IndexLink"/>
              </w:rPr>
              <w:t>174</w:t>
            </w:r>
          </w:hyperlink>
        </w:p>
        <w:p>
          <w:pPr>
            <w:pStyle w:val="Contents3"/>
            <w:tabs>
              <w:tab w:val="clear" w:pos="8459"/>
              <w:tab w:val="right" w:pos="9026" w:leader="dot"/>
            </w:tabs>
            <w:rPr/>
          </w:pPr>
          <w:hyperlink w:anchor="__RefHeading___Toc719965_774463916">
            <w:r>
              <w:rPr>
                <w:webHidden/>
                <w:rStyle w:val="IndexLink"/>
              </w:rPr>
              <w:t>11</w:t>
            </w:r>
            <w:r>
              <w:rPr>
                <w:rStyle w:val="IndexLink"/>
                <w:rtl w:val="true"/>
              </w:rPr>
              <w:t xml:space="preserve"> - </w:t>
            </w:r>
            <w:r>
              <w:rPr>
                <w:rStyle w:val="IndexLink"/>
                <w:rtl w:val="true"/>
              </w:rPr>
              <w:t>باب أنّها تدفع البلاء</w:t>
            </w:r>
            <w:r>
              <w:rPr>
                <w:rStyle w:val="IndexLink"/>
                <w:rtl w:val="true"/>
              </w:rPr>
              <w:tab/>
            </w:r>
            <w:r>
              <w:rPr>
                <w:rStyle w:val="IndexLink"/>
              </w:rPr>
              <w:t>174</w:t>
            </w:r>
          </w:hyperlink>
        </w:p>
        <w:p>
          <w:pPr>
            <w:pStyle w:val="Contents2"/>
            <w:tabs>
              <w:tab w:val="clear" w:pos="8743"/>
              <w:tab w:val="right" w:pos="9026" w:leader="dot"/>
            </w:tabs>
            <w:rPr/>
          </w:pPr>
          <w:hyperlink w:anchor="__RefHeading___Toc719967_774463916">
            <w:r>
              <w:rPr>
                <w:webHidden/>
                <w:rStyle w:val="IndexLink"/>
              </w:rPr>
              <w:t>26</w:t>
            </w:r>
            <w:r>
              <w:rPr>
                <w:rStyle w:val="IndexLink"/>
                <w:rtl w:val="true"/>
              </w:rPr>
              <w:t xml:space="preserve"> - </w:t>
            </w:r>
            <w:r>
              <w:rPr>
                <w:rStyle w:val="IndexLink"/>
                <w:rtl w:val="true"/>
              </w:rPr>
              <w:t>أبواب فضائلها بحسب الأعداد</w:t>
            </w:r>
            <w:r>
              <w:rPr>
                <w:rStyle w:val="IndexLink"/>
                <w:rtl w:val="true"/>
              </w:rPr>
              <w:tab/>
            </w:r>
            <w:r>
              <w:rPr>
                <w:rStyle w:val="IndexLink"/>
              </w:rPr>
              <w:t>175</w:t>
            </w:r>
          </w:hyperlink>
        </w:p>
        <w:p>
          <w:pPr>
            <w:pStyle w:val="Contents3"/>
            <w:tabs>
              <w:tab w:val="clear" w:pos="8459"/>
              <w:tab w:val="right" w:pos="9026" w:leader="dot"/>
            </w:tabs>
            <w:rPr/>
          </w:pPr>
          <w:hyperlink w:anchor="__RefHeading___Toc719969_774463916">
            <w:r>
              <w:rPr>
                <w:webHidden/>
                <w:rStyle w:val="IndexLink"/>
              </w:rPr>
              <w:t>1</w:t>
            </w:r>
            <w:r>
              <w:rPr>
                <w:rStyle w:val="IndexLink"/>
                <w:rtl w:val="true"/>
              </w:rPr>
              <w:t xml:space="preserve"> - </w:t>
            </w:r>
            <w:r>
              <w:rPr>
                <w:rStyle w:val="IndexLink"/>
                <w:rtl w:val="true"/>
              </w:rPr>
              <w:t>باب من قال</w:t>
            </w:r>
            <w:r>
              <w:rPr>
                <w:rStyle w:val="IndexLink"/>
                <w:rtl w:val="true"/>
              </w:rPr>
              <w:t>: «</w:t>
            </w:r>
            <w:r>
              <w:rPr>
                <w:rStyle w:val="IndexLink"/>
                <w:rtl w:val="true"/>
              </w:rPr>
              <w:t>لاحول ولا قوّة إلاّ باللّه</w:t>
            </w:r>
            <w:r>
              <w:rPr>
                <w:rStyle w:val="IndexLink"/>
                <w:rtl w:val="true"/>
              </w:rPr>
              <w:t xml:space="preserve">» </w:t>
            </w:r>
            <w:r>
              <w:rPr>
                <w:rStyle w:val="IndexLink"/>
                <w:rtl w:val="true"/>
              </w:rPr>
              <w:t>مائة مرّة فی کلّ یوم</w:t>
            </w:r>
            <w:r>
              <w:rPr>
                <w:rStyle w:val="IndexLink"/>
                <w:rtl w:val="true"/>
              </w:rPr>
              <w:tab/>
            </w:r>
            <w:r>
              <w:rPr>
                <w:rStyle w:val="IndexLink"/>
              </w:rPr>
              <w:t>175</w:t>
            </w:r>
          </w:hyperlink>
        </w:p>
        <w:p>
          <w:pPr>
            <w:pStyle w:val="Contents4"/>
            <w:tabs>
              <w:tab w:val="clear" w:pos="8176"/>
              <w:tab w:val="right" w:pos="9026" w:leader="dot"/>
            </w:tabs>
            <w:rPr/>
          </w:pPr>
          <w:hyperlink w:anchor="__RefHeading___Toc719971_774463916">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719973_774463916">
            <w:r>
              <w:rPr>
                <w:webHidden/>
                <w:rStyle w:val="IndexLink"/>
                <w:rtl w:val="true"/>
              </w:rPr>
              <w:t>الصادق علیه‌السلام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719975_774463916">
            <w:r>
              <w:rPr>
                <w:webHidden/>
                <w:rStyle w:val="IndexLink"/>
              </w:rPr>
              <w:t>2</w:t>
            </w:r>
            <w:r>
              <w:rPr>
                <w:rStyle w:val="IndexLink"/>
                <w:rtl w:val="true"/>
              </w:rPr>
              <w:t xml:space="preserve"> - </w:t>
            </w:r>
            <w:r>
              <w:rPr>
                <w:rStyle w:val="IndexLink"/>
                <w:rtl w:val="true"/>
              </w:rPr>
              <w:t>باب من قالها ألف مرّة</w:t>
            </w:r>
            <w:r>
              <w:rPr>
                <w:rStyle w:val="IndexLink"/>
                <w:rtl w:val="true"/>
              </w:rPr>
              <w:tab/>
            </w:r>
            <w:r>
              <w:rPr>
                <w:rStyle w:val="IndexLink"/>
              </w:rPr>
              <w:t>175</w:t>
            </w:r>
          </w:hyperlink>
        </w:p>
        <w:p>
          <w:pPr>
            <w:pStyle w:val="Contents2"/>
            <w:tabs>
              <w:tab w:val="clear" w:pos="8743"/>
              <w:tab w:val="right" w:pos="9026" w:leader="dot"/>
            </w:tabs>
            <w:rPr/>
          </w:pPr>
          <w:hyperlink w:anchor="__RefHeading___Toc719977_774463916">
            <w:r>
              <w:rPr>
                <w:webHidden/>
                <w:rStyle w:val="IndexLink"/>
              </w:rPr>
              <w:t>27</w:t>
            </w:r>
            <w:r>
              <w:rPr>
                <w:rStyle w:val="IndexLink"/>
                <w:rtl w:val="true"/>
              </w:rPr>
              <w:t xml:space="preserve"> - </w:t>
            </w:r>
            <w:r>
              <w:rPr>
                <w:rStyle w:val="IndexLink"/>
                <w:rtl w:val="true"/>
              </w:rPr>
              <w:t>أبواب الحولقة مع غیرها وثوابها بحسب الأعداد</w:t>
            </w:r>
            <w:r>
              <w:rPr>
                <w:rStyle w:val="IndexLink"/>
                <w:rtl w:val="true"/>
              </w:rPr>
              <w:tab/>
            </w:r>
            <w:r>
              <w:rPr>
                <w:rStyle w:val="IndexLink"/>
              </w:rPr>
              <w:t>176</w:t>
            </w:r>
          </w:hyperlink>
        </w:p>
        <w:p>
          <w:pPr>
            <w:pStyle w:val="Contents3"/>
            <w:tabs>
              <w:tab w:val="clear" w:pos="8459"/>
              <w:tab w:val="right" w:pos="9026" w:leader="dot"/>
            </w:tabs>
            <w:rPr/>
          </w:pPr>
          <w:hyperlink w:anchor="__RefHeading___Toc719979_774463916">
            <w:r>
              <w:rPr>
                <w:webHidden/>
                <w:rStyle w:val="IndexLink"/>
              </w:rPr>
              <w:t>1</w:t>
            </w:r>
            <w:r>
              <w:rPr>
                <w:rStyle w:val="IndexLink"/>
                <w:rtl w:val="true"/>
              </w:rPr>
              <w:t xml:space="preserve"> - </w:t>
            </w:r>
            <w:r>
              <w:rPr>
                <w:rStyle w:val="IndexLink"/>
                <w:rtl w:val="true"/>
              </w:rPr>
              <w:t>باب الحولقة مع لا إله إلاّ اللّه</w:t>
            </w:r>
            <w:r>
              <w:rPr>
                <w:rStyle w:val="IndexLink"/>
                <w:rtl w:val="true"/>
              </w:rPr>
              <w:tab/>
            </w:r>
            <w:r>
              <w:rPr>
                <w:rStyle w:val="IndexLink"/>
              </w:rPr>
              <w:t>176</w:t>
            </w:r>
          </w:hyperlink>
        </w:p>
        <w:p>
          <w:pPr>
            <w:pStyle w:val="Contents3"/>
            <w:tabs>
              <w:tab w:val="clear" w:pos="8459"/>
              <w:tab w:val="right" w:pos="9026" w:leader="dot"/>
            </w:tabs>
            <w:rPr/>
          </w:pPr>
          <w:hyperlink w:anchor="__RefHeading___Toc719981_774463916">
            <w:r>
              <w:rPr>
                <w:webHidden/>
                <w:rStyle w:val="IndexLink"/>
              </w:rPr>
              <w:t>2</w:t>
            </w:r>
            <w:r>
              <w:rPr>
                <w:rStyle w:val="IndexLink"/>
                <w:rtl w:val="true"/>
              </w:rPr>
              <w:t xml:space="preserve"> - </w:t>
            </w:r>
            <w:r>
              <w:rPr>
                <w:rStyle w:val="IndexLink"/>
                <w:rtl w:val="true"/>
              </w:rPr>
              <w:t>باب الحولقة مع البسملة والصلوات علی النبیّ صلی‌الله‌علیه‌و‌آله</w:t>
            </w:r>
            <w:r>
              <w:rPr>
                <w:rStyle w:val="IndexLink"/>
                <w:rtl w:val="true"/>
              </w:rPr>
              <w:tab/>
            </w:r>
            <w:r>
              <w:rPr>
                <w:rStyle w:val="IndexLink"/>
              </w:rPr>
              <w:t>176</w:t>
            </w:r>
          </w:hyperlink>
        </w:p>
        <w:p>
          <w:pPr>
            <w:pStyle w:val="Contents3"/>
            <w:tabs>
              <w:tab w:val="clear" w:pos="8459"/>
              <w:tab w:val="right" w:pos="9026" w:leader="dot"/>
            </w:tabs>
            <w:rPr/>
          </w:pPr>
          <w:hyperlink w:anchor="__RefHeading___Toc719983_774463916">
            <w:r>
              <w:rPr>
                <w:webHidden/>
                <w:rStyle w:val="IndexLink"/>
              </w:rPr>
              <w:t>3</w:t>
            </w:r>
            <w:r>
              <w:rPr>
                <w:rStyle w:val="IndexLink"/>
                <w:rtl w:val="true"/>
              </w:rPr>
              <w:t xml:space="preserve"> - </w:t>
            </w:r>
            <w:r>
              <w:rPr>
                <w:rStyle w:val="IndexLink"/>
                <w:rtl w:val="true"/>
              </w:rPr>
              <w:t>باب الحولقة مع البسملة بحسب الأعداد</w:t>
            </w:r>
            <w:r>
              <w:rPr>
                <w:rStyle w:val="IndexLink"/>
                <w:rtl w:val="true"/>
              </w:rPr>
              <w:tab/>
            </w:r>
            <w:r>
              <w:rPr>
                <w:rStyle w:val="IndexLink"/>
              </w:rPr>
              <w:t>176</w:t>
            </w:r>
          </w:hyperlink>
        </w:p>
        <w:p>
          <w:pPr>
            <w:pStyle w:val="Contents4"/>
            <w:tabs>
              <w:tab w:val="clear" w:pos="8176"/>
              <w:tab w:val="right" w:pos="9026" w:leader="dot"/>
            </w:tabs>
            <w:rPr/>
          </w:pPr>
          <w:hyperlink w:anchor="__RefHeading___Toc719985_774463916">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19987_774463916">
            <w:r>
              <w:rPr>
                <w:webHidden/>
                <w:rStyle w:val="IndexLink"/>
                <w:rtl w:val="true"/>
              </w:rPr>
              <w:t>الباقر علیه‌السلام، عن رسول اللّه صلی‌الله‌علیه‌و‌آله</w:t>
            </w:r>
            <w:r>
              <w:rPr>
                <w:rStyle w:val="IndexLink"/>
                <w:rtl w:val="true"/>
              </w:rPr>
              <w:tab/>
            </w:r>
            <w:r>
              <w:rPr>
                <w:rStyle w:val="IndexLink"/>
              </w:rPr>
              <w:t>176</w:t>
            </w:r>
          </w:hyperlink>
        </w:p>
        <w:p>
          <w:pPr>
            <w:pStyle w:val="Contents4"/>
            <w:tabs>
              <w:tab w:val="clear" w:pos="8176"/>
              <w:tab w:val="right" w:pos="9026" w:leader="dot"/>
            </w:tabs>
            <w:rPr/>
          </w:pPr>
          <w:hyperlink w:anchor="__RefHeading___Toc719989_774463916">
            <w:r>
              <w:rPr>
                <w:webHidden/>
                <w:rStyle w:val="IndexLink"/>
                <w:rtl w:val="true"/>
              </w:rPr>
              <w:t>الکاظم علیه‌السلام</w:t>
            </w:r>
            <w:r>
              <w:rPr>
                <w:rStyle w:val="IndexLink"/>
                <w:rtl w:val="true"/>
              </w:rPr>
              <w:tab/>
            </w:r>
            <w:r>
              <w:rPr>
                <w:rStyle w:val="IndexLink"/>
              </w:rPr>
              <w:t>177</w:t>
            </w:r>
          </w:hyperlink>
        </w:p>
        <w:p>
          <w:pPr>
            <w:pStyle w:val="Contents2"/>
            <w:tabs>
              <w:tab w:val="clear" w:pos="8743"/>
              <w:tab w:val="right" w:pos="9026" w:leader="dot"/>
            </w:tabs>
            <w:rPr/>
          </w:pPr>
          <w:hyperlink w:anchor="__RefHeading___Toc719991_774463916">
            <w:r>
              <w:rPr>
                <w:webHidden/>
                <w:rStyle w:val="IndexLink"/>
              </w:rPr>
              <w:t>28</w:t>
            </w:r>
            <w:r>
              <w:rPr>
                <w:rStyle w:val="IndexLink"/>
                <w:rtl w:val="true"/>
              </w:rPr>
              <w:t xml:space="preserve"> - </w:t>
            </w:r>
            <w:r>
              <w:rPr>
                <w:rStyle w:val="IndexLink"/>
                <w:rtl w:val="true"/>
              </w:rPr>
              <w:t>أبواب سائر أنواع الحولقة</w:t>
            </w:r>
            <w:r>
              <w:rPr>
                <w:rStyle w:val="IndexLink"/>
                <w:rtl w:val="true"/>
              </w:rPr>
              <w:tab/>
            </w:r>
            <w:r>
              <w:rPr>
                <w:rStyle w:val="IndexLink"/>
              </w:rPr>
              <w:t>178</w:t>
            </w:r>
          </w:hyperlink>
        </w:p>
        <w:p>
          <w:pPr>
            <w:pStyle w:val="Contents3"/>
            <w:tabs>
              <w:tab w:val="clear" w:pos="8459"/>
              <w:tab w:val="right" w:pos="9026" w:leader="dot"/>
            </w:tabs>
            <w:rPr/>
          </w:pPr>
          <w:hyperlink w:anchor="__RefHeading___Toc719993_774463916">
            <w:r>
              <w:rPr>
                <w:webHidden/>
                <w:rStyle w:val="IndexLink"/>
              </w:rPr>
              <w:t>1</w:t>
            </w:r>
            <w:r>
              <w:rPr>
                <w:rStyle w:val="IndexLink"/>
                <w:rtl w:val="true"/>
              </w:rPr>
              <w:t xml:space="preserve"> - </w:t>
            </w:r>
            <w:r>
              <w:rPr>
                <w:rStyle w:val="IndexLink"/>
                <w:rtl w:val="true"/>
              </w:rPr>
              <w:t xml:space="preserve">باب </w:t>
            </w:r>
            <w:r>
              <w:rPr>
                <w:rStyle w:val="IndexLink"/>
                <w:rtl w:val="true"/>
              </w:rPr>
              <w:t>«</w:t>
            </w:r>
            <w:r>
              <w:rPr>
                <w:rStyle w:val="IndexLink"/>
                <w:rtl w:val="true"/>
              </w:rPr>
              <w:t>لاحول ولا قوَّة إلا باللّه، ولا منجا منک إلاّ إلیک</w:t>
            </w:r>
            <w:r>
              <w:rPr>
                <w:rStyle w:val="IndexLink"/>
                <w:rtl w:val="true"/>
              </w:rPr>
              <w:t>»</w:t>
              <w:tab/>
            </w:r>
            <w:r>
              <w:rPr>
                <w:rStyle w:val="IndexLink"/>
              </w:rPr>
              <w:t>178</w:t>
            </w:r>
          </w:hyperlink>
        </w:p>
        <w:p>
          <w:pPr>
            <w:pStyle w:val="Contents4"/>
            <w:tabs>
              <w:tab w:val="clear" w:pos="8176"/>
              <w:tab w:val="right" w:pos="9026" w:leader="dot"/>
            </w:tabs>
            <w:rPr/>
          </w:pPr>
          <w:hyperlink w:anchor="__RefHeading___Toc719995_774463916">
            <w:r>
              <w:rPr>
                <w:webHidden/>
                <w:rStyle w:val="IndexLink"/>
                <w:rtl w:val="true"/>
              </w:rPr>
              <w:t>الصادق علیه‌السلام، عن اللّه تعالی</w:t>
            </w:r>
            <w:r>
              <w:rPr>
                <w:rStyle w:val="IndexLink"/>
                <w:rtl w:val="true"/>
              </w:rPr>
              <w:tab/>
            </w:r>
            <w:r>
              <w:rPr>
                <w:rStyle w:val="IndexLink"/>
              </w:rPr>
              <w:t>178</w:t>
            </w:r>
          </w:hyperlink>
        </w:p>
        <w:p>
          <w:pPr>
            <w:pStyle w:val="Contents4"/>
            <w:tabs>
              <w:tab w:val="clear" w:pos="8176"/>
              <w:tab w:val="right" w:pos="9026" w:leader="dot"/>
            </w:tabs>
            <w:rPr/>
          </w:pPr>
          <w:hyperlink w:anchor="__RefHeading___Toc719997_774463916">
            <w:r>
              <w:rPr>
                <w:webHidden/>
                <w:rStyle w:val="IndexLink"/>
                <w:rtl w:val="true"/>
              </w:rPr>
              <w:t>الکتب</w:t>
            </w:r>
            <w:r>
              <w:rPr>
                <w:rStyle w:val="IndexLink"/>
                <w:rtl w:val="true"/>
              </w:rPr>
              <w:tab/>
            </w:r>
            <w:r>
              <w:rPr>
                <w:rStyle w:val="IndexLink"/>
              </w:rPr>
              <w:t>178</w:t>
            </w:r>
          </w:hyperlink>
        </w:p>
        <w:p>
          <w:pPr>
            <w:pStyle w:val="Contents3"/>
            <w:tabs>
              <w:tab w:val="clear" w:pos="8459"/>
              <w:tab w:val="right" w:pos="9026" w:leader="dot"/>
            </w:tabs>
            <w:rPr/>
          </w:pPr>
          <w:hyperlink w:anchor="__RefHeading___Toc719999_774463916">
            <w:r>
              <w:rPr>
                <w:webHidden/>
                <w:rStyle w:val="IndexLink"/>
              </w:rPr>
              <w:t>2</w:t>
            </w:r>
            <w:r>
              <w:rPr>
                <w:rStyle w:val="IndexLink"/>
                <w:rtl w:val="true"/>
              </w:rPr>
              <w:t xml:space="preserve"> - </w:t>
            </w:r>
            <w:r>
              <w:rPr>
                <w:rStyle w:val="IndexLink"/>
                <w:rtl w:val="true"/>
              </w:rPr>
              <w:t xml:space="preserve">باب </w:t>
            </w:r>
            <w:r>
              <w:rPr>
                <w:rStyle w:val="IndexLink"/>
                <w:rtl w:val="true"/>
              </w:rPr>
              <w:t>«</w:t>
            </w:r>
            <w:r>
              <w:rPr>
                <w:rStyle w:val="IndexLink"/>
                <w:rtl w:val="true"/>
              </w:rPr>
              <w:t>ما شاء اللّه لا حول ولا قوَّة إلاّ باللّه</w:t>
            </w:r>
            <w:r>
              <w:rPr>
                <w:rStyle w:val="IndexLink"/>
                <w:rtl w:val="true"/>
              </w:rPr>
              <w:t>»</w:t>
              <w:tab/>
            </w:r>
            <w:r>
              <w:rPr>
                <w:rStyle w:val="IndexLink"/>
              </w:rPr>
              <w:t>178</w:t>
            </w:r>
          </w:hyperlink>
        </w:p>
        <w:p>
          <w:pPr>
            <w:pStyle w:val="Contents4"/>
            <w:tabs>
              <w:tab w:val="clear" w:pos="8176"/>
              <w:tab w:val="right" w:pos="9026" w:leader="dot"/>
            </w:tabs>
            <w:rPr/>
          </w:pPr>
          <w:hyperlink w:anchor="__RefHeading___Toc720001_774463916">
            <w:r>
              <w:rPr>
                <w:webHidden/>
                <w:rStyle w:val="IndexLink"/>
                <w:rtl w:val="true"/>
              </w:rPr>
              <w:t>القدسی</w:t>
            </w:r>
            <w:r>
              <w:rPr>
                <w:rStyle w:val="IndexLink"/>
                <w:rtl w:val="true"/>
              </w:rPr>
              <w:tab/>
            </w:r>
            <w:r>
              <w:rPr>
                <w:rStyle w:val="IndexLink"/>
              </w:rPr>
              <w:t>178</w:t>
            </w:r>
          </w:hyperlink>
        </w:p>
        <w:p>
          <w:pPr>
            <w:pStyle w:val="Contents4"/>
            <w:tabs>
              <w:tab w:val="clear" w:pos="8176"/>
              <w:tab w:val="right" w:pos="9026" w:leader="dot"/>
            </w:tabs>
            <w:rPr/>
          </w:pPr>
          <w:hyperlink w:anchor="__RefHeading___Toc720003_774463916">
            <w:r>
              <w:rPr>
                <w:webHidden/>
                <w:rStyle w:val="IndexLink"/>
                <w:rtl w:val="true"/>
              </w:rPr>
              <w:t>الصادق علیه‌السلام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720005_774463916">
            <w:r>
              <w:rPr>
                <w:webHidden/>
                <w:rStyle w:val="IndexLink"/>
              </w:rPr>
              <w:t>3</w:t>
            </w:r>
            <w:r>
              <w:rPr>
                <w:rStyle w:val="IndexLink"/>
                <w:rtl w:val="true"/>
              </w:rPr>
              <w:t xml:space="preserve"> - </w:t>
            </w:r>
            <w:r>
              <w:rPr>
                <w:rStyle w:val="IndexLink"/>
                <w:rtl w:val="true"/>
              </w:rPr>
              <w:t xml:space="preserve">باب </w:t>
            </w:r>
            <w:r>
              <w:rPr>
                <w:rStyle w:val="IndexLink"/>
                <w:rtl w:val="true"/>
              </w:rPr>
              <w:t>«</w:t>
            </w:r>
            <w:r>
              <w:rPr>
                <w:rStyle w:val="IndexLink"/>
                <w:rtl w:val="true"/>
              </w:rPr>
              <w:t>ما شاء اللّه لا قوّة إلاّ باللّه</w:t>
            </w:r>
            <w:r>
              <w:rPr>
                <w:rStyle w:val="IndexLink"/>
                <w:rtl w:val="true"/>
              </w:rPr>
              <w:t>»</w:t>
              <w:tab/>
            </w:r>
            <w:r>
              <w:rPr>
                <w:rStyle w:val="IndexLink"/>
              </w:rPr>
              <w:t>179</w:t>
            </w:r>
          </w:hyperlink>
        </w:p>
        <w:p>
          <w:pPr>
            <w:pStyle w:val="Contents4"/>
            <w:tabs>
              <w:tab w:val="clear" w:pos="8176"/>
              <w:tab w:val="right" w:pos="9026" w:leader="dot"/>
            </w:tabs>
            <w:rPr/>
          </w:pPr>
          <w:hyperlink w:anchor="__RefHeading___Toc720007_774463916">
            <w:r>
              <w:rPr>
                <w:webHidden/>
                <w:rStyle w:val="IndexLink"/>
                <w:rtl w:val="true"/>
              </w:rPr>
              <w:t>الرسول صلی‌الله‌علیه‌و‌آله</w:t>
            </w:r>
            <w:r>
              <w:rPr>
                <w:rStyle w:val="IndexLink"/>
                <w:rtl w:val="true"/>
              </w:rPr>
              <w:tab/>
            </w:r>
            <w:r>
              <w:rPr>
                <w:rStyle w:val="IndexLink"/>
              </w:rPr>
              <w:t>179</w:t>
            </w:r>
          </w:hyperlink>
        </w:p>
        <w:p>
          <w:pPr>
            <w:pStyle w:val="Contents3"/>
            <w:tabs>
              <w:tab w:val="clear" w:pos="8459"/>
              <w:tab w:val="right" w:pos="9026" w:leader="dot"/>
            </w:tabs>
            <w:rPr/>
          </w:pPr>
          <w:hyperlink w:anchor="__RefHeading___Toc720009_774463916">
            <w:r>
              <w:rPr>
                <w:webHidden/>
                <w:rStyle w:val="IndexLink"/>
              </w:rPr>
              <w:t>4</w:t>
            </w:r>
            <w:r>
              <w:rPr>
                <w:rStyle w:val="IndexLink"/>
                <w:rtl w:val="true"/>
              </w:rPr>
              <w:t xml:space="preserve"> - </w:t>
            </w:r>
            <w:r>
              <w:rPr>
                <w:rStyle w:val="IndexLink"/>
                <w:rtl w:val="true"/>
              </w:rPr>
              <w:t xml:space="preserve">باب </w:t>
            </w:r>
            <w:r>
              <w:rPr>
                <w:rStyle w:val="IndexLink"/>
                <w:rtl w:val="true"/>
              </w:rPr>
              <w:t>«</w:t>
            </w:r>
            <w:r>
              <w:rPr>
                <w:rStyle w:val="IndexLink"/>
                <w:rtl w:val="true"/>
              </w:rPr>
              <w:t>ما شاء اللّه</w:t>
            </w:r>
            <w:r>
              <w:rPr>
                <w:rStyle w:val="IndexLink"/>
                <w:rtl w:val="true"/>
              </w:rPr>
              <w:t xml:space="preserve">» </w:t>
            </w:r>
            <w:r>
              <w:rPr>
                <w:rStyle w:val="IndexLink"/>
                <w:rtl w:val="true"/>
              </w:rPr>
              <w:t>ألف مرّة</w:t>
            </w:r>
            <w:r>
              <w:rPr>
                <w:rStyle w:val="IndexLink"/>
                <w:rtl w:val="true"/>
              </w:rPr>
              <w:tab/>
            </w:r>
            <w:r>
              <w:rPr>
                <w:rStyle w:val="IndexLink"/>
              </w:rPr>
              <w:t>180</w:t>
            </w:r>
          </w:hyperlink>
        </w:p>
        <w:p>
          <w:pPr>
            <w:pStyle w:val="Contents4"/>
            <w:tabs>
              <w:tab w:val="clear" w:pos="8176"/>
              <w:tab w:val="right" w:pos="9026" w:leader="dot"/>
            </w:tabs>
            <w:rPr/>
          </w:pPr>
          <w:hyperlink w:anchor="__RefHeading___Toc720011_774463916">
            <w:r>
              <w:rPr>
                <w:webHidden/>
                <w:rStyle w:val="IndexLink"/>
                <w:rtl w:val="true"/>
              </w:rPr>
              <w:t>الصادق علیه‌السلام</w:t>
            </w:r>
            <w:r>
              <w:rPr>
                <w:rStyle w:val="IndexLink"/>
                <w:rtl w:val="true"/>
              </w:rPr>
              <w:tab/>
            </w:r>
            <w:r>
              <w:rPr>
                <w:rStyle w:val="IndexLink"/>
              </w:rPr>
              <w:t>180</w:t>
            </w:r>
          </w:hyperlink>
        </w:p>
        <w:p>
          <w:pPr>
            <w:pStyle w:val="Contents2"/>
            <w:tabs>
              <w:tab w:val="clear" w:pos="8743"/>
              <w:tab w:val="right" w:pos="9026" w:leader="dot"/>
            </w:tabs>
            <w:rPr/>
          </w:pPr>
          <w:hyperlink w:anchor="__RefHeading___Toc720013_774463916">
            <w:r>
              <w:rPr>
                <w:webHidden/>
                <w:rStyle w:val="IndexLink"/>
              </w:rPr>
              <w:t>29</w:t>
            </w:r>
            <w:r>
              <w:rPr>
                <w:rStyle w:val="IndexLink"/>
                <w:rtl w:val="true"/>
              </w:rPr>
              <w:t xml:space="preserve"> - </w:t>
            </w:r>
            <w:r>
              <w:rPr>
                <w:rStyle w:val="IndexLink"/>
                <w:rtl w:val="true"/>
              </w:rPr>
              <w:t>أبواب الإستغفار</w:t>
            </w:r>
            <w:r>
              <w:rPr>
                <w:rStyle w:val="IndexLink"/>
                <w:rtl w:val="true"/>
              </w:rPr>
              <w:tab/>
            </w:r>
            <w:r>
              <w:rPr>
                <w:rStyle w:val="IndexLink"/>
              </w:rPr>
              <w:t>181</w:t>
            </w:r>
          </w:hyperlink>
        </w:p>
        <w:p>
          <w:pPr>
            <w:pStyle w:val="Contents3"/>
            <w:tabs>
              <w:tab w:val="clear" w:pos="8459"/>
              <w:tab w:val="right" w:pos="9026" w:leader="dot"/>
            </w:tabs>
            <w:rPr/>
          </w:pPr>
          <w:hyperlink w:anchor="__RefHeading___Toc720015_774463916">
            <w:r>
              <w:rPr>
                <w:webHidden/>
                <w:rStyle w:val="IndexLink"/>
              </w:rPr>
              <w:t>1</w:t>
            </w:r>
            <w:r>
              <w:rPr>
                <w:rStyle w:val="IndexLink"/>
                <w:rtl w:val="true"/>
              </w:rPr>
              <w:t xml:space="preserve"> - </w:t>
            </w:r>
            <w:r>
              <w:rPr>
                <w:rStyle w:val="IndexLink"/>
                <w:rtl w:val="true"/>
              </w:rPr>
              <w:t>باب جوامع فضائله فی الدنیا والآخرة</w:t>
            </w:r>
            <w:r>
              <w:rPr>
                <w:rStyle w:val="IndexLink"/>
                <w:rtl w:val="true"/>
              </w:rPr>
              <w:tab/>
            </w:r>
            <w:r>
              <w:rPr>
                <w:rStyle w:val="IndexLink"/>
              </w:rPr>
              <w:t>181</w:t>
            </w:r>
          </w:hyperlink>
        </w:p>
        <w:p>
          <w:pPr>
            <w:pStyle w:val="Contents4"/>
            <w:tabs>
              <w:tab w:val="clear" w:pos="8176"/>
              <w:tab w:val="right" w:pos="9026" w:leader="dot"/>
            </w:tabs>
            <w:rPr/>
          </w:pPr>
          <w:hyperlink w:anchor="__RefHeading___Toc720017_774463916">
            <w:r>
              <w:rPr>
                <w:webHidden/>
                <w:rStyle w:val="IndexLink"/>
                <w:rtl w:val="true"/>
              </w:rPr>
              <w:t>الآیات</w:t>
            </w:r>
            <w:r>
              <w:rPr>
                <w:rStyle w:val="IndexLink"/>
                <w:rtl w:val="true"/>
              </w:rPr>
              <w:t>:</w:t>
              <w:tab/>
            </w:r>
            <w:r>
              <w:rPr>
                <w:rStyle w:val="IndexLink"/>
              </w:rPr>
              <w:t>181</w:t>
            </w:r>
          </w:hyperlink>
        </w:p>
        <w:p>
          <w:pPr>
            <w:pStyle w:val="Contents4"/>
            <w:tabs>
              <w:tab w:val="clear" w:pos="8176"/>
              <w:tab w:val="right" w:pos="9026" w:leader="dot"/>
            </w:tabs>
            <w:rPr/>
          </w:pPr>
          <w:hyperlink w:anchor="__RefHeading___Toc720019_774463916">
            <w:r>
              <w:rPr>
                <w:webHidden/>
                <w:rStyle w:val="IndexLink"/>
                <w:rtl w:val="true"/>
              </w:rPr>
              <w:t>الأخبار، الرسول صلی‌الله‌علیه‌و‌آله</w:t>
            </w:r>
            <w:r>
              <w:rPr>
                <w:rStyle w:val="IndexLink"/>
                <w:rtl w:val="true"/>
              </w:rPr>
              <w:tab/>
            </w:r>
            <w:r>
              <w:rPr>
                <w:rStyle w:val="IndexLink"/>
              </w:rPr>
              <w:t>182</w:t>
            </w:r>
          </w:hyperlink>
        </w:p>
        <w:p>
          <w:pPr>
            <w:pStyle w:val="Contents4"/>
            <w:tabs>
              <w:tab w:val="clear" w:pos="8176"/>
              <w:tab w:val="right" w:pos="9026" w:leader="dot"/>
            </w:tabs>
            <w:rPr/>
          </w:pPr>
          <w:hyperlink w:anchor="__RefHeading___Toc720021_774463916">
            <w:r>
              <w:rPr>
                <w:webHidden/>
                <w:rStyle w:val="IndexLink"/>
                <w:rtl w:val="true"/>
              </w:rPr>
              <w:t>الحسن علیه‌السلام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720023_774463916">
            <w:r>
              <w:rPr>
                <w:webHidden/>
                <w:rStyle w:val="IndexLink"/>
                <w:rtl w:val="true"/>
              </w:rPr>
              <w:t>الصادق علیه‌السلام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720025_774463916">
            <w:r>
              <w:rPr>
                <w:webHidden/>
                <w:rStyle w:val="IndexLink"/>
                <w:rtl w:val="true"/>
              </w:rPr>
              <w:t>الرضا علیه‌السلام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720027_774463916">
            <w:r>
              <w:rPr>
                <w:webHidden/>
                <w:rStyle w:val="IndexLink"/>
                <w:rtl w:val="true"/>
              </w:rPr>
              <w:t>الجواد علیه‌السلام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720029_774463916">
            <w:r>
              <w:rPr>
                <w:webHidden/>
                <w:rStyle w:val="IndexLink"/>
                <w:rtl w:val="true"/>
              </w:rPr>
              <w:t>الهادی علیه‌السلام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720031_774463916">
            <w:r>
              <w:rPr>
                <w:webHidden/>
                <w:rStyle w:val="IndexLink"/>
              </w:rPr>
              <w:t>2</w:t>
            </w:r>
            <w:r>
              <w:rPr>
                <w:rStyle w:val="IndexLink"/>
                <w:rtl w:val="true"/>
              </w:rPr>
              <w:t xml:space="preserve">- </w:t>
            </w:r>
            <w:r>
              <w:rPr>
                <w:rStyle w:val="IndexLink"/>
                <w:rtl w:val="true"/>
              </w:rPr>
              <w:t>باب أنّ الإستغفار خیر العبادة وخیر الدعاء وأفضله ومن أجمعه</w:t>
            </w:r>
            <w:r>
              <w:rPr>
                <w:rStyle w:val="IndexLink"/>
                <w:rtl w:val="true"/>
              </w:rPr>
              <w:tab/>
            </w:r>
            <w:r>
              <w:rPr>
                <w:rStyle w:val="IndexLink"/>
              </w:rPr>
              <w:t>185</w:t>
            </w:r>
          </w:hyperlink>
        </w:p>
        <w:p>
          <w:pPr>
            <w:pStyle w:val="Contents4"/>
            <w:tabs>
              <w:tab w:val="clear" w:pos="8176"/>
              <w:tab w:val="right" w:pos="9026" w:leader="dot"/>
            </w:tabs>
            <w:rPr/>
          </w:pPr>
          <w:hyperlink w:anchor="__RefHeading___Toc720033_774463916">
            <w:r>
              <w:rPr>
                <w:webHidden/>
                <w:rStyle w:val="IndexLink"/>
                <w:rtl w:val="true"/>
              </w:rPr>
              <w:t>الرسول صلی‌الله‌علیه‌و‌آله</w:t>
            </w:r>
            <w:r>
              <w:rPr>
                <w:rStyle w:val="IndexLink"/>
                <w:rtl w:val="true"/>
              </w:rPr>
              <w:tab/>
            </w:r>
            <w:r>
              <w:rPr>
                <w:rStyle w:val="IndexLink"/>
              </w:rPr>
              <w:t>185</w:t>
            </w:r>
          </w:hyperlink>
        </w:p>
        <w:p>
          <w:pPr>
            <w:pStyle w:val="Contents4"/>
            <w:tabs>
              <w:tab w:val="clear" w:pos="8176"/>
              <w:tab w:val="right" w:pos="9026" w:leader="dot"/>
            </w:tabs>
            <w:rPr/>
          </w:pPr>
          <w:hyperlink w:anchor="__RefHeading___Toc720035_774463916">
            <w:r>
              <w:rPr>
                <w:webHidden/>
                <w:rStyle w:val="IndexLink"/>
                <w:rtl w:val="true"/>
              </w:rPr>
              <w:t>علیّ علیه‌السلام، عن النبیّ صلی‌الله‌علیه‌و‌آله</w:t>
            </w:r>
            <w:r>
              <w:rPr>
                <w:rStyle w:val="IndexLink"/>
                <w:rtl w:val="true"/>
              </w:rPr>
              <w:tab/>
            </w:r>
            <w:r>
              <w:rPr>
                <w:rStyle w:val="IndexLink"/>
              </w:rPr>
              <w:t>185</w:t>
            </w:r>
          </w:hyperlink>
        </w:p>
        <w:p>
          <w:pPr>
            <w:pStyle w:val="Contents4"/>
            <w:tabs>
              <w:tab w:val="clear" w:pos="8176"/>
              <w:tab w:val="right" w:pos="9026" w:leader="dot"/>
            </w:tabs>
            <w:rPr/>
          </w:pPr>
          <w:hyperlink w:anchor="__RefHeading___Toc720037_774463916">
            <w:r>
              <w:rPr>
                <w:webHidden/>
                <w:rStyle w:val="IndexLink"/>
                <w:rtl w:val="true"/>
              </w:rPr>
              <w:t>الصادق علیه‌السلام، عن رسول اللّه صلی‌الله‌علیه‌و‌آله</w:t>
            </w:r>
            <w:r>
              <w:rPr>
                <w:rStyle w:val="IndexLink"/>
                <w:rtl w:val="true"/>
              </w:rPr>
              <w:tab/>
            </w:r>
            <w:r>
              <w:rPr>
                <w:rStyle w:val="IndexLink"/>
              </w:rPr>
              <w:t>185</w:t>
            </w:r>
          </w:hyperlink>
        </w:p>
        <w:p>
          <w:pPr>
            <w:pStyle w:val="Contents4"/>
            <w:tabs>
              <w:tab w:val="clear" w:pos="8176"/>
              <w:tab w:val="right" w:pos="9026" w:leader="dot"/>
            </w:tabs>
            <w:rPr/>
          </w:pPr>
          <w:hyperlink w:anchor="__RefHeading___Toc720039_774463916">
            <w:r>
              <w:rPr>
                <w:webHidden/>
                <w:rStyle w:val="IndexLink"/>
                <w:rtl w:val="true"/>
              </w:rPr>
              <w:t>الصادق علیه‌السلام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720041_774463916">
            <w:r>
              <w:rPr>
                <w:webHidden/>
                <w:rStyle w:val="IndexLink"/>
              </w:rPr>
              <w:t>3</w:t>
            </w:r>
            <w:r>
              <w:rPr>
                <w:rStyle w:val="IndexLink"/>
                <w:rtl w:val="true"/>
              </w:rPr>
              <w:t xml:space="preserve"> - </w:t>
            </w:r>
            <w:r>
              <w:rPr>
                <w:rStyle w:val="IndexLink"/>
                <w:rtl w:val="true"/>
              </w:rPr>
              <w:t>باب أنّ الإستغفار یقطع وتین الشیطان</w:t>
            </w:r>
            <w:r>
              <w:rPr>
                <w:rStyle w:val="IndexLink"/>
                <w:rtl w:val="true"/>
              </w:rPr>
              <w:tab/>
            </w:r>
            <w:r>
              <w:rPr>
                <w:rStyle w:val="IndexLink"/>
              </w:rPr>
              <w:t>186</w:t>
            </w:r>
          </w:hyperlink>
        </w:p>
        <w:p>
          <w:pPr>
            <w:pStyle w:val="Contents3"/>
            <w:tabs>
              <w:tab w:val="clear" w:pos="8459"/>
              <w:tab w:val="right" w:pos="9026" w:leader="dot"/>
            </w:tabs>
            <w:rPr/>
          </w:pPr>
          <w:hyperlink w:anchor="__RefHeading___Toc720043_774463916">
            <w:r>
              <w:rPr>
                <w:webHidden/>
                <w:rStyle w:val="IndexLink"/>
              </w:rPr>
              <w:t>4</w:t>
            </w:r>
            <w:r>
              <w:rPr>
                <w:rStyle w:val="IndexLink"/>
                <w:rtl w:val="true"/>
              </w:rPr>
              <w:t xml:space="preserve"> - </w:t>
            </w:r>
            <w:r>
              <w:rPr>
                <w:rStyle w:val="IndexLink"/>
                <w:rtl w:val="true"/>
              </w:rPr>
              <w:t>باب أنّ الإستغفار یوجب جلاء القلب</w:t>
            </w:r>
            <w:r>
              <w:rPr>
                <w:rStyle w:val="IndexLink"/>
                <w:rtl w:val="true"/>
              </w:rPr>
              <w:tab/>
            </w:r>
            <w:r>
              <w:rPr>
                <w:rStyle w:val="IndexLink"/>
              </w:rPr>
              <w:t>186</w:t>
            </w:r>
          </w:hyperlink>
        </w:p>
        <w:p>
          <w:pPr>
            <w:pStyle w:val="Contents3"/>
            <w:tabs>
              <w:tab w:val="clear" w:pos="8459"/>
              <w:tab w:val="right" w:pos="9026" w:leader="dot"/>
            </w:tabs>
            <w:rPr/>
          </w:pPr>
          <w:hyperlink w:anchor="__RefHeading___Toc720045_774463916">
            <w:r>
              <w:rPr>
                <w:webHidden/>
                <w:rStyle w:val="IndexLink"/>
              </w:rPr>
              <w:t>5</w:t>
            </w:r>
            <w:r>
              <w:rPr>
                <w:rStyle w:val="IndexLink"/>
                <w:rtl w:val="true"/>
              </w:rPr>
              <w:t xml:space="preserve"> - </w:t>
            </w:r>
            <w:r>
              <w:rPr>
                <w:rStyle w:val="IndexLink"/>
                <w:rtl w:val="true"/>
              </w:rPr>
              <w:t>باب أنّ الإستغفار یوجب غفران الذنوب</w:t>
            </w:r>
            <w:r>
              <w:rPr>
                <w:rStyle w:val="IndexLink"/>
                <w:rtl w:val="true"/>
              </w:rPr>
              <w:tab/>
            </w:r>
            <w:r>
              <w:rPr>
                <w:rStyle w:val="IndexLink"/>
              </w:rPr>
              <w:t>186</w:t>
            </w:r>
          </w:hyperlink>
        </w:p>
        <w:p>
          <w:pPr>
            <w:pStyle w:val="Contents4"/>
            <w:tabs>
              <w:tab w:val="clear" w:pos="8176"/>
              <w:tab w:val="right" w:pos="9026" w:leader="dot"/>
            </w:tabs>
            <w:rPr/>
          </w:pPr>
          <w:hyperlink w:anchor="__RefHeading___Toc720047_774463916">
            <w:r>
              <w:rPr>
                <w:webHidden/>
                <w:rStyle w:val="IndexLink"/>
                <w:rtl w:val="true"/>
              </w:rPr>
              <w:t>القدسی</w:t>
            </w:r>
            <w:r>
              <w:rPr>
                <w:rStyle w:val="IndexLink"/>
                <w:rtl w:val="true"/>
              </w:rPr>
              <w:tab/>
            </w:r>
            <w:r>
              <w:rPr>
                <w:rStyle w:val="IndexLink"/>
              </w:rPr>
              <w:t>186</w:t>
            </w:r>
          </w:hyperlink>
        </w:p>
        <w:p>
          <w:pPr>
            <w:pStyle w:val="Contents4"/>
            <w:tabs>
              <w:tab w:val="clear" w:pos="8176"/>
              <w:tab w:val="right" w:pos="9026" w:leader="dot"/>
            </w:tabs>
            <w:rPr/>
          </w:pPr>
          <w:hyperlink w:anchor="__RefHeading___Toc720049_774463916">
            <w:r>
              <w:rPr>
                <w:webHidden/>
                <w:rStyle w:val="IndexLink"/>
                <w:rtl w:val="true"/>
              </w:rPr>
              <w:t>الرسول صلی‌الله‌علیه‌و‌آله</w:t>
            </w:r>
            <w:r>
              <w:rPr>
                <w:rStyle w:val="IndexLink"/>
                <w:rtl w:val="true"/>
              </w:rPr>
              <w:tab/>
            </w:r>
            <w:r>
              <w:rPr>
                <w:rStyle w:val="IndexLink"/>
              </w:rPr>
              <w:t>187</w:t>
            </w:r>
          </w:hyperlink>
        </w:p>
        <w:p>
          <w:pPr>
            <w:pStyle w:val="Contents4"/>
            <w:tabs>
              <w:tab w:val="clear" w:pos="8176"/>
              <w:tab w:val="right" w:pos="9026" w:leader="dot"/>
            </w:tabs>
            <w:rPr/>
          </w:pPr>
          <w:hyperlink w:anchor="__RefHeading___Toc720051_774463916">
            <w:r>
              <w:rPr>
                <w:webHidden/>
                <w:rStyle w:val="IndexLink"/>
                <w:rtl w:val="true"/>
              </w:rPr>
              <w:t>الرضا، عن آبائه، عن علیّ علیهم‌السلام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720053_774463916">
            <w:r>
              <w:rPr>
                <w:webHidden/>
                <w:rStyle w:val="IndexLink"/>
                <w:rtl w:val="true"/>
              </w:rPr>
              <w:t>الرضا علیه‌السلام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720055_774463916">
            <w:r>
              <w:rPr>
                <w:webHidden/>
                <w:rStyle w:val="IndexLink"/>
              </w:rPr>
              <w:t>6</w:t>
            </w:r>
            <w:r>
              <w:rPr>
                <w:rStyle w:val="IndexLink"/>
                <w:rtl w:val="true"/>
              </w:rPr>
              <w:t xml:space="preserve">- </w:t>
            </w:r>
            <w:r>
              <w:rPr>
                <w:rStyle w:val="IndexLink"/>
                <w:rtl w:val="true"/>
              </w:rPr>
              <w:t>باب أنّ الإستغفار دواء الذنوب، فإنّه الممحاة والمنجاة</w:t>
            </w:r>
            <w:r>
              <w:rPr>
                <w:rStyle w:val="IndexLink"/>
                <w:rtl w:val="true"/>
              </w:rPr>
              <w:tab/>
            </w:r>
            <w:r>
              <w:rPr>
                <w:rStyle w:val="IndexLink"/>
              </w:rPr>
              <w:t>187</w:t>
            </w:r>
          </w:hyperlink>
        </w:p>
        <w:p>
          <w:pPr>
            <w:pStyle w:val="Contents4"/>
            <w:tabs>
              <w:tab w:val="clear" w:pos="8176"/>
              <w:tab w:val="right" w:pos="9026" w:leader="dot"/>
            </w:tabs>
            <w:rPr/>
          </w:pPr>
          <w:hyperlink w:anchor="__RefHeading___Toc720057_774463916">
            <w:r>
              <w:rPr>
                <w:webHidden/>
                <w:rStyle w:val="IndexLink"/>
                <w:rtl w:val="true"/>
              </w:rPr>
              <w:t>الرسول صلی‌الله‌علیه‌و‌آله</w:t>
            </w:r>
            <w:r>
              <w:rPr>
                <w:rStyle w:val="IndexLink"/>
                <w:rtl w:val="true"/>
              </w:rPr>
              <w:tab/>
            </w:r>
            <w:r>
              <w:rPr>
                <w:rStyle w:val="IndexLink"/>
              </w:rPr>
              <w:t>187</w:t>
            </w:r>
          </w:hyperlink>
        </w:p>
        <w:p>
          <w:pPr>
            <w:pStyle w:val="Contents4"/>
            <w:tabs>
              <w:tab w:val="clear" w:pos="8176"/>
              <w:tab w:val="right" w:pos="9026" w:leader="dot"/>
            </w:tabs>
            <w:rPr/>
          </w:pPr>
          <w:hyperlink w:anchor="__RefHeading___Toc720059_774463916">
            <w:r>
              <w:rPr>
                <w:webHidden/>
                <w:rStyle w:val="IndexLink"/>
                <w:rtl w:val="true"/>
              </w:rPr>
              <w:t>الصادق، عن آبائه علیهم‌السلام، عن النبیّ صلی‌الله‌علیه‌و‌آله</w:t>
            </w:r>
            <w:r>
              <w:rPr>
                <w:rStyle w:val="IndexLink"/>
                <w:rtl w:val="true"/>
              </w:rPr>
              <w:tab/>
            </w:r>
            <w:r>
              <w:rPr>
                <w:rStyle w:val="IndexLink"/>
              </w:rPr>
              <w:t>188</w:t>
            </w:r>
          </w:hyperlink>
        </w:p>
        <w:p>
          <w:pPr>
            <w:pStyle w:val="Contents4"/>
            <w:tabs>
              <w:tab w:val="clear" w:pos="8176"/>
              <w:tab w:val="right" w:pos="9026" w:leader="dot"/>
            </w:tabs>
            <w:rPr/>
          </w:pPr>
          <w:hyperlink w:anchor="__RefHeading___Toc720061_774463916">
            <w:r>
              <w:rPr>
                <w:webHidden/>
                <w:rStyle w:val="IndexLink"/>
                <w:rtl w:val="true"/>
              </w:rPr>
              <w:t>علیّ علیه‌السلام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720063_774463916">
            <w:r>
              <w:rPr>
                <w:webHidden/>
                <w:rStyle w:val="IndexLink"/>
                <w:rtl w:val="true"/>
              </w:rPr>
              <w:t>أبو جعفر علیه‌السلام، عن آبائه علیهم‌السلام، عن رسول اللّه صلی‌الله‌علیه‌و‌آله</w:t>
            </w:r>
            <w:r>
              <w:rPr>
                <w:rStyle w:val="IndexLink"/>
                <w:rtl w:val="true"/>
              </w:rPr>
              <w:tab/>
            </w:r>
            <w:r>
              <w:rPr>
                <w:rStyle w:val="IndexLink"/>
              </w:rPr>
              <w:t>189</w:t>
            </w:r>
          </w:hyperlink>
        </w:p>
        <w:p>
          <w:pPr>
            <w:pStyle w:val="Contents3"/>
            <w:tabs>
              <w:tab w:val="clear" w:pos="8459"/>
              <w:tab w:val="right" w:pos="9026" w:leader="dot"/>
            </w:tabs>
            <w:rPr/>
          </w:pPr>
          <w:hyperlink w:anchor="__RefHeading___Toc720065_774463916">
            <w:r>
              <w:rPr>
                <w:webHidden/>
                <w:rStyle w:val="IndexLink"/>
              </w:rPr>
              <w:t>7</w:t>
            </w:r>
            <w:r>
              <w:rPr>
                <w:rStyle w:val="IndexLink"/>
                <w:rtl w:val="true"/>
              </w:rPr>
              <w:t xml:space="preserve"> - </w:t>
            </w:r>
            <w:r>
              <w:rPr>
                <w:rStyle w:val="IndexLink"/>
                <w:rtl w:val="true"/>
              </w:rPr>
              <w:t>باب أنّ المستغفر لیس بمستکبر وهو فی نور اللّه الأعظم</w:t>
            </w:r>
            <w:r>
              <w:rPr>
                <w:rStyle w:val="IndexLink"/>
                <w:rtl w:val="true"/>
              </w:rPr>
              <w:tab/>
            </w:r>
            <w:r>
              <w:rPr>
                <w:rStyle w:val="IndexLink"/>
              </w:rPr>
              <w:t>190</w:t>
            </w:r>
          </w:hyperlink>
        </w:p>
        <w:p>
          <w:pPr>
            <w:pStyle w:val="Contents3"/>
            <w:tabs>
              <w:tab w:val="clear" w:pos="8459"/>
              <w:tab w:val="right" w:pos="9026" w:leader="dot"/>
            </w:tabs>
            <w:rPr/>
          </w:pPr>
          <w:hyperlink w:anchor="__RefHeading___Toc720067_774463916">
            <w:r>
              <w:rPr>
                <w:webHidden/>
                <w:rStyle w:val="IndexLink"/>
              </w:rPr>
              <w:t>8</w:t>
            </w:r>
            <w:r>
              <w:rPr>
                <w:rStyle w:val="IndexLink"/>
                <w:rtl w:val="true"/>
              </w:rPr>
              <w:t xml:space="preserve"> - </w:t>
            </w:r>
            <w:r>
              <w:rPr>
                <w:rStyle w:val="IndexLink"/>
                <w:rtl w:val="true"/>
              </w:rPr>
              <w:t>باب أنّ التائب من الذنب کمن لاذنب له</w:t>
            </w:r>
            <w:r>
              <w:rPr>
                <w:rStyle w:val="IndexLink"/>
                <w:rtl w:val="true"/>
              </w:rPr>
              <w:tab/>
            </w:r>
            <w:r>
              <w:rPr>
                <w:rStyle w:val="IndexLink"/>
              </w:rPr>
              <w:t>190</w:t>
            </w:r>
          </w:hyperlink>
        </w:p>
        <w:p>
          <w:pPr>
            <w:pStyle w:val="Contents3"/>
            <w:tabs>
              <w:tab w:val="clear" w:pos="8459"/>
              <w:tab w:val="right" w:pos="9026" w:leader="dot"/>
            </w:tabs>
            <w:rPr/>
          </w:pPr>
          <w:hyperlink w:anchor="__RefHeading___Toc720069_774463916">
            <w:r>
              <w:rPr>
                <w:webHidden/>
                <w:rStyle w:val="IndexLink"/>
              </w:rPr>
              <w:t>9</w:t>
            </w:r>
            <w:r>
              <w:rPr>
                <w:rStyle w:val="IndexLink"/>
                <w:rtl w:val="true"/>
              </w:rPr>
              <w:t xml:space="preserve"> - </w:t>
            </w:r>
            <w:r>
              <w:rPr>
                <w:rStyle w:val="IndexLink"/>
                <w:rtl w:val="true"/>
              </w:rPr>
              <w:t>باب أنّ من اُعطی الإستغفار لم یحرم التوبة والمغفرة</w:t>
            </w:r>
            <w:r>
              <w:rPr>
                <w:rStyle w:val="IndexLink"/>
                <w:rtl w:val="true"/>
              </w:rPr>
              <w:tab/>
            </w:r>
            <w:r>
              <w:rPr>
                <w:rStyle w:val="IndexLink"/>
              </w:rPr>
              <w:t>190</w:t>
            </w:r>
          </w:hyperlink>
        </w:p>
        <w:p>
          <w:pPr>
            <w:pStyle w:val="Contents4"/>
            <w:tabs>
              <w:tab w:val="clear" w:pos="8176"/>
              <w:tab w:val="right" w:pos="9026" w:leader="dot"/>
            </w:tabs>
            <w:rPr/>
          </w:pPr>
          <w:hyperlink w:anchor="__RefHeading___Toc720071_774463916">
            <w:r>
              <w:rPr>
                <w:webHidden/>
                <w:rStyle w:val="IndexLink"/>
                <w:rtl w:val="true"/>
              </w:rPr>
              <w:t>الصادق علیه‌السلام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720073_774463916">
            <w:r>
              <w:rPr>
                <w:webHidden/>
                <w:rStyle w:val="IndexLink"/>
              </w:rPr>
              <w:t>10</w:t>
            </w:r>
            <w:r>
              <w:rPr>
                <w:rStyle w:val="IndexLink"/>
                <w:rtl w:val="true"/>
              </w:rPr>
              <w:t xml:space="preserve"> - </w:t>
            </w:r>
            <w:r>
              <w:rPr>
                <w:rStyle w:val="IndexLink"/>
                <w:rtl w:val="true"/>
              </w:rPr>
              <w:t>باب أنّ المؤمن اُجّل لذنبه لیستغفر اللّه فیغفر ذنبه</w:t>
            </w:r>
            <w:r>
              <w:rPr>
                <w:rStyle w:val="IndexLink"/>
                <w:rtl w:val="true"/>
              </w:rPr>
              <w:tab/>
            </w:r>
            <w:r>
              <w:rPr>
                <w:rStyle w:val="IndexLink"/>
              </w:rPr>
              <w:t>191</w:t>
            </w:r>
          </w:hyperlink>
        </w:p>
        <w:p>
          <w:pPr>
            <w:pStyle w:val="Contents4"/>
            <w:tabs>
              <w:tab w:val="clear" w:pos="8176"/>
              <w:tab w:val="right" w:pos="9026" w:leader="dot"/>
            </w:tabs>
            <w:rPr/>
          </w:pPr>
          <w:hyperlink w:anchor="__RefHeading___Toc720075_774463916">
            <w:r>
              <w:rPr>
                <w:webHidden/>
                <w:rStyle w:val="IndexLink"/>
                <w:rtl w:val="true"/>
              </w:rPr>
              <w:t>الباقر علیه‌السلام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720077_774463916">
            <w:r>
              <w:rPr>
                <w:webHidden/>
                <w:rStyle w:val="IndexLink"/>
                <w:rtl w:val="true"/>
              </w:rPr>
              <w:t>الصادق علیه‌السلام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720079_774463916">
            <w:r>
              <w:rPr>
                <w:webHidden/>
                <w:rStyle w:val="IndexLink"/>
              </w:rPr>
              <w:t>11</w:t>
            </w:r>
            <w:r>
              <w:rPr>
                <w:rStyle w:val="IndexLink"/>
                <w:rtl w:val="true"/>
              </w:rPr>
              <w:t xml:space="preserve"> - </w:t>
            </w:r>
            <w:r>
              <w:rPr>
                <w:rStyle w:val="IndexLink"/>
                <w:rtl w:val="true"/>
              </w:rPr>
              <w:t>باب أنّ العبد إذا أحدث ذنبا وجدّد له نعمة ویدع الإستغفار فهو المستدرج</w:t>
            </w:r>
            <w:r>
              <w:rPr>
                <w:rStyle w:val="IndexLink"/>
                <w:rtl w:val="true"/>
              </w:rPr>
              <w:tab/>
            </w:r>
            <w:r>
              <w:rPr>
                <w:rStyle w:val="IndexLink"/>
              </w:rPr>
              <w:t>192</w:t>
            </w:r>
          </w:hyperlink>
        </w:p>
        <w:p>
          <w:pPr>
            <w:pStyle w:val="Contents2"/>
            <w:tabs>
              <w:tab w:val="clear" w:pos="8743"/>
              <w:tab w:val="right" w:pos="9026" w:leader="dot"/>
            </w:tabs>
            <w:rPr/>
          </w:pPr>
          <w:hyperlink w:anchor="__RefHeading___Toc720081_774463916">
            <w:r>
              <w:rPr>
                <w:webHidden/>
                <w:rStyle w:val="IndexLink"/>
              </w:rPr>
              <w:t>30</w:t>
            </w:r>
            <w:r>
              <w:rPr>
                <w:rStyle w:val="IndexLink"/>
                <w:rtl w:val="true"/>
              </w:rPr>
              <w:t xml:space="preserve"> - </w:t>
            </w:r>
            <w:r>
              <w:rPr>
                <w:rStyle w:val="IndexLink"/>
                <w:rtl w:val="true"/>
              </w:rPr>
              <w:t>أبواب فوائد الإستغفار للرزق ودفع الهمّ وطلب الولد</w:t>
            </w:r>
            <w:r>
              <w:rPr>
                <w:rStyle w:val="IndexLink"/>
                <w:rtl w:val="true"/>
              </w:rPr>
              <w:tab/>
            </w:r>
            <w:r>
              <w:rPr>
                <w:rStyle w:val="IndexLink"/>
              </w:rPr>
              <w:t>193</w:t>
            </w:r>
          </w:hyperlink>
        </w:p>
        <w:p>
          <w:pPr>
            <w:pStyle w:val="Contents3"/>
            <w:tabs>
              <w:tab w:val="clear" w:pos="8459"/>
              <w:tab w:val="right" w:pos="9026" w:leader="dot"/>
            </w:tabs>
            <w:rPr/>
          </w:pPr>
          <w:hyperlink w:anchor="__RefHeading___Toc720083_774463916">
            <w:r>
              <w:rPr>
                <w:webHidden/>
                <w:rStyle w:val="IndexLink"/>
              </w:rPr>
              <w:t>1</w:t>
            </w:r>
            <w:r>
              <w:rPr>
                <w:rStyle w:val="IndexLink"/>
                <w:rtl w:val="true"/>
              </w:rPr>
              <w:t xml:space="preserve"> - </w:t>
            </w:r>
            <w:r>
              <w:rPr>
                <w:rStyle w:val="IndexLink"/>
                <w:rtl w:val="true"/>
              </w:rPr>
              <w:t>باب أنّ الإستغفار یجلب الرزق ویزید فیه</w:t>
            </w:r>
            <w:r>
              <w:rPr>
                <w:rStyle w:val="IndexLink"/>
                <w:rtl w:val="true"/>
              </w:rPr>
              <w:tab/>
            </w:r>
            <w:r>
              <w:rPr>
                <w:rStyle w:val="IndexLink"/>
              </w:rPr>
              <w:t>193</w:t>
            </w:r>
          </w:hyperlink>
        </w:p>
        <w:p>
          <w:pPr>
            <w:pStyle w:val="Contents4"/>
            <w:tabs>
              <w:tab w:val="clear" w:pos="8176"/>
              <w:tab w:val="right" w:pos="9026" w:leader="dot"/>
            </w:tabs>
            <w:rPr/>
          </w:pPr>
          <w:hyperlink w:anchor="__RefHeading___Toc720085_774463916">
            <w:r>
              <w:rPr>
                <w:webHidden/>
                <w:rStyle w:val="IndexLink"/>
                <w:rtl w:val="true"/>
              </w:rPr>
              <w:t>أمیرالمؤمنین علیه‌السلام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720087_774463916">
            <w:r>
              <w:rPr>
                <w:webHidden/>
                <w:rStyle w:val="IndexLink"/>
              </w:rPr>
              <w:t>2</w:t>
            </w:r>
            <w:r>
              <w:rPr>
                <w:rStyle w:val="IndexLink"/>
                <w:rtl w:val="true"/>
              </w:rPr>
              <w:t xml:space="preserve">- </w:t>
            </w:r>
            <w:r>
              <w:rPr>
                <w:rStyle w:val="IndexLink"/>
                <w:rtl w:val="true"/>
              </w:rPr>
              <w:t>باب أنّه من استبطأ الرزق فلیستغفر اللّه</w:t>
            </w:r>
            <w:r>
              <w:rPr>
                <w:rStyle w:val="IndexLink"/>
                <w:rtl w:val="true"/>
              </w:rPr>
              <w:tab/>
            </w:r>
            <w:r>
              <w:rPr>
                <w:rStyle w:val="IndexLink"/>
              </w:rPr>
              <w:t>193</w:t>
            </w:r>
          </w:hyperlink>
        </w:p>
        <w:p>
          <w:pPr>
            <w:pStyle w:val="Contents4"/>
            <w:tabs>
              <w:tab w:val="clear" w:pos="8176"/>
              <w:tab w:val="right" w:pos="9026" w:leader="dot"/>
            </w:tabs>
            <w:rPr/>
          </w:pPr>
          <w:hyperlink w:anchor="__RefHeading___Toc720089_77446391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720091_774463916">
            <w:r>
              <w:rPr>
                <w:webHidden/>
                <w:rStyle w:val="IndexLink"/>
                <w:rtl w:val="true"/>
              </w:rPr>
              <w:t>الرضا، عن آبائه علیهم‌السلام، عن رسول اللّه صلی‌الله‌علیه‌و‌آله</w:t>
            </w:r>
            <w:r>
              <w:rPr>
                <w:rStyle w:val="IndexLink"/>
                <w:rtl w:val="true"/>
              </w:rPr>
              <w:tab/>
            </w:r>
            <w:r>
              <w:rPr>
                <w:rStyle w:val="IndexLink"/>
              </w:rPr>
              <w:t>193</w:t>
            </w:r>
          </w:hyperlink>
        </w:p>
        <w:p>
          <w:pPr>
            <w:pStyle w:val="Contents3"/>
            <w:tabs>
              <w:tab w:val="clear" w:pos="8459"/>
              <w:tab w:val="right" w:pos="9026" w:leader="dot"/>
            </w:tabs>
            <w:rPr/>
          </w:pPr>
          <w:hyperlink w:anchor="__RefHeading___Toc720093_774463916">
            <w:r>
              <w:rPr>
                <w:webHidden/>
                <w:rStyle w:val="IndexLink"/>
              </w:rPr>
              <w:t>3</w:t>
            </w:r>
            <w:r>
              <w:rPr>
                <w:rStyle w:val="IndexLink"/>
                <w:rtl w:val="true"/>
              </w:rPr>
              <w:t xml:space="preserve">- </w:t>
            </w:r>
            <w:r>
              <w:rPr>
                <w:rStyle w:val="IndexLink"/>
                <w:rtl w:val="true"/>
              </w:rPr>
              <w:t>باب أنّ من کثر همّه فعلیه بالإستغفار</w:t>
            </w:r>
            <w:r>
              <w:rPr>
                <w:rStyle w:val="IndexLink"/>
                <w:rtl w:val="true"/>
              </w:rPr>
              <w:tab/>
            </w:r>
            <w:r>
              <w:rPr>
                <w:rStyle w:val="IndexLink"/>
              </w:rPr>
              <w:t>193</w:t>
            </w:r>
          </w:hyperlink>
        </w:p>
        <w:p>
          <w:pPr>
            <w:pStyle w:val="Contents4"/>
            <w:tabs>
              <w:tab w:val="clear" w:pos="8176"/>
              <w:tab w:val="right" w:pos="9026" w:leader="dot"/>
            </w:tabs>
            <w:rPr/>
          </w:pPr>
          <w:hyperlink w:anchor="__RefHeading___Toc720095_77446391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720097_774463916">
            <w:r>
              <w:rPr>
                <w:webHidden/>
                <w:rStyle w:val="IndexLink"/>
                <w:rtl w:val="true"/>
              </w:rPr>
              <w:t>الکاظم، عن آبائه علیهم‌السلام، عن رسول اللّه صلی‌الله‌علیه‌و‌آله</w:t>
            </w:r>
            <w:r>
              <w:rPr>
                <w:rStyle w:val="IndexLink"/>
                <w:rtl w:val="true"/>
              </w:rPr>
              <w:tab/>
            </w:r>
            <w:r>
              <w:rPr>
                <w:rStyle w:val="IndexLink"/>
              </w:rPr>
              <w:t>194</w:t>
            </w:r>
          </w:hyperlink>
        </w:p>
        <w:p>
          <w:pPr>
            <w:pStyle w:val="Contents3"/>
            <w:tabs>
              <w:tab w:val="clear" w:pos="8459"/>
              <w:tab w:val="right" w:pos="9026" w:leader="dot"/>
            </w:tabs>
            <w:rPr/>
          </w:pPr>
          <w:hyperlink w:anchor="__RefHeading___Toc720099_774463916">
            <w:r>
              <w:rPr>
                <w:webHidden/>
                <w:rStyle w:val="IndexLink"/>
              </w:rPr>
              <w:t>4</w:t>
            </w:r>
            <w:r>
              <w:rPr>
                <w:rStyle w:val="IndexLink"/>
                <w:rtl w:val="true"/>
              </w:rPr>
              <w:t xml:space="preserve">- </w:t>
            </w:r>
            <w:r>
              <w:rPr>
                <w:rStyle w:val="IndexLink"/>
                <w:rtl w:val="true"/>
              </w:rPr>
              <w:t>باب الإستغفار مائة مرّة لطلب الولد</w:t>
            </w:r>
            <w:r>
              <w:rPr>
                <w:rStyle w:val="IndexLink"/>
                <w:rtl w:val="true"/>
              </w:rPr>
              <w:tab/>
            </w:r>
            <w:r>
              <w:rPr>
                <w:rStyle w:val="IndexLink"/>
              </w:rPr>
              <w:t>194</w:t>
            </w:r>
          </w:hyperlink>
        </w:p>
        <w:p>
          <w:pPr>
            <w:pStyle w:val="Contents2"/>
            <w:tabs>
              <w:tab w:val="clear" w:pos="8743"/>
              <w:tab w:val="right" w:pos="9026" w:leader="dot"/>
            </w:tabs>
            <w:rPr/>
          </w:pPr>
          <w:hyperlink w:anchor="__RefHeading___Toc720101_774463916">
            <w:r>
              <w:rPr>
                <w:webHidden/>
                <w:rStyle w:val="IndexLink"/>
              </w:rPr>
              <w:t>31</w:t>
            </w:r>
            <w:r>
              <w:rPr>
                <w:rStyle w:val="IndexLink"/>
                <w:rtl w:val="true"/>
              </w:rPr>
              <w:t xml:space="preserve"> - </w:t>
            </w:r>
            <w:r>
              <w:rPr>
                <w:rStyle w:val="IndexLink"/>
                <w:rtl w:val="true"/>
              </w:rPr>
              <w:t>أبواب فوائد الإستغفار لصحیفة الأعمال</w:t>
            </w:r>
            <w:r>
              <w:rPr>
                <w:rStyle w:val="IndexLink"/>
                <w:rtl w:val="true"/>
              </w:rPr>
              <w:tab/>
            </w:r>
            <w:r>
              <w:rPr>
                <w:rStyle w:val="IndexLink"/>
              </w:rPr>
              <w:t>195</w:t>
            </w:r>
          </w:hyperlink>
        </w:p>
        <w:p>
          <w:pPr>
            <w:pStyle w:val="Contents3"/>
            <w:tabs>
              <w:tab w:val="clear" w:pos="8459"/>
              <w:tab w:val="right" w:pos="9026" w:leader="dot"/>
            </w:tabs>
            <w:rPr/>
          </w:pPr>
          <w:hyperlink w:anchor="__RefHeading___Toc720103_774463916">
            <w:r>
              <w:rPr>
                <w:webHidden/>
                <w:rStyle w:val="IndexLink"/>
              </w:rPr>
              <w:t>1</w:t>
            </w:r>
            <w:r>
              <w:rPr>
                <w:rStyle w:val="IndexLink"/>
                <w:rtl w:val="true"/>
              </w:rPr>
              <w:t xml:space="preserve">- </w:t>
            </w:r>
            <w:r>
              <w:rPr>
                <w:rStyle w:val="IndexLink"/>
                <w:rtl w:val="true"/>
              </w:rPr>
              <w:t>باب أنّ من أکثر الإستغفار رفعت صحیفته متلألئة</w:t>
            </w:r>
            <w:r>
              <w:rPr>
                <w:rStyle w:val="IndexLink"/>
                <w:rtl w:val="true"/>
              </w:rPr>
              <w:tab/>
            </w:r>
            <w:r>
              <w:rPr>
                <w:rStyle w:val="IndexLink"/>
              </w:rPr>
              <w:t>195</w:t>
            </w:r>
          </w:hyperlink>
        </w:p>
        <w:p>
          <w:pPr>
            <w:pStyle w:val="Contents3"/>
            <w:tabs>
              <w:tab w:val="clear" w:pos="8459"/>
              <w:tab w:val="right" w:pos="9026" w:leader="dot"/>
            </w:tabs>
            <w:rPr/>
          </w:pPr>
          <w:hyperlink w:anchor="__RefHeading___Toc720105_774463916">
            <w:r>
              <w:rPr>
                <w:webHidden/>
                <w:rStyle w:val="IndexLink"/>
              </w:rPr>
              <w:t>2</w:t>
            </w:r>
            <w:r>
              <w:rPr>
                <w:rStyle w:val="IndexLink"/>
                <w:rtl w:val="true"/>
              </w:rPr>
              <w:t xml:space="preserve">- </w:t>
            </w:r>
            <w:r>
              <w:rPr>
                <w:rStyle w:val="IndexLink"/>
                <w:rtl w:val="true"/>
              </w:rPr>
              <w:t xml:space="preserve">باب أنّه طوبی لمن وجد فی صحیفة عمله یوم القیامة تحت کلّ ذنب </w:t>
            </w:r>
            <w:r>
              <w:rPr>
                <w:rStyle w:val="IndexLink"/>
                <w:rtl w:val="true"/>
              </w:rPr>
              <w:t>«</w:t>
            </w:r>
            <w:r>
              <w:rPr>
                <w:rStyle w:val="IndexLink"/>
                <w:rtl w:val="true"/>
              </w:rPr>
              <w:t>أستغفر اللّه</w:t>
            </w:r>
            <w:r>
              <w:rPr>
                <w:rStyle w:val="IndexLink"/>
                <w:rtl w:val="true"/>
              </w:rPr>
              <w:t>»</w:t>
              <w:tab/>
            </w:r>
            <w:r>
              <w:rPr>
                <w:rStyle w:val="IndexLink"/>
              </w:rPr>
              <w:t>195</w:t>
            </w:r>
          </w:hyperlink>
        </w:p>
        <w:p>
          <w:pPr>
            <w:pStyle w:val="Contents2"/>
            <w:tabs>
              <w:tab w:val="clear" w:pos="8743"/>
              <w:tab w:val="right" w:pos="9026" w:leader="dot"/>
            </w:tabs>
            <w:rPr/>
          </w:pPr>
          <w:hyperlink w:anchor="__RefHeading___Toc720107_774463916">
            <w:r>
              <w:rPr>
                <w:webHidden/>
                <w:rStyle w:val="IndexLink"/>
              </w:rPr>
              <w:t>32</w:t>
            </w:r>
            <w:r>
              <w:rPr>
                <w:rStyle w:val="IndexLink"/>
                <w:rtl w:val="true"/>
              </w:rPr>
              <w:t xml:space="preserve"> - </w:t>
            </w:r>
            <w:r>
              <w:rPr>
                <w:rStyle w:val="IndexLink"/>
                <w:rtl w:val="true"/>
              </w:rPr>
              <w:t>أبواب الإستغفار بحسب الأعداد</w:t>
            </w:r>
            <w:r>
              <w:rPr>
                <w:rStyle w:val="IndexLink"/>
                <w:rtl w:val="true"/>
              </w:rPr>
              <w:tab/>
            </w:r>
            <w:r>
              <w:rPr>
                <w:rStyle w:val="IndexLink"/>
              </w:rPr>
              <w:t>196</w:t>
            </w:r>
          </w:hyperlink>
        </w:p>
        <w:p>
          <w:pPr>
            <w:pStyle w:val="Contents3"/>
            <w:tabs>
              <w:tab w:val="clear" w:pos="8459"/>
              <w:tab w:val="right" w:pos="9026" w:leader="dot"/>
            </w:tabs>
            <w:rPr/>
          </w:pPr>
          <w:hyperlink w:anchor="__RefHeading___Toc720109_774463916">
            <w:r>
              <w:rPr>
                <w:webHidden/>
                <w:rStyle w:val="IndexLink"/>
              </w:rPr>
              <w:t>1</w:t>
            </w:r>
            <w:r>
              <w:rPr>
                <w:rStyle w:val="IndexLink"/>
                <w:rtl w:val="true"/>
              </w:rPr>
              <w:t xml:space="preserve"> - </w:t>
            </w:r>
            <w:r>
              <w:rPr>
                <w:rStyle w:val="IndexLink"/>
                <w:rtl w:val="true"/>
              </w:rPr>
              <w:t>باب من استغفر ثلاث مرّات أو سبعین مرّة</w:t>
            </w:r>
            <w:r>
              <w:rPr>
                <w:rStyle w:val="IndexLink"/>
                <w:rtl w:val="true"/>
              </w:rPr>
              <w:tab/>
            </w:r>
            <w:r>
              <w:rPr>
                <w:rStyle w:val="IndexLink"/>
              </w:rPr>
              <w:t>196</w:t>
            </w:r>
          </w:hyperlink>
        </w:p>
        <w:p>
          <w:pPr>
            <w:pStyle w:val="Contents3"/>
            <w:tabs>
              <w:tab w:val="clear" w:pos="8459"/>
              <w:tab w:val="right" w:pos="9026" w:leader="dot"/>
            </w:tabs>
            <w:rPr/>
          </w:pPr>
          <w:hyperlink w:anchor="__RefHeading___Toc720111_774463916">
            <w:r>
              <w:rPr>
                <w:webHidden/>
                <w:rStyle w:val="IndexLink"/>
              </w:rPr>
              <w:t>2</w:t>
            </w:r>
            <w:r>
              <w:rPr>
                <w:rStyle w:val="IndexLink"/>
                <w:rtl w:val="true"/>
              </w:rPr>
              <w:t xml:space="preserve">- </w:t>
            </w:r>
            <w:r>
              <w:rPr>
                <w:rStyle w:val="IndexLink"/>
                <w:rtl w:val="true"/>
              </w:rPr>
              <w:t>باب استغفار النبیّ صلی‌الله‌علیه‌و‌آله فی کلّ یوم</w:t>
            </w:r>
            <w:r>
              <w:rPr>
                <w:rStyle w:val="IndexLink"/>
                <w:rtl w:val="true"/>
              </w:rPr>
              <w:tab/>
            </w:r>
            <w:r>
              <w:rPr>
                <w:rStyle w:val="IndexLink"/>
              </w:rPr>
              <w:t>196</w:t>
            </w:r>
          </w:hyperlink>
        </w:p>
        <w:p>
          <w:pPr>
            <w:pStyle w:val="Contents4"/>
            <w:tabs>
              <w:tab w:val="clear" w:pos="8176"/>
              <w:tab w:val="right" w:pos="9026" w:leader="dot"/>
            </w:tabs>
            <w:rPr/>
          </w:pPr>
          <w:hyperlink w:anchor="__RefHeading___Toc720113_774463916">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720115_774463916">
            <w:r>
              <w:rPr>
                <w:webHidden/>
                <w:rStyle w:val="IndexLink"/>
                <w:rtl w:val="true"/>
              </w:rPr>
              <w:t>الصادق علیه‌السلام، عن رسول اللّه صلی‌الله‌علیه‌و‌آله</w:t>
            </w:r>
            <w:r>
              <w:rPr>
                <w:rStyle w:val="IndexLink"/>
                <w:rtl w:val="true"/>
              </w:rPr>
              <w:tab/>
            </w:r>
            <w:r>
              <w:rPr>
                <w:rStyle w:val="IndexLink"/>
              </w:rPr>
              <w:t>196</w:t>
            </w:r>
          </w:hyperlink>
        </w:p>
        <w:p>
          <w:pPr>
            <w:pStyle w:val="Contents3"/>
            <w:tabs>
              <w:tab w:val="clear" w:pos="8459"/>
              <w:tab w:val="right" w:pos="9026" w:leader="dot"/>
            </w:tabs>
            <w:rPr/>
          </w:pPr>
          <w:hyperlink w:anchor="__RefHeading___Toc720117_774463916">
            <w:r>
              <w:rPr>
                <w:webHidden/>
                <w:rStyle w:val="IndexLink"/>
              </w:rPr>
              <w:t>3</w:t>
            </w:r>
            <w:r>
              <w:rPr>
                <w:rStyle w:val="IndexLink"/>
                <w:rtl w:val="true"/>
              </w:rPr>
              <w:t xml:space="preserve">- </w:t>
            </w:r>
            <w:r>
              <w:rPr>
                <w:rStyle w:val="IndexLink"/>
                <w:rtl w:val="true"/>
              </w:rPr>
              <w:t>باب استغفار النبیّ صلی‌الله‌علیه‌و‌آله فی کلّ مجلس</w:t>
            </w:r>
            <w:r>
              <w:rPr>
                <w:rStyle w:val="IndexLink"/>
                <w:rtl w:val="true"/>
              </w:rPr>
              <w:tab/>
            </w:r>
            <w:r>
              <w:rPr>
                <w:rStyle w:val="IndexLink"/>
              </w:rPr>
              <w:t>197</w:t>
            </w:r>
          </w:hyperlink>
        </w:p>
        <w:p>
          <w:pPr>
            <w:pStyle w:val="Contents3"/>
            <w:tabs>
              <w:tab w:val="clear" w:pos="8459"/>
              <w:tab w:val="right" w:pos="9026" w:leader="dot"/>
            </w:tabs>
            <w:rPr/>
          </w:pPr>
          <w:hyperlink w:anchor="__RefHeading___Toc720119_774463916">
            <w:r>
              <w:rPr>
                <w:webHidden/>
                <w:rStyle w:val="IndexLink"/>
              </w:rPr>
              <w:t>4</w:t>
            </w:r>
            <w:r>
              <w:rPr>
                <w:rStyle w:val="IndexLink"/>
                <w:rtl w:val="true"/>
              </w:rPr>
              <w:t xml:space="preserve">- </w:t>
            </w:r>
            <w:r>
              <w:rPr>
                <w:rStyle w:val="IndexLink"/>
                <w:rtl w:val="true"/>
              </w:rPr>
              <w:t>باب أنّ الإستغفار الّذی وعد علیه نوح، والّذی لایعذّب قائله، ألفٌ</w:t>
            </w:r>
            <w:r>
              <w:rPr>
                <w:rStyle w:val="IndexLink"/>
                <w:rtl w:val="true"/>
              </w:rPr>
              <w:tab/>
            </w:r>
            <w:r>
              <w:rPr>
                <w:rStyle w:val="IndexLink"/>
              </w:rPr>
              <w:t>197</w:t>
            </w:r>
          </w:hyperlink>
        </w:p>
        <w:p>
          <w:pPr>
            <w:pStyle w:val="Contents3"/>
            <w:tabs>
              <w:tab w:val="clear" w:pos="8459"/>
              <w:tab w:val="right" w:pos="9026" w:leader="dot"/>
            </w:tabs>
            <w:rPr/>
          </w:pPr>
          <w:hyperlink w:anchor="__RefHeading___Toc720121_774463916">
            <w:r>
              <w:rPr>
                <w:webHidden/>
                <w:rStyle w:val="IndexLink"/>
              </w:rPr>
              <w:t>5</w:t>
            </w:r>
            <w:r>
              <w:rPr>
                <w:rStyle w:val="IndexLink"/>
                <w:rtl w:val="true"/>
              </w:rPr>
              <w:t xml:space="preserve"> - </w:t>
            </w:r>
            <w:r>
              <w:rPr>
                <w:rStyle w:val="IndexLink"/>
                <w:rtl w:val="true"/>
              </w:rPr>
              <w:t>باب أنّ أبا الحسن علیه‌السلام استغفر فی کلّ یوم خمسة آلاف مرّة</w:t>
            </w:r>
            <w:r>
              <w:rPr>
                <w:rStyle w:val="IndexLink"/>
                <w:rtl w:val="true"/>
              </w:rPr>
              <w:tab/>
            </w:r>
            <w:r>
              <w:rPr>
                <w:rStyle w:val="IndexLink"/>
              </w:rPr>
              <w:t>198</w:t>
            </w:r>
          </w:hyperlink>
        </w:p>
        <w:p>
          <w:pPr>
            <w:pStyle w:val="Contents2"/>
            <w:tabs>
              <w:tab w:val="clear" w:pos="8743"/>
              <w:tab w:val="right" w:pos="9026" w:leader="dot"/>
            </w:tabs>
            <w:rPr/>
          </w:pPr>
          <w:hyperlink w:anchor="__RefHeading___Toc720123_774463916">
            <w:r>
              <w:rPr>
                <w:webHidden/>
                <w:rStyle w:val="IndexLink"/>
              </w:rPr>
              <w:t>33</w:t>
            </w:r>
            <w:r>
              <w:rPr>
                <w:rStyle w:val="IndexLink"/>
                <w:rtl w:val="true"/>
              </w:rPr>
              <w:t xml:space="preserve"> - </w:t>
            </w:r>
            <w:r>
              <w:rPr>
                <w:rStyle w:val="IndexLink"/>
                <w:rtl w:val="true"/>
              </w:rPr>
              <w:t>أبواب فضائل الإستغفار بحسب المرّات والأوقات</w:t>
            </w:r>
            <w:r>
              <w:rPr>
                <w:rStyle w:val="IndexLink"/>
                <w:rtl w:val="true"/>
              </w:rPr>
              <w:tab/>
            </w:r>
            <w:r>
              <w:rPr>
                <w:rStyle w:val="IndexLink"/>
              </w:rPr>
              <w:t>198</w:t>
            </w:r>
          </w:hyperlink>
        </w:p>
        <w:p>
          <w:pPr>
            <w:pStyle w:val="Contents3"/>
            <w:tabs>
              <w:tab w:val="clear" w:pos="8459"/>
              <w:tab w:val="right" w:pos="9026" w:leader="dot"/>
            </w:tabs>
            <w:rPr/>
          </w:pPr>
          <w:hyperlink w:anchor="__RefHeading___Toc720125_774463916">
            <w:r>
              <w:rPr>
                <w:webHidden/>
                <w:rStyle w:val="IndexLink"/>
              </w:rPr>
              <w:t>1</w:t>
            </w:r>
            <w:r>
              <w:rPr>
                <w:rStyle w:val="IndexLink"/>
                <w:rtl w:val="true"/>
              </w:rPr>
              <w:t xml:space="preserve">- </w:t>
            </w:r>
            <w:r>
              <w:rPr>
                <w:rStyle w:val="IndexLink"/>
                <w:rtl w:val="true"/>
              </w:rPr>
              <w:t>باب الإستغفار عقیب الصلوات ثلاث مرّات</w:t>
            </w:r>
            <w:r>
              <w:rPr>
                <w:rStyle w:val="IndexLink"/>
                <w:rtl w:val="true"/>
              </w:rPr>
              <w:tab/>
            </w:r>
            <w:r>
              <w:rPr>
                <w:rStyle w:val="IndexLink"/>
              </w:rPr>
              <w:t>198</w:t>
            </w:r>
          </w:hyperlink>
        </w:p>
        <w:p>
          <w:pPr>
            <w:pStyle w:val="Contents3"/>
            <w:tabs>
              <w:tab w:val="clear" w:pos="8459"/>
              <w:tab w:val="right" w:pos="9026" w:leader="dot"/>
            </w:tabs>
            <w:rPr/>
          </w:pPr>
          <w:hyperlink w:anchor="__RefHeading___Toc720127_774463916">
            <w:r>
              <w:rPr>
                <w:webHidden/>
                <w:rStyle w:val="IndexLink"/>
              </w:rPr>
              <w:t>2</w:t>
            </w:r>
            <w:r>
              <w:rPr>
                <w:rStyle w:val="IndexLink"/>
                <w:rtl w:val="true"/>
              </w:rPr>
              <w:t xml:space="preserve">- </w:t>
            </w:r>
            <w:r>
              <w:rPr>
                <w:rStyle w:val="IndexLink"/>
                <w:rtl w:val="true"/>
              </w:rPr>
              <w:t>باب الإستغفار بعد صلاة الفجر سبعین مرّة</w:t>
            </w:r>
            <w:r>
              <w:rPr>
                <w:rStyle w:val="IndexLink"/>
                <w:rtl w:val="true"/>
              </w:rPr>
              <w:tab/>
            </w:r>
            <w:r>
              <w:rPr>
                <w:rStyle w:val="IndexLink"/>
              </w:rPr>
              <w:t>199</w:t>
            </w:r>
          </w:hyperlink>
        </w:p>
        <w:p>
          <w:pPr>
            <w:pStyle w:val="Contents3"/>
            <w:tabs>
              <w:tab w:val="clear" w:pos="8459"/>
              <w:tab w:val="right" w:pos="9026" w:leader="dot"/>
            </w:tabs>
            <w:rPr/>
          </w:pPr>
          <w:hyperlink w:anchor="__RefHeading___Toc720129_774463916">
            <w:r>
              <w:rPr>
                <w:webHidden/>
                <w:rStyle w:val="IndexLink"/>
              </w:rPr>
              <w:t>3</w:t>
            </w:r>
            <w:r>
              <w:rPr>
                <w:rStyle w:val="IndexLink"/>
                <w:rtl w:val="true"/>
              </w:rPr>
              <w:t xml:space="preserve">- </w:t>
            </w:r>
            <w:r>
              <w:rPr>
                <w:rStyle w:val="IndexLink"/>
                <w:rtl w:val="true"/>
              </w:rPr>
              <w:t>باب الإستغفار بعد صلاة العصر سبعین مرّة</w:t>
            </w:r>
            <w:r>
              <w:rPr>
                <w:rStyle w:val="IndexLink"/>
                <w:rtl w:val="true"/>
              </w:rPr>
              <w:tab/>
            </w:r>
            <w:r>
              <w:rPr>
                <w:rStyle w:val="IndexLink"/>
              </w:rPr>
              <w:t>199</w:t>
            </w:r>
          </w:hyperlink>
        </w:p>
        <w:p>
          <w:pPr>
            <w:pStyle w:val="Contents3"/>
            <w:tabs>
              <w:tab w:val="clear" w:pos="8459"/>
              <w:tab w:val="right" w:pos="9026" w:leader="dot"/>
            </w:tabs>
            <w:rPr/>
          </w:pPr>
          <w:hyperlink w:anchor="__RefHeading___Toc720131_774463916">
            <w:r>
              <w:rPr>
                <w:webHidden/>
                <w:rStyle w:val="IndexLink"/>
              </w:rPr>
              <w:t>4</w:t>
            </w:r>
            <w:r>
              <w:rPr>
                <w:rStyle w:val="IndexLink"/>
                <w:rtl w:val="true"/>
              </w:rPr>
              <w:t xml:space="preserve">- </w:t>
            </w:r>
            <w:r>
              <w:rPr>
                <w:rStyle w:val="IndexLink"/>
                <w:rtl w:val="true"/>
              </w:rPr>
              <w:t>باب الإستغفار عند النوم مائة مرّة</w:t>
            </w:r>
            <w:r>
              <w:rPr>
                <w:rStyle w:val="IndexLink"/>
                <w:rtl w:val="true"/>
              </w:rPr>
              <w:tab/>
            </w:r>
            <w:r>
              <w:rPr>
                <w:rStyle w:val="IndexLink"/>
              </w:rPr>
              <w:t>199</w:t>
            </w:r>
          </w:hyperlink>
        </w:p>
        <w:p>
          <w:pPr>
            <w:pStyle w:val="Contents3"/>
            <w:tabs>
              <w:tab w:val="clear" w:pos="8459"/>
              <w:tab w:val="right" w:pos="9026" w:leader="dot"/>
            </w:tabs>
            <w:rPr/>
          </w:pPr>
          <w:hyperlink w:anchor="__RefHeading___Toc720133_774463916">
            <w:r>
              <w:rPr>
                <w:webHidden/>
                <w:rStyle w:val="IndexLink"/>
              </w:rPr>
              <w:t>5</w:t>
            </w:r>
            <w:r>
              <w:rPr>
                <w:rStyle w:val="IndexLink"/>
                <w:rtl w:val="true"/>
              </w:rPr>
              <w:t xml:space="preserve"> - </w:t>
            </w:r>
            <w:r>
              <w:rPr>
                <w:rStyle w:val="IndexLink"/>
                <w:rtl w:val="true"/>
              </w:rPr>
              <w:t>باب الإستغفار فی السحر</w:t>
            </w:r>
            <w:r>
              <w:rPr>
                <w:rStyle w:val="IndexLink"/>
                <w:rtl w:val="true"/>
              </w:rPr>
              <w:tab/>
            </w:r>
            <w:r>
              <w:rPr>
                <w:rStyle w:val="IndexLink"/>
              </w:rPr>
              <w:t>200</w:t>
            </w:r>
          </w:hyperlink>
        </w:p>
        <w:p>
          <w:pPr>
            <w:pStyle w:val="Contents3"/>
            <w:tabs>
              <w:tab w:val="clear" w:pos="8459"/>
              <w:tab w:val="right" w:pos="9026" w:leader="dot"/>
            </w:tabs>
            <w:rPr/>
          </w:pPr>
          <w:hyperlink w:anchor="__RefHeading___Toc720135_774463916">
            <w:r>
              <w:rPr>
                <w:webHidden/>
                <w:rStyle w:val="IndexLink"/>
              </w:rPr>
              <w:t>6</w:t>
            </w:r>
            <w:r>
              <w:rPr>
                <w:rStyle w:val="IndexLink"/>
                <w:rtl w:val="true"/>
              </w:rPr>
              <w:t xml:space="preserve"> - </w:t>
            </w:r>
            <w:r>
              <w:rPr>
                <w:rStyle w:val="IndexLink"/>
                <w:rtl w:val="true"/>
              </w:rPr>
              <w:t>باب الإستغفار فی رجب وشعبان</w:t>
            </w:r>
            <w:r>
              <w:rPr>
                <w:rStyle w:val="IndexLink"/>
                <w:rtl w:val="true"/>
              </w:rPr>
              <w:tab/>
            </w:r>
            <w:r>
              <w:rPr>
                <w:rStyle w:val="IndexLink"/>
              </w:rPr>
              <w:t>200</w:t>
            </w:r>
          </w:hyperlink>
        </w:p>
        <w:p>
          <w:pPr>
            <w:pStyle w:val="Contents4"/>
            <w:tabs>
              <w:tab w:val="clear" w:pos="8176"/>
              <w:tab w:val="right" w:pos="9026" w:leader="dot"/>
            </w:tabs>
            <w:rPr/>
          </w:pPr>
          <w:hyperlink w:anchor="__RefHeading___Toc720137_774463916">
            <w:r>
              <w:rPr>
                <w:webHidden/>
                <w:rStyle w:val="IndexLink"/>
                <w:rtl w:val="true"/>
              </w:rPr>
              <w:t>النبیّ صلی‌الله‌علیه‌و‌آله</w:t>
            </w:r>
            <w:r>
              <w:rPr>
                <w:rStyle w:val="IndexLink"/>
                <w:rtl w:val="true"/>
              </w:rPr>
              <w:tab/>
            </w:r>
            <w:r>
              <w:rPr>
                <w:rStyle w:val="IndexLink"/>
              </w:rPr>
              <w:t>200</w:t>
            </w:r>
          </w:hyperlink>
        </w:p>
        <w:p>
          <w:pPr>
            <w:pStyle w:val="Contents4"/>
            <w:tabs>
              <w:tab w:val="clear" w:pos="8176"/>
              <w:tab w:val="right" w:pos="9026" w:leader="dot"/>
            </w:tabs>
            <w:rPr/>
          </w:pPr>
          <w:hyperlink w:anchor="__RefHeading___Toc720139_774463916">
            <w:r>
              <w:rPr>
                <w:webHidden/>
                <w:rStyle w:val="IndexLink"/>
                <w:rtl w:val="true"/>
              </w:rPr>
              <w:t>الصادق علیه‌السلام، عن النبیّ صلی‌الله‌علیه‌و‌آله</w:t>
            </w:r>
            <w:r>
              <w:rPr>
                <w:rStyle w:val="IndexLink"/>
                <w:rtl w:val="true"/>
              </w:rPr>
              <w:tab/>
            </w:r>
            <w:r>
              <w:rPr>
                <w:rStyle w:val="IndexLink"/>
              </w:rPr>
              <w:t>200</w:t>
            </w:r>
          </w:hyperlink>
        </w:p>
        <w:p>
          <w:pPr>
            <w:pStyle w:val="Contents4"/>
            <w:tabs>
              <w:tab w:val="clear" w:pos="8176"/>
              <w:tab w:val="right" w:pos="9026" w:leader="dot"/>
            </w:tabs>
            <w:rPr/>
          </w:pPr>
          <w:hyperlink w:anchor="__RefHeading___Toc720141_774463916">
            <w:r>
              <w:rPr>
                <w:webHidden/>
                <w:rStyle w:val="IndexLink"/>
                <w:rtl w:val="true"/>
              </w:rPr>
              <w:t>الرضا علیه‌السلام</w:t>
            </w:r>
            <w:r>
              <w:rPr>
                <w:rStyle w:val="IndexLink"/>
                <w:rtl w:val="true"/>
              </w:rPr>
              <w:tab/>
            </w:r>
            <w:r>
              <w:rPr>
                <w:rStyle w:val="IndexLink"/>
              </w:rPr>
              <w:t>201</w:t>
            </w:r>
          </w:hyperlink>
        </w:p>
        <w:p>
          <w:pPr>
            <w:pStyle w:val="Contents2"/>
            <w:tabs>
              <w:tab w:val="clear" w:pos="8743"/>
              <w:tab w:val="right" w:pos="9026" w:leader="dot"/>
            </w:tabs>
            <w:rPr/>
          </w:pPr>
          <w:hyperlink w:anchor="__RefHeading___Toc720143_774463916">
            <w:r>
              <w:rPr>
                <w:webHidden/>
                <w:rStyle w:val="IndexLink"/>
              </w:rPr>
              <w:t>34</w:t>
            </w:r>
            <w:r>
              <w:rPr>
                <w:rStyle w:val="IndexLink"/>
                <w:rtl w:val="true"/>
              </w:rPr>
              <w:t xml:space="preserve"> - </w:t>
            </w:r>
            <w:r>
              <w:rPr>
                <w:rStyle w:val="IndexLink"/>
                <w:rtl w:val="true"/>
              </w:rPr>
              <w:t>أبواب فضائل أنواع الإستغفار ومرّاتها وأوقاتها</w:t>
            </w:r>
            <w:r>
              <w:rPr>
                <w:rStyle w:val="IndexLink"/>
                <w:rtl w:val="true"/>
              </w:rPr>
              <w:tab/>
            </w:r>
            <w:r>
              <w:rPr>
                <w:rStyle w:val="IndexLink"/>
              </w:rPr>
              <w:t>203</w:t>
            </w:r>
          </w:hyperlink>
        </w:p>
        <w:p>
          <w:pPr>
            <w:pStyle w:val="Contents3"/>
            <w:tabs>
              <w:tab w:val="clear" w:pos="8459"/>
              <w:tab w:val="right" w:pos="9026" w:leader="dot"/>
            </w:tabs>
            <w:rPr/>
          </w:pPr>
          <w:hyperlink w:anchor="__RefHeading___Toc720145_774463916">
            <w:r>
              <w:rPr>
                <w:webHidden/>
                <w:rStyle w:val="IndexLink"/>
              </w:rPr>
              <w:t>1</w:t>
            </w:r>
            <w:r>
              <w:rPr>
                <w:rStyle w:val="IndexLink"/>
                <w:rtl w:val="true"/>
              </w:rPr>
              <w:t xml:space="preserve">- </w:t>
            </w:r>
            <w:r>
              <w:rPr>
                <w:rStyle w:val="IndexLink"/>
                <w:rtl w:val="true"/>
              </w:rPr>
              <w:t xml:space="preserve">باب </w:t>
            </w:r>
            <w:r>
              <w:rPr>
                <w:rStyle w:val="IndexLink"/>
                <w:rtl w:val="true"/>
              </w:rPr>
              <w:t>«</w:t>
            </w:r>
            <w:r>
              <w:rPr>
                <w:rStyle w:val="IndexLink"/>
                <w:rtl w:val="true"/>
              </w:rPr>
              <w:t>أستغفر اللّه الّذی لا إله إلاّ هو الحیُّ القیّوم</w:t>
            </w:r>
            <w:r>
              <w:rPr>
                <w:rStyle w:val="IndexLink"/>
                <w:rtl w:val="true"/>
              </w:rPr>
              <w:t>»</w:t>
            </w:r>
            <w:r>
              <w:rPr>
                <w:rStyle w:val="IndexLink"/>
                <w:rtl w:val="true"/>
              </w:rPr>
              <w:t>ثلاث مرّات بعد الذنب</w:t>
            </w:r>
            <w:r>
              <w:rPr>
                <w:rStyle w:val="IndexLink"/>
                <w:rtl w:val="true"/>
              </w:rPr>
              <w:tab/>
            </w:r>
            <w:r>
              <w:rPr>
                <w:rStyle w:val="IndexLink"/>
              </w:rPr>
              <w:t>203</w:t>
            </w:r>
          </w:hyperlink>
        </w:p>
        <w:p>
          <w:pPr>
            <w:pStyle w:val="Contents3"/>
            <w:tabs>
              <w:tab w:val="clear" w:pos="8459"/>
              <w:tab w:val="right" w:pos="9026" w:leader="dot"/>
            </w:tabs>
            <w:rPr/>
          </w:pPr>
          <w:hyperlink w:anchor="__RefHeading___Toc720147_774463916">
            <w:r>
              <w:rPr>
                <w:webHidden/>
                <w:rStyle w:val="IndexLink"/>
              </w:rPr>
              <w:t>2</w:t>
            </w:r>
            <w:r>
              <w:rPr>
                <w:rStyle w:val="IndexLink"/>
                <w:rtl w:val="true"/>
              </w:rPr>
              <w:t xml:space="preserve">- </w:t>
            </w:r>
            <w:r>
              <w:rPr>
                <w:rStyle w:val="IndexLink"/>
                <w:rtl w:val="true"/>
              </w:rPr>
              <w:t xml:space="preserve">باب </w:t>
            </w:r>
            <w:r>
              <w:rPr>
                <w:rStyle w:val="IndexLink"/>
                <w:rtl w:val="true"/>
              </w:rPr>
              <w:t>«</w:t>
            </w:r>
            <w:r>
              <w:rPr>
                <w:rStyle w:val="IndexLink"/>
                <w:rtl w:val="true"/>
              </w:rPr>
              <w:t>أستغفر اللّه الّذی لا إله إلاّ هو الحیّ القیّوم،وأتوب إلیه</w:t>
            </w:r>
            <w:r>
              <w:rPr>
                <w:rStyle w:val="IndexLink"/>
                <w:rtl w:val="true"/>
              </w:rPr>
              <w:t xml:space="preserve">» </w:t>
            </w:r>
            <w:r>
              <w:rPr>
                <w:rStyle w:val="IndexLink"/>
                <w:rtl w:val="true"/>
              </w:rPr>
              <w:t>ثلاثا أو خمسا</w:t>
            </w:r>
            <w:r>
              <w:rPr>
                <w:rStyle w:val="IndexLink"/>
                <w:rtl w:val="true"/>
              </w:rPr>
              <w:tab/>
            </w:r>
            <w:r>
              <w:rPr>
                <w:rStyle w:val="IndexLink"/>
              </w:rPr>
              <w:t>203</w:t>
            </w:r>
          </w:hyperlink>
        </w:p>
        <w:p>
          <w:pPr>
            <w:pStyle w:val="Contents3"/>
            <w:tabs>
              <w:tab w:val="clear" w:pos="8459"/>
              <w:tab w:val="right" w:pos="9026" w:leader="dot"/>
            </w:tabs>
            <w:rPr/>
          </w:pPr>
          <w:hyperlink w:anchor="__RefHeading___Toc720149_774463916">
            <w:r>
              <w:rPr>
                <w:webHidden/>
                <w:rStyle w:val="IndexLink"/>
              </w:rPr>
              <w:t>3</w:t>
            </w:r>
            <w:r>
              <w:rPr>
                <w:rStyle w:val="IndexLink"/>
                <w:rtl w:val="true"/>
              </w:rPr>
              <w:t xml:space="preserve"> - </w:t>
            </w:r>
            <w:r>
              <w:rPr>
                <w:rStyle w:val="IndexLink"/>
                <w:rtl w:val="true"/>
              </w:rPr>
              <w:t xml:space="preserve">باب </w:t>
            </w:r>
            <w:r>
              <w:rPr>
                <w:rStyle w:val="IndexLink"/>
                <w:rtl w:val="true"/>
              </w:rPr>
              <w:t>«</w:t>
            </w:r>
            <w:r>
              <w:rPr>
                <w:rStyle w:val="IndexLink"/>
                <w:rtl w:val="true"/>
              </w:rPr>
              <w:t>أستغفر اللّه الّذی لا إله إلاّ هو الحیّ القیّوم، بدیع السماوات</w:t>
            </w:r>
            <w:r>
              <w:rPr>
                <w:rStyle w:val="IndexLink"/>
                <w:rtl w:val="true"/>
              </w:rPr>
              <w:t>»</w:t>
              <w:tab/>
            </w:r>
            <w:r>
              <w:rPr>
                <w:rStyle w:val="IndexLink"/>
              </w:rPr>
              <w:t>203</w:t>
            </w:r>
          </w:hyperlink>
        </w:p>
        <w:p>
          <w:pPr>
            <w:pStyle w:val="Contents3"/>
            <w:tabs>
              <w:tab w:val="clear" w:pos="8459"/>
              <w:tab w:val="right" w:pos="9026" w:leader="dot"/>
            </w:tabs>
            <w:rPr/>
          </w:pPr>
          <w:hyperlink w:anchor="__RefHeading___Toc720151_774463916">
            <w:r>
              <w:rPr>
                <w:webHidden/>
                <w:rStyle w:val="IndexLink"/>
              </w:rPr>
              <w:t>4</w:t>
            </w:r>
            <w:r>
              <w:rPr>
                <w:rStyle w:val="IndexLink"/>
                <w:rtl w:val="true"/>
              </w:rPr>
              <w:t xml:space="preserve">- </w:t>
            </w:r>
            <w:r>
              <w:rPr>
                <w:rStyle w:val="IndexLink"/>
                <w:rtl w:val="true"/>
              </w:rPr>
              <w:t xml:space="preserve">باب </w:t>
            </w:r>
            <w:r>
              <w:rPr>
                <w:rStyle w:val="IndexLink"/>
                <w:rtl w:val="true"/>
              </w:rPr>
              <w:t>«</w:t>
            </w:r>
            <w:r>
              <w:rPr>
                <w:rStyle w:val="IndexLink"/>
                <w:rtl w:val="true"/>
              </w:rPr>
              <w:t>سبحان ربّی العظیم وبحمده، أستغفر اللّه ربّی وأتوب إلیه</w:t>
            </w:r>
            <w:r>
              <w:rPr>
                <w:rStyle w:val="IndexLink"/>
                <w:rtl w:val="true"/>
              </w:rPr>
              <w:t xml:space="preserve">» </w:t>
            </w:r>
            <w:r>
              <w:rPr>
                <w:rStyle w:val="IndexLink"/>
                <w:rtl w:val="true"/>
              </w:rPr>
              <w:t>ثلاثا</w:t>
            </w:r>
            <w:r>
              <w:rPr>
                <w:rStyle w:val="IndexLink"/>
                <w:rtl w:val="true"/>
              </w:rPr>
              <w:tab/>
            </w:r>
            <w:r>
              <w:rPr>
                <w:rStyle w:val="IndexLink"/>
              </w:rPr>
              <w:t>204</w:t>
            </w:r>
          </w:hyperlink>
        </w:p>
        <w:p>
          <w:pPr>
            <w:pStyle w:val="Contents3"/>
            <w:tabs>
              <w:tab w:val="clear" w:pos="8459"/>
              <w:tab w:val="right" w:pos="9026" w:leader="dot"/>
            </w:tabs>
            <w:rPr/>
          </w:pPr>
          <w:hyperlink w:anchor="__RefHeading___Toc720153_774463916">
            <w:r>
              <w:rPr>
                <w:webHidden/>
                <w:rStyle w:val="IndexLink"/>
              </w:rPr>
              <w:t>5</w:t>
            </w:r>
            <w:r>
              <w:rPr>
                <w:rStyle w:val="IndexLink"/>
                <w:rtl w:val="true"/>
              </w:rPr>
              <w:t xml:space="preserve"> - </w:t>
            </w:r>
            <w:r>
              <w:rPr>
                <w:rStyle w:val="IndexLink"/>
                <w:rtl w:val="true"/>
              </w:rPr>
              <w:t>باب سیّد الإستغفار</w:t>
            </w:r>
            <w:r>
              <w:rPr>
                <w:rStyle w:val="IndexLink"/>
                <w:rtl w:val="true"/>
              </w:rPr>
              <w:tab/>
            </w:r>
            <w:r>
              <w:rPr>
                <w:rStyle w:val="IndexLink"/>
              </w:rPr>
              <w:t>204</w:t>
            </w:r>
          </w:hyperlink>
        </w:p>
        <w:p>
          <w:pPr>
            <w:pStyle w:val="Contents2"/>
            <w:tabs>
              <w:tab w:val="clear" w:pos="8743"/>
              <w:tab w:val="right" w:pos="9026" w:leader="dot"/>
            </w:tabs>
            <w:rPr/>
          </w:pPr>
          <w:hyperlink w:anchor="__RefHeading___Toc720155_774463916">
            <w:r>
              <w:rPr>
                <w:webHidden/>
                <w:rStyle w:val="IndexLink"/>
              </w:rPr>
              <w:t>35</w:t>
            </w:r>
            <w:r>
              <w:rPr>
                <w:rStyle w:val="IndexLink"/>
                <w:rtl w:val="true"/>
              </w:rPr>
              <w:t xml:space="preserve"> - </w:t>
            </w:r>
            <w:r>
              <w:rPr>
                <w:rStyle w:val="IndexLink"/>
                <w:rtl w:val="true"/>
              </w:rPr>
              <w:t>أبواب الإستغفار للغیر</w:t>
            </w:r>
            <w:r>
              <w:rPr>
                <w:rStyle w:val="IndexLink"/>
                <w:rtl w:val="true"/>
              </w:rPr>
              <w:tab/>
            </w:r>
            <w:r>
              <w:rPr>
                <w:rStyle w:val="IndexLink"/>
              </w:rPr>
              <w:t>205</w:t>
            </w:r>
          </w:hyperlink>
        </w:p>
        <w:p>
          <w:pPr>
            <w:pStyle w:val="Contents3"/>
            <w:tabs>
              <w:tab w:val="clear" w:pos="8459"/>
              <w:tab w:val="right" w:pos="9026" w:leader="dot"/>
            </w:tabs>
            <w:rPr/>
          </w:pPr>
          <w:hyperlink w:anchor="__RefHeading___Toc720157_774463916">
            <w:r>
              <w:rPr>
                <w:webHidden/>
                <w:rStyle w:val="IndexLink"/>
              </w:rPr>
              <w:t>1</w:t>
            </w:r>
            <w:r>
              <w:rPr>
                <w:rStyle w:val="IndexLink"/>
                <w:rtl w:val="true"/>
              </w:rPr>
              <w:t xml:space="preserve">- </w:t>
            </w:r>
            <w:r>
              <w:rPr>
                <w:rStyle w:val="IndexLink"/>
                <w:rtl w:val="true"/>
              </w:rPr>
              <w:t>باب الإستغفار لمن ظُلِم وفات</w:t>
            </w:r>
            <w:r>
              <w:rPr>
                <w:rStyle w:val="IndexLink"/>
                <w:rtl w:val="true"/>
              </w:rPr>
              <w:tab/>
            </w:r>
            <w:r>
              <w:rPr>
                <w:rStyle w:val="IndexLink"/>
              </w:rPr>
              <w:t>205</w:t>
            </w:r>
          </w:hyperlink>
        </w:p>
        <w:p>
          <w:pPr>
            <w:pStyle w:val="Contents3"/>
            <w:tabs>
              <w:tab w:val="clear" w:pos="8459"/>
              <w:tab w:val="right" w:pos="9026" w:leader="dot"/>
            </w:tabs>
            <w:rPr/>
          </w:pPr>
          <w:hyperlink w:anchor="__RefHeading___Toc720159_774463916">
            <w:r>
              <w:rPr>
                <w:webHidden/>
                <w:rStyle w:val="IndexLink"/>
              </w:rPr>
              <w:t>2</w:t>
            </w:r>
            <w:r>
              <w:rPr>
                <w:rStyle w:val="IndexLink"/>
                <w:rtl w:val="true"/>
              </w:rPr>
              <w:t xml:space="preserve">- </w:t>
            </w:r>
            <w:r>
              <w:rPr>
                <w:rStyle w:val="IndexLink"/>
                <w:rtl w:val="true"/>
              </w:rPr>
              <w:t>باب الإستغفار للمغتاب</w:t>
            </w:r>
            <w:r>
              <w:rPr>
                <w:rStyle w:val="IndexLink"/>
                <w:rtl w:val="true"/>
              </w:rPr>
              <w:tab/>
            </w:r>
            <w:r>
              <w:rPr>
                <w:rStyle w:val="IndexLink"/>
              </w:rPr>
              <w:t>205</w:t>
            </w:r>
          </w:hyperlink>
        </w:p>
        <w:p>
          <w:pPr>
            <w:pStyle w:val="Contents3"/>
            <w:tabs>
              <w:tab w:val="clear" w:pos="8459"/>
              <w:tab w:val="right" w:pos="9026" w:leader="dot"/>
            </w:tabs>
            <w:rPr/>
          </w:pPr>
          <w:hyperlink w:anchor="__RefHeading___Toc720161_774463916">
            <w:r>
              <w:rPr>
                <w:webHidden/>
                <w:rStyle w:val="IndexLink"/>
              </w:rPr>
              <w:t>3</w:t>
            </w:r>
            <w:r>
              <w:rPr>
                <w:rStyle w:val="IndexLink"/>
                <w:rtl w:val="true"/>
              </w:rPr>
              <w:t xml:space="preserve">- </w:t>
            </w:r>
            <w:r>
              <w:rPr>
                <w:rStyle w:val="IndexLink"/>
                <w:rtl w:val="true"/>
              </w:rPr>
              <w:t>باب الإستغفار للمؤمنین والمؤمنات</w:t>
            </w:r>
            <w:r>
              <w:rPr>
                <w:rStyle w:val="IndexLink"/>
                <w:rtl w:val="true"/>
              </w:rPr>
              <w:tab/>
            </w:r>
            <w:r>
              <w:rPr>
                <w:rStyle w:val="IndexLink"/>
              </w:rPr>
              <w:t>205</w:t>
            </w:r>
          </w:hyperlink>
        </w:p>
        <w:p>
          <w:pPr>
            <w:pStyle w:val="Contents3"/>
            <w:tabs>
              <w:tab w:val="clear" w:pos="8459"/>
              <w:tab w:val="right" w:pos="9026" w:leader="dot"/>
            </w:tabs>
            <w:rPr/>
          </w:pPr>
          <w:hyperlink w:anchor="__RefHeading___Toc720163_774463916">
            <w:r>
              <w:rPr>
                <w:webHidden/>
                <w:rStyle w:val="IndexLink"/>
              </w:rPr>
              <w:t>4</w:t>
            </w:r>
            <w:r>
              <w:rPr>
                <w:rStyle w:val="IndexLink"/>
                <w:rtl w:val="true"/>
              </w:rPr>
              <w:t xml:space="preserve">- </w:t>
            </w:r>
            <w:r>
              <w:rPr>
                <w:rStyle w:val="IndexLink"/>
                <w:rtl w:val="true"/>
              </w:rPr>
              <w:t>باب حکم الإستغفار للأبوین الکافرین، والدعاء للکافر</w:t>
            </w:r>
            <w:r>
              <w:rPr>
                <w:rStyle w:val="IndexLink"/>
                <w:rtl w:val="true"/>
              </w:rPr>
              <w:tab/>
            </w:r>
            <w:r>
              <w:rPr>
                <w:rStyle w:val="IndexLink"/>
              </w:rPr>
              <w:t>206</w:t>
            </w:r>
          </w:hyperlink>
        </w:p>
        <w:p>
          <w:pPr>
            <w:pStyle w:val="Contents2"/>
            <w:tabs>
              <w:tab w:val="clear" w:pos="8743"/>
              <w:tab w:val="right" w:pos="9026" w:leader="dot"/>
            </w:tabs>
            <w:rPr/>
          </w:pPr>
          <w:hyperlink w:anchor="__RefHeading___Toc720165_774463916">
            <w:r>
              <w:rPr>
                <w:webHidden/>
                <w:rStyle w:val="IndexLink"/>
              </w:rPr>
              <w:t>36</w:t>
            </w:r>
            <w:r>
              <w:rPr>
                <w:rStyle w:val="IndexLink"/>
                <w:rtl w:val="true"/>
              </w:rPr>
              <w:t xml:space="preserve"> - </w:t>
            </w:r>
            <w:r>
              <w:rPr>
                <w:rStyle w:val="IndexLink"/>
                <w:rtl w:val="true"/>
              </w:rPr>
              <w:t>أبواب شرائطه وآدابه</w:t>
            </w:r>
            <w:r>
              <w:rPr>
                <w:rStyle w:val="IndexLink"/>
                <w:rtl w:val="true"/>
              </w:rPr>
              <w:tab/>
            </w:r>
            <w:r>
              <w:rPr>
                <w:rStyle w:val="IndexLink"/>
              </w:rPr>
              <w:t>206</w:t>
            </w:r>
          </w:hyperlink>
        </w:p>
        <w:p>
          <w:pPr>
            <w:pStyle w:val="Contents3"/>
            <w:tabs>
              <w:tab w:val="clear" w:pos="8459"/>
              <w:tab w:val="right" w:pos="9026" w:leader="dot"/>
            </w:tabs>
            <w:rPr/>
          </w:pPr>
          <w:hyperlink w:anchor="__RefHeading___Toc720167_774463916">
            <w:r>
              <w:rPr>
                <w:webHidden/>
                <w:rStyle w:val="IndexLink"/>
              </w:rPr>
              <w:t>1</w:t>
            </w:r>
            <w:r>
              <w:rPr>
                <w:rStyle w:val="IndexLink"/>
                <w:rtl w:val="true"/>
              </w:rPr>
              <w:t xml:space="preserve"> - </w:t>
            </w:r>
            <w:r>
              <w:rPr>
                <w:rStyle w:val="IndexLink"/>
                <w:rtl w:val="true"/>
              </w:rPr>
              <w:t>باب جوامع شرائطه وآدابه</w:t>
            </w:r>
            <w:r>
              <w:rPr>
                <w:rStyle w:val="IndexLink"/>
                <w:rtl w:val="true"/>
              </w:rPr>
              <w:tab/>
            </w:r>
            <w:r>
              <w:rPr>
                <w:rStyle w:val="IndexLink"/>
              </w:rPr>
              <w:t>206</w:t>
            </w:r>
          </w:hyperlink>
        </w:p>
        <w:p>
          <w:pPr>
            <w:pStyle w:val="Contents4"/>
            <w:tabs>
              <w:tab w:val="clear" w:pos="8176"/>
              <w:tab w:val="right" w:pos="9026" w:leader="dot"/>
            </w:tabs>
            <w:rPr/>
          </w:pPr>
          <w:hyperlink w:anchor="__RefHeading___Toc720169_774463916">
            <w:r>
              <w:rPr>
                <w:webHidden/>
                <w:rStyle w:val="IndexLink"/>
                <w:rtl w:val="true"/>
              </w:rPr>
              <w:t>أمیرالمؤمنین علیه‌السلام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720171_774463916">
            <w:r>
              <w:rPr>
                <w:webHidden/>
                <w:rStyle w:val="IndexLink"/>
              </w:rPr>
              <w:t>2</w:t>
            </w:r>
            <w:r>
              <w:rPr>
                <w:rStyle w:val="IndexLink"/>
                <w:rtl w:val="true"/>
              </w:rPr>
              <w:t xml:space="preserve"> - </w:t>
            </w:r>
            <w:r>
              <w:rPr>
                <w:rStyle w:val="IndexLink"/>
                <w:rtl w:val="true"/>
              </w:rPr>
              <w:t>باب أنّ من إستغفر اللّه من ذنب وهو یعمله،فکأنّما یستهزء بربّه</w:t>
            </w:r>
            <w:r>
              <w:rPr>
                <w:rStyle w:val="IndexLink"/>
                <w:rtl w:val="true"/>
              </w:rPr>
              <w:tab/>
            </w:r>
            <w:r>
              <w:rPr>
                <w:rStyle w:val="IndexLink"/>
              </w:rPr>
              <w:t>207</w:t>
            </w:r>
          </w:hyperlink>
        </w:p>
        <w:p>
          <w:pPr>
            <w:pStyle w:val="Contents2"/>
            <w:tabs>
              <w:tab w:val="clear" w:pos="8743"/>
              <w:tab w:val="right" w:pos="9026" w:leader="dot"/>
            </w:tabs>
            <w:rPr/>
          </w:pPr>
          <w:hyperlink w:anchor="__RefHeading___Toc720173_774463916">
            <w:r>
              <w:rPr>
                <w:webHidden/>
                <w:rStyle w:val="IndexLink"/>
                <w:rtl w:val="true"/>
              </w:rPr>
              <w:t>صلاة الله وملائکته علی النبی وآله وعلی المؤمنین</w:t>
            </w:r>
            <w:r>
              <w:rPr>
                <w:rStyle w:val="IndexLink"/>
                <w:rtl w:val="true"/>
              </w:rPr>
              <w:tab/>
            </w:r>
            <w:r>
              <w:rPr>
                <w:rStyle w:val="IndexLink"/>
              </w:rPr>
              <w:t>210</w:t>
            </w:r>
          </w:hyperlink>
        </w:p>
        <w:p>
          <w:pPr>
            <w:pStyle w:val="Contents3"/>
            <w:tabs>
              <w:tab w:val="clear" w:pos="8459"/>
              <w:tab w:val="right" w:pos="9026" w:leader="dot"/>
            </w:tabs>
            <w:rPr/>
          </w:pPr>
          <w:hyperlink w:anchor="__RefHeading___Toc720175_774463916">
            <w:r>
              <w:rPr>
                <w:webHidden/>
                <w:rStyle w:val="IndexLink"/>
              </w:rPr>
              <w:t>1</w:t>
            </w:r>
            <w:r>
              <w:rPr>
                <w:rStyle w:val="IndexLink"/>
                <w:rtl w:val="true"/>
              </w:rPr>
              <w:t xml:space="preserve">- </w:t>
            </w:r>
            <w:r>
              <w:rPr>
                <w:rStyle w:val="IndexLink"/>
                <w:rtl w:val="true"/>
              </w:rPr>
              <w:t>أبواب صلاة الله وملائکته علی النبی وآله وعلی المؤمنین</w:t>
            </w:r>
            <w:r>
              <w:rPr>
                <w:rStyle w:val="IndexLink"/>
                <w:rtl w:val="true"/>
              </w:rPr>
              <w:tab/>
            </w:r>
            <w:r>
              <w:rPr>
                <w:rStyle w:val="IndexLink"/>
              </w:rPr>
              <w:t>210</w:t>
            </w:r>
          </w:hyperlink>
        </w:p>
        <w:p>
          <w:pPr>
            <w:pStyle w:val="Contents4"/>
            <w:tabs>
              <w:tab w:val="clear" w:pos="8176"/>
              <w:tab w:val="right" w:pos="9026" w:leader="dot"/>
            </w:tabs>
            <w:rPr/>
          </w:pPr>
          <w:hyperlink w:anchor="__RefHeading___Toc720177_774463916">
            <w:r>
              <w:rPr>
                <w:webHidden/>
                <w:rStyle w:val="IndexLink"/>
              </w:rPr>
              <w:t>1</w:t>
            </w:r>
            <w:r>
              <w:rPr>
                <w:rStyle w:val="IndexLink"/>
                <w:rtl w:val="true"/>
              </w:rPr>
              <w:t xml:space="preserve">- </w:t>
            </w:r>
            <w:r>
              <w:rPr>
                <w:rStyle w:val="IndexLink"/>
                <w:rtl w:val="true"/>
              </w:rPr>
              <w:t>باب صلاة الملائکة علی النبی وعلی علیّ سبع سنین</w:t>
            </w:r>
            <w:r>
              <w:rPr>
                <w:rStyle w:val="IndexLink"/>
                <w:rtl w:val="true"/>
              </w:rPr>
              <w:tab/>
            </w:r>
            <w:r>
              <w:rPr>
                <w:rStyle w:val="IndexLink"/>
              </w:rPr>
              <w:t>210</w:t>
            </w:r>
          </w:hyperlink>
        </w:p>
        <w:p>
          <w:pPr>
            <w:pStyle w:val="Contents4"/>
            <w:tabs>
              <w:tab w:val="clear" w:pos="8176"/>
              <w:tab w:val="right" w:pos="9026" w:leader="dot"/>
            </w:tabs>
            <w:rPr/>
          </w:pPr>
          <w:hyperlink w:anchor="__RefHeading___Toc720179_774463916">
            <w:r>
              <w:rPr>
                <w:webHidden/>
                <w:rStyle w:val="IndexLink"/>
              </w:rPr>
              <w:t>2</w:t>
            </w:r>
            <w:r>
              <w:rPr>
                <w:rStyle w:val="IndexLink"/>
                <w:rtl w:val="true"/>
              </w:rPr>
              <w:t xml:space="preserve">- </w:t>
            </w:r>
            <w:r>
              <w:rPr>
                <w:rStyle w:val="IndexLink"/>
                <w:rtl w:val="true"/>
              </w:rPr>
              <w:t xml:space="preserve">باب الصلاة علی النبیّ </w:t>
            </w:r>
            <w:r>
              <w:rPr>
                <w:rStyle w:val="IndexLink"/>
                <w:rtl w:val="true"/>
              </w:rPr>
              <w:t>(</w:t>
            </w:r>
            <w:r>
              <w:rPr>
                <w:rStyle w:val="IndexLink"/>
                <w:rtl w:val="true"/>
              </w:rPr>
              <w:t>صلی الله علیه وآله</w:t>
            </w:r>
            <w:r>
              <w:rPr>
                <w:rStyle w:val="IndexLink"/>
                <w:rtl w:val="true"/>
              </w:rPr>
              <w:t>) (</w:t>
            </w:r>
            <w:r>
              <w:rPr>
                <w:rStyle w:val="IndexLink"/>
                <w:rtl w:val="true"/>
              </w:rPr>
              <w:t>وعلی من صلیّ علیه وآله</w:t>
            </w:r>
            <w:r>
              <w:rPr>
                <w:rStyle w:val="IndexLink"/>
                <w:rtl w:val="true"/>
              </w:rPr>
              <w:t>)</w:t>
            </w:r>
            <w:r>
              <w:rPr>
                <w:rStyle w:val="IndexLink"/>
                <w:rtl w:val="true"/>
              </w:rPr>
              <w:t>وأمره تعالی بالصلاة علیه والتسلیم</w:t>
            </w:r>
            <w:r>
              <w:rPr>
                <w:rStyle w:val="IndexLink"/>
                <w:rtl w:val="true"/>
              </w:rPr>
              <w:tab/>
            </w:r>
            <w:r>
              <w:rPr>
                <w:rStyle w:val="IndexLink"/>
              </w:rPr>
              <w:t>211</w:t>
            </w:r>
          </w:hyperlink>
        </w:p>
        <w:p>
          <w:pPr>
            <w:pStyle w:val="Contents5"/>
            <w:tabs>
              <w:tab w:val="clear" w:pos="7892"/>
              <w:tab w:val="right" w:pos="9026" w:leader="dot"/>
            </w:tabs>
            <w:rPr/>
          </w:pPr>
          <w:hyperlink w:anchor="__RefHeading___Toc720181_774463916">
            <w:r>
              <w:rPr>
                <w:webHidden/>
                <w:rStyle w:val="IndexLink"/>
                <w:rtl w:val="true"/>
              </w:rPr>
              <w:t xml:space="preserve">الأخبار، الرسول الأکرم </w:t>
            </w:r>
            <w:r>
              <w:rPr>
                <w:rStyle w:val="IndexLink"/>
                <w:rtl w:val="true"/>
              </w:rPr>
              <w:t>(</w:t>
            </w:r>
            <w:r>
              <w:rPr>
                <w:rStyle w:val="IndexLink"/>
                <w:rtl w:val="true"/>
              </w:rPr>
              <w:t>صلی الله علیه وآله</w:t>
            </w:r>
            <w:r>
              <w:rPr>
                <w:rStyle w:val="IndexLink"/>
                <w:rtl w:val="true"/>
              </w:rPr>
              <w:t>)</w:t>
              <w:tab/>
            </w:r>
            <w:r>
              <w:rPr>
                <w:rStyle w:val="IndexLink"/>
              </w:rPr>
              <w:t>211</w:t>
            </w:r>
          </w:hyperlink>
        </w:p>
        <w:p>
          <w:pPr>
            <w:pStyle w:val="Contents5"/>
            <w:tabs>
              <w:tab w:val="clear" w:pos="7892"/>
              <w:tab w:val="right" w:pos="9026" w:leader="dot"/>
            </w:tabs>
            <w:rPr/>
          </w:pPr>
          <w:hyperlink w:anchor="__RefHeading___Toc720183_774463916">
            <w:r>
              <w:rPr>
                <w:webHidden/>
                <w:rStyle w:val="IndexLink"/>
                <w:rtl w:val="true"/>
              </w:rPr>
              <w:t xml:space="preserve">الکاظم، عن آبائه، عن أمیر المؤمنین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720185_774463916">
            <w:r>
              <w:rPr>
                <w:webHidden/>
                <w:rStyle w:val="IndexLink"/>
              </w:rPr>
              <w:t>3</w:t>
            </w:r>
            <w:r>
              <w:rPr>
                <w:rStyle w:val="IndexLink"/>
                <w:rtl w:val="true"/>
              </w:rPr>
              <w:t xml:space="preserve">- </w:t>
            </w:r>
            <w:r>
              <w:rPr>
                <w:rStyle w:val="IndexLink"/>
                <w:rtl w:val="true"/>
              </w:rPr>
              <w:t>تفسیر الآیة به قولوا</w:t>
            </w:r>
            <w:r>
              <w:rPr>
                <w:rStyle w:val="IndexLink"/>
                <w:rtl w:val="true"/>
              </w:rPr>
              <w:t xml:space="preserve">: </w:t>
            </w:r>
            <w:r>
              <w:rPr>
                <w:rStyle w:val="IndexLink"/>
                <w:rtl w:val="true"/>
              </w:rPr>
              <w:t>اللّهمّ صلّ علی محمّد وآله</w:t>
            </w:r>
            <w:r>
              <w:rPr>
                <w:rStyle w:val="IndexLink"/>
                <w:rtl w:val="true"/>
              </w:rPr>
              <w:t xml:space="preserve">) </w:t>
            </w:r>
            <w:r>
              <w:rPr>
                <w:rStyle w:val="IndexLink"/>
                <w:rtl w:val="true"/>
              </w:rPr>
              <w:t>وبالتسلیم له</w:t>
            </w:r>
            <w:r>
              <w:rPr>
                <w:rStyle w:val="IndexLink"/>
                <w:rtl w:val="true"/>
              </w:rPr>
              <w:tab/>
            </w:r>
            <w:r>
              <w:rPr>
                <w:rStyle w:val="IndexLink"/>
              </w:rPr>
              <w:t>213</w:t>
            </w:r>
          </w:hyperlink>
        </w:p>
        <w:p>
          <w:pPr>
            <w:pStyle w:val="Contents5"/>
            <w:tabs>
              <w:tab w:val="clear" w:pos="7892"/>
              <w:tab w:val="right" w:pos="9026" w:leader="dot"/>
            </w:tabs>
            <w:rPr/>
          </w:pPr>
          <w:hyperlink w:anchor="__RefHeading___Toc720187_774463916">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720189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5"/>
            <w:tabs>
              <w:tab w:val="clear" w:pos="7892"/>
              <w:tab w:val="right" w:pos="9026" w:leader="dot"/>
            </w:tabs>
            <w:rPr/>
          </w:pPr>
          <w:hyperlink w:anchor="__RefHeading___Toc720191_774463916">
            <w:r>
              <w:rPr>
                <w:webHidden/>
                <w:rStyle w:val="IndexLink"/>
                <w:rtl w:val="true"/>
              </w:rPr>
              <w:t xml:space="preserve">الکاظم، عن أبیه </w:t>
            </w:r>
            <w:r>
              <w:rPr>
                <w:rStyle w:val="IndexLink"/>
                <w:rtl w:val="true"/>
              </w:rPr>
              <w:t>(</w:t>
            </w:r>
            <w:r>
              <w:rPr>
                <w:rStyle w:val="IndexLink"/>
                <w:rtl w:val="true"/>
              </w:rPr>
              <w:t>علیهماالسّلام</w:t>
            </w:r>
            <w:r>
              <w:rPr>
                <w:rStyle w:val="IndexLink"/>
                <w:rtl w:val="true"/>
              </w:rPr>
              <w:t>)</w:t>
              <w:tab/>
            </w:r>
            <w:r>
              <w:rPr>
                <w:rStyle w:val="IndexLink"/>
              </w:rPr>
              <w:t>215</w:t>
            </w:r>
          </w:hyperlink>
        </w:p>
        <w:p>
          <w:pPr>
            <w:pStyle w:val="Contents5"/>
            <w:tabs>
              <w:tab w:val="clear" w:pos="7892"/>
              <w:tab w:val="right" w:pos="9026" w:leader="dot"/>
            </w:tabs>
            <w:rPr/>
          </w:pPr>
          <w:hyperlink w:anchor="__RefHeading___Toc720193_774463916">
            <w:r>
              <w:rPr>
                <w:webHidden/>
                <w:rStyle w:val="IndexLink"/>
                <w:rtl w:val="true"/>
              </w:rPr>
              <w:t xml:space="preserve">أبو الحسن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720195_774463916">
            <w:r>
              <w:rPr>
                <w:webHidden/>
                <w:rStyle w:val="IndexLink"/>
              </w:rPr>
              <w:t>4</w:t>
            </w:r>
            <w:r>
              <w:rPr>
                <w:rStyle w:val="IndexLink"/>
                <w:rtl w:val="true"/>
              </w:rPr>
              <w:t xml:space="preserve">. </w:t>
            </w:r>
            <w:r>
              <w:rPr>
                <w:rStyle w:val="IndexLink"/>
                <w:rtl w:val="true"/>
              </w:rPr>
              <w:t xml:space="preserve">الصلاة علی النبی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بعد وفاته قراءة الآیة</w:t>
            </w:r>
            <w:r>
              <w:rPr>
                <w:rStyle w:val="IndexLink"/>
                <w:rtl w:val="true"/>
              </w:rPr>
              <w:tab/>
            </w:r>
            <w:r>
              <w:rPr>
                <w:rStyle w:val="IndexLink"/>
              </w:rPr>
              <w:t>216</w:t>
            </w:r>
          </w:hyperlink>
        </w:p>
        <w:p>
          <w:pPr>
            <w:pStyle w:val="Contents5"/>
            <w:tabs>
              <w:tab w:val="clear" w:pos="7892"/>
              <w:tab w:val="right" w:pos="9026" w:leader="dot"/>
            </w:tabs>
            <w:rPr/>
          </w:pPr>
          <w:hyperlink w:anchor="__RefHeading___Toc720197_774463916">
            <w:r>
              <w:rPr>
                <w:webHidden/>
                <w:rStyle w:val="IndexLink"/>
                <w:rtl w:val="true"/>
              </w:rPr>
              <w:t>الباقر</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720199_774463916">
            <w:r>
              <w:rPr>
                <w:webHidden/>
                <w:rStyle w:val="IndexLink"/>
              </w:rPr>
              <w:t>5</w:t>
            </w:r>
            <w:r>
              <w:rPr>
                <w:rStyle w:val="IndexLink"/>
                <w:rtl w:val="true"/>
              </w:rPr>
              <w:t xml:space="preserve"> - </w:t>
            </w:r>
            <w:r>
              <w:rPr>
                <w:rStyle w:val="IndexLink"/>
                <w:rtl w:val="true"/>
              </w:rPr>
              <w:t>الصلاة علی المؤمنین</w:t>
            </w:r>
            <w:r>
              <w:rPr>
                <w:rStyle w:val="IndexLink"/>
                <w:rtl w:val="true"/>
              </w:rPr>
              <w:tab/>
            </w:r>
            <w:r>
              <w:rPr>
                <w:rStyle w:val="IndexLink"/>
              </w:rPr>
              <w:t>217</w:t>
            </w:r>
          </w:hyperlink>
        </w:p>
        <w:p>
          <w:pPr>
            <w:pStyle w:val="Contents3"/>
            <w:tabs>
              <w:tab w:val="clear" w:pos="8459"/>
              <w:tab w:val="right" w:pos="9026" w:leader="dot"/>
            </w:tabs>
            <w:rPr/>
          </w:pPr>
          <w:hyperlink w:anchor="__RefHeading___Toc720201_774463916">
            <w:r>
              <w:rPr>
                <w:webHidden/>
                <w:rStyle w:val="IndexLink"/>
              </w:rPr>
              <w:t>2</w:t>
            </w:r>
            <w:r>
              <w:rPr>
                <w:rStyle w:val="IndexLink"/>
                <w:rtl w:val="true"/>
              </w:rPr>
              <w:t xml:space="preserve">- </w:t>
            </w:r>
            <w:r>
              <w:rPr>
                <w:rStyle w:val="IndexLink"/>
                <w:rtl w:val="true"/>
              </w:rPr>
              <w:t xml:space="preserve">أبواب أن الصلاة علی النبیّ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واجبة مع الصلاة علی آله</w:t>
            </w:r>
            <w:r>
              <w:rPr>
                <w:rStyle w:val="IndexLink"/>
                <w:rtl w:val="true"/>
              </w:rPr>
              <w:tab/>
            </w:r>
            <w:r>
              <w:rPr>
                <w:rStyle w:val="IndexLink"/>
              </w:rPr>
              <w:t>218</w:t>
            </w:r>
          </w:hyperlink>
        </w:p>
        <w:p>
          <w:pPr>
            <w:pStyle w:val="Contents4"/>
            <w:tabs>
              <w:tab w:val="clear" w:pos="8176"/>
              <w:tab w:val="right" w:pos="9026" w:leader="dot"/>
            </w:tabs>
            <w:rPr/>
          </w:pPr>
          <w:hyperlink w:anchor="__RefHeading___Toc720203_774463916">
            <w:r>
              <w:rPr>
                <w:webHidden/>
                <w:rStyle w:val="IndexLink"/>
              </w:rPr>
              <w:t>1</w:t>
            </w:r>
            <w:r>
              <w:rPr>
                <w:rStyle w:val="IndexLink"/>
                <w:rtl w:val="true"/>
              </w:rPr>
              <w:t xml:space="preserve">- </w:t>
            </w:r>
            <w:r>
              <w:rPr>
                <w:rStyle w:val="IndexLink"/>
                <w:rtl w:val="true"/>
              </w:rPr>
              <w:t>باب وصیّة النبیّ</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 بدوام الصلاة وکثرتها</w:t>
            </w:r>
            <w:r>
              <w:rPr>
                <w:rStyle w:val="IndexLink"/>
                <w:rtl w:val="true"/>
              </w:rPr>
              <w:tab/>
            </w:r>
            <w:r>
              <w:rPr>
                <w:rStyle w:val="IndexLink"/>
              </w:rPr>
              <w:t>218</w:t>
            </w:r>
          </w:hyperlink>
        </w:p>
        <w:p>
          <w:pPr>
            <w:pStyle w:val="Contents4"/>
            <w:tabs>
              <w:tab w:val="clear" w:pos="8176"/>
              <w:tab w:val="right" w:pos="9026" w:leader="dot"/>
            </w:tabs>
            <w:rPr/>
          </w:pPr>
          <w:hyperlink w:anchor="__RefHeading___Toc720205_774463916">
            <w:r>
              <w:rPr>
                <w:webHidden/>
                <w:rStyle w:val="IndexLink"/>
              </w:rPr>
              <w:t>2</w:t>
            </w:r>
            <w:r>
              <w:rPr>
                <w:rStyle w:val="IndexLink"/>
                <w:rtl w:val="true"/>
              </w:rPr>
              <w:t xml:space="preserve"> - </w:t>
            </w:r>
            <w:r>
              <w:rPr>
                <w:rStyle w:val="IndexLink"/>
                <w:rtl w:val="true"/>
              </w:rPr>
              <w:t>باب ذمّ من لم یصلّ علی النبیّ صلی الله علیه وسلم عند سماع ذکره</w:t>
            </w:r>
            <w:r>
              <w:rPr>
                <w:rStyle w:val="IndexLink"/>
                <w:rtl w:val="true"/>
              </w:rPr>
              <w:tab/>
            </w:r>
            <w:r>
              <w:rPr>
                <w:rStyle w:val="IndexLink"/>
              </w:rPr>
              <w:t>219</w:t>
            </w:r>
          </w:hyperlink>
        </w:p>
        <w:p>
          <w:pPr>
            <w:pStyle w:val="Contents5"/>
            <w:tabs>
              <w:tab w:val="clear" w:pos="7892"/>
              <w:tab w:val="right" w:pos="9026" w:leader="dot"/>
            </w:tabs>
            <w:rPr/>
          </w:pPr>
          <w:hyperlink w:anchor="__RefHeading___Toc720207_774463916">
            <w:r>
              <w:rPr>
                <w:webHidden/>
                <w:rStyle w:val="IndexLink"/>
                <w:rtl w:val="true"/>
              </w:rPr>
              <w:t xml:space="preserve">الأخبار، الرسول </w:t>
            </w:r>
            <w:r>
              <w:rPr>
                <w:rStyle w:val="IndexLink"/>
                <w:rtl w:val="true"/>
              </w:rPr>
              <w:t>(</w:t>
            </w:r>
            <w:r>
              <w:rPr>
                <w:rStyle w:val="IndexLink"/>
                <w:rtl w:val="true"/>
              </w:rPr>
              <w:t>صلی الله علیه وآله</w:t>
            </w:r>
            <w:r>
              <w:rPr>
                <w:rStyle w:val="IndexLink"/>
                <w:rtl w:val="true"/>
              </w:rPr>
              <w:t>)</w:t>
              <w:tab/>
            </w:r>
            <w:r>
              <w:rPr>
                <w:rStyle w:val="IndexLink"/>
              </w:rPr>
              <w:t>219</w:t>
            </w:r>
          </w:hyperlink>
        </w:p>
        <w:p>
          <w:pPr>
            <w:pStyle w:val="Contents5"/>
            <w:tabs>
              <w:tab w:val="clear" w:pos="7892"/>
              <w:tab w:val="right" w:pos="9026" w:leader="dot"/>
            </w:tabs>
            <w:rPr/>
          </w:pPr>
          <w:hyperlink w:anchor="__RefHeading___Toc720209_774463916">
            <w:r>
              <w:rPr>
                <w:webHidden/>
                <w:rStyle w:val="IndexLink"/>
                <w:rtl w:val="true"/>
              </w:rPr>
              <w:t xml:space="preserve">الحسن </w:t>
            </w:r>
            <w:r>
              <w:rPr>
                <w:rStyle w:val="IndexLink"/>
                <w:rtl w:val="true"/>
              </w:rPr>
              <w:t>(</w:t>
            </w:r>
            <w:r>
              <w:rPr>
                <w:rStyle w:val="IndexLink"/>
                <w:rtl w:val="true"/>
              </w:rPr>
              <w:t>علیه السّلام</w:t>
            </w:r>
            <w:r>
              <w:rPr>
                <w:rStyle w:val="IndexLink"/>
                <w:rtl w:val="true"/>
              </w:rPr>
              <w:t xml:space="preserve">) </w:t>
            </w:r>
            <w:r>
              <w:rPr>
                <w:rStyle w:val="IndexLink"/>
                <w:rtl w:val="true"/>
              </w:rPr>
              <w:t>عن الرسول</w:t>
            </w:r>
            <w:r>
              <w:rPr>
                <w:rStyle w:val="IndexLink"/>
                <w:rtl w:val="true"/>
              </w:rPr>
              <w:t>(</w:t>
            </w:r>
            <w:r>
              <w:rPr>
                <w:rStyle w:val="IndexLink"/>
                <w:rtl w:val="true"/>
              </w:rPr>
              <w:t>صلی الله علیه وآله</w:t>
            </w:r>
            <w:r>
              <w:rPr>
                <w:rStyle w:val="IndexLink"/>
                <w:rtl w:val="true"/>
              </w:rPr>
              <w:t>)</w:t>
              <w:tab/>
            </w:r>
            <w:r>
              <w:rPr>
                <w:rStyle w:val="IndexLink"/>
              </w:rPr>
              <w:t>220</w:t>
            </w:r>
          </w:hyperlink>
        </w:p>
        <w:p>
          <w:pPr>
            <w:pStyle w:val="Contents5"/>
            <w:tabs>
              <w:tab w:val="clear" w:pos="7892"/>
              <w:tab w:val="right" w:pos="9026" w:leader="dot"/>
            </w:tabs>
            <w:rPr/>
          </w:pPr>
          <w:hyperlink w:anchor="__RefHeading___Toc720211_774463916">
            <w:r>
              <w:rPr>
                <w:webHidden/>
                <w:rStyle w:val="IndexLink"/>
                <w:rtl w:val="true"/>
              </w:rPr>
              <w:t xml:space="preserve">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 الرسول </w:t>
            </w:r>
            <w:r>
              <w:rPr>
                <w:rStyle w:val="IndexLink"/>
                <w:rtl w:val="true"/>
              </w:rPr>
              <w:t>(</w:t>
            </w:r>
            <w:r>
              <w:rPr>
                <w:rStyle w:val="IndexLink"/>
                <w:rtl w:val="true"/>
              </w:rPr>
              <w:t>صلی الله علیه وآله</w:t>
            </w:r>
            <w:r>
              <w:rPr>
                <w:rStyle w:val="IndexLink"/>
                <w:rtl w:val="true"/>
              </w:rPr>
              <w:t>)</w:t>
              <w:tab/>
            </w:r>
            <w:r>
              <w:rPr>
                <w:rStyle w:val="IndexLink"/>
              </w:rPr>
              <w:t>221</w:t>
            </w:r>
          </w:hyperlink>
        </w:p>
        <w:p>
          <w:pPr>
            <w:pStyle w:val="Contents5"/>
            <w:tabs>
              <w:tab w:val="clear" w:pos="7892"/>
              <w:tab w:val="right" w:pos="9026" w:leader="dot"/>
            </w:tabs>
            <w:rPr/>
          </w:pPr>
          <w:hyperlink w:anchor="__RefHeading___Toc720213_774463916">
            <w:r>
              <w:rPr>
                <w:webHidden/>
                <w:rStyle w:val="IndexLink"/>
                <w:rtl w:val="true"/>
              </w:rPr>
              <w:t xml:space="preserve">زین العابدین، عن أبیه، عن جدّه، عن الرسول </w:t>
            </w:r>
            <w:r>
              <w:rPr>
                <w:rStyle w:val="IndexLink"/>
                <w:rtl w:val="true"/>
              </w:rPr>
              <w:t>(</w:t>
            </w:r>
            <w:r>
              <w:rPr>
                <w:rStyle w:val="IndexLink"/>
                <w:rtl w:val="true"/>
              </w:rPr>
              <w:t>صلی الله علیه وآله</w:t>
            </w:r>
            <w:r>
              <w:rPr>
                <w:rStyle w:val="IndexLink"/>
                <w:rtl w:val="true"/>
              </w:rPr>
              <w:t>)</w:t>
              <w:tab/>
            </w:r>
            <w:r>
              <w:rPr>
                <w:rStyle w:val="IndexLink"/>
              </w:rPr>
              <w:t>221</w:t>
            </w:r>
          </w:hyperlink>
        </w:p>
        <w:p>
          <w:pPr>
            <w:pStyle w:val="Contents5"/>
            <w:tabs>
              <w:tab w:val="clear" w:pos="7892"/>
              <w:tab w:val="right" w:pos="9026" w:leader="dot"/>
            </w:tabs>
            <w:rPr/>
          </w:pPr>
          <w:hyperlink w:anchor="__RefHeading___Toc720215_774463916">
            <w:r>
              <w:rPr>
                <w:webHidden/>
                <w:rStyle w:val="IndexLink"/>
                <w:rtl w:val="true"/>
              </w:rPr>
              <w:t>الباقر</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 عن الرسول </w:t>
            </w:r>
            <w:r>
              <w:rPr>
                <w:rStyle w:val="IndexLink"/>
                <w:rtl w:val="true"/>
              </w:rPr>
              <w:t>(</w:t>
            </w:r>
            <w:r>
              <w:rPr>
                <w:rStyle w:val="IndexLink"/>
                <w:rtl w:val="true"/>
              </w:rPr>
              <w:t>صلی الله علیه وآله</w:t>
            </w:r>
            <w:r>
              <w:rPr>
                <w:rStyle w:val="IndexLink"/>
                <w:rtl w:val="true"/>
              </w:rPr>
              <w:t>)</w:t>
              <w:tab/>
            </w:r>
            <w:r>
              <w:rPr>
                <w:rStyle w:val="IndexLink"/>
              </w:rPr>
              <w:t>221</w:t>
            </w:r>
          </w:hyperlink>
        </w:p>
        <w:p>
          <w:pPr>
            <w:pStyle w:val="Contents5"/>
            <w:tabs>
              <w:tab w:val="clear" w:pos="7892"/>
              <w:tab w:val="right" w:pos="9026" w:leader="dot"/>
            </w:tabs>
            <w:rPr/>
          </w:pPr>
          <w:hyperlink w:anchor="__RefHeading___Toc720217_774463916">
            <w:r>
              <w:rPr>
                <w:webHidden/>
                <w:rStyle w:val="IndexLink"/>
                <w:rtl w:val="true"/>
              </w:rPr>
              <w:t xml:space="preserve">الصادق، عن رسول الله </w:t>
            </w:r>
            <w:r>
              <w:rPr>
                <w:rStyle w:val="IndexLink"/>
                <w:rtl w:val="true"/>
              </w:rPr>
              <w:t>(</w:t>
            </w:r>
            <w:r>
              <w:rPr>
                <w:rStyle w:val="IndexLink"/>
                <w:rtl w:val="true"/>
              </w:rPr>
              <w:t>صلی الله علیه وآله</w:t>
            </w:r>
            <w:r>
              <w:rPr>
                <w:rStyle w:val="IndexLink"/>
                <w:rtl w:val="true"/>
              </w:rPr>
              <w:t>)</w:t>
              <w:tab/>
            </w:r>
            <w:r>
              <w:rPr>
                <w:rStyle w:val="IndexLink"/>
              </w:rPr>
              <w:t>222</w:t>
            </w:r>
          </w:hyperlink>
        </w:p>
        <w:p>
          <w:pPr>
            <w:pStyle w:val="Contents5"/>
            <w:tabs>
              <w:tab w:val="clear" w:pos="7892"/>
              <w:tab w:val="right" w:pos="9026" w:leader="dot"/>
            </w:tabs>
            <w:rPr/>
          </w:pPr>
          <w:hyperlink w:anchor="__RefHeading___Toc720219_774463916">
            <w:r>
              <w:rPr>
                <w:webHidden/>
                <w:rStyle w:val="IndexLink"/>
                <w:rtl w:val="true"/>
              </w:rPr>
              <w:t>الکاظم، عن آبائه، عن رسول الله</w:t>
            </w:r>
            <w:r>
              <w:rPr>
                <w:rStyle w:val="IndexLink"/>
                <w:rtl w:val="true"/>
              </w:rPr>
              <w:t>(</w:t>
            </w:r>
            <w:r>
              <w:rPr>
                <w:rStyle w:val="IndexLink"/>
                <w:rtl w:val="true"/>
              </w:rPr>
              <w:t>صلی الله علیه وآله</w:t>
            </w:r>
            <w:r>
              <w:rPr>
                <w:rStyle w:val="IndexLink"/>
                <w:rtl w:val="true"/>
              </w:rPr>
              <w:t>)</w:t>
              <w:tab/>
            </w:r>
            <w:r>
              <w:rPr>
                <w:rStyle w:val="IndexLink"/>
              </w:rPr>
              <w:t>223</w:t>
            </w:r>
          </w:hyperlink>
        </w:p>
        <w:p>
          <w:pPr>
            <w:pStyle w:val="Contents5"/>
            <w:tabs>
              <w:tab w:val="clear" w:pos="7892"/>
              <w:tab w:val="right" w:pos="9026" w:leader="dot"/>
            </w:tabs>
            <w:rPr/>
          </w:pPr>
          <w:hyperlink w:anchor="__RefHeading___Toc720221_774463916">
            <w:r>
              <w:rPr>
                <w:webHidden/>
                <w:rStyle w:val="IndexLink"/>
                <w:rtl w:val="true"/>
              </w:rPr>
              <w:t>الصادق</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720223_774463916">
            <w:r>
              <w:rPr>
                <w:webHidden/>
                <w:rStyle w:val="IndexLink"/>
              </w:rPr>
              <w:t>3</w:t>
            </w:r>
            <w:r>
              <w:rPr>
                <w:rStyle w:val="IndexLink"/>
                <w:rtl w:val="true"/>
              </w:rPr>
              <w:t xml:space="preserve">- </w:t>
            </w:r>
            <w:r>
              <w:rPr>
                <w:rStyle w:val="IndexLink"/>
                <w:rtl w:val="true"/>
              </w:rPr>
              <w:t>باب أمر النبیّ</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بالصلاة علیه وآله ونهیه عن الصلاة البتراء</w:t>
            </w:r>
            <w:r>
              <w:rPr>
                <w:rStyle w:val="IndexLink"/>
                <w:rtl w:val="true"/>
              </w:rPr>
              <w:tab/>
            </w:r>
            <w:r>
              <w:rPr>
                <w:rStyle w:val="IndexLink"/>
              </w:rPr>
              <w:t>224</w:t>
            </w:r>
          </w:hyperlink>
        </w:p>
        <w:p>
          <w:pPr>
            <w:pStyle w:val="Contents5"/>
            <w:tabs>
              <w:tab w:val="clear" w:pos="7892"/>
              <w:tab w:val="right" w:pos="9026" w:leader="dot"/>
            </w:tabs>
            <w:rPr/>
          </w:pPr>
          <w:hyperlink w:anchor="__RefHeading___Toc720225_774463916">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720227_774463916">
            <w:r>
              <w:rPr>
                <w:webHidden/>
                <w:rStyle w:val="IndexLink"/>
                <w:rtl w:val="true"/>
              </w:rPr>
              <w:t>الأخبار، النبیّ</w:t>
            </w:r>
            <w:r>
              <w:rPr>
                <w:rStyle w:val="IndexLink"/>
                <w:rtl w:val="true"/>
              </w:rPr>
              <w:t>(</w:t>
            </w:r>
            <w:r>
              <w:rPr>
                <w:rStyle w:val="IndexLink"/>
                <w:rtl w:val="true"/>
              </w:rPr>
              <w:t>صلی الله علیه وآله</w:t>
            </w:r>
            <w:r>
              <w:rPr>
                <w:rStyle w:val="IndexLink"/>
                <w:rtl w:val="true"/>
              </w:rPr>
              <w:t xml:space="preserve">) </w:t>
            </w:r>
            <w:r>
              <w:rPr>
                <w:rStyle w:val="IndexLink"/>
              </w:rPr>
              <w:t>١</w:t>
            </w:r>
            <w:r>
              <w:rPr>
                <w:rStyle w:val="IndexLink"/>
                <w:rtl w:val="true"/>
              </w:rPr>
              <w:tab/>
            </w:r>
            <w:r>
              <w:rPr>
                <w:rStyle w:val="IndexLink"/>
              </w:rPr>
              <w:t>224</w:t>
            </w:r>
          </w:hyperlink>
        </w:p>
        <w:p>
          <w:pPr>
            <w:pStyle w:val="Contents5"/>
            <w:tabs>
              <w:tab w:val="clear" w:pos="7892"/>
              <w:tab w:val="right" w:pos="9026" w:leader="dot"/>
            </w:tabs>
            <w:rPr/>
          </w:pPr>
          <w:hyperlink w:anchor="__RefHeading___Toc720229_774463916">
            <w:r>
              <w:rPr>
                <w:webHidden/>
                <w:rStyle w:val="IndexLink"/>
                <w:rtl w:val="true"/>
              </w:rPr>
              <w:t xml:space="preserve">علیّ، عن رسول الله </w:t>
            </w:r>
            <w:r>
              <w:rPr>
                <w:rStyle w:val="IndexLink"/>
                <w:rtl w:val="true"/>
              </w:rPr>
              <w:t>(</w:t>
            </w:r>
            <w:r>
              <w:rPr>
                <w:rStyle w:val="IndexLink"/>
                <w:rtl w:val="true"/>
              </w:rPr>
              <w:t>صلی الله علیه وآله</w:t>
            </w:r>
            <w:r>
              <w:rPr>
                <w:rStyle w:val="IndexLink"/>
                <w:rtl w:val="true"/>
              </w:rPr>
              <w:t>)</w:t>
              <w:tab/>
            </w:r>
            <w:r>
              <w:rPr>
                <w:rStyle w:val="IndexLink"/>
              </w:rPr>
              <w:t>225</w:t>
            </w:r>
          </w:hyperlink>
        </w:p>
        <w:p>
          <w:pPr>
            <w:pStyle w:val="Contents5"/>
            <w:tabs>
              <w:tab w:val="clear" w:pos="7892"/>
              <w:tab w:val="right" w:pos="9026" w:leader="dot"/>
            </w:tabs>
            <w:rPr/>
          </w:pPr>
          <w:hyperlink w:anchor="__RefHeading___Toc720231_774463916">
            <w:r>
              <w:rPr>
                <w:webHidden/>
                <w:rStyle w:val="IndexLink"/>
                <w:rtl w:val="true"/>
              </w:rPr>
              <w:t xml:space="preserve">الحسن بن علیّ </w:t>
            </w:r>
            <w:r>
              <w:rPr>
                <w:rStyle w:val="IndexLink"/>
                <w:rtl w:val="true"/>
              </w:rPr>
              <w:t>(</w:t>
            </w:r>
            <w:r>
              <w:rPr>
                <w:rStyle w:val="IndexLink"/>
                <w:rtl w:val="true"/>
              </w:rPr>
              <w:t>علیهماالسّلام</w:t>
            </w:r>
            <w:r>
              <w:rPr>
                <w:rStyle w:val="IndexLink"/>
                <w:rtl w:val="true"/>
              </w:rPr>
              <w:t>)</w:t>
            </w:r>
            <w:r>
              <w:rPr>
                <w:rStyle w:val="IndexLink"/>
                <w:rtl w:val="true"/>
              </w:rPr>
              <w:t xml:space="preserve">، عن النبیّ </w:t>
            </w:r>
            <w:r>
              <w:rPr>
                <w:rStyle w:val="IndexLink"/>
                <w:rtl w:val="true"/>
              </w:rPr>
              <w:t>(</w:t>
            </w:r>
            <w:r>
              <w:rPr>
                <w:rStyle w:val="IndexLink"/>
                <w:rtl w:val="true"/>
              </w:rPr>
              <w:t>صلی الله علیه وآله</w:t>
            </w:r>
            <w:r>
              <w:rPr>
                <w:rStyle w:val="IndexLink"/>
                <w:rtl w:val="true"/>
              </w:rPr>
              <w:t>)</w:t>
              <w:tab/>
            </w:r>
            <w:r>
              <w:rPr>
                <w:rStyle w:val="IndexLink"/>
              </w:rPr>
              <w:t>225</w:t>
            </w:r>
          </w:hyperlink>
        </w:p>
        <w:p>
          <w:pPr>
            <w:pStyle w:val="Contents5"/>
            <w:tabs>
              <w:tab w:val="clear" w:pos="7892"/>
              <w:tab w:val="right" w:pos="9026" w:leader="dot"/>
            </w:tabs>
            <w:rPr/>
          </w:pPr>
          <w:hyperlink w:anchor="__RefHeading___Toc720233_774463916">
            <w:r>
              <w:rPr>
                <w:webHidden/>
                <w:rStyle w:val="IndexLink"/>
                <w:rtl w:val="true"/>
              </w:rPr>
              <w:t xml:space="preserve">زین العابدین، عن أبیه، عن جدّه </w:t>
            </w:r>
            <w:r>
              <w:rPr>
                <w:rStyle w:val="IndexLink"/>
                <w:rtl w:val="true"/>
              </w:rPr>
              <w:t>(</w:t>
            </w:r>
            <w:r>
              <w:rPr>
                <w:rStyle w:val="IndexLink"/>
                <w:rtl w:val="true"/>
              </w:rPr>
              <w:t>علیهم السّلام</w:t>
            </w:r>
            <w:r>
              <w:rPr>
                <w:rStyle w:val="IndexLink"/>
                <w:rtl w:val="true"/>
              </w:rPr>
              <w:t>)</w:t>
              <w:tab/>
            </w:r>
            <w:r>
              <w:rPr>
                <w:rStyle w:val="IndexLink"/>
              </w:rPr>
              <w:t>225</w:t>
            </w:r>
          </w:hyperlink>
        </w:p>
        <w:p>
          <w:pPr>
            <w:pStyle w:val="Contents5"/>
            <w:tabs>
              <w:tab w:val="clear" w:pos="7892"/>
              <w:tab w:val="right" w:pos="9026" w:leader="dot"/>
            </w:tabs>
            <w:rPr/>
          </w:pPr>
          <w:hyperlink w:anchor="__RefHeading___Toc720235_774463916">
            <w:r>
              <w:rPr>
                <w:webHidden/>
                <w:rStyle w:val="IndexLink"/>
                <w:rtl w:val="true"/>
              </w:rPr>
              <w:t>الصادق</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 عن الباقر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720237_774463916">
            <w:r>
              <w:rPr>
                <w:webHidden/>
                <w:rStyle w:val="IndexLink"/>
              </w:rPr>
              <w:t>4</w:t>
            </w:r>
            <w:r>
              <w:rPr>
                <w:rStyle w:val="IndexLink"/>
                <w:rtl w:val="true"/>
              </w:rPr>
              <w:t xml:space="preserve"> - </w:t>
            </w:r>
            <w:r>
              <w:rPr>
                <w:rStyle w:val="IndexLink"/>
                <w:rtl w:val="true"/>
              </w:rPr>
              <w:t>ذمّ من صلّی علی النبیّ ولم یصلّ علی آله</w:t>
            </w:r>
            <w:r>
              <w:rPr>
                <w:rStyle w:val="IndexLink"/>
                <w:rtl w:val="true"/>
              </w:rPr>
              <w:tab/>
            </w:r>
            <w:r>
              <w:rPr>
                <w:rStyle w:val="IndexLink"/>
              </w:rPr>
              <w:t>226</w:t>
            </w:r>
          </w:hyperlink>
        </w:p>
        <w:p>
          <w:pPr>
            <w:pStyle w:val="Contents5"/>
            <w:tabs>
              <w:tab w:val="clear" w:pos="7892"/>
              <w:tab w:val="right" w:pos="9026" w:leader="dot"/>
            </w:tabs>
            <w:rPr/>
          </w:pPr>
          <w:hyperlink w:anchor="__RefHeading___Toc720239_774463916">
            <w:r>
              <w:rPr>
                <w:webHidden/>
                <w:rStyle w:val="IndexLink"/>
                <w:rtl w:val="true"/>
              </w:rPr>
              <w:t xml:space="preserve">الحسن بن علیّ، عن أبیه </w:t>
            </w:r>
            <w:r>
              <w:rPr>
                <w:rStyle w:val="IndexLink"/>
                <w:rtl w:val="true"/>
              </w:rPr>
              <w:t>(</w:t>
            </w:r>
            <w:r>
              <w:rPr>
                <w:rStyle w:val="IndexLink"/>
                <w:rtl w:val="true"/>
              </w:rPr>
              <w:t>علیهماالسّلام</w:t>
            </w:r>
            <w:r>
              <w:rPr>
                <w:rStyle w:val="IndexLink"/>
                <w:rtl w:val="true"/>
              </w:rPr>
              <w:t xml:space="preserve">) </w:t>
            </w:r>
            <w:r>
              <w:rPr>
                <w:rStyle w:val="IndexLink"/>
                <w:rtl w:val="true"/>
              </w:rPr>
              <w:t xml:space="preserve">، عن الرسول </w:t>
            </w:r>
            <w:r>
              <w:rPr>
                <w:rStyle w:val="IndexLink"/>
                <w:rtl w:val="true"/>
              </w:rPr>
              <w:t>(</w:t>
            </w:r>
            <w:r>
              <w:rPr>
                <w:rStyle w:val="IndexLink"/>
                <w:rtl w:val="true"/>
              </w:rPr>
              <w:t>صلی الله علیه وآله</w:t>
            </w:r>
            <w:r>
              <w:rPr>
                <w:rStyle w:val="IndexLink"/>
                <w:rtl w:val="true"/>
              </w:rPr>
              <w:t>)</w:t>
              <w:tab/>
            </w:r>
            <w:r>
              <w:rPr>
                <w:rStyle w:val="IndexLink"/>
              </w:rPr>
              <w:t>226</w:t>
            </w:r>
          </w:hyperlink>
        </w:p>
        <w:p>
          <w:pPr>
            <w:pStyle w:val="Contents5"/>
            <w:tabs>
              <w:tab w:val="clear" w:pos="7892"/>
              <w:tab w:val="right" w:pos="9026" w:leader="dot"/>
            </w:tabs>
            <w:rPr/>
          </w:pPr>
          <w:hyperlink w:anchor="__RefHeading___Toc720241_774463916">
            <w:r>
              <w:rPr>
                <w:webHidden/>
                <w:rStyle w:val="IndexLink"/>
                <w:rtl w:val="true"/>
              </w:rPr>
              <w:t xml:space="preserve">الباقر، عن آبائه، عن الرسول </w:t>
            </w:r>
            <w:r>
              <w:rPr>
                <w:rStyle w:val="IndexLink"/>
                <w:rtl w:val="true"/>
              </w:rPr>
              <w:t>(</w:t>
            </w:r>
            <w:r>
              <w:rPr>
                <w:rStyle w:val="IndexLink"/>
                <w:rtl w:val="true"/>
              </w:rPr>
              <w:t>صلی الله علیه وآله</w:t>
            </w:r>
            <w:r>
              <w:rPr>
                <w:rStyle w:val="IndexLink"/>
                <w:rtl w:val="true"/>
              </w:rPr>
              <w:t>)</w:t>
              <w:tab/>
            </w:r>
            <w:r>
              <w:rPr>
                <w:rStyle w:val="IndexLink"/>
              </w:rPr>
              <w:t>226</w:t>
            </w:r>
          </w:hyperlink>
        </w:p>
        <w:p>
          <w:pPr>
            <w:pStyle w:val="Contents4"/>
            <w:tabs>
              <w:tab w:val="clear" w:pos="8176"/>
              <w:tab w:val="right" w:pos="9026" w:leader="dot"/>
            </w:tabs>
            <w:rPr/>
          </w:pPr>
          <w:hyperlink w:anchor="__RefHeading___Toc720243_774463916">
            <w:r>
              <w:rPr>
                <w:webHidden/>
                <w:rStyle w:val="IndexLink"/>
              </w:rPr>
              <w:t>5</w:t>
            </w:r>
            <w:r>
              <w:rPr>
                <w:rStyle w:val="IndexLink"/>
                <w:rtl w:val="true"/>
              </w:rPr>
              <w:t xml:space="preserve">- </w:t>
            </w:r>
            <w:r>
              <w:rPr>
                <w:rStyle w:val="IndexLink"/>
                <w:rtl w:val="true"/>
              </w:rPr>
              <w:t>ذمّ من فصل بینه</w:t>
            </w:r>
            <w:r>
              <w:rPr>
                <w:rStyle w:val="IndexLink"/>
                <w:rtl w:val="true"/>
              </w:rPr>
              <w:t>(</w:t>
            </w:r>
            <w:r>
              <w:rPr>
                <w:rStyle w:val="IndexLink"/>
                <w:rtl w:val="true"/>
              </w:rPr>
              <w:t>صلی الله علیه وآله</w:t>
            </w:r>
            <w:r>
              <w:rPr>
                <w:rStyle w:val="IndexLink"/>
                <w:rtl w:val="true"/>
              </w:rPr>
              <w:t>)</w:t>
            </w:r>
            <w:r>
              <w:rPr>
                <w:rStyle w:val="IndexLink"/>
                <w:rtl w:val="true"/>
              </w:rPr>
              <w:t xml:space="preserve">وبین آله ب </w:t>
            </w:r>
            <w:r>
              <w:rPr>
                <w:rStyle w:val="IndexLink"/>
                <w:rtl w:val="true"/>
              </w:rPr>
              <w:t>«</w:t>
            </w:r>
            <w:r>
              <w:rPr>
                <w:rStyle w:val="IndexLink"/>
                <w:rtl w:val="true"/>
              </w:rPr>
              <w:t>علی</w:t>
            </w:r>
            <w:r>
              <w:rPr>
                <w:rStyle w:val="IndexLink"/>
                <w:rtl w:val="true"/>
              </w:rPr>
              <w:t>»</w:t>
              <w:tab/>
            </w:r>
            <w:r>
              <w:rPr>
                <w:rStyle w:val="IndexLink"/>
              </w:rPr>
              <w:t>226</w:t>
            </w:r>
          </w:hyperlink>
        </w:p>
        <w:p>
          <w:pPr>
            <w:pStyle w:val="Contents4"/>
            <w:tabs>
              <w:tab w:val="clear" w:pos="8176"/>
              <w:tab w:val="right" w:pos="9026" w:leader="dot"/>
            </w:tabs>
            <w:rPr/>
          </w:pPr>
          <w:hyperlink w:anchor="__RefHeading___Toc720245_774463916">
            <w:r>
              <w:rPr>
                <w:webHidden/>
                <w:rStyle w:val="IndexLink"/>
              </w:rPr>
              <w:t>6</w:t>
            </w:r>
            <w:r>
              <w:rPr>
                <w:rStyle w:val="IndexLink"/>
                <w:rtl w:val="true"/>
              </w:rPr>
              <w:t xml:space="preserve">- </w:t>
            </w:r>
            <w:r>
              <w:rPr>
                <w:rStyle w:val="IndexLink"/>
                <w:rtl w:val="true"/>
              </w:rPr>
              <w:t>باب فی أنّ الدعاء محجوب حتّی یصلّی علی النبیّ ویلحق به أهل بیت</w:t>
            </w:r>
            <w:r>
              <w:rPr>
                <w:rStyle w:val="IndexLink"/>
                <w:rtl w:val="true"/>
              </w:rPr>
              <w:tab/>
            </w:r>
            <w:r>
              <w:rPr>
                <w:rStyle w:val="IndexLink"/>
              </w:rPr>
              <w:t>227</w:t>
            </w:r>
          </w:hyperlink>
        </w:p>
        <w:p>
          <w:pPr>
            <w:pStyle w:val="Contents5"/>
            <w:tabs>
              <w:tab w:val="clear" w:pos="7892"/>
              <w:tab w:val="right" w:pos="9026" w:leader="dot"/>
            </w:tabs>
            <w:rPr/>
          </w:pPr>
          <w:hyperlink w:anchor="__RefHeading___Toc720247_774463916">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720249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r>
            <w:r>
              <w:rPr>
                <w:rStyle w:val="IndexLink"/>
                <w:rtl w:val="true"/>
              </w:rPr>
              <w:t xml:space="preserve">عن رسول الله </w:t>
            </w:r>
            <w:r>
              <w:rPr>
                <w:rStyle w:val="IndexLink"/>
                <w:rtl w:val="true"/>
              </w:rPr>
              <w:t>(</w:t>
            </w:r>
            <w:r>
              <w:rPr>
                <w:rStyle w:val="IndexLink"/>
                <w:rtl w:val="true"/>
              </w:rPr>
              <w:t>صلی الله علیه وآله</w:t>
            </w:r>
            <w:r>
              <w:rPr>
                <w:rStyle w:val="IndexLink"/>
                <w:rtl w:val="true"/>
              </w:rPr>
              <w:t>)</w:t>
              <w:tab/>
            </w:r>
            <w:r>
              <w:rPr>
                <w:rStyle w:val="IndexLink"/>
              </w:rPr>
              <w:t>227</w:t>
            </w:r>
          </w:hyperlink>
        </w:p>
        <w:p>
          <w:pPr>
            <w:pStyle w:val="Contents4"/>
            <w:tabs>
              <w:tab w:val="clear" w:pos="8176"/>
              <w:tab w:val="right" w:pos="9026" w:leader="dot"/>
            </w:tabs>
            <w:rPr/>
          </w:pPr>
          <w:hyperlink w:anchor="__RefHeading___Toc720251_774463916">
            <w:r>
              <w:rPr>
                <w:webHidden/>
                <w:rStyle w:val="IndexLink"/>
              </w:rPr>
              <w:t>7</w:t>
            </w:r>
            <w:r>
              <w:rPr>
                <w:rStyle w:val="IndexLink"/>
                <w:rtl w:val="true"/>
              </w:rPr>
              <w:t xml:space="preserve">- </w:t>
            </w:r>
            <w:r>
              <w:rPr>
                <w:rStyle w:val="IndexLink"/>
                <w:rtl w:val="true"/>
              </w:rPr>
              <w:t xml:space="preserve">باب آخر فی الإحتجاج بالإجماع علی تفسیر النبیّ </w:t>
            </w:r>
            <w:r>
              <w:rPr>
                <w:rStyle w:val="IndexLink"/>
                <w:rtl w:val="true"/>
              </w:rPr>
              <w:t>(</w:t>
            </w:r>
            <w:r>
              <w:rPr>
                <w:rStyle w:val="IndexLink"/>
                <w:rtl w:val="true"/>
              </w:rPr>
              <w:t>صلی الله علیه وآله</w:t>
            </w:r>
            <w:r>
              <w:rPr>
                <w:rStyle w:val="IndexLink"/>
                <w:rtl w:val="true"/>
              </w:rPr>
              <w:t>)</w:t>
            </w:r>
            <w:r>
              <w:rPr>
                <w:rStyle w:val="IndexLink"/>
                <w:rtl w:val="true"/>
              </w:rPr>
              <w:t>بالصلاة علیه مع الآل، وتفسیر الآل</w:t>
            </w:r>
            <w:r>
              <w:rPr>
                <w:rStyle w:val="IndexLink"/>
                <w:rtl w:val="true"/>
              </w:rPr>
              <w:tab/>
            </w:r>
            <w:r>
              <w:rPr>
                <w:rStyle w:val="IndexLink"/>
              </w:rPr>
              <w:t>228</w:t>
            </w:r>
          </w:hyperlink>
        </w:p>
        <w:p>
          <w:pPr>
            <w:pStyle w:val="Contents3"/>
            <w:tabs>
              <w:tab w:val="clear" w:pos="8459"/>
              <w:tab w:val="right" w:pos="9026" w:leader="dot"/>
            </w:tabs>
            <w:rPr/>
          </w:pPr>
          <w:hyperlink w:anchor="__RefHeading___Toc720253_774463916">
            <w:r>
              <w:rPr>
                <w:webHidden/>
                <w:rStyle w:val="IndexLink"/>
              </w:rPr>
              <w:t>3</w:t>
            </w:r>
            <w:r>
              <w:rPr>
                <w:rStyle w:val="IndexLink"/>
                <w:rtl w:val="true"/>
              </w:rPr>
              <w:t xml:space="preserve">- </w:t>
            </w:r>
            <w:r>
              <w:rPr>
                <w:rStyle w:val="IndexLink"/>
                <w:rtl w:val="true"/>
              </w:rPr>
              <w:t>أبواب صلوات الملائکة والأنبیاء والأمم وغیرهم علی النبیّ وآله</w:t>
            </w:r>
            <w:r>
              <w:rPr>
                <w:rStyle w:val="IndexLink"/>
                <w:rtl w:val="true"/>
              </w:rPr>
              <w:tab/>
            </w:r>
            <w:r>
              <w:rPr>
                <w:rStyle w:val="IndexLink"/>
              </w:rPr>
              <w:t>230</w:t>
            </w:r>
          </w:hyperlink>
        </w:p>
        <w:p>
          <w:pPr>
            <w:pStyle w:val="Contents4"/>
            <w:tabs>
              <w:tab w:val="clear" w:pos="8176"/>
              <w:tab w:val="right" w:pos="9026" w:leader="dot"/>
            </w:tabs>
            <w:rPr/>
          </w:pPr>
          <w:hyperlink w:anchor="__RefHeading___Toc720255_774463916">
            <w:r>
              <w:rPr>
                <w:webHidden/>
                <w:rStyle w:val="IndexLink"/>
              </w:rPr>
              <w:t>1</w:t>
            </w:r>
            <w:r>
              <w:rPr>
                <w:rStyle w:val="IndexLink"/>
                <w:rtl w:val="true"/>
              </w:rPr>
              <w:t xml:space="preserve">- </w:t>
            </w:r>
            <w:r>
              <w:rPr>
                <w:rStyle w:val="IndexLink"/>
                <w:rtl w:val="true"/>
              </w:rPr>
              <w:t>عدم طاقة حملة العرش لحمله إلاّ بالبسملة والحولقة</w:t>
            </w:r>
            <w:r>
              <w:rPr>
                <w:rStyle w:val="IndexLink"/>
                <w:rtl w:val="true"/>
              </w:rPr>
              <w:tab/>
            </w:r>
            <w:r>
              <w:rPr>
                <w:rStyle w:val="IndexLink"/>
              </w:rPr>
              <w:t>230</w:t>
            </w:r>
          </w:hyperlink>
        </w:p>
        <w:p>
          <w:pPr>
            <w:pStyle w:val="Contents4"/>
            <w:tabs>
              <w:tab w:val="clear" w:pos="8176"/>
              <w:tab w:val="right" w:pos="9026" w:leader="dot"/>
            </w:tabs>
            <w:rPr/>
          </w:pPr>
          <w:hyperlink w:anchor="__RefHeading___Toc720257_774463916">
            <w:r>
              <w:rPr>
                <w:webHidden/>
                <w:rStyle w:val="IndexLink"/>
              </w:rPr>
              <w:t>2</w:t>
            </w:r>
            <w:r>
              <w:rPr>
                <w:rStyle w:val="IndexLink"/>
                <w:rtl w:val="true"/>
              </w:rPr>
              <w:t>-</w:t>
            </w:r>
            <w:r>
              <w:rPr>
                <w:rStyle w:val="IndexLink"/>
                <w:rtl w:val="true"/>
              </w:rPr>
              <w:t>ردّ جناح ملک ببرکة الصلاة علی النبیّ</w:t>
            </w:r>
            <w:r>
              <w:rPr>
                <w:rStyle w:val="IndexLink"/>
                <w:rtl w:val="true"/>
              </w:rPr>
              <w:t>(</w:t>
            </w:r>
            <w:r>
              <w:rPr>
                <w:rStyle w:val="IndexLink"/>
                <w:rtl w:val="true"/>
              </w:rPr>
              <w:t>صلی الله علیه وآله</w:t>
            </w:r>
            <w:r>
              <w:rPr>
                <w:rStyle w:val="IndexLink"/>
                <w:rtl w:val="true"/>
              </w:rPr>
              <w:t>)</w:t>
              <w:tab/>
            </w:r>
            <w:r>
              <w:rPr>
                <w:rStyle w:val="IndexLink"/>
              </w:rPr>
              <w:t>231</w:t>
            </w:r>
          </w:hyperlink>
        </w:p>
        <w:p>
          <w:pPr>
            <w:pStyle w:val="Contents4"/>
            <w:tabs>
              <w:tab w:val="clear" w:pos="8176"/>
              <w:tab w:val="right" w:pos="9026" w:leader="dot"/>
            </w:tabs>
            <w:rPr/>
          </w:pPr>
          <w:hyperlink w:anchor="__RefHeading___Toc720259_774463916">
            <w:r>
              <w:rPr>
                <w:webHidden/>
                <w:rStyle w:val="IndexLink"/>
              </w:rPr>
              <w:t>3</w:t>
            </w:r>
            <w:r>
              <w:rPr>
                <w:rStyle w:val="IndexLink"/>
                <w:rtl w:val="true"/>
              </w:rPr>
              <w:t xml:space="preserve">- </w:t>
            </w:r>
            <w:r>
              <w:rPr>
                <w:rStyle w:val="IndexLink"/>
                <w:rtl w:val="true"/>
              </w:rPr>
              <w:t>باب أنّ الصلاة علی محمّد وآله کانت مهر حوّاء</w:t>
            </w:r>
            <w:r>
              <w:rPr>
                <w:rStyle w:val="IndexLink"/>
                <w:rtl w:val="true"/>
              </w:rPr>
              <w:tab/>
            </w:r>
            <w:r>
              <w:rPr>
                <w:rStyle w:val="IndexLink"/>
              </w:rPr>
              <w:t>231</w:t>
            </w:r>
          </w:hyperlink>
        </w:p>
        <w:p>
          <w:pPr>
            <w:pStyle w:val="Contents4"/>
            <w:tabs>
              <w:tab w:val="clear" w:pos="8176"/>
              <w:tab w:val="right" w:pos="9026" w:leader="dot"/>
            </w:tabs>
            <w:rPr/>
          </w:pPr>
          <w:hyperlink w:anchor="__RefHeading___Toc720261_774463916">
            <w:r>
              <w:rPr>
                <w:webHidden/>
                <w:rStyle w:val="IndexLink"/>
              </w:rPr>
              <w:t>4</w:t>
            </w:r>
            <w:r>
              <w:rPr>
                <w:rStyle w:val="IndexLink"/>
                <w:rtl w:val="true"/>
              </w:rPr>
              <w:t xml:space="preserve">- </w:t>
            </w:r>
            <w:r>
              <w:rPr>
                <w:rStyle w:val="IndexLink"/>
                <w:rtl w:val="true"/>
              </w:rPr>
              <w:t>باب اتّخاذ الله إبراهیم خلیلاً لکثرة صلواته علی النبیّ وأهل بیته</w:t>
            </w:r>
            <w:r>
              <w:rPr>
                <w:rStyle w:val="IndexLink"/>
                <w:rtl w:val="true"/>
              </w:rPr>
              <w:t>(</w:t>
            </w:r>
            <w:r>
              <w:rPr>
                <w:rStyle w:val="IndexLink"/>
                <w:rtl w:val="true"/>
              </w:rPr>
              <w:t>علیهم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720263_774463916">
            <w:r>
              <w:rPr>
                <w:webHidden/>
                <w:rStyle w:val="IndexLink"/>
              </w:rPr>
              <w:t>5</w:t>
            </w:r>
            <w:r>
              <w:rPr>
                <w:rStyle w:val="IndexLink"/>
                <w:rtl w:val="true"/>
              </w:rPr>
              <w:t xml:space="preserve">- </w:t>
            </w:r>
            <w:r>
              <w:rPr>
                <w:rStyle w:val="IndexLink"/>
                <w:rtl w:val="true"/>
              </w:rPr>
              <w:t xml:space="preserve">باب وحی الله إلی موسی </w:t>
            </w:r>
            <w:r>
              <w:rPr>
                <w:rStyle w:val="IndexLink"/>
                <w:rtl w:val="true"/>
              </w:rPr>
              <w:t>(</w:t>
            </w:r>
            <w:r>
              <w:rPr>
                <w:rStyle w:val="IndexLink"/>
                <w:rtl w:val="true"/>
              </w:rPr>
              <w:t>علیه السّلام</w:t>
            </w:r>
            <w:r>
              <w:rPr>
                <w:rStyle w:val="IndexLink"/>
                <w:rtl w:val="true"/>
              </w:rPr>
              <w:t>)</w:t>
            </w:r>
            <w:r>
              <w:rPr>
                <w:rStyle w:val="IndexLink"/>
                <w:rtl w:val="true"/>
              </w:rPr>
              <w:t>بالصلاة علی محمّد</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وإکثارها</w:t>
            </w:r>
            <w:r>
              <w:rPr>
                <w:rStyle w:val="IndexLink"/>
                <w:rtl w:val="true"/>
              </w:rPr>
              <w:tab/>
            </w:r>
            <w:r>
              <w:rPr>
                <w:rStyle w:val="IndexLink"/>
              </w:rPr>
              <w:t>232</w:t>
            </w:r>
          </w:hyperlink>
        </w:p>
        <w:p>
          <w:pPr>
            <w:pStyle w:val="Contents4"/>
            <w:tabs>
              <w:tab w:val="clear" w:pos="8176"/>
              <w:tab w:val="right" w:pos="9026" w:leader="dot"/>
            </w:tabs>
            <w:rPr/>
          </w:pPr>
          <w:hyperlink w:anchor="__RefHeading___Toc720265_774463916">
            <w:r>
              <w:rPr>
                <w:webHidden/>
                <w:rStyle w:val="IndexLink"/>
              </w:rPr>
              <w:t>6</w:t>
            </w:r>
            <w:r>
              <w:rPr>
                <w:rStyle w:val="IndexLink"/>
                <w:rtl w:val="true"/>
              </w:rPr>
              <w:t xml:space="preserve">- </w:t>
            </w:r>
            <w:r>
              <w:rPr>
                <w:rStyle w:val="IndexLink"/>
                <w:rtl w:val="true"/>
              </w:rPr>
              <w:t>باب توسّل أهل السفینة وبنی إسرائیل بالصلاة علی محمّد وآله</w:t>
            </w:r>
            <w:r>
              <w:rPr>
                <w:rStyle w:val="IndexLink"/>
                <w:rtl w:val="true"/>
              </w:rPr>
              <w:tab/>
            </w:r>
            <w:r>
              <w:rPr>
                <w:rStyle w:val="IndexLink"/>
              </w:rPr>
              <w:t>233</w:t>
            </w:r>
          </w:hyperlink>
        </w:p>
        <w:p>
          <w:pPr>
            <w:pStyle w:val="Contents4"/>
            <w:tabs>
              <w:tab w:val="clear" w:pos="8176"/>
              <w:tab w:val="right" w:pos="9026" w:leader="dot"/>
            </w:tabs>
            <w:rPr/>
          </w:pPr>
          <w:hyperlink w:anchor="__RefHeading___Toc720267_774463916">
            <w:r>
              <w:rPr>
                <w:webHidden/>
                <w:rStyle w:val="IndexLink"/>
              </w:rPr>
              <w:t>7</w:t>
            </w:r>
            <w:r>
              <w:rPr>
                <w:rStyle w:val="IndexLink"/>
                <w:rtl w:val="true"/>
              </w:rPr>
              <w:t xml:space="preserve">- </w:t>
            </w:r>
            <w:r>
              <w:rPr>
                <w:rStyle w:val="IndexLink"/>
                <w:rtl w:val="true"/>
              </w:rPr>
              <w:t>باب أنّ بالصلاة علی محمّد وآله أنطق الناقة ببراءة صاحبها من السرقة</w:t>
            </w:r>
            <w:r>
              <w:rPr>
                <w:rStyle w:val="IndexLink"/>
                <w:rtl w:val="true"/>
              </w:rPr>
              <w:tab/>
            </w:r>
            <w:r>
              <w:rPr>
                <w:rStyle w:val="IndexLink"/>
              </w:rPr>
              <w:t>235</w:t>
            </w:r>
          </w:hyperlink>
        </w:p>
        <w:p>
          <w:pPr>
            <w:pStyle w:val="Contents5"/>
            <w:tabs>
              <w:tab w:val="clear" w:pos="7892"/>
              <w:tab w:val="right" w:pos="9026" w:leader="dot"/>
            </w:tabs>
            <w:rPr/>
          </w:pPr>
          <w:hyperlink w:anchor="__RefHeading___Toc720269_774463916">
            <w:r>
              <w:rPr>
                <w:webHidden/>
                <w:rStyle w:val="IndexLink"/>
                <w:rtl w:val="true"/>
              </w:rPr>
              <w:t xml:space="preserve">الأخبار، الرسول </w:t>
            </w:r>
            <w:r>
              <w:rPr>
                <w:rStyle w:val="IndexLink"/>
                <w:rtl w:val="true"/>
              </w:rPr>
              <w:t>(</w:t>
            </w:r>
            <w:r>
              <w:rPr>
                <w:rStyle w:val="IndexLink"/>
                <w:rtl w:val="true"/>
              </w:rPr>
              <w:t>صلی الله علیه وآله</w:t>
            </w:r>
            <w:r>
              <w:rPr>
                <w:rStyle w:val="IndexLink"/>
                <w:rtl w:val="true"/>
              </w:rPr>
              <w:t>)</w:t>
              <w:tab/>
            </w:r>
            <w:r>
              <w:rPr>
                <w:rStyle w:val="IndexLink"/>
              </w:rPr>
              <w:t>235</w:t>
            </w:r>
          </w:hyperlink>
        </w:p>
        <w:p>
          <w:pPr>
            <w:pStyle w:val="Contents4"/>
            <w:tabs>
              <w:tab w:val="clear" w:pos="8176"/>
              <w:tab w:val="right" w:pos="9026" w:leader="dot"/>
            </w:tabs>
            <w:rPr/>
          </w:pPr>
          <w:hyperlink w:anchor="__RefHeading___Toc720271_774463916">
            <w:r>
              <w:rPr>
                <w:webHidden/>
                <w:rStyle w:val="IndexLink"/>
              </w:rPr>
              <w:t>8</w:t>
            </w:r>
            <w:r>
              <w:rPr>
                <w:rStyle w:val="IndexLink"/>
                <w:rtl w:val="true"/>
              </w:rPr>
              <w:t xml:space="preserve">- </w:t>
            </w:r>
            <w:r>
              <w:rPr>
                <w:rStyle w:val="IndexLink"/>
                <w:rtl w:val="true"/>
              </w:rPr>
              <w:t>بکاء الأطفال أربعة أشهر صلوات علی النبیّ وآله</w:t>
            </w:r>
            <w:r>
              <w:rPr>
                <w:rStyle w:val="IndexLink"/>
                <w:rtl w:val="true"/>
              </w:rPr>
              <w:tab/>
            </w:r>
            <w:r>
              <w:rPr>
                <w:rStyle w:val="IndexLink"/>
              </w:rPr>
              <w:t>237</w:t>
            </w:r>
          </w:hyperlink>
        </w:p>
        <w:p>
          <w:pPr>
            <w:pStyle w:val="Contents3"/>
            <w:tabs>
              <w:tab w:val="clear" w:pos="8459"/>
              <w:tab w:val="right" w:pos="9026" w:leader="dot"/>
            </w:tabs>
            <w:rPr/>
          </w:pPr>
          <w:hyperlink w:anchor="__RefHeading___Toc720273_774463916">
            <w:r>
              <w:rPr>
                <w:webHidden/>
                <w:rStyle w:val="IndexLink"/>
              </w:rPr>
              <w:t>4</w:t>
            </w:r>
            <w:r>
              <w:rPr>
                <w:rStyle w:val="IndexLink"/>
                <w:rtl w:val="true"/>
              </w:rPr>
              <w:t xml:space="preserve"> - </w:t>
            </w:r>
            <w:r>
              <w:rPr>
                <w:rStyle w:val="IndexLink"/>
                <w:rtl w:val="true"/>
              </w:rPr>
              <w:t>أبواب فضائل الصلوات علی النبیّ وآله</w:t>
            </w:r>
            <w:r>
              <w:rPr>
                <w:rStyle w:val="IndexLink"/>
                <w:rtl w:val="true"/>
              </w:rPr>
              <w:t>(</w:t>
            </w:r>
            <w:r>
              <w:rPr>
                <w:rStyle w:val="IndexLink"/>
                <w:rtl w:val="true"/>
              </w:rPr>
              <w:t>علیهم السّلام</w:t>
            </w:r>
            <w:r>
              <w:rPr>
                <w:rStyle w:val="IndexLink"/>
                <w:rtl w:val="true"/>
              </w:rPr>
              <w:t>)</w:t>
            </w:r>
            <w:r>
              <w:rPr>
                <w:rStyle w:val="IndexLink"/>
                <w:rtl w:val="true"/>
              </w:rPr>
              <w:t>فی الدنیا والآخرة</w:t>
            </w:r>
            <w:r>
              <w:rPr>
                <w:rStyle w:val="IndexLink"/>
                <w:rtl w:val="true"/>
              </w:rPr>
              <w:tab/>
            </w:r>
            <w:r>
              <w:rPr>
                <w:rStyle w:val="IndexLink"/>
              </w:rPr>
              <w:t>238</w:t>
            </w:r>
          </w:hyperlink>
        </w:p>
        <w:p>
          <w:pPr>
            <w:pStyle w:val="Contents4"/>
            <w:tabs>
              <w:tab w:val="clear" w:pos="8176"/>
              <w:tab w:val="right" w:pos="9026" w:leader="dot"/>
            </w:tabs>
            <w:rPr/>
          </w:pPr>
          <w:hyperlink w:anchor="__RefHeading___Toc720275_774463916">
            <w:r>
              <w:rPr>
                <w:webHidden/>
                <w:rStyle w:val="IndexLink"/>
              </w:rPr>
              <w:t>1</w:t>
            </w:r>
            <w:r>
              <w:rPr>
                <w:rStyle w:val="IndexLink"/>
                <w:rtl w:val="true"/>
              </w:rPr>
              <w:t xml:space="preserve">- </w:t>
            </w:r>
            <w:r>
              <w:rPr>
                <w:rStyle w:val="IndexLink"/>
                <w:rtl w:val="true"/>
              </w:rPr>
              <w:t xml:space="preserve">فضل المجالس الّتی یصلّی فیها علی النبیّ </w:t>
            </w:r>
            <w:r>
              <w:rPr>
                <w:rStyle w:val="IndexLink"/>
                <w:rtl w:val="true"/>
              </w:rPr>
              <w:t>(</w:t>
            </w:r>
            <w:r>
              <w:rPr>
                <w:rStyle w:val="IndexLink"/>
                <w:rtl w:val="true"/>
              </w:rPr>
              <w:t>صلی الله علیه وآله</w:t>
            </w:r>
            <w:r>
              <w:rPr>
                <w:rStyle w:val="IndexLink"/>
                <w:rtl w:val="true"/>
              </w:rPr>
              <w:t>)</w:t>
              <w:tab/>
            </w:r>
            <w:r>
              <w:rPr>
                <w:rStyle w:val="IndexLink"/>
              </w:rPr>
              <w:t>238</w:t>
            </w:r>
          </w:hyperlink>
        </w:p>
        <w:p>
          <w:pPr>
            <w:pStyle w:val="Contents4"/>
            <w:tabs>
              <w:tab w:val="clear" w:pos="8176"/>
              <w:tab w:val="right" w:pos="9026" w:leader="dot"/>
            </w:tabs>
            <w:rPr/>
          </w:pPr>
          <w:hyperlink w:anchor="__RefHeading___Toc720277_774463916">
            <w:r>
              <w:rPr>
                <w:webHidden/>
                <w:rStyle w:val="IndexLink"/>
              </w:rPr>
              <w:t>2</w:t>
            </w:r>
            <w:r>
              <w:rPr>
                <w:rStyle w:val="IndexLink"/>
                <w:rtl w:val="true"/>
              </w:rPr>
              <w:t xml:space="preserve"> - </w:t>
            </w:r>
            <w:r>
              <w:rPr>
                <w:rStyle w:val="IndexLink"/>
                <w:rtl w:val="true"/>
              </w:rPr>
              <w:t xml:space="preserve">ذمّ المجالس الّتی لایصلّی فیها علی النبیّ </w:t>
            </w:r>
            <w:r>
              <w:rPr>
                <w:rStyle w:val="IndexLink"/>
                <w:rtl w:val="true"/>
              </w:rPr>
              <w:t>(</w:t>
            </w:r>
            <w:r>
              <w:rPr>
                <w:rStyle w:val="IndexLink"/>
                <w:rtl w:val="true"/>
              </w:rPr>
              <w:t>صلی الله علیه وآله</w:t>
            </w:r>
            <w:r>
              <w:rPr>
                <w:rStyle w:val="IndexLink"/>
                <w:rtl w:val="true"/>
              </w:rPr>
              <w:t>)</w:t>
              <w:tab/>
            </w:r>
            <w:r>
              <w:rPr>
                <w:rStyle w:val="IndexLink"/>
              </w:rPr>
              <w:t>239</w:t>
            </w:r>
          </w:hyperlink>
        </w:p>
        <w:p>
          <w:pPr>
            <w:pStyle w:val="Contents5"/>
            <w:tabs>
              <w:tab w:val="clear" w:pos="7892"/>
              <w:tab w:val="right" w:pos="9026" w:leader="dot"/>
            </w:tabs>
            <w:rPr/>
          </w:pPr>
          <w:hyperlink w:anchor="__RefHeading___Toc720279_774463916">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720281_774463916">
            <w:r>
              <w:rPr>
                <w:webHidden/>
                <w:rStyle w:val="IndexLink"/>
                <w:rtl w:val="true"/>
              </w:rPr>
              <w:t>الصادق</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 عن رسول الله </w:t>
            </w:r>
            <w:r>
              <w:rPr>
                <w:rStyle w:val="IndexLink"/>
                <w:rtl w:val="true"/>
              </w:rPr>
              <w:t>(</w:t>
            </w:r>
            <w:r>
              <w:rPr>
                <w:rStyle w:val="IndexLink"/>
                <w:rtl w:val="true"/>
              </w:rPr>
              <w:t>صلی الله علیه وآله</w:t>
            </w:r>
            <w:r>
              <w:rPr>
                <w:rStyle w:val="IndexLink"/>
                <w:rtl w:val="true"/>
              </w:rPr>
              <w:t>)</w:t>
              <w:tab/>
            </w:r>
            <w:r>
              <w:rPr>
                <w:rStyle w:val="IndexLink"/>
              </w:rPr>
              <w:t>239</w:t>
            </w:r>
          </w:hyperlink>
        </w:p>
        <w:p>
          <w:pPr>
            <w:pStyle w:val="Contents4"/>
            <w:tabs>
              <w:tab w:val="clear" w:pos="8176"/>
              <w:tab w:val="right" w:pos="9026" w:leader="dot"/>
            </w:tabs>
            <w:rPr/>
          </w:pPr>
          <w:hyperlink w:anchor="__RefHeading___Toc720283_774463916">
            <w:r>
              <w:rPr>
                <w:webHidden/>
                <w:rStyle w:val="IndexLink"/>
              </w:rPr>
              <w:t>3</w:t>
            </w:r>
            <w:r>
              <w:rPr>
                <w:rStyle w:val="IndexLink"/>
                <w:rtl w:val="true"/>
              </w:rPr>
              <w:t>-</w:t>
            </w:r>
            <w:r>
              <w:rPr>
                <w:rStyle w:val="IndexLink"/>
                <w:rtl w:val="true"/>
              </w:rPr>
              <w:t>جوامع فضائل الصلوات علی النبیّ وآله فی الدنیا والآخرة</w:t>
            </w:r>
            <w:r>
              <w:rPr>
                <w:rStyle w:val="IndexLink"/>
                <w:rtl w:val="true"/>
              </w:rPr>
              <w:tab/>
            </w:r>
            <w:r>
              <w:rPr>
                <w:rStyle w:val="IndexLink"/>
              </w:rPr>
              <w:t>240</w:t>
            </w:r>
          </w:hyperlink>
        </w:p>
        <w:p>
          <w:pPr>
            <w:pStyle w:val="Contents4"/>
            <w:tabs>
              <w:tab w:val="clear" w:pos="8176"/>
              <w:tab w:val="right" w:pos="9026" w:leader="dot"/>
            </w:tabs>
            <w:rPr/>
          </w:pPr>
          <w:hyperlink w:anchor="__RefHeading___Toc720285_774463916">
            <w:r>
              <w:rPr>
                <w:webHidden/>
                <w:rStyle w:val="IndexLink"/>
              </w:rPr>
              <w:t>4</w:t>
            </w:r>
            <w:r>
              <w:rPr>
                <w:rStyle w:val="IndexLink"/>
                <w:rtl w:val="true"/>
              </w:rPr>
              <w:t xml:space="preserve"> - </w:t>
            </w:r>
            <w:r>
              <w:rPr>
                <w:rStyle w:val="IndexLink"/>
                <w:rtl w:val="true"/>
              </w:rPr>
              <w:t>الصلاة من أفضل الأعمال فی الدنیا والآخرة وهو العمل الصالح</w:t>
            </w:r>
            <w:r>
              <w:rPr>
                <w:rStyle w:val="IndexLink"/>
                <w:rtl w:val="true"/>
              </w:rPr>
              <w:tab/>
            </w:r>
            <w:r>
              <w:rPr>
                <w:rStyle w:val="IndexLink"/>
              </w:rPr>
              <w:t>240</w:t>
            </w:r>
          </w:hyperlink>
        </w:p>
        <w:p>
          <w:pPr>
            <w:pStyle w:val="Contents4"/>
            <w:tabs>
              <w:tab w:val="clear" w:pos="8176"/>
              <w:tab w:val="right" w:pos="9026" w:leader="dot"/>
            </w:tabs>
            <w:rPr/>
          </w:pPr>
          <w:hyperlink w:anchor="__RefHeading___Toc720287_774463916">
            <w:r>
              <w:rPr>
                <w:webHidden/>
                <w:rStyle w:val="IndexLink"/>
              </w:rPr>
              <w:t>5</w:t>
            </w:r>
            <w:r>
              <w:rPr>
                <w:rStyle w:val="IndexLink"/>
                <w:rtl w:val="true"/>
              </w:rPr>
              <w:t xml:space="preserve">- </w:t>
            </w:r>
            <w:r>
              <w:rPr>
                <w:rStyle w:val="IndexLink"/>
                <w:rtl w:val="true"/>
              </w:rPr>
              <w:t>باب أنّ الله وملائکته یصلّون ویسلّمون علی من صلّی علی النبیّ وآله وسلّم فأکثروها</w:t>
            </w:r>
            <w:r>
              <w:rPr>
                <w:rStyle w:val="IndexLink"/>
                <w:rtl w:val="true"/>
              </w:rPr>
              <w:tab/>
            </w:r>
            <w:r>
              <w:rPr>
                <w:rStyle w:val="IndexLink"/>
              </w:rPr>
              <w:t>241</w:t>
            </w:r>
          </w:hyperlink>
        </w:p>
        <w:p>
          <w:pPr>
            <w:pStyle w:val="Contents5"/>
            <w:tabs>
              <w:tab w:val="clear" w:pos="7892"/>
              <w:tab w:val="right" w:pos="9026" w:leader="dot"/>
            </w:tabs>
            <w:rPr/>
          </w:pPr>
          <w:hyperlink w:anchor="__RefHeading___Toc720289_774463916">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720291_774463916">
            <w:r>
              <w:rPr>
                <w:webHidden/>
                <w:rStyle w:val="IndexLink"/>
                <w:rtl w:val="true"/>
              </w:rPr>
              <w:t xml:space="preserve">الأئمة، الصادق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720293_774463916">
            <w:r>
              <w:rPr>
                <w:webHidden/>
                <w:rStyle w:val="IndexLink"/>
              </w:rPr>
              <w:t>6</w:t>
            </w:r>
            <w:r>
              <w:rPr>
                <w:rStyle w:val="IndexLink"/>
                <w:rtl w:val="true"/>
              </w:rPr>
              <w:t xml:space="preserve">- </w:t>
            </w:r>
            <w:r>
              <w:rPr>
                <w:rStyle w:val="IndexLink"/>
                <w:rtl w:val="true"/>
              </w:rPr>
              <w:t xml:space="preserve">الملک یبلّغ الصلاة والسلام إلی النبیّ </w:t>
            </w:r>
            <w:r>
              <w:rPr>
                <w:rStyle w:val="IndexLink"/>
                <w:rtl w:val="true"/>
              </w:rPr>
              <w:t>(</w:t>
            </w:r>
            <w:r>
              <w:rPr>
                <w:rStyle w:val="IndexLink"/>
                <w:rtl w:val="true"/>
              </w:rPr>
              <w:t>صلی الله علیه وآله</w:t>
            </w:r>
            <w:r>
              <w:rPr>
                <w:rStyle w:val="IndexLink"/>
                <w:rtl w:val="true"/>
              </w:rPr>
              <w:t>)</w:t>
            </w:r>
            <w:r>
              <w:rPr>
                <w:rStyle w:val="IndexLink"/>
                <w:rtl w:val="true"/>
              </w:rPr>
              <w:t>فیردّ السلام ویصلّی علیه</w:t>
            </w:r>
            <w:r>
              <w:rPr>
                <w:rStyle w:val="IndexLink"/>
                <w:rtl w:val="true"/>
              </w:rPr>
              <w:tab/>
            </w:r>
            <w:r>
              <w:rPr>
                <w:rStyle w:val="IndexLink"/>
              </w:rPr>
              <w:t>248</w:t>
            </w:r>
          </w:hyperlink>
        </w:p>
        <w:p>
          <w:pPr>
            <w:pStyle w:val="Contents5"/>
            <w:tabs>
              <w:tab w:val="clear" w:pos="7892"/>
              <w:tab w:val="right" w:pos="9026" w:leader="dot"/>
            </w:tabs>
            <w:rPr/>
          </w:pPr>
          <w:hyperlink w:anchor="__RefHeading___Toc720295_774463916">
            <w:r>
              <w:rPr>
                <w:webHidden/>
                <w:rStyle w:val="IndexLink"/>
                <w:rtl w:val="true"/>
              </w:rPr>
              <w:t xml:space="preserve">الأخبار، الرسول </w:t>
            </w:r>
            <w:r>
              <w:rPr>
                <w:rStyle w:val="IndexLink"/>
                <w:rtl w:val="true"/>
              </w:rPr>
              <w:t>(</w:t>
            </w:r>
            <w:r>
              <w:rPr>
                <w:rStyle w:val="IndexLink"/>
                <w:rtl w:val="true"/>
              </w:rPr>
              <w:t>صلی الله علیه وآله</w:t>
            </w:r>
            <w:r>
              <w:rPr>
                <w:rStyle w:val="IndexLink"/>
                <w:rtl w:val="true"/>
              </w:rPr>
              <w:t>)</w:t>
              <w:tab/>
            </w:r>
            <w:r>
              <w:rPr>
                <w:rStyle w:val="IndexLink"/>
              </w:rPr>
              <w:t>248</w:t>
            </w:r>
          </w:hyperlink>
        </w:p>
        <w:p>
          <w:pPr>
            <w:pStyle w:val="Contents5"/>
            <w:tabs>
              <w:tab w:val="clear" w:pos="7892"/>
              <w:tab w:val="right" w:pos="9026" w:leader="dot"/>
            </w:tabs>
            <w:rPr/>
          </w:pPr>
          <w:hyperlink w:anchor="__RefHeading___Toc720297_774463916">
            <w:r>
              <w:rPr>
                <w:webHidden/>
                <w:rStyle w:val="IndexLink"/>
                <w:rtl w:val="true"/>
              </w:rPr>
              <w:t xml:space="preserve">الأئمة، علیّ </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5"/>
            <w:tabs>
              <w:tab w:val="clear" w:pos="7892"/>
              <w:tab w:val="right" w:pos="9026" w:leader="dot"/>
            </w:tabs>
            <w:rPr/>
          </w:pPr>
          <w:hyperlink w:anchor="__RefHeading___Toc720299_774463916">
            <w:r>
              <w:rPr>
                <w:webHidden/>
                <w:rStyle w:val="IndexLink"/>
                <w:rtl w:val="true"/>
              </w:rPr>
              <w:t>الباقر</w:t>
            </w:r>
            <w:r>
              <w:rPr>
                <w:rStyle w:val="IndexLink"/>
                <w:rtl w:val="true"/>
              </w:rPr>
              <w:t>(</w:t>
            </w:r>
            <w:r>
              <w:rPr>
                <w:rStyle w:val="IndexLink"/>
                <w:rtl w:val="true"/>
              </w:rPr>
              <w:t>علیه السّلام</w:t>
            </w:r>
            <w:r>
              <w:rPr>
                <w:rStyle w:val="IndexLink"/>
                <w:rtl w:val="true"/>
              </w:rPr>
              <w:t>)</w:t>
              <w:tab/>
            </w:r>
            <w:r>
              <w:rPr>
                <w:rStyle w:val="IndexLink"/>
              </w:rPr>
              <w:t>249</w:t>
            </w:r>
          </w:hyperlink>
        </w:p>
        <w:p>
          <w:pPr>
            <w:pStyle w:val="Contents5"/>
            <w:tabs>
              <w:tab w:val="clear" w:pos="7892"/>
              <w:tab w:val="right" w:pos="9026" w:leader="dot"/>
            </w:tabs>
            <w:rPr/>
          </w:pPr>
          <w:hyperlink w:anchor="__RefHeading___Toc720301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249</w:t>
            </w:r>
          </w:hyperlink>
        </w:p>
        <w:p>
          <w:pPr>
            <w:pStyle w:val="Contents4"/>
            <w:tabs>
              <w:tab w:val="clear" w:pos="8176"/>
              <w:tab w:val="right" w:pos="9026" w:leader="dot"/>
            </w:tabs>
            <w:rPr/>
          </w:pPr>
          <w:hyperlink w:anchor="__RefHeading___Toc720303_774463916">
            <w:r>
              <w:rPr>
                <w:webHidden/>
                <w:rStyle w:val="IndexLink"/>
              </w:rPr>
              <w:t>7</w:t>
            </w:r>
            <w:r>
              <w:rPr>
                <w:rStyle w:val="IndexLink"/>
                <w:rtl w:val="true"/>
              </w:rPr>
              <w:t xml:space="preserve">- </w:t>
            </w:r>
            <w:r>
              <w:rPr>
                <w:rStyle w:val="IndexLink"/>
                <w:rtl w:val="true"/>
              </w:rPr>
              <w:t>ذکر محمّد وآله علیهم الصلاة والسلام عبادة</w:t>
            </w:r>
            <w:r>
              <w:rPr>
                <w:rStyle w:val="IndexLink"/>
                <w:rtl w:val="true"/>
              </w:rPr>
              <w:tab/>
            </w:r>
            <w:r>
              <w:rPr>
                <w:rStyle w:val="IndexLink"/>
              </w:rPr>
              <w:t>249</w:t>
            </w:r>
          </w:hyperlink>
        </w:p>
        <w:p>
          <w:pPr>
            <w:pStyle w:val="Contents5"/>
            <w:tabs>
              <w:tab w:val="clear" w:pos="7892"/>
              <w:tab w:val="right" w:pos="9026" w:leader="dot"/>
            </w:tabs>
            <w:rPr/>
          </w:pPr>
          <w:hyperlink w:anchor="__RefHeading___Toc720305_774463916">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720307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5"/>
            <w:tabs>
              <w:tab w:val="clear" w:pos="7892"/>
              <w:tab w:val="right" w:pos="9026" w:leader="dot"/>
            </w:tabs>
            <w:rPr/>
          </w:pPr>
          <w:hyperlink w:anchor="__RefHeading___Toc720309_774463916">
            <w:r>
              <w:rPr>
                <w:webHidden/>
                <w:rStyle w:val="IndexLink"/>
                <w:rtl w:val="true"/>
              </w:rPr>
              <w:t xml:space="preserve">الرضا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720311_774463916">
            <w:r>
              <w:rPr>
                <w:webHidden/>
                <w:rStyle w:val="IndexLink"/>
              </w:rPr>
              <w:t>8</w:t>
            </w:r>
            <w:r>
              <w:rPr>
                <w:rStyle w:val="IndexLink"/>
                <w:rtl w:val="true"/>
              </w:rPr>
              <w:t xml:space="preserve">- </w:t>
            </w:r>
            <w:r>
              <w:rPr>
                <w:rStyle w:val="IndexLink"/>
                <w:rtl w:val="true"/>
              </w:rPr>
              <w:t>الصلاة تعدل عند الله عزّوجلّ التسبیح، والتهلیل، والتکبیر</w:t>
            </w:r>
            <w:r>
              <w:rPr>
                <w:rStyle w:val="IndexLink"/>
                <w:rtl w:val="true"/>
              </w:rPr>
              <w:tab/>
            </w:r>
            <w:r>
              <w:rPr>
                <w:rStyle w:val="IndexLink"/>
              </w:rPr>
              <w:t>251</w:t>
            </w:r>
          </w:hyperlink>
        </w:p>
        <w:p>
          <w:pPr>
            <w:pStyle w:val="Contents5"/>
            <w:tabs>
              <w:tab w:val="clear" w:pos="7892"/>
              <w:tab w:val="right" w:pos="9026" w:leader="dot"/>
            </w:tabs>
            <w:rPr/>
          </w:pPr>
          <w:hyperlink w:anchor="__RefHeading___Toc720313_774463916">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720315_774463916">
            <w:r>
              <w:rPr>
                <w:webHidden/>
                <w:rStyle w:val="IndexLink"/>
                <w:rtl w:val="true"/>
              </w:rPr>
              <w:t xml:space="preserve">الرضا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4"/>
            <w:tabs>
              <w:tab w:val="clear" w:pos="8176"/>
              <w:tab w:val="right" w:pos="9026" w:leader="dot"/>
            </w:tabs>
            <w:rPr/>
          </w:pPr>
          <w:hyperlink w:anchor="__RefHeading___Toc720317_774463916">
            <w:r>
              <w:rPr>
                <w:webHidden/>
                <w:rStyle w:val="IndexLink"/>
              </w:rPr>
              <w:t>9</w:t>
            </w:r>
            <w:r>
              <w:rPr>
                <w:rStyle w:val="IndexLink"/>
                <w:rtl w:val="true"/>
              </w:rPr>
              <w:t xml:space="preserve">- </w:t>
            </w:r>
            <w:r>
              <w:rPr>
                <w:rStyle w:val="IndexLink"/>
                <w:rtl w:val="true"/>
              </w:rPr>
              <w:t xml:space="preserve">الصلاة توجب قرب الربّ وعنایته وقرب النبیّ </w:t>
            </w:r>
            <w:r>
              <w:rPr>
                <w:rStyle w:val="IndexLink"/>
                <w:rtl w:val="true"/>
              </w:rPr>
              <w:t>(</w:t>
            </w:r>
            <w:r>
              <w:rPr>
                <w:rStyle w:val="IndexLink"/>
                <w:rtl w:val="true"/>
              </w:rPr>
              <w:t>صلی الله علیه وآله</w:t>
            </w:r>
            <w:r>
              <w:rPr>
                <w:rStyle w:val="IndexLink"/>
                <w:rtl w:val="true"/>
              </w:rPr>
              <w:t>)</w:t>
              <w:tab/>
            </w:r>
            <w:r>
              <w:rPr>
                <w:rStyle w:val="IndexLink"/>
              </w:rPr>
              <w:t>252</w:t>
            </w:r>
          </w:hyperlink>
        </w:p>
        <w:p>
          <w:pPr>
            <w:pStyle w:val="Contents4"/>
            <w:tabs>
              <w:tab w:val="clear" w:pos="8176"/>
              <w:tab w:val="right" w:pos="9026" w:leader="dot"/>
            </w:tabs>
            <w:rPr/>
          </w:pPr>
          <w:hyperlink w:anchor="__RefHeading___Toc720319_774463916">
            <w:r>
              <w:rPr>
                <w:webHidden/>
                <w:rStyle w:val="IndexLink"/>
              </w:rPr>
              <w:t>10</w:t>
            </w:r>
            <w:r>
              <w:rPr>
                <w:rStyle w:val="IndexLink"/>
                <w:rtl w:val="true"/>
              </w:rPr>
              <w:t xml:space="preserve"> - </w:t>
            </w:r>
            <w:r>
              <w:rPr>
                <w:rStyle w:val="IndexLink"/>
                <w:rtl w:val="true"/>
              </w:rPr>
              <w:t xml:space="preserve">الصلاة قبل الدعاء </w:t>
            </w:r>
            <w:r>
              <w:rPr>
                <w:rStyle w:val="IndexLink"/>
                <w:rtl w:val="true"/>
              </w:rPr>
              <w:t>[</w:t>
            </w:r>
            <w:r>
              <w:rPr>
                <w:rStyle w:val="IndexLink"/>
                <w:rtl w:val="true"/>
              </w:rPr>
              <w:t>توجب استجابته</w:t>
            </w:r>
            <w:r>
              <w:rPr>
                <w:rStyle w:val="IndexLink"/>
                <w:rtl w:val="true"/>
              </w:rPr>
              <w:t>]</w:t>
              <w:tab/>
            </w:r>
            <w:r>
              <w:rPr>
                <w:rStyle w:val="IndexLink"/>
              </w:rPr>
              <w:t>253</w:t>
            </w:r>
          </w:hyperlink>
        </w:p>
        <w:p>
          <w:pPr>
            <w:pStyle w:val="Contents5"/>
            <w:tabs>
              <w:tab w:val="clear" w:pos="7892"/>
              <w:tab w:val="right" w:pos="9026" w:leader="dot"/>
            </w:tabs>
            <w:rPr/>
          </w:pPr>
          <w:hyperlink w:anchor="__RefHeading___Toc720321_774463916">
            <w:r>
              <w:rPr>
                <w:webHidden/>
                <w:rStyle w:val="IndexLink"/>
                <w:rtl w:val="true"/>
              </w:rPr>
              <w:t>النبی</w:t>
            </w:r>
            <w:r>
              <w:rPr>
                <w:rStyle w:val="IndexLink"/>
                <w:rtl w:val="true"/>
              </w:rPr>
              <w:t>(</w:t>
            </w:r>
            <w:r>
              <w:rPr>
                <w:rStyle w:val="IndexLink"/>
                <w:rtl w:val="true"/>
              </w:rPr>
              <w:t>صلی الله علیه وآله</w:t>
            </w:r>
            <w:r>
              <w:rPr>
                <w:rStyle w:val="IndexLink"/>
                <w:rtl w:val="true"/>
              </w:rPr>
              <w:t>)</w:t>
              <w:tab/>
            </w:r>
            <w:r>
              <w:rPr>
                <w:rStyle w:val="IndexLink"/>
              </w:rPr>
              <w:t>253</w:t>
            </w:r>
          </w:hyperlink>
        </w:p>
        <w:p>
          <w:pPr>
            <w:pStyle w:val="Contents5"/>
            <w:tabs>
              <w:tab w:val="clear" w:pos="7892"/>
              <w:tab w:val="right" w:pos="9026" w:leader="dot"/>
            </w:tabs>
            <w:rPr/>
          </w:pPr>
          <w:hyperlink w:anchor="__RefHeading___Toc720323_774463916">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 عن النبی </w:t>
            </w:r>
            <w:r>
              <w:rPr>
                <w:rStyle w:val="IndexLink"/>
                <w:rtl w:val="true"/>
              </w:rPr>
              <w:t>(</w:t>
            </w:r>
            <w:r>
              <w:rPr>
                <w:rStyle w:val="IndexLink"/>
                <w:rtl w:val="true"/>
              </w:rPr>
              <w:t>صلی الله علیه وآله</w:t>
            </w:r>
            <w:r>
              <w:rPr>
                <w:rStyle w:val="IndexLink"/>
                <w:rtl w:val="true"/>
              </w:rPr>
              <w:t>)</w:t>
              <w:tab/>
            </w:r>
            <w:r>
              <w:rPr>
                <w:rStyle w:val="IndexLink"/>
              </w:rPr>
              <w:t>253</w:t>
            </w:r>
          </w:hyperlink>
        </w:p>
        <w:p>
          <w:pPr>
            <w:pStyle w:val="Contents5"/>
            <w:tabs>
              <w:tab w:val="clear" w:pos="7892"/>
              <w:tab w:val="right" w:pos="9026" w:leader="dot"/>
            </w:tabs>
            <w:rPr/>
          </w:pPr>
          <w:hyperlink w:anchor="__RefHeading___Toc720325_774463916">
            <w:r>
              <w:rPr>
                <w:webHidden/>
                <w:rStyle w:val="IndexLink"/>
                <w:rtl w:val="true"/>
              </w:rPr>
              <w:t xml:space="preserve">الصادق، عن الرسول </w:t>
            </w:r>
            <w:r>
              <w:rPr>
                <w:rStyle w:val="IndexLink"/>
                <w:rtl w:val="true"/>
              </w:rPr>
              <w:t>(</w:t>
            </w:r>
            <w:r>
              <w:rPr>
                <w:rStyle w:val="IndexLink"/>
                <w:rtl w:val="true"/>
              </w:rPr>
              <w:t>صلی الله علیه وآله</w:t>
            </w:r>
            <w:r>
              <w:rPr>
                <w:rStyle w:val="IndexLink"/>
                <w:rtl w:val="true"/>
              </w:rPr>
              <w:t>)</w:t>
              <w:tab/>
            </w:r>
            <w:r>
              <w:rPr>
                <w:rStyle w:val="IndexLink"/>
              </w:rPr>
              <w:t>253</w:t>
            </w:r>
          </w:hyperlink>
        </w:p>
        <w:p>
          <w:pPr>
            <w:pStyle w:val="Contents5"/>
            <w:tabs>
              <w:tab w:val="clear" w:pos="7892"/>
              <w:tab w:val="right" w:pos="9026" w:leader="dot"/>
            </w:tabs>
            <w:rPr/>
          </w:pPr>
          <w:hyperlink w:anchor="__RefHeading___Toc720327_774463916">
            <w:r>
              <w:rPr>
                <w:webHidden/>
                <w:rStyle w:val="IndexLink"/>
                <w:rtl w:val="true"/>
              </w:rPr>
              <w:t xml:space="preserve">الائمّة، علی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720329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720331_774463916">
            <w:r>
              <w:rPr>
                <w:webHidden/>
                <w:rStyle w:val="IndexLink"/>
                <w:rtl w:val="true"/>
              </w:rPr>
              <w:t xml:space="preserve">الرضا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5"/>
            <w:tabs>
              <w:tab w:val="clear" w:pos="7892"/>
              <w:tab w:val="right" w:pos="9026" w:leader="dot"/>
            </w:tabs>
            <w:rPr/>
          </w:pPr>
          <w:hyperlink w:anchor="__RefHeading___Toc720333_774463916">
            <w:r>
              <w:rPr>
                <w:webHidden/>
                <w:rStyle w:val="IndexLink"/>
                <w:rtl w:val="true"/>
              </w:rPr>
              <w:t>الکتب</w:t>
            </w:r>
            <w:r>
              <w:rPr>
                <w:rStyle w:val="IndexLink"/>
                <w:rtl w:val="true"/>
              </w:rPr>
              <w:tab/>
            </w:r>
            <w:r>
              <w:rPr>
                <w:rStyle w:val="IndexLink"/>
              </w:rPr>
              <w:t>257</w:t>
            </w:r>
          </w:hyperlink>
        </w:p>
        <w:p>
          <w:pPr>
            <w:pStyle w:val="Contents4"/>
            <w:tabs>
              <w:tab w:val="clear" w:pos="8176"/>
              <w:tab w:val="right" w:pos="9026" w:leader="dot"/>
            </w:tabs>
            <w:rPr/>
          </w:pPr>
          <w:hyperlink w:anchor="__RefHeading___Toc720335_774463916">
            <w:r>
              <w:rPr>
                <w:webHidden/>
                <w:rStyle w:val="IndexLink"/>
              </w:rPr>
              <w:t>11</w:t>
            </w:r>
            <w:r>
              <w:rPr>
                <w:rStyle w:val="IndexLink"/>
                <w:rtl w:val="true"/>
              </w:rPr>
              <w:t>۔ باب أنّ الدعاء محجوب عن السماء وأنّ الصلاة تخرق الحجاب</w:t>
            </w:r>
            <w:r>
              <w:rPr>
                <w:rStyle w:val="IndexLink"/>
                <w:rtl w:val="true"/>
              </w:rPr>
              <w:tab/>
            </w:r>
            <w:r>
              <w:rPr>
                <w:rStyle w:val="IndexLink"/>
              </w:rPr>
              <w:t>258</w:t>
            </w:r>
          </w:hyperlink>
        </w:p>
        <w:p>
          <w:pPr>
            <w:pStyle w:val="Contents5"/>
            <w:tabs>
              <w:tab w:val="clear" w:pos="7892"/>
              <w:tab w:val="right" w:pos="9026" w:leader="dot"/>
            </w:tabs>
            <w:rPr/>
          </w:pPr>
          <w:hyperlink w:anchor="__RefHeading___Toc720337_774463916">
            <w:r>
              <w:rPr>
                <w:webHidden/>
                <w:rStyle w:val="IndexLink"/>
                <w:rtl w:val="true"/>
              </w:rPr>
              <w:t xml:space="preserve">الأخبار، الرسول </w:t>
            </w:r>
            <w:r>
              <w:rPr>
                <w:rStyle w:val="IndexLink"/>
                <w:rtl w:val="true"/>
              </w:rPr>
              <w:t>(</w:t>
            </w:r>
            <w:r>
              <w:rPr>
                <w:rStyle w:val="IndexLink"/>
                <w:rtl w:val="true"/>
              </w:rPr>
              <w:t>صلی الله علیه وآله</w:t>
            </w:r>
            <w:r>
              <w:rPr>
                <w:rStyle w:val="IndexLink"/>
                <w:rtl w:val="true"/>
              </w:rPr>
              <w:t>)</w:t>
              <w:tab/>
            </w:r>
            <w:r>
              <w:rPr>
                <w:rStyle w:val="IndexLink"/>
              </w:rPr>
              <w:t>258</w:t>
            </w:r>
          </w:hyperlink>
        </w:p>
        <w:p>
          <w:pPr>
            <w:pStyle w:val="Contents5"/>
            <w:tabs>
              <w:tab w:val="clear" w:pos="7892"/>
              <w:tab w:val="right" w:pos="9026" w:leader="dot"/>
            </w:tabs>
            <w:rPr/>
          </w:pPr>
          <w:hyperlink w:anchor="__RefHeading___Toc720339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720341_774463916">
            <w:r>
              <w:rPr>
                <w:webHidden/>
                <w:rStyle w:val="IndexLink"/>
              </w:rPr>
              <w:t>12</w:t>
            </w:r>
            <w:r>
              <w:rPr>
                <w:rStyle w:val="IndexLink"/>
                <w:rtl w:val="true"/>
              </w:rPr>
              <w:t xml:space="preserve">- </w:t>
            </w:r>
            <w:r>
              <w:rPr>
                <w:rStyle w:val="IndexLink"/>
                <w:rtl w:val="true"/>
              </w:rPr>
              <w:t>باب أنّ بالصلاة تنالون الرحمة وتکتب لکم الحسنات</w:t>
            </w:r>
            <w:r>
              <w:rPr>
                <w:rStyle w:val="IndexLink"/>
                <w:rtl w:val="true"/>
              </w:rPr>
              <w:tab/>
            </w:r>
            <w:r>
              <w:rPr>
                <w:rStyle w:val="IndexLink"/>
              </w:rPr>
              <w:t>260</w:t>
            </w:r>
          </w:hyperlink>
        </w:p>
        <w:p>
          <w:pPr>
            <w:pStyle w:val="Contents4"/>
            <w:tabs>
              <w:tab w:val="clear" w:pos="8176"/>
              <w:tab w:val="right" w:pos="9026" w:leader="dot"/>
            </w:tabs>
            <w:rPr/>
          </w:pPr>
          <w:hyperlink w:anchor="__RefHeading___Toc720343_774463916">
            <w:r>
              <w:rPr>
                <w:webHidden/>
                <w:rStyle w:val="IndexLink"/>
              </w:rPr>
              <w:t>13</w:t>
            </w:r>
            <w:r>
              <w:rPr>
                <w:rStyle w:val="IndexLink"/>
                <w:rtl w:val="true"/>
              </w:rPr>
              <w:t xml:space="preserve"> - </w:t>
            </w:r>
            <w:r>
              <w:rPr>
                <w:rStyle w:val="IndexLink"/>
                <w:rtl w:val="true"/>
              </w:rPr>
              <w:t>الصلاة توجب غفران الذنوب وتکفیرها</w:t>
            </w:r>
            <w:r>
              <w:rPr>
                <w:rStyle w:val="IndexLink"/>
                <w:rtl w:val="true"/>
              </w:rPr>
              <w:tab/>
            </w:r>
            <w:r>
              <w:rPr>
                <w:rStyle w:val="IndexLink"/>
              </w:rPr>
              <w:t>261</w:t>
            </w:r>
          </w:hyperlink>
        </w:p>
        <w:p>
          <w:pPr>
            <w:pStyle w:val="Contents5"/>
            <w:tabs>
              <w:tab w:val="clear" w:pos="7892"/>
              <w:tab w:val="right" w:pos="9026" w:leader="dot"/>
            </w:tabs>
            <w:rPr/>
          </w:pPr>
          <w:hyperlink w:anchor="__RefHeading___Toc720345_774463916">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20347_774463916">
            <w:r>
              <w:rPr>
                <w:webHidden/>
                <w:rStyle w:val="IndexLink"/>
                <w:rtl w:val="true"/>
              </w:rPr>
              <w:t xml:space="preserve">الحسن بن علیّ </w:t>
            </w:r>
            <w:r>
              <w:rPr>
                <w:rStyle w:val="IndexLink"/>
                <w:rtl w:val="true"/>
              </w:rPr>
              <w:t>(</w:t>
            </w:r>
            <w:r>
              <w:rPr>
                <w:rStyle w:val="IndexLink"/>
                <w:rtl w:val="true"/>
              </w:rPr>
              <w:t>علیهماالسّلام</w:t>
            </w:r>
            <w:r>
              <w:rPr>
                <w:rStyle w:val="IndexLink"/>
                <w:rtl w:val="true"/>
              </w:rPr>
              <w:t xml:space="preserve">) </w:t>
            </w:r>
            <w:r>
              <w:rPr>
                <w:rStyle w:val="IndexLink"/>
                <w:rtl w:val="true"/>
              </w:rPr>
              <w:t xml:space="preserve">، عن النبی </w:t>
            </w:r>
            <w:r>
              <w:rPr>
                <w:rStyle w:val="IndexLink"/>
                <w:rtl w:val="true"/>
              </w:rPr>
              <w:t>(</w:t>
            </w:r>
            <w:r>
              <w:rPr>
                <w:rStyle w:val="IndexLink"/>
                <w:rtl w:val="true"/>
              </w:rPr>
              <w:t>صلی الله علیه وآله</w:t>
            </w:r>
            <w:r>
              <w:rPr>
                <w:rStyle w:val="IndexLink"/>
                <w:rtl w:val="true"/>
              </w:rPr>
              <w:t>)</w:t>
              <w:tab/>
            </w:r>
            <w:r>
              <w:rPr>
                <w:rStyle w:val="IndexLink"/>
              </w:rPr>
              <w:t>261</w:t>
            </w:r>
          </w:hyperlink>
        </w:p>
        <w:p>
          <w:pPr>
            <w:pStyle w:val="Contents5"/>
            <w:tabs>
              <w:tab w:val="clear" w:pos="7892"/>
              <w:tab w:val="right" w:pos="9026" w:leader="dot"/>
            </w:tabs>
            <w:rPr/>
          </w:pPr>
          <w:hyperlink w:anchor="__RefHeading___Toc720349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 النبیّ </w:t>
            </w:r>
            <w:r>
              <w:rPr>
                <w:rStyle w:val="IndexLink"/>
                <w:rtl w:val="true"/>
              </w:rPr>
              <w:t>(</w:t>
            </w:r>
            <w:r>
              <w:rPr>
                <w:rStyle w:val="IndexLink"/>
                <w:rtl w:val="true"/>
              </w:rPr>
              <w:t>صلی الله علیه وآله</w:t>
            </w:r>
            <w:r>
              <w:rPr>
                <w:rStyle w:val="IndexLink"/>
                <w:rtl w:val="true"/>
              </w:rPr>
              <w:t>)</w:t>
              <w:tab/>
            </w:r>
            <w:r>
              <w:rPr>
                <w:rStyle w:val="IndexLink"/>
              </w:rPr>
              <w:t>262</w:t>
            </w:r>
          </w:hyperlink>
        </w:p>
        <w:p>
          <w:pPr>
            <w:pStyle w:val="Contents5"/>
            <w:tabs>
              <w:tab w:val="clear" w:pos="7892"/>
              <w:tab w:val="right" w:pos="9026" w:leader="dot"/>
            </w:tabs>
            <w:rPr/>
          </w:pPr>
          <w:hyperlink w:anchor="__RefHeading___Toc720351_774463916">
            <w:r>
              <w:rPr>
                <w:webHidden/>
                <w:rStyle w:val="IndexLink"/>
                <w:rtl w:val="true"/>
              </w:rPr>
              <w:t xml:space="preserve">الأئمّة، أمیرالمؤمنین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5"/>
            <w:tabs>
              <w:tab w:val="clear" w:pos="7892"/>
              <w:tab w:val="right" w:pos="9026" w:leader="dot"/>
            </w:tabs>
            <w:rPr/>
          </w:pPr>
          <w:hyperlink w:anchor="__RefHeading___Toc720353_774463916">
            <w:r>
              <w:rPr>
                <w:webHidden/>
                <w:rStyle w:val="IndexLink"/>
                <w:rtl w:val="true"/>
              </w:rPr>
              <w:t>الرضا</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720355_774463916">
            <w:r>
              <w:rPr>
                <w:webHidden/>
                <w:rStyle w:val="IndexLink"/>
              </w:rPr>
              <w:t>14</w:t>
            </w:r>
            <w:r>
              <w:rPr>
                <w:rStyle w:val="IndexLink"/>
                <w:rtl w:val="true"/>
              </w:rPr>
              <w:t xml:space="preserve"> - </w:t>
            </w:r>
            <w:r>
              <w:rPr>
                <w:rStyle w:val="IndexLink"/>
                <w:rtl w:val="true"/>
              </w:rPr>
              <w:t>الصلاة توجب قضاء الحوائج</w:t>
            </w:r>
            <w:r>
              <w:rPr>
                <w:rStyle w:val="IndexLink"/>
                <w:rtl w:val="true"/>
              </w:rPr>
              <w:tab/>
            </w:r>
            <w:r>
              <w:rPr>
                <w:rStyle w:val="IndexLink"/>
              </w:rPr>
              <w:t>263</w:t>
            </w:r>
          </w:hyperlink>
        </w:p>
        <w:p>
          <w:pPr>
            <w:pStyle w:val="Contents4"/>
            <w:tabs>
              <w:tab w:val="clear" w:pos="8176"/>
              <w:tab w:val="right" w:pos="9026" w:leader="dot"/>
            </w:tabs>
            <w:rPr/>
          </w:pPr>
          <w:hyperlink w:anchor="__RefHeading___Toc720357_774463916">
            <w:r>
              <w:rPr>
                <w:webHidden/>
                <w:rStyle w:val="IndexLink"/>
              </w:rPr>
              <w:t>15</w:t>
            </w:r>
            <w:r>
              <w:rPr>
                <w:rStyle w:val="IndexLink"/>
                <w:rtl w:val="true"/>
              </w:rPr>
              <w:t xml:space="preserve"> - </w:t>
            </w:r>
            <w:r>
              <w:rPr>
                <w:rStyle w:val="IndexLink"/>
                <w:rtl w:val="true"/>
              </w:rPr>
              <w:t>الصلاة توجب النجاة من المهالک والمخاوف</w:t>
            </w:r>
            <w:r>
              <w:rPr>
                <w:rStyle w:val="IndexLink"/>
                <w:rtl w:val="true"/>
              </w:rPr>
              <w:tab/>
            </w:r>
            <w:r>
              <w:rPr>
                <w:rStyle w:val="IndexLink"/>
              </w:rPr>
              <w:t>263</w:t>
            </w:r>
          </w:hyperlink>
        </w:p>
        <w:p>
          <w:pPr>
            <w:pStyle w:val="Contents4"/>
            <w:tabs>
              <w:tab w:val="clear" w:pos="8176"/>
              <w:tab w:val="right" w:pos="9026" w:leader="dot"/>
            </w:tabs>
            <w:rPr/>
          </w:pPr>
          <w:hyperlink w:anchor="__RefHeading___Toc720359_774463916">
            <w:r>
              <w:rPr>
                <w:webHidden/>
                <w:rStyle w:val="IndexLink"/>
              </w:rPr>
              <w:t>16</w:t>
            </w:r>
            <w:r>
              <w:rPr>
                <w:rStyle w:val="IndexLink"/>
                <w:rtl w:val="true"/>
              </w:rPr>
              <w:t xml:space="preserve"> - </w:t>
            </w:r>
            <w:r>
              <w:rPr>
                <w:rStyle w:val="IndexLink"/>
                <w:rtl w:val="true"/>
              </w:rPr>
              <w:t>الصلاة علی محمّد وآله تدفع إبلیس، والعدوّ عند شدّة القتال</w:t>
            </w:r>
            <w:r>
              <w:rPr>
                <w:rStyle w:val="IndexLink"/>
                <w:rtl w:val="true"/>
              </w:rPr>
              <w:tab/>
            </w:r>
            <w:r>
              <w:rPr>
                <w:rStyle w:val="IndexLink"/>
              </w:rPr>
              <w:t>263</w:t>
            </w:r>
          </w:hyperlink>
        </w:p>
        <w:p>
          <w:pPr>
            <w:pStyle w:val="Contents4"/>
            <w:tabs>
              <w:tab w:val="clear" w:pos="8176"/>
              <w:tab w:val="right" w:pos="9026" w:leader="dot"/>
            </w:tabs>
            <w:rPr/>
          </w:pPr>
          <w:hyperlink w:anchor="__RefHeading___Toc720361_774463916">
            <w:r>
              <w:rPr>
                <w:webHidden/>
                <w:rStyle w:val="IndexLink"/>
              </w:rPr>
              <w:t>17</w:t>
            </w:r>
            <w:r>
              <w:rPr>
                <w:rStyle w:val="IndexLink"/>
                <w:rtl w:val="true"/>
              </w:rPr>
              <w:t xml:space="preserve"> - </w:t>
            </w:r>
            <w:r>
              <w:rPr>
                <w:rStyle w:val="IndexLink"/>
                <w:rtl w:val="true"/>
              </w:rPr>
              <w:t>الصلاة تزیل الوسواس</w:t>
            </w:r>
            <w:r>
              <w:rPr>
                <w:rStyle w:val="IndexLink"/>
                <w:rtl w:val="true"/>
              </w:rPr>
              <w:tab/>
            </w:r>
            <w:r>
              <w:rPr>
                <w:rStyle w:val="IndexLink"/>
              </w:rPr>
              <w:t>264</w:t>
            </w:r>
          </w:hyperlink>
        </w:p>
        <w:p>
          <w:pPr>
            <w:pStyle w:val="Contents4"/>
            <w:tabs>
              <w:tab w:val="clear" w:pos="8176"/>
              <w:tab w:val="right" w:pos="9026" w:leader="dot"/>
            </w:tabs>
            <w:rPr/>
          </w:pPr>
          <w:hyperlink w:anchor="__RefHeading___Toc720363_774463916">
            <w:r>
              <w:rPr>
                <w:webHidden/>
                <w:rStyle w:val="IndexLink"/>
              </w:rPr>
              <w:t>18</w:t>
            </w:r>
            <w:r>
              <w:rPr>
                <w:rStyle w:val="IndexLink"/>
                <w:rtl w:val="true"/>
              </w:rPr>
              <w:t>-</w:t>
            </w:r>
            <w:r>
              <w:rPr>
                <w:rStyle w:val="IndexLink"/>
                <w:rtl w:val="true"/>
              </w:rPr>
              <w:t>الصلاة عند هجوم الشیطان</w:t>
            </w:r>
            <w:r>
              <w:rPr>
                <w:rStyle w:val="IndexLink"/>
                <w:rtl w:val="true"/>
              </w:rPr>
              <w:tab/>
            </w:r>
            <w:r>
              <w:rPr>
                <w:rStyle w:val="IndexLink"/>
              </w:rPr>
              <w:t>264</w:t>
            </w:r>
          </w:hyperlink>
        </w:p>
        <w:p>
          <w:pPr>
            <w:pStyle w:val="Contents4"/>
            <w:tabs>
              <w:tab w:val="clear" w:pos="8176"/>
              <w:tab w:val="right" w:pos="9026" w:leader="dot"/>
            </w:tabs>
            <w:rPr/>
          </w:pPr>
          <w:hyperlink w:anchor="__RefHeading___Toc720365_774463916">
            <w:r>
              <w:rPr>
                <w:webHidden/>
                <w:rStyle w:val="IndexLink"/>
              </w:rPr>
              <w:t>19</w:t>
            </w:r>
            <w:r>
              <w:rPr>
                <w:rStyle w:val="IndexLink"/>
                <w:rtl w:val="true"/>
              </w:rPr>
              <w:t xml:space="preserve"> - </w:t>
            </w:r>
            <w:r>
              <w:rPr>
                <w:rStyle w:val="IndexLink"/>
                <w:rtl w:val="true"/>
              </w:rPr>
              <w:t>الصلاة علی محمّد وآله تُذهب النفاق</w:t>
            </w:r>
            <w:r>
              <w:rPr>
                <w:rStyle w:val="IndexLink"/>
                <w:rtl w:val="true"/>
              </w:rPr>
              <w:tab/>
            </w:r>
            <w:r>
              <w:rPr>
                <w:rStyle w:val="IndexLink"/>
              </w:rPr>
              <w:t>265</w:t>
            </w:r>
          </w:hyperlink>
        </w:p>
        <w:p>
          <w:pPr>
            <w:pStyle w:val="Contents5"/>
            <w:tabs>
              <w:tab w:val="clear" w:pos="7892"/>
              <w:tab w:val="right" w:pos="9026" w:leader="dot"/>
            </w:tabs>
            <w:rPr/>
          </w:pPr>
          <w:hyperlink w:anchor="__RefHeading___Toc720367_774463916">
            <w:r>
              <w:rPr>
                <w:webHidden/>
                <w:rStyle w:val="IndexLink"/>
                <w:rtl w:val="true"/>
              </w:rPr>
              <w:t xml:space="preserve">الأخبار،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 النّبی </w:t>
            </w:r>
            <w:r>
              <w:rPr>
                <w:rStyle w:val="IndexLink"/>
                <w:rtl w:val="true"/>
              </w:rPr>
              <w:t>(</w:t>
            </w:r>
            <w:r>
              <w:rPr>
                <w:rStyle w:val="IndexLink"/>
                <w:rtl w:val="true"/>
              </w:rPr>
              <w:t>صلّی الله علیه وآله</w:t>
            </w:r>
            <w:r>
              <w:rPr>
                <w:rStyle w:val="IndexLink"/>
                <w:rtl w:val="true"/>
              </w:rPr>
              <w:t>)</w:t>
              <w:tab/>
            </w:r>
            <w:r>
              <w:rPr>
                <w:rStyle w:val="IndexLink"/>
              </w:rPr>
              <w:t>265</w:t>
            </w:r>
          </w:hyperlink>
        </w:p>
        <w:p>
          <w:pPr>
            <w:pStyle w:val="Contents4"/>
            <w:tabs>
              <w:tab w:val="clear" w:pos="8176"/>
              <w:tab w:val="right" w:pos="9026" w:leader="dot"/>
            </w:tabs>
            <w:rPr/>
          </w:pPr>
          <w:hyperlink w:anchor="__RefHeading___Toc720369_774463916">
            <w:r>
              <w:rPr>
                <w:webHidden/>
                <w:rStyle w:val="IndexLink"/>
              </w:rPr>
              <w:t>20</w:t>
            </w:r>
            <w:r>
              <w:rPr>
                <w:rStyle w:val="IndexLink"/>
                <w:rtl w:val="true"/>
              </w:rPr>
              <w:t xml:space="preserve"> - </w:t>
            </w:r>
            <w:r>
              <w:rPr>
                <w:rStyle w:val="IndexLink"/>
                <w:rtl w:val="true"/>
              </w:rPr>
              <w:t>الصلاة ترفع النسیان</w:t>
            </w:r>
            <w:r>
              <w:rPr>
                <w:rStyle w:val="IndexLink"/>
                <w:rtl w:val="true"/>
              </w:rPr>
              <w:tab/>
            </w:r>
            <w:r>
              <w:rPr>
                <w:rStyle w:val="IndexLink"/>
              </w:rPr>
              <w:t>265</w:t>
            </w:r>
          </w:hyperlink>
        </w:p>
        <w:p>
          <w:pPr>
            <w:pStyle w:val="Contents3"/>
            <w:tabs>
              <w:tab w:val="clear" w:pos="8459"/>
              <w:tab w:val="right" w:pos="9026" w:leader="dot"/>
            </w:tabs>
            <w:rPr/>
          </w:pPr>
          <w:hyperlink w:anchor="__RefHeading___Toc720371_774463916">
            <w:r>
              <w:rPr>
                <w:webHidden/>
                <w:rStyle w:val="IndexLink"/>
              </w:rPr>
              <w:t>5</w:t>
            </w:r>
            <w:r>
              <w:rPr>
                <w:rStyle w:val="IndexLink"/>
                <w:rtl w:val="true"/>
              </w:rPr>
              <w:t xml:space="preserve">- </w:t>
            </w:r>
            <w:r>
              <w:rPr>
                <w:rStyle w:val="IndexLink"/>
                <w:rtl w:val="true"/>
              </w:rPr>
              <w:t>أبواب آحاد فضائل الصلوات وفوائدها فی القیامة</w:t>
            </w:r>
            <w:r>
              <w:rPr>
                <w:rStyle w:val="IndexLink"/>
                <w:rtl w:val="true"/>
              </w:rPr>
              <w:tab/>
            </w:r>
            <w:r>
              <w:rPr>
                <w:rStyle w:val="IndexLink"/>
              </w:rPr>
              <w:t>266</w:t>
            </w:r>
          </w:hyperlink>
        </w:p>
        <w:p>
          <w:pPr>
            <w:pStyle w:val="Contents4"/>
            <w:tabs>
              <w:tab w:val="clear" w:pos="8176"/>
              <w:tab w:val="right" w:pos="9026" w:leader="dot"/>
            </w:tabs>
            <w:rPr/>
          </w:pPr>
          <w:hyperlink w:anchor="__RefHeading___Toc720373_774463916">
            <w:r>
              <w:rPr>
                <w:webHidden/>
                <w:rStyle w:val="IndexLink"/>
              </w:rPr>
              <w:t>1</w:t>
            </w:r>
            <w:r>
              <w:rPr>
                <w:rStyle w:val="IndexLink"/>
                <w:rtl w:val="true"/>
              </w:rPr>
              <w:t xml:space="preserve">- </w:t>
            </w:r>
            <w:r>
              <w:rPr>
                <w:rStyle w:val="IndexLink"/>
                <w:rtl w:val="true"/>
              </w:rPr>
              <w:t>أولی الناس وأقربهم برسول الله اکثرهم صلاة</w:t>
            </w:r>
            <w:r>
              <w:rPr>
                <w:rStyle w:val="IndexLink"/>
                <w:rtl w:val="true"/>
              </w:rPr>
              <w:tab/>
            </w:r>
            <w:r>
              <w:rPr>
                <w:rStyle w:val="IndexLink"/>
              </w:rPr>
              <w:t>266</w:t>
            </w:r>
          </w:hyperlink>
        </w:p>
        <w:p>
          <w:pPr>
            <w:pStyle w:val="Contents4"/>
            <w:tabs>
              <w:tab w:val="clear" w:pos="8176"/>
              <w:tab w:val="right" w:pos="9026" w:leader="dot"/>
            </w:tabs>
            <w:rPr/>
          </w:pPr>
          <w:hyperlink w:anchor="__RefHeading___Toc720375_774463916">
            <w:r>
              <w:rPr>
                <w:webHidden/>
                <w:rStyle w:val="IndexLink"/>
              </w:rPr>
              <w:t>2</w:t>
            </w:r>
            <w:r>
              <w:rPr>
                <w:rStyle w:val="IndexLink"/>
                <w:rtl w:val="true"/>
              </w:rPr>
              <w:t xml:space="preserve"> - </w:t>
            </w:r>
            <w:r>
              <w:rPr>
                <w:rStyle w:val="IndexLink"/>
                <w:rtl w:val="true"/>
              </w:rPr>
              <w:t>الصلاة نور فی القبر والصراط والجنّة</w:t>
            </w:r>
            <w:r>
              <w:rPr>
                <w:rStyle w:val="IndexLink"/>
                <w:rtl w:val="true"/>
              </w:rPr>
              <w:tab/>
            </w:r>
            <w:r>
              <w:rPr>
                <w:rStyle w:val="IndexLink"/>
              </w:rPr>
              <w:t>267</w:t>
            </w:r>
          </w:hyperlink>
        </w:p>
        <w:p>
          <w:pPr>
            <w:pStyle w:val="Contents4"/>
            <w:tabs>
              <w:tab w:val="clear" w:pos="8176"/>
              <w:tab w:val="right" w:pos="9026" w:leader="dot"/>
            </w:tabs>
            <w:rPr/>
          </w:pPr>
          <w:hyperlink w:anchor="__RefHeading___Toc720377_774463916">
            <w:r>
              <w:rPr>
                <w:webHidden/>
                <w:rStyle w:val="IndexLink"/>
              </w:rPr>
              <w:t>3</w:t>
            </w:r>
            <w:r>
              <w:rPr>
                <w:rStyle w:val="IndexLink"/>
                <w:rtl w:val="true"/>
              </w:rPr>
              <w:t xml:space="preserve">- </w:t>
            </w:r>
            <w:r>
              <w:rPr>
                <w:rStyle w:val="IndexLink"/>
                <w:rtl w:val="true"/>
              </w:rPr>
              <w:t>باب الصلاة أثقل شیء فی المیزان</w:t>
            </w:r>
            <w:r>
              <w:rPr>
                <w:rStyle w:val="IndexLink"/>
                <w:rtl w:val="true"/>
              </w:rPr>
              <w:tab/>
            </w:r>
            <w:r>
              <w:rPr>
                <w:rStyle w:val="IndexLink"/>
              </w:rPr>
              <w:t>267</w:t>
            </w:r>
          </w:hyperlink>
        </w:p>
        <w:p>
          <w:pPr>
            <w:pStyle w:val="Contents5"/>
            <w:tabs>
              <w:tab w:val="clear" w:pos="7892"/>
              <w:tab w:val="right" w:pos="9026" w:leader="dot"/>
            </w:tabs>
            <w:rPr/>
          </w:pPr>
          <w:hyperlink w:anchor="__RefHeading___Toc720379_774463916">
            <w:r>
              <w:rPr>
                <w:webHidden/>
                <w:rStyle w:val="IndexLink"/>
                <w:rtl w:val="true"/>
              </w:rPr>
              <w:t xml:space="preserve">الأخبار، الرسول </w:t>
            </w:r>
            <w:r>
              <w:rPr>
                <w:rStyle w:val="IndexLink"/>
                <w:rtl w:val="true"/>
              </w:rPr>
              <w:t>(</w:t>
            </w:r>
            <w:r>
              <w:rPr>
                <w:rStyle w:val="IndexLink"/>
                <w:rtl w:val="true"/>
              </w:rPr>
              <w:t>صلی الله علیه وآله</w:t>
            </w:r>
            <w:r>
              <w:rPr>
                <w:rStyle w:val="IndexLink"/>
                <w:rtl w:val="true"/>
              </w:rPr>
              <w:t>)</w:t>
              <w:tab/>
            </w:r>
            <w:r>
              <w:rPr>
                <w:rStyle w:val="IndexLink"/>
              </w:rPr>
              <w:t>267</w:t>
            </w:r>
          </w:hyperlink>
        </w:p>
        <w:p>
          <w:pPr>
            <w:pStyle w:val="Contents5"/>
            <w:tabs>
              <w:tab w:val="clear" w:pos="7892"/>
              <w:tab w:val="right" w:pos="9026" w:leader="dot"/>
            </w:tabs>
            <w:rPr/>
          </w:pPr>
          <w:hyperlink w:anchor="__RefHeading___Toc720381_774463916">
            <w:r>
              <w:rPr>
                <w:webHidden/>
                <w:rStyle w:val="IndexLink"/>
                <w:rtl w:val="true"/>
              </w:rPr>
              <w:t>الأئمّة، أحدهما</w:t>
            </w:r>
            <w:r>
              <w:rPr>
                <w:rStyle w:val="IndexLink"/>
                <w:rtl w:val="true"/>
              </w:rPr>
              <w:t>(</w:t>
            </w:r>
            <w:r>
              <w:rPr>
                <w:rStyle w:val="IndexLink"/>
                <w:rtl w:val="true"/>
              </w:rPr>
              <w:t>علیهماالسّلام</w:t>
            </w:r>
            <w:r>
              <w:rPr>
                <w:rStyle w:val="IndexLink"/>
                <w:rtl w:val="true"/>
              </w:rPr>
              <w:t>)</w:t>
              <w:tab/>
            </w:r>
            <w:r>
              <w:rPr>
                <w:rStyle w:val="IndexLink"/>
              </w:rPr>
              <w:t>268</w:t>
            </w:r>
          </w:hyperlink>
        </w:p>
        <w:p>
          <w:pPr>
            <w:pStyle w:val="Contents4"/>
            <w:tabs>
              <w:tab w:val="clear" w:pos="8176"/>
              <w:tab w:val="right" w:pos="9026" w:leader="dot"/>
            </w:tabs>
            <w:rPr/>
          </w:pPr>
          <w:hyperlink w:anchor="__RefHeading___Toc720383_774463916">
            <w:r>
              <w:rPr>
                <w:webHidden/>
                <w:rStyle w:val="IndexLink"/>
              </w:rPr>
              <w:t>4</w:t>
            </w:r>
            <w:r>
              <w:rPr>
                <w:rStyle w:val="IndexLink"/>
                <w:rtl w:val="true"/>
              </w:rPr>
              <w:t xml:space="preserve"> - </w:t>
            </w:r>
            <w:r>
              <w:rPr>
                <w:rStyle w:val="IndexLink"/>
                <w:rtl w:val="true"/>
              </w:rPr>
              <w:t>الصلاة توجب شفاعة النبیّ</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ودخول الجنّة</w:t>
            </w:r>
            <w:r>
              <w:rPr>
                <w:rStyle w:val="IndexLink"/>
                <w:rtl w:val="true"/>
              </w:rPr>
              <w:tab/>
            </w:r>
            <w:r>
              <w:rPr>
                <w:rStyle w:val="IndexLink"/>
              </w:rPr>
              <w:t>269</w:t>
            </w:r>
          </w:hyperlink>
        </w:p>
        <w:p>
          <w:pPr>
            <w:pStyle w:val="Contents5"/>
            <w:tabs>
              <w:tab w:val="clear" w:pos="7892"/>
              <w:tab w:val="right" w:pos="9026" w:leader="dot"/>
            </w:tabs>
            <w:rPr/>
          </w:pPr>
          <w:hyperlink w:anchor="__RefHeading___Toc720385_774463916">
            <w:r>
              <w:rPr>
                <w:webHidden/>
                <w:rStyle w:val="IndexLink"/>
                <w:rtl w:val="true"/>
              </w:rPr>
              <w:t xml:space="preserve">النبی </w:t>
            </w:r>
            <w:r>
              <w:rPr>
                <w:rStyle w:val="IndexLink"/>
                <w:rtl w:val="true"/>
              </w:rPr>
              <w:t>(</w:t>
            </w:r>
            <w:r>
              <w:rPr>
                <w:rStyle w:val="IndexLink"/>
                <w:rtl w:val="true"/>
              </w:rPr>
              <w:t>صلی الله علیه وآله</w:t>
            </w:r>
            <w:r>
              <w:rPr>
                <w:rStyle w:val="IndexLink"/>
                <w:rtl w:val="true"/>
              </w:rPr>
              <w:t>)</w:t>
              <w:tab/>
            </w:r>
            <w:r>
              <w:rPr>
                <w:rStyle w:val="IndexLink"/>
              </w:rPr>
              <w:t>269</w:t>
            </w:r>
          </w:hyperlink>
        </w:p>
        <w:p>
          <w:pPr>
            <w:pStyle w:val="Contents4"/>
            <w:tabs>
              <w:tab w:val="clear" w:pos="8176"/>
              <w:tab w:val="right" w:pos="9026" w:leader="dot"/>
            </w:tabs>
            <w:rPr/>
          </w:pPr>
          <w:hyperlink w:anchor="__RefHeading___Toc720387_774463916">
            <w:r>
              <w:rPr>
                <w:webHidden/>
                <w:rStyle w:val="IndexLink"/>
              </w:rPr>
              <w:t>5</w:t>
            </w:r>
            <w:r>
              <w:rPr>
                <w:rStyle w:val="IndexLink"/>
                <w:rtl w:val="true"/>
              </w:rPr>
              <w:t xml:space="preserve"> - </w:t>
            </w:r>
            <w:r>
              <w:rPr>
                <w:rStyle w:val="IndexLink"/>
                <w:rtl w:val="true"/>
              </w:rPr>
              <w:t>الصلاة تدفع النّار</w:t>
            </w:r>
            <w:r>
              <w:rPr>
                <w:rStyle w:val="IndexLink"/>
                <w:rtl w:val="true"/>
              </w:rPr>
              <w:tab/>
            </w:r>
            <w:r>
              <w:rPr>
                <w:rStyle w:val="IndexLink"/>
              </w:rPr>
              <w:t>269</w:t>
            </w:r>
          </w:hyperlink>
        </w:p>
        <w:p>
          <w:pPr>
            <w:pStyle w:val="Contents4"/>
            <w:tabs>
              <w:tab w:val="clear" w:pos="8176"/>
              <w:tab w:val="right" w:pos="9026" w:leader="dot"/>
            </w:tabs>
            <w:rPr/>
          </w:pPr>
          <w:hyperlink w:anchor="__RefHeading___Toc720389_774463916">
            <w:r>
              <w:rPr>
                <w:webHidden/>
                <w:rStyle w:val="IndexLink"/>
              </w:rPr>
              <w:t>6</w:t>
            </w:r>
            <w:r>
              <w:rPr>
                <w:rStyle w:val="IndexLink"/>
                <w:rtl w:val="true"/>
              </w:rPr>
              <w:t xml:space="preserve">- </w:t>
            </w:r>
            <w:r>
              <w:rPr>
                <w:rStyle w:val="IndexLink"/>
                <w:rtl w:val="true"/>
              </w:rPr>
              <w:t>الصلاة توجب الجنّة ومن کانت آخر کلامه دخل الجنّة</w:t>
            </w:r>
            <w:r>
              <w:rPr>
                <w:rStyle w:val="IndexLink"/>
                <w:rtl w:val="true"/>
              </w:rPr>
              <w:tab/>
            </w:r>
            <w:r>
              <w:rPr>
                <w:rStyle w:val="IndexLink"/>
              </w:rPr>
              <w:t>270</w:t>
            </w:r>
          </w:hyperlink>
        </w:p>
        <w:p>
          <w:pPr>
            <w:pStyle w:val="Contents3"/>
            <w:tabs>
              <w:tab w:val="clear" w:pos="8459"/>
              <w:tab w:val="right" w:pos="9026" w:leader="dot"/>
            </w:tabs>
            <w:rPr/>
          </w:pPr>
          <w:hyperlink w:anchor="__RefHeading___Toc720391_774463916">
            <w:r>
              <w:rPr>
                <w:webHidden/>
                <w:rStyle w:val="IndexLink"/>
              </w:rPr>
              <w:t>6</w:t>
            </w:r>
            <w:r>
              <w:rPr>
                <w:rStyle w:val="IndexLink"/>
                <w:rtl w:val="true"/>
              </w:rPr>
              <w:t xml:space="preserve">- </w:t>
            </w:r>
            <w:r>
              <w:rPr>
                <w:rStyle w:val="IndexLink"/>
                <w:rtl w:val="true"/>
              </w:rPr>
              <w:t>أبواب فضائل الصلاة بحسب المرّات والأعداد</w:t>
            </w:r>
            <w:r>
              <w:rPr>
                <w:rStyle w:val="IndexLink"/>
                <w:rtl w:val="true"/>
              </w:rPr>
              <w:tab/>
            </w:r>
            <w:r>
              <w:rPr>
                <w:rStyle w:val="IndexLink"/>
              </w:rPr>
              <w:t>271</w:t>
            </w:r>
          </w:hyperlink>
        </w:p>
        <w:p>
          <w:pPr>
            <w:pStyle w:val="Contents4"/>
            <w:tabs>
              <w:tab w:val="clear" w:pos="8176"/>
              <w:tab w:val="right" w:pos="9026" w:leader="dot"/>
            </w:tabs>
            <w:rPr/>
          </w:pPr>
          <w:hyperlink w:anchor="__RefHeading___Toc720393_774463916">
            <w:r>
              <w:rPr>
                <w:webHidden/>
                <w:rStyle w:val="IndexLink"/>
              </w:rPr>
              <w:t>1</w:t>
            </w:r>
            <w:r>
              <w:rPr>
                <w:rStyle w:val="IndexLink"/>
                <w:rtl w:val="true"/>
              </w:rPr>
              <w:t xml:space="preserve">- </w:t>
            </w:r>
            <w:r>
              <w:rPr>
                <w:rStyle w:val="IndexLink"/>
                <w:rtl w:val="true"/>
              </w:rPr>
              <w:t>فضائل مطلق الصلاة مرّة واحدة</w:t>
            </w:r>
            <w:r>
              <w:rPr>
                <w:rStyle w:val="IndexLink"/>
                <w:rtl w:val="true"/>
              </w:rPr>
              <w:tab/>
            </w:r>
            <w:r>
              <w:rPr>
                <w:rStyle w:val="IndexLink"/>
              </w:rPr>
              <w:t>271</w:t>
            </w:r>
          </w:hyperlink>
        </w:p>
        <w:p>
          <w:pPr>
            <w:pStyle w:val="Contents5"/>
            <w:tabs>
              <w:tab w:val="clear" w:pos="7892"/>
              <w:tab w:val="right" w:pos="9026" w:leader="dot"/>
            </w:tabs>
            <w:rPr/>
          </w:pPr>
          <w:hyperlink w:anchor="__RefHeading___Toc720395_77446391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720397_774463916">
            <w:r>
              <w:rPr>
                <w:webHidden/>
                <w:rStyle w:val="IndexLink"/>
                <w:rtl w:val="true"/>
              </w:rPr>
              <w:t>الأخبار، الرسول</w:t>
            </w:r>
            <w:r>
              <w:rPr>
                <w:rStyle w:val="IndexLink"/>
                <w:rtl w:val="true"/>
              </w:rPr>
              <w:t>(</w:t>
            </w:r>
            <w:r>
              <w:rPr>
                <w:rStyle w:val="IndexLink"/>
                <w:rtl w:val="true"/>
              </w:rPr>
              <w:t>صلی الله علیه وآله</w:t>
            </w:r>
            <w:r>
              <w:rPr>
                <w:rStyle w:val="IndexLink"/>
                <w:rtl w:val="true"/>
              </w:rPr>
              <w:t>)</w:t>
              <w:tab/>
            </w:r>
            <w:r>
              <w:rPr>
                <w:rStyle w:val="IndexLink"/>
              </w:rPr>
              <w:t>272</w:t>
            </w:r>
          </w:hyperlink>
        </w:p>
        <w:p>
          <w:pPr>
            <w:pStyle w:val="Contents5"/>
            <w:tabs>
              <w:tab w:val="clear" w:pos="7892"/>
              <w:tab w:val="right" w:pos="9026" w:leader="dot"/>
            </w:tabs>
            <w:rPr/>
          </w:pPr>
          <w:hyperlink w:anchor="__RefHeading___Toc720399_774463916">
            <w:r>
              <w:rPr>
                <w:webHidden/>
                <w:rStyle w:val="IndexLink"/>
                <w:rtl w:val="true"/>
              </w:rPr>
              <w:t xml:space="preserve">الأخبار، الأئمّة، الصادق </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4"/>
            <w:tabs>
              <w:tab w:val="clear" w:pos="8176"/>
              <w:tab w:val="right" w:pos="9026" w:leader="dot"/>
            </w:tabs>
            <w:rPr/>
          </w:pPr>
          <w:hyperlink w:anchor="__RefHeading___Toc720401_774463916">
            <w:r>
              <w:rPr>
                <w:webHidden/>
                <w:rStyle w:val="IndexLink"/>
              </w:rPr>
              <w:t>2</w:t>
            </w:r>
            <w:r>
              <w:rPr>
                <w:rStyle w:val="IndexLink"/>
                <w:rtl w:val="true"/>
              </w:rPr>
              <w:t xml:space="preserve">- </w:t>
            </w:r>
            <w:r>
              <w:rPr>
                <w:rStyle w:val="IndexLink"/>
                <w:rtl w:val="true"/>
              </w:rPr>
              <w:t>من صلّی عشراً أو مائة مرّة</w:t>
            </w:r>
            <w:r>
              <w:rPr>
                <w:rStyle w:val="IndexLink"/>
                <w:rtl w:val="true"/>
              </w:rPr>
              <w:tab/>
            </w:r>
            <w:r>
              <w:rPr>
                <w:rStyle w:val="IndexLink"/>
              </w:rPr>
              <w:t>273</w:t>
            </w:r>
          </w:hyperlink>
        </w:p>
        <w:p>
          <w:pPr>
            <w:pStyle w:val="Contents5"/>
            <w:tabs>
              <w:tab w:val="clear" w:pos="7892"/>
              <w:tab w:val="right" w:pos="9026" w:leader="dot"/>
            </w:tabs>
            <w:rPr/>
          </w:pPr>
          <w:hyperlink w:anchor="__RefHeading___Toc720403_774463916">
            <w:r>
              <w:rPr>
                <w:webHidden/>
                <w:rStyle w:val="IndexLink"/>
                <w:rtl w:val="true"/>
              </w:rPr>
              <w:t xml:space="preserve">الصادق، عن أبیه، عن آبائه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عن رسول الله </w:t>
            </w:r>
            <w:r>
              <w:rPr>
                <w:rStyle w:val="IndexLink"/>
                <w:rtl w:val="true"/>
              </w:rPr>
              <w:t>(</w:t>
            </w:r>
            <w:r>
              <w:rPr>
                <w:rStyle w:val="IndexLink"/>
                <w:rtl w:val="true"/>
              </w:rPr>
              <w:t>صلی الله علیه وآله</w:t>
            </w:r>
            <w:r>
              <w:rPr>
                <w:rStyle w:val="IndexLink"/>
                <w:rtl w:val="true"/>
              </w:rPr>
              <w:t>):</w:t>
              <w:tab/>
            </w:r>
            <w:r>
              <w:rPr>
                <w:rStyle w:val="IndexLink"/>
              </w:rPr>
              <w:t>273</w:t>
            </w:r>
          </w:hyperlink>
        </w:p>
        <w:p>
          <w:pPr>
            <w:pStyle w:val="Contents3"/>
            <w:tabs>
              <w:tab w:val="clear" w:pos="8459"/>
              <w:tab w:val="right" w:pos="9026" w:leader="dot"/>
            </w:tabs>
            <w:rPr/>
          </w:pPr>
          <w:hyperlink w:anchor="__RefHeading___Toc720405_774463916">
            <w:r>
              <w:rPr>
                <w:webHidden/>
                <w:rStyle w:val="IndexLink"/>
              </w:rPr>
              <w:t>7</w:t>
            </w:r>
            <w:r>
              <w:rPr>
                <w:rStyle w:val="IndexLink"/>
                <w:rtl w:val="true"/>
              </w:rPr>
              <w:t xml:space="preserve">- </w:t>
            </w:r>
            <w:r>
              <w:rPr>
                <w:rStyle w:val="IndexLink"/>
                <w:rtl w:val="true"/>
              </w:rPr>
              <w:t>أبواب فضائل مطلق الصلوات فی الأوقات والمرّات</w:t>
            </w:r>
            <w:r>
              <w:rPr>
                <w:rStyle w:val="IndexLink"/>
                <w:rtl w:val="true"/>
              </w:rPr>
              <w:tab/>
            </w:r>
            <w:r>
              <w:rPr>
                <w:rStyle w:val="IndexLink"/>
              </w:rPr>
              <w:t>274</w:t>
            </w:r>
          </w:hyperlink>
        </w:p>
        <w:p>
          <w:pPr>
            <w:pStyle w:val="Contents4"/>
            <w:tabs>
              <w:tab w:val="clear" w:pos="8176"/>
              <w:tab w:val="right" w:pos="9026" w:leader="dot"/>
            </w:tabs>
            <w:rPr/>
          </w:pPr>
          <w:hyperlink w:anchor="__RefHeading___Toc720407_774463916">
            <w:r>
              <w:rPr>
                <w:webHidden/>
                <w:rStyle w:val="IndexLink"/>
              </w:rPr>
              <w:t>1</w:t>
            </w:r>
            <w:r>
              <w:rPr>
                <w:rStyle w:val="IndexLink"/>
                <w:rtl w:val="true"/>
              </w:rPr>
              <w:t xml:space="preserve">- </w:t>
            </w:r>
            <w:r>
              <w:rPr>
                <w:rStyle w:val="IndexLink"/>
                <w:rtl w:val="true"/>
              </w:rPr>
              <w:t>فضل الصلاة فی کلّ یوم ولیلة</w:t>
            </w:r>
            <w:r>
              <w:rPr>
                <w:rStyle w:val="IndexLink"/>
                <w:rtl w:val="true"/>
              </w:rPr>
              <w:tab/>
            </w:r>
            <w:r>
              <w:rPr>
                <w:rStyle w:val="IndexLink"/>
              </w:rPr>
              <w:t>274</w:t>
            </w:r>
          </w:hyperlink>
        </w:p>
        <w:p>
          <w:pPr>
            <w:pStyle w:val="Contents4"/>
            <w:tabs>
              <w:tab w:val="clear" w:pos="8176"/>
              <w:tab w:val="right" w:pos="9026" w:leader="dot"/>
            </w:tabs>
            <w:rPr/>
          </w:pPr>
          <w:hyperlink w:anchor="__RefHeading___Toc720409_774463916">
            <w:r>
              <w:rPr>
                <w:webHidden/>
                <w:rStyle w:val="IndexLink"/>
              </w:rPr>
              <w:t>2</w:t>
            </w:r>
            <w:r>
              <w:rPr>
                <w:rStyle w:val="IndexLink"/>
                <w:rtl w:val="true"/>
              </w:rPr>
              <w:t xml:space="preserve"> - </w:t>
            </w:r>
            <w:r>
              <w:rPr>
                <w:rStyle w:val="IndexLink"/>
                <w:rtl w:val="true"/>
              </w:rPr>
              <w:t>الصلاة کلّ یوم وکلّ لیلة ثلاث مرّات حبّاً وشوقاً للنبیّ صلّی الله علیه وسلّم</w:t>
            </w:r>
            <w:r>
              <w:rPr>
                <w:rStyle w:val="IndexLink"/>
                <w:rtl w:val="true"/>
              </w:rPr>
              <w:tab/>
            </w:r>
            <w:r>
              <w:rPr>
                <w:rStyle w:val="IndexLink"/>
              </w:rPr>
              <w:t>274</w:t>
            </w:r>
          </w:hyperlink>
        </w:p>
        <w:p>
          <w:pPr>
            <w:pStyle w:val="Contents4"/>
            <w:tabs>
              <w:tab w:val="clear" w:pos="8176"/>
              <w:tab w:val="right" w:pos="9026" w:leader="dot"/>
            </w:tabs>
            <w:rPr/>
          </w:pPr>
          <w:hyperlink w:anchor="__RefHeading___Toc720411_774463916">
            <w:r>
              <w:rPr>
                <w:webHidden/>
                <w:rStyle w:val="IndexLink"/>
              </w:rPr>
              <w:t>3</w:t>
            </w:r>
            <w:r>
              <w:rPr>
                <w:rStyle w:val="IndexLink"/>
                <w:rtl w:val="true"/>
              </w:rPr>
              <w:t xml:space="preserve">- </w:t>
            </w:r>
            <w:r>
              <w:rPr>
                <w:rStyle w:val="IndexLink"/>
                <w:rtl w:val="true"/>
              </w:rPr>
              <w:t xml:space="preserve">من صلّی علی النبیّ </w:t>
            </w:r>
            <w:r>
              <w:rPr>
                <w:rStyle w:val="IndexLink"/>
                <w:rtl w:val="true"/>
              </w:rPr>
              <w:t>(</w:t>
            </w:r>
            <w:r>
              <w:rPr>
                <w:rStyle w:val="IndexLink"/>
                <w:rtl w:val="true"/>
              </w:rPr>
              <w:t>صلی الله علیه وآله</w:t>
            </w:r>
            <w:r>
              <w:rPr>
                <w:rStyle w:val="IndexLink"/>
                <w:rtl w:val="true"/>
              </w:rPr>
              <w:t>)</w:t>
            </w:r>
            <w:r>
              <w:rPr>
                <w:rStyle w:val="IndexLink"/>
                <w:rtl w:val="true"/>
              </w:rPr>
              <w:t>مائة مرّة کلّ یوم</w:t>
            </w:r>
            <w:r>
              <w:rPr>
                <w:rStyle w:val="IndexLink"/>
                <w:rtl w:val="true"/>
              </w:rPr>
              <w:tab/>
            </w:r>
            <w:r>
              <w:rPr>
                <w:rStyle w:val="IndexLink"/>
              </w:rPr>
              <w:t>275</w:t>
            </w:r>
          </w:hyperlink>
        </w:p>
        <w:p>
          <w:pPr>
            <w:pStyle w:val="Contents4"/>
            <w:tabs>
              <w:tab w:val="clear" w:pos="8176"/>
              <w:tab w:val="right" w:pos="9026" w:leader="dot"/>
            </w:tabs>
            <w:rPr/>
          </w:pPr>
          <w:hyperlink w:anchor="__RefHeading___Toc720413_774463916">
            <w:r>
              <w:rPr>
                <w:webHidden/>
                <w:rStyle w:val="IndexLink"/>
              </w:rPr>
              <w:t>4</w:t>
            </w:r>
            <w:r>
              <w:rPr>
                <w:rStyle w:val="IndexLink"/>
                <w:rtl w:val="true"/>
              </w:rPr>
              <w:t xml:space="preserve"> - </w:t>
            </w:r>
            <w:r>
              <w:rPr>
                <w:rStyle w:val="IndexLink"/>
                <w:rtl w:val="true"/>
              </w:rPr>
              <w:t xml:space="preserve">باب من صلّی علی النبیّ </w:t>
            </w:r>
            <w:r>
              <w:rPr>
                <w:rStyle w:val="IndexLink"/>
                <w:rtl w:val="true"/>
              </w:rPr>
              <w:t>(</w:t>
            </w:r>
            <w:r>
              <w:rPr>
                <w:rStyle w:val="IndexLink"/>
                <w:rtl w:val="true"/>
              </w:rPr>
              <w:t>صلی الله علیه وآله</w:t>
            </w:r>
            <w:r>
              <w:rPr>
                <w:rStyle w:val="IndexLink"/>
                <w:rtl w:val="true"/>
              </w:rPr>
              <w:t>)</w:t>
            </w:r>
            <w:r>
              <w:rPr>
                <w:rStyle w:val="IndexLink"/>
                <w:rtl w:val="true"/>
              </w:rPr>
              <w:t>خمسمائة مرّة کلّ یوم</w:t>
            </w:r>
            <w:r>
              <w:rPr>
                <w:rStyle w:val="IndexLink"/>
                <w:rtl w:val="true"/>
              </w:rPr>
              <w:tab/>
            </w:r>
            <w:r>
              <w:rPr>
                <w:rStyle w:val="IndexLink"/>
              </w:rPr>
              <w:t>275</w:t>
            </w:r>
          </w:hyperlink>
        </w:p>
        <w:p>
          <w:pPr>
            <w:pStyle w:val="Contents4"/>
            <w:tabs>
              <w:tab w:val="clear" w:pos="8176"/>
              <w:tab w:val="right" w:pos="9026" w:leader="dot"/>
            </w:tabs>
            <w:rPr/>
          </w:pPr>
          <w:hyperlink w:anchor="__RefHeading___Toc720415_774463916">
            <w:r>
              <w:rPr>
                <w:webHidden/>
                <w:rStyle w:val="IndexLink"/>
              </w:rPr>
              <w:t>5</w:t>
            </w:r>
            <w:r>
              <w:rPr>
                <w:rStyle w:val="IndexLink"/>
                <w:rtl w:val="true"/>
              </w:rPr>
              <w:t xml:space="preserve"> - </w:t>
            </w:r>
            <w:r>
              <w:rPr>
                <w:rStyle w:val="IndexLink"/>
                <w:rtl w:val="true"/>
              </w:rPr>
              <w:t>من صلّی بعد الفجر مائة مرّة</w:t>
            </w:r>
            <w:r>
              <w:rPr>
                <w:rStyle w:val="IndexLink"/>
                <w:rtl w:val="true"/>
              </w:rPr>
              <w:tab/>
            </w:r>
            <w:r>
              <w:rPr>
                <w:rStyle w:val="IndexLink"/>
              </w:rPr>
              <w:t>276</w:t>
            </w:r>
          </w:hyperlink>
        </w:p>
        <w:p>
          <w:pPr>
            <w:pStyle w:val="Contents4"/>
            <w:tabs>
              <w:tab w:val="clear" w:pos="8176"/>
              <w:tab w:val="right" w:pos="9026" w:leader="dot"/>
            </w:tabs>
            <w:rPr/>
          </w:pPr>
          <w:hyperlink w:anchor="__RefHeading___Toc720417_774463916">
            <w:r>
              <w:rPr>
                <w:webHidden/>
                <w:rStyle w:val="IndexLink"/>
              </w:rPr>
              <w:t>6</w:t>
            </w:r>
            <w:r>
              <w:rPr>
                <w:rStyle w:val="IndexLink"/>
                <w:rtl w:val="true"/>
              </w:rPr>
              <w:t xml:space="preserve"> - </w:t>
            </w:r>
            <w:r>
              <w:rPr>
                <w:rStyle w:val="IndexLink"/>
                <w:rtl w:val="true"/>
              </w:rPr>
              <w:t>من صلّی عشراً صباحاً</w:t>
            </w:r>
            <w:r>
              <w:rPr>
                <w:rStyle w:val="IndexLink"/>
                <w:rtl w:val="true"/>
              </w:rPr>
              <w:tab/>
            </w:r>
            <w:r>
              <w:rPr>
                <w:rStyle w:val="IndexLink"/>
              </w:rPr>
              <w:t>276</w:t>
            </w:r>
          </w:hyperlink>
        </w:p>
        <w:p>
          <w:pPr>
            <w:pStyle w:val="Contents3"/>
            <w:tabs>
              <w:tab w:val="clear" w:pos="8459"/>
              <w:tab w:val="right" w:pos="9026" w:leader="dot"/>
            </w:tabs>
            <w:rPr/>
          </w:pPr>
          <w:hyperlink w:anchor="__RefHeading___Toc720419_774463916">
            <w:r>
              <w:rPr>
                <w:webHidden/>
                <w:rStyle w:val="IndexLink"/>
              </w:rPr>
              <w:t>8</w:t>
            </w:r>
            <w:r>
              <w:rPr>
                <w:rStyle w:val="IndexLink"/>
                <w:rtl w:val="true"/>
              </w:rPr>
              <w:t xml:space="preserve">- </w:t>
            </w:r>
            <w:r>
              <w:rPr>
                <w:rStyle w:val="IndexLink"/>
                <w:rtl w:val="true"/>
              </w:rPr>
              <w:t>أبواب فضائل الصلاة عشیة الخمیس ولیلة الجمعة ویومها</w:t>
            </w:r>
            <w:r>
              <w:rPr>
                <w:rStyle w:val="IndexLink"/>
                <w:rtl w:val="true"/>
              </w:rPr>
              <w:tab/>
            </w:r>
            <w:r>
              <w:rPr>
                <w:rStyle w:val="IndexLink"/>
              </w:rPr>
              <w:t>277</w:t>
            </w:r>
          </w:hyperlink>
        </w:p>
        <w:p>
          <w:pPr>
            <w:pStyle w:val="Contents4"/>
            <w:tabs>
              <w:tab w:val="clear" w:pos="8176"/>
              <w:tab w:val="right" w:pos="9026" w:leader="dot"/>
            </w:tabs>
            <w:rPr/>
          </w:pPr>
          <w:hyperlink w:anchor="__RefHeading___Toc720421_774463916">
            <w:r>
              <w:rPr>
                <w:webHidden/>
                <w:rStyle w:val="IndexLink"/>
              </w:rPr>
              <w:t>1</w:t>
            </w:r>
            <w:r>
              <w:rPr>
                <w:rStyle w:val="IndexLink"/>
                <w:rtl w:val="true"/>
              </w:rPr>
              <w:t>-</w:t>
            </w:r>
            <w:r>
              <w:rPr>
                <w:rStyle w:val="IndexLink"/>
                <w:rtl w:val="true"/>
              </w:rPr>
              <w:t>باب نزول الملائکة عشیة یوم الخمیس الکتابة الصلوات فیها، ولیلة الجمعة ویومها</w:t>
            </w:r>
            <w:r>
              <w:rPr>
                <w:rStyle w:val="IndexLink"/>
                <w:rtl w:val="true"/>
              </w:rPr>
              <w:tab/>
            </w:r>
            <w:r>
              <w:rPr>
                <w:rStyle w:val="IndexLink"/>
              </w:rPr>
              <w:t>277</w:t>
            </w:r>
          </w:hyperlink>
        </w:p>
        <w:p>
          <w:pPr>
            <w:pStyle w:val="Contents4"/>
            <w:tabs>
              <w:tab w:val="clear" w:pos="8176"/>
              <w:tab w:val="right" w:pos="9026" w:leader="dot"/>
            </w:tabs>
            <w:rPr/>
          </w:pPr>
          <w:hyperlink w:anchor="__RefHeading___Toc720423_774463916">
            <w:r>
              <w:rPr>
                <w:webHidden/>
                <w:rStyle w:val="IndexLink"/>
              </w:rPr>
              <w:t>2</w:t>
            </w:r>
            <w:r>
              <w:rPr>
                <w:rStyle w:val="IndexLink"/>
                <w:rtl w:val="true"/>
              </w:rPr>
              <w:t xml:space="preserve"> - </w:t>
            </w:r>
            <w:r>
              <w:rPr>
                <w:rStyle w:val="IndexLink"/>
                <w:rtl w:val="true"/>
              </w:rPr>
              <w:t>باب إکثار الصلاة یوم الجمعة وأنّها أفضل الأعمال</w:t>
            </w:r>
            <w:r>
              <w:rPr>
                <w:rStyle w:val="IndexLink"/>
                <w:rtl w:val="true"/>
              </w:rPr>
              <w:tab/>
            </w:r>
            <w:r>
              <w:rPr>
                <w:rStyle w:val="IndexLink"/>
              </w:rPr>
              <w:t>278</w:t>
            </w:r>
          </w:hyperlink>
        </w:p>
        <w:p>
          <w:pPr>
            <w:pStyle w:val="Contents5"/>
            <w:tabs>
              <w:tab w:val="clear" w:pos="7892"/>
              <w:tab w:val="right" w:pos="9026" w:leader="dot"/>
            </w:tabs>
            <w:rPr/>
          </w:pPr>
          <w:hyperlink w:anchor="__RefHeading___Toc720425_774463916">
            <w:r>
              <w:rPr>
                <w:webHidden/>
                <w:rStyle w:val="IndexLink"/>
                <w:rtl w:val="true"/>
              </w:rPr>
              <w:t xml:space="preserve">الأخبار، الرسول </w:t>
            </w:r>
            <w:r>
              <w:rPr>
                <w:rStyle w:val="IndexLink"/>
                <w:rtl w:val="true"/>
              </w:rPr>
              <w:t>(</w:t>
            </w:r>
            <w:r>
              <w:rPr>
                <w:rStyle w:val="IndexLink"/>
                <w:rtl w:val="true"/>
              </w:rPr>
              <w:t>صلی الله علیه وآله</w:t>
            </w:r>
            <w:r>
              <w:rPr>
                <w:rStyle w:val="IndexLink"/>
                <w:rtl w:val="true"/>
              </w:rPr>
              <w:t>)</w:t>
              <w:tab/>
            </w:r>
            <w:r>
              <w:rPr>
                <w:rStyle w:val="IndexLink"/>
              </w:rPr>
              <w:t>278</w:t>
            </w:r>
          </w:hyperlink>
        </w:p>
        <w:p>
          <w:pPr>
            <w:pStyle w:val="Contents5"/>
            <w:tabs>
              <w:tab w:val="clear" w:pos="7892"/>
              <w:tab w:val="right" w:pos="9026" w:leader="dot"/>
            </w:tabs>
            <w:rPr/>
          </w:pPr>
          <w:hyperlink w:anchor="__RefHeading___Toc720427_774463916">
            <w:r>
              <w:rPr>
                <w:webHidden/>
                <w:rStyle w:val="IndexLink"/>
                <w:rtl w:val="true"/>
              </w:rPr>
              <w:t xml:space="preserve">الصادق، عن أبیه، عن النبیّ </w:t>
            </w:r>
            <w:r>
              <w:rPr>
                <w:rStyle w:val="IndexLink"/>
                <w:rtl w:val="true"/>
              </w:rPr>
              <w:t>(</w:t>
            </w:r>
            <w:r>
              <w:rPr>
                <w:rStyle w:val="IndexLink"/>
                <w:rtl w:val="true"/>
              </w:rPr>
              <w:t xml:space="preserve">صلّی الله علیه و آله </w:t>
            </w:r>
            <w:r>
              <w:rPr>
                <w:rStyle w:val="IndexLink"/>
                <w:rtl w:val="true"/>
              </w:rPr>
              <w:t>)</w:t>
              <w:tab/>
            </w:r>
            <w:r>
              <w:rPr>
                <w:rStyle w:val="IndexLink"/>
              </w:rPr>
              <w:t>279</w:t>
            </w:r>
          </w:hyperlink>
        </w:p>
        <w:p>
          <w:pPr>
            <w:pStyle w:val="Contents5"/>
            <w:tabs>
              <w:tab w:val="clear" w:pos="7892"/>
              <w:tab w:val="right" w:pos="9026" w:leader="dot"/>
            </w:tabs>
            <w:rPr/>
          </w:pPr>
          <w:hyperlink w:anchor="__RefHeading___Toc720429_774463916">
            <w:r>
              <w:rPr>
                <w:webHidden/>
                <w:rStyle w:val="IndexLink"/>
                <w:rtl w:val="true"/>
              </w:rPr>
              <w:t>الباقر</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5"/>
            <w:tabs>
              <w:tab w:val="clear" w:pos="7892"/>
              <w:tab w:val="right" w:pos="9026" w:leader="dot"/>
            </w:tabs>
            <w:rPr/>
          </w:pPr>
          <w:hyperlink w:anchor="__RefHeading___Toc720431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4"/>
            <w:tabs>
              <w:tab w:val="clear" w:pos="8176"/>
              <w:tab w:val="right" w:pos="9026" w:leader="dot"/>
            </w:tabs>
            <w:rPr/>
          </w:pPr>
          <w:hyperlink w:anchor="__RefHeading___Toc720433_774463916">
            <w:r>
              <w:rPr>
                <w:webHidden/>
                <w:rStyle w:val="IndexLink"/>
              </w:rPr>
              <w:t>3</w:t>
            </w:r>
            <w:r>
              <w:rPr>
                <w:rStyle w:val="IndexLink"/>
                <w:rtl w:val="true"/>
              </w:rPr>
              <w:t xml:space="preserve">- </w:t>
            </w:r>
            <w:r>
              <w:rPr>
                <w:rStyle w:val="IndexLink"/>
                <w:rtl w:val="true"/>
              </w:rPr>
              <w:t>فضل الصلاة لیلة الجمعة أو یوم الجمعة مائة مرّة</w:t>
            </w:r>
            <w:r>
              <w:rPr>
                <w:rStyle w:val="IndexLink"/>
                <w:rtl w:val="true"/>
              </w:rPr>
              <w:tab/>
            </w:r>
            <w:r>
              <w:rPr>
                <w:rStyle w:val="IndexLink"/>
              </w:rPr>
              <w:t>280</w:t>
            </w:r>
          </w:hyperlink>
        </w:p>
        <w:p>
          <w:pPr>
            <w:pStyle w:val="Contents5"/>
            <w:tabs>
              <w:tab w:val="clear" w:pos="7892"/>
              <w:tab w:val="right" w:pos="9026" w:leader="dot"/>
            </w:tabs>
            <w:rPr/>
          </w:pPr>
          <w:hyperlink w:anchor="__RefHeading___Toc720435_774463916">
            <w:r>
              <w:rPr>
                <w:webHidden/>
                <w:rStyle w:val="IndexLink"/>
                <w:rtl w:val="true"/>
              </w:rPr>
              <w:t xml:space="preserve">الأخبار، الرسول </w:t>
            </w:r>
            <w:r>
              <w:rPr>
                <w:rStyle w:val="IndexLink"/>
                <w:rtl w:val="true"/>
              </w:rPr>
              <w:t>(</w:t>
            </w:r>
            <w:r>
              <w:rPr>
                <w:rStyle w:val="IndexLink"/>
                <w:rtl w:val="true"/>
              </w:rPr>
              <w:t xml:space="preserve">صلّی الله علیه و آله </w:t>
            </w:r>
            <w:r>
              <w:rPr>
                <w:rStyle w:val="IndexLink"/>
                <w:rtl w:val="true"/>
              </w:rPr>
              <w:t>)</w:t>
              <w:tab/>
            </w:r>
            <w:r>
              <w:rPr>
                <w:rStyle w:val="IndexLink"/>
              </w:rPr>
              <w:t>280</w:t>
            </w:r>
          </w:hyperlink>
        </w:p>
        <w:p>
          <w:pPr>
            <w:pStyle w:val="Contents5"/>
            <w:tabs>
              <w:tab w:val="clear" w:pos="7892"/>
              <w:tab w:val="right" w:pos="9026" w:leader="dot"/>
            </w:tabs>
            <w:rPr/>
          </w:pPr>
          <w:hyperlink w:anchor="__RefHeading___Toc720437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r>
            <w:r>
              <w:rPr>
                <w:rStyle w:val="IndexLink"/>
                <w:rtl w:val="true"/>
              </w:rPr>
              <w:t>، عن النبیّ</w:t>
            </w:r>
            <w:r>
              <w:rPr>
                <w:rStyle w:val="IndexLink"/>
                <w:rtl w:val="true"/>
              </w:rPr>
              <w:t>(</w:t>
            </w:r>
            <w:r>
              <w:rPr>
                <w:rStyle w:val="IndexLink"/>
                <w:rtl w:val="true"/>
              </w:rPr>
              <w:t xml:space="preserve">صلّی الله علیه و آله </w:t>
            </w:r>
            <w:r>
              <w:rPr>
                <w:rStyle w:val="IndexLink"/>
                <w:rtl w:val="true"/>
              </w:rPr>
              <w:t>)</w:t>
              <w:tab/>
            </w:r>
            <w:r>
              <w:rPr>
                <w:rStyle w:val="IndexLink"/>
              </w:rPr>
              <w:t>281</w:t>
            </w:r>
          </w:hyperlink>
        </w:p>
        <w:p>
          <w:pPr>
            <w:pStyle w:val="Contents5"/>
            <w:tabs>
              <w:tab w:val="clear" w:pos="7892"/>
              <w:tab w:val="right" w:pos="9026" w:leader="dot"/>
            </w:tabs>
            <w:rPr/>
          </w:pPr>
          <w:hyperlink w:anchor="__RefHeading___Toc720439_774463916">
            <w:r>
              <w:rPr>
                <w:webHidden/>
                <w:rStyle w:val="IndexLink"/>
                <w:rtl w:val="true"/>
              </w:rPr>
              <w:t xml:space="preserve">الأئمّة، علیّ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5"/>
            <w:tabs>
              <w:tab w:val="clear" w:pos="7892"/>
              <w:tab w:val="right" w:pos="9026" w:leader="dot"/>
            </w:tabs>
            <w:rPr/>
          </w:pPr>
          <w:hyperlink w:anchor="__RefHeading___Toc720441_774463916">
            <w:r>
              <w:rPr>
                <w:webHidden/>
                <w:rStyle w:val="IndexLink"/>
                <w:rtl w:val="true"/>
              </w:rPr>
              <w:t>الرضا</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720443_774463916">
            <w:r>
              <w:rPr>
                <w:webHidden/>
                <w:rStyle w:val="IndexLink"/>
              </w:rPr>
              <w:t>4</w:t>
            </w:r>
            <w:r>
              <w:rPr>
                <w:rStyle w:val="IndexLink"/>
                <w:rtl w:val="true"/>
              </w:rPr>
              <w:t xml:space="preserve"> - </w:t>
            </w:r>
            <w:r>
              <w:rPr>
                <w:rStyle w:val="IndexLink"/>
                <w:rtl w:val="true"/>
              </w:rPr>
              <w:t>باب فضل الصلاة علی النبیّ</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ثمانین أو مائة مرّة أو أزید بعد العصر یوم الجمعة</w:t>
            </w:r>
            <w:r>
              <w:rPr>
                <w:rStyle w:val="IndexLink"/>
                <w:rtl w:val="true"/>
              </w:rPr>
              <w:tab/>
            </w:r>
            <w:r>
              <w:rPr>
                <w:rStyle w:val="IndexLink"/>
              </w:rPr>
              <w:t>282</w:t>
            </w:r>
          </w:hyperlink>
        </w:p>
        <w:p>
          <w:pPr>
            <w:pStyle w:val="Contents5"/>
            <w:tabs>
              <w:tab w:val="clear" w:pos="7892"/>
              <w:tab w:val="right" w:pos="9026" w:leader="dot"/>
            </w:tabs>
            <w:rPr/>
          </w:pPr>
          <w:hyperlink w:anchor="__RefHeading___Toc720445_774463916">
            <w:r>
              <w:rPr>
                <w:webHidden/>
                <w:rStyle w:val="IndexLink"/>
                <w:rtl w:val="true"/>
              </w:rPr>
              <w:t>الصادق علی</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720447_774463916">
            <w:r>
              <w:rPr>
                <w:webHidden/>
                <w:rStyle w:val="IndexLink"/>
              </w:rPr>
              <w:t>5</w:t>
            </w:r>
            <w:r>
              <w:rPr>
                <w:rStyle w:val="IndexLink"/>
                <w:rtl w:val="true"/>
              </w:rPr>
              <w:t xml:space="preserve">- </w:t>
            </w:r>
            <w:r>
              <w:rPr>
                <w:rStyle w:val="IndexLink"/>
                <w:rtl w:val="true"/>
              </w:rPr>
              <w:t>باب الصلاة یوم الجمعة ألف مرّة</w:t>
            </w:r>
            <w:r>
              <w:rPr>
                <w:rStyle w:val="IndexLink"/>
                <w:rtl w:val="true"/>
              </w:rPr>
              <w:tab/>
            </w:r>
            <w:r>
              <w:rPr>
                <w:rStyle w:val="IndexLink"/>
              </w:rPr>
              <w:t>283</w:t>
            </w:r>
          </w:hyperlink>
        </w:p>
        <w:p>
          <w:pPr>
            <w:pStyle w:val="Contents4"/>
            <w:tabs>
              <w:tab w:val="clear" w:pos="8176"/>
              <w:tab w:val="right" w:pos="9026" w:leader="dot"/>
            </w:tabs>
            <w:rPr/>
          </w:pPr>
          <w:hyperlink w:anchor="__RefHeading___Toc720449_774463916">
            <w:r>
              <w:rPr>
                <w:webHidden/>
                <w:rStyle w:val="IndexLink"/>
              </w:rPr>
              <w:t>6</w:t>
            </w:r>
            <w:r>
              <w:rPr>
                <w:rStyle w:val="IndexLink"/>
                <w:rtl w:val="true"/>
              </w:rPr>
              <w:t xml:space="preserve">- </w:t>
            </w:r>
            <w:r>
              <w:rPr>
                <w:rStyle w:val="IndexLink"/>
                <w:rtl w:val="true"/>
              </w:rPr>
              <w:t>کیفیة الصلاة بعد صلاة الظهروصلاة الفجر وبعد العصر یوم الجمعة</w:t>
            </w:r>
            <w:r>
              <w:rPr>
                <w:rStyle w:val="IndexLink"/>
                <w:rtl w:val="true"/>
              </w:rPr>
              <w:tab/>
            </w:r>
            <w:r>
              <w:rPr>
                <w:rStyle w:val="IndexLink"/>
              </w:rPr>
              <w:t>284</w:t>
            </w:r>
          </w:hyperlink>
        </w:p>
        <w:p>
          <w:pPr>
            <w:pStyle w:val="Contents5"/>
            <w:tabs>
              <w:tab w:val="clear" w:pos="7892"/>
              <w:tab w:val="right" w:pos="9026" w:leader="dot"/>
            </w:tabs>
            <w:rPr/>
          </w:pPr>
          <w:hyperlink w:anchor="__RefHeading___Toc720451_774463916">
            <w:r>
              <w:rPr>
                <w:webHidden/>
                <w:rStyle w:val="IndexLink"/>
                <w:rtl w:val="true"/>
              </w:rPr>
              <w:t xml:space="preserve">الأئمّة، الباقر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720453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720455_774463916">
            <w:r>
              <w:rPr>
                <w:webHidden/>
                <w:rStyle w:val="IndexLink"/>
              </w:rPr>
              <w:t>9</w:t>
            </w:r>
            <w:r>
              <w:rPr>
                <w:rStyle w:val="IndexLink"/>
                <w:rtl w:val="true"/>
              </w:rPr>
              <w:t xml:space="preserve">- </w:t>
            </w:r>
            <w:r>
              <w:rPr>
                <w:rStyle w:val="IndexLink"/>
                <w:rtl w:val="true"/>
              </w:rPr>
              <w:t>أبواب فضائل إکثار الصلاة علی النبیّ وآله فی الشهور الثلاثة</w:t>
            </w:r>
            <w:r>
              <w:rPr>
                <w:rStyle w:val="IndexLink"/>
                <w:rtl w:val="true"/>
              </w:rPr>
              <w:t xml:space="preserve">: </w:t>
            </w:r>
            <w:r>
              <w:rPr>
                <w:rStyle w:val="IndexLink"/>
                <w:rtl w:val="true"/>
              </w:rPr>
              <w:t>رجب، شعبان، رمضان</w:t>
            </w:r>
            <w:r>
              <w:rPr>
                <w:rStyle w:val="IndexLink"/>
                <w:rtl w:val="true"/>
              </w:rPr>
              <w:tab/>
            </w:r>
            <w:r>
              <w:rPr>
                <w:rStyle w:val="IndexLink"/>
              </w:rPr>
              <w:t>286</w:t>
            </w:r>
          </w:hyperlink>
        </w:p>
        <w:p>
          <w:pPr>
            <w:pStyle w:val="Contents4"/>
            <w:tabs>
              <w:tab w:val="clear" w:pos="8176"/>
              <w:tab w:val="right" w:pos="9026" w:leader="dot"/>
            </w:tabs>
            <w:rPr/>
          </w:pPr>
          <w:hyperlink w:anchor="__RefHeading___Toc720457_774463916">
            <w:r>
              <w:rPr>
                <w:webHidden/>
                <w:rStyle w:val="IndexLink"/>
              </w:rPr>
              <w:t>1</w:t>
            </w:r>
            <w:r>
              <w:rPr>
                <w:rStyle w:val="IndexLink"/>
                <w:rtl w:val="true"/>
              </w:rPr>
              <w:t xml:space="preserve">- </w:t>
            </w:r>
            <w:r>
              <w:rPr>
                <w:rStyle w:val="IndexLink"/>
                <w:rtl w:val="true"/>
              </w:rPr>
              <w:t>باب تکثیر الصلاة فی یوم مبعث النبیّ</w:t>
            </w:r>
            <w:r>
              <w:rPr>
                <w:rStyle w:val="IndexLink"/>
                <w:rtl w:val="true"/>
              </w:rPr>
              <w:t>(</w:t>
            </w:r>
            <w:r>
              <w:rPr>
                <w:rStyle w:val="IndexLink"/>
                <w:rtl w:val="true"/>
              </w:rPr>
              <w:t xml:space="preserve">صلّی الله علیه و آله </w:t>
            </w:r>
            <w:r>
              <w:rPr>
                <w:rStyle w:val="IndexLink"/>
                <w:rtl w:val="true"/>
              </w:rPr>
              <w:t>)</w:t>
              <w:tab/>
            </w:r>
            <w:r>
              <w:rPr>
                <w:rStyle w:val="IndexLink"/>
              </w:rPr>
              <w:t>286</w:t>
            </w:r>
          </w:hyperlink>
        </w:p>
        <w:p>
          <w:pPr>
            <w:pStyle w:val="Contents4"/>
            <w:tabs>
              <w:tab w:val="clear" w:pos="8176"/>
              <w:tab w:val="right" w:pos="9026" w:leader="dot"/>
            </w:tabs>
            <w:rPr/>
          </w:pPr>
          <w:hyperlink w:anchor="__RefHeading___Toc720459_774463916">
            <w:r>
              <w:rPr>
                <w:webHidden/>
                <w:rStyle w:val="IndexLink"/>
              </w:rPr>
              <w:t>2</w:t>
            </w:r>
            <w:r>
              <w:rPr>
                <w:rStyle w:val="IndexLink"/>
                <w:rtl w:val="true"/>
              </w:rPr>
              <w:t xml:space="preserve">- </w:t>
            </w:r>
            <w:r>
              <w:rPr>
                <w:rStyle w:val="IndexLink"/>
                <w:rtl w:val="true"/>
              </w:rPr>
              <w:t>باب الصلاة فی شهر شعبان عند الزوال</w:t>
            </w:r>
            <w:r>
              <w:rPr>
                <w:rStyle w:val="IndexLink"/>
                <w:rtl w:val="true"/>
              </w:rPr>
              <w:tab/>
            </w:r>
            <w:r>
              <w:rPr>
                <w:rStyle w:val="IndexLink"/>
              </w:rPr>
              <w:t>286</w:t>
            </w:r>
          </w:hyperlink>
        </w:p>
        <w:p>
          <w:pPr>
            <w:pStyle w:val="Contents4"/>
            <w:tabs>
              <w:tab w:val="clear" w:pos="8176"/>
              <w:tab w:val="right" w:pos="9026" w:leader="dot"/>
            </w:tabs>
            <w:rPr/>
          </w:pPr>
          <w:hyperlink w:anchor="__RefHeading___Toc720461_774463916">
            <w:r>
              <w:rPr>
                <w:webHidden/>
                <w:rStyle w:val="IndexLink"/>
              </w:rPr>
              <w:t>3</w:t>
            </w:r>
            <w:r>
              <w:rPr>
                <w:rStyle w:val="IndexLink"/>
                <w:rtl w:val="true"/>
              </w:rPr>
              <w:t xml:space="preserve">- </w:t>
            </w:r>
            <w:r>
              <w:rPr>
                <w:rStyle w:val="IndexLink"/>
                <w:rtl w:val="true"/>
              </w:rPr>
              <w:t>الصلاة فی شهر رمضان</w:t>
            </w:r>
            <w:r>
              <w:rPr>
                <w:rStyle w:val="IndexLink"/>
                <w:rtl w:val="true"/>
              </w:rPr>
              <w:tab/>
            </w:r>
            <w:r>
              <w:rPr>
                <w:rStyle w:val="IndexLink"/>
              </w:rPr>
              <w:t>286</w:t>
            </w:r>
          </w:hyperlink>
        </w:p>
        <w:p>
          <w:pPr>
            <w:pStyle w:val="Contents3"/>
            <w:tabs>
              <w:tab w:val="clear" w:pos="8459"/>
              <w:tab w:val="right" w:pos="9026" w:leader="dot"/>
            </w:tabs>
            <w:rPr/>
          </w:pPr>
          <w:hyperlink w:anchor="__RefHeading___Toc720463_774463916">
            <w:r>
              <w:rPr>
                <w:webHidden/>
                <w:rStyle w:val="IndexLink"/>
              </w:rPr>
              <w:t>10</w:t>
            </w:r>
            <w:r>
              <w:rPr>
                <w:rStyle w:val="IndexLink"/>
                <w:rtl w:val="true"/>
              </w:rPr>
              <w:t xml:space="preserve">- </w:t>
            </w:r>
            <w:r>
              <w:rPr>
                <w:rStyle w:val="IndexLink"/>
                <w:rtl w:val="true"/>
              </w:rPr>
              <w:t>أبواب المواضع والحالات المؤکّدة لذکر الصلوات</w:t>
            </w:r>
            <w:r>
              <w:rPr>
                <w:rStyle w:val="IndexLink"/>
                <w:rtl w:val="true"/>
              </w:rPr>
              <w:tab/>
            </w:r>
            <w:r>
              <w:rPr>
                <w:rStyle w:val="IndexLink"/>
              </w:rPr>
              <w:t>287</w:t>
            </w:r>
          </w:hyperlink>
        </w:p>
        <w:p>
          <w:pPr>
            <w:pStyle w:val="Contents4"/>
            <w:tabs>
              <w:tab w:val="clear" w:pos="8176"/>
              <w:tab w:val="right" w:pos="9026" w:leader="dot"/>
            </w:tabs>
            <w:rPr/>
          </w:pPr>
          <w:hyperlink w:anchor="__RefHeading___Toc720465_774463916">
            <w:r>
              <w:rPr>
                <w:webHidden/>
                <w:rStyle w:val="IndexLink"/>
              </w:rPr>
              <w:t>1</w:t>
            </w:r>
            <w:r>
              <w:rPr>
                <w:rStyle w:val="IndexLink"/>
                <w:rtl w:val="true"/>
              </w:rPr>
              <w:t xml:space="preserve">- </w:t>
            </w:r>
            <w:r>
              <w:rPr>
                <w:rStyle w:val="IndexLink"/>
                <w:rtl w:val="true"/>
              </w:rPr>
              <w:t>الصلاة فی الکعبة والطواف</w:t>
            </w:r>
            <w:r>
              <w:rPr>
                <w:rStyle w:val="IndexLink"/>
                <w:rtl w:val="true"/>
              </w:rPr>
              <w:tab/>
            </w:r>
            <w:r>
              <w:rPr>
                <w:rStyle w:val="IndexLink"/>
              </w:rPr>
              <w:t>287</w:t>
            </w:r>
          </w:hyperlink>
        </w:p>
        <w:p>
          <w:pPr>
            <w:pStyle w:val="Contents4"/>
            <w:tabs>
              <w:tab w:val="clear" w:pos="8176"/>
              <w:tab w:val="right" w:pos="9026" w:leader="dot"/>
            </w:tabs>
            <w:rPr/>
          </w:pPr>
          <w:hyperlink w:anchor="__RefHeading___Toc720467_774463916">
            <w:r>
              <w:rPr>
                <w:webHidden/>
                <w:rStyle w:val="IndexLink"/>
              </w:rPr>
              <w:t>2</w:t>
            </w:r>
            <w:r>
              <w:rPr>
                <w:rStyle w:val="IndexLink"/>
                <w:rtl w:val="true"/>
              </w:rPr>
              <w:t xml:space="preserve">- </w:t>
            </w:r>
            <w:r>
              <w:rPr>
                <w:rStyle w:val="IndexLink"/>
                <w:rtl w:val="true"/>
              </w:rPr>
              <w:t>الصلاة عند الفراغ من التلبیة</w:t>
            </w:r>
            <w:r>
              <w:rPr>
                <w:rStyle w:val="IndexLink"/>
                <w:rtl w:val="true"/>
              </w:rPr>
              <w:tab/>
            </w:r>
            <w:r>
              <w:rPr>
                <w:rStyle w:val="IndexLink"/>
              </w:rPr>
              <w:t>287</w:t>
            </w:r>
          </w:hyperlink>
        </w:p>
        <w:p>
          <w:pPr>
            <w:pStyle w:val="Contents4"/>
            <w:tabs>
              <w:tab w:val="clear" w:pos="8176"/>
              <w:tab w:val="right" w:pos="9026" w:leader="dot"/>
            </w:tabs>
            <w:rPr/>
          </w:pPr>
          <w:hyperlink w:anchor="__RefHeading___Toc720469_774463916">
            <w:r>
              <w:rPr>
                <w:webHidden/>
                <w:rStyle w:val="IndexLink"/>
              </w:rPr>
              <w:t>3</w:t>
            </w:r>
            <w:r>
              <w:rPr>
                <w:rStyle w:val="IndexLink"/>
                <w:rtl w:val="true"/>
              </w:rPr>
              <w:t xml:space="preserve">- </w:t>
            </w:r>
            <w:r>
              <w:rPr>
                <w:rStyle w:val="IndexLink"/>
                <w:rtl w:val="true"/>
              </w:rPr>
              <w:t>الصلاة عند قبر النبیّ</w:t>
            </w:r>
            <w:r>
              <w:rPr>
                <w:rStyle w:val="IndexLink"/>
                <w:rtl w:val="true"/>
              </w:rPr>
              <w:t>(</w:t>
            </w:r>
            <w:r>
              <w:rPr>
                <w:rStyle w:val="IndexLink"/>
                <w:rtl w:val="true"/>
              </w:rPr>
              <w:t xml:space="preserve">صلّی الله علیه و آله </w:t>
            </w:r>
            <w:r>
              <w:rPr>
                <w:rStyle w:val="IndexLink"/>
                <w:rtl w:val="true"/>
              </w:rPr>
              <w:t>)</w:t>
              <w:tab/>
            </w:r>
            <w:r>
              <w:rPr>
                <w:rStyle w:val="IndexLink"/>
              </w:rPr>
              <w:t>287</w:t>
            </w:r>
          </w:hyperlink>
        </w:p>
        <w:p>
          <w:pPr>
            <w:pStyle w:val="Contents4"/>
            <w:tabs>
              <w:tab w:val="clear" w:pos="8176"/>
              <w:tab w:val="right" w:pos="9026" w:leader="dot"/>
            </w:tabs>
            <w:rPr/>
          </w:pPr>
          <w:hyperlink w:anchor="__RefHeading___Toc720471_774463916">
            <w:r>
              <w:rPr>
                <w:webHidden/>
                <w:rStyle w:val="IndexLink"/>
              </w:rPr>
              <w:t>4</w:t>
            </w:r>
            <w:r>
              <w:rPr>
                <w:rStyle w:val="IndexLink"/>
                <w:rtl w:val="true"/>
              </w:rPr>
              <w:t xml:space="preserve"> - </w:t>
            </w:r>
            <w:r>
              <w:rPr>
                <w:rStyle w:val="IndexLink"/>
                <w:rtl w:val="true"/>
              </w:rPr>
              <w:t>الصلاة عند سماع ذکره</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أو ذکر أحد من الأنبیاء</w:t>
            </w:r>
            <w:r>
              <w:rPr>
                <w:rStyle w:val="IndexLink"/>
                <w:rtl w:val="true"/>
              </w:rPr>
              <w:tab/>
            </w:r>
            <w:r>
              <w:rPr>
                <w:rStyle w:val="IndexLink"/>
              </w:rPr>
              <w:t>288</w:t>
            </w:r>
          </w:hyperlink>
        </w:p>
        <w:p>
          <w:pPr>
            <w:pStyle w:val="Contents5"/>
            <w:tabs>
              <w:tab w:val="clear" w:pos="7892"/>
              <w:tab w:val="right" w:pos="9026" w:leader="dot"/>
            </w:tabs>
            <w:rPr/>
          </w:pPr>
          <w:hyperlink w:anchor="__RefHeading___Toc720473_774463916">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720475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5"/>
            <w:tabs>
              <w:tab w:val="clear" w:pos="7892"/>
              <w:tab w:val="right" w:pos="9026" w:leader="dot"/>
            </w:tabs>
            <w:rPr/>
          </w:pPr>
          <w:hyperlink w:anchor="__RefHeading___Toc720477_774463916">
            <w:r>
              <w:rPr>
                <w:webHidden/>
                <w:rStyle w:val="IndexLink"/>
                <w:rtl w:val="true"/>
              </w:rPr>
              <w:t xml:space="preserve">الجواد </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720479_774463916">
            <w:r>
              <w:rPr>
                <w:webHidden/>
                <w:rStyle w:val="IndexLink"/>
              </w:rPr>
              <w:t>4</w:t>
            </w:r>
            <w:r>
              <w:rPr>
                <w:rStyle w:val="IndexLink"/>
                <w:rtl w:val="true"/>
              </w:rPr>
              <w:t xml:space="preserve"> - </w:t>
            </w:r>
            <w:r>
              <w:rPr>
                <w:rStyle w:val="IndexLink"/>
                <w:rtl w:val="true"/>
              </w:rPr>
              <w:t>باب الصلاة عند خروج النبیّ</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من بیته</w:t>
            </w:r>
            <w:r>
              <w:rPr>
                <w:rStyle w:val="IndexLink"/>
                <w:rtl w:val="true"/>
              </w:rPr>
              <w:tab/>
            </w:r>
            <w:r>
              <w:rPr>
                <w:rStyle w:val="IndexLink"/>
              </w:rPr>
              <w:t>289</w:t>
            </w:r>
          </w:hyperlink>
        </w:p>
        <w:p>
          <w:pPr>
            <w:pStyle w:val="Contents4"/>
            <w:tabs>
              <w:tab w:val="clear" w:pos="8176"/>
              <w:tab w:val="right" w:pos="9026" w:leader="dot"/>
            </w:tabs>
            <w:rPr/>
          </w:pPr>
          <w:hyperlink w:anchor="__RefHeading___Toc720481_774463916">
            <w:r>
              <w:rPr>
                <w:webHidden/>
                <w:rStyle w:val="IndexLink"/>
              </w:rPr>
              <w:t>5</w:t>
            </w:r>
            <w:r>
              <w:rPr>
                <w:rStyle w:val="IndexLink"/>
                <w:rtl w:val="true"/>
              </w:rPr>
              <w:t xml:space="preserve">. </w:t>
            </w:r>
            <w:r>
              <w:rPr>
                <w:rStyle w:val="IndexLink"/>
                <w:rtl w:val="true"/>
              </w:rPr>
              <w:t>الصلاة عند شمّ الریاحین</w:t>
            </w:r>
            <w:r>
              <w:rPr>
                <w:rStyle w:val="IndexLink"/>
                <w:rtl w:val="true"/>
              </w:rPr>
              <w:tab/>
            </w:r>
            <w:r>
              <w:rPr>
                <w:rStyle w:val="IndexLink"/>
              </w:rPr>
              <w:t>289</w:t>
            </w:r>
          </w:hyperlink>
        </w:p>
        <w:p>
          <w:pPr>
            <w:pStyle w:val="Contents4"/>
            <w:tabs>
              <w:tab w:val="clear" w:pos="8176"/>
              <w:tab w:val="right" w:pos="9026" w:leader="dot"/>
            </w:tabs>
            <w:rPr/>
          </w:pPr>
          <w:hyperlink w:anchor="__RefHeading___Toc720483_774463916">
            <w:r>
              <w:rPr>
                <w:webHidden/>
                <w:rStyle w:val="IndexLink"/>
              </w:rPr>
              <w:t>6</w:t>
            </w:r>
            <w:r>
              <w:rPr>
                <w:rStyle w:val="IndexLink"/>
                <w:rtl w:val="true"/>
              </w:rPr>
              <w:t xml:space="preserve">- </w:t>
            </w:r>
            <w:r>
              <w:rPr>
                <w:rStyle w:val="IndexLink"/>
                <w:rtl w:val="true"/>
              </w:rPr>
              <w:t>الصلاة علی محمّد وآله عند العطاس</w:t>
            </w:r>
            <w:r>
              <w:rPr>
                <w:rStyle w:val="IndexLink"/>
                <w:rtl w:val="true"/>
              </w:rPr>
              <w:tab/>
            </w:r>
            <w:r>
              <w:rPr>
                <w:rStyle w:val="IndexLink"/>
              </w:rPr>
              <w:t>289</w:t>
            </w:r>
          </w:hyperlink>
        </w:p>
        <w:p>
          <w:pPr>
            <w:pStyle w:val="Contents5"/>
            <w:tabs>
              <w:tab w:val="clear" w:pos="7892"/>
              <w:tab w:val="right" w:pos="9026" w:leader="dot"/>
            </w:tabs>
            <w:rPr/>
          </w:pPr>
          <w:hyperlink w:anchor="__RefHeading___Toc720485_774463916">
            <w:r>
              <w:rPr>
                <w:webHidden/>
                <w:rStyle w:val="IndexLink"/>
                <w:rtl w:val="true"/>
              </w:rPr>
              <w:t xml:space="preserve">الأخبار، عن رسول الله </w:t>
            </w:r>
            <w:r>
              <w:rPr>
                <w:rStyle w:val="IndexLink"/>
                <w:rtl w:val="true"/>
              </w:rPr>
              <w:t>(</w:t>
            </w:r>
            <w:r>
              <w:rPr>
                <w:rStyle w:val="IndexLink"/>
                <w:rtl w:val="true"/>
              </w:rPr>
              <w:t xml:space="preserve">صلّی الله علیه و آله </w:t>
            </w:r>
            <w:r>
              <w:rPr>
                <w:rStyle w:val="IndexLink"/>
                <w:rtl w:val="true"/>
              </w:rPr>
              <w:t>)</w:t>
              <w:tab/>
            </w:r>
            <w:r>
              <w:rPr>
                <w:rStyle w:val="IndexLink"/>
              </w:rPr>
              <w:t>289</w:t>
            </w:r>
          </w:hyperlink>
        </w:p>
        <w:p>
          <w:pPr>
            <w:pStyle w:val="Contents5"/>
            <w:tabs>
              <w:tab w:val="clear" w:pos="7892"/>
              <w:tab w:val="right" w:pos="9026" w:leader="dot"/>
            </w:tabs>
            <w:rPr/>
          </w:pPr>
          <w:hyperlink w:anchor="__RefHeading___Toc720487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5"/>
            <w:tabs>
              <w:tab w:val="clear" w:pos="7892"/>
              <w:tab w:val="right" w:pos="9026" w:leader="dot"/>
            </w:tabs>
            <w:rPr/>
          </w:pPr>
          <w:hyperlink w:anchor="__RefHeading___Toc720489_774463916">
            <w:r>
              <w:rPr>
                <w:webHidden/>
                <w:rStyle w:val="IndexLink"/>
                <w:rtl w:val="true"/>
              </w:rPr>
              <w:t xml:space="preserve">الرضا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720491_774463916">
            <w:r>
              <w:rPr>
                <w:webHidden/>
                <w:rStyle w:val="IndexLink"/>
              </w:rPr>
              <w:t>7</w:t>
            </w:r>
            <w:r>
              <w:rPr>
                <w:rStyle w:val="IndexLink"/>
                <w:rtl w:val="true"/>
              </w:rPr>
              <w:t xml:space="preserve">- </w:t>
            </w:r>
            <w:r>
              <w:rPr>
                <w:rStyle w:val="IndexLink"/>
                <w:rtl w:val="true"/>
              </w:rPr>
              <w:t>الصلاة عند طنّة الاُذن</w:t>
            </w:r>
            <w:r>
              <w:rPr>
                <w:rStyle w:val="IndexLink"/>
                <w:rtl w:val="true"/>
              </w:rPr>
              <w:tab/>
            </w:r>
            <w:r>
              <w:rPr>
                <w:rStyle w:val="IndexLink"/>
              </w:rPr>
              <w:t>291</w:t>
            </w:r>
          </w:hyperlink>
        </w:p>
        <w:p>
          <w:pPr>
            <w:pStyle w:val="Contents3"/>
            <w:tabs>
              <w:tab w:val="clear" w:pos="8459"/>
              <w:tab w:val="right" w:pos="9026" w:leader="dot"/>
            </w:tabs>
            <w:rPr/>
          </w:pPr>
          <w:hyperlink w:anchor="__RefHeading___Toc720493_774463916">
            <w:r>
              <w:rPr>
                <w:webHidden/>
                <w:rStyle w:val="IndexLink"/>
              </w:rPr>
              <w:t>11</w:t>
            </w:r>
            <w:r>
              <w:rPr>
                <w:rStyle w:val="IndexLink"/>
                <w:rtl w:val="true"/>
              </w:rPr>
              <w:t xml:space="preserve">- </w:t>
            </w:r>
            <w:r>
              <w:rPr>
                <w:rStyle w:val="IndexLink"/>
                <w:rtl w:val="true"/>
              </w:rPr>
              <w:t>أبواب أنواع الصلوات الصغیرة وأوقاتها ومراتبها وفضائلها زائداً علی مرّ</w:t>
            </w:r>
            <w:r>
              <w:rPr>
                <w:rStyle w:val="IndexLink"/>
                <w:rtl w:val="true"/>
              </w:rPr>
              <w:tab/>
            </w:r>
            <w:r>
              <w:rPr>
                <w:rStyle w:val="IndexLink"/>
              </w:rPr>
              <w:t>292</w:t>
            </w:r>
          </w:hyperlink>
        </w:p>
        <w:p>
          <w:pPr>
            <w:pStyle w:val="Contents4"/>
            <w:tabs>
              <w:tab w:val="clear" w:pos="8176"/>
              <w:tab w:val="right" w:pos="9026" w:leader="dot"/>
            </w:tabs>
            <w:rPr/>
          </w:pPr>
          <w:hyperlink w:anchor="__RefHeading___Toc720495_774463916">
            <w:r>
              <w:rPr>
                <w:webHidden/>
                <w:rStyle w:val="IndexLink"/>
              </w:rPr>
              <w:t>1</w:t>
            </w:r>
            <w:r>
              <w:rPr>
                <w:rStyle w:val="IndexLink"/>
                <w:rtl w:val="true"/>
              </w:rPr>
              <w:t xml:space="preserve">- </w:t>
            </w:r>
            <w:r>
              <w:rPr>
                <w:rStyle w:val="IndexLink"/>
                <w:rtl w:val="true"/>
              </w:rPr>
              <w:t>باب الصلاة فی ضمن الدعاءعند الوضوء والغسل والتیمّم</w:t>
            </w:r>
            <w:r>
              <w:rPr>
                <w:rStyle w:val="IndexLink"/>
                <w:rtl w:val="true"/>
              </w:rPr>
              <w:tab/>
            </w:r>
            <w:r>
              <w:rPr>
                <w:rStyle w:val="IndexLink"/>
              </w:rPr>
              <w:t>292</w:t>
            </w:r>
          </w:hyperlink>
        </w:p>
        <w:p>
          <w:pPr>
            <w:pStyle w:val="Contents4"/>
            <w:tabs>
              <w:tab w:val="clear" w:pos="8176"/>
              <w:tab w:val="right" w:pos="9026" w:leader="dot"/>
            </w:tabs>
            <w:rPr/>
          </w:pPr>
          <w:hyperlink w:anchor="__RefHeading___Toc720497_774463916">
            <w:r>
              <w:rPr>
                <w:webHidden/>
                <w:rStyle w:val="IndexLink"/>
              </w:rPr>
              <w:t>2</w:t>
            </w:r>
            <w:r>
              <w:rPr>
                <w:rStyle w:val="IndexLink"/>
                <w:rtl w:val="true"/>
              </w:rPr>
              <w:t xml:space="preserve">- </w:t>
            </w:r>
            <w:r>
              <w:rPr>
                <w:rStyle w:val="IndexLink"/>
                <w:rtl w:val="true"/>
              </w:rPr>
              <w:t>الصلاة عند دخول المسجد والخروج منه</w:t>
            </w:r>
            <w:r>
              <w:rPr>
                <w:rStyle w:val="IndexLink"/>
                <w:rtl w:val="true"/>
              </w:rPr>
              <w:tab/>
            </w:r>
            <w:r>
              <w:rPr>
                <w:rStyle w:val="IndexLink"/>
              </w:rPr>
              <w:t>292</w:t>
            </w:r>
          </w:hyperlink>
        </w:p>
        <w:p>
          <w:pPr>
            <w:pStyle w:val="Contents5"/>
            <w:tabs>
              <w:tab w:val="clear" w:pos="7892"/>
              <w:tab w:val="right" w:pos="9026" w:leader="dot"/>
            </w:tabs>
            <w:rPr/>
          </w:pPr>
          <w:hyperlink w:anchor="__RefHeading___Toc720499_774463916">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720501_774463916">
            <w:r>
              <w:rPr>
                <w:webHidden/>
                <w:rStyle w:val="IndexLink"/>
                <w:rtl w:val="true"/>
              </w:rPr>
              <w:t>علی</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5"/>
            <w:tabs>
              <w:tab w:val="clear" w:pos="7892"/>
              <w:tab w:val="right" w:pos="9026" w:leader="dot"/>
            </w:tabs>
            <w:rPr/>
          </w:pPr>
          <w:hyperlink w:anchor="__RefHeading___Toc720503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720505_774463916">
            <w:r>
              <w:rPr>
                <w:webHidden/>
                <w:rStyle w:val="IndexLink"/>
              </w:rPr>
              <w:t>3</w:t>
            </w:r>
            <w:r>
              <w:rPr>
                <w:rStyle w:val="IndexLink"/>
                <w:rtl w:val="true"/>
              </w:rPr>
              <w:t xml:space="preserve">- </w:t>
            </w:r>
            <w:r>
              <w:rPr>
                <w:rStyle w:val="IndexLink"/>
                <w:rtl w:val="true"/>
              </w:rPr>
              <w:t>باب الصلاة فی ضمن الدعاء قبل أن یکبّر</w:t>
            </w:r>
            <w:r>
              <w:rPr>
                <w:rStyle w:val="IndexLink"/>
                <w:rtl w:val="true"/>
              </w:rPr>
              <w:tab/>
            </w:r>
            <w:r>
              <w:rPr>
                <w:rStyle w:val="IndexLink"/>
              </w:rPr>
              <w:t>294</w:t>
            </w:r>
          </w:hyperlink>
        </w:p>
        <w:p>
          <w:pPr>
            <w:pStyle w:val="Contents4"/>
            <w:tabs>
              <w:tab w:val="clear" w:pos="8176"/>
              <w:tab w:val="right" w:pos="9026" w:leader="dot"/>
            </w:tabs>
            <w:rPr/>
          </w:pPr>
          <w:hyperlink w:anchor="__RefHeading___Toc720507_774463916">
            <w:r>
              <w:rPr>
                <w:webHidden/>
                <w:rStyle w:val="IndexLink"/>
              </w:rPr>
              <w:t>4</w:t>
            </w:r>
            <w:r>
              <w:rPr>
                <w:rStyle w:val="IndexLink"/>
                <w:rtl w:val="true"/>
              </w:rPr>
              <w:t xml:space="preserve"> - </w:t>
            </w:r>
            <w:r>
              <w:rPr>
                <w:rStyle w:val="IndexLink"/>
                <w:rtl w:val="true"/>
              </w:rPr>
              <w:t>الصلاة فی الرکوع والسجود</w:t>
            </w:r>
            <w:r>
              <w:rPr>
                <w:rStyle w:val="IndexLink"/>
                <w:rtl w:val="true"/>
              </w:rPr>
              <w:tab/>
            </w:r>
            <w:r>
              <w:rPr>
                <w:rStyle w:val="IndexLink"/>
              </w:rPr>
              <w:t>294</w:t>
            </w:r>
          </w:hyperlink>
        </w:p>
        <w:p>
          <w:pPr>
            <w:pStyle w:val="Contents4"/>
            <w:tabs>
              <w:tab w:val="clear" w:pos="8176"/>
              <w:tab w:val="right" w:pos="9026" w:leader="dot"/>
            </w:tabs>
            <w:rPr/>
          </w:pPr>
          <w:hyperlink w:anchor="__RefHeading___Toc720509_774463916">
            <w:r>
              <w:rPr>
                <w:webHidden/>
                <w:rStyle w:val="IndexLink"/>
              </w:rPr>
              <w:t>5</w:t>
            </w:r>
            <w:r>
              <w:rPr>
                <w:rStyle w:val="IndexLink"/>
                <w:rtl w:val="true"/>
              </w:rPr>
              <w:t xml:space="preserve"> - </w:t>
            </w:r>
            <w:r>
              <w:rPr>
                <w:rStyle w:val="IndexLink"/>
                <w:rtl w:val="true"/>
              </w:rPr>
              <w:t>الصلاة فی سجدة الشکر</w:t>
            </w:r>
            <w:r>
              <w:rPr>
                <w:rStyle w:val="IndexLink"/>
                <w:rtl w:val="true"/>
              </w:rPr>
              <w:tab/>
            </w:r>
            <w:r>
              <w:rPr>
                <w:rStyle w:val="IndexLink"/>
              </w:rPr>
              <w:t>294</w:t>
            </w:r>
          </w:hyperlink>
        </w:p>
        <w:p>
          <w:pPr>
            <w:pStyle w:val="Contents4"/>
            <w:tabs>
              <w:tab w:val="clear" w:pos="8176"/>
              <w:tab w:val="right" w:pos="9026" w:leader="dot"/>
            </w:tabs>
            <w:rPr/>
          </w:pPr>
          <w:hyperlink w:anchor="__RefHeading___Toc720511_774463916">
            <w:r>
              <w:rPr>
                <w:webHidden/>
                <w:rStyle w:val="IndexLink"/>
              </w:rPr>
              <w:t>6</w:t>
            </w:r>
            <w:r>
              <w:rPr>
                <w:rStyle w:val="IndexLink"/>
                <w:rtl w:val="true"/>
              </w:rPr>
              <w:t xml:space="preserve">- </w:t>
            </w:r>
            <w:r>
              <w:rPr>
                <w:rStyle w:val="IndexLink"/>
                <w:rtl w:val="true"/>
              </w:rPr>
              <w:t>باب الصلاة فی قنوت الوتر</w:t>
            </w:r>
            <w:r>
              <w:rPr>
                <w:rStyle w:val="IndexLink"/>
                <w:rtl w:val="true"/>
              </w:rPr>
              <w:tab/>
            </w:r>
            <w:r>
              <w:rPr>
                <w:rStyle w:val="IndexLink"/>
              </w:rPr>
              <w:t>295</w:t>
            </w:r>
          </w:hyperlink>
        </w:p>
        <w:p>
          <w:pPr>
            <w:pStyle w:val="Contents4"/>
            <w:tabs>
              <w:tab w:val="clear" w:pos="8176"/>
              <w:tab w:val="right" w:pos="9026" w:leader="dot"/>
            </w:tabs>
            <w:rPr/>
          </w:pPr>
          <w:hyperlink w:anchor="__RefHeading___Toc720513_774463916">
            <w:r>
              <w:rPr>
                <w:webHidden/>
                <w:rStyle w:val="IndexLink"/>
              </w:rPr>
              <w:t>6</w:t>
            </w:r>
            <w:r>
              <w:rPr>
                <w:rStyle w:val="IndexLink"/>
                <w:rtl w:val="true"/>
              </w:rPr>
              <w:t xml:space="preserve">- </w:t>
            </w:r>
            <w:r>
              <w:rPr>
                <w:rStyle w:val="IndexLink"/>
                <w:rtl w:val="true"/>
              </w:rPr>
              <w:t>الصلاة فی التشهّد</w:t>
            </w:r>
            <w:r>
              <w:rPr>
                <w:rStyle w:val="IndexLink"/>
                <w:rtl w:val="true"/>
              </w:rPr>
              <w:tab/>
            </w:r>
            <w:r>
              <w:rPr>
                <w:rStyle w:val="IndexLink"/>
              </w:rPr>
              <w:t>295</w:t>
            </w:r>
          </w:hyperlink>
        </w:p>
        <w:p>
          <w:pPr>
            <w:pStyle w:val="Contents4"/>
            <w:tabs>
              <w:tab w:val="clear" w:pos="8176"/>
              <w:tab w:val="right" w:pos="9026" w:leader="dot"/>
            </w:tabs>
            <w:rPr/>
          </w:pPr>
          <w:hyperlink w:anchor="__RefHeading___Toc720515_774463916">
            <w:r>
              <w:rPr>
                <w:webHidden/>
                <w:rStyle w:val="IndexLink"/>
              </w:rPr>
              <w:t>7</w:t>
            </w:r>
            <w:r>
              <w:rPr>
                <w:rStyle w:val="IndexLink"/>
                <w:rtl w:val="true"/>
              </w:rPr>
              <w:t xml:space="preserve">- </w:t>
            </w:r>
            <w:r>
              <w:rPr>
                <w:rStyle w:val="IndexLink"/>
                <w:rtl w:val="true"/>
              </w:rPr>
              <w:t>الصلاة بعد الصلاة المکتوبة</w:t>
            </w:r>
            <w:r>
              <w:rPr>
                <w:rStyle w:val="IndexLink"/>
                <w:rtl w:val="true"/>
              </w:rPr>
              <w:tab/>
            </w:r>
            <w:r>
              <w:rPr>
                <w:rStyle w:val="IndexLink"/>
              </w:rPr>
              <w:t>299</w:t>
            </w:r>
          </w:hyperlink>
        </w:p>
        <w:p>
          <w:pPr>
            <w:pStyle w:val="Contents4"/>
            <w:tabs>
              <w:tab w:val="clear" w:pos="8176"/>
              <w:tab w:val="right" w:pos="9026" w:leader="dot"/>
            </w:tabs>
            <w:rPr/>
          </w:pPr>
          <w:hyperlink w:anchor="__RefHeading___Toc720517_774463916">
            <w:r>
              <w:rPr>
                <w:webHidden/>
                <w:rStyle w:val="IndexLink"/>
              </w:rPr>
              <w:t>8</w:t>
            </w:r>
            <w:r>
              <w:rPr>
                <w:rStyle w:val="IndexLink"/>
                <w:rtl w:val="true"/>
              </w:rPr>
              <w:t xml:space="preserve">- </w:t>
            </w:r>
            <w:r>
              <w:rPr>
                <w:rStyle w:val="IndexLink"/>
                <w:rtl w:val="true"/>
              </w:rPr>
              <w:t>باب الصلاة بعد صلاة الفجر</w:t>
            </w:r>
            <w:r>
              <w:rPr>
                <w:rStyle w:val="IndexLink"/>
                <w:rtl w:val="true"/>
              </w:rPr>
              <w:tab/>
            </w:r>
            <w:r>
              <w:rPr>
                <w:rStyle w:val="IndexLink"/>
              </w:rPr>
              <w:t>299</w:t>
            </w:r>
          </w:hyperlink>
        </w:p>
        <w:p>
          <w:pPr>
            <w:pStyle w:val="Contents4"/>
            <w:tabs>
              <w:tab w:val="clear" w:pos="8176"/>
              <w:tab w:val="right" w:pos="9026" w:leader="dot"/>
            </w:tabs>
            <w:rPr/>
          </w:pPr>
          <w:hyperlink w:anchor="__RefHeading___Toc720519_774463916">
            <w:r>
              <w:rPr>
                <w:webHidden/>
                <w:rStyle w:val="IndexLink"/>
              </w:rPr>
              <w:t>9</w:t>
            </w:r>
            <w:r>
              <w:rPr>
                <w:rStyle w:val="IndexLink"/>
                <w:rtl w:val="true"/>
              </w:rPr>
              <w:t xml:space="preserve">- </w:t>
            </w:r>
            <w:r>
              <w:rPr>
                <w:rStyle w:val="IndexLink"/>
                <w:rtl w:val="true"/>
              </w:rPr>
              <w:t>باب الصلاة بعد صلاة العصر</w:t>
            </w:r>
            <w:r>
              <w:rPr>
                <w:rStyle w:val="IndexLink"/>
                <w:rtl w:val="true"/>
              </w:rPr>
              <w:tab/>
            </w:r>
            <w:r>
              <w:rPr>
                <w:rStyle w:val="IndexLink"/>
              </w:rPr>
              <w:t>300</w:t>
            </w:r>
          </w:hyperlink>
        </w:p>
        <w:p>
          <w:pPr>
            <w:pStyle w:val="Contents4"/>
            <w:tabs>
              <w:tab w:val="clear" w:pos="8176"/>
              <w:tab w:val="right" w:pos="9026" w:leader="dot"/>
            </w:tabs>
            <w:rPr/>
          </w:pPr>
          <w:hyperlink w:anchor="__RefHeading___Toc720521_774463916">
            <w:r>
              <w:rPr>
                <w:webHidden/>
                <w:rStyle w:val="IndexLink"/>
              </w:rPr>
              <w:t>10</w:t>
            </w:r>
            <w:r>
              <w:rPr>
                <w:rStyle w:val="IndexLink"/>
                <w:rtl w:val="true"/>
              </w:rPr>
              <w:t xml:space="preserve"> - </w:t>
            </w:r>
            <w:r>
              <w:rPr>
                <w:rStyle w:val="IndexLink"/>
                <w:rtl w:val="true"/>
              </w:rPr>
              <w:t xml:space="preserve">بطلان الصلاة المکتوبة بترک الصلاة علی النبی وآله </w:t>
            </w:r>
            <w:r>
              <w:rPr>
                <w:rStyle w:val="IndexLink"/>
                <w:rtl w:val="true"/>
              </w:rPr>
              <w:t>(</w:t>
            </w:r>
            <w:r>
              <w:rPr>
                <w:rStyle w:val="IndexLink"/>
                <w:rtl w:val="true"/>
              </w:rPr>
              <w:t>علیهم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720523_774463916">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720525_774463916">
            <w:r>
              <w:rPr>
                <w:webHidden/>
                <w:rStyle w:val="IndexLink"/>
                <w:rtl w:val="true"/>
              </w:rPr>
              <w:t xml:space="preserve">الأئمّة، الباقر </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720527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720529_774463916">
            <w:r>
              <w:rPr>
                <w:webHidden/>
                <w:rStyle w:val="IndexLink"/>
              </w:rPr>
              <w:t>11</w:t>
            </w:r>
            <w:r>
              <w:rPr>
                <w:rStyle w:val="IndexLink"/>
                <w:rtl w:val="true"/>
              </w:rPr>
              <w:t xml:space="preserve"> - </w:t>
            </w:r>
            <w:r>
              <w:rPr>
                <w:rStyle w:val="IndexLink"/>
                <w:rtl w:val="true"/>
              </w:rPr>
              <w:t>الصلاة فی صلاة العید</w:t>
            </w:r>
            <w:r>
              <w:rPr>
                <w:rStyle w:val="IndexLink"/>
                <w:rtl w:val="true"/>
              </w:rPr>
              <w:tab/>
            </w:r>
            <w:r>
              <w:rPr>
                <w:rStyle w:val="IndexLink"/>
              </w:rPr>
              <w:t>302</w:t>
            </w:r>
          </w:hyperlink>
        </w:p>
        <w:p>
          <w:pPr>
            <w:pStyle w:val="Contents4"/>
            <w:tabs>
              <w:tab w:val="clear" w:pos="8176"/>
              <w:tab w:val="right" w:pos="9026" w:leader="dot"/>
            </w:tabs>
            <w:rPr/>
          </w:pPr>
          <w:hyperlink w:anchor="__RefHeading___Toc720531_774463916">
            <w:r>
              <w:rPr>
                <w:webHidden/>
                <w:rStyle w:val="IndexLink"/>
              </w:rPr>
              <w:t>12</w:t>
            </w:r>
            <w:r>
              <w:rPr>
                <w:rStyle w:val="IndexLink"/>
                <w:rtl w:val="true"/>
              </w:rPr>
              <w:t xml:space="preserve"> - </w:t>
            </w:r>
            <w:r>
              <w:rPr>
                <w:rStyle w:val="IndexLink"/>
                <w:rtl w:val="true"/>
              </w:rPr>
              <w:t>الصلاة بعد صلاة لیلة الرغائب</w:t>
            </w:r>
            <w:r>
              <w:rPr>
                <w:rStyle w:val="IndexLink"/>
                <w:rtl w:val="true"/>
              </w:rPr>
              <w:tab/>
            </w:r>
            <w:r>
              <w:rPr>
                <w:rStyle w:val="IndexLink"/>
              </w:rPr>
              <w:t>304</w:t>
            </w:r>
          </w:hyperlink>
        </w:p>
        <w:p>
          <w:pPr>
            <w:pStyle w:val="Contents4"/>
            <w:tabs>
              <w:tab w:val="clear" w:pos="8176"/>
              <w:tab w:val="right" w:pos="9026" w:leader="dot"/>
            </w:tabs>
            <w:rPr/>
          </w:pPr>
          <w:hyperlink w:anchor="__RefHeading___Toc720533_774463916">
            <w:r>
              <w:rPr>
                <w:webHidden/>
                <w:rStyle w:val="IndexLink"/>
              </w:rPr>
              <w:t>13</w:t>
            </w:r>
            <w:r>
              <w:rPr>
                <w:rStyle w:val="IndexLink"/>
                <w:rtl w:val="true"/>
              </w:rPr>
              <w:t xml:space="preserve"> - </w:t>
            </w:r>
            <w:r>
              <w:rPr>
                <w:rStyle w:val="IndexLink"/>
                <w:rtl w:val="true"/>
              </w:rPr>
              <w:t>الصلاة فی صلاة الجنازة</w:t>
            </w:r>
            <w:r>
              <w:rPr>
                <w:rStyle w:val="IndexLink"/>
                <w:rtl w:val="true"/>
              </w:rPr>
              <w:tab/>
            </w:r>
            <w:r>
              <w:rPr>
                <w:rStyle w:val="IndexLink"/>
              </w:rPr>
              <w:t>305</w:t>
            </w:r>
          </w:hyperlink>
        </w:p>
        <w:p>
          <w:pPr>
            <w:pStyle w:val="Contents4"/>
            <w:tabs>
              <w:tab w:val="clear" w:pos="8176"/>
              <w:tab w:val="right" w:pos="9026" w:leader="dot"/>
            </w:tabs>
            <w:rPr/>
          </w:pPr>
          <w:hyperlink w:anchor="__RefHeading___Toc720535_774463916">
            <w:r>
              <w:rPr>
                <w:webHidden/>
                <w:rStyle w:val="IndexLink"/>
              </w:rPr>
              <w:t>14</w:t>
            </w:r>
            <w:r>
              <w:rPr>
                <w:rStyle w:val="IndexLink"/>
                <w:rtl w:val="true"/>
              </w:rPr>
              <w:t xml:space="preserve"> - </w:t>
            </w:r>
            <w:r>
              <w:rPr>
                <w:rStyle w:val="IndexLink"/>
                <w:rtl w:val="true"/>
              </w:rPr>
              <w:t>الصلاة علی النبیّ</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فی المکتوب</w:t>
            </w:r>
            <w:r>
              <w:rPr>
                <w:rStyle w:val="IndexLink"/>
                <w:rtl w:val="true"/>
              </w:rPr>
              <w:tab/>
            </w:r>
            <w:r>
              <w:rPr>
                <w:rStyle w:val="IndexLink"/>
              </w:rPr>
              <w:t>305</w:t>
            </w:r>
          </w:hyperlink>
        </w:p>
        <w:p>
          <w:pPr>
            <w:pStyle w:val="Contents5"/>
            <w:tabs>
              <w:tab w:val="clear" w:pos="7892"/>
              <w:tab w:val="right" w:pos="9026" w:leader="dot"/>
            </w:tabs>
            <w:rPr/>
          </w:pPr>
          <w:hyperlink w:anchor="__RefHeading___Toc720537_774463916">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720539_774463916">
            <w:r>
              <w:rPr>
                <w:webHidden/>
                <w:rStyle w:val="IndexLink"/>
                <w:rtl w:val="true"/>
              </w:rPr>
              <w:t>کیفیّة الصلوات</w:t>
            </w:r>
            <w:r>
              <w:rPr>
                <w:rStyle w:val="IndexLink"/>
                <w:rtl w:val="true"/>
              </w:rPr>
              <w:tab/>
            </w:r>
            <w:r>
              <w:rPr>
                <w:rStyle w:val="IndexLink"/>
              </w:rPr>
              <w:t>306</w:t>
            </w:r>
          </w:hyperlink>
        </w:p>
        <w:p>
          <w:pPr>
            <w:pStyle w:val="Contents6"/>
            <w:tabs>
              <w:tab w:val="clear" w:pos="7609"/>
              <w:tab w:val="right" w:pos="9026" w:leader="dot"/>
            </w:tabs>
            <w:rPr/>
          </w:pPr>
          <w:hyperlink w:anchor="__RefHeading___Toc720541_774463916">
            <w:r>
              <w:rPr>
                <w:webHidden/>
                <w:rStyle w:val="IndexLink"/>
                <w:rtl w:val="true"/>
              </w:rPr>
              <w:t xml:space="preserve">الأخبار، الرسول </w:t>
            </w:r>
            <w:r>
              <w:rPr>
                <w:rStyle w:val="IndexLink"/>
                <w:rtl w:val="true"/>
              </w:rPr>
              <w:t>(</w:t>
            </w:r>
            <w:r>
              <w:rPr>
                <w:rStyle w:val="IndexLink"/>
                <w:rtl w:val="true"/>
              </w:rPr>
              <w:t xml:space="preserve">صلّی الله علیه و آله </w:t>
            </w:r>
            <w:r>
              <w:rPr>
                <w:rStyle w:val="IndexLink"/>
                <w:rtl w:val="true"/>
              </w:rPr>
              <w:t>)</w:t>
              <w:tab/>
            </w:r>
            <w:r>
              <w:rPr>
                <w:rStyle w:val="IndexLink"/>
              </w:rPr>
              <w:t>306</w:t>
            </w:r>
          </w:hyperlink>
        </w:p>
        <w:p>
          <w:pPr>
            <w:pStyle w:val="Contents6"/>
            <w:tabs>
              <w:tab w:val="clear" w:pos="7609"/>
              <w:tab w:val="right" w:pos="9026" w:leader="dot"/>
            </w:tabs>
            <w:rPr/>
          </w:pPr>
          <w:hyperlink w:anchor="__RefHeading___Toc720543_774463916">
            <w:r>
              <w:rPr>
                <w:webHidden/>
                <w:rStyle w:val="IndexLink"/>
                <w:rtl w:val="true"/>
              </w:rPr>
              <w:t xml:space="preserve">علیّ </w:t>
            </w:r>
            <w:r>
              <w:rPr>
                <w:rStyle w:val="IndexLink"/>
                <w:rtl w:val="true"/>
              </w:rPr>
              <w:t>(</w:t>
            </w:r>
            <w:r>
              <w:rPr>
                <w:rStyle w:val="IndexLink"/>
                <w:rtl w:val="true"/>
              </w:rPr>
              <w:t>علیه السّلام</w:t>
            </w:r>
            <w:r>
              <w:rPr>
                <w:rStyle w:val="IndexLink"/>
                <w:rtl w:val="true"/>
              </w:rPr>
              <w:t>)</w:t>
            </w:r>
            <w:r>
              <w:rPr>
                <w:rStyle w:val="IndexLink"/>
                <w:rtl w:val="true"/>
              </w:rPr>
              <w:t xml:space="preserve">، عن النبیّ </w:t>
            </w:r>
            <w:r>
              <w:rPr>
                <w:rStyle w:val="IndexLink"/>
                <w:rtl w:val="true"/>
              </w:rPr>
              <w:t>(</w:t>
            </w:r>
            <w:r>
              <w:rPr>
                <w:rStyle w:val="IndexLink"/>
                <w:rtl w:val="true"/>
              </w:rPr>
              <w:t xml:space="preserve">صلّی الله علیه و آله </w:t>
            </w:r>
            <w:r>
              <w:rPr>
                <w:rStyle w:val="IndexLink"/>
                <w:rtl w:val="true"/>
              </w:rPr>
              <w:t>)</w:t>
              <w:tab/>
            </w:r>
            <w:r>
              <w:rPr>
                <w:rStyle w:val="IndexLink"/>
              </w:rPr>
              <w:t>314</w:t>
            </w:r>
          </w:hyperlink>
        </w:p>
        <w:p>
          <w:pPr>
            <w:pStyle w:val="Contents6"/>
            <w:tabs>
              <w:tab w:val="clear" w:pos="7609"/>
              <w:tab w:val="right" w:pos="9026" w:leader="dot"/>
            </w:tabs>
            <w:rPr/>
          </w:pPr>
          <w:hyperlink w:anchor="__RefHeading___Toc720545_774463916">
            <w:r>
              <w:rPr>
                <w:webHidden/>
                <w:rStyle w:val="IndexLink"/>
                <w:rtl w:val="true"/>
              </w:rPr>
              <w:t xml:space="preserve">علیّ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6"/>
            <w:tabs>
              <w:tab w:val="clear" w:pos="7609"/>
              <w:tab w:val="right" w:pos="9026" w:leader="dot"/>
            </w:tabs>
            <w:rPr/>
          </w:pPr>
          <w:hyperlink w:anchor="__RefHeading___Toc720547_774463916">
            <w:r>
              <w:rPr>
                <w:webHidden/>
                <w:rStyle w:val="IndexLink"/>
                <w:rtl w:val="true"/>
              </w:rPr>
              <w:t>علیّ بن الحسین، عن أبیه، عن علیّ، عن النبیّ</w:t>
            </w:r>
            <w:r>
              <w:rPr>
                <w:rStyle w:val="IndexLink"/>
                <w:rtl w:val="true"/>
              </w:rPr>
              <w:t>(</w:t>
            </w:r>
            <w:r>
              <w:rPr>
                <w:rStyle w:val="IndexLink"/>
                <w:rtl w:val="true"/>
              </w:rPr>
              <w:t xml:space="preserve">صلّی الله علیه و آله </w:t>
            </w:r>
            <w:r>
              <w:rPr>
                <w:rStyle w:val="IndexLink"/>
                <w:rtl w:val="true"/>
              </w:rPr>
              <w:t>):</w:t>
              <w:tab/>
            </w:r>
            <w:r>
              <w:rPr>
                <w:rStyle w:val="IndexLink"/>
              </w:rPr>
              <w:t>315</w:t>
            </w:r>
          </w:hyperlink>
        </w:p>
        <w:p>
          <w:pPr>
            <w:pStyle w:val="Contents6"/>
            <w:tabs>
              <w:tab w:val="clear" w:pos="7609"/>
              <w:tab w:val="right" w:pos="9026" w:leader="dot"/>
            </w:tabs>
            <w:rPr/>
          </w:pPr>
          <w:hyperlink w:anchor="__RefHeading___Toc720549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318</w:t>
            </w:r>
          </w:hyperlink>
        </w:p>
        <w:p>
          <w:pPr>
            <w:pStyle w:val="Contents6"/>
            <w:tabs>
              <w:tab w:val="clear" w:pos="7609"/>
              <w:tab w:val="right" w:pos="9026" w:leader="dot"/>
            </w:tabs>
            <w:rPr/>
          </w:pPr>
          <w:hyperlink w:anchor="__RefHeading___Toc720551_774463916">
            <w:r>
              <w:rPr>
                <w:webHidden/>
                <w:rStyle w:val="IndexLink"/>
              </w:rPr>
              <w:t>5</w:t>
            </w:r>
            <w:r>
              <w:rPr>
                <w:rStyle w:val="IndexLink"/>
                <w:rtl w:val="true"/>
              </w:rPr>
              <w:t xml:space="preserve"> - </w:t>
            </w:r>
            <w:r>
              <w:rPr>
                <w:rStyle w:val="IndexLink"/>
                <w:rtl w:val="true"/>
              </w:rPr>
              <w:t>باب نقل الصیغ المأثورة فی الصلوات المتوسّطات وخلاصتها</w:t>
            </w:r>
            <w:r>
              <w:rPr>
                <w:rStyle w:val="IndexLink"/>
                <w:rtl w:val="true"/>
              </w:rPr>
              <w:tab/>
            </w:r>
            <w:r>
              <w:rPr>
                <w:rStyle w:val="IndexLink"/>
              </w:rPr>
              <w:t>321</w:t>
            </w:r>
          </w:hyperlink>
        </w:p>
        <w:p>
          <w:pPr>
            <w:pStyle w:val="Contents5"/>
            <w:tabs>
              <w:tab w:val="clear" w:pos="7892"/>
              <w:tab w:val="right" w:pos="9026" w:leader="dot"/>
            </w:tabs>
            <w:rPr/>
          </w:pPr>
          <w:hyperlink w:anchor="__RefHeading___Toc720553_774463916">
            <w:r>
              <w:rPr>
                <w:webHidden/>
                <w:rStyle w:val="IndexLink"/>
                <w:rtl w:val="true"/>
              </w:rPr>
              <w:t>ونشیر إلی الصلوات المأثورة فی صحائف النبیّ والأئمّة الأطهار</w:t>
            </w:r>
            <w:r>
              <w:rPr>
                <w:rStyle w:val="IndexLink"/>
                <w:rtl w:val="true"/>
              </w:rPr>
              <w:t>(</w:t>
            </w:r>
            <w:r>
              <w:rPr>
                <w:rStyle w:val="IndexLink"/>
                <w:rtl w:val="true"/>
              </w:rPr>
              <w:t>علیهم السّلام</w:t>
            </w:r>
            <w:r>
              <w:rPr>
                <w:rStyle w:val="IndexLink"/>
                <w:rtl w:val="true"/>
              </w:rPr>
              <w:t xml:space="preserve">) </w:t>
            </w:r>
            <w:r>
              <w:rPr>
                <w:rStyle w:val="IndexLink"/>
                <w:rtl w:val="true"/>
              </w:rPr>
              <w:t>فی التوسل إلی الله بذکر الصلاة</w:t>
            </w:r>
            <w:r>
              <w:rPr>
                <w:rStyle w:val="IndexLink"/>
                <w:rtl w:val="true"/>
              </w:rPr>
              <w:tab/>
            </w:r>
            <w:r>
              <w:rPr>
                <w:rStyle w:val="IndexLink"/>
              </w:rPr>
              <w:t>326</w:t>
            </w:r>
          </w:hyperlink>
        </w:p>
        <w:p>
          <w:pPr>
            <w:pStyle w:val="Contents3"/>
            <w:tabs>
              <w:tab w:val="clear" w:pos="8459"/>
              <w:tab w:val="right" w:pos="9026" w:leader="dot"/>
            </w:tabs>
            <w:rPr/>
          </w:pPr>
          <w:hyperlink w:anchor="__RefHeading___Toc720555_774463916">
            <w:r>
              <w:rPr>
                <w:webHidden/>
                <w:rStyle w:val="IndexLink"/>
              </w:rPr>
              <w:t>12</w:t>
            </w:r>
            <w:r>
              <w:rPr>
                <w:rStyle w:val="IndexLink"/>
                <w:rtl w:val="true"/>
              </w:rPr>
              <w:t xml:space="preserve">- </w:t>
            </w:r>
            <w:r>
              <w:rPr>
                <w:rStyle w:val="IndexLink"/>
                <w:rtl w:val="true"/>
              </w:rPr>
              <w:t>أبواب الصلوات الکبیرة</w:t>
            </w:r>
            <w:r>
              <w:rPr>
                <w:rStyle w:val="IndexLink"/>
                <w:rtl w:val="true"/>
              </w:rPr>
              <w:tab/>
            </w:r>
            <w:r>
              <w:rPr>
                <w:rStyle w:val="IndexLink"/>
              </w:rPr>
              <w:t>330</w:t>
            </w:r>
          </w:hyperlink>
        </w:p>
        <w:p>
          <w:pPr>
            <w:pStyle w:val="Contents4"/>
            <w:tabs>
              <w:tab w:val="clear" w:pos="8176"/>
              <w:tab w:val="right" w:pos="9026" w:leader="dot"/>
            </w:tabs>
            <w:rPr/>
          </w:pPr>
          <w:hyperlink w:anchor="__RefHeading___Toc720557_774463916">
            <w:r>
              <w:rPr>
                <w:webHidden/>
                <w:rStyle w:val="IndexLink"/>
              </w:rPr>
              <w:t>1</w:t>
            </w:r>
            <w:r>
              <w:rPr>
                <w:rStyle w:val="IndexLink"/>
                <w:rtl w:val="true"/>
              </w:rPr>
              <w:t xml:space="preserve">- </w:t>
            </w:r>
            <w:r>
              <w:rPr>
                <w:rStyle w:val="IndexLink"/>
                <w:rtl w:val="true"/>
              </w:rPr>
              <w:t>باب الصلوات الکبیرة، وفیها السؤال عن کیفیّة الصلاة</w:t>
            </w:r>
            <w:r>
              <w:rPr>
                <w:rStyle w:val="IndexLink"/>
                <w:rtl w:val="true"/>
              </w:rPr>
              <w:tab/>
            </w:r>
            <w:r>
              <w:rPr>
                <w:rStyle w:val="IndexLink"/>
              </w:rPr>
              <w:t>330</w:t>
            </w:r>
          </w:hyperlink>
        </w:p>
        <w:p>
          <w:pPr>
            <w:pStyle w:val="Contents5"/>
            <w:tabs>
              <w:tab w:val="clear" w:pos="7892"/>
              <w:tab w:val="right" w:pos="9026" w:leader="dot"/>
            </w:tabs>
            <w:rPr/>
          </w:pPr>
          <w:hyperlink w:anchor="__RefHeading___Toc720559_774463916">
            <w:r>
              <w:rPr>
                <w:webHidden/>
                <w:rStyle w:val="IndexLink"/>
                <w:rtl w:val="true"/>
              </w:rPr>
              <w:t xml:space="preserve">الأخبار، الرسول </w:t>
            </w:r>
            <w:r>
              <w:rPr>
                <w:rStyle w:val="IndexLink"/>
                <w:rtl w:val="true"/>
              </w:rPr>
              <w:t>(</w:t>
            </w:r>
            <w:r>
              <w:rPr>
                <w:rStyle w:val="IndexLink"/>
                <w:rtl w:val="true"/>
              </w:rPr>
              <w:t xml:space="preserve">صلّی الله علیه و آله </w:t>
            </w:r>
            <w:r>
              <w:rPr>
                <w:rStyle w:val="IndexLink"/>
                <w:rtl w:val="true"/>
              </w:rPr>
              <w:t>)</w:t>
              <w:tab/>
            </w:r>
            <w:r>
              <w:rPr>
                <w:rStyle w:val="IndexLink"/>
              </w:rPr>
              <w:t>330</w:t>
            </w:r>
          </w:hyperlink>
        </w:p>
        <w:p>
          <w:pPr>
            <w:pStyle w:val="Contents5"/>
            <w:tabs>
              <w:tab w:val="clear" w:pos="7892"/>
              <w:tab w:val="right" w:pos="9026" w:leader="dot"/>
            </w:tabs>
            <w:rPr/>
          </w:pPr>
          <w:hyperlink w:anchor="__RefHeading___Toc720561_774463916">
            <w:r>
              <w:rPr>
                <w:webHidden/>
                <w:rStyle w:val="IndexLink"/>
                <w:rtl w:val="true"/>
              </w:rPr>
              <w:t xml:space="preserve">علیّ </w:t>
            </w:r>
            <w:r>
              <w:rPr>
                <w:rStyle w:val="IndexLink"/>
                <w:rtl w:val="true"/>
              </w:rPr>
              <w:t>(</w:t>
            </w:r>
            <w:r>
              <w:rPr>
                <w:rStyle w:val="IndexLink"/>
                <w:rtl w:val="true"/>
              </w:rPr>
              <w:t>علیه السّلام</w:t>
            </w:r>
            <w:r>
              <w:rPr>
                <w:rStyle w:val="IndexLink"/>
                <w:rtl w:val="true"/>
              </w:rPr>
              <w:t>)</w:t>
              <w:tab/>
            </w:r>
            <w:r>
              <w:rPr>
                <w:rStyle w:val="IndexLink"/>
              </w:rPr>
              <w:t>331</w:t>
            </w:r>
          </w:hyperlink>
        </w:p>
        <w:p>
          <w:pPr>
            <w:pStyle w:val="Contents5"/>
            <w:tabs>
              <w:tab w:val="clear" w:pos="7892"/>
              <w:tab w:val="right" w:pos="9026" w:leader="dot"/>
            </w:tabs>
            <w:rPr/>
          </w:pPr>
          <w:hyperlink w:anchor="__RefHeading___Toc720563_774463916">
            <w:r>
              <w:rPr>
                <w:webHidden/>
                <w:rStyle w:val="IndexLink"/>
                <w:rtl w:val="true"/>
              </w:rPr>
              <w:t xml:space="preserve">الصادق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5"/>
            <w:tabs>
              <w:tab w:val="clear" w:pos="7892"/>
              <w:tab w:val="right" w:pos="9026" w:leader="dot"/>
            </w:tabs>
            <w:rPr/>
          </w:pPr>
          <w:hyperlink w:anchor="__RefHeading___Toc720565_774463916">
            <w:r>
              <w:rPr>
                <w:webHidden/>
                <w:rStyle w:val="IndexLink"/>
                <w:rtl w:val="true"/>
              </w:rPr>
              <w:t>الکتب</w:t>
            </w:r>
            <w:r>
              <w:rPr>
                <w:rStyle w:val="IndexLink"/>
                <w:rtl w:val="true"/>
              </w:rPr>
              <w:tab/>
            </w:r>
            <w:r>
              <w:rPr>
                <w:rStyle w:val="IndexLink"/>
              </w:rPr>
              <w:t>333</w:t>
            </w:r>
          </w:hyperlink>
        </w:p>
        <w:p>
          <w:pPr>
            <w:pStyle w:val="Contents4"/>
            <w:tabs>
              <w:tab w:val="clear" w:pos="8176"/>
              <w:tab w:val="right" w:pos="9026" w:leader="dot"/>
            </w:tabs>
            <w:rPr/>
          </w:pPr>
          <w:hyperlink w:anchor="__RefHeading___Toc720567_774463916">
            <w:r>
              <w:rPr>
                <w:webHidden/>
                <w:rStyle w:val="IndexLink"/>
              </w:rPr>
              <w:t>2</w:t>
            </w:r>
            <w:r>
              <w:rPr>
                <w:rStyle w:val="IndexLink"/>
                <w:rtl w:val="true"/>
              </w:rPr>
              <w:t xml:space="preserve"> - </w:t>
            </w:r>
            <w:r>
              <w:rPr>
                <w:rStyle w:val="IndexLink"/>
                <w:rtl w:val="true"/>
              </w:rPr>
              <w:t>باب ذکر ما هو منقول عن أبی محمّد الحسن العسکری صلوات الله علیه وعلی آبائه السلف وولده الخلف</w:t>
            </w:r>
            <w:r>
              <w:rPr>
                <w:rStyle w:val="IndexLink"/>
                <w:rtl w:val="true"/>
              </w:rPr>
              <w:tab/>
            </w:r>
            <w:r>
              <w:rPr>
                <w:rStyle w:val="IndexLink"/>
              </w:rPr>
              <w:t>334</w:t>
            </w:r>
          </w:hyperlink>
        </w:p>
        <w:p>
          <w:pPr>
            <w:pStyle w:val="Contents5"/>
            <w:tabs>
              <w:tab w:val="clear" w:pos="7892"/>
              <w:tab w:val="right" w:pos="9026" w:leader="dot"/>
            </w:tabs>
            <w:rPr/>
          </w:pPr>
          <w:hyperlink w:anchor="__RefHeading___Toc720569_774463916">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720571_774463916">
            <w:r>
              <w:rPr>
                <w:webHidden/>
                <w:rStyle w:val="IndexLink"/>
                <w:rtl w:val="true"/>
              </w:rPr>
              <w:t>«</w:t>
            </w:r>
            <w:r>
              <w:rPr>
                <w:rStyle w:val="IndexLink"/>
                <w:rtl w:val="true"/>
              </w:rPr>
              <w:t>الصلاة علیٰ النبیّ</w:t>
            </w:r>
            <w:r>
              <w:rPr>
                <w:rStyle w:val="IndexLink"/>
                <w:rtl w:val="true"/>
              </w:rPr>
              <w:t>(</w:t>
            </w:r>
            <w:r>
              <w:rPr>
                <w:rStyle w:val="IndexLink"/>
                <w:rtl w:val="true"/>
              </w:rPr>
              <w:t xml:space="preserve">صلّی الله علیه و آله </w:t>
            </w:r>
            <w:r>
              <w:rPr>
                <w:rStyle w:val="IndexLink"/>
                <w:rtl w:val="true"/>
              </w:rPr>
              <w:t>)»</w:t>
              <w:tab/>
            </w:r>
            <w:r>
              <w:rPr>
                <w:rStyle w:val="IndexLink"/>
              </w:rPr>
              <w:t>335</w:t>
            </w:r>
          </w:hyperlink>
        </w:p>
        <w:p>
          <w:pPr>
            <w:pStyle w:val="Contents5"/>
            <w:tabs>
              <w:tab w:val="clear" w:pos="7892"/>
              <w:tab w:val="right" w:pos="9026" w:leader="dot"/>
            </w:tabs>
            <w:rPr/>
          </w:pPr>
          <w:hyperlink w:anchor="__RefHeading___Toc720573_774463916">
            <w:r>
              <w:rPr>
                <w:webHidden/>
                <w:rStyle w:val="IndexLink"/>
                <w:rtl w:val="true"/>
              </w:rPr>
              <w:t>«</w:t>
            </w:r>
            <w:r>
              <w:rPr>
                <w:rStyle w:val="IndexLink"/>
                <w:rtl w:val="true"/>
              </w:rPr>
              <w:t>الصلاة علی علیّ بن أبی طالب</w:t>
            </w:r>
            <w:r>
              <w:rPr>
                <w:rStyle w:val="IndexLink"/>
                <w:rtl w:val="true"/>
              </w:rPr>
              <w:t>(</w:t>
            </w:r>
            <w:r>
              <w:rPr>
                <w:rStyle w:val="IndexLink"/>
                <w:rtl w:val="true"/>
              </w:rPr>
              <w:t>علیه السّلام</w:t>
            </w:r>
            <w:r>
              <w:rPr>
                <w:rStyle w:val="IndexLink"/>
                <w:rtl w:val="true"/>
              </w:rPr>
              <w:t>) »</w:t>
              <w:tab/>
            </w:r>
            <w:r>
              <w:rPr>
                <w:rStyle w:val="IndexLink"/>
              </w:rPr>
              <w:t>335</w:t>
            </w:r>
          </w:hyperlink>
        </w:p>
        <w:p>
          <w:pPr>
            <w:pStyle w:val="Contents5"/>
            <w:tabs>
              <w:tab w:val="clear" w:pos="7892"/>
              <w:tab w:val="right" w:pos="9026" w:leader="dot"/>
            </w:tabs>
            <w:rPr/>
          </w:pPr>
          <w:hyperlink w:anchor="__RefHeading___Toc720575_774463916">
            <w:r>
              <w:rPr>
                <w:webHidden/>
                <w:rStyle w:val="IndexLink"/>
                <w:rtl w:val="true"/>
              </w:rPr>
              <w:t>«</w:t>
            </w:r>
            <w:r>
              <w:rPr>
                <w:rStyle w:val="IndexLink"/>
                <w:rtl w:val="true"/>
              </w:rPr>
              <w:t>الصلاة علی السیّدة فاطمة الزهراء</w:t>
            </w:r>
            <w:r>
              <w:rPr>
                <w:rStyle w:val="IndexLink"/>
                <w:rtl w:val="true"/>
              </w:rPr>
              <w:t>(</w:t>
            </w:r>
            <w:r>
              <w:rPr>
                <w:rStyle w:val="IndexLink"/>
                <w:rtl w:val="true"/>
              </w:rPr>
              <w:t>علیهاالسّلام</w:t>
            </w:r>
            <w:r>
              <w:rPr>
                <w:rStyle w:val="IndexLink"/>
                <w:rtl w:val="true"/>
              </w:rPr>
              <w:t>)»</w:t>
              <w:tab/>
            </w:r>
            <w:r>
              <w:rPr>
                <w:rStyle w:val="IndexLink"/>
              </w:rPr>
              <w:t>336</w:t>
            </w:r>
          </w:hyperlink>
        </w:p>
        <w:p>
          <w:pPr>
            <w:pStyle w:val="Contents5"/>
            <w:tabs>
              <w:tab w:val="clear" w:pos="7892"/>
              <w:tab w:val="right" w:pos="9026" w:leader="dot"/>
            </w:tabs>
            <w:rPr/>
          </w:pPr>
          <w:hyperlink w:anchor="__RefHeading___Toc720577_774463916">
            <w:r>
              <w:rPr>
                <w:webHidden/>
                <w:rStyle w:val="IndexLink"/>
                <w:rtl w:val="true"/>
              </w:rPr>
              <w:t>«</w:t>
            </w:r>
            <w:r>
              <w:rPr>
                <w:rStyle w:val="IndexLink"/>
                <w:rtl w:val="true"/>
              </w:rPr>
              <w:t xml:space="preserve">الصلاة علی الحسن والحسین </w:t>
            </w:r>
            <w:r>
              <w:rPr>
                <w:rStyle w:val="IndexLink"/>
                <w:rtl w:val="true"/>
              </w:rPr>
              <w:t>(</w:t>
            </w:r>
            <w:r>
              <w:rPr>
                <w:rStyle w:val="IndexLink"/>
                <w:rtl w:val="true"/>
              </w:rPr>
              <w:t>علیهماالسّلام</w:t>
            </w:r>
            <w:r>
              <w:rPr>
                <w:rStyle w:val="IndexLink"/>
                <w:rtl w:val="true"/>
              </w:rPr>
              <w:t>) »</w:t>
              <w:tab/>
            </w:r>
            <w:r>
              <w:rPr>
                <w:rStyle w:val="IndexLink"/>
              </w:rPr>
              <w:t>336</w:t>
            </w:r>
          </w:hyperlink>
        </w:p>
        <w:p>
          <w:pPr>
            <w:pStyle w:val="Contents5"/>
            <w:tabs>
              <w:tab w:val="clear" w:pos="7892"/>
              <w:tab w:val="right" w:pos="9026" w:leader="dot"/>
            </w:tabs>
            <w:rPr/>
          </w:pPr>
          <w:hyperlink w:anchor="__RefHeading___Toc720579_774463916">
            <w:r>
              <w:rPr>
                <w:webHidden/>
                <w:rStyle w:val="IndexLink"/>
                <w:rtl w:val="true"/>
              </w:rPr>
              <w:t>«</w:t>
            </w:r>
            <w:r>
              <w:rPr>
                <w:rStyle w:val="IndexLink"/>
                <w:rtl w:val="true"/>
              </w:rPr>
              <w:t xml:space="preserve">الصلاة علیٰ علیّ بن الحسین </w:t>
            </w:r>
            <w:r>
              <w:rPr>
                <w:rStyle w:val="IndexLink"/>
                <w:rtl w:val="true"/>
              </w:rPr>
              <w:t>(</w:t>
            </w:r>
            <w:r>
              <w:rPr>
                <w:rStyle w:val="IndexLink"/>
                <w:rtl w:val="true"/>
              </w:rPr>
              <w:t>علیهماالسّلام</w:t>
            </w:r>
            <w:r>
              <w:rPr>
                <w:rStyle w:val="IndexLink"/>
                <w:rtl w:val="true"/>
              </w:rPr>
              <w:t>) »</w:t>
              <w:tab/>
            </w:r>
            <w:r>
              <w:rPr>
                <w:rStyle w:val="IndexLink"/>
              </w:rPr>
              <w:t>336</w:t>
            </w:r>
          </w:hyperlink>
        </w:p>
        <w:p>
          <w:pPr>
            <w:pStyle w:val="Contents5"/>
            <w:tabs>
              <w:tab w:val="clear" w:pos="7892"/>
              <w:tab w:val="right" w:pos="9026" w:leader="dot"/>
            </w:tabs>
            <w:rPr/>
          </w:pPr>
          <w:hyperlink w:anchor="__RefHeading___Toc720581_774463916">
            <w:r>
              <w:rPr>
                <w:webHidden/>
                <w:rStyle w:val="IndexLink"/>
                <w:rtl w:val="true"/>
              </w:rPr>
              <w:t>«</w:t>
            </w:r>
            <w:r>
              <w:rPr>
                <w:rStyle w:val="IndexLink"/>
                <w:rtl w:val="true"/>
              </w:rPr>
              <w:t xml:space="preserve">الصلاة علی محمّد بن علیّ الباقر </w:t>
            </w:r>
            <w:r>
              <w:rPr>
                <w:rStyle w:val="IndexLink"/>
                <w:rtl w:val="true"/>
              </w:rPr>
              <w:t>(</w:t>
            </w:r>
            <w:r>
              <w:rPr>
                <w:rStyle w:val="IndexLink"/>
                <w:rtl w:val="true"/>
              </w:rPr>
              <w:t>علیهماالسّلام</w:t>
            </w:r>
            <w:r>
              <w:rPr>
                <w:rStyle w:val="IndexLink"/>
                <w:rtl w:val="true"/>
              </w:rPr>
              <w:t>) »</w:t>
              <w:tab/>
            </w:r>
            <w:r>
              <w:rPr>
                <w:rStyle w:val="IndexLink"/>
              </w:rPr>
              <w:t>337</w:t>
            </w:r>
          </w:hyperlink>
        </w:p>
        <w:p>
          <w:pPr>
            <w:pStyle w:val="Contents5"/>
            <w:tabs>
              <w:tab w:val="clear" w:pos="7892"/>
              <w:tab w:val="right" w:pos="9026" w:leader="dot"/>
            </w:tabs>
            <w:rPr/>
          </w:pPr>
          <w:hyperlink w:anchor="__RefHeading___Toc720583_774463916">
            <w:r>
              <w:rPr>
                <w:webHidden/>
                <w:rStyle w:val="IndexLink"/>
                <w:rtl w:val="true"/>
              </w:rPr>
              <w:t>«</w:t>
            </w:r>
            <w:r>
              <w:rPr>
                <w:rStyle w:val="IndexLink"/>
                <w:rtl w:val="true"/>
              </w:rPr>
              <w:t xml:space="preserve">الصلاة علی جعفر بن محمّد الصادق </w:t>
            </w:r>
            <w:r>
              <w:rPr>
                <w:rStyle w:val="IndexLink"/>
                <w:rtl w:val="true"/>
              </w:rPr>
              <w:t>(</w:t>
            </w:r>
            <w:r>
              <w:rPr>
                <w:rStyle w:val="IndexLink"/>
                <w:rtl w:val="true"/>
              </w:rPr>
              <w:t>علیهماالسّلام</w:t>
            </w:r>
            <w:r>
              <w:rPr>
                <w:rStyle w:val="IndexLink"/>
                <w:rtl w:val="true"/>
              </w:rPr>
              <w:t>)»</w:t>
              <w:tab/>
            </w:r>
            <w:r>
              <w:rPr>
                <w:rStyle w:val="IndexLink"/>
              </w:rPr>
              <w:t>337</w:t>
            </w:r>
          </w:hyperlink>
        </w:p>
        <w:p>
          <w:pPr>
            <w:pStyle w:val="Contents5"/>
            <w:tabs>
              <w:tab w:val="clear" w:pos="7892"/>
              <w:tab w:val="right" w:pos="9026" w:leader="dot"/>
            </w:tabs>
            <w:rPr/>
          </w:pPr>
          <w:hyperlink w:anchor="__RefHeading___Toc720585_774463916">
            <w:r>
              <w:rPr>
                <w:webHidden/>
                <w:rStyle w:val="IndexLink"/>
                <w:rtl w:val="true"/>
              </w:rPr>
              <w:t>«</w:t>
            </w:r>
            <w:r>
              <w:rPr>
                <w:rStyle w:val="IndexLink"/>
                <w:rtl w:val="true"/>
              </w:rPr>
              <w:t xml:space="preserve">الصلاة علی موسی بن جعفر </w:t>
            </w:r>
            <w:r>
              <w:rPr>
                <w:rStyle w:val="IndexLink"/>
                <w:rtl w:val="true"/>
              </w:rPr>
              <w:t>(</w:t>
            </w:r>
            <w:r>
              <w:rPr>
                <w:rStyle w:val="IndexLink"/>
                <w:rtl w:val="true"/>
              </w:rPr>
              <w:t>علیهماالسّلام</w:t>
            </w:r>
            <w:r>
              <w:rPr>
                <w:rStyle w:val="IndexLink"/>
                <w:rtl w:val="true"/>
              </w:rPr>
              <w:t>) »</w:t>
              <w:tab/>
            </w:r>
            <w:r>
              <w:rPr>
                <w:rStyle w:val="IndexLink"/>
              </w:rPr>
              <w:t>337</w:t>
            </w:r>
          </w:hyperlink>
        </w:p>
        <w:p>
          <w:pPr>
            <w:pStyle w:val="Contents5"/>
            <w:tabs>
              <w:tab w:val="clear" w:pos="7892"/>
              <w:tab w:val="right" w:pos="9026" w:leader="dot"/>
            </w:tabs>
            <w:rPr/>
          </w:pPr>
          <w:hyperlink w:anchor="__RefHeading___Toc720587_774463916">
            <w:r>
              <w:rPr>
                <w:webHidden/>
                <w:rStyle w:val="IndexLink"/>
                <w:rtl w:val="true"/>
              </w:rPr>
              <w:t>«</w:t>
            </w:r>
            <w:r>
              <w:rPr>
                <w:rStyle w:val="IndexLink"/>
                <w:rtl w:val="true"/>
              </w:rPr>
              <w:t>الصلاة علی علیّ بن موسی الرضا</w:t>
            </w:r>
            <w:r>
              <w:rPr>
                <w:rStyle w:val="IndexLink"/>
                <w:rtl w:val="true"/>
              </w:rPr>
              <w:t>(</w:t>
            </w:r>
            <w:r>
              <w:rPr>
                <w:rStyle w:val="IndexLink"/>
                <w:rtl w:val="true"/>
              </w:rPr>
              <w:t>علیه السّلام</w:t>
            </w:r>
            <w:r>
              <w:rPr>
                <w:rStyle w:val="IndexLink"/>
                <w:rtl w:val="true"/>
              </w:rPr>
              <w:t>) »</w:t>
              <w:tab/>
            </w:r>
            <w:r>
              <w:rPr>
                <w:rStyle w:val="IndexLink"/>
              </w:rPr>
              <w:t>337</w:t>
            </w:r>
          </w:hyperlink>
        </w:p>
        <w:p>
          <w:pPr>
            <w:pStyle w:val="Contents5"/>
            <w:tabs>
              <w:tab w:val="clear" w:pos="7892"/>
              <w:tab w:val="right" w:pos="9026" w:leader="dot"/>
            </w:tabs>
            <w:rPr/>
          </w:pPr>
          <w:hyperlink w:anchor="__RefHeading___Toc720589_774463916">
            <w:r>
              <w:rPr>
                <w:webHidden/>
                <w:rStyle w:val="IndexLink"/>
                <w:rtl w:val="true"/>
              </w:rPr>
              <w:t>«</w:t>
            </w:r>
            <w:r>
              <w:rPr>
                <w:rStyle w:val="IndexLink"/>
                <w:rtl w:val="true"/>
              </w:rPr>
              <w:t>الصلاة علی محمّد بن علیّ بن موسی الجواد</w:t>
            </w:r>
            <w:r>
              <w:rPr>
                <w:rStyle w:val="IndexLink"/>
                <w:rtl w:val="true"/>
              </w:rPr>
              <w:t>(</w:t>
            </w:r>
            <w:r>
              <w:rPr>
                <w:rStyle w:val="IndexLink"/>
                <w:rtl w:val="true"/>
              </w:rPr>
              <w:t>علیهم السّلام</w:t>
            </w:r>
            <w:r>
              <w:rPr>
                <w:rStyle w:val="IndexLink"/>
                <w:rtl w:val="true"/>
              </w:rPr>
              <w:t>)</w:t>
              <w:tab/>
            </w:r>
            <w:r>
              <w:rPr>
                <w:rStyle w:val="IndexLink"/>
              </w:rPr>
              <w:t>338</w:t>
            </w:r>
          </w:hyperlink>
        </w:p>
        <w:p>
          <w:pPr>
            <w:pStyle w:val="Contents5"/>
            <w:tabs>
              <w:tab w:val="clear" w:pos="7892"/>
              <w:tab w:val="right" w:pos="9026" w:leader="dot"/>
            </w:tabs>
            <w:rPr/>
          </w:pPr>
          <w:hyperlink w:anchor="__RefHeading___Toc720591_774463916">
            <w:r>
              <w:rPr>
                <w:webHidden/>
                <w:rStyle w:val="IndexLink"/>
                <w:rtl w:val="true"/>
              </w:rPr>
              <w:t>«</w:t>
            </w:r>
            <w:r>
              <w:rPr>
                <w:rStyle w:val="IndexLink"/>
                <w:rtl w:val="true"/>
              </w:rPr>
              <w:t xml:space="preserve">الصلاة علی علیّ بن محمّد أبی الحسن العسکری </w:t>
            </w:r>
            <w:r>
              <w:rPr>
                <w:rStyle w:val="IndexLink"/>
                <w:rtl w:val="true"/>
              </w:rPr>
              <w:t>(</w:t>
            </w:r>
            <w:r>
              <w:rPr>
                <w:rStyle w:val="IndexLink"/>
                <w:rtl w:val="true"/>
              </w:rPr>
              <w:t>علیهم السّلام</w:t>
            </w:r>
            <w:r>
              <w:rPr>
                <w:rStyle w:val="IndexLink"/>
                <w:rtl w:val="true"/>
              </w:rPr>
              <w:t>) »</w:t>
              <w:tab/>
            </w:r>
            <w:r>
              <w:rPr>
                <w:rStyle w:val="IndexLink"/>
              </w:rPr>
              <w:t>338</w:t>
            </w:r>
          </w:hyperlink>
        </w:p>
        <w:p>
          <w:pPr>
            <w:pStyle w:val="Contents5"/>
            <w:tabs>
              <w:tab w:val="clear" w:pos="7892"/>
              <w:tab w:val="right" w:pos="9026" w:leader="dot"/>
            </w:tabs>
            <w:rPr/>
          </w:pPr>
          <w:hyperlink w:anchor="__RefHeading___Toc720593_774463916">
            <w:r>
              <w:rPr>
                <w:webHidden/>
                <w:rStyle w:val="IndexLink"/>
                <w:rtl w:val="true"/>
              </w:rPr>
              <w:t>«</w:t>
            </w:r>
            <w:r>
              <w:rPr>
                <w:rStyle w:val="IndexLink"/>
                <w:rtl w:val="true"/>
              </w:rPr>
              <w:t xml:space="preserve">الصلاة علی الحسن العسکری </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5"/>
            <w:tabs>
              <w:tab w:val="clear" w:pos="7892"/>
              <w:tab w:val="right" w:pos="9026" w:leader="dot"/>
            </w:tabs>
            <w:rPr/>
          </w:pPr>
          <w:hyperlink w:anchor="__RefHeading___Toc720595_774463916">
            <w:r>
              <w:rPr>
                <w:webHidden/>
                <w:rStyle w:val="IndexLink"/>
                <w:rtl w:val="true"/>
              </w:rPr>
              <w:t>«</w:t>
            </w:r>
            <w:r>
              <w:rPr>
                <w:rStyle w:val="IndexLink"/>
                <w:rtl w:val="true"/>
              </w:rPr>
              <w:t>الصلاة علی ولیّ الأمر، المنتظر ، الحجة بن الحسن</w:t>
            </w:r>
            <w:r>
              <w:rPr>
                <w:rStyle w:val="IndexLink"/>
                <w:rtl w:val="true"/>
              </w:rPr>
              <w:t>(</w:t>
            </w:r>
            <w:r>
              <w:rPr>
                <w:rStyle w:val="IndexLink"/>
                <w:rtl w:val="true"/>
              </w:rPr>
              <w:t>علیهماالسّلام</w:t>
            </w:r>
            <w:r>
              <w:rPr>
                <w:rStyle w:val="IndexLink"/>
                <w:rtl w:val="true"/>
              </w:rPr>
              <w:t>)</w:t>
              <w:tab/>
            </w:r>
            <w:r>
              <w:rPr>
                <w:rStyle w:val="IndexLink"/>
              </w:rPr>
              <w:t>339</w:t>
            </w:r>
          </w:hyperlink>
        </w:p>
        <w:p>
          <w:pPr>
            <w:pStyle w:val="Contents4"/>
            <w:tabs>
              <w:tab w:val="clear" w:pos="8176"/>
              <w:tab w:val="right" w:pos="9026" w:leader="dot"/>
            </w:tabs>
            <w:rPr/>
          </w:pPr>
          <w:hyperlink w:anchor="__RefHeading___Toc720597_774463916">
            <w:r>
              <w:rPr>
                <w:webHidden/>
                <w:rStyle w:val="IndexLink"/>
              </w:rPr>
              <w:t>3</w:t>
            </w:r>
            <w:r>
              <w:rPr>
                <w:rStyle w:val="IndexLink"/>
                <w:rtl w:val="true"/>
              </w:rPr>
              <w:t xml:space="preserve">- </w:t>
            </w:r>
            <w:r>
              <w:rPr>
                <w:rStyle w:val="IndexLink"/>
                <w:rtl w:val="true"/>
              </w:rPr>
              <w:t xml:space="preserve">باب الصلاة </w:t>
            </w:r>
            <w:r>
              <w:rPr>
                <w:rStyle w:val="IndexLink"/>
                <w:rtl w:val="true"/>
              </w:rPr>
              <w:t xml:space="preserve">- </w:t>
            </w:r>
            <w:r>
              <w:rPr>
                <w:rStyle w:val="IndexLink"/>
                <w:rtl w:val="true"/>
              </w:rPr>
              <w:t xml:space="preserve">المرویّة عن صاحب الأمر </w:t>
            </w:r>
            <w:r>
              <w:rPr>
                <w:rStyle w:val="IndexLink"/>
                <w:rtl w:val="true"/>
              </w:rPr>
              <w:t>(</w:t>
            </w:r>
            <w:r>
              <w:rPr>
                <w:rStyle w:val="IndexLink"/>
                <w:rtl w:val="true"/>
              </w:rPr>
              <w:t>علیه السّلام</w:t>
            </w:r>
            <w:r>
              <w:rPr>
                <w:rStyle w:val="IndexLink"/>
                <w:rtl w:val="true"/>
              </w:rPr>
              <w:t>)-</w:t>
            </w:r>
            <w:r>
              <w:rPr>
                <w:rStyle w:val="IndexLink"/>
                <w:rtl w:val="true"/>
              </w:rPr>
              <w:t xml:space="preserve">علی النبیّ والأئمّة </w:t>
            </w:r>
            <w:r>
              <w:rPr>
                <w:rStyle w:val="IndexLink"/>
                <w:rtl w:val="true"/>
              </w:rPr>
              <w:t>(</w:t>
            </w:r>
            <w:r>
              <w:rPr>
                <w:rStyle w:val="IndexLink"/>
                <w:rtl w:val="true"/>
              </w:rPr>
              <w:t>علیهم السّلام</w:t>
            </w:r>
            <w:r>
              <w:rPr>
                <w:rStyle w:val="IndexLink"/>
                <w:rtl w:val="true"/>
              </w:rPr>
              <w:t>)</w:t>
              <w:tab/>
            </w:r>
            <w:r>
              <w:rPr>
                <w:rStyle w:val="IndexLink"/>
              </w:rPr>
              <w:t>340</w:t>
            </w:r>
          </w:hyperlink>
        </w:p>
        <w:p>
          <w:pPr>
            <w:pStyle w:val="Contents5"/>
            <w:tabs>
              <w:tab w:val="clear" w:pos="7892"/>
              <w:tab w:val="right" w:pos="9026" w:leader="dot"/>
            </w:tabs>
            <w:rPr/>
          </w:pPr>
          <w:hyperlink w:anchor="__RefHeading___Toc720599_774463916">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720601_774463916">
            <w:r>
              <w:rPr>
                <w:webHidden/>
                <w:rStyle w:val="IndexLink"/>
                <w:rtl w:val="true"/>
              </w:rPr>
              <w:t>«</w:t>
            </w:r>
            <w:r>
              <w:rPr>
                <w:rStyle w:val="IndexLink"/>
                <w:rtl w:val="true"/>
              </w:rPr>
              <w:t>نسخة الدفتر الّذی خرج</w:t>
            </w:r>
            <w:r>
              <w:rPr>
                <w:rStyle w:val="IndexLink"/>
                <w:rtl w:val="true"/>
              </w:rPr>
              <w:t>»</w:t>
              <w:tab/>
            </w:r>
            <w:r>
              <w:rPr>
                <w:rStyle w:val="IndexLink"/>
              </w:rPr>
              <w:t>343</w:t>
            </w:r>
          </w:hyperlink>
        </w:p>
        <w:p>
          <w:pPr>
            <w:pStyle w:val="Contents4"/>
            <w:tabs>
              <w:tab w:val="clear" w:pos="8176"/>
              <w:tab w:val="right" w:pos="9026" w:leader="dot"/>
            </w:tabs>
            <w:rPr/>
          </w:pPr>
          <w:hyperlink w:anchor="__RefHeading___Toc720603_774463916">
            <w:r>
              <w:rPr>
                <w:webHidden/>
                <w:rStyle w:val="IndexLink"/>
              </w:rPr>
              <w:t>4</w:t>
            </w:r>
            <w:r>
              <w:rPr>
                <w:rStyle w:val="IndexLink"/>
                <w:rtl w:val="true"/>
              </w:rPr>
              <w:t xml:space="preserve"> - </w:t>
            </w:r>
            <w:r>
              <w:rPr>
                <w:rStyle w:val="IndexLink"/>
                <w:rtl w:val="true"/>
              </w:rPr>
              <w:t>باب صلاة کبیرة اُخری علیٰ النبیّ</w:t>
            </w:r>
            <w:r>
              <w:rPr>
                <w:rStyle w:val="IndexLink"/>
                <w:rtl w:val="true"/>
              </w:rPr>
              <w:t>(</w:t>
            </w:r>
            <w:r>
              <w:rPr>
                <w:rStyle w:val="IndexLink"/>
                <w:rtl w:val="true"/>
              </w:rPr>
              <w:t xml:space="preserve">صلّی الله علیه و آله </w:t>
            </w:r>
            <w:r>
              <w:rPr>
                <w:rStyle w:val="IndexLink"/>
                <w:rtl w:val="true"/>
              </w:rPr>
              <w:t>)</w:t>
            </w:r>
            <w:r>
              <w:rPr>
                <w:rStyle w:val="IndexLink"/>
                <w:rtl w:val="true"/>
              </w:rPr>
              <w:t xml:space="preserve">لیس فیها أسماء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مفصّلاً</w:t>
            </w:r>
            <w:r>
              <w:rPr>
                <w:rStyle w:val="IndexLink"/>
                <w:rtl w:val="true"/>
              </w:rPr>
              <w:tab/>
            </w:r>
            <w:r>
              <w:rPr>
                <w:rStyle w:val="IndexLink"/>
              </w:rPr>
              <w:t>346</w:t>
            </w:r>
          </w:hyperlink>
        </w:p>
        <w:p>
          <w:pPr>
            <w:pStyle w:val="Contents4"/>
            <w:tabs>
              <w:tab w:val="clear" w:pos="8176"/>
              <w:tab w:val="right" w:pos="9026" w:leader="dot"/>
            </w:tabs>
            <w:rPr/>
          </w:pPr>
          <w:hyperlink w:anchor="__RefHeading___Toc720605_774463916">
            <w:r>
              <w:rPr>
                <w:webHidden/>
                <w:rStyle w:val="IndexLink"/>
              </w:rPr>
              <w:t>5</w:t>
            </w:r>
            <w:r>
              <w:rPr>
                <w:rStyle w:val="IndexLink"/>
                <w:rtl w:val="true"/>
              </w:rPr>
              <w:t xml:space="preserve">- </w:t>
            </w:r>
            <w:r>
              <w:rPr>
                <w:rStyle w:val="IndexLink"/>
                <w:rtl w:val="true"/>
              </w:rPr>
              <w:t>باب الصلاة ضمن دعاء عشیّة عرفة</w:t>
            </w:r>
            <w:r>
              <w:rPr>
                <w:rStyle w:val="IndexLink"/>
                <w:rtl w:val="true"/>
              </w:rPr>
              <w:tab/>
            </w:r>
            <w:r>
              <w:rPr>
                <w:rStyle w:val="IndexLink"/>
              </w:rPr>
              <w:t>348</w:t>
            </w:r>
          </w:hyperlink>
        </w:p>
        <w:p>
          <w:pPr>
            <w:pStyle w:val="Contents5"/>
            <w:tabs>
              <w:tab w:val="clear" w:pos="7892"/>
              <w:tab w:val="right" w:pos="9026" w:leader="dot"/>
            </w:tabs>
            <w:rPr/>
          </w:pPr>
          <w:hyperlink w:anchor="__RefHeading___Toc720607_77446391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720609_774463916">
            <w:r>
              <w:rPr>
                <w:webHidden/>
                <w:rStyle w:val="IndexLink"/>
                <w:rtl w:val="true"/>
              </w:rPr>
              <w:t xml:space="preserve">الصلاة علیهم </w:t>
            </w:r>
            <w:r>
              <w:rPr>
                <w:rStyle w:val="IndexLink"/>
                <w:rtl w:val="true"/>
              </w:rPr>
              <w:t>(</w:t>
            </w:r>
            <w:r>
              <w:rPr>
                <w:rStyle w:val="IndexLink"/>
                <w:rtl w:val="true"/>
              </w:rPr>
              <w:t>علیهم السّلام</w:t>
            </w:r>
            <w:r>
              <w:rPr>
                <w:rStyle w:val="IndexLink"/>
                <w:rtl w:val="true"/>
              </w:rPr>
              <w:t xml:space="preserve">) </w:t>
            </w:r>
            <w:r>
              <w:rPr>
                <w:rStyle w:val="IndexLink"/>
                <w:rtl w:val="true"/>
              </w:rPr>
              <w:t>هل تزید فی مراتبهم أو لا؟</w:t>
            </w:r>
            <w:r>
              <w:rPr>
                <w:rStyle w:val="IndexLink"/>
                <w:rtl w:val="true"/>
              </w:rPr>
              <w:tab/>
            </w:r>
            <w:r>
              <w:rPr>
                <w:rStyle w:val="IndexLink"/>
              </w:rPr>
              <w:t>354</w:t>
            </w:r>
          </w:hyperlink>
        </w:p>
        <w:p>
          <w:pPr>
            <w:pStyle w:val="Contents5"/>
            <w:tabs>
              <w:tab w:val="clear" w:pos="7892"/>
              <w:tab w:val="right" w:pos="9026" w:leader="dot"/>
            </w:tabs>
            <w:rPr/>
          </w:pPr>
          <w:hyperlink w:anchor="__RefHeading___Toc720611_774463916">
            <w:r>
              <w:rPr>
                <w:webHidden/>
                <w:rStyle w:val="IndexLink"/>
                <w:rtl w:val="true"/>
              </w:rPr>
              <w:t xml:space="preserve">باب استفسار أصحاب الرسول </w:t>
            </w:r>
            <w:r>
              <w:rPr>
                <w:rStyle w:val="IndexLink"/>
                <w:rtl w:val="true"/>
              </w:rPr>
              <w:t>(</w:t>
            </w:r>
            <w:r>
              <w:rPr>
                <w:rStyle w:val="IndexLink"/>
                <w:rtl w:val="true"/>
              </w:rPr>
              <w:t xml:space="preserve">صلّی الله علیه و آله </w:t>
            </w:r>
            <w:r>
              <w:rPr>
                <w:rStyle w:val="IndexLink"/>
                <w:rtl w:val="true"/>
              </w:rPr>
              <w:t>)</w:t>
            </w:r>
            <w:r>
              <w:rPr>
                <w:rStyle w:val="IndexLink"/>
                <w:rtl w:val="true"/>
              </w:rPr>
              <w:t>عن الصلاة فی الآیة وجوابه</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بالصلوات المتوسّطات والکبیرة</w:t>
            </w:r>
            <w:r>
              <w:rPr>
                <w:rStyle w:val="IndexLink"/>
                <w:rtl w:val="true"/>
              </w:rPr>
              <w:tab/>
            </w:r>
            <w:r>
              <w:rPr>
                <w:rStyle w:val="IndexLink"/>
              </w:rPr>
              <w:t>356</w:t>
            </w:r>
          </w:hyperlink>
        </w:p>
        <w:p>
          <w:pPr>
            <w:pStyle w:val="Contents2"/>
            <w:tabs>
              <w:tab w:val="clear" w:pos="8743"/>
              <w:tab w:val="right" w:pos="9026" w:leader="dot"/>
            </w:tabs>
            <w:rPr/>
          </w:pPr>
          <w:hyperlink w:anchor="__RefHeading___Toc720613_774463916">
            <w:r>
              <w:rPr>
                <w:webHidden/>
                <w:rStyle w:val="IndexLink"/>
                <w:rtl w:val="true"/>
              </w:rPr>
              <w:t>فهرس العناوین کتاب الذکر</w:t>
            </w:r>
            <w:r>
              <w:rPr>
                <w:rStyle w:val="IndexLink"/>
                <w:rtl w:val="true"/>
              </w:rPr>
              <w:tab/>
            </w:r>
            <w:r>
              <w:rPr>
                <w:rStyle w:val="IndexLink"/>
              </w:rPr>
              <w:t>401</w:t>
            </w:r>
          </w:hyperlink>
        </w:p>
        <w:p>
          <w:pPr>
            <w:pStyle w:val="Contents3"/>
            <w:tabs>
              <w:tab w:val="clear" w:pos="8459"/>
              <w:tab w:val="right" w:pos="9026" w:leader="dot"/>
            </w:tabs>
            <w:rPr/>
          </w:pPr>
          <w:hyperlink w:anchor="__RefHeading___Toc720615_774463916">
            <w:r>
              <w:rPr>
                <w:webHidden/>
                <w:rStyle w:val="IndexLink"/>
              </w:rPr>
              <w:t>1</w:t>
            </w:r>
            <w:r>
              <w:rPr>
                <w:rStyle w:val="IndexLink"/>
                <w:rtl w:val="true"/>
              </w:rPr>
              <w:t xml:space="preserve">- </w:t>
            </w:r>
            <w:r>
              <w:rPr>
                <w:rStyle w:val="IndexLink"/>
                <w:rtl w:val="true"/>
              </w:rPr>
              <w:t>أبواب الأذکار وفضائلها</w:t>
            </w:r>
            <w:r>
              <w:rPr>
                <w:rStyle w:val="IndexLink"/>
                <w:rtl w:val="true"/>
              </w:rPr>
              <w:tab/>
            </w:r>
            <w:r>
              <w:rPr>
                <w:rStyle w:val="IndexLink"/>
              </w:rPr>
              <w:t>401</w:t>
            </w:r>
          </w:hyperlink>
        </w:p>
        <w:p>
          <w:pPr>
            <w:pStyle w:val="Contents3"/>
            <w:tabs>
              <w:tab w:val="clear" w:pos="8459"/>
              <w:tab w:val="right" w:pos="9026" w:leader="dot"/>
            </w:tabs>
            <w:rPr/>
          </w:pPr>
          <w:hyperlink w:anchor="__RefHeading___Toc720617_774463916">
            <w:r>
              <w:rPr>
                <w:webHidden/>
                <w:rStyle w:val="IndexLink"/>
              </w:rPr>
              <w:t>2</w:t>
            </w:r>
            <w:r>
              <w:rPr>
                <w:rStyle w:val="IndexLink"/>
                <w:rtl w:val="true"/>
              </w:rPr>
              <w:t xml:space="preserve">- </w:t>
            </w:r>
            <w:r>
              <w:rPr>
                <w:rStyle w:val="IndexLink"/>
                <w:rtl w:val="true"/>
              </w:rPr>
              <w:t>أبواب ذکر الله تعالیٰ بحسب الأحوال</w:t>
            </w:r>
            <w:r>
              <w:rPr>
                <w:rStyle w:val="IndexLink"/>
                <w:rtl w:val="true"/>
              </w:rPr>
              <w:tab/>
            </w:r>
            <w:r>
              <w:rPr>
                <w:rStyle w:val="IndexLink"/>
              </w:rPr>
              <w:t>401</w:t>
            </w:r>
          </w:hyperlink>
        </w:p>
        <w:p>
          <w:pPr>
            <w:pStyle w:val="Contents3"/>
            <w:tabs>
              <w:tab w:val="clear" w:pos="8459"/>
              <w:tab w:val="right" w:pos="9026" w:leader="dot"/>
            </w:tabs>
            <w:rPr/>
          </w:pPr>
          <w:hyperlink w:anchor="__RefHeading___Toc720619_774463916">
            <w:r>
              <w:rPr>
                <w:webHidden/>
                <w:rStyle w:val="IndexLink"/>
              </w:rPr>
              <w:t>3</w:t>
            </w:r>
            <w:r>
              <w:rPr>
                <w:rStyle w:val="IndexLink"/>
                <w:rtl w:val="true"/>
              </w:rPr>
              <w:t xml:space="preserve">- </w:t>
            </w:r>
            <w:r>
              <w:rPr>
                <w:rStyle w:val="IndexLink"/>
                <w:rtl w:val="true"/>
              </w:rPr>
              <w:t>أبواب ما هو الذکر الکثیر؟</w:t>
            </w:r>
            <w:r>
              <w:rPr>
                <w:rStyle w:val="IndexLink"/>
                <w:rtl w:val="true"/>
              </w:rPr>
              <w:tab/>
            </w:r>
            <w:r>
              <w:rPr>
                <w:rStyle w:val="IndexLink"/>
              </w:rPr>
              <w:t>402</w:t>
            </w:r>
          </w:hyperlink>
        </w:p>
        <w:p>
          <w:pPr>
            <w:pStyle w:val="Contents4"/>
            <w:tabs>
              <w:tab w:val="clear" w:pos="8176"/>
              <w:tab w:val="right" w:pos="9026" w:leader="dot"/>
            </w:tabs>
            <w:rPr/>
          </w:pPr>
          <w:hyperlink w:anchor="__RefHeading___Toc720621_774463916">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720623_774463916">
            <w:r>
              <w:rPr>
                <w:webHidden/>
                <w:rStyle w:val="IndexLink"/>
                <w:rtl w:val="true"/>
              </w:rPr>
              <w:t xml:space="preserve">فضل تسبیح الزهراء </w:t>
            </w:r>
            <w:r>
              <w:rPr>
                <w:rStyle w:val="IndexLink"/>
                <w:rtl w:val="true"/>
              </w:rPr>
              <w:t>(</w:t>
            </w:r>
            <w:r>
              <w:rPr>
                <w:rStyle w:val="IndexLink"/>
                <w:rtl w:val="true"/>
              </w:rPr>
              <w:t>علیهاالسّلام</w:t>
            </w:r>
            <w:r>
              <w:rPr>
                <w:rStyle w:val="IndexLink"/>
                <w:rtl w:val="true"/>
              </w:rPr>
              <w:t xml:space="preserve">) </w:t>
            </w:r>
            <w:r>
              <w:rPr>
                <w:rStyle w:val="IndexLink"/>
                <w:rtl w:val="true"/>
              </w:rPr>
              <w:t>عقیب المکتوبّة وکیفیّته وعلّته</w:t>
            </w:r>
            <w:r>
              <w:rPr>
                <w:rStyle w:val="IndexLink"/>
                <w:rtl w:val="true"/>
              </w:rPr>
              <w:tab/>
            </w:r>
            <w:r>
              <w:rPr>
                <w:rStyle w:val="IndexLink"/>
              </w:rPr>
              <w:t>402</w:t>
            </w:r>
          </w:hyperlink>
        </w:p>
        <w:p>
          <w:pPr>
            <w:pStyle w:val="Contents3"/>
            <w:tabs>
              <w:tab w:val="clear" w:pos="8459"/>
              <w:tab w:val="right" w:pos="9026" w:leader="dot"/>
            </w:tabs>
            <w:rPr/>
          </w:pPr>
          <w:hyperlink w:anchor="__RefHeading___Toc720625_774463916">
            <w:r>
              <w:rPr>
                <w:webHidden/>
                <w:rStyle w:val="IndexLink"/>
              </w:rPr>
              <w:t>4</w:t>
            </w:r>
            <w:r>
              <w:rPr>
                <w:rStyle w:val="IndexLink"/>
                <w:rtl w:val="true"/>
              </w:rPr>
              <w:t xml:space="preserve"> - </w:t>
            </w:r>
            <w:r>
              <w:rPr>
                <w:rStyle w:val="IndexLink"/>
                <w:rtl w:val="true"/>
              </w:rPr>
              <w:t>أبواب الذاکرین الله کثیراً</w:t>
            </w:r>
            <w:r>
              <w:rPr>
                <w:rStyle w:val="IndexLink"/>
                <w:rtl w:val="true"/>
              </w:rPr>
              <w:tab/>
            </w:r>
            <w:r>
              <w:rPr>
                <w:rStyle w:val="IndexLink"/>
              </w:rPr>
              <w:t>402</w:t>
            </w:r>
          </w:hyperlink>
        </w:p>
        <w:p>
          <w:pPr>
            <w:pStyle w:val="Contents3"/>
            <w:tabs>
              <w:tab w:val="clear" w:pos="8459"/>
              <w:tab w:val="right" w:pos="9026" w:leader="dot"/>
            </w:tabs>
            <w:rPr/>
          </w:pPr>
          <w:hyperlink w:anchor="__RefHeading___Toc720627_774463916">
            <w:r>
              <w:rPr>
                <w:webHidden/>
                <w:rStyle w:val="IndexLink"/>
              </w:rPr>
              <w:t>5</w:t>
            </w:r>
            <w:r>
              <w:rPr>
                <w:rStyle w:val="IndexLink"/>
                <w:rtl w:val="true"/>
              </w:rPr>
              <w:t xml:space="preserve"> - </w:t>
            </w:r>
            <w:r>
              <w:rPr>
                <w:rStyle w:val="IndexLink"/>
                <w:rtl w:val="true"/>
              </w:rPr>
              <w:t>أبواب المواضع والحالات الّتی ینبغی أن یذکر الله فیها کثیراً</w:t>
            </w:r>
            <w:r>
              <w:rPr>
                <w:rStyle w:val="IndexLink"/>
                <w:rtl w:val="true"/>
              </w:rPr>
              <w:tab/>
            </w:r>
            <w:r>
              <w:rPr>
                <w:rStyle w:val="IndexLink"/>
              </w:rPr>
              <w:t>402</w:t>
            </w:r>
          </w:hyperlink>
        </w:p>
        <w:p>
          <w:pPr>
            <w:pStyle w:val="Contents3"/>
            <w:tabs>
              <w:tab w:val="clear" w:pos="8459"/>
              <w:tab w:val="right" w:pos="9026" w:leader="dot"/>
            </w:tabs>
            <w:rPr/>
          </w:pPr>
          <w:hyperlink w:anchor="__RefHeading___Toc720629_774463916">
            <w:r>
              <w:rPr>
                <w:webHidden/>
                <w:rStyle w:val="IndexLink"/>
              </w:rPr>
              <w:t>6</w:t>
            </w:r>
            <w:r>
              <w:rPr>
                <w:rStyle w:val="IndexLink"/>
                <w:rtl w:val="true"/>
              </w:rPr>
              <w:t xml:space="preserve">- </w:t>
            </w:r>
            <w:r>
              <w:rPr>
                <w:rStyle w:val="IndexLink"/>
                <w:rtl w:val="true"/>
              </w:rPr>
              <w:t>أبواب ذکر الله تعالیٰ علی کلّ حال وعند کلّ حجر ومدر</w:t>
            </w:r>
            <w:r>
              <w:rPr>
                <w:rStyle w:val="IndexLink"/>
                <w:rtl w:val="true"/>
              </w:rPr>
              <w:tab/>
            </w:r>
            <w:r>
              <w:rPr>
                <w:rStyle w:val="IndexLink"/>
              </w:rPr>
              <w:t>403</w:t>
            </w:r>
          </w:hyperlink>
        </w:p>
        <w:p>
          <w:pPr>
            <w:pStyle w:val="Contents3"/>
            <w:tabs>
              <w:tab w:val="clear" w:pos="8459"/>
              <w:tab w:val="right" w:pos="9026" w:leader="dot"/>
            </w:tabs>
            <w:rPr/>
          </w:pPr>
          <w:hyperlink w:anchor="__RefHeading___Toc720631_774463916">
            <w:r>
              <w:rPr>
                <w:webHidden/>
                <w:rStyle w:val="IndexLink"/>
              </w:rPr>
              <w:t>7</w:t>
            </w:r>
            <w:r>
              <w:rPr>
                <w:rStyle w:val="IndexLink"/>
                <w:rtl w:val="true"/>
              </w:rPr>
              <w:t xml:space="preserve">- </w:t>
            </w:r>
            <w:r>
              <w:rPr>
                <w:rStyle w:val="IndexLink"/>
                <w:rtl w:val="true"/>
              </w:rPr>
              <w:t>أبواب ذکر الله تعالیٰ فی الخلاء والملأ</w:t>
            </w:r>
            <w:r>
              <w:rPr>
                <w:rStyle w:val="IndexLink"/>
                <w:rtl w:val="true"/>
              </w:rPr>
              <w:tab/>
            </w:r>
            <w:r>
              <w:rPr>
                <w:rStyle w:val="IndexLink"/>
              </w:rPr>
              <w:t>403</w:t>
            </w:r>
          </w:hyperlink>
        </w:p>
        <w:p>
          <w:pPr>
            <w:pStyle w:val="Contents3"/>
            <w:tabs>
              <w:tab w:val="clear" w:pos="8459"/>
              <w:tab w:val="right" w:pos="9026" w:leader="dot"/>
            </w:tabs>
            <w:rPr/>
          </w:pPr>
          <w:hyperlink w:anchor="__RefHeading___Toc720633_774463916">
            <w:r>
              <w:rPr>
                <w:webHidden/>
                <w:rStyle w:val="IndexLink"/>
              </w:rPr>
              <w:t>8</w:t>
            </w:r>
            <w:r>
              <w:rPr>
                <w:rStyle w:val="IndexLink"/>
                <w:rtl w:val="true"/>
              </w:rPr>
              <w:t xml:space="preserve">- </w:t>
            </w:r>
            <w:r>
              <w:rPr>
                <w:rStyle w:val="IndexLink"/>
                <w:rtl w:val="true"/>
              </w:rPr>
              <w:t>أبواب الأعضاء الصادرة عنها الذکر</w:t>
            </w:r>
            <w:r>
              <w:rPr>
                <w:rStyle w:val="IndexLink"/>
                <w:rtl w:val="true"/>
              </w:rPr>
              <w:tab/>
            </w:r>
            <w:r>
              <w:rPr>
                <w:rStyle w:val="IndexLink"/>
              </w:rPr>
              <w:t>403</w:t>
            </w:r>
          </w:hyperlink>
        </w:p>
        <w:p>
          <w:pPr>
            <w:pStyle w:val="Contents3"/>
            <w:tabs>
              <w:tab w:val="clear" w:pos="8459"/>
              <w:tab w:val="right" w:pos="9026" w:leader="dot"/>
            </w:tabs>
            <w:rPr/>
          </w:pPr>
          <w:hyperlink w:anchor="__RefHeading___Toc720635_774463916">
            <w:r>
              <w:rPr>
                <w:webHidden/>
                <w:rStyle w:val="IndexLink"/>
              </w:rPr>
              <w:t>9</w:t>
            </w:r>
            <w:r>
              <w:rPr>
                <w:rStyle w:val="IndexLink"/>
                <w:rtl w:val="true"/>
              </w:rPr>
              <w:t xml:space="preserve">- </w:t>
            </w:r>
            <w:r>
              <w:rPr>
                <w:rStyle w:val="IndexLink"/>
                <w:rtl w:val="true"/>
              </w:rPr>
              <w:t>أبواب فضل التسبیحات الأربع ومعناهنّ</w:t>
            </w:r>
            <w:r>
              <w:rPr>
                <w:rStyle w:val="IndexLink"/>
                <w:rtl w:val="true"/>
              </w:rPr>
              <w:tab/>
            </w:r>
            <w:r>
              <w:rPr>
                <w:rStyle w:val="IndexLink"/>
              </w:rPr>
              <w:t>404</w:t>
            </w:r>
          </w:hyperlink>
        </w:p>
        <w:p>
          <w:pPr>
            <w:pStyle w:val="Contents3"/>
            <w:tabs>
              <w:tab w:val="clear" w:pos="8459"/>
              <w:tab w:val="right" w:pos="9026" w:leader="dot"/>
            </w:tabs>
            <w:rPr/>
          </w:pPr>
          <w:hyperlink w:anchor="__RefHeading___Toc720637_774463916">
            <w:r>
              <w:rPr>
                <w:webHidden/>
                <w:rStyle w:val="IndexLink"/>
              </w:rPr>
              <w:t>10</w:t>
            </w:r>
            <w:r>
              <w:rPr>
                <w:rStyle w:val="IndexLink"/>
                <w:rtl w:val="true"/>
              </w:rPr>
              <w:t xml:space="preserve"> - </w:t>
            </w:r>
            <w:r>
              <w:rPr>
                <w:rStyle w:val="IndexLink"/>
                <w:rtl w:val="true"/>
              </w:rPr>
              <w:t>أبواب الثلاثة منهنّ</w:t>
            </w:r>
            <w:r>
              <w:rPr>
                <w:rStyle w:val="IndexLink"/>
                <w:rtl w:val="true"/>
              </w:rPr>
              <w:tab/>
            </w:r>
            <w:r>
              <w:rPr>
                <w:rStyle w:val="IndexLink"/>
              </w:rPr>
              <w:t>404</w:t>
            </w:r>
          </w:hyperlink>
        </w:p>
        <w:p>
          <w:pPr>
            <w:pStyle w:val="Contents3"/>
            <w:tabs>
              <w:tab w:val="clear" w:pos="8459"/>
              <w:tab w:val="right" w:pos="9026" w:leader="dot"/>
            </w:tabs>
            <w:rPr/>
          </w:pPr>
          <w:hyperlink w:anchor="__RefHeading___Toc720639_774463916">
            <w:r>
              <w:rPr>
                <w:webHidden/>
                <w:rStyle w:val="IndexLink"/>
              </w:rPr>
              <w:t>11</w:t>
            </w:r>
            <w:r>
              <w:rPr>
                <w:rStyle w:val="IndexLink"/>
                <w:rtl w:val="true"/>
              </w:rPr>
              <w:t xml:space="preserve"> - </w:t>
            </w:r>
            <w:r>
              <w:rPr>
                <w:rStyle w:val="IndexLink"/>
                <w:rtl w:val="true"/>
              </w:rPr>
              <w:t>أبواب ثوابهنّ بحسب الأوقات والأعداد</w:t>
            </w:r>
            <w:r>
              <w:rPr>
                <w:rStyle w:val="IndexLink"/>
                <w:rtl w:val="true"/>
              </w:rPr>
              <w:tab/>
            </w:r>
            <w:r>
              <w:rPr>
                <w:rStyle w:val="IndexLink"/>
              </w:rPr>
              <w:t>404</w:t>
            </w:r>
          </w:hyperlink>
        </w:p>
        <w:p>
          <w:pPr>
            <w:pStyle w:val="Contents3"/>
            <w:tabs>
              <w:tab w:val="clear" w:pos="8459"/>
              <w:tab w:val="right" w:pos="9026" w:leader="dot"/>
            </w:tabs>
            <w:rPr/>
          </w:pPr>
          <w:hyperlink w:anchor="__RefHeading___Toc720641_774463916">
            <w:r>
              <w:rPr>
                <w:webHidden/>
                <w:rStyle w:val="IndexLink"/>
              </w:rPr>
              <w:t>12</w:t>
            </w:r>
            <w:r>
              <w:rPr>
                <w:rStyle w:val="IndexLink"/>
                <w:rtl w:val="true"/>
              </w:rPr>
              <w:t xml:space="preserve"> - </w:t>
            </w:r>
            <w:r>
              <w:rPr>
                <w:rStyle w:val="IndexLink"/>
                <w:rtl w:val="true"/>
              </w:rPr>
              <w:t>أبواب التسبیح</w:t>
            </w:r>
            <w:r>
              <w:rPr>
                <w:rStyle w:val="IndexLink"/>
                <w:rtl w:val="true"/>
              </w:rPr>
              <w:tab/>
            </w:r>
            <w:r>
              <w:rPr>
                <w:rStyle w:val="IndexLink"/>
              </w:rPr>
              <w:t>405</w:t>
            </w:r>
          </w:hyperlink>
        </w:p>
        <w:p>
          <w:pPr>
            <w:pStyle w:val="Contents3"/>
            <w:tabs>
              <w:tab w:val="clear" w:pos="8459"/>
              <w:tab w:val="right" w:pos="9026" w:leader="dot"/>
            </w:tabs>
            <w:rPr/>
          </w:pPr>
          <w:hyperlink w:anchor="__RefHeading___Toc720643_774463916">
            <w:r>
              <w:rPr>
                <w:webHidden/>
                <w:rStyle w:val="IndexLink"/>
              </w:rPr>
              <w:t>13</w:t>
            </w:r>
            <w:r>
              <w:rPr>
                <w:rStyle w:val="IndexLink"/>
                <w:rtl w:val="true"/>
              </w:rPr>
              <w:t xml:space="preserve"> - </w:t>
            </w:r>
            <w:r>
              <w:rPr>
                <w:rStyle w:val="IndexLink"/>
                <w:rtl w:val="true"/>
              </w:rPr>
              <w:t>أبواب سائر التسبیحات</w:t>
            </w:r>
            <w:r>
              <w:rPr>
                <w:rStyle w:val="IndexLink"/>
                <w:rtl w:val="true"/>
              </w:rPr>
              <w:tab/>
            </w:r>
            <w:r>
              <w:rPr>
                <w:rStyle w:val="IndexLink"/>
              </w:rPr>
              <w:t>405</w:t>
            </w:r>
          </w:hyperlink>
        </w:p>
        <w:p>
          <w:pPr>
            <w:pStyle w:val="Contents3"/>
            <w:tabs>
              <w:tab w:val="clear" w:pos="8459"/>
              <w:tab w:val="right" w:pos="9026" w:leader="dot"/>
            </w:tabs>
            <w:rPr/>
          </w:pPr>
          <w:hyperlink w:anchor="__RefHeading___Toc720645_774463916">
            <w:r>
              <w:rPr>
                <w:webHidden/>
                <w:rStyle w:val="IndexLink"/>
              </w:rPr>
              <w:t>14</w:t>
            </w:r>
            <w:r>
              <w:rPr>
                <w:rStyle w:val="IndexLink"/>
                <w:rtl w:val="true"/>
              </w:rPr>
              <w:t xml:space="preserve"> - </w:t>
            </w:r>
            <w:r>
              <w:rPr>
                <w:rStyle w:val="IndexLink"/>
                <w:rtl w:val="true"/>
              </w:rPr>
              <w:t xml:space="preserve">أبواب تسبیحات ذی القرنین وعیسی ونبیّنا </w:t>
            </w:r>
            <w:r>
              <w:rPr>
                <w:rStyle w:val="IndexLink"/>
                <w:rtl w:val="true"/>
              </w:rPr>
              <w:t>(</w:t>
            </w:r>
            <w:r>
              <w:rPr>
                <w:rStyle w:val="IndexLink"/>
                <w:rtl w:val="true"/>
              </w:rPr>
              <w:t xml:space="preserve">صلّی الله علیه و آله </w:t>
            </w:r>
            <w:r>
              <w:rPr>
                <w:rStyle w:val="IndexLink"/>
                <w:rtl w:val="true"/>
              </w:rPr>
              <w:t>)</w:t>
              <w:tab/>
            </w:r>
            <w:r>
              <w:rPr>
                <w:rStyle w:val="IndexLink"/>
              </w:rPr>
              <w:t>405</w:t>
            </w:r>
          </w:hyperlink>
        </w:p>
        <w:p>
          <w:pPr>
            <w:pStyle w:val="Contents3"/>
            <w:tabs>
              <w:tab w:val="clear" w:pos="8459"/>
              <w:tab w:val="right" w:pos="9026" w:leader="dot"/>
            </w:tabs>
            <w:rPr/>
          </w:pPr>
          <w:hyperlink w:anchor="__RefHeading___Toc720647_774463916">
            <w:r>
              <w:rPr>
                <w:webHidden/>
                <w:rStyle w:val="IndexLink"/>
              </w:rPr>
              <w:t>15</w:t>
            </w:r>
            <w:r>
              <w:rPr>
                <w:rStyle w:val="IndexLink"/>
                <w:rtl w:val="true"/>
              </w:rPr>
              <w:t xml:space="preserve"> - </w:t>
            </w:r>
            <w:r>
              <w:rPr>
                <w:rStyle w:val="IndexLink"/>
                <w:rtl w:val="true"/>
              </w:rPr>
              <w:t>أبواب تسبیح أهل السماوات والملائکة</w:t>
            </w:r>
            <w:r>
              <w:rPr>
                <w:rStyle w:val="IndexLink"/>
                <w:rtl w:val="true"/>
              </w:rPr>
              <w:tab/>
            </w:r>
            <w:r>
              <w:rPr>
                <w:rStyle w:val="IndexLink"/>
              </w:rPr>
              <w:t>406</w:t>
            </w:r>
          </w:hyperlink>
        </w:p>
        <w:p>
          <w:pPr>
            <w:pStyle w:val="Contents3"/>
            <w:tabs>
              <w:tab w:val="clear" w:pos="8459"/>
              <w:tab w:val="right" w:pos="9026" w:leader="dot"/>
            </w:tabs>
            <w:rPr/>
          </w:pPr>
          <w:hyperlink w:anchor="__RefHeading___Toc720649_774463916">
            <w:r>
              <w:rPr>
                <w:webHidden/>
                <w:rStyle w:val="IndexLink"/>
              </w:rPr>
              <w:t>16</w:t>
            </w:r>
            <w:r>
              <w:rPr>
                <w:rStyle w:val="IndexLink"/>
                <w:rtl w:val="true"/>
              </w:rPr>
              <w:t xml:space="preserve"> - </w:t>
            </w:r>
            <w:r>
              <w:rPr>
                <w:rStyle w:val="IndexLink"/>
                <w:rtl w:val="true"/>
              </w:rPr>
              <w:t>أبواب التحمید</w:t>
            </w:r>
            <w:r>
              <w:rPr>
                <w:rStyle w:val="IndexLink"/>
                <w:rtl w:val="true"/>
              </w:rPr>
              <w:tab/>
            </w:r>
            <w:r>
              <w:rPr>
                <w:rStyle w:val="IndexLink"/>
              </w:rPr>
              <w:t>406</w:t>
            </w:r>
          </w:hyperlink>
        </w:p>
        <w:p>
          <w:pPr>
            <w:pStyle w:val="Contents4"/>
            <w:tabs>
              <w:tab w:val="clear" w:pos="8176"/>
              <w:tab w:val="right" w:pos="9026" w:leader="dot"/>
            </w:tabs>
            <w:rPr/>
          </w:pPr>
          <w:hyperlink w:anchor="__RefHeading___Toc720651_774463916">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720653_774463916">
            <w:r>
              <w:rPr>
                <w:webHidden/>
                <w:rStyle w:val="IndexLink"/>
                <w:rtl w:val="true"/>
              </w:rPr>
              <w:t>أبواب مواضع التحمید</w:t>
            </w:r>
            <w:r>
              <w:rPr>
                <w:rStyle w:val="IndexLink"/>
                <w:rtl w:val="true"/>
              </w:rPr>
              <w:tab/>
            </w:r>
            <w:r>
              <w:rPr>
                <w:rStyle w:val="IndexLink"/>
              </w:rPr>
              <w:t>406</w:t>
            </w:r>
          </w:hyperlink>
        </w:p>
        <w:p>
          <w:pPr>
            <w:pStyle w:val="Contents3"/>
            <w:tabs>
              <w:tab w:val="clear" w:pos="8459"/>
              <w:tab w:val="right" w:pos="9026" w:leader="dot"/>
            </w:tabs>
            <w:rPr/>
          </w:pPr>
          <w:hyperlink w:anchor="__RefHeading___Toc720655_774463916">
            <w:r>
              <w:rPr>
                <w:webHidden/>
                <w:rStyle w:val="IndexLink"/>
              </w:rPr>
              <w:t>17</w:t>
            </w:r>
            <w:r>
              <w:rPr>
                <w:rStyle w:val="IndexLink"/>
                <w:rtl w:val="true"/>
              </w:rPr>
              <w:t xml:space="preserve"> - </w:t>
            </w:r>
            <w:r>
              <w:rPr>
                <w:rStyle w:val="IndexLink"/>
                <w:rtl w:val="true"/>
              </w:rPr>
              <w:t>أبواب سائر أنواع التحامید وأعدادها وأوقاتها</w:t>
            </w:r>
            <w:r>
              <w:rPr>
                <w:rStyle w:val="IndexLink"/>
                <w:rtl w:val="true"/>
              </w:rPr>
              <w:tab/>
            </w:r>
            <w:r>
              <w:rPr>
                <w:rStyle w:val="IndexLink"/>
              </w:rPr>
              <w:t>407</w:t>
            </w:r>
          </w:hyperlink>
        </w:p>
        <w:p>
          <w:pPr>
            <w:pStyle w:val="Contents3"/>
            <w:tabs>
              <w:tab w:val="clear" w:pos="8459"/>
              <w:tab w:val="right" w:pos="9026" w:leader="dot"/>
            </w:tabs>
            <w:rPr/>
          </w:pPr>
          <w:hyperlink w:anchor="__RefHeading___Toc720657_774463916">
            <w:r>
              <w:rPr>
                <w:webHidden/>
                <w:rStyle w:val="IndexLink"/>
              </w:rPr>
              <w:t>18</w:t>
            </w:r>
            <w:r>
              <w:rPr>
                <w:rStyle w:val="IndexLink"/>
                <w:rtl w:val="true"/>
              </w:rPr>
              <w:t xml:space="preserve"> - </w:t>
            </w:r>
            <w:r>
              <w:rPr>
                <w:rStyle w:val="IndexLink"/>
                <w:rtl w:val="true"/>
              </w:rPr>
              <w:t>أبواب تحمیدات الأنبیاء والأئمّة صلوات الله وسلامه علیهم</w:t>
            </w:r>
            <w:r>
              <w:rPr>
                <w:rStyle w:val="IndexLink"/>
                <w:rtl w:val="true"/>
              </w:rPr>
              <w:tab/>
            </w:r>
            <w:r>
              <w:rPr>
                <w:rStyle w:val="IndexLink"/>
              </w:rPr>
              <w:t>407</w:t>
            </w:r>
          </w:hyperlink>
        </w:p>
        <w:p>
          <w:pPr>
            <w:pStyle w:val="Contents3"/>
            <w:tabs>
              <w:tab w:val="clear" w:pos="8459"/>
              <w:tab w:val="right" w:pos="9026" w:leader="dot"/>
            </w:tabs>
            <w:rPr/>
          </w:pPr>
          <w:hyperlink w:anchor="__RefHeading___Toc720659_774463916">
            <w:r>
              <w:rPr>
                <w:webHidden/>
                <w:rStyle w:val="IndexLink"/>
              </w:rPr>
              <w:t>19</w:t>
            </w:r>
            <w:r>
              <w:rPr>
                <w:rStyle w:val="IndexLink"/>
                <w:rtl w:val="true"/>
              </w:rPr>
              <w:t xml:space="preserve"> - </w:t>
            </w:r>
            <w:r>
              <w:rPr>
                <w:rStyle w:val="IndexLink"/>
                <w:rtl w:val="true"/>
              </w:rPr>
              <w:t>أبواب التهلیل</w:t>
            </w:r>
            <w:r>
              <w:rPr>
                <w:rStyle w:val="IndexLink"/>
                <w:rtl w:val="true"/>
              </w:rPr>
              <w:tab/>
            </w:r>
            <w:r>
              <w:rPr>
                <w:rStyle w:val="IndexLink"/>
              </w:rPr>
              <w:t>407</w:t>
            </w:r>
          </w:hyperlink>
        </w:p>
        <w:p>
          <w:pPr>
            <w:pStyle w:val="Contents4"/>
            <w:tabs>
              <w:tab w:val="clear" w:pos="8176"/>
              <w:tab w:val="right" w:pos="9026" w:leader="dot"/>
            </w:tabs>
            <w:rPr/>
          </w:pPr>
          <w:hyperlink w:anchor="__RefHeading___Toc720661_774463916">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720663_774463916">
            <w:r>
              <w:rPr>
                <w:webHidden/>
                <w:rStyle w:val="IndexLink"/>
                <w:rtl w:val="true"/>
              </w:rPr>
              <w:t>أبواب فوائد التهلیل عند الموت وما بعده</w:t>
            </w:r>
            <w:r>
              <w:rPr>
                <w:rStyle w:val="IndexLink"/>
                <w:rtl w:val="true"/>
              </w:rPr>
              <w:tab/>
            </w:r>
            <w:r>
              <w:rPr>
                <w:rStyle w:val="IndexLink"/>
              </w:rPr>
              <w:t>408</w:t>
            </w:r>
          </w:hyperlink>
        </w:p>
        <w:p>
          <w:pPr>
            <w:pStyle w:val="Contents3"/>
            <w:tabs>
              <w:tab w:val="clear" w:pos="8459"/>
              <w:tab w:val="right" w:pos="9026" w:leader="dot"/>
            </w:tabs>
            <w:rPr/>
          </w:pPr>
          <w:hyperlink w:anchor="__RefHeading___Toc720665_774463916">
            <w:r>
              <w:rPr>
                <w:webHidden/>
                <w:rStyle w:val="IndexLink"/>
              </w:rPr>
              <w:t>20</w:t>
            </w:r>
            <w:r>
              <w:rPr>
                <w:rStyle w:val="IndexLink"/>
                <w:rtl w:val="true"/>
              </w:rPr>
              <w:t xml:space="preserve"> - </w:t>
            </w:r>
            <w:r>
              <w:rPr>
                <w:rStyle w:val="IndexLink"/>
                <w:rtl w:val="true"/>
              </w:rPr>
              <w:t xml:space="preserve">أبواب فضل </w:t>
            </w:r>
            <w:r>
              <w:rPr>
                <w:rStyle w:val="IndexLink"/>
                <w:rtl w:val="true"/>
              </w:rPr>
              <w:t>«</w:t>
            </w:r>
            <w:r>
              <w:rPr>
                <w:rStyle w:val="IndexLink"/>
                <w:rtl w:val="true"/>
              </w:rPr>
              <w:t>لا إله إلاّ الله</w:t>
            </w:r>
            <w:r>
              <w:rPr>
                <w:rStyle w:val="IndexLink"/>
                <w:rtl w:val="true"/>
              </w:rPr>
              <w:t xml:space="preserve">» </w:t>
            </w:r>
            <w:r>
              <w:rPr>
                <w:rStyle w:val="IndexLink"/>
                <w:rtl w:val="true"/>
              </w:rPr>
              <w:t>بحسب الأعداد</w:t>
            </w:r>
            <w:r>
              <w:rPr>
                <w:rStyle w:val="IndexLink"/>
                <w:rtl w:val="true"/>
              </w:rPr>
              <w:tab/>
            </w:r>
            <w:r>
              <w:rPr>
                <w:rStyle w:val="IndexLink"/>
              </w:rPr>
              <w:t>408</w:t>
            </w:r>
          </w:hyperlink>
        </w:p>
        <w:p>
          <w:pPr>
            <w:pStyle w:val="Contents3"/>
            <w:tabs>
              <w:tab w:val="clear" w:pos="8459"/>
              <w:tab w:val="right" w:pos="9026" w:leader="dot"/>
            </w:tabs>
            <w:rPr/>
          </w:pPr>
          <w:hyperlink w:anchor="__RefHeading___Toc720667_774463916">
            <w:r>
              <w:rPr>
                <w:webHidden/>
                <w:rStyle w:val="IndexLink"/>
              </w:rPr>
              <w:t>21</w:t>
            </w:r>
            <w:r>
              <w:rPr>
                <w:rStyle w:val="IndexLink"/>
                <w:rtl w:val="true"/>
              </w:rPr>
              <w:t xml:space="preserve"> - </w:t>
            </w:r>
            <w:r>
              <w:rPr>
                <w:rStyle w:val="IndexLink"/>
                <w:rtl w:val="true"/>
              </w:rPr>
              <w:t xml:space="preserve">أبواب قول </w:t>
            </w:r>
            <w:r>
              <w:rPr>
                <w:rStyle w:val="IndexLink"/>
                <w:rtl w:val="true"/>
              </w:rPr>
              <w:t>«</w:t>
            </w:r>
            <w:r>
              <w:rPr>
                <w:rStyle w:val="IndexLink"/>
                <w:rtl w:val="true"/>
              </w:rPr>
              <w:t>لا إله إلاّ الله</w:t>
            </w:r>
            <w:r>
              <w:rPr>
                <w:rStyle w:val="IndexLink"/>
                <w:rtl w:val="true"/>
              </w:rPr>
              <w:t xml:space="preserve">» </w:t>
            </w:r>
            <w:r>
              <w:rPr>
                <w:rStyle w:val="IndexLink"/>
                <w:rtl w:val="true"/>
              </w:rPr>
              <w:t>مع الآخر</w:t>
            </w:r>
            <w:r>
              <w:rPr>
                <w:rStyle w:val="IndexLink"/>
                <w:rtl w:val="true"/>
              </w:rPr>
              <w:tab/>
            </w:r>
            <w:r>
              <w:rPr>
                <w:rStyle w:val="IndexLink"/>
              </w:rPr>
              <w:t>408</w:t>
            </w:r>
          </w:hyperlink>
        </w:p>
        <w:p>
          <w:pPr>
            <w:pStyle w:val="Contents3"/>
            <w:tabs>
              <w:tab w:val="clear" w:pos="8459"/>
              <w:tab w:val="right" w:pos="9026" w:leader="dot"/>
            </w:tabs>
            <w:rPr/>
          </w:pPr>
          <w:hyperlink w:anchor="__RefHeading___Toc720669_774463916">
            <w:r>
              <w:rPr>
                <w:webHidden/>
                <w:rStyle w:val="IndexLink"/>
              </w:rPr>
              <w:t>22</w:t>
            </w:r>
            <w:r>
              <w:rPr>
                <w:rStyle w:val="IndexLink"/>
                <w:rtl w:val="true"/>
              </w:rPr>
              <w:t xml:space="preserve"> - </w:t>
            </w:r>
            <w:r>
              <w:rPr>
                <w:rStyle w:val="IndexLink"/>
                <w:rtl w:val="true"/>
              </w:rPr>
              <w:t>أبواب التکبیر وفضائله</w:t>
            </w:r>
            <w:r>
              <w:rPr>
                <w:rStyle w:val="IndexLink"/>
                <w:rtl w:val="true"/>
              </w:rPr>
              <w:tab/>
            </w:r>
            <w:r>
              <w:rPr>
                <w:rStyle w:val="IndexLink"/>
              </w:rPr>
              <w:t>409</w:t>
            </w:r>
          </w:hyperlink>
        </w:p>
        <w:p>
          <w:pPr>
            <w:pStyle w:val="Contents3"/>
            <w:tabs>
              <w:tab w:val="clear" w:pos="8459"/>
              <w:tab w:val="right" w:pos="9026" w:leader="dot"/>
            </w:tabs>
            <w:rPr/>
          </w:pPr>
          <w:hyperlink w:anchor="__RefHeading___Toc720671_774463916">
            <w:r>
              <w:rPr>
                <w:webHidden/>
                <w:rStyle w:val="IndexLink"/>
              </w:rPr>
              <w:t>23</w:t>
            </w:r>
            <w:r>
              <w:rPr>
                <w:rStyle w:val="IndexLink"/>
                <w:rtl w:val="true"/>
              </w:rPr>
              <w:t xml:space="preserve"> - </w:t>
            </w:r>
            <w:r>
              <w:rPr>
                <w:rStyle w:val="IndexLink"/>
                <w:rtl w:val="true"/>
              </w:rPr>
              <w:t>أبواب التمجید</w:t>
            </w:r>
            <w:r>
              <w:rPr>
                <w:rStyle w:val="IndexLink"/>
                <w:rtl w:val="true"/>
              </w:rPr>
              <w:tab/>
            </w:r>
            <w:r>
              <w:rPr>
                <w:rStyle w:val="IndexLink"/>
              </w:rPr>
              <w:t>410</w:t>
            </w:r>
          </w:hyperlink>
        </w:p>
        <w:p>
          <w:pPr>
            <w:pStyle w:val="Contents3"/>
            <w:tabs>
              <w:tab w:val="clear" w:pos="8459"/>
              <w:tab w:val="right" w:pos="9026" w:leader="dot"/>
            </w:tabs>
            <w:rPr/>
          </w:pPr>
          <w:hyperlink w:anchor="__RefHeading___Toc720673_774463916">
            <w:r>
              <w:rPr>
                <w:webHidden/>
                <w:rStyle w:val="IndexLink"/>
              </w:rPr>
              <w:t>24</w:t>
            </w:r>
            <w:r>
              <w:rPr>
                <w:rStyle w:val="IndexLink"/>
                <w:rtl w:val="true"/>
              </w:rPr>
              <w:t xml:space="preserve"> - </w:t>
            </w:r>
            <w:r>
              <w:rPr>
                <w:rStyle w:val="IndexLink"/>
                <w:rtl w:val="true"/>
              </w:rPr>
              <w:t>أبواب تسمیة الله</w:t>
            </w:r>
            <w:r>
              <w:rPr>
                <w:rStyle w:val="IndexLink"/>
                <w:rtl w:val="true"/>
              </w:rPr>
              <w:tab/>
            </w:r>
            <w:r>
              <w:rPr>
                <w:rStyle w:val="IndexLink"/>
              </w:rPr>
              <w:t>410</w:t>
            </w:r>
          </w:hyperlink>
        </w:p>
        <w:p>
          <w:pPr>
            <w:pStyle w:val="Contents4"/>
            <w:tabs>
              <w:tab w:val="clear" w:pos="8176"/>
              <w:tab w:val="right" w:pos="9026" w:leader="dot"/>
            </w:tabs>
            <w:rPr/>
          </w:pPr>
          <w:hyperlink w:anchor="__RefHeading___Toc720675_774463916">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720677_774463916">
            <w:r>
              <w:rPr>
                <w:webHidden/>
                <w:rStyle w:val="IndexLink"/>
                <w:rtl w:val="true"/>
              </w:rPr>
              <w:t>أبواب الحولقة وأنواعها وما شابهها</w:t>
            </w:r>
            <w:r>
              <w:rPr>
                <w:rStyle w:val="IndexLink"/>
                <w:rtl w:val="true"/>
              </w:rPr>
              <w:tab/>
            </w:r>
            <w:r>
              <w:rPr>
                <w:rStyle w:val="IndexLink"/>
              </w:rPr>
              <w:t>411</w:t>
            </w:r>
          </w:hyperlink>
        </w:p>
        <w:p>
          <w:pPr>
            <w:pStyle w:val="Contents3"/>
            <w:tabs>
              <w:tab w:val="clear" w:pos="8459"/>
              <w:tab w:val="right" w:pos="9026" w:leader="dot"/>
            </w:tabs>
            <w:rPr/>
          </w:pPr>
          <w:hyperlink w:anchor="__RefHeading___Toc720679_774463916">
            <w:r>
              <w:rPr>
                <w:webHidden/>
                <w:rStyle w:val="IndexLink"/>
              </w:rPr>
              <w:t>25</w:t>
            </w:r>
            <w:r>
              <w:rPr>
                <w:rStyle w:val="IndexLink"/>
                <w:rtl w:val="true"/>
              </w:rPr>
              <w:t xml:space="preserve"> - </w:t>
            </w:r>
            <w:r>
              <w:rPr>
                <w:rStyle w:val="IndexLink"/>
                <w:rtl w:val="true"/>
              </w:rPr>
              <w:t>أبواب فضائل لا حول ولا قوّة إلاّ بالله</w:t>
            </w:r>
            <w:r>
              <w:rPr>
                <w:rStyle w:val="IndexLink"/>
                <w:rtl w:val="true"/>
              </w:rPr>
              <w:tab/>
            </w:r>
            <w:r>
              <w:rPr>
                <w:rStyle w:val="IndexLink"/>
              </w:rPr>
              <w:t>411</w:t>
            </w:r>
          </w:hyperlink>
        </w:p>
        <w:p>
          <w:pPr>
            <w:pStyle w:val="Contents3"/>
            <w:tabs>
              <w:tab w:val="clear" w:pos="8459"/>
              <w:tab w:val="right" w:pos="9026" w:leader="dot"/>
            </w:tabs>
            <w:rPr/>
          </w:pPr>
          <w:hyperlink w:anchor="__RefHeading___Toc720681_774463916">
            <w:r>
              <w:rPr>
                <w:webHidden/>
                <w:rStyle w:val="IndexLink"/>
              </w:rPr>
              <w:t>26</w:t>
            </w:r>
            <w:r>
              <w:rPr>
                <w:rStyle w:val="IndexLink"/>
                <w:rtl w:val="true"/>
              </w:rPr>
              <w:t xml:space="preserve"> - </w:t>
            </w:r>
            <w:r>
              <w:rPr>
                <w:rStyle w:val="IndexLink"/>
                <w:rtl w:val="true"/>
              </w:rPr>
              <w:t>أبواب فضائلها بحسب الأعداد</w:t>
            </w:r>
            <w:r>
              <w:rPr>
                <w:rStyle w:val="IndexLink"/>
                <w:rtl w:val="true"/>
              </w:rPr>
              <w:tab/>
            </w:r>
            <w:r>
              <w:rPr>
                <w:rStyle w:val="IndexLink"/>
              </w:rPr>
              <w:t>411</w:t>
            </w:r>
          </w:hyperlink>
        </w:p>
        <w:p>
          <w:pPr>
            <w:pStyle w:val="Contents3"/>
            <w:tabs>
              <w:tab w:val="clear" w:pos="8459"/>
              <w:tab w:val="right" w:pos="9026" w:leader="dot"/>
            </w:tabs>
            <w:rPr/>
          </w:pPr>
          <w:hyperlink w:anchor="__RefHeading___Toc720683_774463916">
            <w:r>
              <w:rPr>
                <w:webHidden/>
                <w:rStyle w:val="IndexLink"/>
              </w:rPr>
              <w:t>27</w:t>
            </w:r>
            <w:r>
              <w:rPr>
                <w:rStyle w:val="IndexLink"/>
                <w:rtl w:val="true"/>
              </w:rPr>
              <w:t xml:space="preserve"> - </w:t>
            </w:r>
            <w:r>
              <w:rPr>
                <w:rStyle w:val="IndexLink"/>
                <w:rtl w:val="true"/>
              </w:rPr>
              <w:t>أبواب الحولقة مع غیرها وثوابها بحسب الأعداد</w:t>
            </w:r>
            <w:r>
              <w:rPr>
                <w:rStyle w:val="IndexLink"/>
                <w:rtl w:val="true"/>
              </w:rPr>
              <w:tab/>
            </w:r>
            <w:r>
              <w:rPr>
                <w:rStyle w:val="IndexLink"/>
              </w:rPr>
              <w:t>411</w:t>
            </w:r>
          </w:hyperlink>
        </w:p>
        <w:p>
          <w:pPr>
            <w:pStyle w:val="Contents3"/>
            <w:tabs>
              <w:tab w:val="clear" w:pos="8459"/>
              <w:tab w:val="right" w:pos="9026" w:leader="dot"/>
            </w:tabs>
            <w:rPr/>
          </w:pPr>
          <w:hyperlink w:anchor="__RefHeading___Toc720685_774463916">
            <w:r>
              <w:rPr>
                <w:webHidden/>
                <w:rStyle w:val="IndexLink"/>
              </w:rPr>
              <w:t>28</w:t>
            </w:r>
            <w:r>
              <w:rPr>
                <w:rStyle w:val="IndexLink"/>
                <w:rtl w:val="true"/>
              </w:rPr>
              <w:t xml:space="preserve"> - </w:t>
            </w:r>
            <w:r>
              <w:rPr>
                <w:rStyle w:val="IndexLink"/>
                <w:rtl w:val="true"/>
              </w:rPr>
              <w:t>أبواب سائر أنواع الحولقة</w:t>
            </w:r>
            <w:r>
              <w:rPr>
                <w:rStyle w:val="IndexLink"/>
                <w:rtl w:val="true"/>
              </w:rPr>
              <w:tab/>
            </w:r>
            <w:r>
              <w:rPr>
                <w:rStyle w:val="IndexLink"/>
              </w:rPr>
              <w:t>412</w:t>
            </w:r>
          </w:hyperlink>
        </w:p>
        <w:p>
          <w:pPr>
            <w:pStyle w:val="Contents3"/>
            <w:tabs>
              <w:tab w:val="clear" w:pos="8459"/>
              <w:tab w:val="right" w:pos="9026" w:leader="dot"/>
            </w:tabs>
            <w:rPr/>
          </w:pPr>
          <w:hyperlink w:anchor="__RefHeading___Toc720687_774463916">
            <w:r>
              <w:rPr>
                <w:webHidden/>
                <w:rStyle w:val="IndexLink"/>
              </w:rPr>
              <w:t>29</w:t>
            </w:r>
            <w:r>
              <w:rPr>
                <w:rStyle w:val="IndexLink"/>
                <w:rtl w:val="true"/>
              </w:rPr>
              <w:t xml:space="preserve"> - </w:t>
            </w:r>
            <w:r>
              <w:rPr>
                <w:rStyle w:val="IndexLink"/>
                <w:rtl w:val="true"/>
              </w:rPr>
              <w:t>أبواب الإستغفار</w:t>
            </w:r>
            <w:r>
              <w:rPr>
                <w:rStyle w:val="IndexLink"/>
                <w:rtl w:val="true"/>
              </w:rPr>
              <w:tab/>
            </w:r>
            <w:r>
              <w:rPr>
                <w:rStyle w:val="IndexLink"/>
              </w:rPr>
              <w:t>412</w:t>
            </w:r>
          </w:hyperlink>
        </w:p>
        <w:p>
          <w:pPr>
            <w:pStyle w:val="Contents3"/>
            <w:tabs>
              <w:tab w:val="clear" w:pos="8459"/>
              <w:tab w:val="right" w:pos="9026" w:leader="dot"/>
            </w:tabs>
            <w:rPr/>
          </w:pPr>
          <w:hyperlink w:anchor="__RefHeading___Toc720689_774463916">
            <w:r>
              <w:rPr>
                <w:webHidden/>
                <w:rStyle w:val="IndexLink"/>
              </w:rPr>
              <w:t>30</w:t>
            </w:r>
            <w:r>
              <w:rPr>
                <w:rStyle w:val="IndexLink"/>
                <w:rtl w:val="true"/>
              </w:rPr>
              <w:t xml:space="preserve"> - </w:t>
            </w:r>
            <w:r>
              <w:rPr>
                <w:rStyle w:val="IndexLink"/>
                <w:rtl w:val="true"/>
              </w:rPr>
              <w:t>أبواب فوائد الإستغفار للرزق ودفع الهمّ وطلب الولد</w:t>
            </w:r>
            <w:r>
              <w:rPr>
                <w:rStyle w:val="IndexLink"/>
                <w:rtl w:val="true"/>
              </w:rPr>
              <w:tab/>
            </w:r>
            <w:r>
              <w:rPr>
                <w:rStyle w:val="IndexLink"/>
              </w:rPr>
              <w:t>413</w:t>
            </w:r>
          </w:hyperlink>
        </w:p>
        <w:p>
          <w:pPr>
            <w:pStyle w:val="Contents3"/>
            <w:tabs>
              <w:tab w:val="clear" w:pos="8459"/>
              <w:tab w:val="right" w:pos="9026" w:leader="dot"/>
            </w:tabs>
            <w:rPr/>
          </w:pPr>
          <w:hyperlink w:anchor="__RefHeading___Toc720691_774463916">
            <w:r>
              <w:rPr>
                <w:webHidden/>
                <w:rStyle w:val="IndexLink"/>
              </w:rPr>
              <w:t>31</w:t>
            </w:r>
            <w:r>
              <w:rPr>
                <w:rStyle w:val="IndexLink"/>
                <w:rtl w:val="true"/>
              </w:rPr>
              <w:t xml:space="preserve"> - </w:t>
            </w:r>
            <w:r>
              <w:rPr>
                <w:rStyle w:val="IndexLink"/>
                <w:rtl w:val="true"/>
              </w:rPr>
              <w:t>أبواب فوائد الإستغفار لصحیفة الأعمال</w:t>
            </w:r>
            <w:r>
              <w:rPr>
                <w:rStyle w:val="IndexLink"/>
                <w:rtl w:val="true"/>
              </w:rPr>
              <w:tab/>
            </w:r>
            <w:r>
              <w:rPr>
                <w:rStyle w:val="IndexLink"/>
              </w:rPr>
              <w:t>413</w:t>
            </w:r>
          </w:hyperlink>
        </w:p>
        <w:p>
          <w:pPr>
            <w:pStyle w:val="Contents3"/>
            <w:tabs>
              <w:tab w:val="clear" w:pos="8459"/>
              <w:tab w:val="right" w:pos="9026" w:leader="dot"/>
            </w:tabs>
            <w:rPr/>
          </w:pPr>
          <w:hyperlink w:anchor="__RefHeading___Toc720693_774463916">
            <w:r>
              <w:rPr>
                <w:webHidden/>
                <w:rStyle w:val="IndexLink"/>
              </w:rPr>
              <w:t>32</w:t>
            </w:r>
            <w:r>
              <w:rPr>
                <w:rStyle w:val="IndexLink"/>
                <w:rtl w:val="true"/>
              </w:rPr>
              <w:t xml:space="preserve"> - </w:t>
            </w:r>
            <w:r>
              <w:rPr>
                <w:rStyle w:val="IndexLink"/>
                <w:rtl w:val="true"/>
              </w:rPr>
              <w:t>أبواب الإستغفار بحسب الأعداد</w:t>
            </w:r>
            <w:r>
              <w:rPr>
                <w:rStyle w:val="IndexLink"/>
                <w:rtl w:val="true"/>
              </w:rPr>
              <w:tab/>
            </w:r>
            <w:r>
              <w:rPr>
                <w:rStyle w:val="IndexLink"/>
              </w:rPr>
              <w:t>413</w:t>
            </w:r>
          </w:hyperlink>
        </w:p>
        <w:p>
          <w:pPr>
            <w:pStyle w:val="Contents3"/>
            <w:tabs>
              <w:tab w:val="clear" w:pos="8459"/>
              <w:tab w:val="right" w:pos="9026" w:leader="dot"/>
            </w:tabs>
            <w:rPr/>
          </w:pPr>
          <w:hyperlink w:anchor="__RefHeading___Toc720695_774463916">
            <w:r>
              <w:rPr>
                <w:webHidden/>
                <w:rStyle w:val="IndexLink"/>
              </w:rPr>
              <w:t>33</w:t>
            </w:r>
            <w:r>
              <w:rPr>
                <w:rStyle w:val="IndexLink"/>
                <w:rtl w:val="true"/>
              </w:rPr>
              <w:t xml:space="preserve"> - </w:t>
            </w:r>
            <w:r>
              <w:rPr>
                <w:rStyle w:val="IndexLink"/>
                <w:rtl w:val="true"/>
              </w:rPr>
              <w:t>أبواب فضائل الإستغفار بحسب المرّات والأوقات</w:t>
            </w:r>
            <w:r>
              <w:rPr>
                <w:rStyle w:val="IndexLink"/>
                <w:rtl w:val="true"/>
              </w:rPr>
              <w:tab/>
            </w:r>
            <w:r>
              <w:rPr>
                <w:rStyle w:val="IndexLink"/>
              </w:rPr>
              <w:t>413</w:t>
            </w:r>
          </w:hyperlink>
        </w:p>
        <w:p>
          <w:pPr>
            <w:pStyle w:val="Contents3"/>
            <w:tabs>
              <w:tab w:val="clear" w:pos="8459"/>
              <w:tab w:val="right" w:pos="9026" w:leader="dot"/>
            </w:tabs>
            <w:rPr/>
          </w:pPr>
          <w:hyperlink w:anchor="__RefHeading___Toc720697_774463916">
            <w:r>
              <w:rPr>
                <w:webHidden/>
                <w:rStyle w:val="IndexLink"/>
              </w:rPr>
              <w:t>34</w:t>
            </w:r>
            <w:r>
              <w:rPr>
                <w:rStyle w:val="IndexLink"/>
                <w:rtl w:val="true"/>
              </w:rPr>
              <w:t xml:space="preserve"> - </w:t>
            </w:r>
            <w:r>
              <w:rPr>
                <w:rStyle w:val="IndexLink"/>
                <w:rtl w:val="true"/>
              </w:rPr>
              <w:t>أبواب فضائل أنواع الإستغفار ومرّاتها وأوْقاتها</w:t>
            </w:r>
            <w:r>
              <w:rPr>
                <w:rStyle w:val="IndexLink"/>
                <w:rtl w:val="true"/>
              </w:rPr>
              <w:tab/>
            </w:r>
            <w:r>
              <w:rPr>
                <w:rStyle w:val="IndexLink"/>
              </w:rPr>
              <w:t>414</w:t>
            </w:r>
          </w:hyperlink>
        </w:p>
        <w:p>
          <w:pPr>
            <w:pStyle w:val="Contents3"/>
            <w:tabs>
              <w:tab w:val="clear" w:pos="8459"/>
              <w:tab w:val="right" w:pos="9026" w:leader="dot"/>
            </w:tabs>
            <w:rPr/>
          </w:pPr>
          <w:hyperlink w:anchor="__RefHeading___Toc720699_774463916">
            <w:r>
              <w:rPr>
                <w:webHidden/>
                <w:rStyle w:val="IndexLink"/>
              </w:rPr>
              <w:t>35</w:t>
            </w:r>
            <w:r>
              <w:rPr>
                <w:rStyle w:val="IndexLink"/>
                <w:rtl w:val="true"/>
              </w:rPr>
              <w:t xml:space="preserve"> - </w:t>
            </w:r>
            <w:r>
              <w:rPr>
                <w:rStyle w:val="IndexLink"/>
                <w:rtl w:val="true"/>
              </w:rPr>
              <w:t>أبواب الإستغفار للغیر</w:t>
            </w:r>
            <w:r>
              <w:rPr>
                <w:rStyle w:val="IndexLink"/>
                <w:rtl w:val="true"/>
              </w:rPr>
              <w:tab/>
            </w:r>
            <w:r>
              <w:rPr>
                <w:rStyle w:val="IndexLink"/>
              </w:rPr>
              <w:t>414</w:t>
            </w:r>
          </w:hyperlink>
        </w:p>
        <w:p>
          <w:pPr>
            <w:pStyle w:val="Contents3"/>
            <w:tabs>
              <w:tab w:val="clear" w:pos="8459"/>
              <w:tab w:val="right" w:pos="9026" w:leader="dot"/>
            </w:tabs>
            <w:rPr/>
          </w:pPr>
          <w:hyperlink w:anchor="__RefHeading___Toc720701_774463916">
            <w:r>
              <w:rPr>
                <w:webHidden/>
                <w:rStyle w:val="IndexLink"/>
              </w:rPr>
              <w:t>36</w:t>
            </w:r>
            <w:r>
              <w:rPr>
                <w:rStyle w:val="IndexLink"/>
                <w:rtl w:val="true"/>
              </w:rPr>
              <w:t xml:space="preserve"> - </w:t>
            </w:r>
            <w:r>
              <w:rPr>
                <w:rStyle w:val="IndexLink"/>
                <w:rtl w:val="true"/>
              </w:rPr>
              <w:t>أبواب شرائطه وآدابه</w:t>
            </w:r>
            <w:r>
              <w:rPr>
                <w:rStyle w:val="IndexLink"/>
                <w:rtl w:val="true"/>
              </w:rPr>
              <w:tab/>
            </w:r>
            <w:r>
              <w:rPr>
                <w:rStyle w:val="IndexLink"/>
              </w:rPr>
              <w:t>414</w:t>
            </w:r>
          </w:hyperlink>
        </w:p>
        <w:p>
          <w:pPr>
            <w:pStyle w:val="Contents2"/>
            <w:tabs>
              <w:tab w:val="clear" w:pos="8743"/>
              <w:tab w:val="right" w:pos="9026" w:leader="dot"/>
            </w:tabs>
            <w:rPr/>
          </w:pPr>
          <w:hyperlink w:anchor="__RefHeading___Toc720703_774463916">
            <w:r>
              <w:rPr>
                <w:webHidden/>
                <w:rStyle w:val="IndexLink"/>
                <w:rtl w:val="true"/>
              </w:rPr>
              <w:t>فهرس العناوین کتاب الصلوات</w:t>
            </w:r>
            <w:r>
              <w:rPr>
                <w:rStyle w:val="IndexLink"/>
                <w:rtl w:val="true"/>
              </w:rPr>
              <w:tab/>
            </w:r>
            <w:r>
              <w:rPr>
                <w:rStyle w:val="IndexLink"/>
              </w:rPr>
              <w:t>415</w:t>
            </w:r>
          </w:hyperlink>
        </w:p>
        <w:p>
          <w:pPr>
            <w:pStyle w:val="Contents3"/>
            <w:tabs>
              <w:tab w:val="clear" w:pos="8459"/>
              <w:tab w:val="right" w:pos="9026" w:leader="dot"/>
            </w:tabs>
            <w:rPr/>
          </w:pPr>
          <w:hyperlink w:anchor="__RefHeading___Toc720705_774463916">
            <w:r>
              <w:rPr>
                <w:webHidden/>
                <w:rStyle w:val="IndexLink"/>
              </w:rPr>
              <w:t>1</w:t>
            </w:r>
            <w:r>
              <w:rPr>
                <w:rStyle w:val="IndexLink"/>
                <w:rtl w:val="true"/>
              </w:rPr>
              <w:t xml:space="preserve">- </w:t>
            </w:r>
            <w:r>
              <w:rPr>
                <w:rStyle w:val="IndexLink"/>
                <w:rtl w:val="true"/>
              </w:rPr>
              <w:t>أبواب صلاة الله وملائکته علی النبیّ وآله وعلی المؤمنین</w:t>
            </w:r>
            <w:r>
              <w:rPr>
                <w:rStyle w:val="IndexLink"/>
                <w:rtl w:val="true"/>
              </w:rPr>
              <w:tab/>
            </w:r>
            <w:r>
              <w:rPr>
                <w:rStyle w:val="IndexLink"/>
              </w:rPr>
              <w:t>415</w:t>
            </w:r>
          </w:hyperlink>
        </w:p>
        <w:p>
          <w:pPr>
            <w:pStyle w:val="Contents3"/>
            <w:tabs>
              <w:tab w:val="clear" w:pos="8459"/>
              <w:tab w:val="right" w:pos="9026" w:leader="dot"/>
            </w:tabs>
            <w:rPr/>
          </w:pPr>
          <w:hyperlink w:anchor="__RefHeading___Toc720707_774463916">
            <w:r>
              <w:rPr>
                <w:webHidden/>
                <w:rStyle w:val="IndexLink"/>
              </w:rPr>
              <w:t>2</w:t>
            </w:r>
            <w:r>
              <w:rPr>
                <w:rStyle w:val="IndexLink"/>
                <w:rtl w:val="true"/>
              </w:rPr>
              <w:t xml:space="preserve">- </w:t>
            </w:r>
            <w:r>
              <w:rPr>
                <w:rStyle w:val="IndexLink"/>
                <w:rtl w:val="true"/>
              </w:rPr>
              <w:t>أبواب أنّ الصلاة علی النبیّ</w:t>
            </w:r>
            <w:r>
              <w:rPr>
                <w:rStyle w:val="IndexLink"/>
                <w:rtl w:val="true"/>
              </w:rPr>
              <w:t>(</w:t>
            </w:r>
            <w:r>
              <w:rPr>
                <w:rStyle w:val="IndexLink"/>
                <w:rtl w:val="true"/>
              </w:rPr>
              <w:t xml:space="preserve">صلّی الله علیه و آله </w:t>
            </w:r>
            <w:r>
              <w:rPr>
                <w:rStyle w:val="IndexLink"/>
                <w:rtl w:val="true"/>
              </w:rPr>
              <w:t xml:space="preserve">) </w:t>
            </w:r>
            <w:r>
              <w:rPr>
                <w:rStyle w:val="IndexLink"/>
                <w:rtl w:val="true"/>
              </w:rPr>
              <w:t>و واجبة مع الصلاة علی آله</w:t>
            </w:r>
            <w:r>
              <w:rPr>
                <w:rStyle w:val="IndexLink"/>
                <w:rtl w:val="true"/>
              </w:rPr>
              <w:tab/>
            </w:r>
            <w:r>
              <w:rPr>
                <w:rStyle w:val="IndexLink"/>
              </w:rPr>
              <w:t>415</w:t>
            </w:r>
          </w:hyperlink>
        </w:p>
        <w:p>
          <w:pPr>
            <w:pStyle w:val="Contents3"/>
            <w:tabs>
              <w:tab w:val="clear" w:pos="8459"/>
              <w:tab w:val="right" w:pos="9026" w:leader="dot"/>
            </w:tabs>
            <w:rPr/>
          </w:pPr>
          <w:hyperlink w:anchor="__RefHeading___Toc720709_774463916">
            <w:r>
              <w:rPr>
                <w:webHidden/>
                <w:rStyle w:val="IndexLink"/>
              </w:rPr>
              <w:t>3</w:t>
            </w:r>
            <w:r>
              <w:rPr>
                <w:rStyle w:val="IndexLink"/>
                <w:rtl w:val="true"/>
              </w:rPr>
              <w:t xml:space="preserve">- </w:t>
            </w:r>
            <w:r>
              <w:rPr>
                <w:rStyle w:val="IndexLink"/>
                <w:rtl w:val="true"/>
              </w:rPr>
              <w:t>أبواب صلوات الملائکة والأنبیاء والاُمم وغیرهم علی النبیّ وآله</w:t>
            </w:r>
            <w:r>
              <w:rPr>
                <w:rStyle w:val="IndexLink"/>
                <w:rtl w:val="true"/>
              </w:rPr>
              <w:tab/>
            </w:r>
            <w:r>
              <w:rPr>
                <w:rStyle w:val="IndexLink"/>
              </w:rPr>
              <w:t>416</w:t>
            </w:r>
          </w:hyperlink>
        </w:p>
        <w:p>
          <w:pPr>
            <w:pStyle w:val="Contents3"/>
            <w:tabs>
              <w:tab w:val="clear" w:pos="8459"/>
              <w:tab w:val="right" w:pos="9026" w:leader="dot"/>
            </w:tabs>
            <w:rPr/>
          </w:pPr>
          <w:hyperlink w:anchor="__RefHeading___Toc720711_774463916">
            <w:r>
              <w:rPr>
                <w:webHidden/>
                <w:rStyle w:val="IndexLink"/>
              </w:rPr>
              <w:t>4</w:t>
            </w:r>
            <w:r>
              <w:rPr>
                <w:rStyle w:val="IndexLink"/>
                <w:rtl w:val="true"/>
              </w:rPr>
              <w:t xml:space="preserve"> - </w:t>
            </w:r>
            <w:r>
              <w:rPr>
                <w:rStyle w:val="IndexLink"/>
                <w:rtl w:val="true"/>
              </w:rPr>
              <w:t xml:space="preserve">أبواب فضائل الصلوات علیٰ النبیّ وآله </w:t>
            </w:r>
            <w:r>
              <w:rPr>
                <w:rStyle w:val="IndexLink"/>
                <w:rtl w:val="true"/>
              </w:rPr>
              <w:t>(</w:t>
            </w:r>
            <w:r>
              <w:rPr>
                <w:rStyle w:val="IndexLink"/>
                <w:rtl w:val="true"/>
              </w:rPr>
              <w:t>علیهم السّلام</w:t>
            </w:r>
            <w:r>
              <w:rPr>
                <w:rStyle w:val="IndexLink"/>
                <w:rtl w:val="true"/>
              </w:rPr>
              <w:t xml:space="preserve">) </w:t>
            </w:r>
            <w:r>
              <w:rPr>
                <w:rStyle w:val="IndexLink"/>
                <w:rtl w:val="true"/>
              </w:rPr>
              <w:t>فی الدنیا والآخرة</w:t>
            </w:r>
            <w:r>
              <w:rPr>
                <w:rStyle w:val="IndexLink"/>
                <w:rtl w:val="true"/>
              </w:rPr>
              <w:tab/>
            </w:r>
            <w:r>
              <w:rPr>
                <w:rStyle w:val="IndexLink"/>
              </w:rPr>
              <w:t>416</w:t>
            </w:r>
          </w:hyperlink>
        </w:p>
        <w:p>
          <w:pPr>
            <w:pStyle w:val="Contents3"/>
            <w:tabs>
              <w:tab w:val="clear" w:pos="8459"/>
              <w:tab w:val="right" w:pos="9026" w:leader="dot"/>
            </w:tabs>
            <w:rPr/>
          </w:pPr>
          <w:hyperlink w:anchor="__RefHeading___Toc720713_774463916">
            <w:r>
              <w:rPr>
                <w:webHidden/>
                <w:rStyle w:val="IndexLink"/>
              </w:rPr>
              <w:t>5</w:t>
            </w:r>
            <w:r>
              <w:rPr>
                <w:rStyle w:val="IndexLink"/>
                <w:rtl w:val="true"/>
              </w:rPr>
              <w:t xml:space="preserve">- </w:t>
            </w:r>
            <w:r>
              <w:rPr>
                <w:rStyle w:val="IndexLink"/>
                <w:rtl w:val="true"/>
              </w:rPr>
              <w:t>أبواب آحاد فضائل الصلوات وفوائدها فی القیامة</w:t>
            </w:r>
            <w:r>
              <w:rPr>
                <w:rStyle w:val="IndexLink"/>
                <w:rtl w:val="true"/>
              </w:rPr>
              <w:tab/>
            </w:r>
            <w:r>
              <w:rPr>
                <w:rStyle w:val="IndexLink"/>
              </w:rPr>
              <w:t>417</w:t>
            </w:r>
          </w:hyperlink>
        </w:p>
        <w:p>
          <w:pPr>
            <w:pStyle w:val="Contents3"/>
            <w:tabs>
              <w:tab w:val="clear" w:pos="8459"/>
              <w:tab w:val="right" w:pos="9026" w:leader="dot"/>
            </w:tabs>
            <w:rPr/>
          </w:pPr>
          <w:hyperlink w:anchor="__RefHeading___Toc720715_774463916">
            <w:r>
              <w:rPr>
                <w:webHidden/>
                <w:rStyle w:val="IndexLink"/>
              </w:rPr>
              <w:t>6</w:t>
            </w:r>
            <w:r>
              <w:rPr>
                <w:rStyle w:val="IndexLink"/>
                <w:rtl w:val="true"/>
              </w:rPr>
              <w:t xml:space="preserve">- </w:t>
            </w:r>
            <w:r>
              <w:rPr>
                <w:rStyle w:val="IndexLink"/>
                <w:rtl w:val="true"/>
              </w:rPr>
              <w:t>أبواب فضائل الصلاة بحسب المرّات والأعداد</w:t>
            </w:r>
            <w:r>
              <w:rPr>
                <w:rStyle w:val="IndexLink"/>
                <w:rtl w:val="true"/>
              </w:rPr>
              <w:tab/>
            </w:r>
            <w:r>
              <w:rPr>
                <w:rStyle w:val="IndexLink"/>
              </w:rPr>
              <w:t>417</w:t>
            </w:r>
          </w:hyperlink>
        </w:p>
        <w:p>
          <w:pPr>
            <w:pStyle w:val="Contents3"/>
            <w:tabs>
              <w:tab w:val="clear" w:pos="8459"/>
              <w:tab w:val="right" w:pos="9026" w:leader="dot"/>
            </w:tabs>
            <w:rPr/>
          </w:pPr>
          <w:hyperlink w:anchor="__RefHeading___Toc720717_774463916">
            <w:r>
              <w:rPr>
                <w:webHidden/>
                <w:rStyle w:val="IndexLink"/>
              </w:rPr>
              <w:t>7</w:t>
            </w:r>
            <w:r>
              <w:rPr>
                <w:rStyle w:val="IndexLink"/>
                <w:rtl w:val="true"/>
              </w:rPr>
              <w:t xml:space="preserve">- </w:t>
            </w:r>
            <w:r>
              <w:rPr>
                <w:rStyle w:val="IndexLink"/>
                <w:rtl w:val="true"/>
              </w:rPr>
              <w:t>أبواب فضائل مطلق الصلوات فی الأوقات والمرّات</w:t>
            </w:r>
            <w:r>
              <w:rPr>
                <w:rStyle w:val="IndexLink"/>
                <w:rtl w:val="true"/>
              </w:rPr>
              <w:tab/>
            </w:r>
            <w:r>
              <w:rPr>
                <w:rStyle w:val="IndexLink"/>
              </w:rPr>
              <w:t>418</w:t>
            </w:r>
          </w:hyperlink>
        </w:p>
        <w:p>
          <w:pPr>
            <w:pStyle w:val="Contents3"/>
            <w:tabs>
              <w:tab w:val="clear" w:pos="8459"/>
              <w:tab w:val="right" w:pos="9026" w:leader="dot"/>
            </w:tabs>
            <w:rPr/>
          </w:pPr>
          <w:hyperlink w:anchor="__RefHeading___Toc720719_774463916">
            <w:r>
              <w:rPr>
                <w:webHidden/>
                <w:rStyle w:val="IndexLink"/>
              </w:rPr>
              <w:t>8</w:t>
            </w:r>
            <w:r>
              <w:rPr>
                <w:rStyle w:val="IndexLink"/>
                <w:rtl w:val="true"/>
              </w:rPr>
              <w:t xml:space="preserve">- </w:t>
            </w:r>
            <w:r>
              <w:rPr>
                <w:rStyle w:val="IndexLink"/>
                <w:rtl w:val="true"/>
              </w:rPr>
              <w:t>أبواب فضائل الصلاة عشیّة الخمیس ولیلة الجمعة ویومها</w:t>
            </w:r>
            <w:r>
              <w:rPr>
                <w:rStyle w:val="IndexLink"/>
                <w:rtl w:val="true"/>
              </w:rPr>
              <w:tab/>
            </w:r>
            <w:r>
              <w:rPr>
                <w:rStyle w:val="IndexLink"/>
              </w:rPr>
              <w:t>418</w:t>
            </w:r>
          </w:hyperlink>
        </w:p>
        <w:p>
          <w:pPr>
            <w:pStyle w:val="Contents3"/>
            <w:tabs>
              <w:tab w:val="clear" w:pos="8459"/>
              <w:tab w:val="right" w:pos="9026" w:leader="dot"/>
            </w:tabs>
            <w:rPr/>
          </w:pPr>
          <w:hyperlink w:anchor="__RefHeading___Toc720721_774463916">
            <w:r>
              <w:rPr>
                <w:webHidden/>
                <w:rStyle w:val="IndexLink"/>
              </w:rPr>
              <w:t>9</w:t>
            </w:r>
            <w:r>
              <w:rPr>
                <w:rStyle w:val="IndexLink"/>
                <w:rtl w:val="true"/>
              </w:rPr>
              <w:t xml:space="preserve">- </w:t>
            </w:r>
            <w:r>
              <w:rPr>
                <w:rStyle w:val="IndexLink"/>
                <w:rtl w:val="true"/>
              </w:rPr>
              <w:t>أبواب فضائل إکثار الصلاة علیٰ النبیّ واله فی الشهور الثلاثة</w:t>
            </w:r>
            <w:r>
              <w:rPr>
                <w:rStyle w:val="IndexLink"/>
                <w:rtl w:val="true"/>
              </w:rPr>
              <w:t xml:space="preserve">: </w:t>
            </w:r>
            <w:r>
              <w:rPr>
                <w:rStyle w:val="IndexLink"/>
                <w:rtl w:val="true"/>
              </w:rPr>
              <w:t>رجب، شعبان، رمضان</w:t>
            </w:r>
            <w:r>
              <w:rPr>
                <w:rStyle w:val="IndexLink"/>
                <w:rtl w:val="true"/>
              </w:rPr>
              <w:tab/>
            </w:r>
            <w:r>
              <w:rPr>
                <w:rStyle w:val="IndexLink"/>
              </w:rPr>
              <w:t>418</w:t>
            </w:r>
          </w:hyperlink>
        </w:p>
        <w:p>
          <w:pPr>
            <w:pStyle w:val="Contents3"/>
            <w:tabs>
              <w:tab w:val="clear" w:pos="8459"/>
              <w:tab w:val="right" w:pos="9026" w:leader="dot"/>
            </w:tabs>
            <w:rPr/>
          </w:pPr>
          <w:hyperlink w:anchor="__RefHeading___Toc720723_774463916">
            <w:r>
              <w:rPr>
                <w:webHidden/>
                <w:rStyle w:val="IndexLink"/>
              </w:rPr>
              <w:t>10</w:t>
            </w:r>
            <w:r>
              <w:rPr>
                <w:rStyle w:val="IndexLink"/>
                <w:rtl w:val="true"/>
              </w:rPr>
              <w:t xml:space="preserve"> - </w:t>
            </w:r>
            <w:r>
              <w:rPr>
                <w:rStyle w:val="IndexLink"/>
                <w:rtl w:val="true"/>
              </w:rPr>
              <w:t>أبواب المواضع والحالات المؤکّدة لذکر الصلوات</w:t>
            </w:r>
            <w:r>
              <w:rPr>
                <w:rStyle w:val="IndexLink"/>
                <w:rtl w:val="true"/>
              </w:rPr>
              <w:tab/>
            </w:r>
            <w:r>
              <w:rPr>
                <w:rStyle w:val="IndexLink"/>
              </w:rPr>
              <w:t>419</w:t>
            </w:r>
          </w:hyperlink>
        </w:p>
        <w:p>
          <w:pPr>
            <w:pStyle w:val="Contents3"/>
            <w:tabs>
              <w:tab w:val="clear" w:pos="8459"/>
              <w:tab w:val="right" w:pos="9026" w:leader="dot"/>
            </w:tabs>
            <w:rPr/>
          </w:pPr>
          <w:hyperlink w:anchor="__RefHeading___Toc720725_774463916">
            <w:r>
              <w:rPr>
                <w:webHidden/>
                <w:rStyle w:val="IndexLink"/>
              </w:rPr>
              <w:t>11</w:t>
            </w:r>
            <w:r>
              <w:rPr>
                <w:rStyle w:val="IndexLink"/>
                <w:rtl w:val="true"/>
              </w:rPr>
              <w:t xml:space="preserve"> - </w:t>
            </w:r>
            <w:r>
              <w:rPr>
                <w:rStyle w:val="IndexLink"/>
                <w:rtl w:val="true"/>
              </w:rPr>
              <w:t>أبواب أنواع الصلوات الصغیرة وأوقاتها ومراتبها وفضائلها زائداً علیٰ ما مرّ</w:t>
            </w:r>
            <w:r>
              <w:rPr>
                <w:rStyle w:val="IndexLink"/>
                <w:rtl w:val="true"/>
              </w:rPr>
              <w:tab/>
            </w:r>
            <w:r>
              <w:rPr>
                <w:rStyle w:val="IndexLink"/>
              </w:rPr>
              <w:t>419</w:t>
            </w:r>
          </w:hyperlink>
        </w:p>
        <w:p>
          <w:pPr>
            <w:pStyle w:val="Contents3"/>
            <w:tabs>
              <w:tab w:val="clear" w:pos="8459"/>
              <w:tab w:val="right" w:pos="9026" w:leader="dot"/>
            </w:tabs>
            <w:rPr/>
          </w:pPr>
          <w:hyperlink w:anchor="__RefHeading___Toc720727_774463916">
            <w:r>
              <w:rPr>
                <w:webHidden/>
                <w:rStyle w:val="IndexLink"/>
              </w:rPr>
              <w:t>12</w:t>
            </w:r>
            <w:r>
              <w:rPr>
                <w:rStyle w:val="IndexLink"/>
                <w:rtl w:val="true"/>
              </w:rPr>
              <w:t xml:space="preserve"> - </w:t>
            </w:r>
            <w:r>
              <w:rPr>
                <w:rStyle w:val="IndexLink"/>
                <w:rtl w:val="true"/>
              </w:rPr>
              <w:t>أبواب الصلوات الکبیرة</w:t>
            </w:r>
            <w:r>
              <w:rPr>
                <w:rStyle w:val="IndexLink"/>
                <w:rtl w:val="true"/>
              </w:rPr>
              <w:tab/>
            </w:r>
            <w:r>
              <w:rPr>
                <w:rStyle w:val="IndexLink"/>
              </w:rPr>
              <w:t>420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1_32119"/>
      <w:bookmarkStart w:id="1" w:name="pg5041_32119"/>
      <w:bookmarkEnd w:id="1"/>
    </w:p>
    <w:p>
      <w:pPr>
        <w:pStyle w:val="Heading2"/>
        <w:numPr>
          <w:ilvl w:val="1"/>
          <w:numId w:val="1"/>
        </w:numPr>
        <w:rPr/>
      </w:pPr>
      <w:bookmarkStart w:id="2" w:name="pg5041_32119"/>
      <w:bookmarkStart w:id="3" w:name="__RefHeading___Toc719123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عبدالله بن نورالله، قرن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 الاحوال من الایات و الاخبار و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البحرانی الاصفهانی ؛ مستدرکها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الموحد الابطحی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 عطر عترت، </w:t>
      </w:r>
      <w:r>
        <w:rPr>
          <w:rFonts w:eastAsia="IRNazanin" w:cs="IRNazanin"/>
          <w:color w:val="111111"/>
          <w:sz w:val="28"/>
          <w:szCs w:val="28"/>
          <w:lang w:bidi="fa-IR"/>
        </w:rPr>
        <w:t>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عبدالله بن نورالله،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العلوم و المعارف و الاحوال من الآیات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3721071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9125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41_32122"/>
      <w:bookmarkStart w:id="8" w:name="pg5041_32122"/>
      <w:bookmarkEnd w:id="8"/>
    </w:p>
    <w:p>
      <w:pPr>
        <w:pStyle w:val="Heading2"/>
        <w:numPr>
          <w:ilvl w:val="1"/>
          <w:numId w:val="1"/>
        </w:numPr>
        <w:rPr/>
      </w:pPr>
      <w:bookmarkStart w:id="9" w:name="pg5041_32122"/>
      <w:bookmarkStart w:id="10" w:name="__RefHeading___Toc719127_774463916"/>
      <w:bookmarkStart w:id="11" w:name="_Toc3"/>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جعل فی ذکره للعباد أجراً جمیلاً وثواباً جزیلاً والصلاة والسلام علی نبیّه محمّد وآله الّذین هم الذاکرون ذلک، والمذَّکِرون کذلک وبعد، فهذا الکتاب السادس والخمسون من کتاب عوالم العلوم تصنیف عبد اللّه بن نور اللّه رحمه‌الله فی الأذکار المرویّة عن النبیّ والأئمّة علیهم‌السلام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المهمّة راجیاً لمن ینتفع به أن یذکرنی بالخیر، ولا ینسانی کالغیر </w:t>
      </w:r>
      <w:bookmarkStart w:id="12" w:name="pg5041_32123"/>
    </w:p>
    <w:p>
      <w:pPr>
        <w:pStyle w:val="Heading2"/>
        <w:numPr>
          <w:ilvl w:val="1"/>
          <w:numId w:val="1"/>
        </w:numPr>
        <w:rPr/>
      </w:pPr>
      <w:bookmarkStart w:id="13" w:name="__RefHeading___Toc719129_774463916"/>
      <w:bookmarkStart w:id="14" w:name="_Toc4"/>
      <w:bookmarkEnd w:id="12"/>
      <w:bookmarkEnd w:id="13"/>
      <w:r>
        <w:rPr/>
        <w:t>1</w:t>
      </w:r>
      <w:r>
        <w:rPr>
          <w:rtl w:val="true"/>
        </w:rPr>
        <w:t xml:space="preserve">- </w:t>
      </w:r>
      <w:r>
        <w:rPr>
          <w:rtl w:val="true"/>
        </w:rPr>
        <w:t>أبواب الأذکار وفضائلها</w:t>
      </w:r>
      <w:bookmarkEnd w:id="14"/>
    </w:p>
    <w:p>
      <w:pPr>
        <w:pStyle w:val="Heading3"/>
        <w:numPr>
          <w:ilvl w:val="2"/>
          <w:numId w:val="1"/>
        </w:numPr>
        <w:rPr/>
      </w:pPr>
      <w:bookmarkStart w:id="15" w:name="__RefHeading___Toc719131_774463916"/>
      <w:bookmarkStart w:id="16" w:name="_Toc5"/>
      <w:bookmarkEnd w:id="15"/>
      <w:r>
        <w:rPr/>
        <w:t>1</w:t>
      </w:r>
      <w:r>
        <w:rPr>
          <w:rtl w:val="true"/>
        </w:rPr>
        <w:t xml:space="preserve">- </w:t>
      </w:r>
      <w:r>
        <w:rPr>
          <w:rtl w:val="true"/>
        </w:rPr>
        <w:t>باب جوامع فضائل مطلق ذکر اللّه تعالی وآدابه</w:t>
      </w:r>
      <w:bookmarkEnd w:id="16"/>
    </w:p>
    <w:p>
      <w:pPr>
        <w:pStyle w:val="Heading4"/>
        <w:numPr>
          <w:ilvl w:val="3"/>
          <w:numId w:val="1"/>
        </w:numPr>
        <w:rPr/>
      </w:pPr>
      <w:bookmarkStart w:id="17" w:name="__RefHeading___Toc719133_774463916"/>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اسْمَ رَبِّکَ وَتَبَتَّلْ إِلَیْهِ تَبْتِیلاً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رَّبَّکَ فِی نَفْسِکَ تَضَرُّعاً وَخِیفَةً وَدُونَ الْجَهْرِ مِنَ الْقَوْلِ بِالْغُدُوِّ وَالآصَالِ وَلاَ تَکُن مِّنَ الْغَافِلِینَ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رَّبَّکَ کَثِیراً وَسَبِّحْ بِالْعَشِیِّ وَالإِبْکَارِ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رَّبَّکَ إِذَا نَسِیتَ وَقُلْ عَسَی أَنْ یَهْدِیَنِ رَبِّی لِأَقْرَبَ مِنْ هَذَا رَشَداً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لِذِکْرِی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تَنْهَی عَنِ الْفَحْشَاء وَالْمُنکَرِ وَلَذِکْرُ اللّه‌ِ أَکْبَرُ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یَذْکُرُونَ اللّه‌َ قِیَاماً وَقُعُوداً وَعَلَیَ جُنُوبِهِمْ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فَاذْکُرُواْ اللّه‌َ کَذِکْرِکُمْ آبَاءکُمْ أَوْ أَشَدَّ ذِکْراً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تَنِیَا فِی ذِکْرِی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مَنْ أَغْفَلْنَا قَلْبَهُ عَنْ ذِکْرِنَا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وَمَنْ یَفْعَلْ ذَلِکَ فَأُوْلَئِکَ هُمُ الْخَاسِرُونَ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 w:name="pg5041_32124"/>
    </w:p>
    <w:p>
      <w:pPr>
        <w:pStyle w:val="BookText"/>
        <w:rPr/>
      </w:pPr>
      <w:bookmarkEnd w:id="19"/>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أَعْرَضَ عَنْ ذِکْرِی فَإِنَّ لَهُ مَعِیشَةً ضَنکاً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تَکُونُوا کَالَّذِینَ نَسُوا اللّه‌َ فَأَنسَاهُمْ 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فَنَسِیَهُمْ إِنَّ الْمُنَافِقِینَ هُمُ الْفَاسِقُونَ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یَذْکُرُونَ اللّه‌َ إِلاَّ قَلِیلاً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719135_774463916"/>
      <w:bookmarkStart w:id="21" w:name="_Toc7"/>
      <w:bookmarkEnd w:id="20"/>
      <w:r>
        <w:rPr>
          <w:rtl w:val="true"/>
        </w:rPr>
        <w:t>الأخبار، الرسول صلی‌الله‌علیه‌و‌آله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مجمع‌البیان فی 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وقد ورد الخبر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لاتکثروا الکلام بغیر ذکر اللّه، فإنَّ کثرة الکلام بغیر ذکر اللّه تقسی القلب، وإنَّ أبعد الناس من اللّه القاسی القلب</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سائر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آدم کلّه علیه لا له، إلاّ أمراً بمعروف أونهیاً عن منکر، أوذکراً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أمرنی أن یکون نطقی ذکراً، وصمتی فکراً، ونظری عبرة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الغالب علی عبدی الإشتغال بی نقلت شهوته فی مسألتی ومناجاتی، فإذا کان عبدی کذلک فأراد أن یسهو، حُلت بینه وبین أن یسهو،</w:t>
      </w:r>
    </w:p>
    <w:p>
      <w:pPr>
        <w:pStyle w:val="BookText"/>
        <w:rPr/>
      </w:pPr>
      <w:r>
        <w:rPr>
          <w:rFonts w:ascii="IRNazanin" w:hAnsi="IRNazanin" w:eastAsia="IRNazanin"/>
          <w:color w:val="111111"/>
          <w:sz w:val="28"/>
          <w:sz w:val="28"/>
          <w:szCs w:val="28"/>
          <w:rtl w:val="true"/>
          <w:lang w:bidi="fa-IR"/>
        </w:rPr>
        <w:t>اُولئک أولیائی حقّاً، اُولئک الأبطال حقّاً، اُولئک الّذین إذا أردت أن اُهلک أهل الأرض عقوبة زویتها عنهم من أجل اُولئک الأبطال</w:t>
      </w:r>
      <w:r>
        <w:rPr>
          <w:rFonts w:eastAsia="IRNazanin" w:cs="IRNazanin"/>
          <w:color w:val="111111"/>
          <w:sz w:val="28"/>
          <w:szCs w:val="28"/>
          <w:rtl w:val="true"/>
          <w:lang w:bidi="fa-IR"/>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الّتی لم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علیه‌السلام سأل ربّه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أقریب أنت منّی فاُناجیک، أم بعید فاُنادیک؟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جلیس من ذکرنی،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فی سترک یوم لا ستر إلاّ سترک؟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یذکرونی فأذکرهم، ویتحابّون فیَّ فاُحبّهم، فاُولئک الّذین إذا أردت أن اُصیب أهل الأرض بسوء، ذکرتهم فدفعت عنهم بهم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عمران سأل ربّه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داود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فافرح، وبذکری فتلذّذ وبمناجاتی فتنعّم،</w:t>
      </w:r>
    </w:p>
    <w:p>
      <w:pPr>
        <w:pStyle w:val="BookText"/>
        <w:rPr/>
      </w:pPr>
      <w:r>
        <w:rPr>
          <w:rFonts w:ascii="IRNazanin" w:hAnsi="IRNazanin" w:eastAsia="IRNazanin"/>
          <w:color w:val="111111"/>
          <w:sz w:val="28"/>
          <w:sz w:val="28"/>
          <w:szCs w:val="28"/>
          <w:rtl w:val="true"/>
          <w:lang w:bidi="fa-IR"/>
        </w:rPr>
        <w:t>فعن قلیل اُخلی الدار من الفاسقین وأجعل لعنتی علی الظالمین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رسول‌اللّه صلی‌الله‌علیه‌و‌آله خرج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ارتعوا فی ریاض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وما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الذکر اغدوا وروحوا واذکروا،ومن کان یحبُّ أن یعلم منزلته عنداللّه، فلینظر کیف منزلة اللّه عنده، فإنَّ اللّه تعالی ینزِّل العبد حیث أنزل العبد اللّه من نفسه، واعلموا أنَّ خیر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وأزکاها وأرفعها فی درجاتکم، وخیر ما طلعت علیه الشمس ذکر اللّه تعالی، فإنّه تعالی أخبر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جلیس من ذکرنی، 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فَاذْکُرُونِی أَذْکُرْکُمْ </w:t>
      </w:r>
      <w:r>
        <w:rPr>
          <w:rFonts w:eastAsia="IRNazanin" w:cs="IRNazanin"/>
          <w:color w:val="111111"/>
          <w:sz w:val="28"/>
          <w:szCs w:val="28"/>
          <w:rtl w:val="true"/>
          <w:lang w:bidi="fa-IR"/>
        </w:rPr>
        <w:t>»</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اذکرونی بالطاعة والعبادة أذکرکم بالنعم والإحسان، والرحمة والرضوان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للنبیّ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أعطیت اُمّتک ما لم أعطه اُمّة من الاُمم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یا جبرئیل؟قال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ولم یقل هذه لأحد من الاُمم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جلیس من ذکرنی، ومحبّ من أحبّنی ومطیع من أطاعنی، ومجیب من دعانی، وغافر من استغفرنی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حبّ اللّه حبّ ذکره، وعلامة بغض اللّه بغض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الناس داءٌ، وذکر اللّه دواءٌ وشفاء</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عبدالرحمان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رسول‌اللّه صلی‌الله‌علیه‌و‌آله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البارحة 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ورأیت رجلاً من اُمّتی قد احتوشته الشیاطین، فجاءه ذکر اللّه عزّ وجلّ فنجّاه من بینهم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لا تزال ألسنتهم رطبة من ذکر اللّه یدخل أحدهم الجنّة وهو یضحک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صقالة</w:t>
      </w:r>
      <w:r>
        <w:rPr>
          <w:rStyle w:val="FootnoteAnchor"/>
          <w:rtl w:val="true"/>
        </w:rPr>
        <w:footnoteReference w:id="17"/>
      </w:r>
      <w:r>
        <w:rPr>
          <w:rFonts w:ascii="IRNazanin" w:hAnsi="IRNazanin" w:eastAsia="IRNazanin"/>
          <w:color w:val="111111"/>
          <w:sz w:val="28"/>
          <w:sz w:val="28"/>
          <w:szCs w:val="28"/>
          <w:rtl w:val="true"/>
          <w:lang w:bidi="fa-IR"/>
        </w:rPr>
        <w:t>وصقالة القلوب ذکر اللّه</w:t>
      </w:r>
      <w:r>
        <w:rPr>
          <w:rFonts w:eastAsia="IRNazanin" w:cs="IRNazanin"/>
          <w:color w:val="111111"/>
          <w:sz w:val="28"/>
          <w:szCs w:val="28"/>
          <w:rtl w:val="true"/>
          <w:lang w:bidi="fa-IR"/>
        </w:rPr>
        <w:t>.</w:t>
      </w:r>
      <w:r>
        <w:rPr>
          <w:rStyle w:val="FootnoteAnchor"/>
          <w:rtl w:val="true"/>
        </w:rPr>
        <w:footnoteReference w:id="1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عَلَم الإیمان، وَبُرء من النفاق، وحصن من الشیطان، وحرز من النار</w:t>
      </w:r>
      <w:r>
        <w:rPr>
          <w:rFonts w:eastAsia="IRNazanin" w:cs="IRNazanin"/>
          <w:color w:val="111111"/>
          <w:sz w:val="28"/>
          <w:szCs w:val="28"/>
          <w:rtl w:val="true"/>
          <w:lang w:bidi="fa-IR"/>
        </w:rPr>
        <w:t>.</w:t>
      </w:r>
      <w:r>
        <w:rPr>
          <w:rStyle w:val="FootnoteAnchor"/>
          <w:rtl w:val="true"/>
        </w:rPr>
        <w:footnoteReference w:id="19"/>
      </w:r>
      <w:bookmarkStart w:id="22" w:name="pg5041_32127"/>
    </w:p>
    <w:p>
      <w:pPr>
        <w:pStyle w:val="BookText"/>
        <w:rPr/>
      </w:pPr>
      <w:bookmarkEnd w:id="2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خیر وأقرب إلی اللّه تعالی؟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ولسانک رطب من ذکر اللّه تعالی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أبخل الناس وأکسل الناس وأسرق الناس، وأجفی الناس، وأعجز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أکسل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صحیح فارغ لا یذکر اللّه بشفة ولا 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لایمرّ علی المؤمن ساعة لایذکراللّه فیها إلاّ کانت علیه حسرة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أبیطالب</w:t>
      </w:r>
    </w:p>
    <w:p>
      <w:pPr>
        <w:pStyle w:val="BookText"/>
        <w:rPr/>
      </w:pPr>
      <w:r>
        <w:rPr>
          <w:rFonts w:ascii="IRNazanin" w:hAnsi="IRNazanin" w:eastAsia="IRNazanin"/>
          <w:color w:val="111111"/>
          <w:sz w:val="28"/>
          <w:sz w:val="28"/>
          <w:szCs w:val="28"/>
          <w:rtl w:val="true"/>
          <w:lang w:bidi="fa-IR"/>
        </w:rPr>
        <w:t>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کتاب لا یبدأ فیه بذکر اللّه تعالی فهو أقطع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القدّاح،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لساناً ذاکراً فقد اُعطی خیر الدنیا والآخرة</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23" w:name="__RefHeading___Toc719137_774463916"/>
      <w:bookmarkStart w:id="24" w:name="_Toc8"/>
      <w:bookmarkEnd w:id="23"/>
      <w:r>
        <w:rPr>
          <w:rtl w:val="true"/>
        </w:rPr>
        <w:t>الأئمّة، علیّ علیه‌السلام</w:t>
      </w:r>
      <w:bookmarkEnd w:id="2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کلّ کلامک ذکر اللّه</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25" w:name="__RefHeading___Toc719139_774463916"/>
      <w:bookmarkStart w:id="26" w:name="_Toc9"/>
      <w:bookmarkEnd w:id="25"/>
      <w:r>
        <w:rPr>
          <w:rtl w:val="true"/>
        </w:rPr>
        <w:t>الباقر علیه‌السلام</w:t>
      </w:r>
      <w:bookmarkEnd w:id="2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عن أبی جعفر علیه‌السلام فیقوله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کَذِکْرِکُمْ آبَاءکُمْ أَوْ أَشَدَّ ذِکْراً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فی الجاهلیّة یقول</w:t>
      </w:r>
      <w:r>
        <w:rPr>
          <w:rFonts w:eastAsia="IRNazanin" w:cs="IRNazanin"/>
          <w:color w:val="111111"/>
          <w:sz w:val="28"/>
          <w:szCs w:val="28"/>
          <w:rtl w:val="true"/>
          <w:lang w:bidi="fa-IR"/>
        </w:rPr>
        <w:t xml:space="preserve">: </w:t>
      </w:r>
      <w:bookmarkStart w:id="27" w:name="pg5041_32128"/>
    </w:p>
    <w:p>
      <w:pPr>
        <w:pStyle w:val="BookText"/>
        <w:rPr/>
      </w:pPr>
      <w:bookmarkEnd w:id="27"/>
      <w:r>
        <w:rPr>
          <w:rFonts w:ascii="IRNazanin" w:hAnsi="IRNazanin" w:eastAsia="IRNazanin"/>
          <w:color w:val="111111"/>
          <w:sz w:val="28"/>
          <w:sz w:val="28"/>
          <w:szCs w:val="28"/>
          <w:rtl w:val="true"/>
          <w:lang w:bidi="fa-IR"/>
        </w:rPr>
        <w:t>کان أبی، وکان أبی، فاُنزلت هذه الآیة فی ذلک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عن السندی،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العبد الإیمان باللّه عزّ وجلّ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ذکراللّه عزّ وجلّ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 وجلّ فی الدنیا، وبصّره داءَها ودواءها، فأثبت الحکمة فی قلبه، وأنطق بها لسانه،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اتَّخَذُواْ الْعِجْلَ سَیَنَالُهُمْ غَضَبٌ مِّنْ رَّبِّهِمْ وَذِلَّةٌ فِی الْحَیاةِ الدُّنْیَا وَکَذَلِکَ نَجْزِی الْمُفْتَرِینَ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تری صاحب بدعة إلاّ ذلیلاً ومفتریاً علی اللّه عزّوجلّ وعلی رسوله صلی‌الله‌علیه‌و‌آله وعلی أهل بیته صلوات اللّه علیهم إلاّ ذلیلاً </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28" w:name="__RefHeading___Toc719141_774463916"/>
      <w:bookmarkStart w:id="29" w:name="_Toc10"/>
      <w:bookmarkEnd w:id="28"/>
      <w:r>
        <w:rPr>
          <w:rtl w:val="true"/>
        </w:rPr>
        <w:t>الصادق علیه‌السلام</w:t>
      </w:r>
      <w:bookmarkEnd w:id="2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ذاکراً للّه علی الحقیقة فهو مطیع ومن کان غافلاً عنه فهو عاص، والطاعة علامة الهدایة، والمعصیة علامة الضلالة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وأصلهما من الذکر والغفلة، فاجعل قلبک قبلة، ولسانک</w:t>
      </w:r>
      <w:r>
        <w:rPr>
          <w:rStyle w:val="FootnoteAnchor"/>
          <w:rtl w:val="true"/>
        </w:rPr>
        <w:footnoteReference w:id="30"/>
      </w:r>
      <w:r>
        <w:rPr>
          <w:rFonts w:ascii="IRNazanin" w:hAnsi="IRNazanin" w:eastAsia="IRNazanin"/>
          <w:color w:val="111111"/>
          <w:sz w:val="28"/>
          <w:sz w:val="28"/>
          <w:szCs w:val="28"/>
          <w:rtl w:val="true"/>
          <w:lang w:bidi="fa-IR"/>
        </w:rPr>
        <w:t>لاتحرِّکه إلاّ باشارة القلب وموافقة العقل ورضی الإیمان، فإنَّ اللّه عالم بسرِّک وجهرک، وکن کالنّازع روحه، أو کالواقف فی العرض الأکبر، غیر شاغل نفسک عمّا عناک ممّا کلّفک به ربّک فی أمره ونهیه، ووعده ووعیده، ولا تشغلها بدون ما کلّفک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واغسل قلبک بماء الحزن، واجعل ذکراللّه من أجل ذکره لک، فإنّه ذکرک وهو غنیٌّ عنک، فذکره لک أجلُّ وأشهی وأتمُّ من ذکرک له وأسبق، ومعرفتک بذکره لک یورثک الخضوع والإستحیاء والإنکسار، ویتولّد من ذلک رؤیة کرمه وفضله السابق، وتصغر عند ذلک طاعاتک وإن </w:t>
      </w:r>
      <w:bookmarkStart w:id="30" w:name="pg5041_32129"/>
    </w:p>
    <w:p>
      <w:pPr>
        <w:pStyle w:val="BookText"/>
        <w:rPr/>
      </w:pPr>
      <w:bookmarkEnd w:id="30"/>
      <w:r>
        <w:rPr>
          <w:rFonts w:ascii="IRNazanin" w:hAnsi="IRNazanin" w:eastAsia="IRNazanin"/>
          <w:color w:val="111111"/>
          <w:sz w:val="28"/>
          <w:sz w:val="28"/>
          <w:szCs w:val="28"/>
          <w:rtl w:val="true"/>
          <w:lang w:bidi="fa-IR"/>
        </w:rPr>
        <w:t>کثرت فی جنب مننه، فتخلص لوجهه، ورؤیتک ذکرک له تورثک الریاء والعجب والسفه والغلظة فی خلقه واستکثار الطاعة، ونسیان فضله وکرمه، وما تزداد بذلک من‌اللّه إلاّ بعداً، ولا تستجلب به علی مضیّ الأیّام إلاّ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والذکر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خالص یوافقه القلب، وذکر صارف لک ینفی ذکر غیره، کما 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اُحصی ثناءً علیک، أنت کما أثنیت علی نفسک،</w:t>
      </w:r>
    </w:p>
    <w:p>
      <w:pPr>
        <w:pStyle w:val="BookText"/>
        <w:rPr/>
      </w:pPr>
      <w:r>
        <w:rPr>
          <w:rFonts w:ascii="IRNazanin" w:hAnsi="IRNazanin" w:eastAsia="IRNazanin"/>
          <w:color w:val="111111"/>
          <w:sz w:val="28"/>
          <w:sz w:val="28"/>
          <w:szCs w:val="28"/>
          <w:rtl w:val="true"/>
          <w:lang w:bidi="fa-IR"/>
        </w:rPr>
        <w:t>فرسول‌اللّه صلی‌الله‌علیه‌و‌آله لم یجعل لذکره للّه عزَّ وجلَّ مقداراً عند علمه بحقیقة سابقة ذکر اللّه عزَّوجلَّ له، من قبل ذکره له، فمن دونه أولی، فمن أراد أن یذکر اللّه تعالی، فلیعلم أنّه ما لم یذکر اللّه العبد بالتوفیق لذکره، لایقدر العبد علی ذکره</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1" w:name="__RefHeading___Toc719143_774463916"/>
      <w:bookmarkStart w:id="32" w:name="_Toc11"/>
      <w:bookmarkEnd w:id="31"/>
      <w:r>
        <w:rPr/>
        <w:t>2</w:t>
      </w:r>
      <w:r>
        <w:rPr>
          <w:rtl w:val="true"/>
        </w:rPr>
        <w:t xml:space="preserve"> - </w:t>
      </w:r>
      <w:r>
        <w:rPr>
          <w:rtl w:val="true"/>
        </w:rPr>
        <w:t>باب ذمّ ترک ذکر اللّه ونسیانه</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تفرح بکثرة المال، ولا تدع ذکری علی کلّ حال، فإنّ کثرة المال تنسی الذنوب، وإنّ ترک ذکری یقسی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یحیی، عن العمرکی، عن علیّ بن جعفر، عن أخیه موسی بن جعفر، عن أبیه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اللّه به موسی علیه‌السلام 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موسی، لا تنسنی علی کلّ حالٍ، فإنّ نسیانی یمیت القلب</w:t>
      </w:r>
      <w:r>
        <w:rPr>
          <w:rFonts w:eastAsia="IRNazanin" w:cs="IRNazanin"/>
          <w:color w:val="111111"/>
          <w:sz w:val="28"/>
          <w:szCs w:val="28"/>
          <w:rtl w:val="true"/>
          <w:lang w:bidi="fa-IR"/>
        </w:rPr>
        <w:t>.</w:t>
      </w:r>
      <w:r>
        <w:rPr>
          <w:rStyle w:val="FootnoteAnchor"/>
          <w:rtl w:val="true"/>
        </w:rPr>
        <w:footnoteReference w:id="33"/>
      </w:r>
      <w:bookmarkStart w:id="33" w:name="pg5041_32130"/>
    </w:p>
    <w:p>
      <w:pPr>
        <w:pStyle w:val="BookText"/>
        <w:rPr/>
      </w:pPr>
      <w:bookmarkEnd w:id="33"/>
      <w:r>
        <w:rPr>
          <w:rFonts w:ascii="IRNazanin" w:hAnsi="IRNazanin" w:eastAsia="IRNazanin"/>
          <w:color w:val="111111"/>
          <w:sz w:val="28"/>
          <w:sz w:val="28"/>
          <w:szCs w:val="28"/>
          <w:rtl w:val="true"/>
          <w:lang w:bidi="fa-IR"/>
        </w:rPr>
        <w:t>تقدّم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وأکسل الناس عبد صحیح فارغ لا یذکر اللّه بشفة ولا بلسان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صالح بن السندی، عن جعفر بن بشیر، عن صباح الحذّاء، عن أبی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أباعبداللّه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فافتتحت سورة من القرآن فقرأتها فرقّ وبکی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ارعوا قلوبکم بذکر اللّه عزّوجلّ</w:t>
      </w:r>
      <w:r>
        <w:rPr>
          <w:rStyle w:val="FootnoteAnchor"/>
          <w:rtl w:val="true"/>
        </w:rPr>
        <w:footnoteReference w:id="34"/>
      </w:r>
      <w:r>
        <w:rPr>
          <w:rFonts w:ascii="IRNazanin" w:hAnsi="IRNazanin" w:eastAsia="IRNazanin"/>
          <w:color w:val="111111"/>
          <w:sz w:val="28"/>
          <w:sz w:val="28"/>
          <w:szCs w:val="28"/>
          <w:rtl w:val="true"/>
          <w:lang w:bidi="fa-IR"/>
        </w:rPr>
        <w:t>واحذروا النکت</w:t>
      </w:r>
      <w:r>
        <w:rPr>
          <w:rStyle w:val="FootnoteAnchor"/>
          <w:rtl w:val="true"/>
        </w:rPr>
        <w:footnoteReference w:id="35"/>
      </w:r>
      <w:r>
        <w:rPr>
          <w:rFonts w:ascii="IRNazanin" w:hAnsi="IRNazanin" w:eastAsia="IRNazanin"/>
          <w:color w:val="111111"/>
          <w:sz w:val="28"/>
          <w:sz w:val="28"/>
          <w:szCs w:val="28"/>
          <w:rtl w:val="true"/>
          <w:lang w:bidi="fa-IR"/>
        </w:rPr>
        <w:t xml:space="preserve">فإنّه یأتی علی القلب تارات أوساعات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إیمان ولاکفر شبه الخرقة البالیة أو العظم النخر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اسامة، ألیس ربما تفقّدت قلبک فلا تذکر به خیرا ولاشرّا ولا تدری أین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لیصیبنی وأراه یصیب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لیس یعری منه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فاذکروا اللّه عزّوجلّ واحذروا النکت، فإنّه إذا أراد بعبد خیرا نکت إیمانا، وإذا أراد به غیر ذلک نکت 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ذلک جعلت فداک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کفرا نکت کفرا</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34" w:name="__RefHeading___Toc719145_774463916"/>
      <w:bookmarkStart w:id="35" w:name="_Toc12"/>
      <w:bookmarkEnd w:id="34"/>
      <w:r>
        <w:rPr/>
        <w:t>3</w:t>
      </w:r>
      <w:r>
        <w:rPr>
          <w:rtl w:val="true"/>
        </w:rPr>
        <w:t xml:space="preserve"> - </w:t>
      </w:r>
      <w:r>
        <w:rPr>
          <w:rtl w:val="true"/>
        </w:rPr>
        <w:t>باب أنّ اللّه عزّ وجلّ جلیس من ذکره</w:t>
      </w:r>
      <w:bookmarkEnd w:id="35"/>
    </w:p>
    <w:p>
      <w:pPr>
        <w:pStyle w:val="Heading4"/>
        <w:numPr>
          <w:ilvl w:val="3"/>
          <w:numId w:val="1"/>
        </w:numPr>
        <w:rPr/>
      </w:pPr>
      <w:bookmarkStart w:id="36" w:name="__RefHeading___Toc719147_774463916"/>
      <w:bookmarkStart w:id="37" w:name="_Toc13"/>
      <w:bookmarkEnd w:id="36"/>
      <w:r>
        <w:rPr>
          <w:rtl w:val="true"/>
        </w:rPr>
        <w:t>الأخبار، القدسیّة</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اطّلعت علی قلبه، فرأیت الغالب علیه التمسّک بذکری، تولّیت سیاسته، وکنت جلیسه ومحادثه وأنیسه</w:t>
      </w:r>
      <w:r>
        <w:rPr>
          <w:rFonts w:eastAsia="IRNazanin" w:cs="IRNazanin"/>
          <w:color w:val="111111"/>
          <w:sz w:val="28"/>
          <w:szCs w:val="28"/>
          <w:rtl w:val="true"/>
          <w:lang w:bidi="fa-IR"/>
        </w:rPr>
        <w:t>.</w:t>
      </w:r>
      <w:r>
        <w:rPr>
          <w:rStyle w:val="FootnoteAnchor"/>
          <w:rtl w:val="true"/>
        </w:rPr>
        <w:footnoteReference w:id="3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bookmarkStart w:id="38" w:name="pg5041_32131"/>
    </w:p>
    <w:p>
      <w:pPr>
        <w:pStyle w:val="BookText"/>
        <w:rPr/>
      </w:pPr>
      <w:bookmarkEnd w:id="38"/>
      <w:r>
        <w:rPr>
          <w:rFonts w:ascii="IRNazanin" w:hAnsi="IRNazanin" w:eastAsia="IRNazanin"/>
          <w:color w:val="111111"/>
          <w:sz w:val="28"/>
          <w:sz w:val="28"/>
          <w:szCs w:val="28"/>
          <w:rtl w:val="true"/>
          <w:lang w:bidi="fa-IR"/>
        </w:rPr>
        <w:t>یا موسی، أنا جلیس من ذکرنی</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39" w:name="__RefHeading___Toc719149_774463916"/>
      <w:bookmarkStart w:id="40" w:name="_Toc14"/>
      <w:bookmarkEnd w:id="39"/>
      <w:r>
        <w:rPr>
          <w:rtl w:val="true"/>
        </w:rPr>
        <w:t>الرسول صلی‌الله‌علیه‌و‌آله</w:t>
      </w:r>
      <w:bookmarkEnd w:id="40"/>
    </w:p>
    <w:p>
      <w:pPr>
        <w:pStyle w:val="BookText"/>
        <w:rPr/>
      </w:pPr>
      <w:r>
        <w:rPr>
          <w:rFonts w:ascii="IRNazanin" w:hAnsi="IRNazanin" w:eastAsia="IRNazanin"/>
          <w:color w:val="111111"/>
          <w:sz w:val="28"/>
          <w:sz w:val="28"/>
          <w:szCs w:val="28"/>
          <w:rtl w:val="true"/>
          <w:lang w:bidi="fa-IR"/>
        </w:rPr>
        <w:t>وفی خبر قد مرّ تمامه فی الباب السابق عن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تعالی أخبر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1" w:name="__RefHeading___Toc719151_774463916"/>
      <w:bookmarkStart w:id="42" w:name="_Toc15"/>
      <w:bookmarkEnd w:id="41"/>
      <w:r>
        <w:rPr/>
        <w:t>4</w:t>
      </w:r>
      <w:r>
        <w:rPr>
          <w:rtl w:val="true"/>
        </w:rPr>
        <w:t xml:space="preserve"> - </w:t>
      </w:r>
      <w:r>
        <w:rPr>
          <w:rtl w:val="true"/>
        </w:rPr>
        <w:t>باب أنّ الذاکر رابح غانم</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فرابح، وسالم، وشاجب، فأمّا الرابح الّذی یذکراللّه، وأمّا السّالم فالساکت، وأمّا الشاجب فالّذی یخوض فی الباطل</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وغانم وشاجب، فالسالم الصامت، والغانم الذاکر للّه، والشاجب الّذی یلفظ ویقع یالناس</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43" w:name="__RefHeading___Toc719153_774463916"/>
      <w:bookmarkStart w:id="44" w:name="_Toc16"/>
      <w:bookmarkEnd w:id="43"/>
      <w:r>
        <w:rPr/>
        <w:t>5</w:t>
      </w:r>
      <w:r>
        <w:rPr>
          <w:rtl w:val="true"/>
        </w:rPr>
        <w:t xml:space="preserve"> - </w:t>
      </w:r>
      <w:r>
        <w:rPr>
          <w:rtl w:val="true"/>
        </w:rPr>
        <w:t>باب أنّ الذاکر لا تصیبه الصاعقة</w:t>
      </w:r>
      <w:bookmarkEnd w:id="44"/>
    </w:p>
    <w:p>
      <w:pPr>
        <w:pStyle w:val="Heading4"/>
        <w:numPr>
          <w:ilvl w:val="3"/>
          <w:numId w:val="1"/>
        </w:numPr>
        <w:rPr/>
      </w:pPr>
      <w:bookmarkStart w:id="45" w:name="__RefHeading___Toc719155_774463916"/>
      <w:bookmarkStart w:id="46" w:name="_Toc17"/>
      <w:bookmarkEnd w:id="45"/>
      <w:r>
        <w:rPr>
          <w:rtl w:val="true"/>
        </w:rPr>
        <w:t>الأخبار، الأئمّة، الصادق علیه‌السلام</w:t>
      </w:r>
      <w:bookmarkEnd w:id="4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محمّد العطّار، عن الأشعری، عن عیسی بن محمّد، عن علیّ بن مهزیار، عن عبداللّه بن عمر، عن عبداللّه بن حمّاد،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الصاعقة لا تصیب ذاکراً للّه عزَّوجلَّ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أیّوب بن نوح، عن صفوان، عن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 تصیب المؤمن والکافر، ولاتصیب ذاکراً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المقدّم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 لا تصیب المؤمن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رأینا فلاناً یصلّی فی المسجد الحرام فأصابته فقال أبوعبداللّه علیه‌السلام إنّه کان یرمی حمام الحرم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المؤمن بکلِّ میتة، یموت غرقاً، ویموت بالهدم، ویبتلی بالسبع، ویموت بالصاعقة، ولا تصیب ذاکرا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تصیبه وهو یذکر اللّه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وهیب بن حفص،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میتة المؤمن؟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ابن اُذینة، عن 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الصواعق لا تصیب ذاکراً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الذاکر؟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آیة</w:t>
      </w:r>
      <w:r>
        <w:rPr>
          <w:rFonts w:eastAsia="IRNazanin" w:cs="IRNazanin"/>
          <w:color w:val="111111"/>
          <w:sz w:val="28"/>
          <w:szCs w:val="28"/>
          <w:rtl w:val="true"/>
          <w:lang w:bidi="fa-IR"/>
        </w:rPr>
        <w:t>.</w:t>
      </w:r>
      <w:r>
        <w:rPr>
          <w:rStyle w:val="FootnoteAnchor"/>
          <w:rtl w:val="true"/>
        </w:rPr>
        <w:footnoteReference w:id="47"/>
      </w:r>
      <w:bookmarkStart w:id="47" w:name="pg5041_32133"/>
    </w:p>
    <w:p>
      <w:pPr>
        <w:pStyle w:val="Heading3"/>
        <w:numPr>
          <w:ilvl w:val="2"/>
          <w:numId w:val="1"/>
        </w:numPr>
        <w:rPr/>
      </w:pPr>
      <w:bookmarkStart w:id="48" w:name="__RefHeading___Toc719157_774463916"/>
      <w:bookmarkStart w:id="49" w:name="_Toc18"/>
      <w:bookmarkEnd w:id="47"/>
      <w:bookmarkEnd w:id="48"/>
      <w:r>
        <w:rPr/>
        <w:t>6</w:t>
      </w:r>
      <w:r>
        <w:rPr>
          <w:rtl w:val="true"/>
        </w:rPr>
        <w:t xml:space="preserve"> - </w:t>
      </w:r>
      <w:r>
        <w:rPr>
          <w:rtl w:val="true"/>
        </w:rPr>
        <w:t>باب أنّ من شغل بذکر اللّه عن مسألته أعطاه</w:t>
      </w:r>
      <w:bookmarkEnd w:id="49"/>
    </w:p>
    <w:p>
      <w:pPr>
        <w:pStyle w:val="Heading4"/>
        <w:numPr>
          <w:ilvl w:val="3"/>
          <w:numId w:val="1"/>
        </w:numPr>
        <w:rPr/>
      </w:pPr>
      <w:bookmarkStart w:id="50" w:name="__RefHeading___Toc719159_774463916"/>
      <w:bookmarkStart w:id="51" w:name="_Toc19"/>
      <w:bookmarkEnd w:id="50"/>
      <w:r>
        <w:rPr>
          <w:rtl w:val="true"/>
        </w:rPr>
        <w:t>الأخبار، القدسیّة</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هشام بن سالم،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بذکری عن مسألتی أعطیته أفضل ما اُعطی من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أبی عمیر،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48"/>
      </w:r>
    </w:p>
    <w:p>
      <w:pPr>
        <w:pStyle w:val="Heading4"/>
        <w:numPr>
          <w:ilvl w:val="3"/>
          <w:numId w:val="1"/>
        </w:numPr>
        <w:rPr/>
      </w:pPr>
      <w:bookmarkStart w:id="52" w:name="__RefHeading___Toc719161_774463916"/>
      <w:bookmarkStart w:id="53" w:name="_Toc20"/>
      <w:bookmarkEnd w:id="52"/>
      <w:r>
        <w:rPr>
          <w:rtl w:val="true"/>
        </w:rPr>
        <w:t>النبیّ صلی‌الله‌علیه‌و‌آله</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شغلته عبادة اللّه عن مسألته، أعطاه أفضل ما یعطی السائلین</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54" w:name="__RefHeading___Toc719163_774463916"/>
      <w:bookmarkStart w:id="55" w:name="_Toc21"/>
      <w:bookmarkEnd w:id="54"/>
      <w:r>
        <w:rPr/>
        <w:t>7</w:t>
      </w:r>
      <w:r>
        <w:rPr>
          <w:rtl w:val="true"/>
        </w:rPr>
        <w:t xml:space="preserve"> - </w:t>
      </w:r>
      <w:r>
        <w:rPr>
          <w:rtl w:val="true"/>
        </w:rPr>
        <w:t>باب أنّ ذکر اللّه أفضل من الصدقة</w:t>
      </w:r>
      <w:bookmarkEnd w:id="55"/>
    </w:p>
    <w:p>
      <w:pPr>
        <w:pStyle w:val="Heading4"/>
        <w:numPr>
          <w:ilvl w:val="3"/>
          <w:numId w:val="1"/>
        </w:numPr>
        <w:rPr/>
      </w:pPr>
      <w:bookmarkStart w:id="56" w:name="__RefHeading___Toc719165_774463916"/>
      <w:bookmarkStart w:id="57" w:name="_Toc22"/>
      <w:bookmarkEnd w:id="56"/>
      <w:r>
        <w:rPr>
          <w:rtl w:val="true"/>
        </w:rPr>
        <w:t>الصادق، عن أبیه، عن آبائه علیهم‌السلام، عن رسول‌اللّه صلی‌الله‌علیه‌و‌آله</w:t>
      </w:r>
      <w:bookmarkEnd w:id="5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عن محمّد البرقی، عن إبراهیم بن إسحاق، عن أبی عثمان العبدی، عن جعفر، عن أبیه،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فی الصلاة أفضل من قراءة القرآن فی غیر الصلاة، وذکراللّه کثیراً أفضل من الصدقة، والصدقة أفضل من الصوم، والصوم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 </w:t>
      </w:r>
      <w:bookmarkStart w:id="58" w:name="pg5041_32134"/>
    </w:p>
    <w:p>
      <w:pPr>
        <w:pStyle w:val="BookText"/>
        <w:rPr/>
      </w:pPr>
      <w:bookmarkEnd w:id="58"/>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50"/>
      </w:r>
    </w:p>
    <w:p>
      <w:pPr>
        <w:pStyle w:val="Heading3"/>
        <w:numPr>
          <w:ilvl w:val="2"/>
          <w:numId w:val="1"/>
        </w:numPr>
        <w:rPr/>
      </w:pPr>
      <w:bookmarkStart w:id="59" w:name="__RefHeading___Toc719167_774463916"/>
      <w:bookmarkStart w:id="60" w:name="_Toc23"/>
      <w:bookmarkEnd w:id="59"/>
      <w:r>
        <w:rPr/>
        <w:t>8</w:t>
      </w:r>
      <w:r>
        <w:rPr>
          <w:rtl w:val="true"/>
        </w:rPr>
        <w:t xml:space="preserve"> - </w:t>
      </w:r>
      <w:r>
        <w:rPr>
          <w:rtl w:val="true"/>
        </w:rPr>
        <w:t>باب أنّ الذکر یوجب الغرس فی الجنّة</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قیعاناً فإذا أخذ الذاکر فی الذکر أخذت الملائکة فی غرس الأشجار، فربّما وقف بعض الملائکة،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وقفت؟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قد فتر؛ یعنی عن الذکر</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61" w:name="__RefHeading___Toc719169_774463916"/>
      <w:bookmarkStart w:id="62" w:name="_Toc24"/>
      <w:bookmarkEnd w:id="61"/>
      <w:r>
        <w:rPr/>
        <w:t>2</w:t>
      </w:r>
      <w:r>
        <w:rPr>
          <w:rtl w:val="true"/>
        </w:rPr>
        <w:t xml:space="preserve"> - </w:t>
      </w:r>
      <w:r>
        <w:rPr>
          <w:rtl w:val="true"/>
        </w:rPr>
        <w:t>أبواب ذکر اللّه تعالی بحسب الأحوال</w:t>
      </w:r>
      <w:bookmarkEnd w:id="62"/>
    </w:p>
    <w:p>
      <w:pPr>
        <w:pStyle w:val="Heading3"/>
        <w:numPr>
          <w:ilvl w:val="2"/>
          <w:numId w:val="1"/>
        </w:numPr>
        <w:rPr/>
      </w:pPr>
      <w:bookmarkStart w:id="63" w:name="__RefHeading___Toc719171_774463916"/>
      <w:bookmarkStart w:id="64" w:name="_Toc25"/>
      <w:bookmarkEnd w:id="63"/>
      <w:r>
        <w:rPr/>
        <w:t>1</w:t>
      </w:r>
      <w:r>
        <w:rPr>
          <w:rtl w:val="true"/>
        </w:rPr>
        <w:t xml:space="preserve"> - </w:t>
      </w:r>
      <w:r>
        <w:rPr>
          <w:rtl w:val="true"/>
        </w:rPr>
        <w:t>باب جوامع فضائل ذکر اللّه تعالی کثیراً</w:t>
      </w:r>
      <w:bookmarkEnd w:id="64"/>
    </w:p>
    <w:p>
      <w:pPr>
        <w:pStyle w:val="Heading4"/>
        <w:numPr>
          <w:ilvl w:val="3"/>
          <w:numId w:val="1"/>
        </w:numPr>
        <w:rPr/>
      </w:pPr>
      <w:bookmarkStart w:id="65" w:name="__RefHeading___Toc719173_774463916"/>
      <w:bookmarkStart w:id="66" w:name="_Toc26"/>
      <w:bookmarkEnd w:id="65"/>
      <w:r>
        <w:rPr>
          <w:rtl w:val="true"/>
        </w:rPr>
        <w:t>الآیات</w:t>
      </w:r>
      <w:bookmarkEnd w:id="66"/>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رَّبَّکَ کَثِیراً وَسَبِّحْ بِالْعَشِیِّ وَالإِبْکَارِ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الَّذِینَ آمَنُوا وَعَمِلُوا الصَّالِحَاتِ وَذَکَرُوا اللّه‌َ کَثِیراً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کَانَ یَرْجُو اللّه‌َ وَالْیَوْمَ الاْخِرَ وَذَکَرَ اللّه‌َ کَثِیراً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وَالذَّاکِرِینَ اللّه‌َ کَثِیراً وَالذَّاکِرَاتِ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67" w:name="pg5041_32135"/>
    </w:p>
    <w:p>
      <w:pPr>
        <w:pStyle w:val="BookText"/>
        <w:rPr/>
      </w:pPr>
      <w:bookmarkEnd w:id="67"/>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وَاذْکُرُواْ اللّه‌َ کَثِیراً لَّعَلَّکُمْ تُفْلَحُونَ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الْمُنَافِقِینَ یُخَادِعُونَ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یَذْکُرُونَ اللّه‌َ إِلاَّ قَلِیلاً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719175_774463916"/>
      <w:bookmarkStart w:id="69" w:name="_Toc27"/>
      <w:bookmarkEnd w:id="68"/>
      <w:r>
        <w:rPr>
          <w:rtl w:val="true"/>
        </w:rPr>
        <w:t>الأخبار، الرسول صلی‌الله‌علیه‌و‌آله</w:t>
      </w:r>
      <w:r>
        <w:rPr>
          <w:rtl w:val="true"/>
        </w:rPr>
        <w:t>:</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بتلاوة القرآن، وذکراللّه کثیراً، فإنّه ذکر لک فی السماء، ونور لک فی الأرض</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الزهد، عن عثمان بن عبیداللّه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الشتاء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اللّیل لصلاتکم وقصر النهار لصیامکم، فإن کنتم لا تقدرون علی اللّیل أن تکابدوه، ولا علی العدوّ أن تجاهدوه، وبخلتم بالمال أن تنفقوه فأکثروا ذکر اللّه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منکم عن اللّیل أن یکابده، وبخل بالمال أن ینفقه، وجبن عن العدوّ أن یجاهده فلیکثر ذکراللّه تعالی</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70" w:name="__RefHeading___Toc719177_774463916"/>
      <w:bookmarkStart w:id="71" w:name="_Toc28"/>
      <w:bookmarkEnd w:id="70"/>
      <w:r>
        <w:rPr>
          <w:rtl w:val="true"/>
        </w:rPr>
        <w:t>الصادق، عن أبیه علیهماالسلام، عن رسول‌اللّه صلی‌الله‌علیه‌و‌آله</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القدَّاح، عن جعفر، عن أبیه علیهماالسلام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صلی‌الله‌علیه‌و‌آله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اُخبرکم بخیر أعمالکم، وأزکاها عند ملیککم، وأرفعها فی درجاتکم، وخیر لکم من الدینار والدرهم، وخیر لکم من أن تلقوا عدوَّکم فتقتلونهم ویقتلونکم؟ </w:t>
      </w:r>
      <w:bookmarkStart w:id="72" w:name="pg5041_32136"/>
    </w:p>
    <w:p>
      <w:pPr>
        <w:pStyle w:val="BookText"/>
        <w:rPr/>
      </w:pPr>
      <w:bookmarkEnd w:id="72"/>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ذکراللّه عزَّ وجلَّ کثیراً</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73" w:name="__RefHeading___Toc719179_774463916"/>
      <w:bookmarkStart w:id="74" w:name="_Toc29"/>
      <w:bookmarkEnd w:id="73"/>
      <w:r>
        <w:rPr>
          <w:rtl w:val="true"/>
        </w:rPr>
        <w:t>علیّ علیه‌السلام</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أبیطالب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لاتصیر إلاّ للعجب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الصمت إلاّ من خیر، وقلّة الشیء، والتواضع، وذکر اللّه عزّوجلّ کثیراً، فإنّه من ذکراللّه کثیراً کتب اللّه له براءة من النار وبراءة من النفاق</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75" w:name="__RefHeading___Toc719181_774463916"/>
      <w:bookmarkStart w:id="76" w:name="_Toc30"/>
      <w:bookmarkEnd w:id="75"/>
      <w:r>
        <w:rPr>
          <w:rtl w:val="true"/>
        </w:rPr>
        <w:t>الصادق علیه‌السلام</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القدَّاح 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وله حدٌّ ینتهی إلیه فرض اللّه الفرائض فمن أدَّاهنَّ فهوحدُّهنَّ، وشهر رمضان فمن صامه فهو حدُّه، والحجُّ فمن حجَّ فهوحدُّه إلاّ الذکر، فإنَّ اللّه لم یرض فیه بالقلیل، ولم یجعل له حدّاً ینتهی إلیه،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فلم یجعل‌اللّه له حدّاً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وله حدّ ینتهی إلیه إلاّ الذکر فلیس له حدّ ینتهی إلیه، فرض اللّه عزّ وجلّ الفرائض، فمن أدّاهنّ فهوحدّهنّ، وشهر رمضان فمن صامه فهوحدّه، والحجّ فمن حجّ فهوحدّه، إلاّ الذکر، فإنّ اللّه عزّ وجلّ لم یرض منه بالقلیل ولم یجعل له حدّاً ینتهی إلیه،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وَسَبِّحُوهُ بُکْرَةً وَأَصِیلاً </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اللّه عزّ وجلّ له حدّاً ینتهی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أبی علیه‌السلام کثیر الذکر، لقد کنت أمشی معه وإنّه لیذکر اللّه، وآکل معه الطعام </w:t>
      </w:r>
      <w:bookmarkStart w:id="77" w:name="pg5041_32137"/>
    </w:p>
    <w:p>
      <w:pPr>
        <w:pStyle w:val="BookText"/>
        <w:rPr/>
      </w:pPr>
      <w:bookmarkEnd w:id="77"/>
      <w:r>
        <w:rPr>
          <w:rFonts w:ascii="IRNazanin" w:hAnsi="IRNazanin" w:eastAsia="IRNazanin"/>
          <w:color w:val="111111"/>
          <w:sz w:val="28"/>
          <w:sz w:val="28"/>
          <w:szCs w:val="28"/>
          <w:rtl w:val="true"/>
          <w:lang w:bidi="fa-IR"/>
        </w:rPr>
        <w:t>وإنّه لیذکر اللّه، ولقد کان یحدّث القوم وما یشغله ذلک عن ذکر اللّه، وکنت أری لسانه لازقاً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وکان یجمعنا فیأمرنا بالذکر حتّی تطلع الشمس</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أعمالکم لکم وأرفعها فی درجاتکم، وأزکاها عند ملیککم، وخیر لکم من الدینار والدرهم، وخیر لکم من أن تلقوا عدوّکم فتقتلوهم ویقتلوکم؟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وجلّ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للّه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لساناً ذاکراً فقد أُعطی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تَمْنُن تَسْتَکْثِرُ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لاتستکثر ما عملت من خیرللّه</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78" w:name="__RefHeading___Toc719183_774463916"/>
      <w:bookmarkStart w:id="79" w:name="_Toc31"/>
      <w:bookmarkEnd w:id="78"/>
      <w:r>
        <w:rPr/>
        <w:t>2</w:t>
      </w:r>
      <w:r>
        <w:rPr>
          <w:rtl w:val="true"/>
        </w:rPr>
        <w:t xml:space="preserve"> - </w:t>
      </w:r>
      <w:r>
        <w:rPr>
          <w:rtl w:val="true"/>
        </w:rPr>
        <w:t>باب أنّ کثرة ذکر اللّه تعالی من أفضل الکلام عنده</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وأمالی الصدوق، وأمالی 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خبر الشیخ الشامی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زید بن صوحان لأمیر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الکلام أفضل عنداللّه؟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ذکر اللّه، والتضرُّع إلیه، والدعاء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80" w:name="__RefHeading___Toc719185_774463916"/>
      <w:bookmarkStart w:id="81" w:name="_Toc32"/>
      <w:bookmarkEnd w:id="80"/>
      <w:r>
        <w:rPr/>
        <w:t>3</w:t>
      </w:r>
      <w:r>
        <w:rPr>
          <w:rtl w:val="true"/>
        </w:rPr>
        <w:t xml:space="preserve"> - </w:t>
      </w:r>
      <w:r>
        <w:rPr>
          <w:rtl w:val="true"/>
        </w:rPr>
        <w:t>باب أنّ کثرة ذکر اللّه تعالی من مکارم الأخلاق</w:t>
      </w:r>
      <w:bookmarkEnd w:id="8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البرقی، عن أبیه، عن النضر، عن القاسم بن سلیمان، عن جرَّاح المدائنی،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بمکارم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الناس، ومواساة الرجل أخاه فی ماله، وذکراللّه کثیراً</w:t>
      </w:r>
      <w:r>
        <w:rPr>
          <w:rFonts w:eastAsia="IRNazanin" w:cs="IRNazanin"/>
          <w:color w:val="111111"/>
          <w:sz w:val="28"/>
          <w:szCs w:val="28"/>
          <w:rtl w:val="true"/>
          <w:lang w:bidi="fa-IR"/>
        </w:rPr>
        <w:t>.</w:t>
      </w:r>
      <w:r>
        <w:rPr>
          <w:rStyle w:val="FootnoteAnchor"/>
          <w:rtl w:val="true"/>
        </w:rPr>
        <w:footnoteReference w:id="63"/>
      </w:r>
      <w:bookmarkStart w:id="82" w:name="pg5041_32138"/>
    </w:p>
    <w:p>
      <w:pPr>
        <w:pStyle w:val="Heading3"/>
        <w:numPr>
          <w:ilvl w:val="2"/>
          <w:numId w:val="1"/>
        </w:numPr>
        <w:rPr/>
      </w:pPr>
      <w:bookmarkStart w:id="83" w:name="__RefHeading___Toc719187_774463916"/>
      <w:bookmarkStart w:id="84" w:name="_Toc33"/>
      <w:bookmarkEnd w:id="82"/>
      <w:bookmarkEnd w:id="83"/>
      <w:r>
        <w:rPr/>
        <w:t>4</w:t>
      </w:r>
      <w:r>
        <w:rPr>
          <w:rtl w:val="true"/>
        </w:rPr>
        <w:t xml:space="preserve"> - </w:t>
      </w:r>
      <w:r>
        <w:rPr>
          <w:rtl w:val="true"/>
        </w:rPr>
        <w:t>باب أنّ أکرم الخلق علی اللّه تعالی أکثرهم ذکراً للّه</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 أبی عبداللّه</w:t>
      </w:r>
    </w:p>
    <w:p>
      <w:pPr>
        <w:pStyle w:val="BookText"/>
        <w:rPr/>
      </w:pPr>
      <w:r>
        <w:rPr>
          <w:rFonts w:ascii="IRNazanin" w:hAnsi="IRNazanin" w:eastAsia="IRNazanin"/>
          <w:color w:val="111111"/>
          <w:sz w:val="28"/>
          <w:sz w:val="28"/>
          <w:szCs w:val="28"/>
          <w:rtl w:val="true"/>
          <w:lang w:bidi="fa-IR"/>
        </w:rPr>
        <w:t>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أکرم الخلق علی‌اللّه؟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ذکراً للّه، وأعملهم بطاعته</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85" w:name="__RefHeading___Toc719189_774463916"/>
      <w:bookmarkStart w:id="86" w:name="_Toc34"/>
      <w:bookmarkEnd w:id="85"/>
      <w:r>
        <w:rPr/>
        <w:t>5</w:t>
      </w:r>
      <w:r>
        <w:rPr>
          <w:rtl w:val="true"/>
        </w:rPr>
        <w:t xml:space="preserve"> - </w:t>
      </w:r>
      <w:r>
        <w:rPr>
          <w:rtl w:val="true"/>
        </w:rPr>
        <w:t>باب أنّ من أکثر ذکر اللّه تعالی أحبّه</w:t>
      </w:r>
      <w:bookmarkEnd w:id="86"/>
    </w:p>
    <w:p>
      <w:pPr>
        <w:pStyle w:val="Heading4"/>
        <w:numPr>
          <w:ilvl w:val="3"/>
          <w:numId w:val="1"/>
        </w:numPr>
        <w:rPr/>
      </w:pPr>
      <w:bookmarkStart w:id="87" w:name="__RefHeading___Toc719191_774463916"/>
      <w:bookmarkStart w:id="88" w:name="_Toc35"/>
      <w:bookmarkEnd w:id="87"/>
      <w:r>
        <w:rPr>
          <w:rtl w:val="true"/>
        </w:rPr>
        <w:t>الأخبار، الرسول صلی‌الله‌علیه‌و‌آله</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وددت أنّی أعلم من تحبُّ من عبادک فاُحبّه؟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عبدی یکثر ذکری فأنا أذنت له فی ذلک وأنا اُحبّه،</w:t>
      </w:r>
    </w:p>
    <w:p>
      <w:pPr>
        <w:pStyle w:val="BookText"/>
        <w:rPr/>
      </w:pPr>
      <w:r>
        <w:rPr>
          <w:rFonts w:ascii="IRNazanin" w:hAnsi="IRNazanin" w:eastAsia="IRNazanin"/>
          <w:color w:val="111111"/>
          <w:sz w:val="28"/>
          <w:sz w:val="28"/>
          <w:szCs w:val="28"/>
          <w:rtl w:val="true"/>
          <w:lang w:bidi="fa-IR"/>
        </w:rPr>
        <w:t>وإذا رأیت عبدی لا یذکرنی فأنا حجبته عن ذلک وأنا أبغضته</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9" w:name="__RefHeading___Toc719193_774463916"/>
      <w:bookmarkStart w:id="90" w:name="_Toc36"/>
      <w:bookmarkEnd w:id="89"/>
      <w:r>
        <w:rPr>
          <w:rtl w:val="true"/>
        </w:rPr>
        <w:t>الصادق علیه‌السلام، عن النبیّ صلی‌الله‌علیه‌و‌آله</w:t>
      </w:r>
      <w:bookmarkEnd w:id="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وعن الحسین بن محمّد، عن معلّی بن محمّد جمیعاً، عن الحسن بن علیّ الوشّاء، عن داود بن سرحان،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ذکر اللّه أحبّه اللّه، ومن ذکر اللّه کثیراً کتبت له براءتان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وبراءة من النفاق</w:t>
      </w:r>
      <w:r>
        <w:rPr>
          <w:rFonts w:eastAsia="IRNazanin" w:cs="IRNazanin"/>
          <w:color w:val="111111"/>
          <w:sz w:val="28"/>
          <w:szCs w:val="28"/>
          <w:rtl w:val="true"/>
          <w:lang w:bidi="fa-IR"/>
        </w:rPr>
        <w:t>.</w:t>
      </w:r>
      <w:r>
        <w:rPr>
          <w:rStyle w:val="FootnoteAnchor"/>
          <w:rtl w:val="true"/>
        </w:rPr>
        <w:footnoteReference w:id="6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ابن الحجّاج،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ذکراللّه أحبّه</w:t>
      </w:r>
      <w:r>
        <w:rPr>
          <w:rFonts w:eastAsia="IRNazanin" w:cs="IRNazanin"/>
          <w:color w:val="111111"/>
          <w:sz w:val="28"/>
          <w:szCs w:val="28"/>
          <w:rtl w:val="true"/>
          <w:lang w:bidi="fa-IR"/>
        </w:rPr>
        <w:t>.</w:t>
      </w:r>
      <w:r>
        <w:rPr>
          <w:rStyle w:val="FootnoteAnchor"/>
          <w:rtl w:val="true"/>
        </w:rPr>
        <w:footnoteReference w:id="67"/>
      </w:r>
      <w:bookmarkStart w:id="91" w:name="pg5041_32139"/>
    </w:p>
    <w:p>
      <w:pPr>
        <w:pStyle w:val="Heading3"/>
        <w:numPr>
          <w:ilvl w:val="2"/>
          <w:numId w:val="1"/>
        </w:numPr>
        <w:rPr/>
      </w:pPr>
      <w:bookmarkStart w:id="92" w:name="__RefHeading___Toc719195_774463916"/>
      <w:bookmarkStart w:id="93" w:name="_Toc37"/>
      <w:bookmarkEnd w:id="91"/>
      <w:bookmarkEnd w:id="92"/>
      <w:r>
        <w:rPr/>
        <w:t>6</w:t>
      </w:r>
      <w:r>
        <w:rPr>
          <w:rtl w:val="true"/>
        </w:rPr>
        <w:t xml:space="preserve"> - </w:t>
      </w:r>
      <w:r>
        <w:rPr>
          <w:rtl w:val="true"/>
        </w:rPr>
        <w:t>باب من أکثر ذکر اللّه تعالی أظلّه اللّه فی جنّته</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الوشّاء، عن داود الحمّار،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ذکر اللّه عزّوجلّ أظلّه اللّه فی جنّته</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94" w:name="__RefHeading___Toc719197_774463916"/>
      <w:bookmarkStart w:id="95" w:name="_Toc38"/>
      <w:bookmarkEnd w:id="94"/>
      <w:r>
        <w:rPr/>
        <w:t>3</w:t>
      </w:r>
      <w:r>
        <w:rPr>
          <w:rtl w:val="true"/>
        </w:rPr>
        <w:t xml:space="preserve"> - </w:t>
      </w:r>
      <w:r>
        <w:rPr>
          <w:rtl w:val="true"/>
        </w:rPr>
        <w:t>أبواب ما هو الذکر الکثیر؟</w:t>
      </w:r>
      <w:bookmarkEnd w:id="95"/>
    </w:p>
    <w:p>
      <w:pPr>
        <w:pStyle w:val="Heading3"/>
        <w:numPr>
          <w:ilvl w:val="2"/>
          <w:numId w:val="1"/>
        </w:numPr>
        <w:rPr/>
      </w:pPr>
      <w:bookmarkStart w:id="96" w:name="__RefHeading___Toc719199_774463916"/>
      <w:bookmarkStart w:id="97" w:name="_Toc39"/>
      <w:bookmarkEnd w:id="96"/>
      <w:r>
        <w:rPr/>
        <w:t>1</w:t>
      </w:r>
      <w:r>
        <w:rPr>
          <w:rtl w:val="true"/>
        </w:rPr>
        <w:t xml:space="preserve"> - </w:t>
      </w:r>
      <w:r>
        <w:rPr>
          <w:rtl w:val="true"/>
        </w:rPr>
        <w:t>باب أنّ ذکر اللّه تعالی فی الیوم مائة مرّة الذکر الکثیر</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معاویة بن عمّار، عن أبی عبداللّه علیه‌السلام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اذْکُرُوا اللّه‌َ ذِکْراً کَثِیراً </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العبد ربّه فیالیوم مائة مرَّة کان ذلک کثیراً</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98" w:name="__RefHeading___Toc719201_774463916"/>
      <w:bookmarkStart w:id="99" w:name="_Toc40"/>
      <w:bookmarkEnd w:id="98"/>
      <w:r>
        <w:rPr/>
        <w:t>2</w:t>
      </w:r>
      <w:r>
        <w:rPr>
          <w:rtl w:val="true"/>
        </w:rPr>
        <w:t xml:space="preserve"> - </w:t>
      </w:r>
      <w:r>
        <w:rPr>
          <w:rtl w:val="true"/>
        </w:rPr>
        <w:t>باب أنّ ذکر</w:t>
      </w:r>
      <w:r>
        <w:rPr>
          <w:rtl w:val="true"/>
        </w:rPr>
        <w:t>: «</w:t>
      </w:r>
      <w:r>
        <w:rPr>
          <w:rtl w:val="true"/>
        </w:rPr>
        <w:t>سبحان اللّه</w:t>
      </w:r>
      <w:r>
        <w:rPr>
          <w:rtl w:val="true"/>
        </w:rPr>
        <w:t xml:space="preserve">» </w:t>
      </w:r>
      <w:r>
        <w:rPr>
          <w:rtl w:val="true"/>
        </w:rPr>
        <w:t>مائة مرّة الذکر الکثیر</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السعدآبادی، عن البرقی، عن ابن فضّال،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کان ممّن ذکر اللّه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00" w:name="__RefHeading___Toc719203_774463916"/>
      <w:bookmarkStart w:id="101" w:name="_Toc41"/>
      <w:bookmarkEnd w:id="100"/>
      <w:r>
        <w:rPr/>
        <w:t>3</w:t>
      </w:r>
      <w:r>
        <w:rPr>
          <w:rtl w:val="true"/>
        </w:rPr>
        <w:t xml:space="preserve"> - </w:t>
      </w:r>
      <w:r>
        <w:rPr>
          <w:rtl w:val="true"/>
        </w:rPr>
        <w:t>باب أنّ ذکر اللّه تعالی سرّاً الذکر الکثیر</w:t>
      </w:r>
      <w:bookmarkEnd w:id="10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اللّه فی السرِّ فقد ذکر اللّه کثیراً، إنَّ </w:t>
      </w:r>
      <w:bookmarkStart w:id="102" w:name="pg5041_32140"/>
    </w:p>
    <w:p>
      <w:pPr>
        <w:pStyle w:val="BookText"/>
        <w:rPr/>
      </w:pPr>
      <w:bookmarkEnd w:id="102"/>
      <w:r>
        <w:rPr>
          <w:rFonts w:ascii="Amiri" w:hAnsi="Amiri" w:eastAsia="Amiri" w:cs="Amiri"/>
          <w:color w:val="111111"/>
          <w:sz w:val="28"/>
          <w:sz w:val="28"/>
          <w:szCs w:val="28"/>
          <w:rtl w:val="true"/>
          <w:lang w:bidi="ar-SA"/>
        </w:rPr>
        <w:t>المنافقین یذکرون اللّه علانیة، ولا یذکرونه فیالسرِّ،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یُرَآؤونَ النَّاسَ وَلاَ یَذْکُرُونَ اللّه‌َ إِلاَّ قَلِیلاً </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103" w:name="__RefHeading___Toc719205_774463916"/>
      <w:bookmarkStart w:id="104" w:name="_Toc42"/>
      <w:bookmarkEnd w:id="103"/>
      <w:r>
        <w:rPr/>
        <w:t>4</w:t>
      </w:r>
      <w:r>
        <w:rPr>
          <w:rtl w:val="true"/>
        </w:rPr>
        <w:t xml:space="preserve"> - </w:t>
      </w:r>
      <w:r>
        <w:rPr>
          <w:rtl w:val="true"/>
        </w:rPr>
        <w:t xml:space="preserve">باب أنّ </w:t>
      </w:r>
      <w:r>
        <w:rPr>
          <w:rtl w:val="true"/>
        </w:rPr>
        <w:t>«</w:t>
      </w:r>
      <w:r>
        <w:rPr>
          <w:rtl w:val="true"/>
        </w:rPr>
        <w:t>تسبیح فاطمة علیهاالسلام</w:t>
      </w:r>
      <w:r>
        <w:rPr>
          <w:rtl w:val="true"/>
        </w:rPr>
        <w:t xml:space="preserve">» </w:t>
      </w:r>
      <w:r>
        <w:rPr>
          <w:rtl w:val="true"/>
        </w:rPr>
        <w:t>الذکر الکثیر</w:t>
      </w:r>
      <w:bookmarkEnd w:id="104"/>
    </w:p>
    <w:p>
      <w:pPr>
        <w:pStyle w:val="Heading4"/>
        <w:numPr>
          <w:ilvl w:val="3"/>
          <w:numId w:val="1"/>
        </w:numPr>
        <w:rPr/>
      </w:pPr>
      <w:bookmarkStart w:id="105" w:name="__RefHeading___Toc719207_774463916"/>
      <w:bookmarkStart w:id="106" w:name="_Toc43"/>
      <w:bookmarkEnd w:id="105"/>
      <w:r>
        <w:rPr>
          <w:rtl w:val="true"/>
        </w:rPr>
        <w:t>اشارة</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عن أحمد بن إدریس، عن الأشعری، عن جعفر بن أحمد بن سعید، عن صفوان، عن ابن أسباط، عن ابن عمیرة، عن أبیالصباح بن نعیم، عن محمّد بن مسلم،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یقول فی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فاطمة علیهاالسلام من ذکراللّه الکثیر الّذی قال‌اللّه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اذْکُرُونِی أَذْکُرْکُمْ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الحکم، عن سیف بن عمیرة، عن بکر بن أبی بکر، عن زرارة بن أعین، عن أبی عبداللّه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 الزّهراء علیهاالسلام من الذّکر الکثیر الّذی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07" w:name="__RefHeading___Toc719209_774463916"/>
      <w:bookmarkStart w:id="108" w:name="_Toc44"/>
      <w:bookmarkEnd w:id="107"/>
      <w:r>
        <w:rPr>
          <w:rtl w:val="true"/>
        </w:rPr>
        <w:t>فضل تسبیح الزهراء علیهاالسلام عقیب المکتوبة وکیفیّته وعلّته</w:t>
      </w:r>
      <w:bookmarkEnd w:id="108"/>
    </w:p>
    <w:p>
      <w:pPr>
        <w:pStyle w:val="Heading5"/>
        <w:numPr>
          <w:ilvl w:val="4"/>
          <w:numId w:val="1"/>
        </w:numPr>
        <w:rPr/>
      </w:pPr>
      <w:bookmarkStart w:id="109" w:name="__RefHeading___Toc719211_774463916"/>
      <w:bookmarkStart w:id="110" w:name="_Toc45"/>
      <w:bookmarkEnd w:id="109"/>
      <w:r>
        <w:rPr>
          <w:rtl w:val="true"/>
        </w:rPr>
        <w:t xml:space="preserve">الف </w:t>
      </w:r>
      <w:r>
        <w:rPr>
          <w:rtl w:val="true"/>
        </w:rPr>
        <w:t xml:space="preserve">- </w:t>
      </w:r>
      <w:r>
        <w:rPr>
          <w:rtl w:val="true"/>
        </w:rPr>
        <w:t>باب فضل تسبیح فاطمة الزهراء علیهاالسلام عقیب المکتوبة</w:t>
      </w:r>
      <w:bookmarkEnd w:id="110"/>
    </w:p>
    <w:p>
      <w:pPr>
        <w:pStyle w:val="Heading6"/>
        <w:numPr>
          <w:ilvl w:val="5"/>
          <w:numId w:val="1"/>
        </w:numPr>
        <w:rPr/>
      </w:pPr>
      <w:bookmarkStart w:id="111" w:name="__RefHeading___Toc719213_774463916"/>
      <w:bookmarkStart w:id="112" w:name="_Toc46"/>
      <w:bookmarkEnd w:id="111"/>
      <w:r>
        <w:rPr>
          <w:rtl w:val="true"/>
        </w:rPr>
        <w:t>الأخبار، الرسول صلی‌الله‌علیه‌و‌آله</w:t>
      </w:r>
      <w:bookmarkEnd w:id="1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خصلتان لا یحصیهما رجل مسلم إلاّ دخل الجنّة، یسبّح اللّه فی دبر کلِّ صلاة ثلاثاً وثلاثین ویحمده ثلاثاً وثلاثین ویکبّره أربعاً وثلاثین </w:t>
      </w:r>
      <w:bookmarkStart w:id="113" w:name="pg5041_32141"/>
    </w:p>
    <w:p>
      <w:pPr>
        <w:pStyle w:val="BookText"/>
        <w:rPr/>
      </w:pPr>
      <w:bookmarkEnd w:id="113"/>
      <w:r>
        <w:rPr>
          <w:rFonts w:ascii="Amiri" w:hAnsi="Amiri" w:eastAsia="Amiri" w:cs="Amiri"/>
          <w:color w:val="111111"/>
          <w:sz w:val="28"/>
          <w:sz w:val="28"/>
          <w:szCs w:val="28"/>
          <w:rtl w:val="true"/>
          <w:lang w:bidi="ar-SA"/>
        </w:rPr>
        <w:t>ویسبّح عند منامه عشراً، ویحمده عشراً، ویکبّره عشراً</w:t>
      </w:r>
      <w:r>
        <w:rPr>
          <w:rFonts w:eastAsia="Amiri" w:cs="Amiri" w:ascii="Amiri" w:hAnsi="Amiri"/>
          <w:color w:val="111111"/>
          <w:sz w:val="28"/>
          <w:szCs w:val="28"/>
          <w:rtl w:val="true"/>
          <w:lang w:bidi="ar-SA"/>
        </w:rPr>
        <w:t>.</w:t>
      </w:r>
      <w:r>
        <w:rPr>
          <w:rStyle w:val="FootnoteAnchor"/>
          <w:rtl w:val="true"/>
        </w:rPr>
        <w:footnoteReference w:id="75"/>
      </w:r>
    </w:p>
    <w:p>
      <w:pPr>
        <w:pStyle w:val="Heading6"/>
        <w:numPr>
          <w:ilvl w:val="5"/>
          <w:numId w:val="1"/>
        </w:numPr>
        <w:rPr/>
      </w:pPr>
      <w:bookmarkStart w:id="114" w:name="__RefHeading___Toc719215_774463916"/>
      <w:bookmarkStart w:id="115" w:name="_Toc47"/>
      <w:bookmarkEnd w:id="114"/>
      <w:r>
        <w:rPr>
          <w:rtl w:val="true"/>
        </w:rPr>
        <w:t>الباقر علیه‌السلام</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ابن بزیع، عن صالح بن عقبة، عن عقبة،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من التحمید أفضل من</w:t>
      </w:r>
    </w:p>
    <w:p>
      <w:pPr>
        <w:pStyle w:val="BookText"/>
        <w:rPr/>
      </w:pPr>
      <w:r>
        <w:rPr>
          <w:rFonts w:ascii="IRNazanin" w:hAnsi="IRNazanin" w:eastAsia="IRNazanin"/>
          <w:color w:val="111111"/>
          <w:sz w:val="28"/>
          <w:sz w:val="28"/>
          <w:szCs w:val="28"/>
          <w:rtl w:val="true"/>
          <w:lang w:bidi="fa-IR"/>
        </w:rPr>
        <w:t>تسبیح فاطمة علیهاالسلام ولو کان شیء أفضل منه لنحله رسول اللّه صلی‌الله‌علیه‌و‌آله فاطمة علیهاالسلام</w:t>
      </w:r>
      <w:r>
        <w:rPr>
          <w:rFonts w:eastAsia="IRNazanin" w:cs="IRNazanin"/>
          <w:color w:val="111111"/>
          <w:sz w:val="28"/>
          <w:szCs w:val="28"/>
          <w:rtl w:val="true"/>
          <w:lang w:bidi="fa-IR"/>
        </w:rPr>
        <w:t>.</w:t>
      </w:r>
      <w:r>
        <w:rPr>
          <w:rStyle w:val="FootnoteAnchor"/>
          <w:rtl w:val="true"/>
        </w:rPr>
        <w:footnoteReference w:id="76"/>
      </w:r>
    </w:p>
    <w:p>
      <w:pPr>
        <w:pStyle w:val="Heading6"/>
        <w:numPr>
          <w:ilvl w:val="5"/>
          <w:numId w:val="1"/>
        </w:numPr>
        <w:rPr/>
      </w:pPr>
      <w:bookmarkStart w:id="116" w:name="__RefHeading___Toc719217_774463916"/>
      <w:bookmarkStart w:id="117" w:name="_Toc48"/>
      <w:bookmarkEnd w:id="116"/>
      <w:r>
        <w:rPr>
          <w:rtl w:val="true"/>
        </w:rPr>
        <w:t>الصادق علیه‌السلام</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فضالة، عن ابن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تسبیح فاطمة الزهراء علیهاالسلام قبل أن یثنی رجلیه من صلاة الفریضة غفر له، ویبدأ بالتکبیر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الأخبار أنّ من سبّح تسبیح فاطمة الزهراء علیهاالسلام فی دبر الفریضة قبل أن یثنی رجلیه غفر له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 بن اسماعیل بن بزیع، عن صالح، عن عقبة، عن أبی هارون المکفوف،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إنّا نأمر صبیاننا بتسبیح فاطمة علیهاالسلام کما نأمرهم بالصلاة، فالزمه، فإنّه لم یلزمه عبد فشقی</w:t>
      </w:r>
      <w:r>
        <w:rPr>
          <w:rFonts w:eastAsia="IRNazanin" w:cs="IRNazanin"/>
          <w:color w:val="111111"/>
          <w:sz w:val="28"/>
          <w:szCs w:val="28"/>
          <w:rtl w:val="true"/>
          <w:lang w:bidi="fa-IR"/>
        </w:rPr>
        <w:t>.</w:t>
      </w:r>
      <w:r>
        <w:rPr>
          <w:rStyle w:val="FootnoteAnchor"/>
          <w:rtl w:val="true"/>
        </w:rPr>
        <w:footnoteReference w:id="7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bookmarkStart w:id="118" w:name="pg5041_32142"/>
    </w:p>
    <w:p>
      <w:pPr>
        <w:pStyle w:val="BookText"/>
        <w:rPr/>
      </w:pPr>
      <w:bookmarkEnd w:id="118"/>
      <w:r>
        <w:rPr>
          <w:rFonts w:ascii="IRNazanin" w:hAnsi="IRNazanin" w:eastAsia="IRNazanin"/>
          <w:color w:val="111111"/>
          <w:sz w:val="28"/>
          <w:sz w:val="28"/>
          <w:szCs w:val="28"/>
          <w:rtl w:val="true"/>
          <w:lang w:bidi="fa-IR"/>
        </w:rPr>
        <w:t>فاطمة علیهاالسلام فی کلّ یوم دبر کلّ صلاة أحبّ إلیّ من صلاة ألف رکعة فی کلّ یوم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مسموعات السیّد ناصح الدین أبی البرکات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 علیهاالسلام فی کلّ یوم فی دبر کلّ صلاة أحبّ إلیَّ من ألف رکعة فی کلّ یوم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 علیهاالسلام فی کلّ یوم عقیب کلّ صلاة أحبّ إلیّ من صلاة</w:t>
      </w:r>
      <w:r>
        <w:rPr>
          <w:rStyle w:val="FootnoteAnchor"/>
          <w:rtl w:val="true"/>
        </w:rPr>
        <w:footnoteReference w:id="82"/>
      </w:r>
      <w:r>
        <w:rPr>
          <w:rFonts w:ascii="IRNazanin" w:hAnsi="IRNazanin" w:eastAsia="IRNazanin"/>
          <w:color w:val="111111"/>
          <w:sz w:val="28"/>
          <w:sz w:val="28"/>
          <w:szCs w:val="28"/>
          <w:rtl w:val="true"/>
          <w:lang w:bidi="fa-IR"/>
        </w:rPr>
        <w:t>ألف رکعة فی کلّ یوم</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19" w:name="__RefHeading___Toc719219_774463916"/>
      <w:bookmarkStart w:id="120" w:name="_Toc49"/>
      <w:bookmarkEnd w:id="119"/>
      <w:r>
        <w:rPr>
          <w:rtl w:val="true"/>
        </w:rPr>
        <w:t xml:space="preserve">ب </w:t>
      </w:r>
      <w:r>
        <w:rPr>
          <w:rtl w:val="true"/>
        </w:rPr>
        <w:t xml:space="preserve">- </w:t>
      </w:r>
      <w:r>
        <w:rPr>
          <w:rtl w:val="true"/>
        </w:rPr>
        <w:t>باب کیفیّة تسبیح فاطمة علیهاالسلام</w:t>
      </w:r>
      <w:bookmarkEnd w:id="120"/>
    </w:p>
    <w:p>
      <w:pPr>
        <w:pStyle w:val="Heading6"/>
        <w:numPr>
          <w:ilvl w:val="5"/>
          <w:numId w:val="1"/>
        </w:numPr>
        <w:rPr/>
      </w:pPr>
      <w:bookmarkStart w:id="121" w:name="__RefHeading___Toc719221_774463916"/>
      <w:bookmarkStart w:id="122" w:name="_Toc50"/>
      <w:bookmarkEnd w:id="121"/>
      <w:r>
        <w:rPr>
          <w:rtl w:val="true"/>
        </w:rPr>
        <w:t>الصادق، عن الباقر علیهماالسلام</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عن عمرو بن عثمان، عن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أبی عبداللّه علیه‌السلامفسأله أبی عن تسبیح فاطمة علیهاالسلام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أحصی أربعاً وثلاثین مرّة،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سبعاً وستّین،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مائة یحصیها بیده جملة واحدة</w:t>
      </w:r>
      <w:r>
        <w:rPr>
          <w:rFonts w:eastAsia="IRNazanin" w:cs="IRNazanin"/>
          <w:color w:val="111111"/>
          <w:sz w:val="28"/>
          <w:szCs w:val="28"/>
          <w:rtl w:val="true"/>
          <w:lang w:bidi="fa-IR"/>
        </w:rPr>
        <w:t>.</w:t>
      </w:r>
      <w:r>
        <w:rPr>
          <w:rStyle w:val="FootnoteAnchor"/>
          <w:rtl w:val="true"/>
        </w:rPr>
        <w:footnoteReference w:id="8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سهل بن زیاد، عن محمّد بن عبدالحمید، عن صفوان، عن ابن مسکان،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بالتکبیر أربعاً وثلاثین، ثمّ التحمید ثلاثاً وثلاثین، ثمّ التسبیح ثلاثاً وثلاثین</w:t>
      </w:r>
      <w:r>
        <w:rPr>
          <w:rFonts w:eastAsia="IRNazanin" w:cs="IRNazanin"/>
          <w:color w:val="111111"/>
          <w:sz w:val="28"/>
          <w:szCs w:val="28"/>
          <w:rtl w:val="true"/>
          <w:lang w:bidi="fa-IR"/>
        </w:rPr>
        <w:t>.</w:t>
      </w:r>
      <w:r>
        <w:rPr>
          <w:rStyle w:val="FootnoteAnchor"/>
          <w:rtl w:val="true"/>
        </w:rPr>
        <w:footnoteReference w:id="85"/>
      </w:r>
      <w:bookmarkStart w:id="123" w:name="pg5041_32143"/>
    </w:p>
    <w:p>
      <w:pPr>
        <w:pStyle w:val="Heading5"/>
        <w:numPr>
          <w:ilvl w:val="4"/>
          <w:numId w:val="1"/>
        </w:numPr>
        <w:rPr/>
      </w:pPr>
      <w:bookmarkStart w:id="124" w:name="__RefHeading___Toc719223_774463916"/>
      <w:bookmarkStart w:id="125" w:name="_Toc51"/>
      <w:bookmarkEnd w:id="123"/>
      <w:bookmarkEnd w:id="124"/>
      <w:r>
        <w:rPr>
          <w:rtl w:val="true"/>
        </w:rPr>
        <w:t xml:space="preserve">ج </w:t>
      </w:r>
      <w:r>
        <w:rPr>
          <w:rtl w:val="true"/>
        </w:rPr>
        <w:t xml:space="preserve">- </w:t>
      </w:r>
      <w:r>
        <w:rPr>
          <w:rtl w:val="true"/>
        </w:rPr>
        <w:t>باب علّة تسبیح فاطمة الزهراء علیهاالسلام</w:t>
      </w:r>
      <w:bookmarkEnd w:id="125"/>
    </w:p>
    <w:p>
      <w:pPr>
        <w:pStyle w:val="Heading6"/>
        <w:numPr>
          <w:ilvl w:val="5"/>
          <w:numId w:val="1"/>
        </w:numPr>
        <w:rPr/>
      </w:pPr>
      <w:bookmarkStart w:id="126" w:name="__RefHeading___Toc719225_774463916"/>
      <w:bookmarkStart w:id="127" w:name="_Toc52"/>
      <w:bookmarkEnd w:id="126"/>
      <w:r>
        <w:rPr>
          <w:rtl w:val="true"/>
        </w:rPr>
        <w:t>أمیرالمؤمنین علیه‌السلام</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أمیرالمؤمنین علیه‌السلام قال لرجل من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اُحدّثک عنّی وعن فاطمة؟ أنّها کانت عندی فاستقت بالقربة حتّی أثّر فی صدرها، وطحنت بالرحی حتّی مجلت یداها، وکسحت البیت حتّی اغبرّت ثیابها، وأوقدت تحت</w:t>
      </w:r>
    </w:p>
    <w:p>
      <w:pPr>
        <w:pStyle w:val="BookText"/>
        <w:rPr/>
      </w:pPr>
      <w:r>
        <w:rPr>
          <w:rFonts w:ascii="IRNazanin" w:hAnsi="IRNazanin" w:eastAsia="IRNazanin"/>
          <w:color w:val="111111"/>
          <w:sz w:val="28"/>
          <w:sz w:val="28"/>
          <w:szCs w:val="28"/>
          <w:rtl w:val="true"/>
          <w:lang w:bidi="fa-IR"/>
        </w:rPr>
        <w:t>القدر حتی تدخّنت ثیابها، فأصابها من ذلک ضرر شدید،</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لوأتیت أباک فسألته خادماً یکفیک حرّما أنت فیه من هذا العمل، فأتت النبیّ صلی‌الله‌علیه‌و‌آله فوجدت عنده صلی‌الله‌علیه‌و‌آله حدّاثاً فاستحیت فانصرفت،</w:t>
      </w:r>
    </w:p>
    <w:p>
      <w:pPr>
        <w:pStyle w:val="BookText"/>
        <w:rPr/>
      </w:pPr>
      <w:r>
        <w:rPr>
          <w:rFonts w:ascii="IRNazanin" w:hAnsi="IRNazanin" w:eastAsia="IRNazanin"/>
          <w:color w:val="111111"/>
          <w:sz w:val="28"/>
          <w:sz w:val="28"/>
          <w:szCs w:val="28"/>
          <w:rtl w:val="true"/>
          <w:lang w:bidi="fa-IR"/>
        </w:rPr>
        <w:t>فعلم صلی‌الله‌علیه‌و‌آله أنّها جاءت لحاجة فغدا علینا ونحن فی لفاعنا،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فسکتنا واستحیینا لمکاننا،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فخشینا إن لم نردّ علیه أن ینصرف، وقد کان یفعل ذلک یسلّم ثلاثاً، فإن اُذن له وإلاّ انصرف،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رسول اللّه ادخل، فدخل وجلس عند رؤوسنا،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حاجتک أمس عند محمّد؟ فخشیت إن لم تجبه أن یقوم، فأخرجت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86"/>
      </w:r>
      <w:r>
        <w:rPr>
          <w:rFonts w:ascii="Amiri" w:hAnsi="Amiri" w:eastAsia="Amiri" w:cs="Amiri"/>
          <w:color w:val="111111"/>
          <w:sz w:val="28"/>
          <w:sz w:val="28"/>
          <w:szCs w:val="28"/>
          <w:rtl w:val="true"/>
          <w:lang w:bidi="ar-SA"/>
        </w:rPr>
        <w:t>واللّه اُخبرک یا رسول اللّه، إنّها استقت بالقربة حتّی أثّرت</w:t>
      </w:r>
    </w:p>
    <w:p>
      <w:pPr>
        <w:pStyle w:val="BookText"/>
        <w:rPr/>
      </w:pPr>
      <w:r>
        <w:rPr>
          <w:rFonts w:ascii="IRNazanin" w:hAnsi="IRNazanin" w:eastAsia="IRNazanin"/>
          <w:color w:val="111111"/>
          <w:sz w:val="28"/>
          <w:sz w:val="28"/>
          <w:szCs w:val="28"/>
          <w:rtl w:val="true"/>
          <w:lang w:bidi="fa-IR"/>
        </w:rPr>
        <w:t>فی صدرها، وجرت بالرحی حتّی مجلت یداها، وکسحت البیت حتّی اغبرّت ثیابها، وأوقدت تحت القدر حتّی دخّنت ثیابها،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فسألته خادماً یقیک حرّ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أنت فیه من هذا العمل،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أدلّکما علی ما هوخیر لکما من الخادم؟ إذا أخذتما منامکما فکبّرا أربعاً وثلاثین تکبیرة، وسبّحا ثلاثاً وثلاثین تسبیحة، واحمدا ثلاثاً وثلاثین تحمیدة، فأخرجت فاطمة علیهاالسلام رأسها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عن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Style w:val="FootnoteAnchor"/>
          <w:rtl w:val="true"/>
        </w:rPr>
        <w:footnoteReference w:id="87"/>
      </w:r>
      <w:bookmarkStart w:id="128" w:name="pg5041_32144"/>
    </w:p>
    <w:p>
      <w:pPr>
        <w:pStyle w:val="Heading2"/>
        <w:numPr>
          <w:ilvl w:val="1"/>
          <w:numId w:val="1"/>
        </w:numPr>
        <w:rPr/>
      </w:pPr>
      <w:bookmarkStart w:id="129" w:name="__RefHeading___Toc719227_774463916"/>
      <w:bookmarkStart w:id="130" w:name="_Toc53"/>
      <w:bookmarkEnd w:id="128"/>
      <w:bookmarkEnd w:id="129"/>
      <w:r>
        <w:rPr/>
        <w:t>4</w:t>
      </w:r>
      <w:r>
        <w:rPr>
          <w:rtl w:val="true"/>
        </w:rPr>
        <w:t xml:space="preserve"> - </w:t>
      </w:r>
      <w:r>
        <w:rPr>
          <w:rtl w:val="true"/>
        </w:rPr>
        <w:t>أبواب الذاکرین اللّه کثیراً</w:t>
      </w:r>
      <w:bookmarkEnd w:id="130"/>
    </w:p>
    <w:p>
      <w:pPr>
        <w:pStyle w:val="Heading3"/>
        <w:numPr>
          <w:ilvl w:val="2"/>
          <w:numId w:val="1"/>
        </w:numPr>
        <w:rPr/>
      </w:pPr>
      <w:bookmarkStart w:id="131" w:name="__RefHeading___Toc719229_774463916"/>
      <w:bookmarkStart w:id="132" w:name="_Toc54"/>
      <w:bookmarkEnd w:id="131"/>
      <w:r>
        <w:rPr/>
        <w:t>1</w:t>
      </w:r>
      <w:r>
        <w:rPr>
          <w:rtl w:val="true"/>
        </w:rPr>
        <w:t xml:space="preserve"> - </w:t>
      </w:r>
      <w:r>
        <w:rPr>
          <w:rtl w:val="true"/>
        </w:rPr>
        <w:t>باب أنّ النبیّ صلی‌الله‌علیه‌و‌آله والأئمّة علیهم‌السلام ذاکرون اللّه کثیراً</w:t>
      </w:r>
      <w:bookmarkEnd w:id="132"/>
    </w:p>
    <w:p>
      <w:pPr>
        <w:pStyle w:val="Heading4"/>
        <w:numPr>
          <w:ilvl w:val="3"/>
          <w:numId w:val="1"/>
        </w:numPr>
        <w:rPr/>
      </w:pPr>
      <w:bookmarkStart w:id="133" w:name="__RefHeading___Toc719231_774463916"/>
      <w:bookmarkStart w:id="134" w:name="_Toc55"/>
      <w:bookmarkEnd w:id="133"/>
      <w:r>
        <w:rPr>
          <w:rtl w:val="true"/>
        </w:rPr>
        <w:t>اشارة</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اذْکُرُوا اللّه‌َ ذِکْراً کَثِیراً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اشتغل رسول اللّه صلی‌الله‌علیه‌و‌آله بذکر اللّه تعالی حتّی قال الکفّار إنّه جنّ</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35" w:name="__RefHeading___Toc719233_774463916"/>
      <w:bookmarkStart w:id="136" w:name="_Toc56"/>
      <w:bookmarkEnd w:id="135"/>
      <w:r>
        <w:rPr>
          <w:rtl w:val="true"/>
        </w:rPr>
        <w:t>الصادق، عن الباقر علیهماالسلام</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کثیر الذکر، لقد کنت أمشی معه وإنّه لیذکر اللّه، وآکل معه الطعام وإنّه لیذکر اللّه، ولوکان یحدِّث القوم ما یشغله ذلک عن ذکر اللّه، وکنت أری لسانه لاصقاً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وکان یجمعنا فیأمرنا بالذکر حتّی تطلع الشمس،</w:t>
      </w:r>
    </w:p>
    <w:p>
      <w:pPr>
        <w:pStyle w:val="BookText"/>
        <w:rPr/>
      </w:pPr>
      <w:r>
        <w:rPr>
          <w:rFonts w:ascii="IRNazanin" w:hAnsi="IRNazanin" w:eastAsia="IRNazanin"/>
          <w:color w:val="111111"/>
          <w:sz w:val="28"/>
          <w:sz w:val="28"/>
          <w:szCs w:val="28"/>
          <w:rtl w:val="true"/>
          <w:lang w:bidi="fa-IR"/>
        </w:rPr>
        <w:t>وکان یأمر بالقراءة من کان یقرأ منّا، ومن کان لا یقرأ منّا أمره بالذکر، الخبر</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37" w:name="__RefHeading___Toc719235_774463916"/>
      <w:bookmarkStart w:id="138" w:name="_Toc57"/>
      <w:bookmarkEnd w:id="137"/>
      <w:r>
        <w:rPr>
          <w:rtl w:val="true"/>
        </w:rPr>
        <w:t>الرضا علیه‌السلام</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تمیم بن عبداللّه بن تمیم، عن أبیه، عن أحمد بن علیّ الأنصاری، عن رجاء بن أبی الضحّاک،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صحبه من المدینة إلی 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رأیت رجلاً کان أتقی للّه عزّ وجلّ منه، ولا أکثر ذکراً له فی جمیع أوقاته منه</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39" w:name="__RefHeading___Toc719237_774463916"/>
      <w:bookmarkStart w:id="140" w:name="_Toc58"/>
      <w:bookmarkEnd w:id="139"/>
      <w:r>
        <w:rPr/>
        <w:t>2</w:t>
      </w:r>
      <w:r>
        <w:rPr>
          <w:rtl w:val="true"/>
        </w:rPr>
        <w:t xml:space="preserve"> - </w:t>
      </w:r>
      <w:r>
        <w:rPr>
          <w:rtl w:val="true"/>
        </w:rPr>
        <w:t>باب أنّ الشیعة ذاکرون اللّه کثیراً</w:t>
      </w:r>
      <w:bookmarkEnd w:id="140"/>
    </w:p>
    <w:p>
      <w:pPr>
        <w:pStyle w:val="Heading4"/>
        <w:numPr>
          <w:ilvl w:val="3"/>
          <w:numId w:val="1"/>
        </w:numPr>
        <w:rPr/>
      </w:pPr>
      <w:bookmarkStart w:id="141" w:name="__RefHeading___Toc719239_774463916"/>
      <w:bookmarkStart w:id="142" w:name="_Toc59"/>
      <w:bookmarkEnd w:id="141"/>
      <w:r>
        <w:rPr>
          <w:rtl w:val="true"/>
        </w:rPr>
        <w:t>اشارة</w:t>
      </w:r>
      <w:bookmarkEnd w:id="1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عبّاد بن </w:t>
      </w:r>
      <w:bookmarkStart w:id="143" w:name="pg5041_32145"/>
    </w:p>
    <w:p>
      <w:pPr>
        <w:pStyle w:val="BookText"/>
        <w:rPr/>
      </w:pPr>
      <w:bookmarkEnd w:id="143"/>
      <w:r>
        <w:rPr>
          <w:rFonts w:ascii="IRNazanin" w:hAnsi="IRNazanin" w:eastAsia="IRNazanin"/>
          <w:color w:val="111111"/>
          <w:sz w:val="28"/>
          <w:sz w:val="28"/>
          <w:szCs w:val="28"/>
          <w:rtl w:val="true"/>
          <w:lang w:bidi="fa-IR"/>
        </w:rPr>
        <w:t>سلیمان، عن سلیمان الدیلمی،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الراعی راعی الأنام، أفتری الراعی لا یعرف غنمه؟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جویریة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فمن غنمک؟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الوجوه، ذبل الشفاه من ذکراللّه</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44" w:name="__RefHeading___Toc719241_774463916"/>
      <w:bookmarkStart w:id="145" w:name="_Toc60"/>
      <w:bookmarkEnd w:id="144"/>
      <w:r>
        <w:rPr>
          <w:rtl w:val="true"/>
        </w:rPr>
        <w:t>الصادق علیه‌السلام</w:t>
      </w:r>
      <w:bookmarkEnd w:id="14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الّذین إذا خلوا ذکروا اللّه کثیراً</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46" w:name="__RefHeading___Toc719243_774463916"/>
      <w:bookmarkStart w:id="147" w:name="_Toc61"/>
      <w:bookmarkEnd w:id="146"/>
      <w:r>
        <w:rPr/>
        <w:t>5</w:t>
      </w:r>
      <w:r>
        <w:rPr>
          <w:rtl w:val="true"/>
        </w:rPr>
        <w:t xml:space="preserve"> - </w:t>
      </w:r>
      <w:r>
        <w:rPr>
          <w:rtl w:val="true"/>
        </w:rPr>
        <w:t>أبواب المواضع والحالات الّتی ینبغی أن یذکراللّه فیها کثیراً</w:t>
      </w:r>
      <w:bookmarkEnd w:id="147"/>
    </w:p>
    <w:p>
      <w:pPr>
        <w:pStyle w:val="Heading3"/>
        <w:numPr>
          <w:ilvl w:val="2"/>
          <w:numId w:val="1"/>
        </w:numPr>
        <w:rPr/>
      </w:pPr>
      <w:bookmarkStart w:id="148" w:name="__RefHeading___Toc719245_774463916"/>
      <w:bookmarkStart w:id="149" w:name="_Toc62"/>
      <w:bookmarkEnd w:id="148"/>
      <w:r>
        <w:rPr/>
        <w:t>1</w:t>
      </w:r>
      <w:r>
        <w:rPr>
          <w:rtl w:val="true"/>
        </w:rPr>
        <w:t xml:space="preserve"> - </w:t>
      </w:r>
      <w:r>
        <w:rPr>
          <w:rtl w:val="true"/>
        </w:rPr>
        <w:t>باب ذکر اللّه تعالی فی البیت</w:t>
      </w:r>
      <w:bookmarkEnd w:id="149"/>
    </w:p>
    <w:p>
      <w:pPr>
        <w:pStyle w:val="Heading4"/>
        <w:numPr>
          <w:ilvl w:val="3"/>
          <w:numId w:val="1"/>
        </w:numPr>
        <w:rPr/>
      </w:pPr>
      <w:bookmarkStart w:id="150" w:name="__RefHeading___Toc719247_774463916"/>
      <w:bookmarkStart w:id="151" w:name="_Toc63"/>
      <w:bookmarkEnd w:id="150"/>
      <w:r>
        <w:rPr>
          <w:rtl w:val="true"/>
        </w:rPr>
        <w:t>الصادق علیه‌السلام</w:t>
      </w:r>
      <w:bookmarkEnd w:id="1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ابن القدّاح،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الّذی یقرأ فیه القرآن،ویذکر اللّه فیه تکثر برکته، وتحضره الملائکة، وتهجره الشیاطین، ویضیء لأهل السماءکما تضیء الکواکب لأهل الأرض، والبیت الّذی لا یقرأ فیه القرآن ولا یذکر اللّه فیه،تقلُّ برکته، وتهجره الملائکة، وتحضره الشیاطین</w:t>
      </w:r>
      <w:r>
        <w:rPr>
          <w:rFonts w:eastAsia="IRNazanin" w:cs="IRNazanin"/>
          <w:color w:val="111111"/>
          <w:sz w:val="28"/>
          <w:szCs w:val="28"/>
          <w:rtl w:val="true"/>
          <w:lang w:bidi="fa-IR"/>
        </w:rPr>
        <w:t>.</w:t>
      </w:r>
      <w:r>
        <w:rPr>
          <w:rStyle w:val="FootnoteAnchor"/>
          <w:rtl w:val="true"/>
        </w:rPr>
        <w:footnoteReference w:id="94"/>
      </w:r>
      <w:bookmarkStart w:id="152" w:name="pg5041_32146"/>
    </w:p>
    <w:p>
      <w:pPr>
        <w:pStyle w:val="Heading3"/>
        <w:numPr>
          <w:ilvl w:val="2"/>
          <w:numId w:val="1"/>
        </w:numPr>
        <w:rPr/>
      </w:pPr>
      <w:bookmarkStart w:id="153" w:name="__RefHeading___Toc719249_774463916"/>
      <w:bookmarkStart w:id="154" w:name="_Toc64"/>
      <w:bookmarkEnd w:id="152"/>
      <w:bookmarkEnd w:id="153"/>
      <w:r>
        <w:rPr/>
        <w:t>2</w:t>
      </w:r>
      <w:r>
        <w:rPr>
          <w:rtl w:val="true"/>
        </w:rPr>
        <w:t xml:space="preserve"> - </w:t>
      </w:r>
      <w:r>
        <w:rPr>
          <w:rtl w:val="true"/>
        </w:rPr>
        <w:t>باب ذکر اللّه تعالی فی المسجد</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للّه ذکراً</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55" w:name="__RefHeading___Toc719251_774463916"/>
      <w:bookmarkStart w:id="156" w:name="_Toc65"/>
      <w:bookmarkEnd w:id="155"/>
      <w:r>
        <w:rPr/>
        <w:t>3</w:t>
      </w:r>
      <w:r>
        <w:rPr>
          <w:rtl w:val="true"/>
        </w:rPr>
        <w:t xml:space="preserve"> - </w:t>
      </w:r>
      <w:r>
        <w:rPr>
          <w:rtl w:val="true"/>
        </w:rPr>
        <w:t>باب ذکر اللّه تعالی فی الأسواق</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اللّه فی السوق مخلصا عند غفلة النّاس وشغلهم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کتب اللّه له ألف حسنة، ویغفر اللّه له یوم القیامة مغفرة لم تخطر علی قلب بشر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فی کلِّ مکان فإنّه معکم 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اللّه عزَّوجلَّ إذا دخلتم الأسواق، وعند اشتغال الناس فإنّه کفّارة للذنوب، وزیادة فیالحسنات، ولا تکتبوا فی الغافلین</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57" w:name="__RefHeading___Toc719253_774463916"/>
      <w:bookmarkStart w:id="158" w:name="_Toc66"/>
      <w:bookmarkEnd w:id="157"/>
      <w:r>
        <w:rPr/>
        <w:t>4</w:t>
      </w:r>
      <w:r>
        <w:rPr>
          <w:rtl w:val="true"/>
        </w:rPr>
        <w:t xml:space="preserve"> - </w:t>
      </w:r>
      <w:r>
        <w:rPr>
          <w:rtl w:val="true"/>
        </w:rPr>
        <w:t>باب ذکر اللّه تعالی فی الغافلین</w:t>
      </w:r>
      <w:bookmarkEnd w:id="158"/>
    </w:p>
    <w:p>
      <w:pPr>
        <w:pStyle w:val="Heading4"/>
        <w:numPr>
          <w:ilvl w:val="3"/>
          <w:numId w:val="1"/>
        </w:numPr>
        <w:rPr/>
      </w:pPr>
      <w:bookmarkStart w:id="159" w:name="__RefHeading___Toc719255_774463916"/>
      <w:bookmarkStart w:id="160" w:name="_Toc67"/>
      <w:bookmarkEnd w:id="159"/>
      <w:r>
        <w:rPr>
          <w:rtl w:val="true"/>
        </w:rPr>
        <w:t>عن رسول اللّه صلی‌الله‌علیه‌و‌آله</w:t>
      </w:r>
      <w:bookmarkEnd w:id="1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وصیّة النبیّ صلی‌الله‌علیه‌و‌آله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الذاکر فی الغافلین کالمقاتل فی الفارّین</w:t>
      </w:r>
      <w:r>
        <w:rPr>
          <w:rFonts w:eastAsia="IRNazanin" w:cs="IRNazanin"/>
          <w:color w:val="111111"/>
          <w:sz w:val="28"/>
          <w:szCs w:val="28"/>
          <w:rtl w:val="true"/>
          <w:lang w:bidi="fa-IR"/>
        </w:rPr>
        <w:t>.</w:t>
      </w:r>
      <w:r>
        <w:rPr>
          <w:rStyle w:val="FootnoteAnchor"/>
          <w:rtl w:val="true"/>
        </w:rPr>
        <w:footnoteReference w:id="98"/>
      </w:r>
      <w:bookmarkStart w:id="161" w:name="pg5041_32147"/>
    </w:p>
    <w:p>
      <w:pPr>
        <w:pStyle w:val="BookText"/>
        <w:rPr/>
      </w:pPr>
      <w:bookmarkEnd w:id="16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 اللّه فی الغافلین کالمقاتل فی الفارِّین، والمقاتل فی الفارِّین له الجنّة</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62" w:name="__RefHeading___Toc719257_774463916"/>
      <w:bookmarkStart w:id="163" w:name="_Toc68"/>
      <w:bookmarkEnd w:id="162"/>
      <w:r>
        <w:rPr>
          <w:rtl w:val="true"/>
        </w:rPr>
        <w:t>علیّ علیه‌السلام، عن رسول اللّه صلی‌الله‌علیه‌و‌آله</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أحبّ السبحة إلی‌اللّه عزّوجلّ سبحة الحدیث، وأبغض الکلام إلی‌اللّه تعالی التحریف</w:t>
      </w:r>
      <w:r>
        <w:rPr>
          <w:rStyle w:val="FootnoteAnchor"/>
          <w:rtl w:val="true"/>
        </w:rPr>
        <w:footnoteReference w:id="100"/>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سبحة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الناس فی خوض الدنیا وباطلها ولهوها، فیغمّ</w:t>
      </w:r>
      <w:r>
        <w:rPr>
          <w:rStyle w:val="FootnoteAnchor"/>
          <w:rtl w:val="true"/>
        </w:rPr>
        <w:footnoteReference w:id="101"/>
      </w:r>
      <w:r>
        <w:rPr>
          <w:rFonts w:ascii="IRNazanin" w:hAnsi="IRNazanin" w:eastAsia="IRNazanin"/>
          <w:color w:val="111111"/>
          <w:sz w:val="28"/>
          <w:sz w:val="28"/>
          <w:szCs w:val="28"/>
          <w:rtl w:val="true"/>
          <w:lang w:bidi="fa-IR"/>
        </w:rPr>
        <w:t>الرجل عند ذلک، فی دعواللّه تعالی ویذکره ویسبّحه</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التحریف؟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وما عندی، بأنّ له وعنده</w:t>
      </w:r>
      <w:r>
        <w:rPr>
          <w:rFonts w:eastAsia="IRNazanin" w:cs="IRNazanin"/>
          <w:color w:val="111111"/>
          <w:sz w:val="28"/>
          <w:szCs w:val="28"/>
          <w:rtl w:val="true"/>
          <w:lang w:bidi="fa-IR"/>
        </w:rPr>
        <w:t>.</w:t>
      </w:r>
      <w:r>
        <w:rPr>
          <w:rStyle w:val="FootnoteAnchor"/>
          <w:rtl w:val="true"/>
        </w:rPr>
        <w:footnoteReference w:id="10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همام المرویّ فی کثیر من الکتب قال أمیرالمؤمنین علیه‌السلام فی صفة المتّقین أو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الغافلین کتب من الذاکرین، وإن کان فی الذاکرین </w:t>
      </w:r>
      <w:bookmarkStart w:id="164" w:name="pg5041_32148"/>
    </w:p>
    <w:p>
      <w:pPr>
        <w:pStyle w:val="BookText"/>
        <w:rPr/>
      </w:pPr>
      <w:bookmarkEnd w:id="164"/>
      <w:r>
        <w:rPr>
          <w:rFonts w:ascii="IRNazanin" w:hAnsi="IRNazanin" w:eastAsia="IRNazanin"/>
          <w:color w:val="111111"/>
          <w:sz w:val="28"/>
          <w:sz w:val="28"/>
          <w:szCs w:val="28"/>
          <w:rtl w:val="true"/>
          <w:lang w:bidi="fa-IR"/>
        </w:rPr>
        <w:t>لم یکتب من الغافلین</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65" w:name="__RefHeading___Toc719259_774463916"/>
      <w:bookmarkStart w:id="166" w:name="_Toc69"/>
      <w:bookmarkEnd w:id="165"/>
      <w:r>
        <w:rPr>
          <w:rtl w:val="true"/>
        </w:rPr>
        <w:t>الصادق، عن آبائه، عن أمیرالمؤمنین علیهم‌السلام</w:t>
      </w:r>
      <w:bookmarkEnd w:id="16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أبی عبداللّه، عن آبائه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اللّه فی الغافلین کالمقاتل فی الفارِّین، والمقاتل فی الفارِّین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الجنّة</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67" w:name="__RefHeading___Toc719261_774463916"/>
      <w:bookmarkStart w:id="168" w:name="_Toc70"/>
      <w:bookmarkEnd w:id="167"/>
      <w:r>
        <w:rPr>
          <w:rtl w:val="true"/>
        </w:rPr>
        <w:t>الصادق علیه‌السلام</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الحسین بن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 للّه عزّ وجلّ فی الغافلین کالمقاتل فی المحاربین</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69" w:name="__RefHeading___Toc719263_774463916"/>
      <w:bookmarkStart w:id="170" w:name="_Toc71"/>
      <w:bookmarkEnd w:id="169"/>
      <w:r>
        <w:rPr/>
        <w:t>5</w:t>
      </w:r>
      <w:r>
        <w:rPr>
          <w:rtl w:val="true"/>
        </w:rPr>
        <w:t xml:space="preserve"> - </w:t>
      </w:r>
      <w:r>
        <w:rPr>
          <w:rtl w:val="true"/>
        </w:rPr>
        <w:t>باب ذکر اللّه تعالی عند أکل الطعام وعند لقاء العدوّ فی الحرب</w:t>
      </w:r>
      <w:bookmarkEnd w:id="1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ذکر اللّه علی الطعام ولا تطغوا، فإنّها نعمة من نعم‌اللّه ورزق من رزقه، یجب علیکم فیه شکره وحمده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لقیتم عدوَّکم فی الحرب فأقلّوا الکلام، وأکثروا ذکر اللّه عزّ وجلّ</w:t>
      </w:r>
      <w:r>
        <w:rPr>
          <w:rFonts w:eastAsia="IRNazanin" w:cs="IRNazanin"/>
          <w:color w:val="111111"/>
          <w:sz w:val="28"/>
          <w:szCs w:val="28"/>
          <w:rtl w:val="true"/>
          <w:lang w:bidi="fa-IR"/>
        </w:rPr>
        <w:t>.</w:t>
      </w:r>
      <w:r>
        <w:rPr>
          <w:rStyle w:val="FootnoteAnchor"/>
          <w:rtl w:val="true"/>
        </w:rPr>
        <w:footnoteReference w:id="107"/>
      </w:r>
      <w:bookmarkStart w:id="171" w:name="pg5041_32149"/>
    </w:p>
    <w:p>
      <w:pPr>
        <w:pStyle w:val="Heading2"/>
        <w:numPr>
          <w:ilvl w:val="1"/>
          <w:numId w:val="1"/>
        </w:numPr>
        <w:rPr/>
      </w:pPr>
      <w:bookmarkStart w:id="172" w:name="__RefHeading___Toc719265_774463916"/>
      <w:bookmarkStart w:id="173" w:name="_Toc72"/>
      <w:bookmarkEnd w:id="171"/>
      <w:bookmarkEnd w:id="172"/>
      <w:r>
        <w:rPr/>
        <w:t>6</w:t>
      </w:r>
      <w:r>
        <w:rPr>
          <w:rtl w:val="true"/>
        </w:rPr>
        <w:t xml:space="preserve"> - </w:t>
      </w:r>
      <w:r>
        <w:rPr>
          <w:rtl w:val="true"/>
        </w:rPr>
        <w:t>أبواب ذکر اللّه تعالی علی کلّ حال وعند کلّ حجر ومدر</w:t>
      </w:r>
      <w:bookmarkEnd w:id="173"/>
    </w:p>
    <w:p>
      <w:pPr>
        <w:pStyle w:val="Heading3"/>
        <w:numPr>
          <w:ilvl w:val="2"/>
          <w:numId w:val="1"/>
        </w:numPr>
        <w:rPr/>
      </w:pPr>
      <w:bookmarkStart w:id="174" w:name="__RefHeading___Toc719267_774463916"/>
      <w:bookmarkStart w:id="175" w:name="_Toc73"/>
      <w:bookmarkEnd w:id="174"/>
      <w:r>
        <w:rPr/>
        <w:t>1</w:t>
      </w:r>
      <w:r>
        <w:rPr>
          <w:rtl w:val="true"/>
        </w:rPr>
        <w:t xml:space="preserve"> - </w:t>
      </w:r>
      <w:r>
        <w:rPr>
          <w:rtl w:val="true"/>
        </w:rPr>
        <w:t>باب الحثّ علی ذکر اللّه تعالی علی کلّ حال</w:t>
      </w:r>
      <w:bookmarkEnd w:id="175"/>
    </w:p>
    <w:p>
      <w:pPr>
        <w:pStyle w:val="Heading4"/>
        <w:numPr>
          <w:ilvl w:val="3"/>
          <w:numId w:val="1"/>
        </w:numPr>
        <w:rPr/>
      </w:pPr>
      <w:bookmarkStart w:id="176" w:name="__RefHeading___Toc719269_774463916"/>
      <w:bookmarkStart w:id="177" w:name="_Toc74"/>
      <w:bookmarkEnd w:id="176"/>
      <w:r>
        <w:rPr>
          <w:rtl w:val="true"/>
        </w:rPr>
        <w:t>الأخبار، القدسیّة</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التوراة أنَّ موسی علیه‌السلام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یأتی علیَ مجالس اُعزُّک واُجلّک أن أذکرک فیها،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علی کلِّ حال، وفی کلِّ أوان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موسی بن عمران علیه‌السلام لمّا ناجی ربّه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إنّی أکون فیحال اُجلّک أن أذکرک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اُذکرنی علی کلِّ حال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أبیه، عن الحسین بن إسحاق، عن علیّ بن مهزیار، عن فضالة، عن السکونی، عن أبی عبداللّه، عن أبیه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أوحی اللّه تبارک وتعالی إلی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 بکثرة المال، ولا تدع ذکری علی کلِّ حال، فإنَّ کثرة المال تنسی الذنوب، وترک ذکری یقسی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العطّار، عن المقری الخراسانی، عن علیّ بن جعفر، عن أخیه، عن أبیه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78" w:name="__RefHeading___Toc719271_774463916"/>
      <w:bookmarkStart w:id="179" w:name="_Toc75"/>
      <w:bookmarkEnd w:id="178"/>
      <w:r>
        <w:rPr>
          <w:rtl w:val="true"/>
        </w:rPr>
        <w:t>النبیّ صلی‌الله‌علیه‌و‌آله</w:t>
      </w:r>
      <w:bookmarkEnd w:id="1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bookmarkStart w:id="180" w:name="pg5041_32150"/>
    </w:p>
    <w:p>
      <w:pPr>
        <w:pStyle w:val="BookText"/>
        <w:rPr/>
      </w:pPr>
      <w:bookmarkEnd w:id="180"/>
      <w:r>
        <w:rPr>
          <w:rFonts w:ascii="IRNazanin" w:hAnsi="IRNazanin" w:eastAsia="IRNazanin"/>
          <w:color w:val="111111"/>
          <w:sz w:val="28"/>
          <w:sz w:val="28"/>
          <w:szCs w:val="28"/>
          <w:rtl w:val="true"/>
          <w:lang w:bidi="fa-IR"/>
        </w:rPr>
        <w:t>واذکر اللّه عند کلّ حجر أو مدر وأحدث لکلّ ذنب توبة السرّ بالسرّ والعلانیة بالعلانیة</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81" w:name="__RefHeading___Toc719273_774463916"/>
      <w:bookmarkStart w:id="182" w:name="_Toc76"/>
      <w:bookmarkEnd w:id="181"/>
      <w:r>
        <w:rPr>
          <w:rtl w:val="true"/>
        </w:rPr>
        <w:t>الأئمّة، أمیرالمؤمنین علیه‌السلام</w:t>
      </w:r>
      <w:bookmarkEnd w:id="18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أوصی به أمیرالمؤمنین علیه‌السلام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کن للّه ذاکراً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الفجیع العقیلی، عن الحسن بن علیّ علیه‌السلام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12"/>
      </w:r>
    </w:p>
    <w:p>
      <w:pPr>
        <w:pStyle w:val="Heading4"/>
        <w:numPr>
          <w:ilvl w:val="3"/>
          <w:numId w:val="1"/>
        </w:numPr>
        <w:rPr/>
      </w:pPr>
      <w:bookmarkStart w:id="183" w:name="__RefHeading___Toc719275_774463916"/>
      <w:bookmarkStart w:id="184" w:name="_Toc77"/>
      <w:bookmarkEnd w:id="183"/>
      <w:r>
        <w:rPr>
          <w:rtl w:val="true"/>
        </w:rPr>
        <w:t>الصادق علیه‌السلام</w:t>
      </w:r>
      <w:bookmarkEnd w:id="18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بن محمّد، عن الأسدی، عن النخعی، عن النوفلی، عن علیّ بن سالم،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سمعت الأذان وأنت علی الخلاء فقل مثل ما یقول المؤذِّن، ولا تدع ذکراللّه عزَّوجلَّ فیتلک الحال، لأنَّ ذکراللّه حسن علی کلِّ حال</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185" w:name="__RefHeading___Toc719277_774463916"/>
      <w:bookmarkStart w:id="186" w:name="_Toc78"/>
      <w:bookmarkEnd w:id="185"/>
      <w:r>
        <w:rPr/>
        <w:t>2</w:t>
      </w:r>
      <w:r>
        <w:rPr>
          <w:rtl w:val="true"/>
        </w:rPr>
        <w:t xml:space="preserve"> - </w:t>
      </w:r>
      <w:r>
        <w:rPr>
          <w:rtl w:val="true"/>
        </w:rPr>
        <w:t>باب أنّ ذکر اللّه تعالی کثیراً وعلی کلّ حال وفی کلّ موطن من أشدّ الأعمال</w:t>
      </w:r>
      <w:bookmarkEnd w:id="186"/>
    </w:p>
    <w:p>
      <w:pPr>
        <w:pStyle w:val="Heading4"/>
        <w:numPr>
          <w:ilvl w:val="3"/>
          <w:numId w:val="1"/>
        </w:numPr>
        <w:rPr/>
      </w:pPr>
      <w:bookmarkStart w:id="187" w:name="__RefHeading___Toc719279_774463916"/>
      <w:bookmarkStart w:id="188" w:name="_Toc79"/>
      <w:bookmarkEnd w:id="187"/>
      <w:r>
        <w:rPr>
          <w:rtl w:val="true"/>
        </w:rPr>
        <w:t>الأخبار، الرسول صلی‌الله‌علیه‌و‌آله</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لا یصیبهنَّ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وهوأوَّل العبادة، والتواضع للّه سبحانه، وذکراللّه علی کلِّ حال، وقلّة الشیء یعنی قلّة المال</w:t>
      </w:r>
      <w:r>
        <w:rPr>
          <w:rFonts w:eastAsia="IRNazanin" w:cs="IRNazanin"/>
          <w:color w:val="111111"/>
          <w:sz w:val="28"/>
          <w:szCs w:val="28"/>
          <w:rtl w:val="true"/>
          <w:lang w:bidi="fa-IR"/>
        </w:rPr>
        <w:t>.</w:t>
      </w:r>
      <w:r>
        <w:rPr>
          <w:rStyle w:val="FootnoteAnchor"/>
          <w:rtl w:val="true"/>
        </w:rPr>
        <w:footnoteReference w:id="1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علیّ، عن أبیه، عن ابن مرَّار،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bookmarkStart w:id="189" w:name="pg5041_32151"/>
    </w:p>
    <w:p>
      <w:pPr>
        <w:pStyle w:val="BookText"/>
        <w:rPr/>
      </w:pPr>
      <w:bookmarkEnd w:id="189"/>
      <w:r>
        <w:rPr>
          <w:rFonts w:ascii="IRNazanin" w:hAnsi="IRNazanin" w:eastAsia="IRNazanin"/>
          <w:color w:val="111111"/>
          <w:sz w:val="28"/>
          <w:sz w:val="28"/>
          <w:szCs w:val="28"/>
          <w:rtl w:val="true"/>
          <w:lang w:bidi="fa-IR"/>
        </w:rPr>
        <w:t>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سیّد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إنصافک الناس من نفسک، ومواساتک الأخ فی اللّه عزَّ وجلَّ، وذکر اللّه تعالی علی کلِّ حال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أوصی به رسول اللّه صلی‌الله‌علیه‌و‌آله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لا تطیقها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للأخ فی ماله، وإنصاف الناس من نفسه، وذکر اللّه علی کلِّ حال، ولیس هو سبحان اللّه، والحمد للّه، و لا إله إلاّ اللّه، واللّه أکبر، ولکن إذا ورد علی ما یحرم علیه خاف اللّه عزِّ وجلَّ عنده وترکه</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90" w:name="__RefHeading___Toc719281_774463916"/>
      <w:bookmarkStart w:id="191" w:name="_Toc80"/>
      <w:bookmarkEnd w:id="190"/>
      <w:r>
        <w:rPr>
          <w:rtl w:val="true"/>
        </w:rPr>
        <w:t>الباقر علیه‌السلام</w:t>
      </w:r>
      <w:bookmarkEnd w:id="19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البرقی، عن أبیه، عن ابن المغیرة، عن الکنانی، عن أبی بصیر، عن أبیجعفر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أشدِّ ما عمل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المؤمن من نفسه، ومواساة المرء أخاه، وذکراللّه علی کلِّ حال، وهو أن یذکراللّه عزَّوجلَّ عند المعصیة یهمُّ بها، فیحول ذکراللّه بینه وبین تلک المعصیة، وهو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سعد، عن البرقی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اللّه علی کلّ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أصلحک اللّه وما وجه ذکراللّه علی کلّ 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یذکراللّه عند المعصیة</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92" w:name="__RefHeading___Toc719283_774463916"/>
      <w:bookmarkStart w:id="193" w:name="_Toc81"/>
      <w:bookmarkEnd w:id="192"/>
      <w:r>
        <w:rPr>
          <w:rtl w:val="true"/>
        </w:rPr>
        <w:t>الصادق علیه‌السلام</w:t>
      </w:r>
      <w:bookmarkEnd w:id="1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البرقی، عن أبیه، عن النضر، عن درست، عن </w:t>
      </w:r>
    </w:p>
    <w:p>
      <w:pPr>
        <w:pStyle w:val="BookText"/>
        <w:rPr/>
      </w:pPr>
      <w:r>
        <w:rPr>
          <w:rFonts w:ascii="IRNazanin" w:hAnsi="IRNazanin" w:eastAsia="IRNazanin"/>
          <w:color w:val="111111"/>
          <w:sz w:val="28"/>
          <w:sz w:val="28"/>
          <w:szCs w:val="28"/>
          <w:rtl w:val="true"/>
          <w:lang w:bidi="fa-IR"/>
        </w:rPr>
        <w:t>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یطیقهنَّ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 عن الناس، ومواساة الأخ أخاه فی ماله، وذکراللّه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الزهد، عن ابن أبی یعفور عن أبی عبداللّه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نقله عن المحاسن، عن الصادق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أشدِّ ما فرض اللّه علی خلقه ذکراللّه کثیراً،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لا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منه، ولکن ذکر اللّه عند ما أحلَّ وحرَّم، فإن کان طاعة عمل بها، وإن کان معصیة ترکها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ابتلی المؤمن بشیء أشدَّ من المواساة فی ذات اللّه عزَّوجلَّ، والإنصاف من نفسه، وذکر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والحمدللّه، ولکن ذکره عند ما أحلّ وذکره عند ما حرَّم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 عن ابن محبوب، عن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ابتلی المؤمن بشیء أشدَّ علیه من خصال ثلاث یحرمها</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المواساة فی ذات یده باللّه، والإنصاف من نفسه، وذکر اللّه کثیراً، أما إنّی لا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ولاإله إلاّ اللّه واللّه أکبر، ولکن ذکر اللّه عند ما أحلَّ له، وذکر اللّه عند ما حرَّم علیه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أحمد بن محمّد، عن ابن فضّال، عن علیّ ابن عقبة، عن أبی جارود المنذر الکندی</w:t>
      </w:r>
      <w:r>
        <w:rPr>
          <w:rStyle w:val="FootnoteAnchor"/>
          <w:rtl w:val="true"/>
        </w:rPr>
        <w:footnoteReference w:id="122"/>
      </w:r>
      <w:r>
        <w:rPr>
          <w:rFonts w:ascii="IRNazanin" w:hAnsi="IRNazanin" w:eastAsia="IRNazanin"/>
          <w:color w:val="111111"/>
          <w:sz w:val="28"/>
          <w:sz w:val="28"/>
          <w:szCs w:val="28"/>
          <w:rtl w:val="true"/>
          <w:lang w:bidi="fa-IR"/>
        </w:rPr>
        <w:t>،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حتّی لا ترضی لها منهم بشیء إلاّرضیت لهم منها بمثله، ومواساتک الأخ فی المال، وذکراللّه علی کلِّ حال، لیس سبحان اللّه والحمدللّه، ولاإله إلاّ اللّه، واللّه أکبر فقط، ولکن إذا ورد علیک شیء أمر اللّه به أخذت به، وإذا ورد علیک شیء نهی عنه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إبراهیم، عن محمّد بن وهبان، عن محمّد بن أحمد ابن زکریّا، عن الحسن بن علیّ بن فضّال، عن علیّ بن عقبة، عن الجارود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الحسن بن حمزة العلوی، عن أحمد بن عبداللّه، عن جدِّه البرقی، عن أبیه، عن ابن یزید، عن ابن أبی عمیر، عن هشام بن سالم، عن أبی عبیدة الحذَّاء، عن أبی عبداللّه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بأشدِّ ما افترض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أنفسهم، ومواساة الإخوان فی اللّه عزَّوجلَّ، وذکراللّه علی کلِّ حال، فإن عرضت له طاعة للّه عمل بها، وإن عرضت له معصیة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عن محمّد بن وهبان، عن أحمد بن إبراهیم، عن الحسن ابن علیّ الزعفرانی، عن البرقی، 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المتوکّل، عن الحمیری، عن ابن عیسی، عن ابن محبوب، </w:t>
      </w:r>
      <w:bookmarkStart w:id="194" w:name="pg5041_32154"/>
    </w:p>
    <w:p>
      <w:pPr>
        <w:pStyle w:val="BookText"/>
        <w:rPr/>
      </w:pPr>
      <w:bookmarkEnd w:id="194"/>
      <w:r>
        <w:rPr>
          <w:rFonts w:ascii="Amiri" w:hAnsi="Amiri" w:eastAsia="Amiri" w:cs="Amiri"/>
          <w:color w:val="111111"/>
          <w:sz w:val="28"/>
          <w:sz w:val="28"/>
          <w:szCs w:val="28"/>
          <w:rtl w:val="true"/>
          <w:lang w:bidi="ar-SA"/>
        </w:rPr>
        <w:t>عن هشام بن سالم، عن زرارة، عن الحسین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اُحدِّثک بأشدِّ ما فرض اللّه عزَّوجلَّ علی خلقه؟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ومواساتک لأخیک، وذکراللّه فی کلِّ موطن، أما إنّی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والحمدللّه، ولاإله إلاّاللّه، واللّه أکبر، وإن کان هذا من ذاک، ولکن ذکراللّه فی کل ِّ موطن، إذا هجمت علی طاعته أو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عن أبیه، عن سعد، عن ابن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95" w:name="__RefHeading___Toc719285_774463916"/>
      <w:bookmarkStart w:id="196" w:name="_Toc82"/>
      <w:bookmarkEnd w:id="195"/>
      <w:r>
        <w:rPr/>
        <w:t>3</w:t>
      </w:r>
      <w:r>
        <w:rPr>
          <w:rtl w:val="true"/>
        </w:rPr>
        <w:t xml:space="preserve"> - </w:t>
      </w:r>
      <w:r>
        <w:rPr>
          <w:rtl w:val="true"/>
        </w:rPr>
        <w:t>باب ذکر اللّه تعالی عند المصیبة وعند الطاعة والمعصیة</w:t>
      </w:r>
      <w:bookmarkEnd w:id="196"/>
    </w:p>
    <w:p>
      <w:pPr>
        <w:pStyle w:val="Heading4"/>
        <w:numPr>
          <w:ilvl w:val="3"/>
          <w:numId w:val="1"/>
        </w:numPr>
        <w:rPr/>
      </w:pPr>
      <w:bookmarkStart w:id="197" w:name="__RefHeading___Toc719287_774463916"/>
      <w:bookmarkStart w:id="198" w:name="_Toc83"/>
      <w:bookmarkEnd w:id="197"/>
      <w:r>
        <w:rPr>
          <w:rtl w:val="true"/>
        </w:rPr>
        <w:t>الصادق، عن آبائه علیهم‌السلام، عن رسول اللّه صلی‌الله‌علیه‌و‌آله</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هارون، عن ابن زیاد،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فقد ذکر اللّه وإن قلّت صلاته وصیامه وتلاوته، ومن عصی اللّه فقد نسی اللّه وإن کثرت صلاته وصیامه وتلاوته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ذاکراً للّه علی الحقیقة فهو مطیع ومن کان غافلاً عنه فهو 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99" w:name="__RefHeading___Toc719289_774463916"/>
      <w:bookmarkStart w:id="200" w:name="_Toc84"/>
      <w:bookmarkEnd w:id="199"/>
      <w:r>
        <w:rPr>
          <w:rtl w:val="true"/>
        </w:rPr>
        <w:t>علیّ علیه‌السلام</w:t>
      </w:r>
      <w:bookmarkEnd w:id="20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أصبغ بن نباتة قال</w:t>
      </w:r>
      <w:r>
        <w:rPr>
          <w:rFonts w:eastAsia="IRNazanin" w:cs="IRNazanin"/>
          <w:color w:val="111111"/>
          <w:sz w:val="28"/>
          <w:szCs w:val="28"/>
          <w:rtl w:val="true"/>
          <w:lang w:bidi="fa-IR"/>
        </w:rPr>
        <w:t xml:space="preserve">: </w:t>
      </w:r>
      <w:bookmarkStart w:id="201" w:name="pg5041_32155"/>
    </w:p>
    <w:p>
      <w:pPr>
        <w:pStyle w:val="BookText"/>
        <w:rPr/>
      </w:pPr>
      <w:bookmarkEnd w:id="201"/>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وجلَّ عند المصیبة، وأفضل من ذلک ذکر اللّه عند ما حرَّم اللّه علیک، فیکون حاجزاً</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02" w:name="__RefHeading___Toc719291_774463916"/>
      <w:bookmarkStart w:id="203" w:name="_Toc85"/>
      <w:bookmarkEnd w:id="202"/>
      <w:r>
        <w:rPr>
          <w:rtl w:val="true"/>
        </w:rPr>
        <w:t>الصادق علیه‌السلام</w:t>
      </w:r>
      <w:bookmarkEnd w:id="20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اللّه علی کلِّ حال،لیس سبحان اللّه والحمد للّه، ولاإله إلاّ اللّه، واللّه أکبر فقط، ولکن إذا ورد علیک شیء أمر اللّه به أخذت به، وإذا ورد علیک شیء نهی عنه ترکته</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04" w:name="__RefHeading___Toc719293_774463916"/>
      <w:bookmarkStart w:id="205" w:name="_Toc86"/>
      <w:bookmarkEnd w:id="204"/>
      <w:r>
        <w:rPr/>
        <w:t>4</w:t>
      </w:r>
      <w:r>
        <w:rPr>
          <w:rtl w:val="true"/>
        </w:rPr>
        <w:t xml:space="preserve"> - </w:t>
      </w:r>
      <w:r>
        <w:rPr>
          <w:rtl w:val="true"/>
        </w:rPr>
        <w:t>باب أنّ المؤمن لا یزال فی صلاة ما کان فی ذکر اللّه</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المظفّر الورّاق، عن محمّد بن همّام الإسکافی، عن الحمیری، عن ابن عیسی، عن ابن محبوب، عن الثمالی،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المؤمن فی صلاة ما کان فی ذکراللّه قائماً کان أوجالساً أومضطجعاً إنَّ 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یَذْکُرُونَ اللّه‌َ قِیَاماً وَقُعُوداً وَعَلَیَ جُنُوبِهِمْ وَیَتَفَکَّرُونَ فِی</w:t>
      </w:r>
    </w:p>
    <w:p>
      <w:pPr>
        <w:pStyle w:val="BookText"/>
        <w:rPr/>
      </w:pPr>
      <w:r>
        <w:rPr>
          <w:rFonts w:ascii="Amiri" w:hAnsi="Amiri" w:eastAsia="Amiri" w:cs="Amiri"/>
          <w:color w:val="111111"/>
          <w:sz w:val="28"/>
          <w:sz w:val="28"/>
          <w:szCs w:val="28"/>
          <w:rtl w:val="true"/>
          <w:lang w:bidi="ar-SA"/>
        </w:rPr>
        <w:t xml:space="preserve">خَلْقِ السَّمَاوَاتِ وَالارْضِ رَبَّنَا مَا خَلَقْتَ هَذا بَاطِلاً سُبْحَانَکَ فَقِنَا عَذَابَ النَّارِ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فی صلاة ما کان فی ذکر اللّه إن کان قائماً أو جالساً أو مضطجعاً، لأنَّ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1"/>
      </w:r>
      <w:bookmarkStart w:id="206" w:name="pg5041_32156"/>
    </w:p>
    <w:p>
      <w:pPr>
        <w:pStyle w:val="Heading3"/>
        <w:numPr>
          <w:ilvl w:val="2"/>
          <w:numId w:val="1"/>
        </w:numPr>
        <w:rPr/>
      </w:pPr>
      <w:bookmarkStart w:id="207" w:name="__RefHeading___Toc719295_774463916"/>
      <w:bookmarkStart w:id="208" w:name="_Toc87"/>
      <w:bookmarkEnd w:id="206"/>
      <w:bookmarkEnd w:id="207"/>
      <w:r>
        <w:rPr/>
        <w:t>5</w:t>
      </w:r>
      <w:r>
        <w:rPr>
          <w:rtl w:val="true"/>
        </w:rPr>
        <w:t xml:space="preserve"> - </w:t>
      </w:r>
      <w:r>
        <w:rPr>
          <w:rtl w:val="true"/>
        </w:rPr>
        <w:t>باب ذکر اللّه تعالی سرّاً بالغداة والعشیّ</w:t>
      </w:r>
      <w:bookmarkEnd w:id="208"/>
    </w:p>
    <w:p>
      <w:pPr>
        <w:pStyle w:val="Heading4"/>
        <w:numPr>
          <w:ilvl w:val="3"/>
          <w:numId w:val="1"/>
        </w:numPr>
        <w:rPr/>
      </w:pPr>
      <w:bookmarkStart w:id="209" w:name="__RefHeading___Toc719297_774463916"/>
      <w:bookmarkStart w:id="210" w:name="_Toc88"/>
      <w:bookmarkEnd w:id="209"/>
      <w:r>
        <w:rPr>
          <w:rtl w:val="true"/>
        </w:rPr>
        <w:t>الرسول صلی‌الله‌علیه‌و‌آله</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عبدالحمید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رَّبَّکَ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مستکیناً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خوفاً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الْجَهْرِ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دون الجهر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بالغداة والعشیّ</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719299_774463916"/>
      <w:bookmarkStart w:id="212" w:name="_Toc89"/>
      <w:bookmarkEnd w:id="211"/>
      <w:r>
        <w:rPr>
          <w:rtl w:val="true"/>
        </w:rPr>
        <w:t>أحدهما علیهماالسلام</w:t>
      </w:r>
      <w:bookmarkEnd w:id="2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أحدهما علیهماالسلام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لایکتب الملک إلاّ ما أسمع نفسه، وقال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 رَّبَّکَ فِی نَفْسِکَ تَضَرُّعاً وَخِیفَةً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ثواب ذلک الذکر فی نفس العبد لعظمته إلاّ اللّه</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13" w:name="__RefHeading___Toc719301_774463916"/>
      <w:bookmarkStart w:id="214" w:name="_Toc90"/>
      <w:bookmarkEnd w:id="213"/>
      <w:r>
        <w:rPr/>
        <w:t>6</w:t>
      </w:r>
      <w:r>
        <w:rPr>
          <w:rtl w:val="true"/>
        </w:rPr>
        <w:t xml:space="preserve"> - </w:t>
      </w:r>
      <w:r>
        <w:rPr>
          <w:rtl w:val="true"/>
        </w:rPr>
        <w:t>باب ذکر اللّه تعالی عند الغضب</w:t>
      </w:r>
      <w:bookmarkEnd w:id="214"/>
    </w:p>
    <w:p>
      <w:pPr>
        <w:pStyle w:val="Heading4"/>
        <w:numPr>
          <w:ilvl w:val="3"/>
          <w:numId w:val="1"/>
        </w:numPr>
        <w:rPr/>
      </w:pPr>
      <w:bookmarkStart w:id="215" w:name="__RefHeading___Toc719303_774463916"/>
      <w:bookmarkStart w:id="216" w:name="_Toc91"/>
      <w:bookmarkEnd w:id="215"/>
      <w:r>
        <w:rPr>
          <w:rtl w:val="true"/>
        </w:rPr>
        <w:t>علیّ النقی، عن آبائه علیهم‌السلام عن النبیّ صلی‌الله‌علیه‌و‌آله عن اللّه تعالی</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عمر بن أبی موسی، عن عیسی بن أحمد بن عیسی، عن أبی الحسن الثالث، عن آبائه، عن أمیرالمؤمنین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آدم، اذکرنی حین تغضب، أذکرک حین أغضب، ولا أمحقک فیمن أمحق</w:t>
      </w:r>
      <w:r>
        <w:rPr>
          <w:rFonts w:eastAsia="IRNazanin" w:cs="IRNazanin"/>
          <w:color w:val="111111"/>
          <w:sz w:val="28"/>
          <w:szCs w:val="28"/>
          <w:rtl w:val="true"/>
          <w:lang w:bidi="fa-IR"/>
        </w:rPr>
        <w:t>.</w:t>
      </w:r>
      <w:r>
        <w:rPr>
          <w:rStyle w:val="FootnoteAnchor"/>
          <w:rtl w:val="true"/>
        </w:rPr>
        <w:footnoteReference w:id="135"/>
      </w:r>
      <w:bookmarkStart w:id="217" w:name="pg5041_32157"/>
    </w:p>
    <w:p>
      <w:pPr>
        <w:pStyle w:val="Heading3"/>
        <w:numPr>
          <w:ilvl w:val="2"/>
          <w:numId w:val="1"/>
        </w:numPr>
        <w:rPr/>
      </w:pPr>
      <w:bookmarkStart w:id="218" w:name="__RefHeading___Toc719305_774463916"/>
      <w:bookmarkStart w:id="219" w:name="_Toc92"/>
      <w:bookmarkEnd w:id="217"/>
      <w:bookmarkEnd w:id="218"/>
      <w:r>
        <w:rPr/>
        <w:t>7</w:t>
      </w:r>
      <w:r>
        <w:rPr>
          <w:rtl w:val="true"/>
        </w:rPr>
        <w:t xml:space="preserve"> - </w:t>
      </w:r>
      <w:r>
        <w:rPr>
          <w:rtl w:val="true"/>
        </w:rPr>
        <w:t>باب ذکر اللّه عند وسوسة القلب وما یخطر علی البال</w:t>
      </w:r>
      <w:bookmarkEnd w:id="219"/>
    </w:p>
    <w:p>
      <w:pPr>
        <w:pStyle w:val="Heading4"/>
        <w:numPr>
          <w:ilvl w:val="3"/>
          <w:numId w:val="1"/>
        </w:numPr>
        <w:rPr/>
      </w:pPr>
      <w:bookmarkStart w:id="220" w:name="__RefHeading___Toc719307_774463916"/>
      <w:bookmarkStart w:id="221" w:name="_Toc93"/>
      <w:bookmarkEnd w:id="220"/>
      <w:r>
        <w:rPr>
          <w:rtl w:val="true"/>
        </w:rPr>
        <w:t>اشارة</w:t>
      </w:r>
      <w:bookmarkEnd w:id="22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ذکر اللّه عند وسوسة القلب</w:t>
      </w:r>
      <w:r>
        <w:rPr>
          <w:rStyle w:val="FootnoteAnchor"/>
          <w:rtl w:val="true"/>
        </w:rPr>
        <w:footnoteReference w:id="136"/>
      </w:r>
      <w:r>
        <w:rPr>
          <w:rFonts w:ascii="IRNazanin" w:hAnsi="IRNazanin" w:eastAsia="IRNazanin"/>
          <w:color w:val="111111"/>
          <w:sz w:val="28"/>
          <w:sz w:val="28"/>
          <w:szCs w:val="28"/>
          <w:rtl w:val="true"/>
          <w:lang w:bidi="fa-IR"/>
        </w:rPr>
        <w:t>وما یخطر علی البال</w:t>
      </w:r>
    </w:p>
    <w:p>
      <w:pPr>
        <w:pStyle w:val="Heading4"/>
        <w:numPr>
          <w:ilvl w:val="3"/>
          <w:numId w:val="1"/>
        </w:numPr>
        <w:rPr/>
      </w:pPr>
      <w:bookmarkStart w:id="222" w:name="__RefHeading___Toc719309_774463916"/>
      <w:bookmarkStart w:id="223" w:name="_Toc94"/>
      <w:bookmarkEnd w:id="222"/>
      <w:r>
        <w:rPr>
          <w:rtl w:val="true"/>
        </w:rPr>
        <w:t>الباقر علیه‌السلام، عن الرسول صلی‌الله‌علیه‌و‌آله</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إسماعیل بن محمّد، عن محمّد بن بکر بن جناح، عن زکریّا بن محمّد، عن أبی الیسع داود الأبزاری، عن حمران،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نافقت،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نافقت، ولونافقت ما أتیتنی تعلمنی، ما الّذی رابک؟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العدوّالحاضر أتاک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خلقنی،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بعثک بالحقّ، لکان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أتاکم من قبل الأعمال فلم یقو علیکم، فأتاکم من هذا الوجه لکی یستزلّکم، فإذا کان کذلک فلیذکر أحدکم اللّه وحده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وعن محمّد بن یحیی، عن أحمد بن محمّد جمیعاً، عن علیّ بن مهزیار،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 قوم إلی النبیّ صلی‌الله‌علیه‌و‌آله لمماً یعرض لهم، لأن تهوی بهم الریح أویقطّعوا أحبّ إلیهم من أن یتکلّموا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ذلک لصریح الإیمان، فإذاوجدتموه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ورسوله، ولا حول ولا قوّة إلاّ باللّه</w:t>
      </w:r>
      <w:r>
        <w:rPr>
          <w:rFonts w:eastAsia="IRNazanin" w:cs="IRNazanin"/>
          <w:color w:val="111111"/>
          <w:sz w:val="28"/>
          <w:szCs w:val="28"/>
          <w:rtl w:val="true"/>
          <w:lang w:bidi="fa-IR"/>
        </w:rPr>
        <w:t>.</w:t>
      </w:r>
      <w:r>
        <w:rPr>
          <w:rStyle w:val="FootnoteAnchor"/>
          <w:rtl w:val="true"/>
        </w:rPr>
        <w:footnoteReference w:id="138"/>
      </w:r>
      <w:bookmarkStart w:id="224" w:name="pg5041_32158"/>
    </w:p>
    <w:p>
      <w:pPr>
        <w:pStyle w:val="Heading4"/>
        <w:numPr>
          <w:ilvl w:val="3"/>
          <w:numId w:val="1"/>
        </w:numPr>
        <w:rPr/>
      </w:pPr>
      <w:bookmarkStart w:id="225" w:name="__RefHeading___Toc719311_774463916"/>
      <w:bookmarkStart w:id="226" w:name="_Toc95"/>
      <w:bookmarkEnd w:id="224"/>
      <w:bookmarkEnd w:id="225"/>
      <w:r>
        <w:rPr>
          <w:rtl w:val="true"/>
        </w:rPr>
        <w:t>الصادق علیه‌السلام</w:t>
      </w:r>
      <w:bookmarkEnd w:id="2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جمیل بن درّاج،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فی قلبی أمر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Amiri" w:hAnsi="Amiri" w:eastAsia="Amiri" w:cs="Amiri"/>
          <w:color w:val="111111"/>
          <w:sz w:val="28"/>
          <w:sz w:val="28"/>
          <w:szCs w:val="28"/>
          <w:rtl w:val="true"/>
          <w:lang w:bidi="ar-SA"/>
        </w:rPr>
        <w:t>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وقع فی قلبی شیء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فیذهب عنّی</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الوشّاء،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الوسوسة، وإن کثرت؟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فیها،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27" w:name="__RefHeading___Toc719313_774463916"/>
      <w:bookmarkStart w:id="228" w:name="_Toc96"/>
      <w:bookmarkEnd w:id="227"/>
      <w:r>
        <w:rPr/>
        <w:t>8</w:t>
      </w:r>
      <w:r>
        <w:rPr>
          <w:rtl w:val="true"/>
        </w:rPr>
        <w:t xml:space="preserve"> - </w:t>
      </w:r>
      <w:r>
        <w:rPr>
          <w:rtl w:val="true"/>
        </w:rPr>
        <w:t>باب کثرة ذکر اللّه باللّیل والنهار</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ابن فضّال، عن بعض أصحابه، عمّن ذکره،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ذکری باللّیل والنهار، وکن عند ذکری خاشعاً، وعند بلائی صابراً، واطمئنّ عند ذکری، واعبدنی ولاتشرک بی شیئاً، إلیَّ المصیر، یا موسی، اجعلنی ذخرک، وضع عندی کنزک من الباقیات الصالحات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لسانک من وراء قلبک تسلم، وأکثر ذکری باللّیل والنهار، ولا تتّبع الخطیئة فی معدنها فتندم، فإنّ الخطیئة موعد أهل النار</w:t>
      </w:r>
      <w:r>
        <w:rPr>
          <w:rFonts w:eastAsia="IRNazanin" w:cs="IRNazanin"/>
          <w:color w:val="111111"/>
          <w:sz w:val="28"/>
          <w:szCs w:val="28"/>
          <w:rtl w:val="true"/>
          <w:lang w:bidi="fa-IR"/>
        </w:rPr>
        <w:t>.</w:t>
      </w:r>
      <w:r>
        <w:rPr>
          <w:rStyle w:val="FootnoteAnchor"/>
          <w:rtl w:val="true"/>
        </w:rPr>
        <w:footnoteReference w:id="1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الصفّار، عن العبّاس بن معروف، عن علیّ بن مهزیار، عن عمروبن عثمان، عن المفضّل بن عمر، عن جابر، عن </w:t>
      </w:r>
      <w:bookmarkStart w:id="229" w:name="pg5041_32159"/>
    </w:p>
    <w:p>
      <w:pPr>
        <w:pStyle w:val="BookText"/>
        <w:rPr/>
      </w:pPr>
      <w:bookmarkEnd w:id="229"/>
      <w:r>
        <w:rPr>
          <w:rFonts w:ascii="IRNazanin" w:hAnsi="IRNazanin" w:eastAsia="IRNazanin"/>
          <w:color w:val="111111"/>
          <w:sz w:val="28"/>
          <w:sz w:val="28"/>
          <w:szCs w:val="28"/>
          <w:rtl w:val="true"/>
          <w:lang w:bidi="fa-IR"/>
        </w:rPr>
        <w:t>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ینزل بصحیفة أوّل النهار وأوّل اللّیل فیکتب فیها عمل ابن آدم، فأملوا فی أوّلها خیراً، وفی آخرها خیراً، فإنّ اللّه یغفر لکم فیما بین ذلک إن شاء اللّه،</w:t>
      </w:r>
    </w:p>
    <w:p>
      <w:pPr>
        <w:pStyle w:val="BookText"/>
        <w:rPr/>
      </w:pPr>
      <w:r>
        <w:rPr>
          <w:rFonts w:ascii="Amiri" w:hAnsi="Amiri" w:eastAsia="Amiri" w:cs="Amiri"/>
          <w:color w:val="111111"/>
          <w:sz w:val="28"/>
          <w:sz w:val="28"/>
          <w:szCs w:val="28"/>
          <w:rtl w:val="true"/>
          <w:lang w:bidi="ar-SA"/>
        </w:rPr>
        <w:t>وإنّ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ویقول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وَلَذِکْرُ اللّه‌ِ أَکْبَرُ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الآتی عن أبی عبداللّه علیه‌السلام، فی رسالته إلی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ذکر اللّه ما استطعتم فی کلّ ساعة من ساعات اللّیل والنهار، فإنّ اللّه أمر بکثرة الذکر له، واللّه ذاکر لمن ذکره من المؤمنین، واعلموا أنّ اللّه لم یذکره أحد من عباده المؤمنین إلاّ ذکره بخیر</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30" w:name="__RefHeading___Toc719315_774463916"/>
      <w:bookmarkStart w:id="231" w:name="_Toc97"/>
      <w:bookmarkEnd w:id="230"/>
      <w:r>
        <w:rPr/>
        <w:t>9</w:t>
      </w:r>
      <w:r>
        <w:rPr>
          <w:rtl w:val="true"/>
        </w:rPr>
        <w:t xml:space="preserve"> - </w:t>
      </w:r>
      <w:r>
        <w:rPr>
          <w:rtl w:val="true"/>
        </w:rPr>
        <w:t>باب ذکر اللّه فی کلّ وادٍ ومکان</w:t>
      </w:r>
      <w:bookmarkEnd w:id="231"/>
    </w:p>
    <w:p>
      <w:pPr>
        <w:pStyle w:val="Heading4"/>
        <w:numPr>
          <w:ilvl w:val="3"/>
          <w:numId w:val="1"/>
        </w:numPr>
        <w:rPr/>
      </w:pPr>
      <w:bookmarkStart w:id="232" w:name="__RefHeading___Toc719317_774463916"/>
      <w:bookmarkStart w:id="233" w:name="_Toc98"/>
      <w:bookmarkEnd w:id="232"/>
      <w:r>
        <w:rPr>
          <w:rtl w:val="true"/>
        </w:rPr>
        <w:t>الصادق، عن أبیه علیهماالسلام، عن النبیّ صلی‌الله‌علیه‌و‌آله</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عبداللّه، عن بنان بن محمّد، عن أبیه، عن عبداللّه بن المغیرة، عن السکونی، عن جعفر الصادق، عن أبیه علیه‌السلام، عن جدّه، عن أبیه،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سلک وادیاً فیبسط کفّیه فیذکر اللّه ویدعو إلاّ ملأ اللّه ذلک الوادی حسنات، فلیعظم ذلک الوادی أو لیصغر</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34" w:name="__RefHeading___Toc719319_774463916"/>
      <w:bookmarkStart w:id="235" w:name="_Toc99"/>
      <w:bookmarkEnd w:id="234"/>
      <w:r>
        <w:rPr>
          <w:rtl w:val="true"/>
        </w:rPr>
        <w:t>أمیر المؤمنین علیه‌السلام</w:t>
      </w:r>
      <w:bookmarkEnd w:id="2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فی کلّ مکان فإنّه معکم</w:t>
      </w:r>
      <w:r>
        <w:rPr>
          <w:rFonts w:eastAsia="IRNazanin" w:cs="IRNazanin"/>
          <w:color w:val="111111"/>
          <w:sz w:val="28"/>
          <w:szCs w:val="28"/>
          <w:rtl w:val="true"/>
          <w:lang w:bidi="fa-IR"/>
        </w:rPr>
        <w:t>.</w:t>
      </w:r>
      <w:r>
        <w:rPr>
          <w:rStyle w:val="FootnoteAnchor"/>
          <w:rtl w:val="true"/>
        </w:rPr>
        <w:footnoteReference w:id="148"/>
      </w:r>
      <w:bookmarkStart w:id="236" w:name="pg5041_32160"/>
    </w:p>
    <w:p>
      <w:pPr>
        <w:pStyle w:val="Heading3"/>
        <w:numPr>
          <w:ilvl w:val="2"/>
          <w:numId w:val="1"/>
        </w:numPr>
        <w:rPr/>
      </w:pPr>
      <w:bookmarkStart w:id="237" w:name="__RefHeading___Toc719321_774463916"/>
      <w:bookmarkStart w:id="238" w:name="_Toc100"/>
      <w:bookmarkEnd w:id="236"/>
      <w:bookmarkEnd w:id="237"/>
      <w:r>
        <w:rPr/>
        <w:t>10</w:t>
      </w:r>
      <w:r>
        <w:rPr>
          <w:rtl w:val="true"/>
        </w:rPr>
        <w:t xml:space="preserve"> - </w:t>
      </w:r>
      <w:r>
        <w:rPr>
          <w:rtl w:val="true"/>
        </w:rPr>
        <w:t>باب اختیار مجلس الذاکرین والجلوس معهم</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اختر المجالس علی عینیک،</w:t>
      </w:r>
    </w:p>
    <w:p>
      <w:pPr>
        <w:pStyle w:val="BookText"/>
        <w:rPr/>
      </w:pPr>
      <w:r>
        <w:rPr>
          <w:rFonts w:ascii="Amiri" w:hAnsi="Amiri" w:eastAsia="Amiri" w:cs="Amiri"/>
          <w:color w:val="111111"/>
          <w:sz w:val="28"/>
          <w:sz w:val="28"/>
          <w:szCs w:val="28"/>
          <w:rtl w:val="true"/>
          <w:lang w:bidi="ar-SA"/>
        </w:rPr>
        <w:t>فإن رأیت قوماً یذکرون اللّه عزَّ وجلَّ فاجلس معهم، فإنّک إن تکن عالماً یزیدوک علماً، وإن کنت جاهلاً علّموک، ولعلَّ اللّه أن یظلّهم برحمة فیعمّک معهم وإذا رأیت قوماً لایذکرون اللّه فلا تجلس معهم، فإنّک إن تکن عالماً لا ینفعک علمک، وإن تکن جاهلاً یزیدوک جهلاً، ولعلَّ اللّه أن یظلّهم بعقوبة فیعمّک معهم</w:t>
      </w:r>
      <w:r>
        <w:rPr>
          <w:rStyle w:val="FootnoteAnchor"/>
          <w:rtl w:val="true"/>
        </w:rPr>
        <w:footnoteReference w:id="149"/>
      </w:r>
    </w:p>
    <w:p>
      <w:pPr>
        <w:pStyle w:val="BookText"/>
        <w:rPr/>
      </w:pPr>
      <w:r>
        <w:rPr>
          <w:rFonts w:eastAsia="IRNazanin" w:cs="IRNazanin"/>
          <w:color w:val="111111"/>
          <w:sz w:val="28"/>
          <w:szCs w:val="28"/>
          <w:lang w:bidi="fa-IR"/>
        </w:rPr>
        <w:t>4/1239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الدرّة الباهرة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719323_774463916"/>
      <w:bookmarkStart w:id="240" w:name="_Toc101"/>
      <w:bookmarkEnd w:id="239"/>
      <w:r>
        <w:rPr/>
        <w:t>11</w:t>
      </w:r>
      <w:r>
        <w:rPr>
          <w:rtl w:val="true"/>
        </w:rPr>
        <w:t xml:space="preserve"> - </w:t>
      </w:r>
      <w:r>
        <w:rPr>
          <w:rtl w:val="true"/>
        </w:rPr>
        <w:t>باب ثواب مجالس الذکر وذمّ تارکه</w:t>
      </w:r>
      <w:bookmarkEnd w:id="240"/>
    </w:p>
    <w:p>
      <w:pPr>
        <w:pStyle w:val="Heading4"/>
        <w:numPr>
          <w:ilvl w:val="3"/>
          <w:numId w:val="1"/>
        </w:numPr>
        <w:rPr/>
      </w:pPr>
      <w:bookmarkStart w:id="241" w:name="__RefHeading___Toc719325_774463916"/>
      <w:bookmarkStart w:id="242" w:name="_Toc102"/>
      <w:bookmarkEnd w:id="241"/>
      <w:r>
        <w:rPr>
          <w:rtl w:val="true"/>
        </w:rPr>
        <w:t>الأخبار، الرسول صلی‌الله‌علیه‌و‌آله</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 قوم یذکرون اللّه إلاّ ناداهم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فقد بدِّلت سیّئاتکم حسنات وغفرت لکم جمیعاً، وما قعد عدَّة من أهل الأرض یذکرون‌اللّه إلاّ معهم عدَّة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رسول‌اللّه صلی‌الله‌علیه‌و‌آله خرج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ارتعوا فیریاض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الذکر، اغدوا وروحوا واذکروا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43" w:name="__RefHeading___Toc719327_774463916"/>
      <w:bookmarkStart w:id="244" w:name="_Toc103"/>
      <w:bookmarkEnd w:id="243"/>
      <w:r>
        <w:rPr>
          <w:rtl w:val="true"/>
        </w:rPr>
        <w:t>الحسن بن علیّ بن أبی طالب علیهماالسلام، عن رسول اللّه صلی‌الله‌علیه‌و‌آله</w:t>
      </w:r>
      <w:bookmarkEnd w:id="2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بکران النقّاش، عن أحمد الهمدانی، </w:t>
      </w:r>
    </w:p>
    <w:p>
      <w:pPr>
        <w:pStyle w:val="BookText"/>
        <w:rPr/>
      </w:pPr>
      <w:r>
        <w:rPr>
          <w:rFonts w:ascii="IRNazanin" w:hAnsi="IRNazanin" w:eastAsia="IRNazanin"/>
          <w:color w:val="111111"/>
          <w:sz w:val="28"/>
          <w:sz w:val="28"/>
          <w:szCs w:val="28"/>
          <w:rtl w:val="true"/>
          <w:lang w:bidi="fa-IR"/>
        </w:rPr>
        <w:t>عن منذر بن محمّد، عن أبیه، عن محمّد بن الحسن بن علیّ بن الحسن بن علیّ بن أبیطالب، عن أبیه، عن جدِّه، عن الحسن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إلی ریاض الجنّة،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ریاض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الذکر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إنّ الملائکة یمرّون علی مجالس الذکر فیقفون علی رؤوسهم، ویبکون لبکائهم، ویؤمّنون علی دعائهم، وإذا صعدوا إلی السماء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ملائکتی أین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أنت أعلم، کنّا حضرنا مجلساً من مجالس الذکر، فرأیناهم یسبّحونک ویقدّسونک ویستغفرونک، یخافون نارک ویرجون ثوابک</w:t>
      </w:r>
    </w:p>
    <w:p>
      <w:pPr>
        <w:pStyle w:val="BookText"/>
        <w:rPr/>
      </w:pPr>
      <w:r>
        <w:rPr>
          <w:rFonts w:ascii="IRNazanin" w:hAnsi="IRNazanin" w:eastAsia="IRNazanin"/>
          <w:color w:val="111111"/>
          <w:sz w:val="28"/>
          <w:sz w:val="28"/>
          <w:szCs w:val="28"/>
          <w:rtl w:val="true"/>
          <w:lang w:bidi="fa-IR"/>
        </w:rPr>
        <w:t>فیقول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اُشهدکم أنّی قد غفرت لهم، وآمنتهم من ناری، وأوجبت لهم جنّتی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تعلم أنّ فیهم من لم یذکرک، فیقول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 بمجالسة أهل ذکری، فإنّ الذاکرین لا یشقی بهم جلیسهم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قعدوا فی مجلس ثمّ قاموا ولم یذکروا اللّه إلاّ کان حسرة علیهم یوم القیامة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 صفوان بن یحیی، عن حسین بن زید،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قوم اجتمعوا فی مجلس فلم یذکروا اسم‌اللّه عزّ وجلّ ولم یصلّوا علی نبیّهم إلاّ کان ذلک المجلس حسرة ووبالاً علیهم </w:t>
      </w:r>
      <w:bookmarkStart w:id="245" w:name="pg5041_32162"/>
    </w:p>
    <w:p>
      <w:pPr>
        <w:pStyle w:val="BookText"/>
        <w:rPr/>
      </w:pPr>
      <w:bookmarkEnd w:id="245"/>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 عن رسول اللّه صلی‌الله‌علیه‌و‌آله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حسرة علیهم</w:t>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 أخذهم وإن شاء عفا عنهم</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46" w:name="__RefHeading___Toc719329_774463916"/>
      <w:bookmarkStart w:id="247" w:name="_Toc104"/>
      <w:bookmarkEnd w:id="246"/>
      <w:r>
        <w:rPr>
          <w:rtl w:val="true"/>
        </w:rPr>
        <w:t>علیّ علیه‌السلام</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رأیت أن تعرّفنی ذنبی الّذی امتحنت به فی هذا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 حین جلست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صلی‌الله‌علیه‌و‌آله</w:t>
      </w:r>
    </w:p>
    <w:p>
      <w:pPr>
        <w:pStyle w:val="BookText"/>
        <w:rPr/>
      </w:pPr>
      <w:r>
        <w:rPr>
          <w:rFonts w:ascii="Amiri" w:hAnsi="Amiri" w:eastAsia="Amiri" w:cs="Amiri"/>
          <w:color w:val="111111"/>
          <w:sz w:val="28"/>
          <w:sz w:val="28"/>
          <w:szCs w:val="28"/>
          <w:rtl w:val="true"/>
          <w:lang w:bidi="ar-SA"/>
        </w:rPr>
        <w:t>حدّثنی عن اللّه عزّ 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ذی بال لا یذکر بسم اللّه فیه فهو أبتر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719331_774463916"/>
      <w:bookmarkStart w:id="249" w:name="_Toc105"/>
      <w:bookmarkEnd w:id="248"/>
      <w:r>
        <w:rPr>
          <w:rtl w:val="true"/>
        </w:rPr>
        <w:t>الصادق علیه‌السلام</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أبیه، عن خلف بن حمّاد، عن ربعی بن عبداللّه بن الجارود الهذلی،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مجلس یجتمع فیه أبرار وفُجّار، فیقومون علی غیر ذکراللّه عزّوجلّ إلاّ کان حسرة علیهم یوم القیامة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وهیب بن حفص،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فی مجلس قوم لم یذکروا اللّه عزّوجلّ ولم یذکرونا إلاّ کان ذلک المجلس حسرة علیهم یوم القیامة ثمّ قال أبوجعفر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ذکرنا من ذکراللّه وذکر عدوّنا من ذکر الشیطان</w:t>
      </w:r>
      <w:r>
        <w:rPr>
          <w:rFonts w:eastAsia="IRNazanin" w:cs="IRNazanin"/>
          <w:color w:val="111111"/>
          <w:sz w:val="28"/>
          <w:szCs w:val="28"/>
          <w:rtl w:val="true"/>
          <w:lang w:bidi="fa-IR"/>
        </w:rPr>
        <w:t>.</w:t>
      </w:r>
      <w:r>
        <w:rPr>
          <w:rStyle w:val="FootnoteAnchor"/>
          <w:rtl w:val="true"/>
        </w:rPr>
        <w:footnoteReference w:id="1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عدّة من المشایخ بطریق صحیح عن الصادق علیه‌السلام 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عزّوجلّ یقول لملائکته عند انصراف أهل مجالس الذکر والعلم إلی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ثواب ما شاهدتموه من أعمالهم، فیکتبون لکلّ واحد ثواب عمله ویترکون بعض</w:t>
      </w:r>
    </w:p>
    <w:p>
      <w:pPr>
        <w:pStyle w:val="BookText"/>
        <w:rPr/>
      </w:pPr>
      <w:r>
        <w:rPr>
          <w:rFonts w:ascii="IRNazanin" w:hAnsi="IRNazanin" w:eastAsia="IRNazanin"/>
          <w:color w:val="111111"/>
          <w:sz w:val="28"/>
          <w:sz w:val="28"/>
          <w:szCs w:val="28"/>
          <w:rtl w:val="true"/>
          <w:lang w:bidi="fa-IR"/>
        </w:rPr>
        <w:t>من حضر معهم فلا یکتبونه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لم تکتبوا فلاناً، ألیس کان معهم وقد شهدهم؟</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إنّه لم یشرک معهم بحرف، ولا تکلّم معهم بکلمة فیقول الجلیل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جلیسهم؟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اکتبوه معهم، إنّهم قوم لا یشقی بهم جلیسهم، فیکتبونه معهم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له ثواباً مثل ثواب أحدهم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إبراهیم القزوینی، عن محمّد بن وهبان، عن أحمد بن إبراهیم، عن الحسن بن علیِّ الزعفرانی، عن البرقی، عن أبیه، عن ابن أبی عمیر، عن هشام بن سالم،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قعد قوم قطُّ یذکرون‌اللّه إلاّ بعث إلیهم إبلیس شیطانا فیقطع علیهم حدیثهم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ما اجتمع قوم یذکرون‌اللّه تعالی إلاّ اعتزل الشیطان عنهم والدنیا، فیقول الشیطان للدنیا ألا ترین ما یصنعون؟ فتقول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فلوقد تفرّقوا أخذت بأعناقهم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قوم یذکرون‌اللّه اعتزل الشیطان والدنیا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 .</w:t>
      </w:r>
      <w:r>
        <w:rPr>
          <w:rStyle w:val="FootnoteAnchor"/>
          <w:rtl w:val="true"/>
        </w:rPr>
        <w:footnoteReference w:id="160"/>
      </w:r>
      <w:bookmarkStart w:id="250" w:name="pg5041_32164"/>
    </w:p>
    <w:p>
      <w:pPr>
        <w:pStyle w:val="Heading2"/>
        <w:numPr>
          <w:ilvl w:val="1"/>
          <w:numId w:val="1"/>
        </w:numPr>
        <w:rPr/>
      </w:pPr>
      <w:bookmarkStart w:id="251" w:name="__RefHeading___Toc719333_774463916"/>
      <w:bookmarkStart w:id="252" w:name="_Toc106"/>
      <w:bookmarkEnd w:id="250"/>
      <w:bookmarkEnd w:id="251"/>
      <w:r>
        <w:rPr/>
        <w:t>7</w:t>
      </w:r>
      <w:r>
        <w:rPr>
          <w:rtl w:val="true"/>
        </w:rPr>
        <w:t xml:space="preserve"> - </w:t>
      </w:r>
      <w:r>
        <w:rPr>
          <w:rtl w:val="true"/>
        </w:rPr>
        <w:t>أبواب ذکر اللّه تعالی فی الخلاء والملأ</w:t>
      </w:r>
      <w:bookmarkEnd w:id="252"/>
    </w:p>
    <w:p>
      <w:pPr>
        <w:pStyle w:val="Heading3"/>
        <w:numPr>
          <w:ilvl w:val="2"/>
          <w:numId w:val="1"/>
        </w:numPr>
        <w:rPr/>
      </w:pPr>
      <w:bookmarkStart w:id="253" w:name="__RefHeading___Toc719335_774463916"/>
      <w:bookmarkStart w:id="254" w:name="_Toc107"/>
      <w:bookmarkEnd w:id="253"/>
      <w:r>
        <w:rPr/>
        <w:t>1</w:t>
      </w:r>
      <w:r>
        <w:rPr>
          <w:rtl w:val="true"/>
        </w:rPr>
        <w:t xml:space="preserve"> - </w:t>
      </w:r>
      <w:r>
        <w:rPr>
          <w:rtl w:val="true"/>
        </w:rPr>
        <w:t>باب جوامع ذلک</w:t>
      </w:r>
      <w:bookmarkEnd w:id="254"/>
    </w:p>
    <w:p>
      <w:pPr>
        <w:pStyle w:val="Heading4"/>
        <w:numPr>
          <w:ilvl w:val="3"/>
          <w:numId w:val="1"/>
        </w:numPr>
        <w:rPr/>
      </w:pPr>
      <w:bookmarkStart w:id="255" w:name="__RefHeading___Toc719337_774463916"/>
      <w:bookmarkStart w:id="256" w:name="_Toc108"/>
      <w:bookmarkEnd w:id="255"/>
      <w:r>
        <w:rPr>
          <w:rtl w:val="true"/>
        </w:rPr>
        <w:t>الأخبار، القدسیّة</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غالب بن عثمان، عن بشیر الدهّان،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اذکرنی فینفسک أذکرک فی نفسی،</w:t>
      </w:r>
    </w:p>
    <w:p>
      <w:pPr>
        <w:pStyle w:val="BookText"/>
        <w:rPr/>
      </w:pPr>
      <w:r>
        <w:rPr>
          <w:rFonts w:ascii="IRNazanin" w:hAnsi="IRNazanin" w:eastAsia="IRNazanin"/>
          <w:color w:val="111111"/>
          <w:sz w:val="28"/>
          <w:sz w:val="28"/>
          <w:szCs w:val="28"/>
          <w:rtl w:val="true"/>
          <w:lang w:bidi="fa-IR"/>
        </w:rPr>
        <w:t>ابن آدم اذکرنی فی الخلاء أذکرک فی خلاء،ابن آدم، اذکرنی فی ملأ أذکرک فی ملأ خیر من ملئک،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یذکراللّه فی ملأ من الناس إلاّ ذکره‌اللّه فی ملأ من الملائکة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ذکرتنی ذکرتک، ومن ذکرنی فی الخلاء ذکرته فی الخلاء، ومن ذکرنی فی الملأ ذکرته فی ملأ خیر منه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لعیسی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اذکرنی فی نفسک أذکرک فی نفسی، واذکرنی فی ملأ أذکرک فی ملأخیر من ملأ الآدمیّین، یا عیسی، ألِن لی قلبک، وأکثر ذکری فی الخلوات واعلم أنّ سروری أن تبصبص إلیَ، وکن فی ذلک حیّاً ولا تکن میّتاً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أنزل فی بعض کتبه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فلیظنّ بی ما شاء، وأنا مع عبدی إذا ذکرنی، فمن ذکرنی فی نفسه ذکرته فی نفسی، ومن ذکرنی فی ملأ ذکرته فی ملأ خیر منه</w:t>
      </w:r>
      <w:r>
        <w:rPr>
          <w:rFonts w:eastAsia="IRNazanin" w:cs="IRNazanin"/>
          <w:color w:val="111111"/>
          <w:sz w:val="28"/>
          <w:szCs w:val="28"/>
          <w:rtl w:val="true"/>
          <w:lang w:bidi="fa-IR"/>
        </w:rPr>
        <w:t>... .</w:t>
      </w:r>
      <w:r>
        <w:rPr>
          <w:rStyle w:val="FootnoteAnchor"/>
          <w:rtl w:val="true"/>
        </w:rPr>
        <w:footnoteReference w:id="164"/>
      </w:r>
      <w:bookmarkStart w:id="257" w:name="pg5041_32165"/>
    </w:p>
    <w:p>
      <w:pPr>
        <w:pStyle w:val="BookText"/>
        <w:rPr/>
      </w:pPr>
      <w:bookmarkEnd w:id="257"/>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جعفر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شعیب السبیعی، عن جابر بن یزیدالجعفی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مؤمن ذکراللّه فی نفسه إلاّ ذکره اللّه فی نفسه، وما من عبد مؤمن ذکراللّه فی ملأ من الناس إلاّ ذکره اللّه فی ملأ من الملائکة</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58" w:name="__RefHeading___Toc719339_774463916"/>
      <w:bookmarkStart w:id="259" w:name="_Toc109"/>
      <w:bookmarkEnd w:id="258"/>
      <w:r>
        <w:rPr/>
        <w:t>2</w:t>
      </w:r>
      <w:r>
        <w:rPr>
          <w:rtl w:val="true"/>
        </w:rPr>
        <w:t xml:space="preserve"> - </w:t>
      </w:r>
      <w:r>
        <w:rPr>
          <w:rtl w:val="true"/>
        </w:rPr>
        <w:t>باب ذکر اللّه تعالی فی الخلاء والخلوة والسرّ</w:t>
      </w:r>
      <w:bookmarkEnd w:id="259"/>
    </w:p>
    <w:p>
      <w:pPr>
        <w:pStyle w:val="Heading4"/>
        <w:numPr>
          <w:ilvl w:val="3"/>
          <w:numId w:val="1"/>
        </w:numPr>
        <w:rPr/>
      </w:pPr>
      <w:bookmarkStart w:id="260" w:name="__RefHeading___Toc719341_774463916"/>
      <w:bookmarkStart w:id="261" w:name="_Toc110"/>
      <w:bookmarkEnd w:id="260"/>
      <w:r>
        <w:rPr>
          <w:rtl w:val="true"/>
        </w:rPr>
        <w:t>اشارة</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لابن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رزین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خلوت فأکثر ذکراللّه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 یا أباذرّ، اذکر اللّه ذکراً خاملاً،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الذکر الخامل؟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وصیّة النبیّ صلی‌الله‌علیه‌و‌آله لأبی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67"/>
      </w:r>
    </w:p>
    <w:p>
      <w:pPr>
        <w:pStyle w:val="Heading4"/>
        <w:numPr>
          <w:ilvl w:val="3"/>
          <w:numId w:val="1"/>
        </w:numPr>
        <w:rPr/>
      </w:pPr>
      <w:bookmarkStart w:id="262" w:name="__RefHeading___Toc719343_774463916"/>
      <w:bookmarkStart w:id="263" w:name="_Toc111"/>
      <w:bookmarkEnd w:id="262"/>
      <w:r>
        <w:rPr>
          <w:rtl w:val="true"/>
        </w:rPr>
        <w:t>الصادق علیه‌السلام</w:t>
      </w:r>
      <w:bookmarkEnd w:id="2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محبوب، عن إبراهیم ابن أبی البلاد، عمّن ذکره،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ذکرنی سرّاً ذکرته علانیة</w:t>
      </w:r>
      <w:r>
        <w:rPr>
          <w:rFonts w:eastAsia="IRNazanin" w:cs="IRNazanin"/>
          <w:color w:val="111111"/>
          <w:sz w:val="28"/>
          <w:szCs w:val="28"/>
          <w:rtl w:val="true"/>
          <w:lang w:bidi="fa-IR"/>
        </w:rPr>
        <w:t>.</w:t>
      </w:r>
      <w:r>
        <w:rPr>
          <w:rStyle w:val="FootnoteAnchor"/>
          <w:rtl w:val="true"/>
        </w:rPr>
        <w:footnoteReference w:id="168"/>
      </w:r>
      <w:bookmarkStart w:id="264" w:name="pg5041_32166"/>
    </w:p>
    <w:p>
      <w:pPr>
        <w:pStyle w:val="Heading3"/>
        <w:numPr>
          <w:ilvl w:val="2"/>
          <w:numId w:val="1"/>
        </w:numPr>
        <w:rPr/>
      </w:pPr>
      <w:bookmarkStart w:id="265" w:name="__RefHeading___Toc719345_774463916"/>
      <w:bookmarkStart w:id="266" w:name="_Toc112"/>
      <w:bookmarkEnd w:id="264"/>
      <w:bookmarkEnd w:id="265"/>
      <w:r>
        <w:rPr/>
        <w:t>3</w:t>
      </w:r>
      <w:r>
        <w:rPr>
          <w:rtl w:val="true"/>
        </w:rPr>
        <w:t xml:space="preserve"> - </w:t>
      </w:r>
      <w:r>
        <w:rPr>
          <w:rtl w:val="true"/>
        </w:rPr>
        <w:t>باب ذکر اللّه تعالی فی الملأ</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دنا العبد إلی اللّه تدلّی اللّه إلیه ومن تقرَّب إلیه شبراً تقرَّب إلیه ذراعاً، ومن تقرَّب إلیه ذراعاً تقرَّب الیه باعاً، ومن أتاه مشیاً جاءه هرولة، ومن ذکره فی ملأ، ذکره فی ملأ أشرف، ومن شکره شکره فی مقام أسنی، ومن دعاه بغیر لحن أجابه، ومن استغفره غفر 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محبوب، عمّن ذکره،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ذکرنی فی ملأ من الناس ذکرته فی ملأ من الملائکة</w:t>
      </w:r>
      <w:r>
        <w:rPr>
          <w:rFonts w:eastAsia="IRNazanin" w:cs="IRNazanin"/>
          <w:color w:val="111111"/>
          <w:sz w:val="28"/>
          <w:szCs w:val="28"/>
          <w:rtl w:val="true"/>
          <w:lang w:bidi="fa-IR"/>
        </w:rPr>
        <w:t>.</w:t>
      </w:r>
      <w:r>
        <w:rPr>
          <w:rStyle w:val="FootnoteAnchor"/>
          <w:rtl w:val="true"/>
        </w:rPr>
        <w:footnoteReference w:id="170"/>
      </w:r>
      <w:bookmarkStart w:id="267" w:name="pg5041_32167"/>
    </w:p>
    <w:p>
      <w:pPr>
        <w:pStyle w:val="Heading2"/>
        <w:numPr>
          <w:ilvl w:val="1"/>
          <w:numId w:val="1"/>
        </w:numPr>
        <w:rPr/>
      </w:pPr>
      <w:bookmarkStart w:id="268" w:name="__RefHeading___Toc719347_774463916"/>
      <w:bookmarkStart w:id="269" w:name="_Toc113"/>
      <w:bookmarkEnd w:id="267"/>
      <w:bookmarkEnd w:id="268"/>
      <w:r>
        <w:rPr/>
        <w:t>8</w:t>
      </w:r>
      <w:r>
        <w:rPr>
          <w:rtl w:val="true"/>
        </w:rPr>
        <w:t xml:space="preserve"> - </w:t>
      </w:r>
      <w:r>
        <w:rPr>
          <w:rtl w:val="true"/>
        </w:rPr>
        <w:t>أبواب الأعضاء الصادرة عنها الذکر</w:t>
      </w:r>
      <w:bookmarkEnd w:id="269"/>
    </w:p>
    <w:p>
      <w:pPr>
        <w:pStyle w:val="Heading3"/>
        <w:numPr>
          <w:ilvl w:val="2"/>
          <w:numId w:val="1"/>
        </w:numPr>
        <w:rPr/>
      </w:pPr>
      <w:bookmarkStart w:id="270" w:name="__RefHeading___Toc719349_774463916"/>
      <w:bookmarkStart w:id="271" w:name="_Toc114"/>
      <w:bookmarkEnd w:id="270"/>
      <w:r>
        <w:rPr/>
        <w:t>1</w:t>
      </w:r>
      <w:r>
        <w:rPr>
          <w:rtl w:val="true"/>
        </w:rPr>
        <w:t xml:space="preserve"> - </w:t>
      </w:r>
      <w:r>
        <w:rPr>
          <w:rtl w:val="true"/>
        </w:rPr>
        <w:t>باب جوامع ذلک</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مقسوم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والروح، والنفس، والعقل والمعرفة، والسرّ، والقلب، وکلُّ واحد منها یحتاج إلی الإستقامة، فاستقامة اللّسان صدق الإقرار، واستقامة الروح صدق الإستغفار، واستقامة القلب صدق الإعتذار، واستقامة العقل صدق الإعتبار،</w:t>
      </w:r>
    </w:p>
    <w:p>
      <w:pPr>
        <w:pStyle w:val="BookText"/>
        <w:rPr/>
      </w:pPr>
      <w:r>
        <w:rPr>
          <w:rFonts w:ascii="IRNazanin" w:hAnsi="IRNazanin" w:eastAsia="IRNazanin"/>
          <w:color w:val="111111"/>
          <w:sz w:val="28"/>
          <w:sz w:val="28"/>
          <w:szCs w:val="28"/>
          <w:rtl w:val="true"/>
          <w:lang w:bidi="fa-IR"/>
        </w:rPr>
        <w:t xml:space="preserve">واستقامة المعرفة صدق الإفتخار، واستقامة السرّ السرور بعالم الأسرار، فذکر اللّسان الحمد والثناء، وذکر النفس الجهد والعناء، وذکر الروح الخوف والرجاء، وذکر القلب الصدق والصفاء، وذکر العقل التعظیم والحیاء، وذکر المعرفة التسلیم والرضا، وذکر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رؤیة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اللّقاء، حدَّثنا بذلک أبومحمّد عبداللّه بن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الصالحین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الصادقین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172"/>
      </w:r>
    </w:p>
    <w:p>
      <w:pPr>
        <w:pStyle w:val="Heading3"/>
        <w:numPr>
          <w:ilvl w:val="2"/>
          <w:numId w:val="1"/>
        </w:numPr>
        <w:rPr/>
      </w:pPr>
      <w:bookmarkStart w:id="272" w:name="__RefHeading___Toc719351_774463916"/>
      <w:bookmarkStart w:id="273" w:name="_Toc115"/>
      <w:bookmarkEnd w:id="272"/>
      <w:r>
        <w:rPr/>
        <w:t>2</w:t>
      </w:r>
      <w:r>
        <w:rPr>
          <w:rtl w:val="true"/>
        </w:rPr>
        <w:t xml:space="preserve"> - </w:t>
      </w:r>
      <w:r>
        <w:rPr>
          <w:rtl w:val="true"/>
        </w:rPr>
        <w:t>باب ذکر اللّه باللسان والقلب</w:t>
      </w:r>
      <w:bookmarkEnd w:id="2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به موسی علیه‌السلام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جزاء من ذکرک بلسانه وقلبه؟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اُظلّه یوم القیامة بظلِّ عرشی وأجعله فی کنفی</w:t>
      </w:r>
      <w:r>
        <w:rPr>
          <w:rFonts w:eastAsia="IRNazanin" w:cs="IRNazanin"/>
          <w:color w:val="111111"/>
          <w:sz w:val="28"/>
          <w:szCs w:val="28"/>
          <w:rtl w:val="true"/>
          <w:lang w:bidi="fa-IR"/>
        </w:rPr>
        <w:t>.</w:t>
      </w:r>
      <w:r>
        <w:rPr>
          <w:rStyle w:val="FootnoteAnchor"/>
          <w:rtl w:val="true"/>
        </w:rPr>
        <w:footnoteReference w:id="173"/>
      </w:r>
      <w:bookmarkStart w:id="274" w:name="pg5041_32168"/>
    </w:p>
    <w:p>
      <w:pPr>
        <w:pStyle w:val="Heading2"/>
        <w:numPr>
          <w:ilvl w:val="1"/>
          <w:numId w:val="1"/>
        </w:numPr>
        <w:rPr/>
      </w:pPr>
      <w:bookmarkStart w:id="275" w:name="__RefHeading___Toc719353_774463916"/>
      <w:bookmarkStart w:id="276" w:name="_Toc116"/>
      <w:bookmarkEnd w:id="274"/>
      <w:bookmarkEnd w:id="275"/>
      <w:r>
        <w:rPr/>
        <w:t>9</w:t>
      </w:r>
      <w:r>
        <w:rPr>
          <w:rtl w:val="true"/>
        </w:rPr>
        <w:t xml:space="preserve"> - </w:t>
      </w:r>
      <w:r>
        <w:rPr>
          <w:rtl w:val="true"/>
        </w:rPr>
        <w:t>أبواب فضل التسبیحات الأربع ومعناهنّ</w:t>
      </w:r>
      <w:bookmarkEnd w:id="276"/>
    </w:p>
    <w:p>
      <w:pPr>
        <w:pStyle w:val="Heading3"/>
        <w:numPr>
          <w:ilvl w:val="2"/>
          <w:numId w:val="1"/>
        </w:numPr>
        <w:rPr/>
      </w:pPr>
      <w:bookmarkStart w:id="277" w:name="__RefHeading___Toc719355_774463916"/>
      <w:bookmarkStart w:id="278" w:name="_Toc117"/>
      <w:bookmarkEnd w:id="277"/>
      <w:r>
        <w:rPr/>
        <w:t>1</w:t>
      </w:r>
      <w:r>
        <w:rPr>
          <w:rtl w:val="true"/>
        </w:rPr>
        <w:t xml:space="preserve"> - </w:t>
      </w:r>
      <w:r>
        <w:rPr>
          <w:rtl w:val="true"/>
        </w:rPr>
        <w:t>باب جوامع فضائلهنّ فی الدنیا والآخرة، ومعناهنّ</w:t>
      </w:r>
      <w:bookmarkEnd w:id="278"/>
    </w:p>
    <w:p>
      <w:pPr>
        <w:pStyle w:val="Heading4"/>
        <w:numPr>
          <w:ilvl w:val="3"/>
          <w:numId w:val="1"/>
        </w:numPr>
        <w:rPr/>
      </w:pPr>
      <w:bookmarkStart w:id="279" w:name="__RefHeading___Toc719357_774463916"/>
      <w:bookmarkStart w:id="280" w:name="_Toc118"/>
      <w:bookmarkEnd w:id="279"/>
      <w:r>
        <w:rPr>
          <w:rtl w:val="true"/>
        </w:rPr>
        <w:t>الأیات</w:t>
      </w:r>
      <w:r>
        <w:rPr>
          <w:rtl w:val="true"/>
        </w:rPr>
        <w:t>:</w:t>
      </w:r>
      <w:bookmarkEnd w:id="280"/>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یَحْمِلُونَ الْعَرْشَ وَمَنْ حَوْلَهُ یُسَبِّحُونَ بِحَمْدِ رَبِّهِمْ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سَبِّحْ بِحَمْدِهِ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سَبِّحْ بِحَمْدِ رَبِّکَ قَبْلَ طُلُوعِ الشَّمْسِ وَقَبْلَ غُرُوبِهَا وَمِنْ آنَاء اللَّیْلِ فَسَبِّحْ وَ أَطْرَافَ النَّهَارِ لَعَلَّکَ تَرْضَی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فِی السَّمَاوَاتِ وَ الْأَرْضِ وَعَشِیًّا وَحِینَ تُظْهِرُونَ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19359_774463916"/>
      <w:bookmarkStart w:id="282" w:name="_Toc119"/>
      <w:bookmarkEnd w:id="281"/>
      <w:r>
        <w:rPr>
          <w:rtl w:val="true"/>
        </w:rPr>
        <w:t>الأخبار، الأئمّة، الحسن بن علیّ علیهماالسلام، عن رسول اللّه صلی‌الله‌علیه‌و‌آله</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ماجیلویه، عن عمّه، عن البرقیّ، عن علیّ بن الحسین البرقی، عن ابن جبلة، عن معاویة بن عمّار، عن الحسن بن عبداللّه، عن أبیه، عن جدِّه الحسن ابن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رسول‌اللّه صلی‌الله‌علیه‌و‌آله فسأله أعلمهم عن مسائل، فکان فیما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الکلمات الّتی اختارهنَّ اللّه لإبراهیم علیه‌السلام حیث بنی البیت</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سبحان اللّه، والحمدللّه، ولا إله إلاّ اللّه، واللّه أکبر، قال الیهودی فبأیّ شیء بنی هذه الکعبة مربّعة؟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بالکلمات الأربع،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سمّیت الکعبة؟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وسط الدنیا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تفسیر سبحان اللّه، والحمدللّه، ولا إله إلاّ اللّه، واللّه أکبر، 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جلَّ وعزَّ أنَّ بنیآدم یکذبون علی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تبرِّیاً ممّا یقولون،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فإنّه علم أنَّ العباد لا یؤدُّون شکر نعمته، فحمد </w:t>
      </w:r>
      <w:bookmarkStart w:id="283" w:name="pg5041_32169"/>
    </w:p>
    <w:p>
      <w:pPr>
        <w:pStyle w:val="BookText"/>
        <w:rPr/>
      </w:pPr>
      <w:bookmarkEnd w:id="283"/>
      <w:r>
        <w:rPr>
          <w:rFonts w:ascii="Amiri" w:hAnsi="Amiri" w:eastAsia="Amiri" w:cs="Amiri"/>
          <w:color w:val="111111"/>
          <w:sz w:val="28"/>
          <w:sz w:val="28"/>
          <w:szCs w:val="28"/>
          <w:rtl w:val="true"/>
          <w:lang w:bidi="ar-SA"/>
        </w:rPr>
        <w:t>نفسه قبل أن یحمدوه، وهو أوَّل الکلام، لولا ذلک لما أنعم اللّه علی أحد بنعمته،وقوله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یعنی وحدانیّته، لا یقبل‌اللّه الأعمال إلاّ بها، وهی کلمة التقوی، یثقّل‌اللّه بها الموازین یوم القیامة،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أکبر، فهی کلمة أعلی الکلمات، وأحبّها إلی اللّه عزَّوجلَّ، یعنی أنّه لیس شیء أکبر منّی، لا تفتتح الصلوات إلاّ بها لکرامتها علی‌اللّه، وهو الإسم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فما جزاء قائلها؟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 معه ما دون العرش، فیعطی قائلها عشر أمثالها،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أنعم اللّه علیه بنعیم الدُّنیا موصولاً بنعیم الآخرة، وهی الکلمة الّتی یقولها أهل الجنّة إذا دخلوها، وینقطع الکلام الّذی یقولونه فی الدُّنیا ما خلاالحمد للّه، وذلک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دَعْوَاهُمْ فِیهَا سُبْحَانَکَ اللَّهُمَّ وَتَحِیَّتُهُمْ فِیهَا سَلاَمٌ وَآخِرُ دَعْوَاهُمْ أَنِ الْحَمْدُ للّه‌ِ رَبِّ الْعَالَمِینَ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فالجنّة جزاؤه، وذلک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الاْءِحْسَانِ إِلاَّ الاْءِحْسَانُ </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لاإله إلاّ اللّه إلاّ الجنّة،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تفسیر سبحان اللّه إلی آخر ما نقلنا</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84" w:name="__RefHeading___Toc719361_774463916"/>
      <w:bookmarkStart w:id="285" w:name="_Toc120"/>
      <w:bookmarkEnd w:id="284"/>
      <w:r>
        <w:rPr/>
        <w:t>2</w:t>
      </w:r>
      <w:r>
        <w:rPr>
          <w:rtl w:val="true"/>
        </w:rPr>
        <w:t xml:space="preserve"> - </w:t>
      </w:r>
      <w:r>
        <w:rPr>
          <w:rtl w:val="true"/>
        </w:rPr>
        <w:t>باب فضائلهنّ فی الدنیا</w:t>
      </w:r>
      <w:bookmarkEnd w:id="285"/>
    </w:p>
    <w:p>
      <w:pPr>
        <w:pStyle w:val="Heading4"/>
        <w:numPr>
          <w:ilvl w:val="3"/>
          <w:numId w:val="1"/>
        </w:numPr>
        <w:rPr/>
      </w:pPr>
      <w:bookmarkStart w:id="286" w:name="__RefHeading___Toc719363_774463916"/>
      <w:bookmarkStart w:id="287" w:name="_Toc121"/>
      <w:bookmarkEnd w:id="286"/>
      <w:r>
        <w:rPr>
          <w:rtl w:val="true"/>
        </w:rPr>
        <w:t>الباقر علیه‌السلام</w:t>
      </w:r>
      <w:bookmarkEnd w:id="28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عن الصفّار، عن البرقی، عن أبیه واللّؤلؤیّ معاً، عن </w:t>
      </w:r>
      <w:bookmarkStart w:id="288" w:name="pg5041_32170"/>
    </w:p>
    <w:p>
      <w:pPr>
        <w:pStyle w:val="BookText"/>
        <w:rPr/>
      </w:pPr>
      <w:bookmarkEnd w:id="288"/>
      <w:r>
        <w:rPr>
          <w:rFonts w:ascii="IRNazanin" w:hAnsi="IRNazanin" w:eastAsia="IRNazanin"/>
          <w:color w:val="111111"/>
          <w:sz w:val="28"/>
          <w:sz w:val="28"/>
          <w:szCs w:val="28"/>
          <w:rtl w:val="true"/>
          <w:lang w:bidi="fa-IR"/>
        </w:rPr>
        <w:t>محمّد بن سنان، عن أبیالجارود، عن أبیجعفر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تعجّب خلق اللّه منها طائراً له لسان وجناحان، یسبّح اللّه عنه فی المسبّحین حتّی تقوم الساعة، ومثل ذلک 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الحکم، عن سیف بن عمیرة، عن ثابت،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منها أربعة أطیار تسبّحه وتقدِّسه وتهلّله إلی یوم القیامة</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89" w:name="__RefHeading___Toc719365_774463916"/>
      <w:bookmarkStart w:id="290" w:name="_Toc122"/>
      <w:bookmarkEnd w:id="289"/>
      <w:r>
        <w:rPr/>
        <w:t>3</w:t>
      </w:r>
      <w:r>
        <w:rPr>
          <w:rtl w:val="true"/>
        </w:rPr>
        <w:t xml:space="preserve"> - </w:t>
      </w:r>
      <w:r>
        <w:rPr>
          <w:rtl w:val="true"/>
        </w:rPr>
        <w:t>باب فضائلهنّ فی القیامة</w:t>
      </w:r>
      <w:bookmarkEnd w:id="290"/>
    </w:p>
    <w:p>
      <w:pPr>
        <w:pStyle w:val="Heading4"/>
        <w:numPr>
          <w:ilvl w:val="3"/>
          <w:numId w:val="1"/>
        </w:numPr>
        <w:rPr/>
      </w:pPr>
      <w:bookmarkStart w:id="291" w:name="__RefHeading___Toc719367_774463916"/>
      <w:bookmarkStart w:id="292" w:name="_Toc12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وَالْبَاقِیَاتُ الصَّالِحَاتُ خَیْرٌ عِندَ رَبِّکَ ثَوَاباً وَخَیْرٌ مَّرَدًّا </w:t>
      </w:r>
      <w:r>
        <w:rPr>
          <w:rFonts w:eastAsia="Amiri" w:cs="Amiri" w:ascii="Amiri" w:hAnsi="Amiri"/>
          <w:color w:val="111111"/>
          <w:sz w:val="28"/>
          <w:szCs w:val="28"/>
          <w:rtl w:val="true"/>
          <w:lang w:bidi="ar-SA"/>
        </w:rPr>
        <w:t>».</w:t>
      </w:r>
      <w:r>
        <w:rPr>
          <w:rStyle w:val="FootnoteAnchor"/>
          <w:rtl w:val="true"/>
        </w:rPr>
        <w:footnoteReference w:id="179"/>
      </w:r>
    </w:p>
    <w:p>
      <w:pPr>
        <w:pStyle w:val="Heading4"/>
        <w:numPr>
          <w:ilvl w:val="3"/>
          <w:numId w:val="1"/>
        </w:numPr>
        <w:rPr/>
      </w:pPr>
      <w:bookmarkStart w:id="293" w:name="__RefHeading___Toc719369_774463916"/>
      <w:bookmarkStart w:id="294" w:name="_Toc124"/>
      <w:bookmarkEnd w:id="293"/>
      <w:r>
        <w:rPr>
          <w:rtl w:val="true"/>
        </w:rPr>
        <w:t>الأخبار، الرسول صلی‌الله‌علیه‌و‌آله</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Style w:val="FootnoteAnchor"/>
          <w:rtl w:val="true"/>
        </w:rPr>
        <w:footnoteReference w:id="1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وَالْبَاقِیَاتُ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کلمات الإیمان،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إیمان الملائکة، جبرئیل ومیکائیل وإسرافیل وعزرائیل،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قالها مخلصاً یکون له بعدد تسبیحهم وتحمیدهم وتهلیلهم وتکبیرهم</w:t>
      </w:r>
      <w:r>
        <w:rPr>
          <w:rFonts w:eastAsia="IRNazanin" w:cs="IRNazanin"/>
          <w:color w:val="111111"/>
          <w:sz w:val="28"/>
          <w:szCs w:val="28"/>
          <w:rtl w:val="true"/>
          <w:lang w:bidi="fa-IR"/>
        </w:rPr>
        <w:t>.</w:t>
      </w:r>
      <w:r>
        <w:rPr>
          <w:rStyle w:val="FootnoteAnchor"/>
          <w:rtl w:val="true"/>
        </w:rPr>
        <w:footnoteReference w:id="181"/>
      </w:r>
      <w:bookmarkStart w:id="295" w:name="pg5041_32171"/>
    </w:p>
    <w:p>
      <w:pPr>
        <w:pStyle w:val="BookText"/>
        <w:rPr/>
      </w:pPr>
      <w:bookmarkEnd w:id="295"/>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صعد بها ملک إلی السماء، فلا یمرّ بها علی ملأ من الملائکة إلاّ استغفروا لقائلها، حتّی یجیء بها إلی ربّ العالمین</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296" w:name="__RefHeading___Toc719371_774463916"/>
      <w:bookmarkStart w:id="297" w:name="_Toc125"/>
      <w:bookmarkEnd w:id="296"/>
      <w:r>
        <w:rPr>
          <w:rtl w:val="true"/>
        </w:rPr>
        <w:t>الصادق علیه‌السلام، عن رسول اللّه صلی‌الله‌علیه‌و‌آله</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إدریس، عن أبیه، عن الأشعری، عن إبراهیم بن إسحاق، عن عبداللّه بن حمّاد، عن أبی بصیر،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والحمداللّه، ولا إله إلاّ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فإنّهنَّ یأتین یوم القیامة لهنَّ مقدّمات ومؤخّرات ومعقّبات، وهنَّ الْبَاقِیَاتُ</w:t>
      </w:r>
    </w:p>
    <w:p>
      <w:pPr>
        <w:pStyle w:val="BookText"/>
        <w:rPr/>
      </w:pP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الحمیری، عن أحمد بن محمّد، عن ابن بزیع، عن منصور بن یونس، عن أبی بصیر،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الصادق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الباقیات الصالحات هو 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أکبر</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98" w:name="__RefHeading___Toc719373_774463916"/>
      <w:bookmarkStart w:id="299" w:name="_Toc126"/>
      <w:bookmarkEnd w:id="298"/>
      <w:r>
        <w:rPr/>
        <w:t>4</w:t>
      </w:r>
      <w:r>
        <w:rPr>
          <w:rtl w:val="true"/>
        </w:rPr>
        <w:t xml:space="preserve"> - </w:t>
      </w:r>
      <w:r>
        <w:rPr>
          <w:rtl w:val="true"/>
        </w:rPr>
        <w:t>باب فضائلهنّ فی المیزان</w:t>
      </w:r>
      <w:bookmarkEnd w:id="2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بندار، عن أبیالعبّاس الحمّادی، عن محمّد بن علیّ الصائغ، </w:t>
      </w:r>
      <w:bookmarkStart w:id="300" w:name="pg5041_32172"/>
    </w:p>
    <w:p>
      <w:pPr>
        <w:pStyle w:val="BookText"/>
        <w:rPr/>
      </w:pPr>
      <w:bookmarkEnd w:id="300"/>
      <w:r>
        <w:rPr>
          <w:rFonts w:ascii="IRNazanin" w:hAnsi="IRNazanin" w:eastAsia="IRNazanin"/>
          <w:color w:val="111111"/>
          <w:sz w:val="28"/>
          <w:sz w:val="28"/>
          <w:szCs w:val="28"/>
          <w:rtl w:val="true"/>
          <w:lang w:bidi="fa-IR"/>
        </w:rPr>
        <w:t>عن عمروبن سهل بن زنجلة، عن الولید بن مسلم، عن الأوزاعی، عن أبی سلام الأسود، عن أبی سلام راعی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أثقلهنَّ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والولد الصالح یتوفّی لمسلم فیصبر ویحتسب</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01" w:name="__RefHeading___Toc719375_774463916"/>
      <w:bookmarkStart w:id="302" w:name="_Toc127"/>
      <w:bookmarkEnd w:id="301"/>
      <w:r>
        <w:rPr/>
        <w:t>5</w:t>
      </w:r>
      <w:r>
        <w:rPr>
          <w:rtl w:val="true"/>
        </w:rPr>
        <w:t xml:space="preserve"> - </w:t>
      </w:r>
      <w:r>
        <w:rPr>
          <w:rtl w:val="true"/>
        </w:rPr>
        <w:t>باب فضائلهنّ فی الجنّة</w:t>
      </w:r>
      <w:bookmarkEnd w:id="302"/>
    </w:p>
    <w:p>
      <w:pPr>
        <w:pStyle w:val="Heading4"/>
        <w:numPr>
          <w:ilvl w:val="3"/>
          <w:numId w:val="1"/>
        </w:numPr>
        <w:rPr/>
      </w:pPr>
      <w:bookmarkStart w:id="303" w:name="__RefHeading___Toc719377_774463916"/>
      <w:bookmarkStart w:id="304" w:name="_Toc128"/>
      <w:bookmarkEnd w:id="303"/>
      <w:r>
        <w:rPr>
          <w:rtl w:val="true"/>
        </w:rPr>
        <w:t>الصادق علیه‌السلام، عن رسول اللّه صلی‌الله‌علیه‌و‌آله</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فرأیت قصراً من یاقوتة حمراء یری داخلها من خارجها، وخارجها من داخلها، من ضیائها، وفیها بیتان درّ وزبرجد،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لمن هذا القصر؟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لمن أطاب الکلام، وأدام الصیام، وأطعم الطعام، وتهجّد باللّیل والناس نیام، 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وفی اُمّتک من یطیق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منّی یا علیُّ،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أطاب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جمیل،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دخلت الجنّة فرأیت فیها ملائکة یبنون لبنة من ذهب، ولبنة من فضّة، وربما أمسکوا،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ربّما بنیتم وربّما أمسکتم؟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تجیئنا النفقة، </w:t>
      </w:r>
      <w:bookmarkStart w:id="305" w:name="pg5041_32173"/>
    </w:p>
    <w:p>
      <w:pPr>
        <w:pStyle w:val="BookText"/>
        <w:rPr/>
      </w:pPr>
      <w:bookmarkEnd w:id="305"/>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نفقتکم؟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ولاإله إلاّ اللّه، واللّه أکبر، فإذا قال بنینا، وإذا أمسک أمسکنا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اُسری بی إلی السماء دخلت الجنّة، فرأیت فیها قیعاناً یققاً، ورأیت فیها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مرّ</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إسحاق بن محمّد بن مروان، عن أبیه، عن یحیی بن سالم، عن حمّاد بن عثمان، عن الصادق، عن آبائه علیهم‌السلامقال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فی الجنّة،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فی الجنّة،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فی الجنّة،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فی الجنّة، فقال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شجرنا فی الجنّة 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ولکن إیّاکم أن ترسلوا علیها نیراناً فتحرقوها، وذلک أنَ‌اللّه عزَّوجلَّ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أَطِیعُوا اللّه‌َ وَأَطِیعُوا الرَّسُولَ وَلاَ تُبْطِلُوا أَعْمَالَکُمْ </w:t>
      </w:r>
      <w:r>
        <w:rPr>
          <w:rFonts w:eastAsia="Amiri" w:cs="Amiri" w:ascii="Amiri" w:hAnsi="Amiri"/>
          <w:color w:val="111111"/>
          <w:sz w:val="28"/>
          <w:szCs w:val="28"/>
          <w:rtl w:val="true"/>
          <w:lang w:bidi="ar-SA"/>
        </w:rPr>
        <w:t>».</w:t>
      </w:r>
      <w:r>
        <w:rPr>
          <w:rStyle w:val="FootnoteAnchor"/>
          <w:rtl w:val="true"/>
        </w:rPr>
        <w:footnoteReference w:id="189"/>
      </w:r>
    </w:p>
    <w:p>
      <w:pPr>
        <w:pStyle w:val="Heading3"/>
        <w:numPr>
          <w:ilvl w:val="2"/>
          <w:numId w:val="1"/>
        </w:numPr>
        <w:rPr/>
      </w:pPr>
      <w:bookmarkStart w:id="306" w:name="__RefHeading___Toc719379_774463916"/>
      <w:bookmarkStart w:id="307" w:name="_Toc129"/>
      <w:bookmarkEnd w:id="306"/>
      <w:r>
        <w:rPr/>
        <w:t>6</w:t>
      </w:r>
      <w:r>
        <w:rPr>
          <w:rtl w:val="true"/>
        </w:rPr>
        <w:t xml:space="preserve"> - </w:t>
      </w:r>
      <w:r>
        <w:rPr>
          <w:rtl w:val="true"/>
        </w:rPr>
        <w:t>باب فضائلهنّ فی الجُنّة من النّار</w:t>
      </w:r>
      <w:bookmarkEnd w:id="307"/>
    </w:p>
    <w:p>
      <w:pPr>
        <w:pStyle w:val="Heading4"/>
        <w:numPr>
          <w:ilvl w:val="3"/>
          <w:numId w:val="1"/>
        </w:numPr>
        <w:rPr/>
      </w:pPr>
      <w:bookmarkStart w:id="308" w:name="__RefHeading___Toc719381_774463916"/>
      <w:bookmarkStart w:id="309" w:name="_Toc130"/>
      <w:bookmarkEnd w:id="308"/>
      <w:r>
        <w:rPr>
          <w:rtl w:val="true"/>
        </w:rPr>
        <w:t>الصادق علیه‌السلام، عن رسول اللّه صلی‌الله‌علیه‌و‌آله</w:t>
      </w:r>
      <w:bookmarkEnd w:id="3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عن سعد، عن ابن عیسی، عن ابن فضّال، عن أبی </w:t>
      </w:r>
    </w:p>
    <w:p>
      <w:pPr>
        <w:pStyle w:val="BookText"/>
        <w:rPr/>
      </w:pPr>
      <w:r>
        <w:rPr>
          <w:rFonts w:ascii="IRNazanin" w:hAnsi="IRNazanin" w:eastAsia="IRNazanin"/>
          <w:color w:val="111111"/>
          <w:sz w:val="28"/>
          <w:sz w:val="28"/>
          <w:szCs w:val="28"/>
          <w:rtl w:val="true"/>
          <w:lang w:bidi="fa-IR"/>
        </w:rPr>
        <w:t xml:space="preserve">داود المسترقّ، عن ثعلبة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رسول‌اللّه صلی‌الله‌علیه‌و‌آله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جُنناًفقالوا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أمن عدوّ قد أظلّنا؟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النار،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جُننکم،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عدوّ حضر؟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خذوا جُننکم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جنننا یا رسول‌اللّه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أکبر، فإنّهنَّ یأتین یوم القیامة ولهنَّ مقدَّمات ومؤخّرات ومنجیات ومعقّبات، وهنَّ الباقیات الصالحات، ثمَّ قال أبوعبداللّه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ذکراللّه عند ما أحلَّ أوحرَّم، وشبه هذا هو مؤخّرات</w:t>
      </w:r>
      <w:r>
        <w:rPr>
          <w:rFonts w:eastAsia="IRNazanin" w:cs="IRNazanin"/>
          <w:color w:val="111111"/>
          <w:sz w:val="28"/>
          <w:szCs w:val="28"/>
          <w:rtl w:val="true"/>
          <w:lang w:bidi="fa-IR"/>
        </w:rPr>
        <w:t>.</w:t>
      </w:r>
      <w:r>
        <w:rPr>
          <w:rStyle w:val="FootnoteAnchor"/>
          <w:rtl w:val="true"/>
        </w:rPr>
        <w:footnoteReference w:id="191"/>
      </w:r>
      <w:bookmarkStart w:id="310" w:name="pg5041_32175"/>
    </w:p>
    <w:p>
      <w:pPr>
        <w:pStyle w:val="Heading2"/>
        <w:numPr>
          <w:ilvl w:val="1"/>
          <w:numId w:val="1"/>
        </w:numPr>
        <w:rPr/>
      </w:pPr>
      <w:bookmarkStart w:id="311" w:name="__RefHeading___Toc719383_774463916"/>
      <w:bookmarkStart w:id="312" w:name="_Toc131"/>
      <w:bookmarkEnd w:id="310"/>
      <w:bookmarkEnd w:id="311"/>
      <w:r>
        <w:rPr/>
        <w:t>10</w:t>
      </w:r>
      <w:r>
        <w:rPr>
          <w:rtl w:val="true"/>
        </w:rPr>
        <w:t xml:space="preserve"> - </w:t>
      </w:r>
      <w:r>
        <w:rPr>
          <w:rtl w:val="true"/>
        </w:rPr>
        <w:t>أبواب الثلاثة منهنّ</w:t>
      </w:r>
      <w:bookmarkEnd w:id="312"/>
    </w:p>
    <w:p>
      <w:pPr>
        <w:pStyle w:val="Heading3"/>
        <w:numPr>
          <w:ilvl w:val="2"/>
          <w:numId w:val="1"/>
        </w:numPr>
        <w:rPr/>
      </w:pPr>
      <w:bookmarkStart w:id="313" w:name="__RefHeading___Toc719385_774463916"/>
      <w:bookmarkStart w:id="314" w:name="_Toc132"/>
      <w:bookmarkEnd w:id="313"/>
      <w:r>
        <w:rPr/>
        <w:t>1</w:t>
      </w:r>
      <w:r>
        <w:rPr>
          <w:rtl w:val="true"/>
        </w:rPr>
        <w:t xml:space="preserve"> - </w:t>
      </w:r>
      <w:r>
        <w:rPr>
          <w:rtl w:val="true"/>
        </w:rPr>
        <w:t>باب ثواب التسبیح والتحمید والتکبیر</w:t>
      </w:r>
      <w:bookmarkEnd w:id="314"/>
    </w:p>
    <w:p>
      <w:pPr>
        <w:pStyle w:val="Heading4"/>
        <w:numPr>
          <w:ilvl w:val="3"/>
          <w:numId w:val="1"/>
        </w:numPr>
        <w:rPr/>
      </w:pPr>
      <w:bookmarkStart w:id="315" w:name="__RefHeading___Toc719387_774463916"/>
      <w:bookmarkStart w:id="316" w:name="_Toc133"/>
      <w:bookmarkEnd w:id="315"/>
      <w:r>
        <w:rPr>
          <w:rtl w:val="true"/>
        </w:rPr>
        <w:t>الأخبار، الرسول صلی‌الله‌علیه‌و‌آله</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 والحمد یملأُه، والتکبیر یملأُ ما بین السماء والأرض</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17" w:name="__RefHeading___Toc719389_774463916"/>
      <w:bookmarkStart w:id="318" w:name="_Toc134"/>
      <w:bookmarkEnd w:id="317"/>
      <w:r>
        <w:rPr>
          <w:rtl w:val="true"/>
        </w:rPr>
        <w:t>الصادق، عن أمیرالمؤمنین علیهماالسلام</w:t>
      </w:r>
      <w:bookmarkEnd w:id="3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 والتحمید یملأ المیزان، واللّه أکبر یملأُ ما بین السماوات والأرض</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19" w:name="__RefHeading___Toc719391_774463916"/>
      <w:bookmarkStart w:id="320" w:name="_Toc135"/>
      <w:bookmarkEnd w:id="319"/>
      <w:r>
        <w:rPr/>
        <w:t>2</w:t>
      </w:r>
      <w:r>
        <w:rPr>
          <w:rtl w:val="true"/>
        </w:rPr>
        <w:t xml:space="preserve"> - </w:t>
      </w:r>
      <w:r>
        <w:rPr>
          <w:rtl w:val="true"/>
        </w:rPr>
        <w:t>باب ثواب الإثنین منهنّ</w:t>
      </w:r>
      <w:bookmarkEnd w:id="320"/>
    </w:p>
    <w:p>
      <w:pPr>
        <w:pStyle w:val="Heading4"/>
        <w:numPr>
          <w:ilvl w:val="3"/>
          <w:numId w:val="1"/>
        </w:numPr>
        <w:rPr/>
      </w:pPr>
      <w:bookmarkStart w:id="321" w:name="__RefHeading___Toc719393_774463916"/>
      <w:bookmarkStart w:id="322" w:name="_Toc136"/>
      <w:bookmarkEnd w:id="321"/>
      <w:r>
        <w:rPr>
          <w:rtl w:val="true"/>
        </w:rPr>
        <w:t>الباقر علیه‌السلام</w:t>
      </w:r>
      <w:bookmarkEnd w:id="3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طریف، عن عبداللّه بن المغیرة، عن حمّاد بن عثمان،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کبّر اللّه مائة تکبیرة قبل طلوع الشمس وقبل غروبها کتب اللّه له من الأجر کأجر من أعتق مائة رقبة، ومن قال سبحان اللّه وبحمده کتب اللّه له عشر حسنات وإن زاد زاده اللّه</w:t>
      </w:r>
      <w:r>
        <w:rPr>
          <w:rFonts w:eastAsia="IRNazanin" w:cs="IRNazanin"/>
          <w:color w:val="111111"/>
          <w:sz w:val="28"/>
          <w:szCs w:val="28"/>
          <w:rtl w:val="true"/>
          <w:lang w:bidi="fa-IR"/>
        </w:rPr>
        <w:t>.</w:t>
      </w:r>
      <w:r>
        <w:rPr>
          <w:rStyle w:val="FootnoteAnchor"/>
          <w:rtl w:val="true"/>
        </w:rPr>
        <w:footnoteReference w:id="194"/>
      </w:r>
      <w:bookmarkStart w:id="323" w:name="pg5041_32176"/>
    </w:p>
    <w:p>
      <w:pPr>
        <w:pStyle w:val="Heading2"/>
        <w:numPr>
          <w:ilvl w:val="1"/>
          <w:numId w:val="1"/>
        </w:numPr>
        <w:rPr/>
      </w:pPr>
      <w:bookmarkStart w:id="324" w:name="__RefHeading___Toc719395_774463916"/>
      <w:bookmarkStart w:id="325" w:name="_Toc137"/>
      <w:bookmarkEnd w:id="323"/>
      <w:bookmarkEnd w:id="324"/>
      <w:r>
        <w:rPr/>
        <w:t>11</w:t>
      </w:r>
      <w:r>
        <w:rPr>
          <w:rtl w:val="true"/>
        </w:rPr>
        <w:t xml:space="preserve"> - </w:t>
      </w:r>
      <w:r>
        <w:rPr>
          <w:rtl w:val="true"/>
        </w:rPr>
        <w:t>أبواب ثوابهنّ بحسب الأوقات والأعداد</w:t>
      </w:r>
      <w:bookmarkEnd w:id="325"/>
    </w:p>
    <w:p>
      <w:pPr>
        <w:pStyle w:val="Heading3"/>
        <w:numPr>
          <w:ilvl w:val="2"/>
          <w:numId w:val="1"/>
        </w:numPr>
        <w:rPr/>
      </w:pPr>
      <w:bookmarkStart w:id="326" w:name="__RefHeading___Toc719397_774463916"/>
      <w:bookmarkStart w:id="327" w:name="_Toc138"/>
      <w:bookmarkEnd w:id="326"/>
      <w:r>
        <w:rPr/>
        <w:t>1</w:t>
      </w:r>
      <w:r>
        <w:rPr>
          <w:rtl w:val="true"/>
        </w:rPr>
        <w:t xml:space="preserve"> - </w:t>
      </w:r>
      <w:r>
        <w:rPr>
          <w:rtl w:val="true"/>
        </w:rPr>
        <w:t>باب ثواب من قالهنّ فی الصباح والمساء</w:t>
      </w:r>
      <w:bookmarkEnd w:id="327"/>
    </w:p>
    <w:p>
      <w:pPr>
        <w:pStyle w:val="Heading4"/>
        <w:numPr>
          <w:ilvl w:val="3"/>
          <w:numId w:val="1"/>
        </w:numPr>
        <w:rPr/>
      </w:pPr>
      <w:bookmarkStart w:id="328" w:name="__RefHeading___Toc719399_774463916"/>
      <w:bookmarkStart w:id="329" w:name="_Toc139"/>
      <w:bookmarkEnd w:id="328"/>
      <w:r>
        <w:rPr>
          <w:rtl w:val="true"/>
        </w:rPr>
        <w:t>الباقر، عن آبائه علیهم‌السلام، عن رسول‌اللّه صلی‌الله‌علیه‌و‌آله</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سعد، عن النهدی، عن ابن محبوب، عن ابن عطیّة، عن ضُریس، عن الباقر، عن آبائه علیهم‌السلام أنَّ رسول‌اللّه صلی‌الله‌علیه‌و‌آله مرَّ برجل یغرس غرسا فی حائط له، فوقف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 علی غرس أثبت أصلاً وأسرع إیناعا وأطیب ثمرا وأبقی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فداک أبی واُمّی یا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أکبر، فإنَّ لک بذلک إن قلته بکلِّ تسبیحة عشر شجرات فی الجنّة من أنواع الفاکهة، وهنَّ من 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اُشهدک یا رسول‌اللّه أنَّ حائطیهذا صدقة مقبوضة علی فقراء المسلمین من أهل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Heading3"/>
        <w:numPr>
          <w:ilvl w:val="2"/>
          <w:numId w:val="1"/>
        </w:numPr>
        <w:rPr/>
      </w:pPr>
      <w:bookmarkStart w:id="330" w:name="__RefHeading___Toc719401_774463916"/>
      <w:bookmarkStart w:id="331" w:name="_Toc140"/>
      <w:bookmarkEnd w:id="330"/>
      <w:r>
        <w:rPr/>
        <w:t>2</w:t>
      </w:r>
      <w:r>
        <w:rPr>
          <w:rtl w:val="true"/>
        </w:rPr>
        <w:t xml:space="preserve"> - </w:t>
      </w:r>
      <w:r>
        <w:rPr>
          <w:rtl w:val="true"/>
        </w:rPr>
        <w:t>باب ثواب من قالهنّ فی الیوم ثلاثین مرّة</w:t>
      </w:r>
      <w:bookmarkEnd w:id="33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سیّد التسابیح، فمن قال فی یوم ثلاثین مرَّة کان خیراً له من عتق رقبة، وکان خیراً له </w:t>
      </w:r>
      <w:bookmarkStart w:id="332" w:name="pg5041_32177"/>
    </w:p>
    <w:p>
      <w:pPr>
        <w:pStyle w:val="BookText"/>
        <w:rPr/>
      </w:pPr>
      <w:bookmarkEnd w:id="332"/>
      <w:r>
        <w:rPr>
          <w:rFonts w:ascii="IRNazanin" w:hAnsi="IRNazanin" w:eastAsia="IRNazanin"/>
          <w:color w:val="111111"/>
          <w:sz w:val="28"/>
          <w:sz w:val="28"/>
          <w:szCs w:val="28"/>
          <w:rtl w:val="true"/>
          <w:lang w:bidi="fa-IR"/>
        </w:rPr>
        <w:t>من عشرة ألف فرس یوجّه فی سبیل اللّه، وما یقوم من مقامه إلاّ مغفوراً له الذنوب،وأعطاه اللّه بکلِّ حرف مدینة</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33" w:name="__RefHeading___Toc719403_774463916"/>
      <w:bookmarkStart w:id="334" w:name="_Toc141"/>
      <w:bookmarkEnd w:id="333"/>
      <w:r>
        <w:rPr/>
        <w:t>3</w:t>
      </w:r>
      <w:r>
        <w:rPr>
          <w:rtl w:val="true"/>
        </w:rPr>
        <w:t xml:space="preserve"> - </w:t>
      </w:r>
      <w:r>
        <w:rPr>
          <w:rtl w:val="true"/>
        </w:rPr>
        <w:t>باب ثواب من قالهنّ بعد صلاة الفریضة ثلاثین مرّة</w:t>
      </w:r>
      <w:bookmarkEnd w:id="334"/>
    </w:p>
    <w:p>
      <w:pPr>
        <w:pStyle w:val="Heading4"/>
        <w:numPr>
          <w:ilvl w:val="3"/>
          <w:numId w:val="1"/>
        </w:numPr>
        <w:rPr/>
      </w:pPr>
      <w:bookmarkStart w:id="335" w:name="__RefHeading___Toc719405_774463916"/>
      <w:bookmarkStart w:id="336" w:name="_Toc142"/>
      <w:bookmarkEnd w:id="335"/>
      <w:r>
        <w:rPr>
          <w:rtl w:val="true"/>
        </w:rPr>
        <w:t>الصادق علیه‌السلام، عن رسول اللّه صلی‌الله‌علیه‌و‌آله</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قال لأصحابه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لوجمعتم ما عندکم من الثیاب والآنیة، ثمَّ وضعتم بعضه علی بعض، أکنتم ترونه یبلغ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أدلّکم علی شیء أصله فی الأرض وفرعه فی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أحدکم إذا فرغ من صلاة الفریضة ثلاثین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 اللّه واللّه أکبر، فإنَّ أصلهنَّ فی الأرض، وفرعهنَّ فی السّماء، وهنَّ یدفعن الهدم والغرق والحرق والتردِّی فی البئر، وأکل السبع،</w:t>
      </w:r>
    </w:p>
    <w:p>
      <w:pPr>
        <w:pStyle w:val="BookText"/>
        <w:rPr/>
      </w:pPr>
      <w:r>
        <w:rPr>
          <w:rFonts w:ascii="IRNazanin" w:hAnsi="IRNazanin" w:eastAsia="IRNazanin"/>
          <w:color w:val="111111"/>
          <w:sz w:val="28"/>
          <w:sz w:val="28"/>
          <w:szCs w:val="28"/>
          <w:rtl w:val="true"/>
          <w:lang w:bidi="fa-IR"/>
        </w:rPr>
        <w:t>ومیتة السوء، والبلیّة الّتی تنزل من السماء علی العبد فی ذلک الیوم، وهنَّ الباقیات الصالحات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الفقراء إلی رسول‌اللّه صلی‌الله‌علیه‌و‌آله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الأغنیاء یصلّون کما نصلّی، ویصومون کما نصوم، ولهم أموال یعتقون ویتصدَّقون،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صلّیتم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ثلاثاً وثلاثین مرَّة، والحمدللّه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ثلاثاً وثلاثین مرَّة، واللّه أکبر أربعاً وثلاثین مرَّة، ولا إله إلاّ اللّه عشر مرّات، فإنّکم تدرکون به من سبقکم، ولا یسبقکم من بعدکم</w:t>
      </w:r>
      <w:r>
        <w:rPr>
          <w:rFonts w:eastAsia="Amiri" w:cs="Amiri" w:ascii="Amiri" w:hAnsi="Amiri"/>
          <w:color w:val="111111"/>
          <w:sz w:val="28"/>
          <w:szCs w:val="28"/>
          <w:rtl w:val="true"/>
          <w:lang w:bidi="ar-SA"/>
        </w:rPr>
        <w:t>.</w:t>
      </w:r>
      <w:r>
        <w:rPr>
          <w:rStyle w:val="FootnoteAnchor"/>
          <w:rtl w:val="true"/>
        </w:rPr>
        <w:footnoteReference w:id="199"/>
      </w:r>
      <w:bookmarkStart w:id="337" w:name="pg5041_32178"/>
    </w:p>
    <w:p>
      <w:pPr>
        <w:pStyle w:val="Heading3"/>
        <w:numPr>
          <w:ilvl w:val="2"/>
          <w:numId w:val="1"/>
        </w:numPr>
        <w:rPr/>
      </w:pPr>
      <w:bookmarkStart w:id="338" w:name="__RefHeading___Toc719407_774463916"/>
      <w:bookmarkStart w:id="339" w:name="_Toc143"/>
      <w:bookmarkEnd w:id="337"/>
      <w:bookmarkEnd w:id="338"/>
      <w:r>
        <w:rPr/>
        <w:t>4</w:t>
      </w:r>
      <w:r>
        <w:rPr>
          <w:rtl w:val="true"/>
        </w:rPr>
        <w:t xml:space="preserve"> - </w:t>
      </w:r>
      <w:r>
        <w:rPr>
          <w:rtl w:val="true"/>
        </w:rPr>
        <w:t>باب ثواب من قالهنّ مائة مرّة فی کلّ یوم</w:t>
      </w:r>
      <w:bookmarkEnd w:id="339"/>
    </w:p>
    <w:p>
      <w:pPr>
        <w:pStyle w:val="Heading4"/>
        <w:numPr>
          <w:ilvl w:val="3"/>
          <w:numId w:val="1"/>
        </w:numPr>
        <w:rPr/>
      </w:pPr>
      <w:bookmarkStart w:id="340" w:name="__RefHeading___Toc719409_774463916"/>
      <w:bookmarkStart w:id="341" w:name="_Toc144"/>
      <w:bookmarkEnd w:id="340"/>
      <w:r>
        <w:rPr>
          <w:rtl w:val="true"/>
        </w:rPr>
        <w:t>الأخبار، الرسول صلی‌الله‌علیه‌و‌آله</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 لاُمّ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اللّه مائة مرّة کلّ یوم، کان أفضل ممّن ساق مائة بدنة إلی بیت اللّه الحرام، ومن حمد اللّه مائة تحمیدة کان أفضل ممّن أعتق مائة رقبة، ومن کبّر اللّه مائة تکبیرة کان أفضل ممّن حمل علی مائة فرس فی سبیل اللّه بسروجها ولجمها، ومن هلّل اللّه مائة تهلیلة کان أفضل الناس عملاً یوم القیامة، إلاّ من قال أفضل من هذا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هانی أنّها قالت لرسول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امرأة قد کبرت وضعفت فعلّمنی عملاً أبلغ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 هانی، إنّک إن کبّرت اللّه مائة مرّة کان خیراً لک من مائة بدنة مجلّلة متقبلة، وإنّک إن سبّحت اللّه مائة مرّة کان خیراً لک من مائة رقبة تعتقینها، وإنّک إن حمدت اللّه مائة مرّة کان خیراً لک من مائة فرس ملجم تحملین علیها فی سبیل اللّه وإنّک إن هلّلت اللّه مائة مرّة لم یشبهها عمل ولم یبق معها ذنب</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42" w:name="__RefHeading___Toc719411_774463916"/>
      <w:bookmarkStart w:id="343" w:name="_Toc145"/>
      <w:bookmarkEnd w:id="342"/>
      <w:r>
        <w:rPr/>
        <w:t>5</w:t>
      </w:r>
      <w:r>
        <w:rPr>
          <w:rtl w:val="true"/>
        </w:rPr>
        <w:t xml:space="preserve"> - </w:t>
      </w:r>
      <w:r>
        <w:rPr>
          <w:rtl w:val="true"/>
        </w:rPr>
        <w:t>باب ثواب من قالهنّ مائة مرّة مطلقاً</w:t>
      </w:r>
      <w:bookmarkEnd w:id="343"/>
    </w:p>
    <w:p>
      <w:pPr>
        <w:pStyle w:val="Heading4"/>
        <w:numPr>
          <w:ilvl w:val="3"/>
          <w:numId w:val="1"/>
        </w:numPr>
        <w:rPr/>
      </w:pPr>
      <w:bookmarkStart w:id="344" w:name="__RefHeading___Toc719413_774463916"/>
      <w:bookmarkStart w:id="345" w:name="_Toc146"/>
      <w:bookmarkEnd w:id="344"/>
      <w:r>
        <w:rPr>
          <w:rtl w:val="true"/>
        </w:rPr>
        <w:t>الصادق، عن أمیرالمؤمنین علیهماالسلام، عن رسول اللّه صلی‌الله‌علیه‌و‌آله</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البرقی، عن أبیه، عن ابن أبی عمیر، عن مالک بن أنس، عن الصادق، عن آبائه، عن أمیرالمؤمنین علیهم‌السلام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الفقراء إلی رسول‌اللّه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للأغنیاء ما یعتقون ولیس لنا، ولهم ما یحجّون به ولیس لنا، </w:t>
      </w:r>
      <w:bookmarkStart w:id="346" w:name="pg5041_32179"/>
    </w:p>
    <w:p>
      <w:pPr>
        <w:pStyle w:val="BookText"/>
        <w:rPr/>
      </w:pPr>
      <w:bookmarkEnd w:id="346"/>
      <w:r>
        <w:rPr>
          <w:rFonts w:ascii="IRNazanin" w:hAnsi="IRNazanin" w:eastAsia="IRNazanin"/>
          <w:color w:val="111111"/>
          <w:sz w:val="28"/>
          <w:sz w:val="28"/>
          <w:szCs w:val="28"/>
          <w:rtl w:val="true"/>
          <w:lang w:bidi="fa-IR"/>
        </w:rPr>
        <w:t>ولهم ما یتصدَّقون به ولیس لنا، ولهم ما یجاهدون به</w:t>
      </w:r>
    </w:p>
    <w:p>
      <w:pPr>
        <w:pStyle w:val="BookText"/>
        <w:rPr/>
      </w:pPr>
      <w:r>
        <w:rPr>
          <w:rFonts w:ascii="IRNazanin" w:hAnsi="IRNazanin" w:eastAsia="IRNazanin"/>
          <w:color w:val="111111"/>
          <w:sz w:val="28"/>
          <w:sz w:val="28"/>
          <w:szCs w:val="28"/>
          <w:rtl w:val="true"/>
          <w:lang w:bidi="fa-IR"/>
        </w:rPr>
        <w:t>ولیس لنا،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کبّر اللّه تبارک وتعالی مائة مرَّة کان أفضل من عتق مائة رقبة،</w:t>
      </w:r>
    </w:p>
    <w:p>
      <w:pPr>
        <w:pStyle w:val="BookText"/>
        <w:rPr/>
      </w:pPr>
      <w:r>
        <w:rPr>
          <w:rFonts w:ascii="IRNazanin" w:hAnsi="IRNazanin" w:eastAsia="IRNazanin"/>
          <w:color w:val="111111"/>
          <w:sz w:val="28"/>
          <w:sz w:val="28"/>
          <w:szCs w:val="28"/>
          <w:rtl w:val="true"/>
          <w:lang w:bidi="fa-IR"/>
        </w:rPr>
        <w:t>ومن سبّح‌اللّه مائة مرَّة کان أفضل من سیاق مائة بدنة، ومن حمداللّه مائة مرَّة کان أفضل من حملان مائة فرس فی سبیل‌اللّه بسرجها ولجمها ورکبها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مائة مرَّة کان أفضل الناس عملاً ذلک الیوم، إلاّ 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الأغنیاء فصنعوه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إلی النبیِّ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الأغنیاء ما قلت فصنعوه،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المتوکّل، عن السعدآبادی، عن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والحمدللّه ولا إله إلاّ اللّه واللّه أکبر، کتب اسمه فی دیوان الصدِّیقین، وله ثواب الصدِّیقین، وله بکلِّ حرف نور علی الصراط، ویکون فی الجنّة رفیق الخضر علیه‌السلام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جبل فضّة فی سبیل‌اللّه،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جبل ذهب فی سبیل‌اللّه،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الدنیا وما فیها یقدِّمها الرجل بین یدیه،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عتق ألف رقبة، فمن یقول کلَّ یوم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أکبر، حرَّم اللّه جسده علی النار</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347" w:name="__RefHeading___Toc719415_774463916"/>
      <w:bookmarkStart w:id="348" w:name="_Toc147"/>
      <w:bookmarkEnd w:id="347"/>
      <w:r>
        <w:rPr/>
        <w:t>6</w:t>
      </w:r>
      <w:r>
        <w:rPr>
          <w:rtl w:val="true"/>
        </w:rPr>
        <w:t xml:space="preserve"> - </w:t>
      </w:r>
      <w:r>
        <w:rPr>
          <w:rtl w:val="true"/>
        </w:rPr>
        <w:t>باب ثواب من قالهنّ مع الصلوات علی النبیّ صلی‌الله‌علیه‌و‌آله مائة مرّة</w:t>
      </w:r>
      <w:bookmarkEnd w:id="348"/>
    </w:p>
    <w:p>
      <w:pPr>
        <w:pStyle w:val="Heading4"/>
        <w:numPr>
          <w:ilvl w:val="3"/>
          <w:numId w:val="1"/>
        </w:numPr>
        <w:rPr/>
      </w:pPr>
      <w:bookmarkStart w:id="349" w:name="__RefHeading___Toc719417_774463916"/>
      <w:bookmarkStart w:id="350" w:name="_Toc148"/>
      <w:bookmarkEnd w:id="349"/>
      <w:r>
        <w:rPr>
          <w:rtl w:val="true"/>
        </w:rPr>
        <w:t>الرضا علیه‌السلام</w:t>
      </w:r>
      <w:bookmarkEnd w:id="3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وعیون أخبارالرضا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ماجیلویه، عن علیّ، عن أبیه، عن ابن معبد، </w:t>
      </w:r>
      <w:bookmarkStart w:id="351" w:name="pg5041_32180"/>
    </w:p>
    <w:p>
      <w:pPr>
        <w:pStyle w:val="BookText"/>
        <w:rPr/>
      </w:pPr>
      <w:bookmarkEnd w:id="351"/>
      <w:r>
        <w:rPr>
          <w:rFonts w:ascii="IRNazanin" w:hAnsi="IRNazanin" w:eastAsia="IRNazanin"/>
          <w:color w:val="111111"/>
          <w:sz w:val="28"/>
          <w:sz w:val="28"/>
          <w:szCs w:val="28"/>
          <w:rtl w:val="true"/>
          <w:lang w:bidi="fa-IR"/>
        </w:rPr>
        <w:t>عن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مهر السنّة کیف صار خمسمائة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أوجب علی نفسه أن لا یکبّره مؤمن مائة تکبیرة ویحمده مائة تحمیدة، ویسبّحه مائة تسبیحة، ویهلّله مائة تهلیلة، ویصلّی علی محمّد وآل محمّد مائة مرَّة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زوِّجنی من الحور العین، إلاّ زوَّجه اللّه حوراء من الجنّة، وجعل ذلک مهرها، فمن ثمَّ أوحی اللّه عزَّوجلّ إلی نبیّه صلی‌الله‌علیه‌و‌آله أن یسنَّ مهور المؤمنات خمسمائة</w:t>
      </w:r>
    </w:p>
    <w:p>
      <w:pPr>
        <w:pStyle w:val="BookText"/>
        <w:rPr/>
      </w:pPr>
      <w:r>
        <w:rPr>
          <w:rFonts w:ascii="IRNazanin" w:hAnsi="IRNazanin" w:eastAsia="IRNazanin"/>
          <w:color w:val="111111"/>
          <w:sz w:val="28"/>
          <w:sz w:val="28"/>
          <w:szCs w:val="28"/>
          <w:rtl w:val="true"/>
          <w:lang w:bidi="fa-IR"/>
        </w:rPr>
        <w:t>درهم، ففعل ذلک رسول‌اللّه صلی‌الله‌علیه‌و‌آله</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52" w:name="__RefHeading___Toc719419_774463916"/>
      <w:bookmarkStart w:id="353" w:name="_Toc149"/>
      <w:bookmarkEnd w:id="352"/>
      <w:r>
        <w:rPr/>
        <w:t>7</w:t>
      </w:r>
      <w:r>
        <w:rPr>
          <w:rtl w:val="true"/>
        </w:rPr>
        <w:t xml:space="preserve"> - </w:t>
      </w:r>
      <w:r>
        <w:rPr>
          <w:rtl w:val="true"/>
        </w:rPr>
        <w:t>باب ثواب من قالهنّ مع الحولقة کلّ یوم ثلاثمائة وستّین مرّة</w:t>
      </w:r>
      <w:bookmarkEnd w:id="353"/>
    </w:p>
    <w:p>
      <w:pPr>
        <w:pStyle w:val="Heading4"/>
        <w:numPr>
          <w:ilvl w:val="3"/>
          <w:numId w:val="1"/>
        </w:numPr>
        <w:rPr/>
      </w:pPr>
      <w:bookmarkStart w:id="354" w:name="__RefHeading___Toc719421_774463916"/>
      <w:bookmarkStart w:id="355" w:name="_Toc150"/>
      <w:bookmarkEnd w:id="354"/>
      <w:r>
        <w:rPr>
          <w:rtl w:val="true"/>
        </w:rPr>
        <w:t>الأخبار، القدسیّة</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عابدا من بنی إسرائیل سأل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حالی عندک أخیرٌ فأزداد فی خیری أوشرٌّ فأستعتب قبل الموت؟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عنداللّه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وأین عملی؟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عملت خیرا أخبرت النّاس فلیس لک منه إلاّ الّذی رضیت منه لنفسک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ذلک علیه وأحزنه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 اللّه إلیه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الآن فاشتر منّی نفسک فیما تستقبل بصدقة تخرجها من کلّ عرق کلّ یوم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أویُطیق هذا أحد؟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اُکلّفک إلاّ ما تطیق،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ولاحول ولاقوّة إلاّ باللّه، تقول </w:t>
      </w:r>
      <w:bookmarkStart w:id="356" w:name="pg5041_32181"/>
    </w:p>
    <w:p>
      <w:pPr>
        <w:pStyle w:val="BookText"/>
        <w:rPr/>
      </w:pPr>
      <w:bookmarkEnd w:id="356"/>
      <w:r>
        <w:rPr>
          <w:rFonts w:ascii="IRNazanin" w:hAnsi="IRNazanin" w:eastAsia="IRNazanin"/>
          <w:color w:val="111111"/>
          <w:sz w:val="28"/>
          <w:sz w:val="28"/>
          <w:szCs w:val="28"/>
          <w:rtl w:val="true"/>
          <w:lang w:bidi="fa-IR"/>
        </w:rPr>
        <w:t>هذا کلّ یوم ثلاثمائة وستّین مرّة یکون کلّ کلمة صدقة عن کلّ عرق من عروقک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بشارة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زدت زدتک</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357" w:name="__RefHeading___Toc719423_774463916"/>
      <w:bookmarkStart w:id="358" w:name="_Toc151"/>
      <w:bookmarkEnd w:id="357"/>
      <w:r>
        <w:rPr>
          <w:rtl w:val="true"/>
        </w:rPr>
        <w:t>رسول اللّه صلی‌الله‌علیه‌و‌آله عن إبراهیم الخلیل علیه‌السلام</w:t>
      </w:r>
      <w:bookmarkEnd w:id="3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معراج النبیِّ صلی‌الله‌علیه‌و‌آله أنّه مرَّ علی إبراهیم خلیل الرحمان علیه‌السلامفناداه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اُمّتک عنّی السلام، وأخبرهم أنَّ الجنّة ماؤها عذب، وتربتهاطیّبة، قیعان یقق</w:t>
      </w:r>
      <w:r>
        <w:rPr>
          <w:rStyle w:val="FootnoteAnchor"/>
          <w:rtl w:val="true"/>
        </w:rPr>
        <w:footnoteReference w:id="207"/>
      </w:r>
      <w:r>
        <w:rPr>
          <w:rFonts w:ascii="Amiri" w:hAnsi="Amiri" w:eastAsia="Amiri" w:cs="Amiri"/>
          <w:color w:val="111111"/>
          <w:sz w:val="28"/>
          <w:sz w:val="28"/>
          <w:szCs w:val="28"/>
          <w:rtl w:val="true"/>
          <w:lang w:bidi="ar-SA"/>
        </w:rPr>
        <w:t>، غرسها سبحان اللّه، والحمد للّه، ولا إله إلاّ اللّه، واللّه أکبر، ولا حول ولا قوَّة إلاّ باللّه، فمُر اُمتّک فلیکثروا من غرسها</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359" w:name="__RefHeading___Toc719425_774463916"/>
      <w:bookmarkStart w:id="360" w:name="_Toc152"/>
      <w:bookmarkEnd w:id="359"/>
      <w:r>
        <w:rPr>
          <w:rtl w:val="true"/>
        </w:rPr>
        <w:t>الرسول صلی‌الله‌علیه‌و‌آله</w:t>
      </w:r>
      <w:bookmarkEnd w:id="36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 عن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استکثروا من الباقیات الصالحات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والتهلیل والتسبیح والحمد ولا حول ولا قوّة إلاّ باللّه</w:t>
      </w:r>
      <w:r>
        <w:rPr>
          <w:rFonts w:eastAsia="IRNazanin" w:cs="IRNazanin"/>
          <w:color w:val="111111"/>
          <w:sz w:val="28"/>
          <w:szCs w:val="28"/>
          <w:rtl w:val="true"/>
          <w:lang w:bidi="fa-IR"/>
        </w:rPr>
        <w:t>.</w:t>
      </w:r>
      <w:r>
        <w:rPr>
          <w:rStyle w:val="FootnoteAnchor"/>
          <w:rtl w:val="true"/>
        </w:rPr>
        <w:footnoteReference w:id="2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اُعلّمکم خمس کلمات خفیفات علی اللّسان ثقیلات فی المیزان، یرضین الرحمان، ویطردن الشیطان، وهنَّ من کنوز الجنّة من تحت العرش، وهنَّ من الباقیات الصالحات؟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بخ بخ لهنَّ ما أثقلهنَّ فی المیزان</w:t>
      </w:r>
      <w:r>
        <w:rPr>
          <w:rFonts w:eastAsia="IRNazanin" w:cs="IRNazanin"/>
          <w:color w:val="111111"/>
          <w:sz w:val="28"/>
          <w:szCs w:val="28"/>
          <w:rtl w:val="true"/>
          <w:lang w:bidi="fa-IR"/>
        </w:rPr>
        <w:t>.</w:t>
      </w:r>
      <w:r>
        <w:rPr>
          <w:rStyle w:val="FootnoteAnchor"/>
          <w:rtl w:val="true"/>
        </w:rPr>
        <w:footnoteReference w:id="210"/>
      </w:r>
      <w:bookmarkStart w:id="361" w:name="pg5041_32182"/>
    </w:p>
    <w:p>
      <w:pPr>
        <w:pStyle w:val="Heading4"/>
        <w:numPr>
          <w:ilvl w:val="3"/>
          <w:numId w:val="1"/>
        </w:numPr>
        <w:rPr/>
      </w:pPr>
      <w:bookmarkStart w:id="362" w:name="__RefHeading___Toc719427_774463916"/>
      <w:bookmarkStart w:id="363" w:name="_Toc153"/>
      <w:bookmarkEnd w:id="361"/>
      <w:bookmarkEnd w:id="362"/>
      <w:r>
        <w:rPr>
          <w:rtl w:val="true"/>
        </w:rPr>
        <w:t>الصادق علیه‌السلام، عن رسول‌اللّه صلی‌الله‌علیه‌و‌آله</w:t>
      </w:r>
      <w:bookmarkEnd w:id="36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عبدون، عن علیِّ بن محمّد بن الزبیر، عن علیّ ابن فضّال، عن العبّاس بن عامر، عن فضیل بن عثمان، عن بشیر الدهّان،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فی ملأ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جننکم،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 حضر 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جننکم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 إله إلاّ اللّه واللّه أکبر، ولا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 یوم القیامة مقدّمات منجیات، ومعقّبات، وهنَّ عنداللّه الباقیات الصالحات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364" w:name="__RefHeading___Toc719429_774463916"/>
      <w:bookmarkStart w:id="365" w:name="_Toc154"/>
      <w:bookmarkEnd w:id="364"/>
      <w:r>
        <w:rPr>
          <w:rtl w:val="true"/>
        </w:rPr>
        <w:t>الصادق علیه‌السلام</w:t>
      </w:r>
      <w:bookmarkEnd w:id="36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عن الحکم بن مسکین، عن داود بن الحصین، عن أبی عبد اللّه علیه‌السلام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بخل منکم بمال أن ینفقه، وبالجهاد أن یحضره، وباللیل أن یکابده، فلا یبخل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ولا حول ولا قوَّة إلاّ باللّه</w:t>
      </w:r>
      <w:r>
        <w:rPr>
          <w:rFonts w:eastAsia="IRNazanin" w:cs="IRNazanin"/>
          <w:color w:val="111111"/>
          <w:sz w:val="28"/>
          <w:szCs w:val="28"/>
          <w:rtl w:val="true"/>
          <w:lang w:bidi="fa-IR"/>
        </w:rPr>
        <w:t>».</w:t>
      </w:r>
      <w:r>
        <w:rPr>
          <w:rStyle w:val="FootnoteAnchor"/>
          <w:rtl w:val="true"/>
        </w:rPr>
        <w:footnoteReference w:id="212"/>
      </w:r>
      <w:bookmarkStart w:id="366" w:name="pg5041_32183"/>
    </w:p>
    <w:p>
      <w:pPr>
        <w:pStyle w:val="Heading2"/>
        <w:numPr>
          <w:ilvl w:val="1"/>
          <w:numId w:val="1"/>
        </w:numPr>
        <w:rPr/>
      </w:pPr>
      <w:bookmarkStart w:id="367" w:name="__RefHeading___Toc719431_774463916"/>
      <w:bookmarkStart w:id="368" w:name="_Toc155"/>
      <w:bookmarkEnd w:id="366"/>
      <w:bookmarkEnd w:id="367"/>
      <w:r>
        <w:rPr/>
        <w:t>12</w:t>
      </w:r>
      <w:r>
        <w:rPr>
          <w:rtl w:val="true"/>
        </w:rPr>
        <w:t xml:space="preserve"> - </w:t>
      </w:r>
      <w:r>
        <w:rPr>
          <w:rtl w:val="true"/>
        </w:rPr>
        <w:t>أبواب التسبیح</w:t>
      </w:r>
      <w:bookmarkEnd w:id="368"/>
    </w:p>
    <w:p>
      <w:pPr>
        <w:pStyle w:val="Heading3"/>
        <w:numPr>
          <w:ilvl w:val="2"/>
          <w:numId w:val="1"/>
        </w:numPr>
        <w:rPr/>
      </w:pPr>
      <w:bookmarkStart w:id="369" w:name="__RefHeading___Toc719433_774463916"/>
      <w:bookmarkStart w:id="370" w:name="_Toc156"/>
      <w:bookmarkEnd w:id="369"/>
      <w:r>
        <w:rPr/>
        <w:t>1</w:t>
      </w:r>
      <w:r>
        <w:rPr>
          <w:rtl w:val="true"/>
        </w:rPr>
        <w:t xml:space="preserve"> - </w:t>
      </w:r>
      <w:r>
        <w:rPr>
          <w:rtl w:val="true"/>
        </w:rPr>
        <w:t>باب فضل مطلق التسبیح فی القرآن</w:t>
      </w:r>
      <w:bookmarkEnd w:id="370"/>
    </w:p>
    <w:p>
      <w:pPr>
        <w:pStyle w:val="Heading4"/>
        <w:numPr>
          <w:ilvl w:val="3"/>
          <w:numId w:val="1"/>
        </w:numPr>
        <w:rPr/>
      </w:pPr>
      <w:bookmarkStart w:id="371" w:name="__RefHeading___Toc719435_774463916"/>
      <w:bookmarkStart w:id="372" w:name="_Toc157"/>
      <w:bookmarkEnd w:id="371"/>
      <w:r>
        <w:rPr>
          <w:rtl w:val="true"/>
        </w:rPr>
        <w:t>الآیات</w:t>
      </w:r>
      <w:r>
        <w:rPr>
          <w:rtl w:val="true"/>
        </w:rPr>
        <w:t>:</w:t>
      </w:r>
      <w:bookmarkEnd w:id="372"/>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 السَّمَاوَاتِ وَالْأَرْضِ رَبِّ الْعَرْشِ عَمَّا یَصِفُونَ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بِحَمْدِ رَبِّکَ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وَسَبِّحْ بِحَمْدِ رَبِّکَ قَبْلَ طُلُوعِ الشَّمْسِ وَقَبْلَ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وَأَدْبَارَ السُّجُودِ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فَسَبِّحْهُ‌وَإِدْبَارَ النُّجُومِ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 والصّف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للّه‌ِ مَا فِی السَّمَاوَاتِ وَالْأَرْضِ وَهُوَ الْعَزِیزُ الْحَکِیمُ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 والتغابن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یُسَبِّحُ للّه‌ِ مَا فِی السَّمَاوَاتِ وَمَا فِی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اسْتَکْبَرُوا فَالَّذِینَ عِندَ رَبِّکَ یُسَبِّحُونَ لَهُ بِاللَّیْلِ وَالنَّهَارِ وَهُمْ لاَیَسْأَمُونَ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یُسَبِّحُ لَهُ فِیهَا بِالْغُدُوِّ وَالاْصَالِ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وَیُسَبِّحُونَهُ وَلَهُ یَسْجُدُونَ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373" w:name="pg5041_32184"/>
    </w:p>
    <w:p>
      <w:pPr>
        <w:pStyle w:val="BookText"/>
        <w:rPr/>
      </w:pPr>
      <w:bookmarkEnd w:id="373"/>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دَعْوَاهُمْ فِیهَا سُبْحَانَکَ اللَّهُمَّ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 رَبِّنَا إِنْ کَانَ وَعْدُ رَبِّنَا لَمَفْعُولاً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719437_774463916"/>
      <w:bookmarkStart w:id="375" w:name="_Toc158"/>
      <w:bookmarkEnd w:id="374"/>
      <w:r>
        <w:rPr/>
        <w:t>2</w:t>
      </w:r>
      <w:r>
        <w:rPr>
          <w:rtl w:val="true"/>
        </w:rPr>
        <w:t xml:space="preserve"> - </w:t>
      </w:r>
      <w:r>
        <w:rPr>
          <w:rtl w:val="true"/>
        </w:rPr>
        <w:t>باب معنی سبحان اللّه وفیه فضائلها أیضاً</w:t>
      </w:r>
      <w:bookmarkEnd w:id="375"/>
    </w:p>
    <w:p>
      <w:pPr>
        <w:pStyle w:val="Heading4"/>
        <w:numPr>
          <w:ilvl w:val="3"/>
          <w:numId w:val="1"/>
        </w:numPr>
        <w:rPr/>
      </w:pPr>
      <w:bookmarkStart w:id="376" w:name="__RefHeading___Toc719439_774463916"/>
      <w:bookmarkStart w:id="377" w:name="_Toc159"/>
      <w:bookmarkEnd w:id="376"/>
      <w:r>
        <w:rPr>
          <w:rtl w:val="true"/>
        </w:rPr>
        <w:t>الباقر علیه‌السلام، عن رسول اللّه صلی‌الله‌علیه‌و‌آله</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محمّد بن مروان،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فقد أنف للّه، وحقٌّ علی‌اللّه أن ینصره</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78" w:name="__RefHeading___Toc719441_774463916"/>
      <w:bookmarkStart w:id="379" w:name="_Toc160"/>
      <w:bookmarkEnd w:id="378"/>
      <w:r>
        <w:rPr>
          <w:rtl w:val="true"/>
        </w:rPr>
        <w:t>أمیرالمؤمنین علیه‌السلام</w:t>
      </w:r>
      <w:bookmarkEnd w:id="37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بن عبد الوهّاب، عن أحمد ابن محمّد بن عبد اللّه بن حمزة، عن عبید اللّه بن یحیی، عن علیّ بن الحسن المعافی، عن عبداللّه بن یزید، عن یحیی بن عقبة، عن محمّد بن حجّار، عن یزید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تفسیر سبحان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هذا الحائط رجلاً کان إذا سئل أنبأ، وإذا سکت ابتدأ، فدخل الرجل فإذا هو علیُّ بن أبی طالب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تفسیر سبحان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تعظیم جلال اللّه عزَّ وجلَّ، وتنزیهه عمّا قال فیه کلُّ مشرک فإذا قاله العبد صلّی علیه کلُّ ملک</w:t>
      </w:r>
      <w:r>
        <w:rPr>
          <w:rFonts w:eastAsia="Amiri" w:cs="Amiri" w:ascii="Amiri" w:hAnsi="Amiri"/>
          <w:color w:val="111111"/>
          <w:sz w:val="28"/>
          <w:szCs w:val="28"/>
          <w:rtl w:val="true"/>
          <w:lang w:bidi="ar-SA"/>
        </w:rPr>
        <w:t>.</w:t>
      </w:r>
      <w:r>
        <w:rPr>
          <w:rStyle w:val="FootnoteAnchor"/>
          <w:rtl w:val="true"/>
        </w:rPr>
        <w:footnoteReference w:id="214"/>
      </w:r>
      <w:bookmarkStart w:id="380" w:name="pg5041_32185"/>
    </w:p>
    <w:p>
      <w:pPr>
        <w:pStyle w:val="Heading4"/>
        <w:numPr>
          <w:ilvl w:val="3"/>
          <w:numId w:val="1"/>
        </w:numPr>
        <w:rPr/>
      </w:pPr>
      <w:bookmarkStart w:id="381" w:name="__RefHeading___Toc719443_774463916"/>
      <w:bookmarkStart w:id="382" w:name="_Toc161"/>
      <w:bookmarkEnd w:id="380"/>
      <w:bookmarkEnd w:id="381"/>
      <w:r>
        <w:rPr>
          <w:rtl w:val="true"/>
        </w:rPr>
        <w:t>الصادق علیه‌السلام</w:t>
      </w:r>
      <w:bookmarkEnd w:id="38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ابن أبی الخطّاب، عن ابن أسباط،عن سلیم مولی طربال، عن هشام الجوالیقی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علیه‌السلام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المتوکّل، عن السعدآبادی، عن البرقی، عن عبدالعظیم الحسنی، عن ابن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إبراهیم، عن الیقطینی، عن یونس،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 عن سبحان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اَنَفَةٌ</w:t>
      </w:r>
      <w:r>
        <w:rPr>
          <w:rStyle w:val="FootnoteAnchor"/>
          <w:rtl w:val="true"/>
        </w:rPr>
        <w:footnoteReference w:id="216"/>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Style w:val="FootnoteAnchor"/>
          <w:rtl w:val="true"/>
        </w:rPr>
        <w:footnoteReference w:id="217"/>
      </w:r>
    </w:p>
    <w:p>
      <w:pPr>
        <w:pStyle w:val="Heading3"/>
        <w:numPr>
          <w:ilvl w:val="2"/>
          <w:numId w:val="1"/>
        </w:numPr>
        <w:rPr/>
      </w:pPr>
      <w:bookmarkStart w:id="383" w:name="__RefHeading___Toc719445_774463916"/>
      <w:bookmarkStart w:id="384" w:name="_Toc162"/>
      <w:bookmarkEnd w:id="383"/>
      <w:r>
        <w:rPr/>
        <w:t>3</w:t>
      </w:r>
      <w:r>
        <w:rPr>
          <w:rtl w:val="true"/>
        </w:rPr>
        <w:t xml:space="preserve"> - </w:t>
      </w:r>
      <w:r>
        <w:rPr>
          <w:rtl w:val="true"/>
        </w:rPr>
        <w:t>باب فضل التسبیح</w:t>
      </w:r>
      <w:bookmarkEnd w:id="384"/>
    </w:p>
    <w:p>
      <w:pPr>
        <w:pStyle w:val="Heading4"/>
        <w:numPr>
          <w:ilvl w:val="3"/>
          <w:numId w:val="1"/>
        </w:numPr>
        <w:rPr/>
      </w:pPr>
      <w:bookmarkStart w:id="385" w:name="__RefHeading___Toc719447_774463916"/>
      <w:bookmarkStart w:id="386" w:name="_Toc163"/>
      <w:bookmarkEnd w:id="385"/>
      <w:r>
        <w:rPr>
          <w:rtl w:val="true"/>
        </w:rPr>
        <w:t>الأخبار، الرسول صلی‌الله‌علیه‌و‌آله</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387" w:name="__RefHeading___Toc719449_774463916"/>
      <w:bookmarkStart w:id="388" w:name="_Toc164"/>
      <w:bookmarkEnd w:id="387"/>
      <w:r>
        <w:rPr>
          <w:rtl w:val="true"/>
        </w:rPr>
        <w:t>الصادق علیه‌السلام</w:t>
      </w:r>
      <w:bookmarkEnd w:id="38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أمیر المؤمنین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التسبیح </w:t>
      </w:r>
      <w:bookmarkStart w:id="389" w:name="pg5041_32186"/>
    </w:p>
    <w:p>
      <w:pPr>
        <w:pStyle w:val="BookText"/>
        <w:rPr/>
      </w:pPr>
      <w:bookmarkEnd w:id="38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من أسماء اللّه، ودعوی أهل الجنّة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محمّد العطّار، عن الأشعری، عن علیِّ بن إبراهیم المنقری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سعادة المرء خفّة عارضیه،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هذا من السعادة، إنّما السعادة خفّة ما ضغیه بالتسبیح</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محبوب، عن أحمد، عن محمّد بن أبی عمیر،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کلمة أخفّ علی اللّسان ولا أبلغ من سبحان‌اللّه</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390" w:name="__RefHeading___Toc719451_774463916"/>
      <w:bookmarkStart w:id="391" w:name="_Toc165"/>
      <w:bookmarkEnd w:id="390"/>
      <w:r>
        <w:rPr/>
        <w:t>4</w:t>
      </w:r>
      <w:r>
        <w:rPr>
          <w:rtl w:val="true"/>
        </w:rPr>
        <w:t xml:space="preserve"> - </w:t>
      </w:r>
      <w:r>
        <w:rPr>
          <w:rtl w:val="true"/>
        </w:rPr>
        <w:t>باب ثواب من قالها من غیر تعجّب</w:t>
      </w:r>
      <w:bookmarkEnd w:id="391"/>
    </w:p>
    <w:p>
      <w:pPr>
        <w:pStyle w:val="Heading4"/>
        <w:numPr>
          <w:ilvl w:val="3"/>
          <w:numId w:val="1"/>
        </w:numPr>
        <w:rPr/>
      </w:pPr>
      <w:bookmarkStart w:id="392" w:name="__RefHeading___Toc719453_774463916"/>
      <w:bookmarkStart w:id="393" w:name="_Toc166"/>
      <w:bookmarkEnd w:id="392"/>
      <w:r>
        <w:rPr>
          <w:rtl w:val="true"/>
        </w:rPr>
        <w:t>الأخبار، الرسول صلی‌الله‌علیه‌و‌آله</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رفاعة، عن 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تعجّب، خلق اللّه منها طائراً أخضر، یستظلُّ بظلِّ العرش یسبّح، فیکتب له ثوابه إلی یوم القیامة</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94" w:name="__RefHeading___Toc719455_774463916"/>
      <w:bookmarkStart w:id="395" w:name="_Toc167"/>
      <w:bookmarkEnd w:id="394"/>
      <w:r>
        <w:rPr>
          <w:rtl w:val="true"/>
        </w:rPr>
        <w:t>الباقر علیه‌السلام</w:t>
      </w:r>
      <w:bookmarkEnd w:id="3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تعجّب، خلق اللّه منها طائراً له لسان وجناحان، یسبّح اللّه عنه فی المسبّحین حتّی تقوم الساعة</w:t>
      </w:r>
      <w:r>
        <w:rPr>
          <w:rFonts w:eastAsia="IRNazanin" w:cs="IRNazanin"/>
          <w:color w:val="111111"/>
          <w:sz w:val="28"/>
          <w:szCs w:val="28"/>
          <w:rtl w:val="true"/>
          <w:lang w:bidi="fa-IR"/>
        </w:rPr>
        <w:t>... .</w:t>
      </w:r>
      <w:r>
        <w:rPr>
          <w:rStyle w:val="FootnoteAnchor"/>
          <w:rtl w:val="true"/>
        </w:rPr>
        <w:footnoteReference w:id="223"/>
      </w:r>
      <w:bookmarkStart w:id="396" w:name="pg5041_32187"/>
    </w:p>
    <w:p>
      <w:pPr>
        <w:pStyle w:val="Heading3"/>
        <w:numPr>
          <w:ilvl w:val="2"/>
          <w:numId w:val="1"/>
        </w:numPr>
        <w:rPr/>
      </w:pPr>
      <w:bookmarkStart w:id="397" w:name="__RefHeading___Toc719457_774463916"/>
      <w:bookmarkStart w:id="398" w:name="_Toc168"/>
      <w:bookmarkEnd w:id="396"/>
      <w:bookmarkEnd w:id="397"/>
      <w:r>
        <w:rPr/>
        <w:t>5</w:t>
      </w:r>
      <w:r>
        <w:rPr>
          <w:rtl w:val="true"/>
        </w:rPr>
        <w:t xml:space="preserve"> - </w:t>
      </w:r>
      <w:r>
        <w:rPr>
          <w:rtl w:val="true"/>
        </w:rPr>
        <w:t>باب ثواب من سبّح اللّه تسبیحة واحدة</w:t>
      </w:r>
      <w:bookmarkEnd w:id="398"/>
    </w:p>
    <w:p>
      <w:pPr>
        <w:pStyle w:val="Heading4"/>
        <w:numPr>
          <w:ilvl w:val="3"/>
          <w:numId w:val="1"/>
        </w:numPr>
        <w:rPr/>
      </w:pPr>
      <w:bookmarkStart w:id="399" w:name="__RefHeading___Toc719459_774463916"/>
      <w:bookmarkStart w:id="400" w:name="_Toc169"/>
      <w:bookmarkEnd w:id="399"/>
      <w:r>
        <w:rPr>
          <w:rtl w:val="true"/>
        </w:rPr>
        <w:t>سلیمان بن داود علیهماالسلام</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سلیمان بن داود علیهماالسلام کان معسکره مائة فرسخ فی مائة فرسخ وقد نسجت الجنُّ له بساطاً من ذهب وأبریسم، فرسخان فی فرسخ،</w:t>
      </w:r>
    </w:p>
    <w:p>
      <w:pPr>
        <w:pStyle w:val="BookText"/>
        <w:rPr/>
      </w:pPr>
      <w:r>
        <w:rPr>
          <w:rFonts w:ascii="IRNazanin" w:hAnsi="IRNazanin" w:eastAsia="IRNazanin"/>
          <w:color w:val="111111"/>
          <w:sz w:val="28"/>
          <w:sz w:val="28"/>
          <w:szCs w:val="28"/>
          <w:rtl w:val="true"/>
          <w:lang w:bidi="fa-IR"/>
        </w:rPr>
        <w:t>فکان یوضع منبره فی وسطه، وهو من ذهب، فیقعد علیه، وحوله ستّمائة ألف کرسیّ من ذهب وفضّة، فیقعد الأنبیاء علی کراسیِّ الذهب، والعلماء علی کراسیّ الفضّة وحولهم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الناس الجنُّ والشیاطین، وتظلّله الطیر بأجنحتها، وکان یأمر الریح العاصف یسیّره، والرخاء یحمله، فیحکی أنّه مرَّ بحرّاث،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اُوتی ابن داود ملکاً عظیماً، فألقاه الریح فی اُذنه، فنزل ومشی إلی الحرّاث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مشیت إلیک لئلاّ تتمنّی ما لا تقدر علیه،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لتسبیحة واحدة یقبلها اللّه تعالی خیر ممّا اُوتی آل داود، 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ثواب التسبیحة یبقی وملک سلیمان یفنی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719461_774463916"/>
      <w:bookmarkStart w:id="402" w:name="_Toc170"/>
      <w:bookmarkEnd w:id="401"/>
      <w:r>
        <w:rPr/>
        <w:t>6</w:t>
      </w:r>
      <w:r>
        <w:rPr>
          <w:rtl w:val="true"/>
        </w:rPr>
        <w:t xml:space="preserve"> - </w:t>
      </w:r>
      <w:r>
        <w:rPr>
          <w:rtl w:val="true"/>
        </w:rPr>
        <w:t>باب ثواب من سبّح اللّه کلّ یوم ثلاثین مرّة</w:t>
      </w:r>
      <w:bookmarkEnd w:id="402"/>
    </w:p>
    <w:p>
      <w:pPr>
        <w:pStyle w:val="Heading4"/>
        <w:numPr>
          <w:ilvl w:val="3"/>
          <w:numId w:val="1"/>
        </w:numPr>
        <w:rPr/>
      </w:pPr>
      <w:bookmarkStart w:id="403" w:name="__RefHeading___Toc719463_774463916"/>
      <w:bookmarkStart w:id="404" w:name="_Toc171"/>
      <w:bookmarkEnd w:id="403"/>
      <w:r>
        <w:rPr>
          <w:rtl w:val="true"/>
        </w:rPr>
        <w:t>الأخبار الأئمّة، أمیرالمؤمنین علیه‌السلام</w:t>
      </w:r>
      <w:bookmarkEnd w:id="4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ماجیلویه، عن عمّه، عن الکوفی، عن محمّد بن زیاد البصری، عن عبداللّه بن عبد الرحمان المدائنی، عن الثمالی، عن ثور، عن أبیه سعید بن علاقة،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اللّه کلَّ یوم ثلاثین مرَّة، دفع اللّه عزَّ وجلَّ عنه سبعین نوعاً من البلاء أیسرها الفقر</w:t>
      </w:r>
      <w:r>
        <w:rPr>
          <w:rFonts w:eastAsia="IRNazanin" w:cs="IRNazanin"/>
          <w:color w:val="111111"/>
          <w:sz w:val="28"/>
          <w:szCs w:val="28"/>
          <w:rtl w:val="true"/>
          <w:lang w:bidi="fa-IR"/>
        </w:rPr>
        <w:t>.</w:t>
      </w:r>
      <w:r>
        <w:rPr>
          <w:rStyle w:val="FootnoteAnchor"/>
          <w:rtl w:val="true"/>
        </w:rPr>
        <w:footnoteReference w:id="225"/>
      </w:r>
      <w:bookmarkStart w:id="405" w:name="pg5041_32188"/>
    </w:p>
    <w:p>
      <w:pPr>
        <w:pStyle w:val="Heading4"/>
        <w:numPr>
          <w:ilvl w:val="3"/>
          <w:numId w:val="1"/>
        </w:numPr>
        <w:rPr/>
      </w:pPr>
      <w:bookmarkStart w:id="406" w:name="__RefHeading___Toc719465_774463916"/>
      <w:bookmarkStart w:id="407" w:name="_Toc172"/>
      <w:bookmarkEnd w:id="405"/>
      <w:bookmarkEnd w:id="406"/>
      <w:r>
        <w:rPr>
          <w:rtl w:val="true"/>
        </w:rPr>
        <w:t>الصادق علیه‌السلام</w:t>
      </w:r>
      <w:bookmarkEnd w:id="4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النهدی، عن ابن علوان، عن عمرو بن ثابت، عن محمّد بن حمران،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سبّح‌اللّه کلَّ یوم ثلاثین مرَّة دفع اللّه تبارک وتعالی عنه سبعین نوعاً من البلاء، أدناها الفقر</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08" w:name="__RefHeading___Toc719467_774463916"/>
      <w:bookmarkStart w:id="409" w:name="_Toc173"/>
      <w:bookmarkEnd w:id="408"/>
      <w:r>
        <w:rPr/>
        <w:t>7</w:t>
      </w:r>
      <w:r>
        <w:rPr>
          <w:rtl w:val="true"/>
        </w:rPr>
        <w:t xml:space="preserve"> - </w:t>
      </w:r>
      <w:r>
        <w:rPr>
          <w:rtl w:val="true"/>
        </w:rPr>
        <w:t>باب ثواب من سبّح اللّه مائة مرّة</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السعد آبادی، عن البرقی، عن ابن فضّال،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مائة مرّة، کان ممّن ذکر اللّه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جعفر، عن محمّد بن أبی حمزة، عن أبی أیّوب،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اللّه مائة مرَّة، کان أفضل الناس ذلک الیوم، إلاّ من قال مثل قوله</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10" w:name="__RefHeading___Toc719469_774463916"/>
      <w:bookmarkStart w:id="411" w:name="_Toc174"/>
      <w:bookmarkEnd w:id="410"/>
      <w:r>
        <w:rPr/>
        <w:t>8</w:t>
      </w:r>
      <w:r>
        <w:rPr>
          <w:rtl w:val="true"/>
        </w:rPr>
        <w:t xml:space="preserve"> - </w:t>
      </w:r>
      <w:r>
        <w:rPr>
          <w:rtl w:val="true"/>
        </w:rPr>
        <w:t>باب ثواب من کثر تسبیحه فی اللّیل والنّهار</w:t>
      </w:r>
      <w:bookmarkEnd w:id="411"/>
    </w:p>
    <w:p>
      <w:pPr>
        <w:pStyle w:val="Heading4"/>
        <w:numPr>
          <w:ilvl w:val="3"/>
          <w:numId w:val="1"/>
        </w:numPr>
        <w:rPr/>
      </w:pPr>
      <w:bookmarkStart w:id="412" w:name="__RefHeading___Toc719471_774463916"/>
      <w:bookmarkStart w:id="413" w:name="_Toc175"/>
      <w:bookmarkEnd w:id="412"/>
      <w:r>
        <w:rPr>
          <w:rtl w:val="true"/>
        </w:rPr>
        <w:t>الصادق علیه‌السلام</w:t>
      </w:r>
      <w:bookmarkEnd w:id="4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الفامی، عن ابن بطّة، عن البرقی، عن أبیه، عن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لیس لی فیهنَّ حیلة، وسائر الناس فی قبضتی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اعتصم باللّه عن نیّة صادقة واتّکل علیه فی جمیع اُموره، ومن کثر تسبیحه فی </w:t>
      </w:r>
      <w:bookmarkStart w:id="414" w:name="pg5041_32189"/>
    </w:p>
    <w:p>
      <w:pPr>
        <w:pStyle w:val="BookText"/>
        <w:rPr/>
      </w:pPr>
      <w:bookmarkEnd w:id="414"/>
      <w:r>
        <w:rPr>
          <w:rFonts w:ascii="IRNazanin" w:hAnsi="IRNazanin" w:eastAsia="IRNazanin"/>
          <w:color w:val="111111"/>
          <w:sz w:val="28"/>
          <w:sz w:val="28"/>
          <w:szCs w:val="28"/>
          <w:rtl w:val="true"/>
          <w:lang w:bidi="fa-IR"/>
        </w:rPr>
        <w:t xml:space="preserve">لیله ونهاره، ومن رضی لأخیه المؤمن ما یرضاه لنفسه، ومن لم یجزع علی المصیبة حتّی تصیبه، ومن رضی بما قسم اللّه له ولم یهتمَّ لرزقه </w:t>
      </w:r>
      <w:r>
        <w:rPr>
          <w:rFonts w:eastAsia="IRNazanin" w:cs="IRNazanin"/>
          <w:color w:val="111111"/>
          <w:sz w:val="28"/>
          <w:szCs w:val="28"/>
          <w:rtl w:val="true"/>
          <w:lang w:bidi="fa-IR"/>
        </w:rPr>
        <w:t>.</w:t>
      </w:r>
      <w:r>
        <w:rPr>
          <w:rStyle w:val="FootnoteAnchor"/>
          <w:rtl w:val="true"/>
        </w:rPr>
        <w:footnoteReference w:id="229"/>
      </w:r>
    </w:p>
    <w:p>
      <w:pPr>
        <w:pStyle w:val="Heading2"/>
        <w:numPr>
          <w:ilvl w:val="1"/>
          <w:numId w:val="1"/>
        </w:numPr>
        <w:rPr/>
      </w:pPr>
      <w:bookmarkStart w:id="415" w:name="__RefHeading___Toc719473_774463916"/>
      <w:bookmarkStart w:id="416" w:name="_Toc176"/>
      <w:bookmarkEnd w:id="415"/>
      <w:r>
        <w:rPr/>
        <w:t>13</w:t>
      </w:r>
      <w:r>
        <w:rPr>
          <w:rtl w:val="true"/>
        </w:rPr>
        <w:t xml:space="preserve"> - </w:t>
      </w:r>
      <w:r>
        <w:rPr>
          <w:rtl w:val="true"/>
        </w:rPr>
        <w:t>أبواب سائر التسبیحات</w:t>
      </w:r>
      <w:bookmarkEnd w:id="416"/>
    </w:p>
    <w:p>
      <w:pPr>
        <w:pStyle w:val="Heading3"/>
        <w:numPr>
          <w:ilvl w:val="2"/>
          <w:numId w:val="1"/>
        </w:numPr>
        <w:rPr/>
      </w:pPr>
      <w:bookmarkStart w:id="417" w:name="__RefHeading___Toc719475_774463916"/>
      <w:bookmarkStart w:id="418" w:name="_Toc177"/>
      <w:bookmarkEnd w:id="417"/>
      <w:r>
        <w:rPr/>
        <w:t>1</w:t>
      </w:r>
      <w:r>
        <w:rPr>
          <w:rtl w:val="true"/>
        </w:rPr>
        <w:t xml:space="preserve"> - </w:t>
      </w:r>
      <w:r>
        <w:rPr>
          <w:rtl w:val="true"/>
        </w:rPr>
        <w:t>باب ثواب من قال</w:t>
      </w:r>
      <w:r>
        <w:rPr>
          <w:rtl w:val="true"/>
        </w:rPr>
        <w:t>: «</w:t>
      </w:r>
      <w:r>
        <w:rPr>
          <w:rtl w:val="true"/>
        </w:rPr>
        <w:t>سبحان اللّه وبحمده</w:t>
      </w:r>
      <w:r>
        <w:rPr>
          <w:rtl w:val="true"/>
        </w:rPr>
        <w:t>»</w:t>
      </w:r>
      <w:bookmarkEnd w:id="418"/>
    </w:p>
    <w:p>
      <w:pPr>
        <w:pStyle w:val="Heading4"/>
        <w:numPr>
          <w:ilvl w:val="3"/>
          <w:numId w:val="1"/>
        </w:numPr>
        <w:rPr/>
      </w:pPr>
      <w:bookmarkStart w:id="419" w:name="__RefHeading___Toc719477_774463916"/>
      <w:bookmarkStart w:id="420" w:name="_Toc178"/>
      <w:bookmarkEnd w:id="419"/>
      <w:r>
        <w:rPr>
          <w:rtl w:val="true"/>
        </w:rPr>
        <w:t>الأخبار، الرسول صلی‌الله‌علیه‌و‌آله</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بشیء أمر به نوح علیه‌السلام ابنه، إنّ نوحاً قال لإبنه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آمرک بأمرین وأنهاک عن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وآمرک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صلاة الخلق وتسبیح الخلق، وبها یرزق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الطبری، عن الحسن بن علیّ بن زکریّا، عن خراش مولی أنس،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ألف ألف حسنة، ومحا عنه ألف ألف سیّئة، ورفع له ألف ألف درجة، ومن زاد زاده اللّه، ومن استغفر غفر اللّه له</w:t>
      </w:r>
      <w:r>
        <w:rPr>
          <w:rFonts w:eastAsia="IRNazanin" w:cs="IRNazanin"/>
          <w:color w:val="111111"/>
          <w:sz w:val="28"/>
          <w:szCs w:val="28"/>
          <w:rtl w:val="true"/>
          <w:lang w:bidi="fa-IR"/>
        </w:rPr>
        <w:t>.</w:t>
      </w:r>
      <w:r>
        <w:rPr>
          <w:rStyle w:val="FootnoteAnchor"/>
          <w:rtl w:val="true"/>
        </w:rPr>
        <w:footnoteReference w:id="23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مائة مرّة حطّت خطایاه، وإن کانت مثل زبد البحر</w:t>
      </w:r>
      <w:r>
        <w:rPr>
          <w:rFonts w:eastAsia="IRNazanin" w:cs="IRNazanin"/>
          <w:color w:val="111111"/>
          <w:sz w:val="28"/>
          <w:szCs w:val="28"/>
          <w:rtl w:val="true"/>
          <w:lang w:bidi="fa-IR"/>
        </w:rPr>
        <w:t>.</w:t>
      </w:r>
      <w:r>
        <w:rPr>
          <w:rStyle w:val="FootnoteAnchor"/>
          <w:rtl w:val="true"/>
        </w:rPr>
        <w:footnoteReference w:id="232"/>
      </w:r>
      <w:bookmarkStart w:id="421" w:name="pg5041_32190"/>
    </w:p>
    <w:p>
      <w:pPr>
        <w:pStyle w:val="Heading4"/>
        <w:numPr>
          <w:ilvl w:val="3"/>
          <w:numId w:val="1"/>
        </w:numPr>
        <w:rPr/>
      </w:pPr>
      <w:bookmarkStart w:id="422" w:name="__RefHeading___Toc719479_774463916"/>
      <w:bookmarkStart w:id="423" w:name="_Toc179"/>
      <w:bookmarkEnd w:id="421"/>
      <w:bookmarkEnd w:id="422"/>
      <w:r>
        <w:rPr>
          <w:rtl w:val="true"/>
        </w:rPr>
        <w:t>زین العابدین علیه‌السلام</w:t>
      </w:r>
      <w:bookmarkEnd w:id="42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الحسین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مجّدوا اللّه فی خمس کلمات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اللّه تبارک وتعالی عمّا یقول العادلون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Heading3"/>
        <w:numPr>
          <w:ilvl w:val="2"/>
          <w:numId w:val="1"/>
        </w:numPr>
        <w:rPr/>
      </w:pPr>
      <w:bookmarkStart w:id="424" w:name="__RefHeading___Toc719481_774463916"/>
      <w:bookmarkStart w:id="425" w:name="_Toc180"/>
      <w:bookmarkEnd w:id="424"/>
      <w:r>
        <w:rPr/>
        <w:t>2</w:t>
      </w:r>
      <w:r>
        <w:rPr>
          <w:rtl w:val="true"/>
        </w:rPr>
        <w:t xml:space="preserve"> - </w:t>
      </w:r>
      <w:r>
        <w:rPr>
          <w:rtl w:val="true"/>
        </w:rPr>
        <w:t>باب ثواب من قال</w:t>
      </w:r>
      <w:r>
        <w:rPr>
          <w:rtl w:val="true"/>
        </w:rPr>
        <w:t>: «</w:t>
      </w:r>
      <w:r>
        <w:rPr>
          <w:rtl w:val="true"/>
        </w:rPr>
        <w:t>سبحان اللّه العظیم وبحمده</w:t>
      </w:r>
      <w:r>
        <w:rPr>
          <w:rtl w:val="true"/>
        </w:rPr>
        <w:t>»</w:t>
      </w:r>
      <w:bookmarkEnd w:id="425"/>
    </w:p>
    <w:p>
      <w:pPr>
        <w:pStyle w:val="Heading4"/>
        <w:numPr>
          <w:ilvl w:val="3"/>
          <w:numId w:val="1"/>
        </w:numPr>
        <w:rPr/>
      </w:pPr>
      <w:bookmarkStart w:id="426" w:name="__RefHeading___Toc719483_774463916"/>
      <w:bookmarkStart w:id="427" w:name="_Toc181"/>
      <w:bookmarkEnd w:id="426"/>
      <w:r>
        <w:rPr>
          <w:rtl w:val="true"/>
        </w:rPr>
        <w:t>الأئمّة، زین العابدین علیه‌السلام</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تعجّب کتب اللّه له مائة ألف حسنة، ومحا عنه ثلاثة آلاف سیّئة، ورفع له ثلاثة آلاف درجة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719485_774463916"/>
      <w:bookmarkStart w:id="429" w:name="_Toc182"/>
      <w:bookmarkEnd w:id="428"/>
      <w:r>
        <w:rPr>
          <w:rtl w:val="true"/>
        </w:rPr>
        <w:t>الصادق علیه‌السلام</w:t>
      </w:r>
      <w:bookmarkEnd w:id="42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 بن محمّد المسلی فی کتاب أصله بإسناده إلی محمّد بن طلحة،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عجب، محا اللّه عنه ألف سیّئة، وأثبت له ألف حسنة، وکتب له ألف شفاعة، ورفع</w:t>
      </w:r>
    </w:p>
    <w:p>
      <w:pPr>
        <w:pStyle w:val="BookText"/>
        <w:rPr/>
      </w:pPr>
      <w:r>
        <w:rPr>
          <w:rFonts w:ascii="IRNazanin" w:hAnsi="IRNazanin" w:eastAsia="IRNazanin"/>
          <w:color w:val="111111"/>
          <w:sz w:val="28"/>
          <w:sz w:val="28"/>
          <w:szCs w:val="28"/>
          <w:rtl w:val="true"/>
          <w:lang w:bidi="fa-IR"/>
        </w:rPr>
        <w:t>له ألف درجة، وخلق اللّه من تلک الکلمة طائراً أبیض یطیر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وتکتب لقائلها</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30" w:name="__RefHeading___Toc719487_774463916"/>
      <w:bookmarkStart w:id="431" w:name="_Toc183"/>
      <w:bookmarkEnd w:id="430"/>
      <w:r>
        <w:rPr/>
        <w:t>3</w:t>
      </w:r>
      <w:r>
        <w:rPr>
          <w:rtl w:val="true"/>
        </w:rPr>
        <w:t xml:space="preserve"> - </w:t>
      </w:r>
      <w:r>
        <w:rPr>
          <w:rtl w:val="true"/>
        </w:rPr>
        <w:t>باب ثواب من قال</w:t>
      </w:r>
      <w:r>
        <w:rPr>
          <w:rtl w:val="true"/>
        </w:rPr>
        <w:t>:«</w:t>
      </w:r>
      <w:r>
        <w:rPr>
          <w:rtl w:val="true"/>
        </w:rPr>
        <w:t>سبحان اللّه وبحمده، سبحان اللّه العظیم</w:t>
      </w:r>
      <w:r>
        <w:rPr>
          <w:rtl w:val="true"/>
        </w:rPr>
        <w:t>»</w:t>
      </w:r>
      <w:bookmarkEnd w:id="4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رویناه عن جدّی أبی جعفر الطوسی فیما یرویه عن </w:t>
      </w:r>
      <w:bookmarkStart w:id="432" w:name="pg5041_32191"/>
    </w:p>
    <w:p>
      <w:pPr>
        <w:pStyle w:val="BookText"/>
        <w:rPr/>
      </w:pPr>
      <w:bookmarkEnd w:id="432"/>
      <w:r>
        <w:rPr>
          <w:rFonts w:ascii="IRNazanin" w:hAnsi="IRNazanin" w:eastAsia="IRNazanin"/>
          <w:color w:val="111111"/>
          <w:sz w:val="28"/>
          <w:sz w:val="28"/>
          <w:szCs w:val="28"/>
          <w:rtl w:val="true"/>
          <w:lang w:bidi="fa-IR"/>
        </w:rPr>
        <w:t>محمّد بن علیّ بن محبوب شیخ القمّیّین فی زمانه، وجدته بخطّ جدّی أبی جعفر الطوسی رضی‌الله‌عنه ، عن أیّوب بن نوح، عن عبّاس بن عامر، عن ربیع بن محمّد المسلی، عن أبی سعید، عن أبان بن أبی عیّاش،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إذا أصبح ومرّة إذا أمسی بعث‌اللّه ملکاً إلی الجنّة معه مکساح من الفضّة، یکسح له من طین الجنّة وهو مسک أذفر، ثمّ یغرس له غرساً، ثمّ یحوّط علیه حائطاً، ثمّ یبوّب علیه باباً، ثمّ یغلقه، ثمّ یکتب هذا بستان فلان بن فلان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أبی الخطّاب، عن جعفر بن بشیر، عن حمّاد بن واقد، عن الصادق جعفر بن محمّد علیهماالسلام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 استقبل الغنی واستدبر الفقر وقرع باب الجنّة</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433" w:name="__RefHeading___Toc719489_774463916"/>
      <w:bookmarkStart w:id="434" w:name="_Toc184"/>
      <w:bookmarkEnd w:id="433"/>
      <w:r>
        <w:rPr/>
        <w:t>4</w:t>
      </w:r>
      <w:r>
        <w:rPr>
          <w:rtl w:val="true"/>
        </w:rPr>
        <w:t xml:space="preserve"> - </w:t>
      </w:r>
      <w:r>
        <w:rPr>
          <w:rtl w:val="true"/>
        </w:rPr>
        <w:t>باب ثواب من قال</w:t>
      </w:r>
      <w:r>
        <w:rPr>
          <w:rtl w:val="true"/>
        </w:rPr>
        <w:t>: «</w:t>
      </w:r>
      <w:r>
        <w:rPr>
          <w:rtl w:val="true"/>
        </w:rPr>
        <w:t>سبحان اللّه وبحمده، سبحان اللّه العظیم وبحمده</w:t>
      </w:r>
      <w:r>
        <w:rPr>
          <w:rtl w:val="true"/>
        </w:rPr>
        <w:t>»</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أحمد بن محمّد، عن أبیه، عن ابن أبی عمیر، عن عبداللّه بن سنان، عن أبی عبداللّه علیه‌السلام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له ثلاثة آلاف حسنة، ومحا عنه ثلاثة آلاف سیّئة، ورفع له ثلاثة آلاف درجة، وخلق منها طائراً فیالجنّة یسبّح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أجر تسبیحه له</w:t>
      </w:r>
      <w:r>
        <w:rPr>
          <w:rFonts w:eastAsia="IRNazanin" w:cs="IRNazanin"/>
          <w:color w:val="111111"/>
          <w:sz w:val="28"/>
          <w:szCs w:val="28"/>
          <w:rtl w:val="true"/>
          <w:lang w:bidi="fa-IR"/>
        </w:rPr>
        <w:t>.</w:t>
      </w:r>
      <w:r>
        <w:rPr>
          <w:rStyle w:val="FootnoteAnchor"/>
          <w:rtl w:val="true"/>
        </w:rPr>
        <w:footnoteReference w:id="239"/>
      </w:r>
      <w:bookmarkStart w:id="435" w:name="pg5041_32192"/>
    </w:p>
    <w:p>
      <w:pPr>
        <w:pStyle w:val="Heading2"/>
        <w:numPr>
          <w:ilvl w:val="1"/>
          <w:numId w:val="1"/>
        </w:numPr>
        <w:rPr/>
      </w:pPr>
      <w:bookmarkStart w:id="436" w:name="__RefHeading___Toc719491_774463916"/>
      <w:bookmarkStart w:id="437" w:name="_Toc185"/>
      <w:bookmarkEnd w:id="435"/>
      <w:bookmarkEnd w:id="436"/>
      <w:r>
        <w:rPr/>
        <w:t>14</w:t>
      </w:r>
      <w:r>
        <w:rPr>
          <w:rtl w:val="true"/>
        </w:rPr>
        <w:t xml:space="preserve"> - </w:t>
      </w:r>
      <w:r>
        <w:rPr>
          <w:rtl w:val="true"/>
        </w:rPr>
        <w:t>أبواب تسبیحات ذی القرنین وعیسی ونبیّنا صلی‌الله‌علیه‌و‌آله</w:t>
      </w:r>
      <w:bookmarkEnd w:id="437"/>
    </w:p>
    <w:p>
      <w:pPr>
        <w:pStyle w:val="Heading3"/>
        <w:numPr>
          <w:ilvl w:val="2"/>
          <w:numId w:val="1"/>
        </w:numPr>
        <w:rPr/>
      </w:pPr>
      <w:bookmarkStart w:id="438" w:name="__RefHeading___Toc719493_774463916"/>
      <w:bookmarkStart w:id="439" w:name="_Toc186"/>
      <w:bookmarkEnd w:id="438"/>
      <w:r>
        <w:rPr/>
        <w:t>1</w:t>
      </w:r>
      <w:r>
        <w:rPr>
          <w:rtl w:val="true"/>
        </w:rPr>
        <w:t xml:space="preserve"> - </w:t>
      </w:r>
      <w:r>
        <w:rPr>
          <w:rtl w:val="true"/>
        </w:rPr>
        <w:t>باب تسبیح ذی القرنین</w:t>
      </w:r>
      <w:bookmarkEnd w:id="439"/>
    </w:p>
    <w:p>
      <w:pPr>
        <w:pStyle w:val="Heading4"/>
        <w:numPr>
          <w:ilvl w:val="3"/>
          <w:numId w:val="1"/>
        </w:numPr>
        <w:rPr/>
      </w:pPr>
      <w:bookmarkStart w:id="440" w:name="__RefHeading___Toc719495_774463916"/>
      <w:bookmarkStart w:id="441" w:name="_Toc187"/>
      <w:bookmarkEnd w:id="440"/>
      <w:r>
        <w:rPr>
          <w:rtl w:val="true"/>
        </w:rPr>
        <w:t>الأخبار، الأئمّة، الباقر علیهم‌السلام</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بإسناده إلی محمّد بن اُورمة، عن محمّد بن خالد، عمّن ذکره،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ذوالقرنین فی ستّمائة ألف فارس، فلمّا دخل الحرم شیّعه بعض أصحابه إلی البیت،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ما رأیت أکثر نوراً وأحسن وجهاً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إبراهیم خلیل الرحمان،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أسرجوا فأسرجوا ستّمائة ألف دابّة فی مقدار ما یسرج دابّة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نمشی إلی خلیل الرحمان، فمشی ومشی معه أصحابه حتّی التقیا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قطعت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بإحدی عشرة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باقٍ لا یَفْنی، سُبْحانَ مَنْ هُوَ عالِمٌ لا یَنْسی، سُبْحانَ مَنْ هُوَ حافِظٌ لا یَسْقُطُ سُبْحانَ مَنْ هُوَ بَصیرٌ لایَرْتابُ، سُبْحانَ مَنْ هُوَ قَیُّومٌ لا یَنامُ، سُبْحانَ مَنْ هُوَ مَلِکُ لا یُرامُ، سُبْحانَ مَنْ هُوَ عَزیزٌ لا یُضامُ، سُبْحانَ مَنْ هُوَ مُحْتَجِبٌ لا یُری، سُبْحانَ مَنْ هُوَ واسِعٌ لا یَتَکَلَّفُ، سُبْحانَ مَنْ هُوَ قائِمٌ لایَلْهُو، سُبْحانَ مَنُ هُوَ دائِمٌ لا یَسْهُو</w:t>
      </w:r>
      <w:r>
        <w:rPr>
          <w:rFonts w:eastAsia="Amiri" w:cs="Amiri" w:ascii="Amiri" w:hAnsi="Amiri"/>
          <w:color w:val="111111"/>
          <w:sz w:val="28"/>
          <w:szCs w:val="28"/>
          <w:rtl w:val="true"/>
          <w:lang w:bidi="ar-SA"/>
        </w:rPr>
        <w:t>».</w:t>
      </w:r>
      <w:r>
        <w:rPr>
          <w:rStyle w:val="FootnoteAnchor"/>
          <w:rtl w:val="true"/>
        </w:rPr>
        <w:footnoteReference w:id="240"/>
      </w:r>
    </w:p>
    <w:p>
      <w:pPr>
        <w:pStyle w:val="Heading3"/>
        <w:numPr>
          <w:ilvl w:val="2"/>
          <w:numId w:val="1"/>
        </w:numPr>
        <w:rPr/>
      </w:pPr>
      <w:bookmarkStart w:id="442" w:name="__RefHeading___Toc719497_774463916"/>
      <w:bookmarkStart w:id="443" w:name="_Toc188"/>
      <w:bookmarkEnd w:id="442"/>
      <w:r>
        <w:rPr/>
        <w:t>2</w:t>
      </w:r>
      <w:r>
        <w:rPr>
          <w:rtl w:val="true"/>
        </w:rPr>
        <w:t xml:space="preserve"> - </w:t>
      </w:r>
      <w:r>
        <w:rPr>
          <w:rtl w:val="true"/>
        </w:rPr>
        <w:t>باب تسبیح عیسی علیه‌السلام</w:t>
      </w:r>
      <w:bookmarkEnd w:id="44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شاذویه، عن محمّد الحمیری، عن أبیه، عن ابن یزید، عن ابن أبی عمیر، عن أبان بن عثمان، عن أبان بن تغلب، عن عکرمة، عن ابن عبّاس، </w:t>
      </w:r>
      <w:bookmarkStart w:id="444" w:name="pg5041_32193"/>
    </w:p>
    <w:p>
      <w:pPr>
        <w:pStyle w:val="BookText"/>
        <w:rPr/>
      </w:pPr>
      <w:bookmarkEnd w:id="4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بعث اللّه عیسی علیه‌السلام تعرَّض له الشیطان فوسوسه فقال عیسی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مِلْ‌ءَ سَماواتِه وَ أرْضِه، وَ مِدادَ کَلِماتِه، وَزِنَةَ عَرْشِه، وَرِضا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إبلیس ذلک، ذهب علی وجهه لا یملک من نفسه شیئاً حتّی وقع فی اللّجّة الخضراء</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3"/>
        <w:numPr>
          <w:ilvl w:val="2"/>
          <w:numId w:val="1"/>
        </w:numPr>
        <w:rPr/>
      </w:pPr>
      <w:bookmarkStart w:id="445" w:name="__RefHeading___Toc719499_774463916"/>
      <w:bookmarkStart w:id="446" w:name="_Toc189"/>
      <w:bookmarkEnd w:id="445"/>
      <w:r>
        <w:rPr/>
        <w:t>3</w:t>
      </w:r>
      <w:r>
        <w:rPr>
          <w:rtl w:val="true"/>
        </w:rPr>
        <w:t xml:space="preserve"> - </w:t>
      </w:r>
      <w:r>
        <w:rPr>
          <w:rtl w:val="true"/>
        </w:rPr>
        <w:t>باب تسبیح نبیّنا صلی‌الله‌علیه‌و‌آله</w:t>
      </w:r>
      <w:bookmarkEnd w:id="446"/>
    </w:p>
    <w:p>
      <w:pPr>
        <w:pStyle w:val="Heading4"/>
        <w:numPr>
          <w:ilvl w:val="3"/>
          <w:numId w:val="1"/>
        </w:numPr>
        <w:rPr/>
      </w:pPr>
      <w:bookmarkStart w:id="447" w:name="__RefHeading___Toc719501_774463916"/>
      <w:bookmarkStart w:id="448" w:name="_Toc190"/>
      <w:bookmarkEnd w:id="447"/>
      <w:r>
        <w:rPr>
          <w:rtl w:val="true"/>
        </w:rPr>
        <w:t>الصادق، عن آبائه، عن أمیرالمؤمنین علیهم‌السلام</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عبدالرحمان المروزی، عن محمّد بن إبراهیم الجرجانی، عن عبدالصمد بن یحیی، عن الحسن بن علیّ المدنی، عن عبداللّه ابن المبارک، عن سفیان الثوریّ، عن الصادق، عن آبائه، عن أمیرالمؤمنین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حبس نور محمّد صلی‌الله‌علیه‌و‌آله فی حجاب القدرة اثنی عشر ألف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حجاب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 ألف سنة،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حجاب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قائِمٌ لا یَلْهُو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حجاب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آلاف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الرَّفیع الاْعْلی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حجاب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آلاف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دائمٌ لا یَسْهُو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حجاب 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آلاف سنة، وهو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هُوَ غَنِیٌّ لا یَفْتَقِرُ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حجاب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الْعَلیمِ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حجاب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ذِی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حجاب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حجاب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ذِی الْمُلْکِ وَالْمَلَکُوتِ</w:t>
      </w:r>
      <w:r>
        <w:rPr>
          <w:rFonts w:eastAsia="Amiri" w:cs="Amiri" w:ascii="Amiri" w:hAnsi="Amiri"/>
          <w:color w:val="111111"/>
          <w:sz w:val="28"/>
          <w:szCs w:val="28"/>
          <w:rtl w:val="true"/>
          <w:lang w:bidi="ar-SA"/>
        </w:rPr>
        <w:t xml:space="preserve">» </w:t>
      </w:r>
      <w:bookmarkStart w:id="449" w:name="pg5041_32194"/>
    </w:p>
    <w:p>
      <w:pPr>
        <w:pStyle w:val="BookText"/>
        <w:rPr/>
      </w:pPr>
      <w:bookmarkEnd w:id="449"/>
      <w:r>
        <w:rPr>
          <w:rFonts w:ascii="Amiri" w:hAnsi="Amiri" w:eastAsia="Amiri" w:cs="Amiri"/>
          <w:color w:val="111111"/>
          <w:sz w:val="28"/>
          <w:sz w:val="28"/>
          <w:szCs w:val="28"/>
          <w:rtl w:val="true"/>
          <w:lang w:bidi="ar-SA"/>
        </w:rPr>
        <w:t>وفی حجاب الهیبة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ألفی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حجاب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أظهر اسمه علی اللّوح فکان علی اللّوح منوّراً أربعة آلاف سنة، ثمَّ أظهره علی العرش، فکان علی ساق العرش مثبتاً سبعة آلاف سنة،</w:t>
      </w:r>
    </w:p>
    <w:p>
      <w:pPr>
        <w:pStyle w:val="BookText"/>
        <w:rPr/>
      </w:pPr>
      <w:r>
        <w:rPr>
          <w:rFonts w:ascii="Amiri" w:hAnsi="Amiri" w:eastAsia="Amiri" w:cs="Amiri"/>
          <w:color w:val="111111"/>
          <w:sz w:val="28"/>
          <w:sz w:val="28"/>
          <w:szCs w:val="28"/>
          <w:rtl w:val="true"/>
          <w:lang w:bidi="ar-SA"/>
        </w:rPr>
        <w:t>إلی أن وضعه اللّه عزَّ وجلّ فی صلب آدم لیه‌السلام</w:t>
      </w:r>
      <w:r>
        <w:rPr>
          <w:rFonts w:eastAsia="Amiri" w:cs="Amiri" w:ascii="Amiri" w:hAnsi="Amiri"/>
          <w:color w:val="111111"/>
          <w:sz w:val="28"/>
          <w:szCs w:val="28"/>
          <w:rtl w:val="true"/>
          <w:lang w:bidi="ar-SA"/>
        </w:rPr>
        <w:t>.</w:t>
      </w:r>
      <w:r>
        <w:rPr>
          <w:rStyle w:val="FootnoteAnchor"/>
          <w:rtl w:val="true"/>
        </w:rPr>
        <w:footnoteReference w:id="242"/>
      </w:r>
    </w:p>
    <w:p>
      <w:pPr>
        <w:pStyle w:val="Heading2"/>
        <w:numPr>
          <w:ilvl w:val="1"/>
          <w:numId w:val="1"/>
        </w:numPr>
        <w:rPr/>
      </w:pPr>
      <w:bookmarkStart w:id="450" w:name="__RefHeading___Toc719503_774463916"/>
      <w:bookmarkStart w:id="451" w:name="_Toc191"/>
      <w:bookmarkEnd w:id="450"/>
      <w:r>
        <w:rPr/>
        <w:t>15</w:t>
      </w:r>
      <w:r>
        <w:rPr>
          <w:rtl w:val="true"/>
        </w:rPr>
        <w:t xml:space="preserve"> - </w:t>
      </w:r>
      <w:r>
        <w:rPr>
          <w:rtl w:val="true"/>
        </w:rPr>
        <w:t>أبواب تسبیح أهل السماوات والملائکة</w:t>
      </w:r>
      <w:bookmarkEnd w:id="451"/>
    </w:p>
    <w:p>
      <w:pPr>
        <w:pStyle w:val="Heading3"/>
        <w:numPr>
          <w:ilvl w:val="2"/>
          <w:numId w:val="1"/>
        </w:numPr>
        <w:rPr/>
      </w:pPr>
      <w:bookmarkStart w:id="452" w:name="__RefHeading___Toc719505_774463916"/>
      <w:bookmarkStart w:id="453" w:name="_Toc192"/>
      <w:bookmarkEnd w:id="452"/>
      <w:r>
        <w:rPr/>
        <w:t>1</w:t>
      </w:r>
      <w:r>
        <w:rPr>
          <w:rtl w:val="true"/>
        </w:rPr>
        <w:t xml:space="preserve"> - </w:t>
      </w:r>
      <w:r>
        <w:rPr>
          <w:rtl w:val="true"/>
        </w:rPr>
        <w:t>باب تسبیح أهل السماوات</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خطّ الشهید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المعراج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تسبیح أهل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الْمُلْکِ وَالْمَلَکُوتِ</w:t>
      </w:r>
    </w:p>
    <w:p>
      <w:pPr>
        <w:pStyle w:val="BookText"/>
        <w:rPr/>
      </w:pPr>
      <w:r>
        <w:rPr>
          <w:rFonts w:ascii="Amiri" w:hAnsi="Amiri" w:eastAsia="Amiri" w:cs="Amiri"/>
          <w:color w:val="111111"/>
          <w:sz w:val="28"/>
          <w:sz w:val="28"/>
          <w:szCs w:val="28"/>
          <w:rtl w:val="true"/>
          <w:lang w:bidi="ar-SA"/>
        </w:rPr>
        <w:t xml:space="preserve">وأهل السماء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الْعِزِّ وَالْجَبَرُوتِ</w:t>
      </w:r>
    </w:p>
    <w:p>
      <w:pPr>
        <w:pStyle w:val="BookText"/>
        <w:rPr/>
      </w:pPr>
      <w:r>
        <w:rPr>
          <w:rFonts w:ascii="Amiri" w:hAnsi="Amiri" w:eastAsia="Amiri" w:cs="Amiri"/>
          <w:color w:val="111111"/>
          <w:sz w:val="28"/>
          <w:sz w:val="28"/>
          <w:szCs w:val="28"/>
          <w:rtl w:val="true"/>
          <w:lang w:bidi="ar-SA"/>
        </w:rPr>
        <w:t>وأهل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الْحَیِ الَّذی لا یَمُوتُ</w:t>
      </w:r>
    </w:p>
    <w:p>
      <w:pPr>
        <w:pStyle w:val="BookText"/>
        <w:rPr/>
      </w:pPr>
      <w:r>
        <w:rPr>
          <w:rFonts w:ascii="Amiri" w:hAnsi="Amiri" w:eastAsia="Amiri" w:cs="Amiri"/>
          <w:color w:val="111111"/>
          <w:sz w:val="28"/>
          <w:sz w:val="28"/>
          <w:szCs w:val="28"/>
          <w:rtl w:val="true"/>
          <w:lang w:bidi="ar-SA"/>
        </w:rPr>
        <w:t>وأهل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الْمَلِکِ الْقُدُّوسِ، سُبْحانَ رَبِّ الْمَلائِکَةِ والرُّوحِ</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454" w:name="__RefHeading___Toc719507_774463916"/>
      <w:bookmarkStart w:id="455" w:name="_Toc193"/>
      <w:bookmarkEnd w:id="454"/>
      <w:r>
        <w:rPr/>
        <w:t>2</w:t>
      </w:r>
      <w:r>
        <w:rPr>
          <w:rtl w:val="true"/>
        </w:rPr>
        <w:t xml:space="preserve">- </w:t>
      </w:r>
      <w:r>
        <w:rPr>
          <w:rtl w:val="true"/>
        </w:rPr>
        <w:t>باب تسبیح الملائکة</w:t>
      </w:r>
      <w:bookmarkEnd w:id="4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عبد اللّه الأسواری، عن مکّی بن أحمد، عن عدی ابن أحمد، عن أحمد بن محمّد بن البراء، عن عبدالمنعم بن إدریس، عن أبیه، عن وهب، </w:t>
      </w:r>
      <w:bookmarkStart w:id="456" w:name="pg5041_32195"/>
    </w:p>
    <w:p>
      <w:pPr>
        <w:pStyle w:val="BookText"/>
        <w:rPr/>
      </w:pPr>
      <w:bookmarkEnd w:id="456"/>
      <w:r>
        <w:rPr>
          <w:rFonts w:ascii="Amiri" w:hAnsi="Amiri" w:eastAsia="Amiri" w:cs="Amiri"/>
          <w:color w:val="111111"/>
          <w:sz w:val="28"/>
          <w:sz w:val="28"/>
          <w:szCs w:val="28"/>
          <w:rtl w:val="true"/>
          <w:lang w:bidi="ar-SA"/>
        </w:rPr>
        <w:t>عن ابن عبّاس، عن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وتعالی ملکاً من الملائکة نصف جسده الأعلی نار، ونصفه الأسفل ثلج، فلا النار تذیب الثلج ولا الثلج یطفئ النار، وهوقائم ینادی بصوت له رفیع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الَّذی کَفَّ حَرِّ هذِهِ النّارِ فَلا تُذیبُ هذَا الثَّلْجَ، وَ کَفَّ بَرْدَهذَا الثَّلْجِ فَلا یُطْفِئُ حَرَّ هذِهِ النّارِ، اَللّهُمَّ مُؤَلِّفاً بَیْنَ الثَّلْجِ وَالنّارِ، ألِّفْ بَیْنَ قُلُوبِ عِبادِکَ الْمُؤْمِنینَ عَلی طاعَتِکَ</w:t>
      </w:r>
      <w:r>
        <w:rPr>
          <w:rFonts w:eastAsia="Amiri" w:cs="Amiri" w:ascii="Amiri" w:hAnsi="Amiri"/>
          <w:color w:val="111111"/>
          <w:sz w:val="28"/>
          <w:szCs w:val="28"/>
          <w:rtl w:val="true"/>
          <w:lang w:bidi="ar-SA"/>
        </w:rPr>
        <w:t>».</w:t>
      </w:r>
      <w:r>
        <w:rPr>
          <w:rStyle w:val="FootnoteAnchor"/>
          <w:rtl w:val="true"/>
        </w:rPr>
        <w:footnoteReference w:id="244"/>
      </w:r>
    </w:p>
    <w:p>
      <w:pPr>
        <w:pStyle w:val="Heading3"/>
        <w:numPr>
          <w:ilvl w:val="2"/>
          <w:numId w:val="1"/>
        </w:numPr>
        <w:rPr/>
      </w:pPr>
      <w:bookmarkStart w:id="457" w:name="__RefHeading___Toc719509_774463916"/>
      <w:bookmarkStart w:id="458" w:name="_Toc194"/>
      <w:bookmarkEnd w:id="457"/>
      <w:r>
        <w:rPr/>
        <w:t>3</w:t>
      </w:r>
      <w:r>
        <w:rPr>
          <w:rtl w:val="true"/>
        </w:rPr>
        <w:t xml:space="preserve"> - </w:t>
      </w:r>
      <w:r>
        <w:rPr>
          <w:rtl w:val="true"/>
        </w:rPr>
        <w:t>باب تسبیح الملائکة والدیکة</w:t>
      </w:r>
      <w:bookmarkEnd w:id="458"/>
    </w:p>
    <w:p>
      <w:pPr>
        <w:pStyle w:val="Heading4"/>
        <w:numPr>
          <w:ilvl w:val="3"/>
          <w:numId w:val="1"/>
        </w:numPr>
        <w:rPr/>
      </w:pPr>
      <w:bookmarkStart w:id="459" w:name="__RefHeading___Toc719511_774463916"/>
      <w:bookmarkStart w:id="460" w:name="_Toc195"/>
      <w:bookmarkEnd w:id="459"/>
      <w:r>
        <w:rPr>
          <w:rtl w:val="true"/>
        </w:rPr>
        <w:t>الأخبار، الرسول صلی‌الله‌علیه‌و‌آله</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السابق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وتعالی دیکاً رجلاه فی تخوم الأرض السابعة، ورأسه عند العرش ثانی عنقه تحت العرش، وملک من ملائکة اللّه تعالی خلقه اللّه تعالی ورجلاه فی تخوم الأرض السابعة السفلی مضی مصعداً فیها مدَّ الأرضین حتّی خرج منها إلی اُفق السماء، ثمَّ مضی فیها مصعداً حتّی انتهی قرنه إلی العرش،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الدیک جناحان إذا نشرهما جاوز المشرق والمغرب، فإذا کان فی آخر اللّیل نشر جناحیه وخفق بهما وصرخ بالتسبیح، وهویقول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الْمَلِکِ الْقُدُّوسِ الْکَبیرِ الْمُتَعالِ الْقُدُّوسِ لا إلهِ إلاّ هُوَ الْحَیُّ الْقَیُّومُ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 ذلک سبّحت دیکة الأرض کلّها وخفقت بأجنحتها وأخذت فی الصّراخ، فإذا سکن ذلک الدیک فی السّماء سکنت الدیکة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فیبعض السحر نشر جناحیه فجاوز المشرق والمغرب وخفق بهما وصرخ بالتسبیح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الْعَظیمِ، سُبْحانَ اللّه‌ِ الْعَزیزِ الْقَهّارِ، سُبْحانَ اللّه‌ِ ذِی الْعَرْشِ الْمَجیدِ، سُبْحانَ اللّه‌ِ ذِی الْعَرْشِ الرَّفیعِ</w:t>
      </w:r>
      <w:r>
        <w:rPr>
          <w:rFonts w:eastAsia="Amiri" w:cs="Amiri" w:ascii="Amiri" w:hAnsi="Amiri"/>
          <w:color w:val="111111"/>
          <w:sz w:val="28"/>
          <w:szCs w:val="28"/>
          <w:rtl w:val="true"/>
          <w:lang w:bidi="ar-SA"/>
        </w:rPr>
        <w:t xml:space="preserve">» </w:t>
      </w:r>
      <w:bookmarkStart w:id="461" w:name="pg5041_32196"/>
    </w:p>
    <w:p>
      <w:pPr>
        <w:pStyle w:val="BookText"/>
        <w:rPr/>
      </w:pPr>
      <w:bookmarkEnd w:id="461"/>
      <w:r>
        <w:rPr>
          <w:rFonts w:ascii="IRNazanin" w:hAnsi="IRNazanin" w:eastAsia="IRNazanin"/>
          <w:color w:val="111111"/>
          <w:sz w:val="28"/>
          <w:sz w:val="28"/>
          <w:szCs w:val="28"/>
          <w:rtl w:val="true"/>
          <w:lang w:bidi="fa-IR"/>
        </w:rPr>
        <w:t>فإذا فعل ذلک سبّحت دیکة الأرض ، فإذا هاجت الدیکة فی الأرض تجاوبه بالتسبیح والتقدیس للّه تعالی</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462" w:name="__RefHeading___Toc719513_774463916"/>
      <w:bookmarkStart w:id="463" w:name="_Toc196"/>
      <w:bookmarkEnd w:id="462"/>
      <w:r>
        <w:rPr>
          <w:rtl w:val="true"/>
        </w:rPr>
        <w:t>أمیر المؤمنین علیه‌السلام</w:t>
      </w:r>
      <w:bookmarkEnd w:id="46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ابن أبان، عن ابن اُورمة، عن أحمد بن محسن، عن أبی الحسن الشعیری، عن ابن طریف، عن ابن نباتة،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الملائکة فی صور شتّی إلاّ أنَّ للّه تعالی ملکاً فی صورة دیک أبحّ</w:t>
      </w:r>
      <w:r>
        <w:rPr>
          <w:rStyle w:val="FootnoteAnchor"/>
          <w:rtl w:val="true"/>
        </w:rPr>
        <w:footnoteReference w:id="246"/>
      </w:r>
      <w:r>
        <w:rPr>
          <w:rFonts w:ascii="IRNazanin" w:hAnsi="IRNazanin" w:eastAsia="IRNazanin"/>
          <w:color w:val="111111"/>
          <w:sz w:val="28"/>
          <w:sz w:val="28"/>
          <w:szCs w:val="28"/>
          <w:rtl w:val="true"/>
          <w:lang w:bidi="fa-IR"/>
        </w:rPr>
        <w:t>أشهب براثنه فی الأرضین السابعة السفلی، وعرفه مثنیٌّ تحت العرش، له 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فی المشرق وجناح فی المغرب، واحد من نار، والآخر من ثلج، فإذا حضر وقت الصلاة قام علی براثنه</w:t>
      </w:r>
    </w:p>
    <w:p>
      <w:pPr>
        <w:pStyle w:val="BookText"/>
        <w:rPr/>
      </w:pPr>
      <w:r>
        <w:rPr>
          <w:rFonts w:ascii="IRNazanin" w:hAnsi="IRNazanin" w:eastAsia="IRNazanin"/>
          <w:color w:val="111111"/>
          <w:sz w:val="28"/>
          <w:sz w:val="28"/>
          <w:szCs w:val="28"/>
          <w:rtl w:val="true"/>
          <w:lang w:bidi="fa-IR"/>
        </w:rPr>
        <w:t>ثمَّ رفع عنقه من تحت العرش ثمَّ صفق بجناحیه کما تصفق الدیوک فی منازلکم، فلا الّذی من النار یذیب الثلج؟ ولا الّذی من الثلج یطفئ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أشْهَدُ أنَّ مُحَمَّداً سَیِّدُ النَّبیّینَ، وَ أنَّ وَصِیَّهُ سَیِّدُ الْوَصِییّنَ، وَأنَّ اللّه‌َ سُبُّوحٌ قُدُّوسٌ رَبُّ الْمَلائِکَةِ وَ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فتخفق الدیکة بأجنحتها فی منازلکم، فتجیبه عن قوله، وهوقوله عزَّوجلَّ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وَالطَّیْرُ صَافَّاتٍ کُلٌّ قَدْ عَلِمَ صَلاَتَهُ وَتَسْبِیحَهُ </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من الدیکة فی الأرض</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464" w:name="pg5041_32197"/>
    </w:p>
    <w:p>
      <w:pPr>
        <w:pStyle w:val="Heading2"/>
        <w:numPr>
          <w:ilvl w:val="1"/>
          <w:numId w:val="1"/>
        </w:numPr>
        <w:rPr/>
      </w:pPr>
      <w:bookmarkStart w:id="465" w:name="__RefHeading___Toc719515_774463916"/>
      <w:bookmarkStart w:id="466" w:name="_Toc197"/>
      <w:bookmarkEnd w:id="464"/>
      <w:bookmarkEnd w:id="465"/>
      <w:r>
        <w:rPr/>
        <w:t>16</w:t>
      </w:r>
      <w:r>
        <w:rPr>
          <w:rtl w:val="true"/>
        </w:rPr>
        <w:t xml:space="preserve"> - </w:t>
      </w:r>
      <w:r>
        <w:rPr>
          <w:rtl w:val="true"/>
        </w:rPr>
        <w:t>أبواب التحمید</w:t>
      </w:r>
      <w:bookmarkEnd w:id="466"/>
    </w:p>
    <w:p>
      <w:pPr>
        <w:pStyle w:val="Heading3"/>
        <w:numPr>
          <w:ilvl w:val="2"/>
          <w:numId w:val="1"/>
        </w:numPr>
        <w:rPr/>
      </w:pPr>
      <w:bookmarkStart w:id="467" w:name="__RefHeading___Toc719517_774463916"/>
      <w:bookmarkStart w:id="468" w:name="_Toc198"/>
      <w:bookmarkEnd w:id="467"/>
      <w:r>
        <w:rPr/>
        <w:t>1</w:t>
      </w:r>
      <w:r>
        <w:rPr>
          <w:rtl w:val="true"/>
        </w:rPr>
        <w:t xml:space="preserve"> - </w:t>
      </w:r>
      <w:r>
        <w:rPr>
          <w:rtl w:val="true"/>
        </w:rPr>
        <w:t>باب فضل مطلق التحمید فی الآیات</w:t>
      </w:r>
      <w:bookmarkEnd w:id="468"/>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خَلَقَ السَّمَاوَاتِ وَالاْرْضَ وَجَعَلَ الظُّلُمَاتِ وَالنُّورَ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الْحَمْدُ للّه‌ِ الَّذِی لَمْ یَتَّخِذْ وَلَداً وَلَم یَکُن لَّهُ شَرِیکٌ فِی الْمُلْکِ وَلَمْ یَکُن</w:t>
      </w:r>
    </w:p>
    <w:p>
      <w:pPr>
        <w:pStyle w:val="BookText"/>
        <w:rPr/>
      </w:pPr>
      <w:r>
        <w:rPr>
          <w:rFonts w:ascii="Amiri" w:hAnsi="Amiri" w:eastAsia="Amiri" w:cs="Amiri"/>
          <w:color w:val="111111"/>
          <w:sz w:val="28"/>
          <w:sz w:val="28"/>
          <w:szCs w:val="28"/>
          <w:rtl w:val="true"/>
          <w:lang w:bidi="ar-SA"/>
        </w:rPr>
        <w:t xml:space="preserve">لَهُ وَلِیٌّ مِّنَ الذُّلَّ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أَنزَلَ عَلَی عَبْدِهِ الْکِتَابَ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الْحَمْدُ للّه‌ِ وَسَلاَمٌ عَلَی عِبَادِهِ الَّذِینَ اصْطَفَی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لَهُ مَا فِی السَّمَاوَاتِ وَمَا فِی الْأَرْضِ وَلَهُ الْحَمْدُ فِی الاْخِرَةِ</w:t>
      </w:r>
    </w:p>
    <w:p>
      <w:pPr>
        <w:pStyle w:val="BookText"/>
        <w:rPr/>
      </w:pPr>
      <w:r>
        <w:rPr>
          <w:rFonts w:ascii="Amiri" w:hAnsi="Amiri" w:eastAsia="Amiri" w:cs="Amiri"/>
          <w:color w:val="111111"/>
          <w:sz w:val="28"/>
          <w:sz w:val="28"/>
          <w:szCs w:val="28"/>
          <w:rtl w:val="true"/>
          <w:lang w:bidi="ar-SA"/>
        </w:rPr>
        <w:t xml:space="preserve">وَهُوَ الْحَکِیمُ الْخَبِیرُ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فَاطِرِ السَّمَاوَاتِ وَالْأَرْضِ جَاعِلِ الْمَلاَئِکَةِ رُسُلاً أُولِی أَجْنِحَةٍ مَّثْنَی</w:t>
      </w:r>
    </w:p>
    <w:p>
      <w:pPr>
        <w:pStyle w:val="BookText"/>
        <w:rPr/>
      </w:pPr>
      <w:r>
        <w:rPr>
          <w:rFonts w:ascii="Amiri" w:hAnsi="Amiri" w:eastAsia="Amiri" w:cs="Amiri"/>
          <w:color w:val="111111"/>
          <w:sz w:val="28"/>
          <w:sz w:val="28"/>
          <w:szCs w:val="28"/>
          <w:rtl w:val="true"/>
          <w:lang w:bidi="ar-SA"/>
        </w:rPr>
        <w:t xml:space="preserve">وَثُلاَثَ وَرُبَاعَ یَزِیدُ فِی الْخَلْقِ مَا یَشَاء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دَعْوَاهُمْ أَنِ الْحَمْدُ للّه‌ِ رَبِّ الْعَالَمِینَ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719519_774463916"/>
      <w:bookmarkStart w:id="470" w:name="_Toc199"/>
      <w:bookmarkEnd w:id="469"/>
      <w:r>
        <w:rPr/>
        <w:t>2</w:t>
      </w:r>
      <w:r>
        <w:rPr>
          <w:rtl w:val="true"/>
        </w:rPr>
        <w:t xml:space="preserve"> - </w:t>
      </w:r>
      <w:r>
        <w:rPr>
          <w:rtl w:val="true"/>
        </w:rPr>
        <w:t>باب معنی الحمد وفضله</w:t>
      </w:r>
      <w:bookmarkEnd w:id="470"/>
    </w:p>
    <w:p>
      <w:pPr>
        <w:pStyle w:val="Heading4"/>
        <w:numPr>
          <w:ilvl w:val="3"/>
          <w:numId w:val="1"/>
        </w:numPr>
        <w:rPr/>
      </w:pPr>
      <w:bookmarkStart w:id="471" w:name="__RefHeading___Toc719521_774463916"/>
      <w:bookmarkStart w:id="472" w:name="_Toc200"/>
      <w:bookmarkEnd w:id="471"/>
      <w:r>
        <w:rPr>
          <w:rtl w:val="true"/>
        </w:rPr>
        <w:t>الأخبار، النبیّ صلی‌الله‌علیه‌و‌آله</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ثناء علیه بأسمائه وصفاته الحسنی</w:t>
      </w:r>
      <w:r>
        <w:rPr>
          <w:rFonts w:eastAsia="IRNazanin" w:cs="IRNazanin"/>
          <w:color w:val="111111"/>
          <w:sz w:val="28"/>
          <w:szCs w:val="28"/>
          <w:rtl w:val="true"/>
          <w:lang w:bidi="fa-IR"/>
        </w:rPr>
        <w:t>.</w:t>
      </w:r>
      <w:r>
        <w:rPr>
          <w:rStyle w:val="FootnoteAnchor"/>
          <w:rtl w:val="true"/>
        </w:rPr>
        <w:footnoteReference w:id="24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وحسَّنه والنسائی، وابن ماجة، وابن حبّان، والبیهقی فی </w:t>
      </w:r>
      <w:bookmarkStart w:id="473" w:name="pg5041_32198"/>
    </w:p>
    <w:p>
      <w:pPr>
        <w:pStyle w:val="BookText"/>
        <w:rPr/>
      </w:pPr>
      <w:bookmarkEnd w:id="473"/>
      <w:r>
        <w:rPr>
          <w:rFonts w:ascii="IRNazanin" w:hAnsi="IRNazanin" w:eastAsia="IRNazanin"/>
          <w:color w:val="111111"/>
          <w:sz w:val="28"/>
          <w:sz w:val="28"/>
          <w:szCs w:val="28"/>
          <w:rtl w:val="true"/>
          <w:lang w:bidi="fa-IR"/>
        </w:rPr>
        <w:t>شعب الإیمان،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وأفضل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Style w:val="FootnoteAnchor"/>
          <w:rtl w:val="true"/>
        </w:rPr>
        <w:footnoteReference w:id="250"/>
      </w:r>
    </w:p>
    <w:p>
      <w:pPr>
        <w:pStyle w:val="Heading4"/>
        <w:numPr>
          <w:ilvl w:val="3"/>
          <w:numId w:val="1"/>
        </w:numPr>
        <w:rPr/>
      </w:pPr>
      <w:bookmarkStart w:id="474" w:name="__RefHeading___Toc719523_774463916"/>
      <w:bookmarkStart w:id="475" w:name="_Toc201"/>
      <w:bookmarkEnd w:id="474"/>
      <w:r>
        <w:rPr>
          <w:rtl w:val="true"/>
        </w:rPr>
        <w:t>الأئمّة</w:t>
      </w:r>
      <w:r>
        <w:rPr>
          <w:rtl w:val="true"/>
        </w:rPr>
        <w:t xml:space="preserve">: </w:t>
      </w:r>
      <w:r>
        <w:rPr>
          <w:rtl w:val="true"/>
        </w:rPr>
        <w:t>الصادق علیه‌السلام</w:t>
      </w:r>
      <w:bookmarkEnd w:id="4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عبداللّه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إنّی شیخ کبیر فعلّمنی دعاء جامعا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فإنّک إذا حمدت اللّه لم یبق مصلّ إلاّ دعا لک یعنی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سعید القمّاط،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علّمنی دعاء جامعا،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 فإنّه لا یبقی أحد یصلّی إلاّ دعا 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476" w:name="__RefHeading___Toc719525_774463916"/>
      <w:bookmarkStart w:id="477" w:name="_Toc202"/>
      <w:bookmarkEnd w:id="476"/>
      <w:r>
        <w:rPr/>
        <w:t>3</w:t>
      </w:r>
      <w:r>
        <w:rPr>
          <w:rtl w:val="true"/>
        </w:rPr>
        <w:t xml:space="preserve"> - </w:t>
      </w:r>
      <w:r>
        <w:rPr>
          <w:rtl w:val="true"/>
        </w:rPr>
        <w:t>باب أنّه طعام الملائکة</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علیّاً شدّة فأتت فاطمة علیهاالسلام لیلاًرسول اللّه صلی‌الله‌علیه‌و‌آله فدقّت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حسّ حبیبتی بالباب، یا اُمّ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وانظری، ففتحت لها الباب، فدخلت،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جئتنا فی وقت ما کنت تأتیننا فی مثله؟ فقالت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طعام الملائکة عند ربّنا؟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478" w:name="__RefHeading___Toc719527_774463916"/>
      <w:bookmarkStart w:id="479" w:name="_Toc203"/>
      <w:bookmarkEnd w:id="478"/>
      <w:r>
        <w:rPr/>
        <w:t>4</w:t>
      </w:r>
      <w:r>
        <w:rPr>
          <w:rtl w:val="true"/>
        </w:rPr>
        <w:t xml:space="preserve"> - </w:t>
      </w:r>
      <w:r>
        <w:rPr>
          <w:rtl w:val="true"/>
        </w:rPr>
        <w:t>باب أنّه أحبّ الأعمال إلی اللّه تعالی</w:t>
      </w:r>
      <w:bookmarkEnd w:id="479"/>
    </w:p>
    <w:p>
      <w:pPr>
        <w:pStyle w:val="Heading4"/>
        <w:numPr>
          <w:ilvl w:val="3"/>
          <w:numId w:val="1"/>
        </w:numPr>
        <w:rPr/>
      </w:pPr>
      <w:bookmarkStart w:id="480" w:name="__RefHeading___Toc719529_774463916"/>
      <w:bookmarkStart w:id="481" w:name="_Toc204"/>
      <w:bookmarkEnd w:id="480"/>
      <w:r>
        <w:rPr>
          <w:rtl w:val="true"/>
        </w:rPr>
        <w:t>اشارة</w:t>
      </w:r>
      <w:bookmarkEnd w:id="4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أحبّ إلی اللّه من قول القائل، </w:t>
      </w:r>
      <w:bookmarkStart w:id="482" w:name="pg5041_32199"/>
    </w:p>
    <w:p>
      <w:pPr>
        <w:pStyle w:val="BookText"/>
        <w:rPr/>
      </w:pPr>
      <w:bookmarkEnd w:id="482"/>
      <w:r>
        <w:rPr>
          <w:rFonts w:ascii="IRNazanin" w:hAnsi="IRNazanin" w:eastAsia="IRNazanin"/>
          <w:color w:val="111111"/>
          <w:sz w:val="28"/>
          <w:sz w:val="28"/>
          <w:szCs w:val="28"/>
          <w:rtl w:val="true"/>
          <w:lang w:bidi="fa-IR"/>
        </w:rPr>
        <w:t>الحمد للّه، ولذلک أثنی به علی نفسه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عن الأسود بن سریع،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أحبّ إلیه الحمد من اللّه ولذلک أثنی علی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عن أنس،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 من‌اللّه والعجلة من الشیطان وما شیء أکثر معاذیر من اللّه، وما شیء أحبّ إلی اللّه من الحمد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والبخاری فی الأدب المفرد، والنسائی والحاکم وصحّحه وأبونعیم فی الحلیة والبیهقی فی شعب الإیمان، عن الأسود بن سریع التمیمی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أنشدک محامد حمدت بها ربّی تبارک وتعالی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ربّک یحبّ الحمد</w:t>
      </w:r>
      <w:r>
        <w:rPr>
          <w:rFonts w:eastAsia="Amiri" w:cs="Amiri" w:ascii="Amiri" w:hAnsi="Amiri"/>
          <w:color w:val="111111"/>
          <w:sz w:val="28"/>
          <w:szCs w:val="28"/>
          <w:rtl w:val="true"/>
          <w:lang w:bidi="ar-SA"/>
        </w:rPr>
        <w:t>.</w:t>
      </w:r>
      <w:r>
        <w:rPr>
          <w:rStyle w:val="FootnoteAnchor"/>
          <w:rtl w:val="true"/>
        </w:rPr>
        <w:footnoteReference w:id="257"/>
      </w:r>
    </w:p>
    <w:p>
      <w:pPr>
        <w:pStyle w:val="Heading4"/>
        <w:numPr>
          <w:ilvl w:val="3"/>
          <w:numId w:val="1"/>
        </w:numPr>
        <w:rPr/>
      </w:pPr>
      <w:bookmarkStart w:id="483" w:name="__RefHeading___Toc719531_774463916"/>
      <w:bookmarkStart w:id="484" w:name="_Toc205"/>
      <w:bookmarkEnd w:id="483"/>
      <w:r>
        <w:rPr>
          <w:rtl w:val="true"/>
        </w:rPr>
        <w:t>الصادق علیه‌السلام</w:t>
      </w:r>
      <w:bookmarkEnd w:id="48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علیّ بن الحسین، عن سیف بن عمیرة،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أحبّ إلی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تحمده</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485" w:name="__RefHeading___Toc719533_774463916"/>
      <w:bookmarkStart w:id="486" w:name="_Toc206"/>
      <w:bookmarkEnd w:id="485"/>
      <w:r>
        <w:rPr/>
        <w:t>5</w:t>
      </w:r>
      <w:r>
        <w:rPr>
          <w:rtl w:val="true"/>
        </w:rPr>
        <w:t xml:space="preserve"> - </w:t>
      </w:r>
      <w:r>
        <w:rPr>
          <w:rtl w:val="true"/>
        </w:rPr>
        <w:t>باب أنّ الحمد تمام الشکر وللشکر حدّ</w:t>
      </w:r>
      <w:bookmarkEnd w:id="486"/>
    </w:p>
    <w:p>
      <w:pPr>
        <w:pStyle w:val="Heading4"/>
        <w:numPr>
          <w:ilvl w:val="3"/>
          <w:numId w:val="1"/>
        </w:numPr>
        <w:rPr/>
      </w:pPr>
      <w:bookmarkStart w:id="487" w:name="__RefHeading___Toc719535_774463916"/>
      <w:bookmarkStart w:id="488" w:name="_Toc20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دَعْوَاهُمْ أَنِ الْحَمْدُ للّه‌ِ رَبِّ الْعَالَمِینَ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719537_774463916"/>
      <w:bookmarkStart w:id="490" w:name="_Toc208"/>
      <w:bookmarkEnd w:id="489"/>
      <w:r>
        <w:rPr>
          <w:rtl w:val="true"/>
        </w:rPr>
        <w:t>الأخبار، علیّ علیه‌السلام، عن النبیّ صلی‌الله‌علیه‌و‌آله</w:t>
      </w:r>
      <w:bookmarkEnd w:id="4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رسول‌اللّه صلی‌الله‌علیه‌و‌آله سریّة فقال</w:t>
      </w:r>
      <w:r>
        <w:rPr>
          <w:rFonts w:eastAsia="IRNazanin" w:cs="IRNazanin"/>
          <w:color w:val="111111"/>
          <w:sz w:val="28"/>
          <w:szCs w:val="28"/>
          <w:rtl w:val="true"/>
          <w:lang w:bidi="fa-IR"/>
        </w:rPr>
        <w:t xml:space="preserve">: </w:t>
      </w:r>
      <w:bookmarkStart w:id="491" w:name="pg5041_32200"/>
    </w:p>
    <w:p>
      <w:pPr>
        <w:pStyle w:val="BookText"/>
        <w:rPr/>
      </w:pPr>
      <w:bookmarkEnd w:id="491"/>
      <w:r>
        <w:rPr>
          <w:rFonts w:ascii="IRNazanin" w:hAnsi="IRNazanin" w:eastAsia="IRNazanin"/>
          <w:color w:val="111111"/>
          <w:sz w:val="28"/>
          <w:sz w:val="28"/>
          <w:szCs w:val="28"/>
          <w:rtl w:val="true"/>
          <w:lang w:bidi="fa-IR"/>
        </w:rPr>
        <w:t>اللّهمّ إنّ لک علیَّ إن رددتهم سالمین غانمین أن اشکرک حقّ الشکر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لبثوا أن جاءوا کذلک،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سابغ نعم اللّه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صلی‌الله‌علیه‌و‌آله سریّة من أهله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علیَّ إن رددتهم سالمین أن أشکرک حقّ شکرک، فما لبثوا أن جاءوا سالمین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سابغ نعم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إن ردّهم اللّه أن أشکره حقّ شکره؟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أفعل؟ </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492" w:name="__RefHeading___Toc719539_774463916"/>
      <w:bookmarkStart w:id="493" w:name="_Toc209"/>
      <w:bookmarkEnd w:id="492"/>
      <w:r>
        <w:rPr>
          <w:rtl w:val="true"/>
        </w:rPr>
        <w:t>علیّ بن الحسین علیهماالسلام</w:t>
      </w:r>
      <w:bookmarkEnd w:id="4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جیلویه، عن محمّد العطّار، عن الأشعری، عن السیّاری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الثمالی، عن علیِّ بن الحسین علیهماالسلام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أدَّی شکر کلِّ نعمة للّه عزَّوجلَّ علیه</w:t>
      </w:r>
      <w:r>
        <w:rPr>
          <w:rFonts w:eastAsia="Amiri" w:cs="Amiri" w:ascii="Amiri" w:hAnsi="Amiri"/>
          <w:color w:val="111111"/>
          <w:sz w:val="28"/>
          <w:szCs w:val="28"/>
          <w:rtl w:val="true"/>
          <w:lang w:bidi="ar-SA"/>
        </w:rPr>
        <w:t>.</w:t>
      </w:r>
      <w:r>
        <w:rPr>
          <w:rStyle w:val="FootnoteAnchor"/>
          <w:rtl w:val="true"/>
        </w:rPr>
        <w:footnoteReference w:id="261"/>
      </w:r>
    </w:p>
    <w:p>
      <w:pPr>
        <w:pStyle w:val="Heading4"/>
        <w:numPr>
          <w:ilvl w:val="3"/>
          <w:numId w:val="1"/>
        </w:numPr>
        <w:rPr/>
      </w:pPr>
      <w:bookmarkStart w:id="494" w:name="__RefHeading___Toc719541_774463916"/>
      <w:bookmarkStart w:id="495" w:name="_Toc210"/>
      <w:bookmarkEnd w:id="494"/>
      <w:r>
        <w:rPr>
          <w:rtl w:val="true"/>
        </w:rPr>
        <w:t>الباقر علیه‌السلام</w:t>
      </w:r>
      <w:bookmarkEnd w:id="4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بغلة لأبی جعفر علیه‌السلام فیما بین مکّة والمدینة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ردّها اللّه علیّ لأشکرنَّه حقّ شکره فلمّا أخذها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496" w:name="__RefHeading___Toc719543_774463916"/>
      <w:bookmarkStart w:id="497" w:name="_Toc211"/>
      <w:bookmarkEnd w:id="496"/>
      <w:r>
        <w:rPr>
          <w:rtl w:val="true"/>
        </w:rPr>
        <w:t>الصادق علیه‌السلام</w:t>
      </w:r>
      <w:bookmarkEnd w:id="49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الشکر للنعم اجتناب المحارم، وتمام الشکر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یزید، عن ابن أبی عمیر، عن الحسن بن عطیّة، عن عمر بن یزید،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کلِّ نعمة وإن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تحمد اللّه عزَّوجلِّ</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منصور بن العبّاس، عن سعید بن جناح، عن أبی مسعود،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أربع مرّات إذا أصبح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أدّی شکر یومه، ومن قالها إذا أمسی فقد أدّی شکر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الصفّار، عن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أبومسعود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eastAsia="IRNazanin" w:cs="IRNazanin"/>
          <w:color w:val="111111"/>
          <w:sz w:val="28"/>
          <w:szCs w:val="28"/>
          <w:lang w:bidi="fa-IR"/>
        </w:rPr>
        <w:t>4/1195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بن ابراهیم،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ابن رئاب،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وأمسیت فقل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أصْبَحْتُ بی مِنْ نِعْمَةٍ أوْ عافِیَةٍ مِنْ دینٍ أوْ دُنْیا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فإنّک إذا قلت ذلک کنت قد أدّیت شکر ما أنعم اللّه به علیک فی ذلک الیوم وفی تلک اللّیلة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للشکر حدٌّ إذا فعله الرجل کان شاکرا؟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علی کلِّ نعمة أنعمها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کان لکم فیما أنعم علیه حقٌّ أدَّاه، </w:t>
      </w:r>
      <w:bookmarkStart w:id="498" w:name="pg5041_32202"/>
    </w:p>
    <w:p>
      <w:pPr>
        <w:pStyle w:val="BookText"/>
        <w:rPr/>
      </w:pPr>
      <w:bookmarkEnd w:id="4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سَخَّرَ لَنَا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عدَّ آیات</w:t>
      </w:r>
      <w:r>
        <w:rPr>
          <w:rFonts w:eastAsia="Amiri" w:cs="Amiri" w:ascii="Amiri" w:hAnsi="Amiri"/>
          <w:color w:val="111111"/>
          <w:sz w:val="28"/>
          <w:szCs w:val="28"/>
          <w:rtl w:val="true"/>
          <w:lang w:bidi="ar-SA"/>
        </w:rPr>
        <w:t>.</w:t>
      </w:r>
      <w:r>
        <w:rPr>
          <w:rStyle w:val="FootnoteAnchor"/>
          <w:rtl w:val="true"/>
        </w:rPr>
        <w:footnoteReference w:id="269"/>
      </w:r>
    </w:p>
    <w:p>
      <w:pPr>
        <w:pStyle w:val="Heading4"/>
        <w:numPr>
          <w:ilvl w:val="3"/>
          <w:numId w:val="1"/>
        </w:numPr>
        <w:rPr/>
      </w:pPr>
      <w:bookmarkStart w:id="499" w:name="__RefHeading___Toc719545_774463916"/>
      <w:bookmarkStart w:id="500" w:name="_Toc212"/>
      <w:bookmarkEnd w:id="499"/>
      <w:r>
        <w:rPr>
          <w:rtl w:val="true"/>
        </w:rPr>
        <w:t>الحسن العسکری علیه‌السلام</w:t>
      </w:r>
      <w:bookmarkEnd w:id="50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محمّد علیه‌السلام إلی إسحاق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نعمة وإن جلَّ أمرها، وعظم خطرها، إلاّ والحمدللّه تقدَّست أسماؤه علیها یؤدِّی شکرها، وأنا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مِثْلَ ما حَمِدَ اللّه‌َ بِهِ حامِدٌ اِلی اَبَدِ الاْبَدِ، بِما مَنَّ بِهِ عَلَیْکَ مِنْ نِعْمَةٍ، وَنَجّاکَ مِنْ الْهَلَکَةِ، وَسَهَّلَ سَبیلَکَ عَلَی الْعَقَبَةِ</w:t>
      </w:r>
      <w:r>
        <w:rPr>
          <w:rFonts w:eastAsia="Amiri" w:cs="Amiri" w:ascii="Amiri" w:hAnsi="Amiri"/>
          <w:color w:val="111111"/>
          <w:sz w:val="28"/>
          <w:szCs w:val="28"/>
          <w:rtl w:val="true"/>
          <w:lang w:bidi="ar-SA"/>
        </w:rPr>
        <w:t>...».</w:t>
      </w:r>
      <w:r>
        <w:rPr>
          <w:rStyle w:val="FootnoteAnchor"/>
          <w:rtl w:val="true"/>
        </w:rPr>
        <w:footnoteReference w:id="270"/>
      </w:r>
    </w:p>
    <w:p>
      <w:pPr>
        <w:pStyle w:val="Heading3"/>
        <w:numPr>
          <w:ilvl w:val="2"/>
          <w:numId w:val="1"/>
        </w:numPr>
        <w:rPr/>
      </w:pPr>
      <w:bookmarkStart w:id="501" w:name="__RefHeading___Toc719547_774463916"/>
      <w:bookmarkStart w:id="502" w:name="_Toc213"/>
      <w:bookmarkEnd w:id="501"/>
      <w:r>
        <w:rPr/>
        <w:t>6</w:t>
      </w:r>
      <w:r>
        <w:rPr>
          <w:rtl w:val="true"/>
        </w:rPr>
        <w:t xml:space="preserve"> - </w:t>
      </w:r>
      <w:r>
        <w:rPr>
          <w:rtl w:val="true"/>
        </w:rPr>
        <w:t>باب إبتداء الکلام بالحمد له عزّ وجلّ</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لا یبدأ فیه بالحمد فهو أقطع</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503" w:name="__RefHeading___Toc719549_774463916"/>
      <w:bookmarkStart w:id="504" w:name="_Toc214"/>
      <w:bookmarkEnd w:id="503"/>
      <w:r>
        <w:rPr/>
        <w:t>7</w:t>
      </w:r>
      <w:r>
        <w:rPr>
          <w:rtl w:val="true"/>
        </w:rPr>
        <w:t xml:space="preserve"> - </w:t>
      </w:r>
      <w:r>
        <w:rPr>
          <w:rtl w:val="true"/>
        </w:rPr>
        <w:t>باب ثواب الحمد فی المیزان</w:t>
      </w:r>
      <w:bookmarkEnd w:id="504"/>
    </w:p>
    <w:p>
      <w:pPr>
        <w:pStyle w:val="Heading4"/>
        <w:numPr>
          <w:ilvl w:val="3"/>
          <w:numId w:val="1"/>
        </w:numPr>
        <w:rPr/>
      </w:pPr>
      <w:bookmarkStart w:id="505" w:name="__RefHeading___Toc719551_774463916"/>
      <w:bookmarkStart w:id="506" w:name="_Toc215"/>
      <w:bookmarkEnd w:id="505"/>
      <w:r>
        <w:rPr>
          <w:rtl w:val="true"/>
        </w:rPr>
        <w:t>الأخبار، الرسول صلی‌الله‌علیه‌و‌آله</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 فی میزانه من سبع سماوات وسبع أرضین، وإذا أکل أوشرب أو لبس ثوباً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عبداً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حمداً زاکیاً طیّباً مبارکاً،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صاحب هذه الکلمة؟ فقد رأیت بضعاً وثلاثین ملکاً یبتدرونها أیّهم یکتبها أوّلاً</w:t>
      </w:r>
      <w:r>
        <w:rPr>
          <w:rFonts w:eastAsia="IRNazanin" w:cs="IRNazanin"/>
          <w:color w:val="111111"/>
          <w:sz w:val="28"/>
          <w:szCs w:val="28"/>
          <w:rtl w:val="true"/>
          <w:lang w:bidi="fa-IR"/>
        </w:rPr>
        <w:t>.</w:t>
      </w:r>
      <w:r>
        <w:rPr>
          <w:rStyle w:val="FootnoteAnchor"/>
          <w:rtl w:val="true"/>
        </w:rPr>
        <w:footnoteReference w:id="27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 وأمالی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شدّاد بن أوس، عن النبیّ صلی‌الله‌علیه‌و‌آله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إله إلاّ اللّه نصف المیزان، والحمد للّه یملأُه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ومسلم والنسائی، عن أبی موسی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شطر الإیمان، والحمدللّه تملأ المیزان، وسبحان اللّه والحمدللّه تملآن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السماء والأرض</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 والحمدللّه تملأه، ولا إله إلا اللّه لیس لها دون اللّه حجاب حتّی تخلص إلیه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وأحمد والترمذی وحسّنه وابن مردویه، عن رجل من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نصف المیزان، والحمدللّه تملأ المیزان، واللّه أکبر یملأ ما بین السماء والأرض</w:t>
      </w:r>
      <w:r>
        <w:rPr>
          <w:rFonts w:eastAsia="IRNazanin" w:cs="IRNazanin"/>
          <w:color w:val="111111"/>
          <w:sz w:val="28"/>
          <w:szCs w:val="28"/>
          <w:rtl w:val="true"/>
          <w:lang w:bidi="fa-IR"/>
        </w:rPr>
        <w:t>... .</w:t>
      </w:r>
      <w:r>
        <w:rPr>
          <w:rStyle w:val="FootnoteAnchor"/>
          <w:rtl w:val="true"/>
        </w:rPr>
        <w:footnoteReference w:id="2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صلی‌الله‌علیه‌و‌آلهبیدی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التسبیح نصف المیزان، والحمدللّه یملأ المیزان، واللّه أکبر یملأ بین السماء والأرض</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 عبداللّه علیه‌السلام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نصف المیزان، والحمدللّه یملأ المیزان واللّه أکبر یملأ ما بین السماء والأرض</w:t>
      </w:r>
      <w:r>
        <w:rPr>
          <w:rFonts w:eastAsia="IRNazanin" w:cs="IRNazanin"/>
          <w:color w:val="111111"/>
          <w:sz w:val="28"/>
          <w:szCs w:val="28"/>
          <w:rtl w:val="true"/>
          <w:lang w:bidi="fa-IR"/>
        </w:rPr>
        <w:t>.</w:t>
      </w:r>
      <w:r>
        <w:rPr>
          <w:rStyle w:val="FootnoteAnchor"/>
          <w:rtl w:val="true"/>
        </w:rPr>
        <w:footnoteReference w:id="2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فی الجنّة</w:t>
      </w:r>
      <w:r>
        <w:rPr>
          <w:rFonts w:eastAsia="IRNazanin" w:cs="IRNazanin"/>
          <w:color w:val="111111"/>
          <w:sz w:val="28"/>
          <w:szCs w:val="28"/>
          <w:rtl w:val="true"/>
          <w:lang w:bidi="fa-IR"/>
        </w:rPr>
        <w:t>.</w:t>
      </w:r>
      <w:r>
        <w:rPr>
          <w:rStyle w:val="FootnoteAnchor"/>
          <w:rtl w:val="true"/>
        </w:rPr>
        <w:footnoteReference w:id="279"/>
      </w:r>
      <w:bookmarkStart w:id="507" w:name="pg5041_32204"/>
    </w:p>
    <w:p>
      <w:pPr>
        <w:pStyle w:val="Heading4"/>
        <w:numPr>
          <w:ilvl w:val="3"/>
          <w:numId w:val="1"/>
        </w:numPr>
        <w:rPr/>
      </w:pPr>
      <w:bookmarkStart w:id="508" w:name="__RefHeading___Toc719553_774463916"/>
      <w:bookmarkStart w:id="509" w:name="_Toc216"/>
      <w:bookmarkEnd w:id="507"/>
      <w:bookmarkEnd w:id="508"/>
      <w:r>
        <w:rPr>
          <w:rtl w:val="true"/>
        </w:rPr>
        <w:t>أبواب مواضع التحمید</w:t>
      </w:r>
      <w:bookmarkEnd w:id="509"/>
    </w:p>
    <w:p>
      <w:pPr>
        <w:pStyle w:val="Heading5"/>
        <w:numPr>
          <w:ilvl w:val="4"/>
          <w:numId w:val="1"/>
        </w:numPr>
        <w:rPr/>
      </w:pPr>
      <w:bookmarkStart w:id="510" w:name="__RefHeading___Toc719555_774463916"/>
      <w:bookmarkStart w:id="511" w:name="_Toc217"/>
      <w:bookmarkEnd w:id="510"/>
      <w:r>
        <w:rPr/>
        <w:t>1</w:t>
      </w:r>
      <w:r>
        <w:rPr>
          <w:rtl w:val="true"/>
        </w:rPr>
        <w:t xml:space="preserve"> - </w:t>
      </w:r>
      <w:r>
        <w:rPr>
          <w:rtl w:val="true"/>
        </w:rPr>
        <w:t>باب حمد اللّه تعالی فی السرّاء والضرّاء</w:t>
      </w:r>
      <w:bookmarkEnd w:id="511"/>
    </w:p>
    <w:p>
      <w:pPr>
        <w:pStyle w:val="Heading6"/>
        <w:numPr>
          <w:ilvl w:val="5"/>
          <w:numId w:val="1"/>
        </w:numPr>
        <w:rPr/>
      </w:pPr>
      <w:bookmarkStart w:id="512" w:name="__RefHeading___Toc719557_774463916"/>
      <w:bookmarkStart w:id="513" w:name="_Toc218"/>
      <w:bookmarkEnd w:id="512"/>
      <w:r>
        <w:rPr>
          <w:rtl w:val="true"/>
        </w:rPr>
        <w:t>النبیّ صلی‌الله‌علیه‌و‌آله</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یدعی إلی الجنّة الحمّادون، الّذین یحمدون اللّه فیالسرّاء والضرّاء</w:t>
      </w:r>
      <w:r>
        <w:rPr>
          <w:rFonts w:eastAsia="IRNazanin" w:cs="IRNazanin"/>
          <w:color w:val="111111"/>
          <w:sz w:val="28"/>
          <w:szCs w:val="28"/>
          <w:rtl w:val="true"/>
          <w:lang w:bidi="fa-IR"/>
        </w:rPr>
        <w:t>.</w:t>
      </w:r>
      <w:r>
        <w:rPr>
          <w:rStyle w:val="FootnoteAnchor"/>
          <w:rtl w:val="true"/>
        </w:rPr>
        <w:footnoteReference w:id="280"/>
      </w:r>
    </w:p>
    <w:p>
      <w:pPr>
        <w:pStyle w:val="Heading6"/>
        <w:numPr>
          <w:ilvl w:val="5"/>
          <w:numId w:val="1"/>
        </w:numPr>
        <w:rPr/>
      </w:pPr>
      <w:bookmarkStart w:id="514" w:name="__RefHeading___Toc719559_774463916"/>
      <w:bookmarkStart w:id="515" w:name="_Toc219"/>
      <w:bookmarkEnd w:id="514"/>
      <w:r>
        <w:rPr>
          <w:rtl w:val="true"/>
        </w:rPr>
        <w:t>الرضا، عن آبائه، عن أمیرالمؤمنین علیهم‌السلام، عن رسول اللّه صلی‌الله‌علیه‌و‌آله</w:t>
      </w:r>
      <w:bookmarkEnd w:id="5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رحمه‌الله، عن عمر بن محمّد الصیرفی، عن ابن مهرویه، عن الغازی، عن الرضا، عن آبائه، عن أمیرالمؤمنین صلوات‌اللّه علیهم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بِنِعْمَتِه تَتِمُّ الصّالِحات،</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93/210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الصحیفة الکاظمیّة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إذا أتاه ما یحبّ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516" w:name="__RefHeading___Toc719561_774463916"/>
      <w:bookmarkStart w:id="517" w:name="_Toc220"/>
      <w:bookmarkEnd w:id="516"/>
      <w:r>
        <w:rPr>
          <w:rtl w:val="true"/>
        </w:rPr>
        <w:t>الصادق علیه‌السلام عن رسول اللّه صلی‌الله‌علیه‌و‌آله</w:t>
      </w:r>
      <w:bookmarkEnd w:id="5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أتاه ما یحبُّ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وإذا أتاه ما یکرهه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عَلی کُلِّ حالٍ وَ الْحَمْدُللّه‌ِ عَلی هذهِ الْحالِ</w:t>
      </w:r>
      <w:r>
        <w:rPr>
          <w:rFonts w:eastAsia="Amiri" w:cs="Amiri" w:ascii="Amiri" w:hAnsi="Amiri"/>
          <w:color w:val="111111"/>
          <w:sz w:val="28"/>
          <w:szCs w:val="28"/>
          <w:rtl w:val="true"/>
          <w:lang w:bidi="ar-SA"/>
        </w:rPr>
        <w:t>».</w:t>
      </w:r>
      <w:r>
        <w:rPr>
          <w:rStyle w:val="FootnoteAnchor"/>
          <w:rtl w:val="true"/>
        </w:rPr>
        <w:footnoteReference w:id="284"/>
      </w:r>
      <w:bookmarkStart w:id="518" w:name="pg5041_32205"/>
    </w:p>
    <w:p>
      <w:pPr>
        <w:pStyle w:val="BookText"/>
        <w:rPr/>
      </w:pPr>
      <w:bookmarkEnd w:id="51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رسول‌اللّه صلی‌الله‌علیه‌و‌آله إذا اُورد علیه أمر یسرُّه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عَلی هذهِ النِّعْمَةِ، وإذا اُورد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r>
        <w:rPr>
          <w:rStyle w:val="FootnoteAnchor"/>
          <w:rtl w:val="true"/>
        </w:rPr>
        <w:footnoteReference w:id="285"/>
      </w:r>
    </w:p>
    <w:p>
      <w:pPr>
        <w:pStyle w:val="Heading5"/>
        <w:numPr>
          <w:ilvl w:val="4"/>
          <w:numId w:val="1"/>
        </w:numPr>
        <w:rPr/>
      </w:pPr>
      <w:bookmarkStart w:id="519" w:name="__RefHeading___Toc719563_774463916"/>
      <w:bookmarkStart w:id="520" w:name="_Toc221"/>
      <w:bookmarkEnd w:id="519"/>
      <w:r>
        <w:rPr/>
        <w:t>2</w:t>
      </w:r>
      <w:r>
        <w:rPr>
          <w:rtl w:val="true"/>
        </w:rPr>
        <w:t xml:space="preserve"> - </w:t>
      </w:r>
      <w:r>
        <w:rPr>
          <w:rtl w:val="true"/>
        </w:rPr>
        <w:t>باب تحمید اللّه تعالی عند کلّ نعمة وأنّ تحمید علی النعمة أفضل من تلک النعمة</w:t>
      </w:r>
      <w:bookmarkEnd w:id="520"/>
    </w:p>
    <w:p>
      <w:pPr>
        <w:pStyle w:val="Heading6"/>
        <w:numPr>
          <w:ilvl w:val="5"/>
          <w:numId w:val="1"/>
        </w:numPr>
        <w:rPr/>
      </w:pPr>
      <w:bookmarkStart w:id="521" w:name="__RefHeading___Toc719565_774463916"/>
      <w:bookmarkStart w:id="522" w:name="_Toc222"/>
      <w:bookmarkEnd w:id="521"/>
      <w:r>
        <w:rPr>
          <w:rtl w:val="true"/>
        </w:rPr>
        <w:t>الأخبار، القدسیّة</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 لموسی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أعطیتک مالا قدر له عندی، وأرسلتَ إلیَّ ماله عندی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أعطیتک الدنیا وهی لاتزن عندی جناح بعوضة، وأرسلتَ إلیَّ الحمد وهو یعدل عندی بالجنّة</w:t>
      </w:r>
      <w:r>
        <w:rPr>
          <w:rFonts w:eastAsia="IRNazanin" w:cs="IRNazanin"/>
          <w:color w:val="111111"/>
          <w:sz w:val="28"/>
          <w:szCs w:val="28"/>
          <w:rtl w:val="true"/>
          <w:lang w:bidi="fa-IR"/>
        </w:rPr>
        <w:t>.</w:t>
      </w:r>
      <w:r>
        <w:rPr>
          <w:rStyle w:val="FootnoteAnchor"/>
          <w:rtl w:val="true"/>
        </w:rPr>
        <w:footnoteReference w:id="286"/>
      </w:r>
    </w:p>
    <w:p>
      <w:pPr>
        <w:pStyle w:val="Heading6"/>
        <w:numPr>
          <w:ilvl w:val="5"/>
          <w:numId w:val="1"/>
        </w:numPr>
        <w:rPr/>
      </w:pPr>
      <w:bookmarkStart w:id="523" w:name="__RefHeading___Toc719567_774463916"/>
      <w:bookmarkStart w:id="524" w:name="_Toc223"/>
      <w:bookmarkEnd w:id="523"/>
      <w:r>
        <w:rPr>
          <w:rtl w:val="true"/>
        </w:rPr>
        <w:t>النبیّ صلی‌الله‌علیه‌و‌آله</w:t>
      </w:r>
      <w:bookmarkEnd w:id="5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نعمة وإن عظمت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أوزن منها عند اللّه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والبیهقی فی الشعب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أنعم اللّه علی عبد نعمة یحمد اللّه علیها إلاّ کان حمد اللّه أعظم منها کائنة ما کانت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فی شعب الإیمان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ینعم علیه بنعمة إلاّ کان الحمد أفضل منها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والبیهقی بسند حسن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عبده نعمة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الّذی أعطی أفضل ممّا أخذه</w:t>
      </w:r>
      <w:r>
        <w:rPr>
          <w:rFonts w:eastAsia="IRNazanin" w:cs="IRNazanin"/>
          <w:color w:val="111111"/>
          <w:sz w:val="28"/>
          <w:szCs w:val="28"/>
          <w:rtl w:val="true"/>
          <w:lang w:bidi="fa-IR"/>
        </w:rPr>
        <w:t>.</w:t>
      </w:r>
      <w:r>
        <w:rPr>
          <w:rStyle w:val="FootnoteAnchor"/>
          <w:rtl w:val="true"/>
        </w:rPr>
        <w:footnoteReference w:id="289"/>
      </w:r>
      <w:bookmarkStart w:id="525" w:name="pg5041_32206"/>
    </w:p>
    <w:p>
      <w:pPr>
        <w:pStyle w:val="BookText"/>
        <w:rPr/>
      </w:pPr>
      <w:bookmarkEnd w:id="52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الترمذی فی نوادر الاصول،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الدنیا کلّها بحذافیرها فی ید رجل من اُمّتی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الحمد أفضل من ذلک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أعطی الدنیا بأسرها لعبد من عبیده فیقول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الّذی أتی به أفضل ممّا اُعطی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لأمر المؤمن، إنّ أمره کلّه خیر إن أصابه ما یحبّ حمداللّه فکان له خیراً، وإن أصابه مایکره صبر علیه فکان خیراً له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أنعم اللّه علی عبد نعمة فعلم أنّها من اللّه فقد أدّی شکرها من قبل أن یحمده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فی المسند والدیلمی عن طریق أبان،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والحمدللّه ثمن کلّ نعمة، ویتقاسمون الجنّة بأعمالهم</w:t>
      </w:r>
      <w:r>
        <w:rPr>
          <w:rFonts w:eastAsia="IRNazanin" w:cs="IRNazanin"/>
          <w:color w:val="111111"/>
          <w:sz w:val="28"/>
          <w:szCs w:val="28"/>
          <w:rtl w:val="true"/>
          <w:lang w:bidi="fa-IR"/>
        </w:rPr>
        <w:t>.</w:t>
      </w:r>
      <w:r>
        <w:rPr>
          <w:rStyle w:val="FootnoteAnchor"/>
          <w:rtl w:val="true"/>
        </w:rPr>
        <w:footnoteReference w:id="294"/>
      </w:r>
    </w:p>
    <w:p>
      <w:pPr>
        <w:pStyle w:val="Heading6"/>
        <w:numPr>
          <w:ilvl w:val="5"/>
          <w:numId w:val="1"/>
        </w:numPr>
        <w:rPr/>
      </w:pPr>
      <w:bookmarkStart w:id="526" w:name="__RefHeading___Toc719569_774463916"/>
      <w:bookmarkStart w:id="527" w:name="_Toc224"/>
      <w:bookmarkEnd w:id="526"/>
      <w:r>
        <w:rPr>
          <w:rtl w:val="true"/>
        </w:rPr>
        <w:t>علیّ علیه‌السلام، عن رسول اللّه صلی‌الله‌علیه‌و‌آله</w:t>
      </w:r>
      <w:bookmarkEnd w:id="5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والحمد للّه وفاء شکر کلّ نعمة</w:t>
      </w:r>
      <w:r>
        <w:rPr>
          <w:rFonts w:eastAsia="IRNazanin" w:cs="IRNazanin"/>
          <w:color w:val="111111"/>
          <w:sz w:val="28"/>
          <w:szCs w:val="28"/>
          <w:rtl w:val="true"/>
          <w:lang w:bidi="fa-IR"/>
        </w:rPr>
        <w:t>.</w:t>
      </w:r>
      <w:r>
        <w:rPr>
          <w:rStyle w:val="FootnoteAnchor"/>
          <w:rtl w:val="true"/>
        </w:rPr>
        <w:footnoteReference w:id="295"/>
      </w:r>
    </w:p>
    <w:p>
      <w:pPr>
        <w:pStyle w:val="Heading6"/>
        <w:numPr>
          <w:ilvl w:val="5"/>
          <w:numId w:val="1"/>
        </w:numPr>
        <w:rPr/>
      </w:pPr>
      <w:bookmarkStart w:id="528" w:name="__RefHeading___Toc719571_774463916"/>
      <w:bookmarkStart w:id="529" w:name="_Toc225"/>
      <w:bookmarkEnd w:id="528"/>
      <w:r>
        <w:rPr>
          <w:rtl w:val="true"/>
        </w:rPr>
        <w:t>الصادق، عن آبائه علیهم‌السلام ، عن رسول اللّه صلی‌الله‌علیه‌و‌آله</w:t>
      </w:r>
      <w:bookmarkEnd w:id="5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إدریس، عن أبیه، عن ابن عبد الجبّار، عن ابن البطائنی، عن محمّد بن یوسف، عن محمّد بن جعفر، عن أبیه جعفر بن محمّد، عن آبائه علیهم‌السلام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تظاهرت علیه النعم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ألحّ علیه الفقر فلیکثر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کنز من کنوز الجنّة، وفیه شفاء من اثنین وسبعین داء أدناها الهمّ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جعفر بن محمّد، عن أبیه،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کتبه‌اللّه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عصمته شهادة أن لا إله إلاّ اللّه، ومن إذا أنعم اللّه علیه النعمة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ومن إذا أصاب ذنباً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ومن إذا أصابته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أبیالمفضّل، عن جعفر بن محمّد بن جعفر، عن أحمد بن عبدالمنعم بن نصر، عن عبداللّه بن بکیر، عن جعفر بن محمّد علیهماالسلامعن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الدُّنیا کلّها لقمة واحدة فأکلها العبد المسلم،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لکان قوله ذلک خیراً له من الدُّنیا وما فیها</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علیه النعمة فلیکثر ذکر الحمدللّه، ومن کثرت همومه فعلیه بالإستغفار، ومن ألحَّ علیه الفقر فلیکثر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المهلّبی،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کان فی نوراللّه الأعظم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عصمة أمره شهادة أن لاإله إلاّ اللّه، وأنَّ محمّداً</w:t>
      </w:r>
      <w:r>
        <w:rPr>
          <w:rStyle w:val="FootnoteAnchor"/>
          <w:rtl w:val="true"/>
        </w:rPr>
        <w:footnoteReference w:id="300"/>
      </w:r>
      <w:r>
        <w:rPr>
          <w:rFonts w:ascii="Amiri" w:hAnsi="Amiri" w:eastAsia="Amiri" w:cs="Amiri"/>
          <w:color w:val="111111"/>
          <w:sz w:val="28"/>
          <w:sz w:val="28"/>
          <w:szCs w:val="28"/>
          <w:rtl w:val="true"/>
          <w:lang w:bidi="ar-SA"/>
        </w:rPr>
        <w:t xml:space="preserve">رسول اللّه، </w:t>
      </w:r>
      <w:bookmarkStart w:id="530" w:name="pg5041_32208"/>
    </w:p>
    <w:p>
      <w:pPr>
        <w:pStyle w:val="BookText"/>
        <w:rPr/>
      </w:pPr>
      <w:bookmarkEnd w:id="530"/>
      <w:r>
        <w:rPr>
          <w:rFonts w:ascii="IRNazanin" w:hAnsi="IRNazanin" w:eastAsia="IRNazanin"/>
          <w:color w:val="111111"/>
          <w:sz w:val="28"/>
          <w:sz w:val="28"/>
          <w:szCs w:val="28"/>
          <w:rtl w:val="true"/>
          <w:lang w:bidi="fa-IR"/>
        </w:rPr>
        <w:t>ومن إذا أصابته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p>
    <w:p>
      <w:pPr>
        <w:pStyle w:val="BookText"/>
        <w:rPr/>
      </w:pPr>
      <w:r>
        <w:rPr>
          <w:rFonts w:ascii="IRNazanin" w:hAnsi="IRNazanin" w:eastAsia="IRNazanin"/>
          <w:color w:val="111111"/>
          <w:sz w:val="28"/>
          <w:sz w:val="28"/>
          <w:szCs w:val="28"/>
          <w:rtl w:val="true"/>
          <w:lang w:bidi="fa-IR"/>
        </w:rPr>
        <w:t>ومن إذا أصاب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إذا أصاب 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یحیی العطّار، عن سعد بن عند اللّه، عن أحمد ابن محمّد بن خالد، عن أبیه، عن یونس بن عبد الرّحمان، عن عمرو بن أبی القدام، عن أبی عبداللّه علیه‌السلام، عن أبیه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302"/>
      </w:r>
    </w:p>
    <w:p>
      <w:pPr>
        <w:pStyle w:val="Heading6"/>
        <w:numPr>
          <w:ilvl w:val="5"/>
          <w:numId w:val="1"/>
        </w:numPr>
        <w:rPr/>
      </w:pPr>
      <w:bookmarkStart w:id="531" w:name="__RefHeading___Toc719573_774463916"/>
      <w:bookmarkStart w:id="532" w:name="_Toc226"/>
      <w:bookmarkEnd w:id="531"/>
      <w:r>
        <w:rPr>
          <w:rtl w:val="true"/>
        </w:rPr>
        <w:t>الرضا، عن آبائه، عن رسول اللّه صلی‌الله‌علیه‌و‌آله</w:t>
      </w:r>
      <w:bookmarkEnd w:id="53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عزَّوجلَّ علیه نعمة فلیحمد اللّه، ومن استبطأ الرزق فلیستغفر اللّه، ومن حزنه أمر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الرضا، عنه،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03"/>
      </w:r>
    </w:p>
    <w:p>
      <w:pPr>
        <w:pStyle w:val="Heading6"/>
        <w:numPr>
          <w:ilvl w:val="5"/>
          <w:numId w:val="1"/>
        </w:numPr>
        <w:rPr/>
      </w:pPr>
      <w:bookmarkStart w:id="533" w:name="__RefHeading___Toc719575_774463916"/>
      <w:bookmarkStart w:id="534" w:name="_Toc227"/>
      <w:bookmarkEnd w:id="533"/>
      <w:r>
        <w:rPr>
          <w:rtl w:val="true"/>
        </w:rPr>
        <w:t>علیّ بن أبی طالب علیه‌السلام</w:t>
      </w:r>
      <w:bookmarkEnd w:id="534"/>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سعید بن زید بن أرطاة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کمیل بن زیاد وسألته عن فضل أمیرالمؤمنین علیّ بن أبی طالب علیه‌السلام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 بوصیّة أوصانی بها یوماً هی خیر لک من الدنیا بما فیها؟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احمد اللّه تعالی والمؤمنین علی ذلک وعلی کلّ نعمة 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عند کلّ </w:t>
      </w:r>
      <w:bookmarkStart w:id="535" w:name="pg5041_32209"/>
    </w:p>
    <w:p>
      <w:pPr>
        <w:pStyle w:val="BookText"/>
        <w:rPr/>
      </w:pPr>
      <w:bookmarkEnd w:id="535"/>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تکفها، وقل عند کلّ 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 منها، وإذا أبطأت الأرزاق علیک فاستغفراللّه یوسّع علیک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وصیّة علی علیه‌السلام لکمیل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عند کلّ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بعض نسخ نهج‌البلاغة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04"/>
      </w:r>
    </w:p>
    <w:p>
      <w:pPr>
        <w:pStyle w:val="Heading6"/>
        <w:numPr>
          <w:ilvl w:val="5"/>
          <w:numId w:val="1"/>
        </w:numPr>
        <w:rPr/>
      </w:pPr>
      <w:bookmarkStart w:id="536" w:name="__RefHeading___Toc719577_774463916"/>
      <w:bookmarkStart w:id="537" w:name="_Toc228"/>
      <w:bookmarkEnd w:id="536"/>
      <w:r>
        <w:rPr>
          <w:rtl w:val="true"/>
        </w:rPr>
        <w:t>الصادق علیه‌السلام</w:t>
      </w:r>
      <w:bookmarkEnd w:id="53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رضی‌الله‌عنه، عن محمّد بن الحسن الصفّار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إسحاق بن سعد، عن بکر بن محمّد الأزدی،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نعمة فعرفها بقلبه وجهر بحمد اللّه علیها ففرغ منها حتّی یؤمر له بالمزید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الصادق علیه‌السلام إلی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أنعم اللّه علی أحد منکم بنعمة فلیحمد اللّه عزَّوجلَّ</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مؤمن نعمة بلغت ما بلغت فحمد اللّه علیها إلاّ کان حمد اللّه أفضل وأوزن وأعظم من تلک النعمة</w:t>
      </w:r>
      <w:r>
        <w:rPr>
          <w:rFonts w:eastAsia="IRNazanin" w:cs="IRNazanin"/>
          <w:color w:val="111111"/>
          <w:sz w:val="28"/>
          <w:szCs w:val="28"/>
          <w:rtl w:val="true"/>
          <w:lang w:bidi="fa-IR"/>
        </w:rPr>
        <w:t>.</w:t>
      </w:r>
      <w:r>
        <w:rPr>
          <w:rStyle w:val="FootnoteAnchor"/>
          <w:rtl w:val="true"/>
        </w:rPr>
        <w:footnoteReference w:id="3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سنان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أکون مستدرجاً</w:t>
      </w:r>
      <w:r>
        <w:rPr>
          <w:rStyle w:val="FootnoteAnchor"/>
          <w:rtl w:val="true"/>
        </w:rPr>
        <w:footnoteReference w:id="3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دعوت اللّه أن یرزقنی داراً فرزقنی، ودعوت اللّه أن یرزقنی ألف درهم، فرزقنی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أن یرزقنی خادماً فرزقنی خادماً، قال</w:t>
      </w:r>
      <w:r>
        <w:rPr>
          <w:rFonts w:eastAsia="IRNazanin" w:cs="IRNazanin"/>
          <w:color w:val="111111"/>
          <w:sz w:val="28"/>
          <w:szCs w:val="28"/>
          <w:rtl w:val="true"/>
          <w:lang w:bidi="fa-IR"/>
        </w:rPr>
        <w:t xml:space="preserve">: </w:t>
      </w:r>
      <w:bookmarkStart w:id="538" w:name="pg5041_32210"/>
    </w:p>
    <w:p>
      <w:pPr>
        <w:pStyle w:val="BookText"/>
        <w:rPr/>
      </w:pPr>
      <w:bookmarkEnd w:id="538"/>
      <w:r>
        <w:rPr>
          <w:rFonts w:ascii="IRNazanin" w:hAnsi="IRNazanin" w:eastAsia="IRNazanin"/>
          <w:color w:val="111111"/>
          <w:sz w:val="28"/>
          <w:sz w:val="28"/>
          <w:szCs w:val="28"/>
          <w:rtl w:val="true"/>
          <w:lang w:bidi="fa-IR"/>
        </w:rPr>
        <w:t>فأیُّ شیء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أعطیت أفضل ممّا اُعطیت</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539" w:name="__RefHeading___Toc719579_774463916"/>
      <w:bookmarkStart w:id="540" w:name="_Toc229"/>
      <w:bookmarkEnd w:id="539"/>
      <w:r>
        <w:rPr>
          <w:rtl w:val="true"/>
        </w:rPr>
        <w:t>الرضا علیه‌السلام</w:t>
      </w:r>
      <w:bookmarkEnd w:id="54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اللّه علی النعمة فقد شکره، وکان الحمد أفضل من تلک النعمة</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541" w:name="__RefHeading___Toc719581_774463916"/>
      <w:bookmarkStart w:id="542" w:name="_Toc230"/>
      <w:bookmarkEnd w:id="541"/>
      <w:r>
        <w:rPr/>
        <w:t>3</w:t>
      </w:r>
      <w:r>
        <w:rPr>
          <w:rtl w:val="true"/>
        </w:rPr>
        <w:t xml:space="preserve"> - </w:t>
      </w:r>
      <w:r>
        <w:rPr>
          <w:rtl w:val="true"/>
        </w:rPr>
        <w:t>باب حمد اللّه عند تجدّد النعمة</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لاُحبّ أن لا تُجدّد لی نعمة إلاّ حمدت اللّه علیها مائة مرّة</w:t>
      </w:r>
      <w:r>
        <w:rPr>
          <w:rFonts w:eastAsia="Amiri" w:cs="Amiri" w:ascii="Amiri" w:hAnsi="Amiri"/>
          <w:color w:val="111111"/>
          <w:sz w:val="28"/>
          <w:szCs w:val="28"/>
          <w:rtl w:val="true"/>
          <w:lang w:bidi="ar-SA"/>
        </w:rPr>
        <w:t>.</w:t>
      </w:r>
      <w:r>
        <w:rPr>
          <w:rStyle w:val="FootnoteAnchor"/>
          <w:rtl w:val="true"/>
        </w:rPr>
        <w:footnoteReference w:id="311"/>
      </w:r>
    </w:p>
    <w:p>
      <w:pPr>
        <w:pStyle w:val="Heading5"/>
        <w:numPr>
          <w:ilvl w:val="4"/>
          <w:numId w:val="1"/>
        </w:numPr>
        <w:rPr/>
      </w:pPr>
      <w:bookmarkStart w:id="543" w:name="__RefHeading___Toc719583_774463916"/>
      <w:bookmarkStart w:id="544" w:name="_Toc231"/>
      <w:bookmarkEnd w:id="543"/>
      <w:r>
        <w:rPr/>
        <w:t>4</w:t>
      </w:r>
      <w:r>
        <w:rPr>
          <w:rtl w:val="true"/>
        </w:rPr>
        <w:t xml:space="preserve"> - </w:t>
      </w:r>
      <w:r>
        <w:rPr>
          <w:rtl w:val="true"/>
        </w:rPr>
        <w:t>باب حمد اللّه عند الإحسان</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المحاسن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أحسنتم فاحمدوا اللّه، وإذا أسأتم فاستغفروا اللّه</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545" w:name="__RefHeading___Toc719585_774463916"/>
      <w:bookmarkStart w:id="546" w:name="_Toc232"/>
      <w:bookmarkEnd w:id="545"/>
      <w:r>
        <w:rPr/>
        <w:t>5</w:t>
      </w:r>
      <w:r>
        <w:rPr>
          <w:rtl w:val="true"/>
        </w:rPr>
        <w:t xml:space="preserve"> - </w:t>
      </w:r>
      <w:r>
        <w:rPr>
          <w:rtl w:val="true"/>
        </w:rPr>
        <w:t>باب حمداللّه عند اللّبس</w:t>
      </w:r>
      <w:bookmarkEnd w:id="5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نقله من المحاسن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 اُمّتی یخرج إلی السوق فیبتاع القمیص بنصف دینار أوبثلث دینار، فیحمد اللّه إذا لبس، فما یبلغ رکبته حتّی یغفر له</w:t>
      </w:r>
      <w:r>
        <w:rPr>
          <w:rFonts w:eastAsia="IRNazanin" w:cs="IRNazanin"/>
          <w:color w:val="111111"/>
          <w:sz w:val="28"/>
          <w:szCs w:val="28"/>
          <w:rtl w:val="true"/>
          <w:lang w:bidi="fa-IR"/>
        </w:rPr>
        <w:t>.</w:t>
      </w:r>
      <w:r>
        <w:rPr>
          <w:rStyle w:val="FootnoteAnchor"/>
          <w:rtl w:val="true"/>
        </w:rPr>
        <w:footnoteReference w:id="313"/>
      </w:r>
      <w:bookmarkStart w:id="547" w:name="pg5041_32211"/>
    </w:p>
    <w:p>
      <w:pPr>
        <w:pStyle w:val="Heading5"/>
        <w:numPr>
          <w:ilvl w:val="4"/>
          <w:numId w:val="1"/>
        </w:numPr>
        <w:rPr/>
      </w:pPr>
      <w:bookmarkStart w:id="548" w:name="__RefHeading___Toc719587_774463916"/>
      <w:bookmarkStart w:id="549" w:name="_Toc233"/>
      <w:bookmarkEnd w:id="547"/>
      <w:bookmarkEnd w:id="548"/>
      <w:r>
        <w:rPr/>
        <w:t>6</w:t>
      </w:r>
      <w:r>
        <w:rPr>
          <w:rtl w:val="true"/>
        </w:rPr>
        <w:t xml:space="preserve"> - </w:t>
      </w:r>
      <w:r>
        <w:rPr>
          <w:rtl w:val="true"/>
        </w:rPr>
        <w:t>باب حمد اللّه بعد الطعام والشراب</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المحاسن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یشبع من الطعام والشراب فیحمد اللّه، فیعطیه اللّه من الأجر ما یعطی الصائم، إنَّ اللّه شاکر یحبُّ أن یحمد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موسی بن المتوکّل، عن محمّد بن یحیی، عن محمّد ابن أحمد، عن العبّاس بن معروف، عن موسی بن القاسم، عن محمّد بن أبی عمیر، عن بعض أصحابه،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الطاعم الشاکر له أجر الصائم المحتسب، والمعافی الشاکر مثل المبتلی الصابر</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550" w:name="__RefHeading___Toc719589_774463916"/>
      <w:bookmarkStart w:id="551" w:name="_Toc234"/>
      <w:bookmarkEnd w:id="550"/>
      <w:r>
        <w:rPr/>
        <w:t>7</w:t>
      </w:r>
      <w:r>
        <w:rPr>
          <w:rtl w:val="true"/>
        </w:rPr>
        <w:t xml:space="preserve"> - </w:t>
      </w:r>
      <w:r>
        <w:rPr>
          <w:rtl w:val="true"/>
        </w:rPr>
        <w:t>باب حمد اللّه لخصوص الشُرب</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منکم لیشرب شربة من الماء، فیوجب اللّه له بها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الإناء فیضعه علی فیه فیسمّی، ثمَّ یشرب فینحّیه وهو یشتهیه، فیحمد اللّه، ثمَّ یعود فیشرب ثمَّ ینحّیه فیحمد اللّه، ثمَّ یعود ویشرب، ثمَّ ینحّیه فیحمد اللّه، فیوجب اللّه له بها الجنّة </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552" w:name="__RefHeading___Toc719591_774463916"/>
      <w:bookmarkStart w:id="553" w:name="_Toc235"/>
      <w:bookmarkEnd w:id="552"/>
      <w:r>
        <w:rPr/>
        <w:t>8</w:t>
      </w:r>
      <w:r>
        <w:rPr>
          <w:rtl w:val="true"/>
        </w:rPr>
        <w:t xml:space="preserve"> - </w:t>
      </w:r>
      <w:r>
        <w:rPr>
          <w:rtl w:val="true"/>
        </w:rPr>
        <w:t>باب حمد اللّه عند رؤیة أهل البلاء</w:t>
      </w:r>
      <w:bookmarkEnd w:id="553"/>
    </w:p>
    <w:p>
      <w:pPr>
        <w:pStyle w:val="Heading6"/>
        <w:numPr>
          <w:ilvl w:val="5"/>
          <w:numId w:val="1"/>
        </w:numPr>
        <w:rPr/>
      </w:pPr>
      <w:bookmarkStart w:id="554" w:name="__RefHeading___Toc719593_774463916"/>
      <w:bookmarkStart w:id="555" w:name="_Toc236"/>
      <w:bookmarkEnd w:id="554"/>
      <w:r>
        <w:rPr>
          <w:rtl w:val="true"/>
        </w:rPr>
        <w:t>النبیّ صلی‌الله‌علیه‌و‌آله</w:t>
      </w:r>
      <w:bookmarkEnd w:id="5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bookmarkStart w:id="556" w:name="pg5041_32212"/>
    </w:p>
    <w:p>
      <w:pPr>
        <w:pStyle w:val="BookText"/>
        <w:rPr/>
      </w:pPr>
      <w:bookmarkEnd w:id="556"/>
      <w:r>
        <w:rPr>
          <w:rFonts w:ascii="IRNazanin" w:hAnsi="IRNazanin" w:eastAsia="IRNazanin"/>
          <w:color w:val="111111"/>
          <w:sz w:val="28"/>
          <w:sz w:val="28"/>
          <w:szCs w:val="28"/>
          <w:rtl w:val="true"/>
          <w:lang w:bidi="fa-IR"/>
        </w:rPr>
        <w:t>إذا رأیتم أهل البلاء فاحمدوا اللّه، ولا تسمعوهم فإنّ ذلک یحزنهم</w:t>
      </w:r>
      <w:r>
        <w:rPr>
          <w:rFonts w:eastAsia="IRNazanin" w:cs="IRNazanin"/>
          <w:color w:val="111111"/>
          <w:sz w:val="28"/>
          <w:szCs w:val="28"/>
          <w:rtl w:val="true"/>
          <w:lang w:bidi="fa-IR"/>
        </w:rPr>
        <w:t>.</w:t>
      </w:r>
      <w:r>
        <w:rPr>
          <w:rStyle w:val="FootnoteAnchor"/>
          <w:rtl w:val="true"/>
        </w:rPr>
        <w:footnoteReference w:id="317"/>
      </w:r>
    </w:p>
    <w:p>
      <w:pPr>
        <w:pStyle w:val="Heading6"/>
        <w:numPr>
          <w:ilvl w:val="5"/>
          <w:numId w:val="1"/>
        </w:numPr>
        <w:rPr/>
      </w:pPr>
      <w:bookmarkStart w:id="557" w:name="__RefHeading___Toc719595_774463916"/>
      <w:bookmarkStart w:id="558" w:name="_Toc237"/>
      <w:bookmarkEnd w:id="557"/>
      <w:r>
        <w:rPr>
          <w:rtl w:val="true"/>
        </w:rPr>
        <w:t>الباقر علیه‌السلام</w:t>
      </w:r>
      <w:bookmarkEnd w:id="5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مبتلی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عافانی مِمَّا ابْتَلاکَ بِه، وَ فَضَّلَنی عَلَیْکَ وَ عَلی کَثیرٍ مِمَّنْ خَلَقَ تَفْضیلاً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لایری عبد عبدا به شیء من أنواع البلاء فیقول ثلاثا من غیر أن یسمعه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عافانی مِمَّا ابْتَلاکَ بِهِ وَ لَوْ شاءَ فَعَلَ، وَفَضَّلَنی عَلی کَثیرٍ مِمَّنْ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فیصیبه ذلک البلاء</w:t>
      </w:r>
      <w:r>
        <w:rPr>
          <w:rFonts w:eastAsia="Amiri" w:cs="Amiri" w:ascii="Amiri" w:hAnsi="Amiri"/>
          <w:color w:val="111111"/>
          <w:sz w:val="28"/>
          <w:szCs w:val="28"/>
          <w:rtl w:val="true"/>
          <w:lang w:bidi="ar-SA"/>
        </w:rPr>
        <w:t>.</w:t>
      </w:r>
      <w:r>
        <w:rPr>
          <w:rStyle w:val="FootnoteAnchor"/>
          <w:rtl w:val="true"/>
        </w:rPr>
        <w:footnoteReference w:id="319"/>
      </w:r>
    </w:p>
    <w:p>
      <w:pPr>
        <w:pStyle w:val="Heading6"/>
        <w:numPr>
          <w:ilvl w:val="5"/>
          <w:numId w:val="1"/>
        </w:numPr>
        <w:rPr/>
      </w:pPr>
      <w:bookmarkStart w:id="559" w:name="__RefHeading___Toc719597_774463916"/>
      <w:bookmarkStart w:id="560" w:name="_Toc238"/>
      <w:bookmarkEnd w:id="559"/>
      <w:r>
        <w:rPr>
          <w:rtl w:val="true"/>
        </w:rPr>
        <w:t>الصادق علیه‌السلام</w:t>
      </w:r>
      <w:bookmarkEnd w:id="5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أمالی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صفوان، عن العیص،عن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ذی عاهة أومن قد مثّل به أوصاحب بلاء فلیقل سرّاً فی نفسه من غیر أن یسمعه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عافانی مِمَّا ابْتَلاکَ بِه، وَلَوْ شاءَ لَفَعَلَ بی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فإنّه لا یصیبه ذلک البلاء أبدا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عابد بن عون بن عبداللّه المدنی، عن صفوان بن بیّاع السابریّ، عن محمّد بن إبراهیم، عن حسّان بن إبراهیم، عن أبی عبداللّه الصادق علیه‌السلام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مبتلی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عافانی مِمَّا ابْتَلاکَ بِه، وَ لَوْ شاءَ أنْ یَفْعَلَ فَعَلَ، وَ الْحَمْدُللّه‌ِ الَّذی لَمْ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یسمعه فیعاقب</w:t>
      </w:r>
      <w:r>
        <w:rPr>
          <w:rFonts w:eastAsia="Amiri" w:cs="Amiri" w:ascii="Amiri" w:hAnsi="Amiri"/>
          <w:color w:val="111111"/>
          <w:sz w:val="28"/>
          <w:szCs w:val="28"/>
          <w:rtl w:val="true"/>
          <w:lang w:bidi="ar-SA"/>
        </w:rPr>
        <w:t>.</w:t>
      </w:r>
      <w:r>
        <w:rPr>
          <w:rStyle w:val="FootnoteAnchor"/>
          <w:rtl w:val="true"/>
        </w:rPr>
        <w:footnoteReference w:id="321"/>
      </w:r>
    </w:p>
    <w:p>
      <w:pPr>
        <w:pStyle w:val="Heading6"/>
        <w:numPr>
          <w:ilvl w:val="5"/>
          <w:numId w:val="1"/>
        </w:numPr>
        <w:rPr/>
      </w:pPr>
      <w:bookmarkStart w:id="561" w:name="__RefHeading___Toc719599_774463916"/>
      <w:bookmarkStart w:id="562" w:name="_Toc239"/>
      <w:bookmarkEnd w:id="561"/>
      <w:r>
        <w:rPr>
          <w:rtl w:val="true"/>
        </w:rPr>
        <w:t>الرضا علیه‌السلام</w:t>
      </w:r>
      <w:bookmarkEnd w:id="5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 أهل البلاء فقل ثلاث مرَّات</w:t>
      </w:r>
      <w:r>
        <w:rPr>
          <w:rFonts w:eastAsia="IRNazanin" w:cs="IRNazanin"/>
          <w:color w:val="111111"/>
          <w:sz w:val="28"/>
          <w:szCs w:val="28"/>
          <w:rtl w:val="true"/>
          <w:lang w:bidi="fa-IR"/>
        </w:rPr>
        <w:t xml:space="preserve">: </w:t>
      </w:r>
      <w:bookmarkStart w:id="563" w:name="pg5041_32213"/>
    </w:p>
    <w:p>
      <w:pPr>
        <w:pStyle w:val="BookText"/>
        <w:rPr/>
      </w:pPr>
      <w:bookmarkEnd w:id="5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عافانی مِمَّا ابْتَلاکَ بِه، وَلَوْ شاءَ فَعَلَ، وَ أنَا أعُوذُ بِاللّه‌ِ مِنْها، وَ مِمَّا ابْتَلاکَ بِه، وَ الْحَمْدُ للّه‌ِ الَّذی فَضَّلَنی عَلی کَثیرٍ مِنْ خَلْقِه</w:t>
      </w:r>
      <w:r>
        <w:rPr>
          <w:rFonts w:eastAsia="Amiri" w:cs="Amiri" w:ascii="Amiri" w:hAnsi="Amiri"/>
          <w:color w:val="111111"/>
          <w:sz w:val="28"/>
          <w:szCs w:val="28"/>
          <w:rtl w:val="true"/>
          <w:lang w:bidi="ar-SA"/>
        </w:rPr>
        <w:t>» .</w:t>
      </w:r>
      <w:r>
        <w:rPr>
          <w:rStyle w:val="FootnoteAnchor"/>
          <w:rtl w:val="true"/>
        </w:rPr>
        <w:footnoteReference w:id="322"/>
      </w:r>
    </w:p>
    <w:p>
      <w:pPr>
        <w:pStyle w:val="Heading5"/>
        <w:numPr>
          <w:ilvl w:val="4"/>
          <w:numId w:val="1"/>
        </w:numPr>
        <w:rPr/>
      </w:pPr>
      <w:bookmarkStart w:id="564" w:name="__RefHeading___Toc719601_774463916"/>
      <w:bookmarkStart w:id="565" w:name="_Toc240"/>
      <w:bookmarkEnd w:id="564"/>
      <w:r>
        <w:rPr/>
        <w:t>9</w:t>
      </w:r>
      <w:r>
        <w:rPr>
          <w:rtl w:val="true"/>
        </w:rPr>
        <w:t xml:space="preserve"> - </w:t>
      </w:r>
      <w:r>
        <w:rPr>
          <w:rtl w:val="true"/>
        </w:rPr>
        <w:t>باب حمد اللّه عند رؤیة کافر</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الحمیری، عن هارون، عن ابن صدقة، عن الصادق، عن آبائه علیهم‌السلام أنَّ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یهودیّا أونصرانیّا أومجوسیّا أوأحدا علی غیر ملّة الإسلام،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فَضَّلَنی عَلَیْکَ بِالاْءسْلامِ دینا، وَ بِالْقُرآنِ کِتاباً، وَ بِمُحَمَّدٍ نَبِیّاً، وَبِعَلیٍّ إماما، وَ بِالْمُؤمِنینَ إخْوانا وَ بِالْکَعْبَةِ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یجمع اللّه بینه وبینه فی النار أبدا</w:t>
      </w:r>
      <w:r>
        <w:rPr>
          <w:rFonts w:eastAsia="Amiri" w:cs="Amiri" w:ascii="Amiri" w:hAnsi="Amiri"/>
          <w:color w:val="111111"/>
          <w:sz w:val="28"/>
          <w:szCs w:val="28"/>
          <w:rtl w:val="true"/>
          <w:lang w:bidi="ar-SA"/>
        </w:rPr>
        <w:t>.</w:t>
      </w:r>
      <w:r>
        <w:rPr>
          <w:rStyle w:val="FootnoteAnchor"/>
          <w:rtl w:val="true"/>
        </w:rPr>
        <w:footnoteReference w:id="323"/>
      </w:r>
    </w:p>
    <w:p>
      <w:pPr>
        <w:pStyle w:val="Heading5"/>
        <w:numPr>
          <w:ilvl w:val="4"/>
          <w:numId w:val="1"/>
        </w:numPr>
        <w:rPr/>
      </w:pPr>
      <w:bookmarkStart w:id="566" w:name="__RefHeading___Toc719603_774463916"/>
      <w:bookmarkStart w:id="567" w:name="_Toc241"/>
      <w:bookmarkEnd w:id="566"/>
      <w:r>
        <w:rPr/>
        <w:t>10</w:t>
      </w:r>
      <w:r>
        <w:rPr>
          <w:rtl w:val="true"/>
        </w:rPr>
        <w:t xml:space="preserve"> - </w:t>
      </w:r>
      <w:r>
        <w:rPr>
          <w:rtl w:val="true"/>
        </w:rPr>
        <w:t>باب حمد اللّه عند النظر إلی المرآة</w:t>
      </w:r>
      <w:bookmarkEnd w:id="567"/>
    </w:p>
    <w:p>
      <w:pPr>
        <w:pStyle w:val="Heading6"/>
        <w:numPr>
          <w:ilvl w:val="5"/>
          <w:numId w:val="1"/>
        </w:numPr>
        <w:rPr/>
      </w:pPr>
      <w:bookmarkStart w:id="568" w:name="__RefHeading___Toc719605_774463916"/>
      <w:bookmarkStart w:id="569" w:name="_Toc242"/>
      <w:bookmarkEnd w:id="568"/>
      <w:r>
        <w:rPr>
          <w:rtl w:val="true"/>
        </w:rPr>
        <w:t>الصادق، عن جعفر بن محمّد علیهماالسلام، عن رسول اللّه صلی‌الله‌علیه‌و‌آله</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وصیتة النبیّ صلی‌الله‌علیه‌و‌آله لأمیر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انظرت فی مرآة فکبرّ ثلاثاً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حسّنت خَلقی فحسّن خُلقی</w:t>
      </w:r>
      <w:r>
        <w:rPr>
          <w:rFonts w:eastAsia="IRNazanin" w:cs="IRNazanin"/>
          <w:color w:val="111111"/>
          <w:sz w:val="28"/>
          <w:szCs w:val="28"/>
          <w:rtl w:val="true"/>
          <w:lang w:bidi="fa-IR"/>
        </w:rPr>
        <w:t>.</w:t>
      </w:r>
      <w:r>
        <w:rPr>
          <w:rStyle w:val="FootnoteAnchor"/>
          <w:rtl w:val="true"/>
        </w:rPr>
        <w:footnoteReference w:id="3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صلی‌الله‌علیه‌و‌آله کان إذا نظر فی المرآة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أکْمَلَ خَلْقی، وَ أحْسَنَ صُورَتی، وَ زانَ مِنّی ما شانَ مِنْ غَیْری، وَهَدانی لِلاْءسْلامِ وَ مَنَّ عَلَیَّ بِالنُّبُوَّةِ</w:t>
      </w:r>
      <w:r>
        <w:rPr>
          <w:rFonts w:eastAsia="Amiri" w:cs="Amiri" w:ascii="Amiri" w:hAnsi="Amiri"/>
          <w:color w:val="111111"/>
          <w:sz w:val="28"/>
          <w:szCs w:val="28"/>
          <w:rtl w:val="true"/>
          <w:lang w:bidi="ar-SA"/>
        </w:rPr>
        <w:t>.</w:t>
      </w:r>
      <w:r>
        <w:rPr>
          <w:rStyle w:val="FootnoteAnchor"/>
          <w:rtl w:val="true"/>
        </w:rPr>
        <w:footnoteReference w:id="325"/>
      </w:r>
      <w:bookmarkStart w:id="570" w:name="pg5041_32214"/>
    </w:p>
    <w:p>
      <w:pPr>
        <w:pStyle w:val="Heading6"/>
        <w:numPr>
          <w:ilvl w:val="5"/>
          <w:numId w:val="1"/>
        </w:numPr>
        <w:rPr/>
      </w:pPr>
      <w:bookmarkStart w:id="571" w:name="__RefHeading___Toc719607_774463916"/>
      <w:bookmarkStart w:id="572" w:name="_Toc243"/>
      <w:bookmarkEnd w:id="570"/>
      <w:bookmarkEnd w:id="571"/>
      <w:r>
        <w:rPr>
          <w:rtl w:val="true"/>
        </w:rPr>
        <w:t>الصادق علیه‌السلام</w:t>
      </w:r>
      <w:bookmarkEnd w:id="57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نظر فی المرآة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أحْسَنَ خَلْقی وَ خُلْقی، وَ زانَ مِنّی ما شانَ مِنْ غَیْری</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جعفر، عن هارون بن مسلم، عن مسعدة بن صدقة، عن جعفر بن محمّد، عن آبائه علیهم‌السلام 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أوجب الجنّة لشابّ کان یکثر النظر فی المرآة فیکثر حمد اللّه علی ذلک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علیه‌السلام عند النظر إلی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خَلَقَنی فَأحْسَنَ خَلْقی وَ صَوَّرَنی فَأحْسَنَ صُورَتی، اَلْحَمْدُللّه‌ِ الَّذی زانَ مِنِّی ما شانَ مِنْ غَیْری وَ أکْرَمَنی بِالاْءسْلامِ</w:t>
      </w:r>
      <w:r>
        <w:rPr>
          <w:rFonts w:eastAsia="Amiri" w:cs="Amiri" w:ascii="Amiri" w:hAnsi="Amiri"/>
          <w:color w:val="111111"/>
          <w:sz w:val="28"/>
          <w:szCs w:val="28"/>
          <w:rtl w:val="true"/>
          <w:lang w:bidi="ar-SA"/>
        </w:rPr>
        <w:t>».</w:t>
      </w:r>
      <w:r>
        <w:rPr>
          <w:rStyle w:val="FootnoteAnchor"/>
          <w:rtl w:val="true"/>
        </w:rPr>
        <w:footnoteReference w:id="328"/>
      </w:r>
    </w:p>
    <w:p>
      <w:pPr>
        <w:pStyle w:val="Heading6"/>
        <w:numPr>
          <w:ilvl w:val="5"/>
          <w:numId w:val="1"/>
        </w:numPr>
        <w:rPr/>
      </w:pPr>
      <w:bookmarkStart w:id="573" w:name="__RefHeading___Toc719609_774463916"/>
      <w:bookmarkStart w:id="574" w:name="_Toc244"/>
      <w:bookmarkEnd w:id="573"/>
      <w:r>
        <w:rPr>
          <w:rtl w:val="true"/>
        </w:rPr>
        <w:t>الرضا علیه‌السلام</w:t>
      </w:r>
      <w:bookmarkEnd w:id="5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النظر فی المرآة فخذها بیدک الیسری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نظرت فیها فضع یدک الیمنی علی مقدّم رأسک وامسح علی وجهک واقبض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لحیتک وانظر فی المرآة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خَلَقَنی بَشَرا سَوِیّا وَزَیَّنَنی</w:t>
      </w:r>
      <w:r>
        <w:rPr>
          <w:rFonts w:eastAsia="Amiri" w:cs="Amiri" w:ascii="Amiri" w:hAnsi="Amiri"/>
          <w:color w:val="111111"/>
          <w:sz w:val="28"/>
          <w:szCs w:val="28"/>
          <w:rtl w:val="true"/>
          <w:lang w:bidi="ar-SA"/>
        </w:rPr>
        <w:t>..».</w:t>
      </w:r>
      <w:r>
        <w:rPr>
          <w:rStyle w:val="FootnoteAnchor"/>
          <w:rtl w:val="true"/>
        </w:rPr>
        <w:footnoteReference w:id="329"/>
      </w:r>
      <w:bookmarkStart w:id="575" w:name="pg5041_32215"/>
    </w:p>
    <w:p>
      <w:pPr>
        <w:pStyle w:val="Heading2"/>
        <w:numPr>
          <w:ilvl w:val="1"/>
          <w:numId w:val="1"/>
        </w:numPr>
        <w:rPr/>
      </w:pPr>
      <w:bookmarkStart w:id="576" w:name="__RefHeading___Toc719611_774463916"/>
      <w:bookmarkStart w:id="577" w:name="_Toc245"/>
      <w:bookmarkEnd w:id="575"/>
      <w:bookmarkEnd w:id="576"/>
      <w:r>
        <w:rPr/>
        <w:t>17</w:t>
      </w:r>
      <w:r>
        <w:rPr>
          <w:rtl w:val="true"/>
        </w:rPr>
        <w:t xml:space="preserve"> - </w:t>
      </w:r>
      <w:r>
        <w:rPr>
          <w:rtl w:val="true"/>
        </w:rPr>
        <w:t>أبواب سائر أنواع التحامید وأعدادها وأوقاتها</w:t>
      </w:r>
      <w:bookmarkEnd w:id="577"/>
    </w:p>
    <w:p>
      <w:pPr>
        <w:pStyle w:val="Heading3"/>
        <w:numPr>
          <w:ilvl w:val="2"/>
          <w:numId w:val="1"/>
        </w:numPr>
        <w:rPr/>
      </w:pPr>
      <w:bookmarkStart w:id="578" w:name="__RefHeading___Toc719613_774463916"/>
      <w:bookmarkStart w:id="579" w:name="_Toc246"/>
      <w:bookmarkEnd w:id="578"/>
      <w:r>
        <w:rPr/>
        <w:t>1</w:t>
      </w:r>
      <w:r>
        <w:rPr>
          <w:rtl w:val="true"/>
        </w:rPr>
        <w:t xml:space="preserve"> - </w:t>
      </w:r>
      <w:r>
        <w:rPr>
          <w:rtl w:val="true"/>
        </w:rPr>
        <w:t>باب حمد اللّه تعالی علی العافیة</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رجلان معافی ومبتلی، فاحمدوا اللّه علی العافیة، وارحموا أهل البلاء</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580" w:name="__RefHeading___Toc719615_774463916"/>
      <w:bookmarkStart w:id="581" w:name="_Toc247"/>
      <w:bookmarkEnd w:id="580"/>
      <w:r>
        <w:rPr/>
        <w:t>2</w:t>
      </w:r>
      <w:r>
        <w:rPr>
          <w:rtl w:val="true"/>
        </w:rPr>
        <w:t xml:space="preserve">- </w:t>
      </w:r>
      <w:r>
        <w:rPr>
          <w:rtl w:val="true"/>
        </w:rPr>
        <w:t xml:space="preserve">باب </w:t>
      </w:r>
      <w:r>
        <w:rPr>
          <w:rtl w:val="true"/>
        </w:rPr>
        <w:t>«</w:t>
      </w:r>
      <w:r>
        <w:rPr>
          <w:rtl w:val="true"/>
        </w:rPr>
        <w:t>الحمد للّه علی کلّ نعمة کانت أو هی کائنة</w:t>
      </w:r>
      <w:r>
        <w:rPr>
          <w:rtl w:val="true"/>
        </w:rPr>
        <w:t>»</w:t>
      </w:r>
      <w:bookmarkEnd w:id="581"/>
    </w:p>
    <w:p>
      <w:pPr>
        <w:pStyle w:val="Heading4"/>
        <w:numPr>
          <w:ilvl w:val="3"/>
          <w:numId w:val="1"/>
        </w:numPr>
        <w:rPr/>
      </w:pPr>
      <w:bookmarkStart w:id="582" w:name="__RefHeading___Toc719617_774463916"/>
      <w:bookmarkStart w:id="583" w:name="_Toc248"/>
      <w:bookmarkEnd w:id="582"/>
      <w:r>
        <w:rPr>
          <w:rtl w:val="true"/>
        </w:rPr>
        <w:t>الصادق علیه‌السلام</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یزید، عن ابن أبی عمیر، عن محمّد بن عمر بن یزید، عن أخیه الحسین بن عمر بن یزید، عمّن ذکره،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عَلی کُلِّ نِعْمَةٍ کانَتْ أوْ هِیَ کائِنَة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أدّی شکر ما مضی وشکر ما بقی</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584" w:name="__RefHeading___Toc719619_774463916"/>
      <w:bookmarkStart w:id="585" w:name="_Toc249"/>
      <w:bookmarkEnd w:id="584"/>
      <w:r>
        <w:rPr/>
        <w:t>3</w:t>
      </w:r>
      <w:r>
        <w:rPr>
          <w:rtl w:val="true"/>
        </w:rPr>
        <w:t xml:space="preserve"> - </w:t>
      </w:r>
      <w:r>
        <w:rPr>
          <w:rtl w:val="true"/>
        </w:rPr>
        <w:t xml:space="preserve">باب </w:t>
      </w:r>
      <w:r>
        <w:rPr>
          <w:rtl w:val="true"/>
        </w:rPr>
        <w:t>«</w:t>
      </w:r>
      <w:r>
        <w:rPr>
          <w:rtl w:val="true"/>
        </w:rPr>
        <w:t>الحمد للّه علی ما کان، والحمد للّه علی کلّ حال</w:t>
      </w:r>
      <w:r>
        <w:rPr>
          <w:rtl w:val="true"/>
        </w:rPr>
        <w:t>»</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الجعابی، عن ابن عقدة، عن أحمد بن عبدالحمید، عن محمّد بن عمرو بن عتبة، عن الحسن بن المبارک، عن العبّاس بن عامر، عن مالک الأحمسی، عن ابن طریف، عن ابن نباتة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أرکع عند باب أمیرالمؤمنین علیه‌السلام وأنا أدعو اللّه إذ خرج أمیرالمؤمنین علیه‌السلام فقال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 کنت تصنع؟ قلت</w:t>
      </w:r>
      <w:r>
        <w:rPr>
          <w:rFonts w:eastAsia="IRNazanin" w:cs="IRNazanin"/>
          <w:color w:val="111111"/>
          <w:sz w:val="28"/>
          <w:szCs w:val="28"/>
          <w:rtl w:val="true"/>
          <w:lang w:bidi="fa-IR"/>
        </w:rPr>
        <w:t xml:space="preserve">: </w:t>
      </w:r>
      <w:bookmarkStart w:id="586" w:name="pg5041_32216"/>
    </w:p>
    <w:p>
      <w:pPr>
        <w:pStyle w:val="BookText"/>
        <w:rPr/>
      </w:pPr>
      <w:bookmarkEnd w:id="586"/>
      <w:r>
        <w:rPr>
          <w:rFonts w:ascii="Amiri" w:hAnsi="Amiri" w:eastAsia="Amiri" w:cs="Amiri"/>
          <w:color w:val="111111"/>
          <w:sz w:val="28"/>
          <w:sz w:val="28"/>
          <w:szCs w:val="28"/>
          <w:rtl w:val="true"/>
          <w:lang w:bidi="ar-SA"/>
        </w:rPr>
        <w:t>رکعت وأنا 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اُعلّمک دعاء سمعته من رسول اللّه صلی‌الله‌علیه‌و‌آله؟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عَلی ما کانَ، وَ الْحَمْدُللّه‌ِ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ضرب بیده الیمنی علی منکبی الأیسر،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لئن ثبتت قدمک، وتمّت ولایتک، وانبسطت یدک، اللّه أرحم بک من نفسک</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587" w:name="__RefHeading___Toc719621_774463916"/>
      <w:bookmarkStart w:id="588" w:name="_Toc250"/>
      <w:bookmarkEnd w:id="587"/>
      <w:r>
        <w:rPr/>
        <w:t>4</w:t>
      </w:r>
      <w:r>
        <w:rPr>
          <w:rtl w:val="true"/>
        </w:rPr>
        <w:t xml:space="preserve"> - </w:t>
      </w:r>
      <w:r>
        <w:rPr>
          <w:rtl w:val="true"/>
        </w:rPr>
        <w:t xml:space="preserve">باب </w:t>
      </w:r>
      <w:r>
        <w:rPr>
          <w:rtl w:val="true"/>
        </w:rPr>
        <w:t>«</w:t>
      </w:r>
      <w:r>
        <w:rPr>
          <w:rtl w:val="true"/>
        </w:rPr>
        <w:t>الحمد للّه ربّ العالمین حمداً کثیراً طیّباً علی کلّ حال</w:t>
      </w:r>
      <w:r>
        <w:rPr>
          <w:rtl w:val="true"/>
        </w:rPr>
        <w:t>»</w:t>
      </w:r>
      <w:bookmarkEnd w:id="588"/>
    </w:p>
    <w:p>
      <w:pPr>
        <w:pStyle w:val="Heading4"/>
        <w:numPr>
          <w:ilvl w:val="3"/>
          <w:numId w:val="1"/>
        </w:numPr>
        <w:rPr/>
      </w:pPr>
      <w:bookmarkStart w:id="589" w:name="__RefHeading___Toc719623_774463916"/>
      <w:bookmarkStart w:id="590" w:name="_Toc251"/>
      <w:bookmarkEnd w:id="589"/>
      <w:r>
        <w:rPr>
          <w:rtl w:val="true"/>
        </w:rPr>
        <w:t>الصادق، عن آبائه علیهم‌السلام، عن رسول اللّه صلی‌الله‌علیه‌و‌آله</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 أبی المفضّل، عن جعفر بن محمّد الموسوی، عن عبیداللّه بن أحمد بن نهیک، عن محمّد بن أبی عمیر، عن سبرة بن یعقوب بن شعیب، عن أبیه،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ابن آدم ثلاثمائة وستّون عرقا، منها مائة وثمانون متحرِّکة، ومائة وثمانون ساکنة، فلو سکن المتحرِّک لم یبق الإنسان، ولوتحرَّک الساکن لهلک الإنسان،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صلی‌الله‌علیه‌و‌آله فی کلّ یوم إذا أصبح وطلعت الشمس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حمدا کثیرا طیّبا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ثلاثمائة وستّین مرَّة شکرا</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5/304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وحلیة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الصحیفة الصادقیّة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وحمید بن زیاد، عن الحسن بن محمّد جمیعا، عن أحمد بن الحسن المیثمیّ، عن یعقوب بن شعیب قال</w:t>
      </w:r>
      <w:r>
        <w:rPr>
          <w:rFonts w:eastAsia="IRNazanin" w:cs="IRNazanin"/>
          <w:color w:val="111111"/>
          <w:sz w:val="28"/>
          <w:szCs w:val="28"/>
          <w:rtl w:val="true"/>
          <w:lang w:bidi="fa-IR"/>
        </w:rPr>
        <w:t xml:space="preserve">: </w:t>
      </w:r>
      <w:bookmarkStart w:id="591" w:name="pg5041_32217"/>
    </w:p>
    <w:p>
      <w:pPr>
        <w:pStyle w:val="BookText"/>
        <w:rPr/>
      </w:pPr>
      <w:bookmarkEnd w:id="591"/>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ابن آدم ثلاثمائة وستّین عرقا، منها مائة وثمانون متحرّکة ومنها مائة وثمانون ساکنة، فلوسکن المتحرّک لم ینم،ولو تحرّک الساکن لم ینم، وکان رسول اللّه صلی‌الله‌علیه‌و‌آله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کثیرا علی کلّ حال، ثلاثمائة وستّین مرّة، وإذا أمسی قال مثل ذلک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الحسن الأنباری،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رسول‌اللّه صلی‌الله‌علیه‌و‌آله یحمد اللّه فی کلّ یوم ثلاثمائة مرّة وستّین مرّة، عدد عروق الجسد،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الْعالَمینَ کَثیرا عَلی کُلِّ حالٍ</w:t>
      </w:r>
      <w:r>
        <w:rPr>
          <w:rFonts w:eastAsia="Amiri" w:cs="Amiri" w:ascii="Amiri" w:hAnsi="Amiri"/>
          <w:color w:val="111111"/>
          <w:sz w:val="28"/>
          <w:szCs w:val="28"/>
          <w:rtl w:val="true"/>
          <w:lang w:bidi="ar-SA"/>
        </w:rPr>
        <w:t>».</w:t>
      </w:r>
      <w:r>
        <w:rPr>
          <w:rStyle w:val="FootnoteAnchor"/>
          <w:rtl w:val="true"/>
        </w:rPr>
        <w:footnoteReference w:id="335"/>
      </w:r>
    </w:p>
    <w:p>
      <w:pPr>
        <w:pStyle w:val="Heading3"/>
        <w:numPr>
          <w:ilvl w:val="2"/>
          <w:numId w:val="1"/>
        </w:numPr>
        <w:rPr/>
      </w:pPr>
      <w:bookmarkStart w:id="592" w:name="__RefHeading___Toc719625_774463916"/>
      <w:bookmarkStart w:id="593" w:name="_Toc252"/>
      <w:bookmarkEnd w:id="592"/>
      <w:r>
        <w:rPr/>
        <w:t>5</w:t>
      </w:r>
      <w:r>
        <w:rPr>
          <w:rtl w:val="true"/>
        </w:rPr>
        <w:t xml:space="preserve"> - </w:t>
      </w:r>
      <w:r>
        <w:rPr>
          <w:rtl w:val="true"/>
        </w:rPr>
        <w:t xml:space="preserve">باب </w:t>
      </w:r>
      <w:r>
        <w:rPr>
          <w:rtl w:val="true"/>
        </w:rPr>
        <w:t>«</w:t>
      </w:r>
      <w:r>
        <w:rPr>
          <w:rtl w:val="true"/>
        </w:rPr>
        <w:t>الحمد للّه کما هو أهله</w:t>
      </w:r>
      <w:r>
        <w:rPr>
          <w:rtl w:val="true"/>
        </w:rPr>
        <w:t>»</w:t>
      </w:r>
      <w:bookmarkEnd w:id="593"/>
    </w:p>
    <w:p>
      <w:pPr>
        <w:pStyle w:val="Heading4"/>
        <w:numPr>
          <w:ilvl w:val="3"/>
          <w:numId w:val="1"/>
        </w:numPr>
        <w:rPr/>
      </w:pPr>
      <w:bookmarkStart w:id="594" w:name="__RefHeading___Toc719627_774463916"/>
      <w:bookmarkStart w:id="595" w:name="_Toc253"/>
      <w:bookmarkEnd w:id="594"/>
      <w:r>
        <w:rPr>
          <w:rtl w:val="true"/>
        </w:rPr>
        <w:t>الأخبار، رسول اللّه صلی‌الله‌علیه‌و‌آله</w:t>
      </w:r>
      <w:bookmarkEnd w:id="5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الملائکة عن کتابتها،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لمَ لا تکتبون ما قاله عبدی؟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نقدر علی کتابة ما علمناه، وما أنت أهله من الحمد لا یعلمه غیرک ما یلیق بک من الحمد، وما یستحقّه هذا العبد، أنت العالم به ولا علم لنا به</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596" w:name="__RefHeading___Toc719629_774463916"/>
      <w:bookmarkStart w:id="597" w:name="_Toc254"/>
      <w:bookmarkEnd w:id="596"/>
      <w:r>
        <w:rPr>
          <w:rtl w:val="true"/>
        </w:rPr>
        <w:t>الصادق علیه‌السلام، عن رسول اللّه صلی‌الله‌علیه‌و‌آله</w:t>
      </w:r>
      <w:bookmarkEnd w:id="5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bookmarkStart w:id="598" w:name="pg5041_32218"/>
    </w:p>
    <w:p>
      <w:pPr>
        <w:pStyle w:val="BookText"/>
        <w:rPr/>
      </w:pPr>
      <w:bookmarkEnd w:id="598"/>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کَما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کتّاب السماء،</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الغیب،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اکتبوها کما قالها عبدی، وعلیَّ ثوابها</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599" w:name="__RefHeading___Toc719631_774463916"/>
      <w:bookmarkStart w:id="600" w:name="_Toc255"/>
      <w:bookmarkEnd w:id="599"/>
      <w:r>
        <w:rPr>
          <w:rtl w:val="true"/>
        </w:rPr>
        <w:t>وحده علیه‌السلام</w:t>
      </w:r>
      <w:bookmarkEnd w:id="60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المتوکّل، عن السعدآبادی، عن البرقی، عن علیّ بن الحکم،عن ابن عمیرة، عن الشحّام،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کَما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کُتّاب السماء،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یشغل کتّاب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لا نعلم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اکتبوها کما قالها عبدی وعلیَّ ثوابها</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601" w:name="__RefHeading___Toc719633_774463916"/>
      <w:bookmarkStart w:id="602" w:name="_Toc256"/>
      <w:bookmarkEnd w:id="601"/>
      <w:r>
        <w:rPr/>
        <w:t>6</w:t>
      </w:r>
      <w:r>
        <w:rPr>
          <w:rtl w:val="true"/>
        </w:rPr>
        <w:t xml:space="preserve"> - </w:t>
      </w:r>
      <w:r>
        <w:rPr>
          <w:rtl w:val="true"/>
        </w:rPr>
        <w:t>باب تحمیدات اُخر</w:t>
      </w:r>
      <w:bookmarkEnd w:id="602"/>
    </w:p>
    <w:p>
      <w:pPr>
        <w:pStyle w:val="Heading4"/>
        <w:numPr>
          <w:ilvl w:val="3"/>
          <w:numId w:val="1"/>
        </w:numPr>
        <w:rPr/>
      </w:pPr>
      <w:bookmarkStart w:id="603" w:name="__RefHeading___Toc719635_774463916"/>
      <w:bookmarkStart w:id="604" w:name="_Toc257"/>
      <w:bookmarkEnd w:id="603"/>
      <w:r>
        <w:rPr>
          <w:rtl w:val="true"/>
        </w:rPr>
        <w:t>اشارة</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بِمَحامِدِه کُلِّها، ما عَلِمْنا مِنها وَما لَمْ نَعْلَمْ، عَلی کُلِّ حالٍ حَمْدایُوازی نِعَمَهُ، وَیُکافِئُ مَزیدَهُ عَلَیَّ وَعَلی جَمیعِ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عبدی فی رضای وأنا مبلغ عبدی رضاه من الجنّة</w:t>
      </w:r>
      <w:r>
        <w:rPr>
          <w:rFonts w:eastAsia="Amiri" w:cs="Amiri" w:ascii="Amiri" w:hAnsi="Amiri"/>
          <w:color w:val="111111"/>
          <w:sz w:val="28"/>
          <w:szCs w:val="28"/>
          <w:rtl w:val="true"/>
          <w:lang w:bidi="ar-SA"/>
        </w:rPr>
        <w:t>.</w:t>
      </w:r>
      <w:r>
        <w:rPr>
          <w:rStyle w:val="FootnoteAnchor"/>
          <w:rtl w:val="true"/>
        </w:rPr>
        <w:footnoteReference w:id="339"/>
      </w:r>
    </w:p>
    <w:p>
      <w:pPr>
        <w:pStyle w:val="Heading4"/>
        <w:numPr>
          <w:ilvl w:val="3"/>
          <w:numId w:val="1"/>
        </w:numPr>
        <w:rPr/>
      </w:pPr>
      <w:bookmarkStart w:id="605" w:name="__RefHeading___Toc719637_774463916"/>
      <w:bookmarkStart w:id="606" w:name="_Toc258"/>
      <w:bookmarkEnd w:id="605"/>
      <w:r>
        <w:rPr>
          <w:rtl w:val="true"/>
        </w:rPr>
        <w:t>الباقر علیه‌السلام</w:t>
      </w:r>
      <w:bookmarkEnd w:id="60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اُنبّئک بحمد یضربک من کلِّ حمد؟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یضربک؟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bookmarkStart w:id="607" w:name="pg5041_32219"/>
    </w:p>
    <w:p>
      <w:pPr>
        <w:pStyle w:val="BookText"/>
        <w:rPr/>
      </w:pPr>
      <w:bookmarkEnd w:id="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بِمَحامِدِکَ کُلِّها عَلی جَمیعِ نِعَمِکَ</w:t>
      </w:r>
      <w:r>
        <w:rPr>
          <w:rFonts w:eastAsia="Amiri" w:cs="Amiri" w:ascii="Amiri" w:hAnsi="Amiri"/>
          <w:color w:val="111111"/>
          <w:sz w:val="28"/>
          <w:szCs w:val="28"/>
          <w:rtl w:val="true"/>
          <w:lang w:bidi="ar-SA"/>
        </w:rPr>
        <w:t>...» .</w:t>
      </w:r>
      <w:r>
        <w:rPr>
          <w:rStyle w:val="FootnoteAnchor"/>
          <w:rtl w:val="true"/>
        </w:rPr>
        <w:footnoteReference w:id="340"/>
      </w:r>
    </w:p>
    <w:p>
      <w:pPr>
        <w:pStyle w:val="Heading4"/>
        <w:numPr>
          <w:ilvl w:val="3"/>
          <w:numId w:val="1"/>
        </w:numPr>
        <w:rPr/>
      </w:pPr>
      <w:bookmarkStart w:id="608" w:name="__RefHeading___Toc719639_774463916"/>
      <w:bookmarkStart w:id="609" w:name="_Toc259"/>
      <w:bookmarkEnd w:id="608"/>
      <w:r>
        <w:rPr>
          <w:rtl w:val="true"/>
        </w:rPr>
        <w:t>الکاظم علیه‌السلام</w:t>
      </w:r>
      <w:bookmarkEnd w:id="60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إنّ أوجز التحمید أن یقول الرجل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بِمَحامِدِکَ کُلِّها عَلی نِعَمِکَ کُلِّها حَتّی یَنْتَهِی الْحَمْدُ اِلی 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 ما اَرْجُو وَخَیْرَ ما لا اَرْجُو، وَاَعُوذُ بِکَ مِنْ شَرِّ ما اَحْذَرُ، وَمِنْ شَرِّ ما لا اَحْذَرُ</w:t>
      </w:r>
      <w:r>
        <w:rPr>
          <w:rFonts w:eastAsia="Amiri" w:cs="Amiri" w:ascii="Amiri" w:hAnsi="Amiri"/>
          <w:color w:val="111111"/>
          <w:sz w:val="28"/>
          <w:szCs w:val="28"/>
          <w:rtl w:val="true"/>
          <w:lang w:bidi="ar-SA"/>
        </w:rPr>
        <w:t>] .</w:t>
      </w:r>
      <w:r>
        <w:rPr>
          <w:rStyle w:val="FootnoteAnchor"/>
          <w:rtl w:val="true"/>
        </w:rPr>
        <w:footnoteReference w:id="341"/>
      </w:r>
      <w:bookmarkStart w:id="610" w:name="pg5041_32220"/>
    </w:p>
    <w:p>
      <w:pPr>
        <w:pStyle w:val="Heading2"/>
        <w:numPr>
          <w:ilvl w:val="1"/>
          <w:numId w:val="1"/>
        </w:numPr>
        <w:rPr/>
      </w:pPr>
      <w:bookmarkStart w:id="611" w:name="__RefHeading___Toc719641_774463916"/>
      <w:bookmarkStart w:id="612" w:name="_Toc260"/>
      <w:bookmarkEnd w:id="610"/>
      <w:bookmarkEnd w:id="611"/>
      <w:r>
        <w:rPr/>
        <w:t>18</w:t>
      </w:r>
      <w:r>
        <w:rPr>
          <w:rtl w:val="true"/>
        </w:rPr>
        <w:t xml:space="preserve"> - </w:t>
      </w:r>
      <w:r>
        <w:rPr>
          <w:rtl w:val="true"/>
        </w:rPr>
        <w:t>أبواب تحمیدات الأنبیاء والأئمّة صلوات اللّه وسلامه علیهم</w:t>
      </w:r>
      <w:bookmarkEnd w:id="612"/>
    </w:p>
    <w:p>
      <w:pPr>
        <w:pStyle w:val="Heading3"/>
        <w:numPr>
          <w:ilvl w:val="2"/>
          <w:numId w:val="1"/>
        </w:numPr>
        <w:rPr/>
      </w:pPr>
      <w:bookmarkStart w:id="613" w:name="__RefHeading___Toc719643_774463916"/>
      <w:bookmarkStart w:id="614" w:name="_Toc261"/>
      <w:bookmarkEnd w:id="613"/>
      <w:r>
        <w:rPr/>
        <w:t>1</w:t>
      </w:r>
      <w:r>
        <w:rPr>
          <w:rtl w:val="true"/>
        </w:rPr>
        <w:t xml:space="preserve"> - </w:t>
      </w:r>
      <w:r>
        <w:rPr>
          <w:rtl w:val="true"/>
        </w:rPr>
        <w:t>باب جوامع تحمیدات الأنبیاء والأئمّة صلوات اللّه وسلامه علیهم</w:t>
      </w:r>
      <w:bookmarkEnd w:id="614"/>
    </w:p>
    <w:p>
      <w:pPr>
        <w:pStyle w:val="Heading4"/>
        <w:numPr>
          <w:ilvl w:val="3"/>
          <w:numId w:val="1"/>
        </w:numPr>
        <w:rPr/>
      </w:pPr>
      <w:bookmarkStart w:id="615" w:name="__RefHeading___Toc719645_774463916"/>
      <w:bookmarkStart w:id="616" w:name="_Toc262"/>
      <w:bookmarkEnd w:id="615"/>
      <w:r>
        <w:rPr>
          <w:rtl w:val="true"/>
        </w:rPr>
        <w:t>الأخبار، الأئمّة، الصادق علیه‌السلام</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علیه‌السلام یقول إذا أصبح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اَصْبَحْتُ بی مِنْ نِعْمَةٍ اَوْ عافِیةٍ لک الحمد ولک الشکر</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فسمّی بذلک عبدا شکورا</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الصادق علیه‌السلام حفص بن البختری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علیه‌السلامیقول إذا أصبح وأمسی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اُشْهِدُکَ أنَّهُ ما أصْبَحَ وَأمْسیَ بی مِنْ نِعْمَةٍ کان فی المترئص ان یذکرا التحمید فالمرض تحمید ولیس فیه تحمید فی الصحیفة لک الحمد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محامد الصادق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بِمَحامِدِه کُلِّها، عَلی نِعَمِه کُلِّها حَتّی یَنْتَهِی الْحَمْدُ إلی ما یُحِبُّ رَبّی وَ 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أبی رضی‌الله‌عنه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کَثیرا حَمْدا طَیِّبا مُبارَکا فیهِ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محامد أبی عبداللّه علیه‌السلام عند الشیء من الرزق إذا کان تجدَّد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نِعَمُهُ تَغْدُو عَلَیْنا وَ تَرُوحُ</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من محامده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عَلی عِلْمِه، وَ الْحَمْدُللّه‌ِ عَلی فَضْلِه</w:t>
      </w:r>
      <w:r>
        <w:rPr>
          <w:rFonts w:eastAsia="Amiri" w:cs="Amiri" w:ascii="Amiri" w:hAnsi="Amiri"/>
          <w:color w:val="111111"/>
          <w:sz w:val="28"/>
          <w:szCs w:val="28"/>
          <w:rtl w:val="true"/>
          <w:lang w:bidi="ar-SA"/>
        </w:rPr>
        <w:t>...».</w:t>
      </w:r>
      <w:r>
        <w:rPr>
          <w:rStyle w:val="FootnoteAnchor"/>
          <w:rtl w:val="true"/>
        </w:rPr>
        <w:footnoteReference w:id="347"/>
      </w:r>
      <w:bookmarkStart w:id="617" w:name="pg5041_32221"/>
    </w:p>
    <w:p>
      <w:pPr>
        <w:pStyle w:val="Heading2"/>
        <w:numPr>
          <w:ilvl w:val="1"/>
          <w:numId w:val="1"/>
        </w:numPr>
        <w:rPr/>
      </w:pPr>
      <w:bookmarkStart w:id="618" w:name="__RefHeading___Toc719647_774463916"/>
      <w:bookmarkStart w:id="619" w:name="_Toc263"/>
      <w:bookmarkEnd w:id="617"/>
      <w:bookmarkEnd w:id="618"/>
      <w:r>
        <w:rPr/>
        <w:t>19</w:t>
      </w:r>
      <w:r>
        <w:rPr>
          <w:rtl w:val="true"/>
        </w:rPr>
        <w:t xml:space="preserve"> - </w:t>
      </w:r>
      <w:r>
        <w:rPr>
          <w:rtl w:val="true"/>
        </w:rPr>
        <w:t>أبواب التهلیل</w:t>
      </w:r>
      <w:bookmarkEnd w:id="619"/>
    </w:p>
    <w:p>
      <w:pPr>
        <w:pStyle w:val="Heading3"/>
        <w:numPr>
          <w:ilvl w:val="2"/>
          <w:numId w:val="1"/>
        </w:numPr>
        <w:rPr/>
      </w:pPr>
      <w:bookmarkStart w:id="620" w:name="__RefHeading___Toc719649_774463916"/>
      <w:bookmarkStart w:id="621" w:name="_Toc264"/>
      <w:bookmarkEnd w:id="620"/>
      <w:r>
        <w:rPr/>
        <w:t>1</w:t>
      </w:r>
      <w:r>
        <w:rPr>
          <w:rtl w:val="true"/>
        </w:rPr>
        <w:t xml:space="preserve"> - </w:t>
      </w:r>
      <w:r>
        <w:rPr>
          <w:rtl w:val="true"/>
        </w:rPr>
        <w:t>باب جوامع فضائله فی الدنیا والآخرة</w:t>
      </w:r>
      <w:bookmarkEnd w:id="621"/>
    </w:p>
    <w:p>
      <w:pPr>
        <w:pStyle w:val="Heading4"/>
        <w:numPr>
          <w:ilvl w:val="3"/>
          <w:numId w:val="1"/>
        </w:numPr>
        <w:rPr/>
      </w:pPr>
      <w:bookmarkStart w:id="622" w:name="__RefHeading___Toc719651_774463916"/>
      <w:bookmarkStart w:id="623" w:name="_Toc265"/>
      <w:bookmarkEnd w:id="622"/>
      <w:r>
        <w:rPr>
          <w:rtl w:val="true"/>
        </w:rPr>
        <w:t>الأخبار، القدسیّة</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کان فیما یناجی ربّه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کیف المعرفة بک؟ فعلّمنی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الصلاة؟ 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فأین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وکذلک یقولها عبادی إلی یوم القیامة، من قالها فلو وضعت السماوات والأرضون السبع فی کفّة ووضع لا إله إلاّ اللّه فی کفّة اُخری لرجحت بهنَّ، ولو وضعت علیهنَّ أمثالها</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والتوحید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أحمد بن هلال، عن أحمد بن صالح، عن عیسی بن عبداللّه من ولد عمر بن علیّ، عن آبائه، عن أبی سعید الخدری،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أنَّ السماوات وعامریهنَّ عندی والأرضین السبع فی کفّة، ولا إله إلاّ اللّه فی کفّة، مالت بهنَّ لا إله إلاّ اللّه</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624" w:name="__RefHeading___Toc719653_774463916"/>
      <w:bookmarkStart w:id="625" w:name="_Toc266"/>
      <w:bookmarkEnd w:id="624"/>
      <w:r>
        <w:rPr>
          <w:rtl w:val="true"/>
        </w:rPr>
        <w:t>الباقر علیه‌السلام، عن رسول اللّه صلی‌الله‌علیه‌و‌آله</w:t>
      </w:r>
      <w:r>
        <w:rPr>
          <w:rtl w:val="true"/>
        </w:rPr>
        <w:t>:</w:t>
      </w:r>
      <w:bookmarkEnd w:id="6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 عن الحسین بن سیف، عن عمروبن شمر،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لقّنوا موتاکم لا إله إلاّ اللّه، فإنّها تهدم الذُّنوب،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قال فی صحّته؟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أهدم وأهدم، إنّ لا إله إلاّ اللّه اُنس للمؤمن فی حیاته، وعند موته، وحین یبعث، </w:t>
      </w:r>
      <w:bookmarkStart w:id="626" w:name="pg5041_32222"/>
    </w:p>
    <w:p>
      <w:pPr>
        <w:pStyle w:val="BookText"/>
        <w:rPr/>
      </w:pPr>
      <w:bookmarkEnd w:id="626"/>
      <w:r>
        <w:rPr>
          <w:rFonts w:ascii="IRNazanin" w:hAnsi="IRNazanin" w:eastAsia="IRNazanin"/>
          <w:color w:val="111111"/>
          <w:sz w:val="28"/>
          <w:sz w:val="28"/>
          <w:szCs w:val="28"/>
          <w:rtl w:val="true"/>
          <w:lang w:bidi="fa-IR"/>
        </w:rPr>
        <w:t>وقال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تراهم حین یبعثون هذا مبیضٌ وجهه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 وهذا مسودٌ وجهه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ویلاه یا ثبوراه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یبعث</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 وابن هاشم والحسن بن علیِّ الکوفی جمیعا، عن الحسین بن سیف، عن عمرو بن شمر،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إلاّ وله شیء یعدله إلاّ اللّه، فإنّه لایعدله شیء،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لایعدلها شیء، ودمعة من خوف اللّه فإنّه لیس لها مثقال، فإن سالت علی وجهه لم یرهقه قتر ولا ذلّة بعدها أبدا</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627" w:name="__RefHeading___Toc719655_774463916"/>
      <w:bookmarkStart w:id="628" w:name="_Toc267"/>
      <w:bookmarkEnd w:id="627"/>
      <w:r>
        <w:rPr>
          <w:rtl w:val="true"/>
        </w:rPr>
        <w:t>الباقر علیه‌السلام</w:t>
      </w:r>
      <w:bookmarkEnd w:id="62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سعد، عن أحمد بن هلال، عن الحسن بن علیِ بن فضّال، عن أبی حمزة،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أعظم ثوابا من شهادة أن لا إله إلاّ اللّه، لأنَّ اللّه عزَّوجلَّ لا یعدله شیء، ولا یشرکه فی الأمر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علیّ بن أبی الفضیل، عن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629" w:name="__RefHeading___Toc719657_774463916"/>
      <w:bookmarkStart w:id="630" w:name="_Toc268"/>
      <w:bookmarkEnd w:id="629"/>
      <w:r>
        <w:rPr/>
        <w:t>2</w:t>
      </w:r>
      <w:r>
        <w:rPr>
          <w:rtl w:val="true"/>
        </w:rPr>
        <w:t xml:space="preserve"> - </w:t>
      </w:r>
      <w:r>
        <w:rPr>
          <w:rtl w:val="true"/>
        </w:rPr>
        <w:t>باب ذمّ من أبی قول لا إله إلاّ اللّه</w:t>
      </w:r>
      <w:bookmarkEnd w:id="630"/>
    </w:p>
    <w:p>
      <w:pPr>
        <w:pStyle w:val="Heading4"/>
        <w:numPr>
          <w:ilvl w:val="3"/>
          <w:numId w:val="1"/>
        </w:numPr>
        <w:rPr/>
      </w:pPr>
      <w:bookmarkStart w:id="631" w:name="__RefHeading___Toc719659_774463916"/>
      <w:bookmarkStart w:id="632" w:name="_Toc269"/>
      <w:bookmarkEnd w:id="631"/>
      <w:r>
        <w:rPr>
          <w:rtl w:val="true"/>
        </w:rPr>
        <w:t>الرسول صلی‌الله‌علیه‌و‌آله</w:t>
      </w:r>
      <w:bookmarkEnd w:id="6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 وأمالیه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ابن عیسی، عن الحسین بن سیف، </w:t>
      </w:r>
      <w:bookmarkStart w:id="633" w:name="pg5041_32223"/>
    </w:p>
    <w:p>
      <w:pPr>
        <w:pStyle w:val="BookText"/>
        <w:rPr/>
      </w:pPr>
      <w:bookmarkEnd w:id="633"/>
      <w:r>
        <w:rPr>
          <w:rFonts w:ascii="IRNazanin" w:hAnsi="IRNazanin" w:eastAsia="IRNazanin"/>
          <w:color w:val="111111"/>
          <w:sz w:val="28"/>
          <w:sz w:val="28"/>
          <w:szCs w:val="28"/>
          <w:rtl w:val="true"/>
          <w:lang w:bidi="fa-IR"/>
        </w:rPr>
        <w:t>عن أخیه علیّ، عن أبیه ابن عمیرة، عن الحسن بن الصبّاح، عن أنس،عن النبیِ صلی‌الله‌علیه‌و‌آله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جبّارٍ عَنید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من أبی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634" w:name="__RefHeading___Toc719661_774463916"/>
      <w:bookmarkStart w:id="635" w:name="_Toc270"/>
      <w:bookmarkEnd w:id="634"/>
      <w:r>
        <w:rPr/>
        <w:t>3</w:t>
      </w:r>
      <w:r>
        <w:rPr>
          <w:rtl w:val="true"/>
        </w:rPr>
        <w:t xml:space="preserve"> - </w:t>
      </w:r>
      <w:r>
        <w:rPr>
          <w:rtl w:val="true"/>
        </w:rPr>
        <w:t>باب أنّه أصدق القول وأحبّ القول إلی اللّه</w:t>
      </w:r>
      <w:bookmarkEnd w:id="635"/>
    </w:p>
    <w:p>
      <w:pPr>
        <w:pStyle w:val="Heading4"/>
        <w:numPr>
          <w:ilvl w:val="3"/>
          <w:numId w:val="1"/>
        </w:numPr>
        <w:rPr/>
      </w:pPr>
      <w:bookmarkStart w:id="636" w:name="__RefHeading___Toc719663_774463916"/>
      <w:bookmarkStart w:id="637" w:name="_Toc271"/>
      <w:bookmarkEnd w:id="636"/>
      <w:r>
        <w:rPr>
          <w:rtl w:val="true"/>
        </w:rPr>
        <w:t>الأخبار، النبیّ صلی‌الله‌علیه‌و‌آله</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p>
    <w:p>
      <w:pPr>
        <w:pStyle w:val="BookText"/>
        <w:rPr/>
      </w:pPr>
      <w:r>
        <w:rPr>
          <w:rFonts w:ascii="IRNazanin" w:hAnsi="IRNazanin" w:eastAsia="IRNazanin"/>
          <w:color w:val="111111"/>
          <w:sz w:val="28"/>
          <w:sz w:val="28"/>
          <w:szCs w:val="28"/>
          <w:rtl w:val="true"/>
          <w:lang w:bidi="fa-IR"/>
        </w:rPr>
        <w:t>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اللّه کلمة أحبّ إلیه ولا أعظم عنده من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وعظمها،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یلتقی به</w:t>
      </w:r>
      <w:r>
        <w:rPr>
          <w:rStyle w:val="FootnoteAnchor"/>
          <w:rtl w:val="true"/>
        </w:rPr>
        <w:footnoteReference w:id="355"/>
      </w:r>
      <w:r>
        <w:rPr>
          <w:rFonts w:ascii="IRNazanin" w:hAnsi="IRNazanin" w:eastAsia="IRNazanin"/>
          <w:color w:val="111111"/>
          <w:sz w:val="28"/>
          <w:sz w:val="28"/>
          <w:szCs w:val="28"/>
          <w:rtl w:val="true"/>
          <w:lang w:bidi="fa-IR"/>
        </w:rPr>
        <w:t xml:space="preserve">الشفتان، ولیس من مسلم یملأ فاه ویمدّ بها صوته حتّی تتناثر عنه ذنوبه کما یتناثر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الیابس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باب غفران الذنوب 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الکلام کلمة أحبّ إلی اللّه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Heading4"/>
        <w:numPr>
          <w:ilvl w:val="3"/>
          <w:numId w:val="1"/>
        </w:numPr>
        <w:rPr/>
      </w:pPr>
      <w:bookmarkStart w:id="638" w:name="__RefHeading___Toc719665_774463916"/>
      <w:bookmarkStart w:id="639" w:name="_Toc272"/>
      <w:bookmarkEnd w:id="638"/>
      <w:r>
        <w:rPr>
          <w:rtl w:val="true"/>
        </w:rPr>
        <w:t>أمیرالمؤمنین علیه‌السلام</w:t>
      </w:r>
      <w:bookmarkEnd w:id="63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خبر الشیخ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أمیرالمؤمنین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البرقی، عن الحسن بن علیِ بن یقطین، عن محمّد بن سنان، عن حمّاد بن عثمان وخلف بن حمّاد معا، عن ربعی، عن 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bookmarkStart w:id="640" w:name="pg5041_32224"/>
    </w:p>
    <w:p>
      <w:pPr>
        <w:pStyle w:val="BookText"/>
        <w:rPr/>
      </w:pPr>
      <w:bookmarkEnd w:id="640"/>
      <w:r>
        <w:rPr>
          <w:rFonts w:ascii="IRNazanin" w:hAnsi="IRNazanin" w:eastAsia="IRNazanin"/>
          <w:color w:val="111111"/>
          <w:sz w:val="28"/>
          <w:sz w:val="28"/>
          <w:szCs w:val="28"/>
          <w:rtl w:val="true"/>
          <w:lang w:bidi="fa-IR"/>
        </w:rPr>
        <w:t>أکثروا من التهلیل والتکبیر، فإنّه لیس شیء أحبُّ إلی اللّه من التکبیر والتهلیل</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641" w:name="__RefHeading___Toc719667_774463916"/>
      <w:bookmarkStart w:id="642" w:name="_Toc273"/>
      <w:bookmarkEnd w:id="641"/>
      <w:r>
        <w:rPr/>
        <w:t>4</w:t>
      </w:r>
      <w:r>
        <w:rPr>
          <w:rtl w:val="true"/>
        </w:rPr>
        <w:t xml:space="preserve"> - </w:t>
      </w:r>
      <w:r>
        <w:rPr>
          <w:rtl w:val="true"/>
        </w:rPr>
        <w:t>باب أنّه أفضل الکلام وسیّد القول</w:t>
      </w:r>
      <w:bookmarkEnd w:id="642"/>
    </w:p>
    <w:p>
      <w:pPr>
        <w:pStyle w:val="Heading4"/>
        <w:numPr>
          <w:ilvl w:val="3"/>
          <w:numId w:val="1"/>
        </w:numPr>
        <w:rPr/>
      </w:pPr>
      <w:bookmarkStart w:id="643" w:name="__RefHeading___Toc719669_774463916"/>
      <w:bookmarkStart w:id="644" w:name="_Toc274"/>
      <w:bookmarkEnd w:id="643"/>
      <w:r>
        <w:rPr>
          <w:rtl w:val="true"/>
        </w:rPr>
        <w:t>الرسول صلی‌الله‌علیه‌و‌آله</w:t>
      </w:r>
      <w:bookmarkEnd w:id="6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والتوحید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البرقی، عن أبی عمران العجلی، عن محمّد بن سنان، عن أبی العلاء الخفّاف،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قلت ولا قال القائلون قبلی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صلی‌الله‌علیه‌و‌آله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تکلّم المتکلّمون بمثل شهادة أن لا إله إلاّ اللّه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الذکر شیء أفضل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الدعاء شیء أفضل من الإستغفار،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وَاسْتَغْفِرْ لِذَنبِکَ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الوکیل 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أبوبکر محمّد بن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زریق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عبداللّه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عبدالرحمان بن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إبراهیم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شیرویه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هرثمة بن أعین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هارون الرشید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bookmarkStart w:id="645" w:name="pg5041_32225"/>
    </w:p>
    <w:p>
      <w:pPr>
        <w:pStyle w:val="BookText"/>
        <w:rPr/>
      </w:pPr>
      <w:bookmarkEnd w:id="645"/>
      <w:r>
        <w:rPr>
          <w:rFonts w:ascii="IRNazanin" w:hAnsi="IRNazanin" w:eastAsia="IRNazanin"/>
          <w:color w:val="111111"/>
          <w:sz w:val="28"/>
          <w:sz w:val="28"/>
          <w:szCs w:val="28"/>
          <w:rtl w:val="true"/>
          <w:lang w:bidi="fa-IR"/>
        </w:rPr>
        <w:t>أبی، عن أبیه، عن جدّه،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646" w:name="__RefHeading___Toc719671_774463916"/>
      <w:bookmarkStart w:id="647" w:name="_Toc275"/>
      <w:bookmarkEnd w:id="646"/>
      <w:r>
        <w:rPr>
          <w:rtl w:val="true"/>
        </w:rPr>
        <w:t>أمیرالمؤمنین علیه‌السلام، عن رسول اللّه صلی‌الله‌علیه‌و‌آله</w:t>
      </w:r>
      <w:bookmarkEnd w:id="64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الطالقانی، عن الجلودی، عن الجوهری، عن ابن عمارة، عن أبیه، عن ابن طریف، عن ابن نباتة،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الکلام قول لا إله إلاّ اللّه، وأفضل الخلق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وأنا نور بین یدی اللّه جلَّ جلاله</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648" w:name="__RefHeading___Toc719673_774463916"/>
      <w:bookmarkStart w:id="649" w:name="_Toc276"/>
      <w:bookmarkEnd w:id="648"/>
      <w:r>
        <w:rPr>
          <w:rtl w:val="true"/>
        </w:rPr>
        <w:t>الصادق، عن آبائه علیهم‌السلام، عن رسول اللّه صلی‌الله‌علیه‌و‌آله</w:t>
      </w:r>
      <w:bookmarkEnd w:id="64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علیّ، عن محمّد بن الحسن، عن محمّد بن الحسن الصفّار، عن إبراهیم بن هاشم، عن النوفلی، عن السکونی، عن جعفر بن محمّد،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الکلام</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50" w:name="__RefHeading___Toc719675_774463916"/>
      <w:bookmarkStart w:id="651" w:name="_Toc277"/>
      <w:bookmarkEnd w:id="650"/>
      <w:r>
        <w:rPr>
          <w:rtl w:val="true"/>
        </w:rPr>
        <w:t>الصادق علیه‌السلام</w:t>
      </w:r>
      <w:bookmarkEnd w:id="65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کلام الأوَّلین والآخرین لا إله إلاّ اللّه</w:t>
      </w:r>
      <w:r>
        <w:rPr>
          <w:rFonts w:eastAsia="Amiri" w:cs="Amiri" w:ascii="Amiri" w:hAnsi="Amiri"/>
          <w:color w:val="111111"/>
          <w:sz w:val="28"/>
          <w:szCs w:val="28"/>
          <w:rtl w:val="true"/>
          <w:lang w:bidi="ar-SA"/>
        </w:rPr>
        <w:t>.</w:t>
      </w:r>
      <w:r>
        <w:rPr>
          <w:rStyle w:val="FootnoteAnchor"/>
          <w:rtl w:val="true"/>
        </w:rPr>
        <w:footnoteReference w:id="366"/>
      </w:r>
      <w:bookmarkStart w:id="652" w:name="pg5041_32226"/>
    </w:p>
    <w:p>
      <w:pPr>
        <w:pStyle w:val="Heading3"/>
        <w:numPr>
          <w:ilvl w:val="2"/>
          <w:numId w:val="1"/>
        </w:numPr>
        <w:rPr/>
      </w:pPr>
      <w:bookmarkStart w:id="653" w:name="__RefHeading___Toc719677_774463916"/>
      <w:bookmarkStart w:id="654" w:name="_Toc278"/>
      <w:bookmarkEnd w:id="652"/>
      <w:bookmarkEnd w:id="653"/>
      <w:r>
        <w:rPr/>
        <w:t>5</w:t>
      </w:r>
      <w:r>
        <w:rPr>
          <w:rtl w:val="true"/>
        </w:rPr>
        <w:t xml:space="preserve"> - </w:t>
      </w:r>
      <w:r>
        <w:rPr>
          <w:rtl w:val="true"/>
        </w:rPr>
        <w:t>باب أنّه خیر العبادة</w:t>
      </w:r>
      <w:bookmarkEnd w:id="654"/>
    </w:p>
    <w:p>
      <w:pPr>
        <w:pStyle w:val="Heading4"/>
        <w:numPr>
          <w:ilvl w:val="3"/>
          <w:numId w:val="1"/>
        </w:numPr>
        <w:rPr/>
      </w:pPr>
      <w:bookmarkStart w:id="655" w:name="__RefHeading___Toc719679_774463916"/>
      <w:bookmarkStart w:id="656" w:name="_Toc279"/>
      <w:bookmarkEnd w:id="655"/>
      <w:r>
        <w:rPr>
          <w:rtl w:val="true"/>
        </w:rPr>
        <w:t>الباقر، عن آبائه علیهم‌السلام، عن رسول اللّه صلی‌الله‌علیه‌و‌آله</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ابن هاشم، عن النوفلی، عن السکونی، عن أبی جعفر،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العبادة 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عن علیّ، عن أبیه، عن النوفلی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العبادة قول لا إله إلاّ اللّه</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657" w:name="__RefHeading___Toc719681_774463916"/>
      <w:bookmarkStart w:id="658" w:name="_Toc280"/>
      <w:bookmarkEnd w:id="657"/>
      <w:r>
        <w:rPr/>
        <w:t>6</w:t>
      </w:r>
      <w:r>
        <w:rPr>
          <w:rtl w:val="true"/>
        </w:rPr>
        <w:t xml:space="preserve"> - </w:t>
      </w:r>
      <w:r>
        <w:rPr>
          <w:rtl w:val="true"/>
        </w:rPr>
        <w:t>باب أنّه حصن من عذاب اللّه تبارک وتعالی</w:t>
      </w:r>
      <w:bookmarkEnd w:id="658"/>
    </w:p>
    <w:p>
      <w:pPr>
        <w:pStyle w:val="Heading4"/>
        <w:numPr>
          <w:ilvl w:val="3"/>
          <w:numId w:val="1"/>
        </w:numPr>
        <w:rPr/>
      </w:pPr>
      <w:bookmarkStart w:id="659" w:name="__RefHeading___Toc719683_774463916"/>
      <w:bookmarkStart w:id="660" w:name="_Toc281"/>
      <w:bookmarkEnd w:id="659"/>
      <w:r>
        <w:rPr>
          <w:rtl w:val="true"/>
        </w:rPr>
        <w:t>الأخبار، القدسیّة</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 جمّة عن النبیّ صلی‌الله‌علیه‌و‌آله، عن جبرئیل، عن اللّه عزَّوجلَّ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الفحّام، عن المنصوری، عن عمِّ أبیه، عن أبی الحسن العسکری،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اللّه حصنی، من دخله أمن عذابی </w:t>
      </w:r>
      <w:r>
        <w:rPr>
          <w:rFonts w:eastAsia="IRNazanin" w:cs="IRNazanin"/>
          <w:color w:val="111111"/>
          <w:sz w:val="28"/>
          <w:szCs w:val="28"/>
          <w:rtl w:val="true"/>
          <w:lang w:bidi="fa-IR"/>
        </w:rPr>
        <w:t>.</w:t>
      </w:r>
      <w:r>
        <w:rPr>
          <w:rStyle w:val="FootnoteAnchor"/>
          <w:rtl w:val="true"/>
        </w:rPr>
        <w:footnoteReference w:id="370"/>
      </w:r>
      <w:bookmarkStart w:id="661" w:name="pg5041_32227"/>
    </w:p>
    <w:p>
      <w:pPr>
        <w:pStyle w:val="BookText"/>
        <w:rPr/>
      </w:pPr>
      <w:bookmarkEnd w:id="661"/>
      <w:r>
        <w:rPr>
          <w:rFonts w:ascii="IRNazanin" w:hAnsi="IRNazanin" w:eastAsia="IRNazanin"/>
          <w:color w:val="111111"/>
          <w:sz w:val="28"/>
          <w:sz w:val="28"/>
          <w:szCs w:val="28"/>
          <w:rtl w:val="true"/>
          <w:lang w:bidi="fa-IR"/>
        </w:rPr>
        <w:t>یأتی أدناه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حصنی من دخل حصنی أمن عذابی </w:t>
      </w:r>
      <w:r>
        <w:rPr>
          <w:rFonts w:eastAsia="IRNazanin" w:cs="IRNazanin"/>
          <w:color w:val="111111"/>
          <w:sz w:val="28"/>
          <w:szCs w:val="28"/>
          <w:rtl w:val="true"/>
          <w:lang w:bidi="fa-IR"/>
        </w:rPr>
        <w:t>.</w:t>
      </w:r>
    </w:p>
    <w:p>
      <w:pPr>
        <w:pStyle w:val="Heading3"/>
        <w:numPr>
          <w:ilvl w:val="2"/>
          <w:numId w:val="1"/>
        </w:numPr>
        <w:rPr/>
      </w:pPr>
      <w:bookmarkStart w:id="662" w:name="__RefHeading___Toc719685_774463916"/>
      <w:bookmarkStart w:id="663" w:name="_Toc282"/>
      <w:bookmarkEnd w:id="662"/>
      <w:r>
        <w:rPr/>
        <w:t>7</w:t>
      </w:r>
      <w:r>
        <w:rPr>
          <w:rtl w:val="true"/>
        </w:rPr>
        <w:t xml:space="preserve"> - </w:t>
      </w:r>
      <w:r>
        <w:rPr>
          <w:rtl w:val="true"/>
        </w:rPr>
        <w:t>باب أنّه یردّ غضب الربّ</w:t>
      </w:r>
      <w:bookmarkEnd w:id="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والحسن بن علیّ الکوفی وابن هاشم جمیعا، عن الحسین بن سیف، عن سلیمان، عن زید بن رافع، عن 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لا إله إلاّ اللّه تردُّ غضب الربِّ جلَّ جلاله عن العباد، ما کانوا لا یبالون ما انتقص من دنیاهم إذا سلم دینهم، فإذا کانوا لا یبالون ما انتقص من دینهم إذا سلمت دنیاهم، ثمَّ قالوها ردَّت علیهم،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ولستم بها صادقین</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664" w:name="__RefHeading___Toc719687_774463916"/>
      <w:bookmarkStart w:id="665" w:name="_Toc283"/>
      <w:bookmarkEnd w:id="664"/>
      <w:r>
        <w:rPr/>
        <w:t>8</w:t>
      </w:r>
      <w:r>
        <w:rPr>
          <w:rtl w:val="true"/>
        </w:rPr>
        <w:t xml:space="preserve"> - </w:t>
      </w:r>
      <w:r>
        <w:rPr>
          <w:rtl w:val="true"/>
        </w:rPr>
        <w:t>باب أنّه یوجب محو السیّئات</w:t>
      </w:r>
      <w:bookmarkEnd w:id="665"/>
    </w:p>
    <w:p>
      <w:pPr>
        <w:pStyle w:val="Heading4"/>
        <w:numPr>
          <w:ilvl w:val="3"/>
          <w:numId w:val="1"/>
        </w:numPr>
        <w:rPr/>
      </w:pPr>
      <w:bookmarkStart w:id="666" w:name="__RefHeading___Toc719689_774463916"/>
      <w:bookmarkStart w:id="667" w:name="_Toc284"/>
      <w:bookmarkEnd w:id="666"/>
      <w:r>
        <w:rPr>
          <w:rtl w:val="true"/>
        </w:rPr>
        <w:t>الرسول صلی‌الله‌علیه‌و‌آله</w:t>
      </w:r>
      <w:bookmarkEnd w:id="6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طمست ما قبلها من السّیّئات،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حصنی من دخل حصنی أمن عذابی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طلست</w:t>
      </w:r>
      <w:r>
        <w:rPr>
          <w:rStyle w:val="FootnoteAnchor"/>
          <w:rtl w:val="true"/>
        </w:rPr>
        <w:footnoteReference w:id="373"/>
      </w:r>
      <w:r>
        <w:rPr>
          <w:rFonts w:ascii="IRNazanin" w:hAnsi="IRNazanin" w:eastAsia="IRNazanin"/>
          <w:color w:val="111111"/>
          <w:sz w:val="28"/>
          <w:sz w:val="28"/>
          <w:szCs w:val="28"/>
          <w:rtl w:val="true"/>
          <w:lang w:bidi="fa-IR"/>
        </w:rPr>
        <w:t>ما قبلها من السیّئات حین یسکن مثلها من الحسنات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المتوکّل، عن السعد آبادی، عن البرقی، عن أبی عمران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محت ما فی صحیفته من سیّئات حتّی تنتهی إلی مثلها من حسنات</w:t>
      </w:r>
      <w:r>
        <w:rPr>
          <w:rFonts w:eastAsia="IRNazanin" w:cs="IRNazanin"/>
          <w:color w:val="111111"/>
          <w:sz w:val="28"/>
          <w:szCs w:val="28"/>
          <w:rtl w:val="true"/>
          <w:lang w:bidi="fa-IR"/>
        </w:rPr>
        <w:t>.</w:t>
      </w:r>
      <w:r>
        <w:rPr>
          <w:rStyle w:val="FootnoteAnchor"/>
          <w:rtl w:val="true"/>
        </w:rPr>
        <w:footnoteReference w:id="375"/>
      </w:r>
      <w:bookmarkStart w:id="668" w:name="pg5041_32228"/>
    </w:p>
    <w:p>
      <w:pPr>
        <w:pStyle w:val="Heading4"/>
        <w:numPr>
          <w:ilvl w:val="3"/>
          <w:numId w:val="1"/>
        </w:numPr>
        <w:rPr/>
      </w:pPr>
      <w:bookmarkStart w:id="669" w:name="__RefHeading___Toc719691_774463916"/>
      <w:bookmarkStart w:id="670" w:name="_Toc285"/>
      <w:bookmarkEnd w:id="668"/>
      <w:bookmarkEnd w:id="669"/>
      <w:r>
        <w:rPr>
          <w:rtl w:val="true"/>
        </w:rPr>
        <w:t>الرضا علیه‌السلام عن رسول اللّه صلی‌الله‌علیه‌و‌آله</w:t>
      </w:r>
      <w:bookmarkEnd w:id="6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ساعة من لیل أو نهار طلست ما فی صحیفته من السیّئات</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671" w:name="__RefHeading___Toc719693_774463916"/>
      <w:bookmarkStart w:id="672" w:name="_Toc286"/>
      <w:bookmarkEnd w:id="671"/>
      <w:r>
        <w:rPr>
          <w:rtl w:val="true"/>
        </w:rPr>
        <w:t>أمیرالمؤمنین علیه‌السلام</w:t>
      </w:r>
      <w:bookmarkEnd w:id="67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الحسن الکوفی، عن أبیه، عن الحسین ابن سیف، عن أخیه علیّ، عن أبیه ابن عمیرة، عن عمروبن شمر، عن جابر، عن أبی الطفیل،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صعدت تخرق کلَّ سقف</w:t>
      </w:r>
      <w:r>
        <w:rPr>
          <w:rStyle w:val="FootnoteAnchor"/>
          <w:rtl w:val="true"/>
        </w:rPr>
        <w:footnoteReference w:id="377"/>
      </w:r>
      <w:r>
        <w:rPr>
          <w:rFonts w:ascii="IRNazanin" w:hAnsi="IRNazanin" w:eastAsia="IRNazanin"/>
          <w:color w:val="111111"/>
          <w:sz w:val="28"/>
          <w:sz w:val="28"/>
          <w:szCs w:val="28"/>
          <w:rtl w:val="true"/>
          <w:lang w:bidi="fa-IR"/>
        </w:rPr>
        <w:t>لا تمرُّ بشیء من سیّئاته إلاّ طلستها، حتّی تنتهی إلی مثلها من الحسنات فتقف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ابن عیسی وابن هاشم والحسن بن علیّ الکوفی جمیعا، عن عمروبن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378"/>
      </w:r>
    </w:p>
    <w:p>
      <w:pPr>
        <w:pStyle w:val="Heading3"/>
        <w:numPr>
          <w:ilvl w:val="2"/>
          <w:numId w:val="1"/>
        </w:numPr>
        <w:rPr/>
      </w:pPr>
      <w:bookmarkStart w:id="673" w:name="__RefHeading___Toc719695_774463916"/>
      <w:bookmarkStart w:id="674" w:name="_Toc287"/>
      <w:bookmarkEnd w:id="673"/>
      <w:r>
        <w:rPr/>
        <w:t>9</w:t>
      </w:r>
      <w:r>
        <w:rPr>
          <w:rtl w:val="true"/>
        </w:rPr>
        <w:t xml:space="preserve"> - </w:t>
      </w:r>
      <w:r>
        <w:rPr>
          <w:rtl w:val="true"/>
        </w:rPr>
        <w:t>باب أنّه یوجب غفران الذّنوب</w:t>
      </w:r>
      <w:bookmarkEnd w:id="674"/>
    </w:p>
    <w:p>
      <w:pPr>
        <w:pStyle w:val="Heading4"/>
        <w:numPr>
          <w:ilvl w:val="3"/>
          <w:numId w:val="1"/>
        </w:numPr>
        <w:rPr/>
      </w:pPr>
      <w:bookmarkStart w:id="675" w:name="__RefHeading___Toc719697_774463916"/>
      <w:bookmarkStart w:id="676" w:name="_Toc288"/>
      <w:bookmarkEnd w:id="675"/>
      <w:r>
        <w:rPr>
          <w:rtl w:val="true"/>
        </w:rPr>
        <w:t>اشارة</w:t>
      </w:r>
      <w:bookmarkEnd w:id="6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غداةً وعشیّاً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w:t>
      </w:r>
      <w:r>
        <w:rPr>
          <w:rStyle w:val="FootnoteAnchor"/>
          <w:rtl w:val="true"/>
        </w:rPr>
        <w:footnoteReference w:id="379"/>
      </w:r>
      <w:r>
        <w:rPr>
          <w:rFonts w:ascii="IRNazanin" w:hAnsi="IRNazanin" w:eastAsia="IRNazanin"/>
          <w:color w:val="111111"/>
          <w:sz w:val="28"/>
          <w:sz w:val="28"/>
          <w:szCs w:val="28"/>
          <w:rtl w:val="true"/>
          <w:lang w:bidi="fa-IR"/>
        </w:rPr>
        <w:t>إحداهما إلی الاُخری ویمحی ما بینهما من الذنوب</w:t>
      </w:r>
      <w:r>
        <w:rPr>
          <w:rFonts w:eastAsia="IRNazanin" w:cs="IRNazanin"/>
          <w:color w:val="111111"/>
          <w:sz w:val="28"/>
          <w:szCs w:val="28"/>
          <w:rtl w:val="true"/>
          <w:lang w:bidi="fa-IR"/>
        </w:rPr>
        <w:t>.</w:t>
      </w:r>
      <w:r>
        <w:rPr>
          <w:rStyle w:val="FootnoteAnchor"/>
          <w:rtl w:val="true"/>
        </w:rPr>
        <w:footnoteReference w:id="3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بن عبداللّه، عن أحمد بن محمّد، عن الحسین </w:t>
      </w:r>
      <w:bookmarkStart w:id="677" w:name="pg5041_32229"/>
    </w:p>
    <w:p>
      <w:pPr>
        <w:pStyle w:val="BookText"/>
        <w:rPr/>
      </w:pPr>
      <w:bookmarkEnd w:id="677"/>
      <w:r>
        <w:rPr>
          <w:rFonts w:ascii="IRNazanin" w:hAnsi="IRNazanin" w:eastAsia="IRNazanin"/>
          <w:color w:val="111111"/>
          <w:sz w:val="28"/>
          <w:sz w:val="28"/>
          <w:szCs w:val="28"/>
          <w:rtl w:val="true"/>
          <w:lang w:bidi="fa-IR"/>
        </w:rPr>
        <w:t>ابن سیف، عن سلیمان بن عمرو، عن عمران بن أبی عطاء، عن عطاء، عن ابن عبّاس،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الکلام کلمة أحبّ إلی اللّه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 عبد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بها صوته فیفرغ إلاّ تناثرت ذنوبه تحت قدمیه کما یتناثر ورق الشجر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عبداللّه بن جعفر الحمیری، عن أحمد بن محمّد، عن الحسین بن سیف، عن أخیه علی، عن أبیه سیف بن عمیرة، عن الصادق جعفر بن محمّد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بها صوته فیفرغ حتّی</w:t>
      </w:r>
    </w:p>
    <w:p>
      <w:pPr>
        <w:pStyle w:val="BookText"/>
        <w:rPr/>
      </w:pPr>
      <w:r>
        <w:rPr>
          <w:rFonts w:ascii="IRNazanin" w:hAnsi="IRNazanin" w:eastAsia="IRNazanin"/>
          <w:color w:val="111111"/>
          <w:sz w:val="28"/>
          <w:sz w:val="28"/>
          <w:szCs w:val="28"/>
          <w:rtl w:val="true"/>
          <w:lang w:bidi="fa-IR"/>
        </w:rPr>
        <w:t>تتناثر ذنوبه تحت قدمیه کما یتناثر ورق الشجرة تحتها</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678" w:name="__RefHeading___Toc719699_774463916"/>
      <w:bookmarkStart w:id="679" w:name="_Toc289"/>
      <w:bookmarkEnd w:id="678"/>
      <w:r>
        <w:rPr>
          <w:rtl w:val="true"/>
        </w:rPr>
        <w:t>الرضا، عن آبائه علیهم‌السلام، عن رسول اللّه صلی‌الله‌علیه‌و‌آله</w:t>
      </w:r>
      <w:bookmarkEnd w:id="6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 وعیون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عمودا من یاقوت أحمر رأسه تحت العرش، وأسفله علی ظهر الحوت فی الأرض السابعة السفلی، فإذا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 العرش وتحرَّک العمود، وتحرَّک الحوت فیقول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عرشی،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أسکن وأنت لم تغفر لقائلها؟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سکّان سماواتی أنّی قد غفرت لقائلها</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680" w:name="__RefHeading___Toc719701_774463916"/>
      <w:bookmarkStart w:id="681" w:name="_Toc290"/>
      <w:bookmarkEnd w:id="680"/>
      <w:r>
        <w:rPr/>
        <w:t>10</w:t>
      </w:r>
      <w:r>
        <w:rPr>
          <w:rtl w:val="true"/>
        </w:rPr>
        <w:t xml:space="preserve"> - </w:t>
      </w:r>
      <w:r>
        <w:rPr>
          <w:rtl w:val="true"/>
        </w:rPr>
        <w:t>باب أنّه یدفع الوسواس</w:t>
      </w:r>
      <w:bookmarkEnd w:id="6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جمیل بن درّاج، عن </w:t>
      </w:r>
      <w:bookmarkStart w:id="682" w:name="pg5041_32230"/>
    </w:p>
    <w:p>
      <w:pPr>
        <w:pStyle w:val="BookText"/>
        <w:rPr/>
      </w:pPr>
      <w:bookmarkEnd w:id="682"/>
      <w:r>
        <w:rPr>
          <w:rFonts w:ascii="Amiri" w:hAnsi="Amiri" w:eastAsia="Amiri" w:cs="Amiri"/>
          <w:color w:val="111111"/>
          <w:sz w:val="28"/>
          <w:sz w:val="28"/>
          <w:szCs w:val="28"/>
          <w:rtl w:val="true"/>
          <w:lang w:bidi="ar-SA"/>
        </w:rPr>
        <w:t>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یقع فی قلبی أمر عظیم،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وقع فی قلبی شیء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فیذهب عنّی </w:t>
      </w:r>
      <w:r>
        <w:rPr>
          <w:rFonts w:eastAsia="Amiri" w:cs="Amiri" w:ascii="Amiri" w:hAnsi="Amiri"/>
          <w:color w:val="111111"/>
          <w:sz w:val="28"/>
          <w:szCs w:val="28"/>
          <w:rtl w:val="true"/>
          <w:lang w:bidi="ar-SA"/>
        </w:rPr>
        <w:t>.</w:t>
      </w:r>
      <w:r>
        <w:rPr>
          <w:rStyle w:val="FootnoteAnchor"/>
          <w:rtl w:val="true"/>
        </w:rPr>
        <w:footnoteReference w:id="384"/>
      </w:r>
    </w:p>
    <w:p>
      <w:pPr>
        <w:pStyle w:val="Heading3"/>
        <w:numPr>
          <w:ilvl w:val="2"/>
          <w:numId w:val="1"/>
        </w:numPr>
        <w:rPr/>
      </w:pPr>
      <w:bookmarkStart w:id="683" w:name="__RefHeading___Toc719703_774463916"/>
      <w:bookmarkStart w:id="684" w:name="_Toc291"/>
      <w:bookmarkEnd w:id="683"/>
      <w:r>
        <w:rPr/>
        <w:t>11</w:t>
      </w:r>
      <w:r>
        <w:rPr>
          <w:rtl w:val="true"/>
        </w:rPr>
        <w:t xml:space="preserve"> - </w:t>
      </w:r>
      <w:r>
        <w:rPr>
          <w:rtl w:val="true"/>
        </w:rPr>
        <w:t>باب ثواب من قالها مخلصا</w:t>
      </w:r>
      <w:bookmarkEnd w:id="684"/>
    </w:p>
    <w:p>
      <w:pPr>
        <w:pStyle w:val="Heading4"/>
        <w:numPr>
          <w:ilvl w:val="3"/>
          <w:numId w:val="1"/>
        </w:numPr>
        <w:rPr/>
      </w:pPr>
      <w:bookmarkStart w:id="685" w:name="__RefHeading___Toc719705_774463916"/>
      <w:bookmarkStart w:id="686" w:name="_Toc292"/>
      <w:bookmarkEnd w:id="685"/>
      <w:r>
        <w:rPr>
          <w:rtl w:val="true"/>
        </w:rPr>
        <w:t>الرسول صلی‌الله‌علیه‌و‌آله</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ومعانی الأخبار وتوحید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 والحسن بن علیِ الکوفی وابن هاشم جمیعا، عن الحسین بن سیف، عن سلیمان بن عمرو، عن مهاجربن الحسن، عن زید بن أرقم،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دخل الجنّة وإخلاصه بها أن یحجزه لا إله إلاّ اللّه عمّا حرَّم اللّه عزَّوجلَّ</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ثواب الأعمال، ومعانی الأخبار، والتوحید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یزید، عن ابن أبی عمیر، عن محمّد بن حمران،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طیّبة مبارکة، من قالها مخلصا نجامنّی ودخل الجنّة، ومن قالها غیر مخلص نجا منّی ودخل النار</w:t>
      </w:r>
      <w:r>
        <w:rPr>
          <w:rFonts w:eastAsia="IRNazanin" w:cs="IRNazanin"/>
          <w:color w:val="111111"/>
          <w:sz w:val="28"/>
          <w:szCs w:val="28"/>
          <w:rtl w:val="true"/>
          <w:lang w:bidi="fa-IR"/>
        </w:rPr>
        <w:t>.</w:t>
      </w:r>
      <w:r>
        <w:rPr>
          <w:rStyle w:val="FootnoteAnchor"/>
          <w:rtl w:val="true"/>
        </w:rPr>
        <w:footnoteReference w:id="38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بن بکر الخوزی، عن إبراهیم بن محمّد بن هارون الخوزی، عن ابن زیاد الفقیه الخوزی، عن أحمد بن عبداللّه الجویباری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الهروی والنهروانی والشیبانی، عن الرضا علیّ بن موسی، عن أبیه، عن آبائه، عن </w:t>
      </w:r>
    </w:p>
    <w:p>
      <w:pPr>
        <w:pStyle w:val="BookText"/>
        <w:rPr/>
      </w:pPr>
      <w:r>
        <w:rPr>
          <w:rFonts w:ascii="IRNazanin" w:hAnsi="IRNazanin" w:eastAsia="IRNazanin"/>
          <w:color w:val="111111"/>
          <w:sz w:val="28"/>
          <w:sz w:val="28"/>
          <w:szCs w:val="28"/>
          <w:rtl w:val="true"/>
          <w:lang w:bidi="fa-IR"/>
        </w:rPr>
        <w:t>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عظیمة کریمة علی اللّه عزّ وجلّ، من قالها مخلصا استوجب الجنّة، ومن قالها کاذبا عصمت ماله ودمه وکان مصیره إلی النّار</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أحمد بن عائذ، عن أبی الحسن السوّاق، عن أبان بن تغلب،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إذا قدمت الکوفة فاروِ هذا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یأتینی من کلّ صنف من الأصناف فأروی لهم هذا الحدیث؟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إنّه إذا کان یوم القیامة وجمع اللّه الأوّلین والآخرین فیسلب منهم لا إله إلاّ اللّه إلاّ من کان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عمرو بن أبی المقدام، 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صالح بن السندی، عن جعفر بن بشیر، عن صباح الحذّاء، عن أبان بن تغلب،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إله إلاّ اللّه فلیدخل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تخاصم الناس إذا کان من شهد أن لا إله إلاّ اللّه دخل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نسوها</w:t>
      </w:r>
      <w:r>
        <w:rPr>
          <w:rFonts w:eastAsia="IRNazanin" w:cs="IRNazanin"/>
          <w:color w:val="111111"/>
          <w:sz w:val="28"/>
          <w:szCs w:val="28"/>
          <w:rtl w:val="true"/>
          <w:lang w:bidi="fa-IR"/>
        </w:rPr>
        <w:t>.</w:t>
      </w:r>
      <w:r>
        <w:rPr>
          <w:rStyle w:val="FootnoteAnchor"/>
          <w:rtl w:val="true"/>
        </w:rPr>
        <w:footnoteReference w:id="3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ابن محمّد بن الفراء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إسماعیل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معتب مولی عبداللّه بن مسلم، عن أبی عبداللّه جعفر بن محمّد، </w:t>
      </w:r>
      <w:bookmarkStart w:id="687" w:name="pg5041_32232"/>
    </w:p>
    <w:p>
      <w:pPr>
        <w:pStyle w:val="BookText"/>
        <w:rPr/>
      </w:pPr>
      <w:bookmarkEnd w:id="687"/>
      <w:r>
        <w:rPr>
          <w:rFonts w:ascii="IRNazanin" w:hAnsi="IRNazanin" w:eastAsia="IRNazanin"/>
          <w:color w:val="111111"/>
          <w:sz w:val="28"/>
          <w:sz w:val="28"/>
          <w:szCs w:val="28"/>
          <w:rtl w:val="true"/>
          <w:lang w:bidi="fa-IR"/>
        </w:rPr>
        <w:t>عن أبیه،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للجنّة من 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یقولها العبد الصالح مخلصا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إخلاصها؟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بما بعثت به فی حقّه وحبّ أهل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أهل بیتک لمن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حبّهم لأعظم حقّها</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688" w:name="__RefHeading___Toc719707_774463916"/>
      <w:bookmarkStart w:id="689" w:name="_Toc293"/>
      <w:bookmarkEnd w:id="688"/>
      <w:r>
        <w:rPr>
          <w:rtl w:val="true"/>
        </w:rPr>
        <w:t>الرضا علیه‌السلام</w:t>
      </w:r>
      <w:bookmarkEnd w:id="6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بکران النقّاش، عن أحمد الهمدانیّ، عن علیِ ابن الحسن بن فضّال، عن أبیه، عن الرّضا علیه‌السلام فی تفسیر حروف المعجم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فلام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کلمة الإخلاص، ما من عبد قالها مخلصا إلاّ وجبت له الجنّة</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الحسین بن أحمد بن عبید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الرضا علیه‌السلام نیسابور أیّام المأمون قمت فی حوائجه، والتصرُّف فی أمره، مادام بها، فلمّا خرج إلی مرو شیّعته إلی سرخس، فلمّا خرج من سرخس أردت أن اُشیّعه إلی مرو، فلمّا صار مرحلة أخرج رأسه من العماریّة وقال 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عبداللّه، انصرف راشدا، فقد قمت بالواجب، ولیس للتشییع غایة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المصطفی والمرتضی والزهراء لما حدَّثتنی بحدیث تشفینی به حتّی أرجع،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الحدیث وقد اُخرجت من جوار رسول اللّه صلی‌الله‌علیه‌و‌آله لا أدری إلی ما یصیر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المصطفی والمرتضی والزهراء لما حدَّثتنی بحدیث تشفینی به حتّی أرجع،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أبیه أنّه سمع أباه یذکر أنّه سمع أباه </w:t>
      </w:r>
      <w:bookmarkStart w:id="690" w:name="pg5041_32233"/>
    </w:p>
    <w:p>
      <w:pPr>
        <w:pStyle w:val="BookText"/>
        <w:rPr/>
      </w:pPr>
      <w:bookmarkEnd w:id="690"/>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أبی طالب یذکر أنّه سمع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اسمی، من قاله مخلصا</w:t>
      </w:r>
      <w:r>
        <w:rPr>
          <w:rStyle w:val="FootnoteAnchor"/>
          <w:rtl w:val="true"/>
        </w:rPr>
        <w:footnoteReference w:id="393"/>
      </w:r>
      <w:r>
        <w:rPr>
          <w:rFonts w:ascii="IRNazanin" w:hAnsi="IRNazanin" w:eastAsia="IRNazanin"/>
          <w:color w:val="111111"/>
          <w:sz w:val="28"/>
          <w:sz w:val="28"/>
          <w:szCs w:val="28"/>
          <w:rtl w:val="true"/>
          <w:lang w:bidi="fa-IR"/>
        </w:rPr>
        <w:t>من قلبه دخل حصنی، ومن دخل حصنی أمن عذابی</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691" w:name="__RefHeading___Toc719709_774463916"/>
      <w:bookmarkStart w:id="692" w:name="_Toc294"/>
      <w:bookmarkEnd w:id="691"/>
      <w:r>
        <w:rPr>
          <w:rtl w:val="true"/>
        </w:rPr>
        <w:t>أمیرالمؤمنین علیه‌السلام</w:t>
      </w:r>
      <w:bookmarkEnd w:id="69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الکوَّا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موضع قدمک إلی عرش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یا ابن الکوَّا سل متعلّما ولا تسأل متعنّتا، من موضع قدمی إلی عرش ربّی أن یقول قائل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فما 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طمست ذنوبه، کما یطمس الحرف الأسود من الرقّ الأبیض، فإذا قال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خرقت أبواب السماء وصفوف الملائکة،</w:t>
      </w:r>
    </w:p>
    <w:p>
      <w:pPr>
        <w:pStyle w:val="BookText"/>
        <w:rPr/>
      </w:pPr>
      <w:r>
        <w:rPr>
          <w:rFonts w:ascii="IRNazanin" w:hAnsi="IRNazanin" w:eastAsia="IRNazanin"/>
          <w:color w:val="111111"/>
          <w:sz w:val="28"/>
          <w:sz w:val="28"/>
          <w:szCs w:val="28"/>
          <w:rtl w:val="true"/>
          <w:lang w:bidi="fa-IR"/>
        </w:rPr>
        <w:t>حتّی تقول الملائکة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اخشعوا لعظمة اللّه،</w:t>
      </w:r>
    </w:p>
    <w:p>
      <w:pPr>
        <w:pStyle w:val="BookText"/>
        <w:rPr/>
      </w:pPr>
      <w:r>
        <w:rPr>
          <w:rFonts w:ascii="Amiri" w:hAnsi="Amiri" w:eastAsia="Amiri" w:cs="Amiri"/>
          <w:color w:val="111111"/>
          <w:sz w:val="28"/>
          <w:sz w:val="28"/>
          <w:szCs w:val="28"/>
          <w:rtl w:val="true"/>
          <w:lang w:bidi="ar-SA"/>
        </w:rPr>
        <w:t>فإذا قال ثالثة مخلصا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تنهنه دون العرش</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فیقول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اسکنی، فوعزَّتی وجلالی لأغفرنَّ لقائلک بما کان فیه، ثمَّ تلا 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وَالْعَمَلُ الصَّالِحُ یَرْفَعُهُ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یعنی إذا کان عمله خالصا ارتفع قوله وکلامه، الخبر</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693" w:name="__RefHeading___Toc719711_774463916"/>
      <w:bookmarkStart w:id="694" w:name="_Toc295"/>
      <w:bookmarkEnd w:id="693"/>
      <w:r>
        <w:rPr/>
        <w:t>12</w:t>
      </w:r>
      <w:r>
        <w:rPr>
          <w:rtl w:val="true"/>
        </w:rPr>
        <w:t xml:space="preserve"> - </w:t>
      </w:r>
      <w:r>
        <w:rPr>
          <w:rtl w:val="true"/>
        </w:rPr>
        <w:t>باب ثواب من قالها من غیر تعجّب</w:t>
      </w:r>
      <w:bookmarkEnd w:id="6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المتوکّل، عن محمّد العطّار، عن الأشعری، عن محمّد بن </w:t>
      </w:r>
      <w:bookmarkStart w:id="695" w:name="pg5041_32234"/>
    </w:p>
    <w:p>
      <w:pPr>
        <w:pStyle w:val="BookText"/>
        <w:rPr/>
      </w:pPr>
      <w:bookmarkEnd w:id="695"/>
      <w:r>
        <w:rPr>
          <w:rFonts w:ascii="IRNazanin" w:hAnsi="IRNazanin" w:eastAsia="IRNazanin"/>
          <w:color w:val="111111"/>
          <w:sz w:val="28"/>
          <w:sz w:val="28"/>
          <w:szCs w:val="28"/>
          <w:rtl w:val="true"/>
          <w:lang w:bidi="fa-IR"/>
        </w:rPr>
        <w:t>السری، عن علیّ بن الحکم، عن أبی المغرا، عن جابر،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تعجّب، خلق اللّه منها طائرا یرفرف علی رأس صاحبها إلی أن تقوم الساعة، ویذکر لقائلها</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Heading2"/>
        <w:numPr>
          <w:ilvl w:val="1"/>
          <w:numId w:val="1"/>
        </w:numPr>
        <w:rPr/>
      </w:pPr>
      <w:bookmarkStart w:id="696" w:name="__RefHeading___Toc719713_774463916"/>
      <w:bookmarkStart w:id="697" w:name="_Toc296"/>
      <w:bookmarkEnd w:id="696"/>
      <w:r>
        <w:rPr>
          <w:rtl w:val="true"/>
        </w:rPr>
        <w:t>أبواب فوائد التهلیل عند الموت وما بعده</w:t>
      </w:r>
      <w:bookmarkEnd w:id="697"/>
    </w:p>
    <w:p>
      <w:pPr>
        <w:pStyle w:val="Heading3"/>
        <w:numPr>
          <w:ilvl w:val="2"/>
          <w:numId w:val="1"/>
        </w:numPr>
        <w:rPr/>
      </w:pPr>
      <w:bookmarkStart w:id="698" w:name="__RefHeading___Toc719715_774463916"/>
      <w:bookmarkStart w:id="699" w:name="_Toc297"/>
      <w:bookmarkEnd w:id="698"/>
      <w:r>
        <w:rPr/>
        <w:t>1</w:t>
      </w:r>
      <w:r>
        <w:rPr>
          <w:rtl w:val="true"/>
        </w:rPr>
        <w:t xml:space="preserve"> - </w:t>
      </w:r>
      <w:r>
        <w:rPr>
          <w:rtl w:val="true"/>
        </w:rPr>
        <w:t>باب أنّه ینفع عند الموت</w:t>
      </w:r>
      <w:bookmarkEnd w:id="699"/>
    </w:p>
    <w:p>
      <w:pPr>
        <w:pStyle w:val="Heading4"/>
        <w:numPr>
          <w:ilvl w:val="3"/>
          <w:numId w:val="1"/>
        </w:numPr>
        <w:rPr/>
      </w:pPr>
      <w:bookmarkStart w:id="700" w:name="__RefHeading___Toc719717_774463916"/>
      <w:bookmarkStart w:id="701" w:name="_Toc298"/>
      <w:bookmarkEnd w:id="700"/>
      <w:r>
        <w:rPr>
          <w:rtl w:val="true"/>
        </w:rPr>
        <w:t>الصادق، عن آبائه علیهم‌السلام، عن رسول اللّه صلی‌الله‌علیه‌و‌آله</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ماجیلویه، عن محمّد العطّار، عن الأشعری، عن الخشّاب، عن ابن کلوب، عن إسحاق، عن‌الصادق، عن آبائه علیهم‌السلام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لقّنوا موتاکم لا إله إلاّ اللّه، فإنَّ من کان آخر کلامه لا إله إلاّ اللّه دخل الجنّة</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702" w:name="__RefHeading___Toc719719_774463916"/>
      <w:bookmarkStart w:id="703" w:name="_Toc299"/>
      <w:bookmarkEnd w:id="702"/>
      <w:r>
        <w:rPr>
          <w:rtl w:val="true"/>
        </w:rPr>
        <w:t>الباقر، عن رسول اللّه صلی‌الله‌علیه‌و‌آله</w:t>
      </w:r>
      <w:bookmarkEnd w:id="7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موتاکم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تهدم الذُّنوب</w:t>
      </w:r>
      <w:r>
        <w:rPr>
          <w:rFonts w:eastAsia="IRNazanin" w:cs="IRNazanin"/>
          <w:color w:val="111111"/>
          <w:sz w:val="28"/>
          <w:szCs w:val="28"/>
          <w:rtl w:val="true"/>
          <w:lang w:bidi="fa-IR"/>
        </w:rPr>
        <w:t>... .</w:t>
      </w:r>
      <w:r>
        <w:rPr>
          <w:rStyle w:val="FootnoteAnchor"/>
          <w:rtl w:val="true"/>
        </w:rPr>
        <w:footnoteReference w:id="400"/>
      </w:r>
    </w:p>
    <w:p>
      <w:pPr>
        <w:pStyle w:val="Heading3"/>
        <w:numPr>
          <w:ilvl w:val="2"/>
          <w:numId w:val="1"/>
        </w:numPr>
        <w:rPr/>
      </w:pPr>
      <w:bookmarkStart w:id="704" w:name="__RefHeading___Toc719721_774463916"/>
      <w:bookmarkStart w:id="705" w:name="_Toc300"/>
      <w:bookmarkEnd w:id="704"/>
      <w:r>
        <w:rPr/>
        <w:t>2</w:t>
      </w:r>
      <w:r>
        <w:rPr>
          <w:rtl w:val="true"/>
        </w:rPr>
        <w:t xml:space="preserve"> - </w:t>
      </w:r>
      <w:r>
        <w:rPr>
          <w:rtl w:val="true"/>
        </w:rPr>
        <w:t>باب أنّه ینفع فی القبر</w:t>
      </w:r>
      <w:bookmarkEnd w:id="705"/>
    </w:p>
    <w:p>
      <w:pPr>
        <w:pStyle w:val="Heading4"/>
        <w:numPr>
          <w:ilvl w:val="3"/>
          <w:numId w:val="1"/>
        </w:numPr>
        <w:rPr/>
      </w:pPr>
      <w:bookmarkStart w:id="706" w:name="__RefHeading___Toc719723_774463916"/>
      <w:bookmarkStart w:id="707" w:name="_Toc301"/>
      <w:bookmarkEnd w:id="706"/>
      <w:r>
        <w:rPr>
          <w:rtl w:val="true"/>
        </w:rPr>
        <w:t>اشارة</w:t>
      </w:r>
      <w:bookmarkEnd w:id="7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أصحاب لا إله إلاّ اللّه وحشة فی قبورهم، </w:t>
      </w:r>
      <w:bookmarkStart w:id="708" w:name="pg5041_32235"/>
    </w:p>
    <w:p>
      <w:pPr>
        <w:pStyle w:val="BookText"/>
        <w:rPr/>
      </w:pPr>
      <w:bookmarkEnd w:id="708"/>
      <w:r>
        <w:rPr>
          <w:rFonts w:ascii="IRNazanin" w:hAnsi="IRNazanin" w:eastAsia="IRNazanin"/>
          <w:color w:val="111111"/>
          <w:sz w:val="28"/>
          <w:sz w:val="28"/>
          <w:szCs w:val="28"/>
          <w:rtl w:val="true"/>
          <w:lang w:bidi="fa-IR"/>
        </w:rPr>
        <w:t>کأنّی أنظر إلیهم ینفضون رؤوسهم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صدقنا وعده</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709" w:name="__RefHeading___Toc719725_774463916"/>
      <w:bookmarkStart w:id="710" w:name="_Toc302"/>
      <w:bookmarkEnd w:id="709"/>
      <w:r>
        <w:rPr>
          <w:rtl w:val="true"/>
        </w:rPr>
        <w:t>أمیر المؤمنین علیه‌السلام</w:t>
      </w:r>
      <w:bookmarkEnd w:id="71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أبی طالب علیه‌السلام فمرَّ بالمقابر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لا إله إلاّ اللّه، من أهل لا إله إلاّ اللّه، یا أهل لا إله إلاّ اللّه کیف وجدتم کلمة لا إله إلاّ اللّه؟ یا لا إله إلاّ اللّه بحقِّ لا إله إلاّ اللّه اغفر لمن قال لا إله إلاّ اللّه واحشرنا فی زمرة 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قالها إذا مرَّ بالمقابر غفر له ذنوب خمسین 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له ذنوب خمسین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لوالدیه وإخوانه ولعامّة المسلمین</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711" w:name="__RefHeading___Toc719727_774463916"/>
      <w:bookmarkStart w:id="712" w:name="_Toc303"/>
      <w:bookmarkEnd w:id="711"/>
      <w:r>
        <w:rPr/>
        <w:t>3</w:t>
      </w:r>
      <w:r>
        <w:rPr>
          <w:rtl w:val="true"/>
        </w:rPr>
        <w:t xml:space="preserve"> - </w:t>
      </w:r>
      <w:r>
        <w:rPr>
          <w:rtl w:val="true"/>
        </w:rPr>
        <w:t>باب أنّه ینفع فی البعث</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تراهم حین یبعثون هذا مبیضّ وجهه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مسودّ وجهه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ویلاه یا ثبوراه</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713" w:name="__RefHeading___Toc719729_774463916"/>
      <w:bookmarkStart w:id="714" w:name="_Toc304"/>
      <w:bookmarkEnd w:id="713"/>
      <w:r>
        <w:rPr/>
        <w:t>4</w:t>
      </w:r>
      <w:r>
        <w:rPr>
          <w:rtl w:val="true"/>
        </w:rPr>
        <w:t xml:space="preserve"> - </w:t>
      </w:r>
      <w:r>
        <w:rPr>
          <w:rtl w:val="true"/>
        </w:rPr>
        <w:t>باب أنّه ینفع فی المیزان</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الجعابی، عن علیّ بن إبراهیم، عن محمّد بن أبی العنبر، عن علیِ بن الحسین بن واقد، عن أبیه، عن أبی عمروبن العلاء، عن عبداللّه بن بریدة، عن</w:t>
      </w:r>
    </w:p>
    <w:p>
      <w:pPr>
        <w:pStyle w:val="BookText"/>
        <w:rPr/>
      </w:pPr>
      <w:r>
        <w:rPr>
          <w:rFonts w:ascii="IRNazanin" w:hAnsi="IRNazanin" w:eastAsia="IRNazanin"/>
          <w:color w:val="111111"/>
          <w:sz w:val="28"/>
          <w:sz w:val="28"/>
          <w:szCs w:val="28"/>
          <w:rtl w:val="true"/>
          <w:lang w:bidi="fa-IR"/>
        </w:rPr>
        <w:t>بشیر بن کعب، عن شدّاد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اللّه نصف المیزان، والحمد للّه تملأه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مِلؤه</w:t>
      </w:r>
      <w:r>
        <w:rPr>
          <w:rFonts w:eastAsia="IRNazanin" w:cs="IRNazanin"/>
          <w:color w:val="111111"/>
          <w:sz w:val="28"/>
          <w:szCs w:val="28"/>
          <w:rtl w:val="true"/>
          <w:lang w:bidi="fa-IR"/>
        </w:rPr>
        <w:t xml:space="preserve">) . </w:t>
      </w:r>
      <w:bookmarkStart w:id="715" w:name="pg5041_32236"/>
    </w:p>
    <w:p>
      <w:pPr>
        <w:pStyle w:val="BookText"/>
        <w:rPr/>
      </w:pPr>
      <w:bookmarkEnd w:id="715"/>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رحمه‌الله، عن الجعابی،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کلّها توزن إلاّ قول لا إله إلاّ اللّه</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716" w:name="__RefHeading___Toc719731_774463916"/>
      <w:bookmarkStart w:id="717" w:name="_Toc305"/>
      <w:bookmarkEnd w:id="716"/>
      <w:r>
        <w:rPr/>
        <w:t>5</w:t>
      </w:r>
      <w:r>
        <w:rPr>
          <w:rtl w:val="true"/>
        </w:rPr>
        <w:t xml:space="preserve"> - </w:t>
      </w:r>
      <w:r>
        <w:rPr>
          <w:rtl w:val="true"/>
        </w:rPr>
        <w:t>باب أنّه ینفع فی الصراط</w:t>
      </w:r>
      <w:bookmarkEnd w:id="7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موسی، عن محمّد بن علیّ، عن محمّد بن الحسین، عن علیِ بن أسباط، عن ابن فضّال، عن الصادق، عن أبیه، عن آبائه علیهم‌السلام،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المسلمین علی الصراط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وعلی اللّه فلیتوکّل المتوکّلون </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718" w:name="__RefHeading___Toc719733_774463916"/>
      <w:bookmarkStart w:id="719" w:name="_Toc306"/>
      <w:bookmarkEnd w:id="718"/>
      <w:r>
        <w:rPr/>
        <w:t>6</w:t>
      </w:r>
      <w:r>
        <w:rPr>
          <w:rtl w:val="true"/>
        </w:rPr>
        <w:t xml:space="preserve"> - </w:t>
      </w:r>
      <w:r>
        <w:rPr>
          <w:rtl w:val="true"/>
        </w:rPr>
        <w:t>باب أنّه ینفع للجنّة</w:t>
      </w:r>
      <w:bookmarkEnd w:id="719"/>
    </w:p>
    <w:p>
      <w:pPr>
        <w:pStyle w:val="Heading4"/>
        <w:numPr>
          <w:ilvl w:val="3"/>
          <w:numId w:val="1"/>
        </w:numPr>
        <w:rPr/>
      </w:pPr>
      <w:bookmarkStart w:id="720" w:name="__RefHeading___Toc719735_774463916"/>
      <w:bookmarkStart w:id="721" w:name="_Toc307"/>
      <w:bookmarkEnd w:id="720"/>
      <w:r>
        <w:rPr>
          <w:rtl w:val="true"/>
        </w:rPr>
        <w:t>اشارة</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دلّنی علی عمل أدخل به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وضعت علی السماوات لقصمتهن</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722" w:name="__RefHeading___Toc719737_774463916"/>
      <w:bookmarkStart w:id="723" w:name="_Toc308"/>
      <w:bookmarkEnd w:id="722"/>
      <w:r>
        <w:rPr>
          <w:rtl w:val="true"/>
        </w:rPr>
        <w:t>الرسول صلی‌الله‌علیه‌و‌آله</w:t>
      </w:r>
      <w:bookmarkEnd w:id="7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الجنّة وإن زنی وإن سرق</w:t>
      </w:r>
      <w:r>
        <w:rPr>
          <w:rFonts w:eastAsia="IRNazanin" w:cs="IRNazanin"/>
          <w:color w:val="111111"/>
          <w:sz w:val="28"/>
          <w:szCs w:val="28"/>
          <w:rtl w:val="true"/>
          <w:lang w:bidi="fa-IR"/>
        </w:rPr>
        <w:t>.</w:t>
      </w:r>
      <w:r>
        <w:rPr>
          <w:rStyle w:val="FootnoteAnchor"/>
          <w:rtl w:val="true"/>
        </w:rPr>
        <w:footnoteReference w:id="40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البارحة عجبا، رأیت رجلاً من اُمّتی انتهی إلی أبواب الجنّة فغلّقت الأبواب دونه </w:t>
      </w:r>
    </w:p>
    <w:p>
      <w:pPr>
        <w:pStyle w:val="BookText"/>
        <w:rPr/>
      </w:pPr>
      <w:r>
        <w:rPr>
          <w:rFonts w:ascii="Amiri" w:hAnsi="Amiri" w:eastAsia="Amiri" w:cs="Amiri"/>
          <w:color w:val="111111"/>
          <w:sz w:val="28"/>
          <w:sz w:val="28"/>
          <w:szCs w:val="28"/>
          <w:rtl w:val="true"/>
          <w:lang w:bidi="ar-SA"/>
        </w:rPr>
        <w:t>فجاءَته شهادة أن لا إله إلاّ اللّه ففتحت له الأبواب واُدخل الجنّة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جابر بن عبداللّه، عن النبیِّ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یشهد أن لا إله إلاّ اللّه دخل الجنّة،</w:t>
      </w:r>
    </w:p>
    <w:p>
      <w:pPr>
        <w:pStyle w:val="BookText"/>
        <w:rPr/>
      </w:pPr>
      <w:r>
        <w:rPr>
          <w:rFonts w:ascii="IRNazanin" w:hAnsi="IRNazanin" w:eastAsia="IRNazanin"/>
          <w:color w:val="111111"/>
          <w:sz w:val="28"/>
          <w:sz w:val="28"/>
          <w:szCs w:val="28"/>
          <w:rtl w:val="true"/>
          <w:lang w:bidi="fa-IR"/>
        </w:rPr>
        <w:t xml:space="preserve">ومن مات یشرک باللّه تعالی دخل النار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له بلا إله إلاّ اللّه دخل الجنّة</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الجنّة لاإله إلاّاللّه، مفتاح الجنّة لاإله إلاّ اللّه، نجا صاحب هذه الشهادة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عهد إلیّ فأنا أحقّ من وفی بالعهد، أدخلوا عبدی الجنّة</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أحمد بن هلال، عن الفضیل بن عبدالوهّاب، عن إسحاق بن عبداللّه، عن عبیداللّه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غرست له شجرة فی الجنّة من یاقوتة حمراء، منبتها فی مسک أبیض أحلی من العسل، وأشدُّ بیاضا من الثلج، وأطیب ریحا من المسک، فیها ثمار أمثال أثداء الأبکار، تفلق عن سبعین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الفضیل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عبداللّه، عن عبیداللّه ابن الولید الوصّافی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41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ابن عیسی، عن الحسین بن سیف، عن أبیه، عن عمرو بن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الجنّة لا إله إلاّ اللّه</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عبداللّه الحسن، عن أحمد بن علیِ، عن إبراهیم بن محمّد الثقفی، عن محمّد بن یحیی، عن محمّد بن إسحاق، عن أبی هارون العبدی،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ذات یوم جالسا وعنده نفر من أصحابه،فیهم علیُ بن أبی طالب علیه‌السلام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 فقال رجلان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تقبل شهادة أن لا إله إلاّ اللّه من هذا وشیعته الّذین أخذ ربّنا میثاقهم، فقال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رسول اللّه صلی‌الله‌علیه‌و‌آله یده علی رأس علیّ علیه‌السلامثمَّ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ذلک أن لا تحلاّ عقده، ولا تجلسا مجلسه، ولا تکذّبا حدیثه</w:t>
      </w:r>
      <w:r>
        <w:rPr>
          <w:rFonts w:eastAsia="IRNazanin" w:cs="IRNazanin"/>
          <w:color w:val="111111"/>
          <w:sz w:val="28"/>
          <w:szCs w:val="28"/>
          <w:rtl w:val="true"/>
          <w:lang w:bidi="fa-IR"/>
        </w:rPr>
        <w:t>.</w:t>
      </w:r>
      <w:r>
        <w:rPr>
          <w:rStyle w:val="FootnoteAnchor"/>
          <w:rtl w:val="true"/>
        </w:rPr>
        <w:footnoteReference w:id="41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أتی أبا جعفر علیه‌السلام فسأله عن الحدیث الّذی روی عن رسول اللّه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الرجل مدبرا، فلمّا خرج أمر بردّه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للا إله إلاّ اللّه شروطا وإنّی من شروطها</w:t>
      </w:r>
      <w:r>
        <w:rPr>
          <w:rFonts w:eastAsia="IRNazanin" w:cs="IRNazanin"/>
          <w:color w:val="111111"/>
          <w:sz w:val="28"/>
          <w:szCs w:val="28"/>
          <w:rtl w:val="true"/>
          <w:lang w:bidi="fa-IR"/>
        </w:rPr>
        <w:t>.</w:t>
      </w:r>
      <w:r>
        <w:rPr>
          <w:rStyle w:val="FootnoteAnchor"/>
          <w:rtl w:val="true"/>
        </w:rPr>
        <w:footnoteReference w:id="416"/>
      </w:r>
      <w:bookmarkStart w:id="724" w:name="pg5041_32239"/>
    </w:p>
    <w:p>
      <w:pPr>
        <w:pStyle w:val="Heading2"/>
        <w:numPr>
          <w:ilvl w:val="1"/>
          <w:numId w:val="1"/>
        </w:numPr>
        <w:rPr/>
      </w:pPr>
      <w:bookmarkStart w:id="725" w:name="__RefHeading___Toc719739_774463916"/>
      <w:bookmarkStart w:id="726" w:name="_Toc309"/>
      <w:bookmarkEnd w:id="724"/>
      <w:bookmarkEnd w:id="725"/>
      <w:r>
        <w:rPr/>
        <w:t>20</w:t>
      </w:r>
      <w:r>
        <w:rPr>
          <w:rtl w:val="true"/>
        </w:rPr>
        <w:t xml:space="preserve"> - </w:t>
      </w:r>
      <w:r>
        <w:rPr>
          <w:rtl w:val="true"/>
        </w:rPr>
        <w:t xml:space="preserve">أبواب فضل </w:t>
      </w:r>
      <w:r>
        <w:rPr>
          <w:rtl w:val="true"/>
        </w:rPr>
        <w:t>«</w:t>
      </w:r>
      <w:r>
        <w:rPr>
          <w:rtl w:val="true"/>
        </w:rPr>
        <w:t>لا إله إلاّ اللّه</w:t>
      </w:r>
      <w:r>
        <w:rPr>
          <w:rtl w:val="true"/>
        </w:rPr>
        <w:t xml:space="preserve">» </w:t>
      </w:r>
      <w:r>
        <w:rPr>
          <w:rtl w:val="true"/>
        </w:rPr>
        <w:t>بحسب الأعداد</w:t>
      </w:r>
      <w:bookmarkEnd w:id="726"/>
    </w:p>
    <w:p>
      <w:pPr>
        <w:pStyle w:val="Heading3"/>
        <w:numPr>
          <w:ilvl w:val="2"/>
          <w:numId w:val="1"/>
        </w:numPr>
        <w:rPr/>
      </w:pPr>
      <w:bookmarkStart w:id="727" w:name="__RefHeading___Toc719741_774463916"/>
      <w:bookmarkStart w:id="728" w:name="_Toc310"/>
      <w:bookmarkEnd w:id="727"/>
      <w:r>
        <w:rPr/>
        <w:t>1</w:t>
      </w:r>
      <w:r>
        <w:rPr>
          <w:rtl w:val="true"/>
        </w:rPr>
        <w:t xml:space="preserve"> - </w:t>
      </w:r>
      <w:r>
        <w:rPr>
          <w:rtl w:val="true"/>
        </w:rPr>
        <w:t xml:space="preserve">باب قول </w:t>
      </w:r>
      <w:r>
        <w:rPr>
          <w:rtl w:val="true"/>
        </w:rPr>
        <w:t>«</w:t>
      </w:r>
      <w:r>
        <w:rPr>
          <w:rtl w:val="true"/>
        </w:rPr>
        <w:t>لا إله إلاّ اللّه</w:t>
      </w:r>
      <w:r>
        <w:rPr>
          <w:rtl w:val="true"/>
        </w:rPr>
        <w:t xml:space="preserve">» </w:t>
      </w:r>
      <w:r>
        <w:rPr>
          <w:rtl w:val="true"/>
        </w:rPr>
        <w:t>مائة مرّة</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والتوحید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البرقی، عن أبیه، عن ابن أبی عمیر، عن هشام بن سالم وأبی أیّوب الخزّاز،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مائة مرّة، کان أفضل الناس ذلک الیوم عملاً إلاَّ 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حین یأوی إلی فراشه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بنی اللّه له بیتا فی الجنّة، ومن استغفر حین یأوی إلی فراشه مائة مرّة تحاتّت ذنوبه کما تسقط ورق الشجر</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729" w:name="__RefHeading___Toc719743_774463916"/>
      <w:bookmarkStart w:id="730" w:name="_Toc311"/>
      <w:bookmarkEnd w:id="729"/>
      <w:r>
        <w:rPr/>
        <w:t>2</w:t>
      </w:r>
      <w:r>
        <w:rPr>
          <w:rtl w:val="true"/>
        </w:rPr>
        <w:t xml:space="preserve"> - </w:t>
      </w:r>
      <w:r>
        <w:rPr>
          <w:rtl w:val="true"/>
        </w:rPr>
        <w:t xml:space="preserve">باب قول </w:t>
      </w:r>
      <w:r>
        <w:rPr>
          <w:rtl w:val="true"/>
        </w:rPr>
        <w:t>«</w:t>
      </w:r>
      <w:r>
        <w:rPr>
          <w:rtl w:val="true"/>
        </w:rPr>
        <w:t>لا إله إلاّ اللّه</w:t>
      </w:r>
      <w:r>
        <w:rPr>
          <w:rtl w:val="true"/>
        </w:rPr>
        <w:t xml:space="preserve">» </w:t>
      </w:r>
      <w:r>
        <w:rPr>
          <w:rtl w:val="true"/>
        </w:rPr>
        <w:t>ألف مرّة</w:t>
      </w:r>
      <w:bookmarkEnd w:id="730"/>
    </w:p>
    <w:p>
      <w:pPr>
        <w:pStyle w:val="Heading4"/>
        <w:numPr>
          <w:ilvl w:val="3"/>
          <w:numId w:val="1"/>
        </w:numPr>
        <w:rPr/>
      </w:pPr>
      <w:bookmarkStart w:id="731" w:name="__RefHeading___Toc719745_774463916"/>
      <w:bookmarkStart w:id="732" w:name="_Toc312"/>
      <w:bookmarkEnd w:id="731"/>
      <w:r>
        <w:rPr>
          <w:rtl w:val="true"/>
        </w:rPr>
        <w:t>اشارة</w:t>
      </w:r>
      <w:bookmarkEnd w:id="7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البرقی، عن محمّد ابن علیِ الکوفی، عن الحسن بن أبی العقبة، عن ابن خالد،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نوحا لمّا رکب السفینة 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إن خفت الغرق فهلّلنی ألفا ثمَّ سلنی النجاة اُنجک من الغرق ومن آمن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استوی نوح ومن معه فی السفینة، ورفع القلس عصفت الریح علیهم فلم یأمن نوح الغرق فأعجلته الریح فلم یدرک أن یهلّل ألف مرَّة، فقال بالسریانیّة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هلولیا ألفا ألفا یا ماریّا 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القلس واستمرَّت السفینة فقال 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کلاما نجّانیاللّه به من الغرق لحقیق أن لایفارقنی، </w:t>
      </w:r>
      <w:bookmarkStart w:id="733" w:name="pg5041_32240"/>
    </w:p>
    <w:p>
      <w:pPr>
        <w:pStyle w:val="BookText"/>
        <w:rPr/>
      </w:pPr>
      <w:bookmarkEnd w:id="7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 فی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ألف مرَّة، یا ربِّ أصلحنی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کتب اللّه له مائة ألف حسنة، وبنی‌اللّه له مائة مدینة فی الجنّة</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734" w:name="__RefHeading___Toc719747_774463916"/>
      <w:bookmarkStart w:id="735" w:name="_Toc313"/>
      <w:bookmarkEnd w:id="734"/>
      <w:r>
        <w:rPr>
          <w:rtl w:val="true"/>
        </w:rPr>
        <w:t>الرسول صلی‌الله‌علیه‌و‌آله</w:t>
      </w:r>
      <w:bookmarkEnd w:id="7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شعبان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لا نَعْبُدُ إلاّ إیّاهُ مُخْلِصینَ لَهُ الدّینَ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عبادة ألف سنة، ومحا عنه ذنب ألف سنة، ویخرج من قبره یوم القیامة ووجهه یتلألأ مثل القمر لیلة البدر، وکتب عند اللّه</w:t>
      </w:r>
    </w:p>
    <w:p>
      <w:pPr>
        <w:pStyle w:val="BookText"/>
        <w:rPr/>
      </w:pPr>
      <w:r>
        <w:rPr>
          <w:rFonts w:ascii="Amiri" w:hAnsi="Amiri" w:eastAsia="Amiri" w:cs="Amiri"/>
          <w:color w:val="111111"/>
          <w:sz w:val="28"/>
          <w:sz w:val="28"/>
          <w:szCs w:val="28"/>
          <w:rtl w:val="true"/>
          <w:lang w:bidi="ar-SA"/>
        </w:rPr>
        <w:t>صدّیقا</w:t>
      </w:r>
      <w:r>
        <w:rPr>
          <w:rFonts w:eastAsia="Amiri" w:cs="Amiri" w:ascii="Amiri" w:hAnsi="Amiri"/>
          <w:color w:val="111111"/>
          <w:sz w:val="28"/>
          <w:szCs w:val="28"/>
          <w:rtl w:val="true"/>
          <w:lang w:bidi="ar-SA"/>
        </w:rPr>
        <w:t>.</w:t>
      </w:r>
      <w:r>
        <w:rPr>
          <w:rStyle w:val="FootnoteAnchor"/>
          <w:rtl w:val="true"/>
        </w:rPr>
        <w:footnoteReference w:id="421"/>
      </w:r>
    </w:p>
    <w:p>
      <w:pPr>
        <w:pStyle w:val="Heading2"/>
        <w:numPr>
          <w:ilvl w:val="1"/>
          <w:numId w:val="1"/>
        </w:numPr>
        <w:rPr/>
      </w:pPr>
      <w:bookmarkStart w:id="736" w:name="__RefHeading___Toc719749_774463916"/>
      <w:bookmarkStart w:id="737" w:name="_Toc314"/>
      <w:bookmarkEnd w:id="736"/>
      <w:r>
        <w:rPr/>
        <w:t>21</w:t>
      </w:r>
      <w:r>
        <w:rPr>
          <w:rtl w:val="true"/>
        </w:rPr>
        <w:t xml:space="preserve"> - </w:t>
      </w:r>
      <w:r>
        <w:rPr>
          <w:rtl w:val="true"/>
        </w:rPr>
        <w:t xml:space="preserve">أبواب قول </w:t>
      </w:r>
      <w:r>
        <w:rPr>
          <w:rtl w:val="true"/>
        </w:rPr>
        <w:t>«</w:t>
      </w:r>
      <w:r>
        <w:rPr>
          <w:rtl w:val="true"/>
        </w:rPr>
        <w:t>لا إله إلاّ اللّه</w:t>
      </w:r>
      <w:r>
        <w:rPr>
          <w:rtl w:val="true"/>
        </w:rPr>
        <w:t xml:space="preserve">» </w:t>
      </w:r>
      <w:r>
        <w:rPr>
          <w:rtl w:val="true"/>
        </w:rPr>
        <w:t>مع الآخر</w:t>
      </w:r>
      <w:bookmarkEnd w:id="737"/>
    </w:p>
    <w:p>
      <w:pPr>
        <w:pStyle w:val="Heading3"/>
        <w:numPr>
          <w:ilvl w:val="2"/>
          <w:numId w:val="1"/>
        </w:numPr>
        <w:rPr/>
      </w:pPr>
      <w:bookmarkStart w:id="738" w:name="__RefHeading___Toc719751_774463916"/>
      <w:bookmarkStart w:id="739" w:name="_Toc315"/>
      <w:bookmarkEnd w:id="738"/>
      <w:r>
        <w:rPr/>
        <w:t>1</w:t>
      </w:r>
      <w:r>
        <w:rPr>
          <w:rtl w:val="true"/>
        </w:rPr>
        <w:t xml:space="preserve"> - </w:t>
      </w:r>
      <w:r>
        <w:rPr>
          <w:rtl w:val="true"/>
        </w:rPr>
        <w:t>باب لا إله إلاّ اللّه وحده</w:t>
      </w:r>
      <w:bookmarkEnd w:id="739"/>
    </w:p>
    <w:p>
      <w:pPr>
        <w:pStyle w:val="Heading4"/>
        <w:numPr>
          <w:ilvl w:val="3"/>
          <w:numId w:val="1"/>
        </w:numPr>
        <w:rPr/>
      </w:pPr>
      <w:bookmarkStart w:id="740" w:name="__RefHeading___Toc719753_774463916"/>
      <w:bookmarkStart w:id="741" w:name="_Toc316"/>
      <w:bookmarkEnd w:id="740"/>
      <w:r>
        <w:rPr>
          <w:rtl w:val="true"/>
        </w:rPr>
        <w:t>الباقر، عن رسول اللّه صلی‌الله‌علیه‌و‌آله</w:t>
      </w:r>
      <w:bookmarkEnd w:id="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ابن عیسی، عن ابن محبوب، عن أبی جمیلة،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علیه‌السلام بین الصفا والمروة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طوبی لمن قال من اُمّتک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المغیرة، عن جدِّه الحسن، عن الحسین، عن أخیه، عن أبیه، عن </w:t>
      </w:r>
      <w:bookmarkStart w:id="742" w:name="pg5041_32241"/>
    </w:p>
    <w:p>
      <w:pPr>
        <w:pStyle w:val="BookText"/>
        <w:rPr/>
      </w:pPr>
      <w:bookmarkEnd w:id="742"/>
      <w:r>
        <w:rPr>
          <w:rFonts w:ascii="IRNazanin" w:hAnsi="IRNazanin" w:eastAsia="IRNazanin"/>
          <w:color w:val="111111"/>
          <w:sz w:val="28"/>
          <w:sz w:val="28"/>
          <w:szCs w:val="28"/>
          <w:rtl w:val="true"/>
          <w:lang w:bidi="fa-IR"/>
        </w:rPr>
        <w:t>عمرو بن شمر،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رسول اللّه صلی‌الله‌علیه‌و‌آلهفقال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طوبی لمن قال من 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ابن عیسی وابن هاشم والحسن بن علیِّ الکوفی جمیعا، عن الحسین بن سیف، عن أخیه،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 عمّن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743" w:name="__RefHeading___Toc719755_774463916"/>
      <w:bookmarkStart w:id="744" w:name="_Toc317"/>
      <w:bookmarkEnd w:id="743"/>
      <w:r>
        <w:rPr/>
        <w:t>2</w:t>
      </w:r>
      <w:r>
        <w:rPr>
          <w:rtl w:val="true"/>
        </w:rPr>
        <w:t xml:space="preserve"> - </w:t>
      </w:r>
      <w:r>
        <w:rPr>
          <w:rtl w:val="true"/>
        </w:rPr>
        <w:t>باب لا إله إلاّ اللّه وحده لاشریک له</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تمیم، عن محمّد بن إدریس الشامی، عن هارون بن عبداللّه، عن أبی أیّوب، عن قدامة بن محرز، عن مخرمة بن بکیر، عن عبداللّه بن الأشجّ، عن أبیه، عن أبی حرب بن زید، عن أبیه زید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رسول‌اللّه صلی‌الله‌علیه‌و‌آله فقال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الناس أنّه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یأتی فی باب تمجیداللّه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کلمة الإخلاص الّتی لا یقولها عبد إلاّ أعتقه اللّه من النار، إلاّ المستکبرین والجبّارین</w:t>
      </w:r>
      <w:r>
        <w:rPr>
          <w:rFonts w:eastAsia="IRNazanin" w:cs="IRNazanin"/>
          <w:color w:val="111111"/>
          <w:sz w:val="28"/>
          <w:szCs w:val="28"/>
          <w:rtl w:val="true"/>
          <w:lang w:bidi="fa-IR"/>
        </w:rPr>
        <w:t>... .</w:t>
      </w:r>
    </w:p>
    <w:p>
      <w:pPr>
        <w:pStyle w:val="Heading3"/>
        <w:numPr>
          <w:ilvl w:val="2"/>
          <w:numId w:val="1"/>
        </w:numPr>
        <w:rPr/>
      </w:pPr>
      <w:bookmarkStart w:id="745" w:name="__RefHeading___Toc719757_774463916"/>
      <w:bookmarkStart w:id="746" w:name="_Toc318"/>
      <w:bookmarkEnd w:id="745"/>
      <w:r>
        <w:rPr/>
        <w:t>3</w:t>
      </w:r>
      <w:r>
        <w:rPr>
          <w:rtl w:val="true"/>
        </w:rPr>
        <w:t xml:space="preserve"> - </w:t>
      </w:r>
      <w:r>
        <w:rPr>
          <w:rtl w:val="true"/>
        </w:rPr>
        <w:t>باب لا إله إلاّ اللّه وحده لا شریک له، مع الصلوات علی النبیّ وآله علیهم‌السلام</w:t>
      </w:r>
      <w:bookmarkEnd w:id="7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bookmarkStart w:id="747" w:name="pg5041_32242"/>
    </w:p>
    <w:p>
      <w:pPr>
        <w:pStyle w:val="BookText"/>
        <w:rPr/>
      </w:pPr>
      <w:bookmarkEnd w:id="747"/>
      <w:r>
        <w:rPr>
          <w:rFonts w:ascii="Amiri" w:hAnsi="Amiri" w:eastAsia="Amiri" w:cs="Amiri"/>
          <w:color w:val="111111"/>
          <w:sz w:val="28"/>
          <w:sz w:val="28"/>
          <w:szCs w:val="28"/>
          <w:rtl w:val="true"/>
          <w:lang w:bidi="ar-SA"/>
        </w:rPr>
        <w:t>وَحْدَهُ لا شَریکَ لَهُ،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فمه طیر أخضر، له جناحان مکلّلان بالدرّ والیاقوت، فإذا نشرهما بلغا المشرق والمغرب حتّی ینتهی إلی العرش، وله دویٌّ کدویٌّ النحل یذکر لصاحبه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مدحتنی ومدحت نبیّی اسکن،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أسکن ولم تغفر لقائل لا إله إلاّ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فقد غفرت له</w:t>
      </w:r>
      <w:r>
        <w:rPr>
          <w:rFonts w:eastAsia="Amiri" w:cs="Amiri" w:ascii="Amiri" w:hAnsi="Amiri"/>
          <w:color w:val="111111"/>
          <w:sz w:val="28"/>
          <w:szCs w:val="28"/>
          <w:rtl w:val="true"/>
          <w:lang w:bidi="ar-SA"/>
        </w:rPr>
        <w:t>.</w:t>
      </w:r>
      <w:r>
        <w:rPr>
          <w:rStyle w:val="FootnoteAnchor"/>
          <w:rtl w:val="true"/>
        </w:rPr>
        <w:footnoteReference w:id="425"/>
      </w:r>
    </w:p>
    <w:p>
      <w:pPr>
        <w:pStyle w:val="Heading3"/>
        <w:numPr>
          <w:ilvl w:val="2"/>
          <w:numId w:val="1"/>
        </w:numPr>
        <w:rPr/>
      </w:pPr>
      <w:bookmarkStart w:id="748" w:name="__RefHeading___Toc719759_774463916"/>
      <w:bookmarkStart w:id="749" w:name="_Toc319"/>
      <w:bookmarkEnd w:id="748"/>
      <w:r>
        <w:rPr/>
        <w:t>4</w:t>
      </w:r>
      <w:r>
        <w:rPr>
          <w:rtl w:val="true"/>
        </w:rPr>
        <w:t xml:space="preserve"> - </w:t>
      </w:r>
      <w:r>
        <w:rPr>
          <w:rtl w:val="true"/>
        </w:rPr>
        <w:t xml:space="preserve">باب </w:t>
      </w:r>
      <w:r>
        <w:rPr>
          <w:rtl w:val="true"/>
        </w:rPr>
        <w:t>«</w:t>
      </w:r>
      <w:r>
        <w:rPr>
          <w:rtl w:val="true"/>
        </w:rPr>
        <w:t>لا إله إلاّ اللّه مع محمّد رسول اللّه صلی‌الله‌علیه‌و‌آله</w:t>
      </w:r>
      <w:r>
        <w:rPr>
          <w:rtl w:val="true"/>
        </w:rPr>
        <w:t>»</w:t>
      </w:r>
      <w:bookmarkEnd w:id="749"/>
    </w:p>
    <w:p>
      <w:pPr>
        <w:pStyle w:val="Heading4"/>
        <w:numPr>
          <w:ilvl w:val="3"/>
          <w:numId w:val="1"/>
        </w:numPr>
        <w:rPr/>
      </w:pPr>
      <w:bookmarkStart w:id="750" w:name="__RefHeading___Toc719761_774463916"/>
      <w:bookmarkStart w:id="751" w:name="_Toc320"/>
      <w:bookmarkEnd w:id="750"/>
      <w:r>
        <w:rPr>
          <w:rtl w:val="true"/>
        </w:rPr>
        <w:t>الرسول صلی‌الله‌علیه‌و‌آله</w:t>
      </w:r>
      <w:bookmarkEnd w:id="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عیسی وإبراهیم بن هاشم والحسن بن علیّ الکوفی، عن الحسین بن سیف، عن أبیه، عن أبی حازم المدینی، عن سهل بن سعد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صلی‌الله‌علیه‌و‌آله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کُنتَ بِجَانِبِ الطُّورِ إِذْ نَادَیْنَا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اللّه عزّ وجلّ کتابا قبل أن یخلق الخلق بألفی عام فی ورق آس أنبته، ثمّ وضعهاعلی العرش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محمّد إنّ رحمتی سبقت غضبی، أعطیتکم قبل أن تسألونی، وغفرت لکم قبل أن تستغفرونی، فمن لقینی منکم یشهد أن لا إله إلاّ أنا، وأنّ محمّدا عبدی ورسولی أدخلته الجنّة برحمتی</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عمرو، عن ابن عقدة، عن أحمد بن یحیی، عن عبدالرحمان بن شریک، عن أبیه، عن عاصم بن عبداللّه بن عاصم، عن أبیه 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ورسوله، والّذی نفسی بیده لایقولها أحد إلاّ حرَّمه‌اللّه علی النار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752" w:name="pg5041_32243"/>
    </w:p>
    <w:p>
      <w:pPr>
        <w:pStyle w:val="BookText"/>
        <w:rPr/>
      </w:pPr>
      <w:bookmarkEnd w:id="75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یشهد أن لا إله إلاّ اللّه وأنّی رسول‌اللّه دخل الجنّة</w:t>
      </w:r>
      <w:r>
        <w:rPr>
          <w:rFonts w:eastAsia="Amiri" w:cs="Amiri" w:ascii="Amiri" w:hAnsi="Amiri"/>
          <w:color w:val="111111"/>
          <w:sz w:val="28"/>
          <w:szCs w:val="28"/>
          <w:rtl w:val="true"/>
          <w:lang w:bidi="ar-SA"/>
        </w:rPr>
        <w:t>.</w:t>
      </w:r>
      <w:r>
        <w:rPr>
          <w:rStyle w:val="FootnoteAnchor"/>
          <w:rtl w:val="true"/>
        </w:rPr>
        <w:footnoteReference w:id="428"/>
      </w:r>
    </w:p>
    <w:p>
      <w:pPr>
        <w:pStyle w:val="Heading4"/>
        <w:numPr>
          <w:ilvl w:val="3"/>
          <w:numId w:val="1"/>
        </w:numPr>
        <w:rPr/>
      </w:pPr>
      <w:bookmarkStart w:id="753" w:name="__RefHeading___Toc719763_774463916"/>
      <w:bookmarkStart w:id="754" w:name="_Toc321"/>
      <w:bookmarkEnd w:id="753"/>
      <w:r>
        <w:rPr>
          <w:rtl w:val="true"/>
        </w:rPr>
        <w:t>الصادق، عن أبیه علیهماالسلام، عن رسول اللّه صلی‌الله‌علیه‌و‌آله</w:t>
      </w:r>
      <w:bookmarkEnd w:id="7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العطّار، عن سعد، عن البرقی، عن أبیه، عن یونس، عن ابن أبی المقدام، عن أبی عبداللّه،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کنَّ فیه، کان فی نور اللّه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عصمة أمره شهادة أن لا إله إلاّ اللّه وأنّی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وعن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755" w:name="__RefHeading___Toc719765_774463916"/>
      <w:bookmarkStart w:id="756" w:name="_Toc322"/>
      <w:bookmarkEnd w:id="755"/>
      <w:r>
        <w:rPr>
          <w:rtl w:val="true"/>
        </w:rPr>
        <w:t>أمیرالمؤمنین علیه‌السلام</w:t>
      </w:r>
      <w:bookmarkEnd w:id="75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خطبها أمیرالمؤمنین</w:t>
      </w:r>
    </w:p>
    <w:p>
      <w:pPr>
        <w:pStyle w:val="BookText"/>
        <w:rPr/>
      </w:pPr>
      <w:r>
        <w:rPr>
          <w:rFonts w:ascii="IRNazanin" w:hAnsi="IRNazanin" w:eastAsia="IRNazanin"/>
          <w:color w:val="111111"/>
          <w:sz w:val="28"/>
          <w:sz w:val="28"/>
          <w:szCs w:val="28"/>
          <w:rtl w:val="true"/>
          <w:lang w:bidi="fa-IR"/>
        </w:rPr>
        <w:t>علیه‌السلام بعد وفاة النبیّ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بالشهادتین تدخلون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757" w:name="__RefHeading___Toc719767_774463916"/>
      <w:bookmarkStart w:id="758" w:name="_Toc323"/>
      <w:bookmarkEnd w:id="757"/>
      <w:r>
        <w:rPr>
          <w:rtl w:val="true"/>
        </w:rPr>
        <w:t>الباقر علیه‌السلام</w:t>
      </w:r>
      <w:bookmarkEnd w:id="7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سعید، عن أبی عبیدة الحذّاء،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لاشریک له، 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ألف حسنة</w:t>
      </w:r>
      <w:r>
        <w:rPr>
          <w:rFonts w:eastAsia="IRNazanin" w:cs="IRNazanin"/>
          <w:color w:val="111111"/>
          <w:sz w:val="28"/>
          <w:szCs w:val="28"/>
          <w:rtl w:val="true"/>
          <w:lang w:bidi="fa-IR"/>
        </w:rPr>
        <w:t>.</w:t>
      </w:r>
      <w:r>
        <w:rPr>
          <w:rStyle w:val="FootnoteAnchor"/>
          <w:rtl w:val="true"/>
        </w:rPr>
        <w:footnoteReference w:id="43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أحمد بن هلال، عن محمّد بن عیسی الأرمنی، عن أبی عمران الخرَّاط، عن بشر، عن الأوزاعی، عن جعفر بن محمّد، عن أبیه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ولم یشهد أنَّ محمّدا رسول‌اللّه، کتبت له عشر حسنات، فإن شهد أنَّ محمّدا رسول اللّه کتبت له ألفا ألف حسنة</w:t>
      </w:r>
      <w:r>
        <w:rPr>
          <w:rFonts w:eastAsia="IRNazanin" w:cs="IRNazanin"/>
          <w:color w:val="111111"/>
          <w:sz w:val="28"/>
          <w:szCs w:val="28"/>
          <w:rtl w:val="true"/>
          <w:lang w:bidi="fa-IR"/>
        </w:rPr>
        <w:t xml:space="preserve">. </w:t>
      </w:r>
      <w:bookmarkStart w:id="759" w:name="pg5041_32244"/>
    </w:p>
    <w:p>
      <w:pPr>
        <w:pStyle w:val="BookText"/>
        <w:rPr/>
      </w:pPr>
      <w:bookmarkEnd w:id="759"/>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عن علیِ بن أسباط، عن یعقوب بن سالم، عن رجل، عن جابر بن یزید،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760" w:name="__RefHeading___Toc719769_774463916"/>
      <w:bookmarkStart w:id="761" w:name="_Toc324"/>
      <w:bookmarkEnd w:id="760"/>
      <w:r>
        <w:rPr/>
        <w:t>5</w:t>
      </w:r>
      <w:r>
        <w:rPr>
          <w:rtl w:val="true"/>
        </w:rPr>
        <w:t xml:space="preserve"> - </w:t>
      </w:r>
      <w:r>
        <w:rPr>
          <w:rtl w:val="true"/>
        </w:rPr>
        <w:t>باب لا إله إلاّ اللّه مع الحمدللّه ربّ العالمین</w:t>
      </w:r>
      <w:bookmarkEnd w:id="761"/>
    </w:p>
    <w:p>
      <w:pPr>
        <w:pStyle w:val="Heading4"/>
        <w:numPr>
          <w:ilvl w:val="3"/>
          <w:numId w:val="1"/>
        </w:numPr>
        <w:rPr/>
      </w:pPr>
      <w:bookmarkStart w:id="762" w:name="__RefHeading___Toc719771_774463916"/>
      <w:bookmarkStart w:id="763" w:name="_Toc325"/>
      <w:bookmarkEnd w:id="762"/>
      <w:r>
        <w:rPr>
          <w:rtl w:val="true"/>
        </w:rPr>
        <w:t>الأخبار، الائمّة، زین‌العابدین علیه‌السلام</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الأصبهانی، عن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علیّ بن الحسین علیهماالسلام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فقال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والحمد للّه ربّ العالمین، فإذا قال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فإنَّ 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فقال علیُ بن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434"/>
      </w:r>
    </w:p>
    <w:p>
      <w:pPr>
        <w:pStyle w:val="Heading3"/>
        <w:numPr>
          <w:ilvl w:val="2"/>
          <w:numId w:val="1"/>
        </w:numPr>
        <w:rPr/>
      </w:pPr>
      <w:bookmarkStart w:id="764" w:name="__RefHeading___Toc719773_774463916"/>
      <w:bookmarkStart w:id="765" w:name="_Toc326"/>
      <w:bookmarkEnd w:id="764"/>
      <w:r>
        <w:rPr/>
        <w:t>6</w:t>
      </w:r>
      <w:r>
        <w:rPr>
          <w:rtl w:val="true"/>
        </w:rPr>
        <w:t xml:space="preserve"> - </w:t>
      </w:r>
      <w:r>
        <w:rPr>
          <w:rtl w:val="true"/>
        </w:rPr>
        <w:t>باب لا إله إلاّ اللّه مع الحولقة</w:t>
      </w:r>
      <w:bookmarkEnd w:id="765"/>
    </w:p>
    <w:p>
      <w:pPr>
        <w:pStyle w:val="Heading4"/>
        <w:numPr>
          <w:ilvl w:val="3"/>
          <w:numId w:val="1"/>
        </w:numPr>
        <w:rPr/>
      </w:pPr>
      <w:bookmarkStart w:id="766" w:name="__RefHeading___Toc719775_774463916"/>
      <w:bookmarkStart w:id="767" w:name="_Toc327"/>
      <w:bookmarkEnd w:id="766"/>
      <w:r>
        <w:rPr>
          <w:rtl w:val="true"/>
        </w:rPr>
        <w:t>الأخبار، الرسول صلی‌الله‌علیه‌و‌آله</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خبر زینب العطّارة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ماتحمل الأملاک العرش إلاّ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768" w:name="__RefHeading___Toc719777_774463916"/>
      <w:bookmarkStart w:id="769" w:name="_Toc328"/>
      <w:bookmarkEnd w:id="768"/>
      <w:r>
        <w:rPr>
          <w:rtl w:val="true"/>
        </w:rPr>
        <w:t>الصادق، عن آبائه علیهم‌السلام، عن رسول اللّه صلی‌الله‌علیه‌و‌آله</w:t>
      </w:r>
      <w:r>
        <w:rPr>
          <w:rtl w:val="true"/>
        </w:rPr>
        <w:t>:</w:t>
      </w:r>
      <w:bookmarkEnd w:id="7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أبی عبداللّه، عن آبائه علیهم‌السلام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ولا حول ولا قوَّة إلاّ باللّه</w:t>
      </w:r>
      <w:r>
        <w:rPr>
          <w:rFonts w:eastAsia="IRNazanin" w:cs="IRNazanin"/>
          <w:color w:val="111111"/>
          <w:sz w:val="28"/>
          <w:szCs w:val="28"/>
          <w:rtl w:val="true"/>
          <w:lang w:bidi="fa-IR"/>
        </w:rPr>
        <w:t xml:space="preserve">». </w:t>
      </w:r>
      <w:bookmarkStart w:id="770" w:name="pg5041_32245"/>
    </w:p>
    <w:p>
      <w:pPr>
        <w:pStyle w:val="BookText"/>
        <w:rPr/>
      </w:pPr>
      <w:bookmarkEnd w:id="770"/>
      <w:r>
        <w:rPr>
          <w:rFonts w:ascii="Amiri" w:hAnsi="Amiri" w:eastAsia="Amiri" w:cs="Amiri"/>
          <w:color w:val="111111"/>
          <w:sz w:val="28"/>
          <w:sz w:val="28"/>
          <w:szCs w:val="28"/>
          <w:rtl w:val="true"/>
          <w:lang w:bidi="ar-SA"/>
        </w:rPr>
        <w:t>وخیر الدعاء الإستغفار، ثمَّ تلا النبیُ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وَاسْتَغْفِرْ لِذَنبِکَ</w:t>
      </w:r>
      <w:r>
        <w:rPr>
          <w:rFonts w:eastAsia="Amiri" w:cs="Amiri" w:ascii="Amiri" w:hAnsi="Amiri"/>
          <w:color w:val="111111"/>
          <w:sz w:val="28"/>
          <w:szCs w:val="28"/>
          <w:rtl w:val="true"/>
          <w:lang w:bidi="ar-SA"/>
        </w:rPr>
        <w:t>» .</w:t>
      </w:r>
      <w:r>
        <w:rPr>
          <w:rStyle w:val="FootnoteAnchor"/>
          <w:rtl w:val="true"/>
        </w:rPr>
        <w:footnoteReference w:id="436"/>
      </w:r>
    </w:p>
    <w:p>
      <w:pPr>
        <w:pStyle w:val="Heading3"/>
        <w:numPr>
          <w:ilvl w:val="2"/>
          <w:numId w:val="1"/>
        </w:numPr>
        <w:rPr/>
      </w:pPr>
      <w:bookmarkStart w:id="771" w:name="__RefHeading___Toc719779_774463916"/>
      <w:bookmarkStart w:id="772" w:name="_Toc329"/>
      <w:bookmarkEnd w:id="771"/>
      <w:r>
        <w:rPr/>
        <w:t>7</w:t>
      </w:r>
      <w:r>
        <w:rPr>
          <w:rtl w:val="true"/>
        </w:rPr>
        <w:t xml:space="preserve"> - </w:t>
      </w:r>
      <w:r>
        <w:rPr>
          <w:rtl w:val="true"/>
        </w:rPr>
        <w:t>باب لا إله إلاّ اللّه الحقّ المبین، وأعداده</w:t>
      </w:r>
      <w:bookmarkEnd w:id="772"/>
    </w:p>
    <w:p>
      <w:pPr>
        <w:pStyle w:val="Heading4"/>
        <w:numPr>
          <w:ilvl w:val="3"/>
          <w:numId w:val="1"/>
        </w:numPr>
        <w:rPr/>
      </w:pPr>
      <w:bookmarkStart w:id="773" w:name="__RefHeading___Toc719781_774463916"/>
      <w:bookmarkStart w:id="774" w:name="_Toc330"/>
      <w:bookmarkEnd w:id="773"/>
      <w:r>
        <w:rPr>
          <w:rtl w:val="true"/>
        </w:rPr>
        <w:t xml:space="preserve">الف </w:t>
      </w:r>
      <w:r>
        <w:rPr>
          <w:rtl w:val="true"/>
        </w:rPr>
        <w:t xml:space="preserve">- </w:t>
      </w:r>
      <w:r>
        <w:rPr>
          <w:rtl w:val="true"/>
        </w:rPr>
        <w:t>باب من قاله فی کلّ یوم ثلاثین مرّة</w:t>
      </w:r>
      <w:bookmarkEnd w:id="774"/>
    </w:p>
    <w:p>
      <w:pPr>
        <w:pStyle w:val="Heading5"/>
        <w:numPr>
          <w:ilvl w:val="4"/>
          <w:numId w:val="1"/>
        </w:numPr>
        <w:rPr/>
      </w:pPr>
      <w:bookmarkStart w:id="775" w:name="__RefHeading___Toc719783_774463916"/>
      <w:bookmarkStart w:id="776" w:name="_Toc331"/>
      <w:bookmarkEnd w:id="775"/>
      <w:r>
        <w:rPr>
          <w:rtl w:val="true"/>
        </w:rPr>
        <w:t>الصادق، عن آبائه علیهم‌السلام</w:t>
      </w:r>
      <w:bookmarkEnd w:id="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إدریس، عن الأشعری، عن أحمد بن هلال، عن محمّد بن عیسی الأرمنی، عن أبی عمران الخرّاط، عن الأوزاعی،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ثلاثین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الغنی، واستدبر الفقر، وقرع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عیسی الأرمنی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777" w:name="__RefHeading___Toc719785_774463916"/>
      <w:bookmarkStart w:id="778" w:name="_Toc332"/>
      <w:bookmarkEnd w:id="777"/>
      <w:r>
        <w:rPr>
          <w:rtl w:val="true"/>
        </w:rPr>
        <w:t xml:space="preserve">ب </w:t>
      </w:r>
      <w:r>
        <w:rPr>
          <w:rtl w:val="true"/>
        </w:rPr>
        <w:t xml:space="preserve">- </w:t>
      </w:r>
      <w:r>
        <w:rPr>
          <w:rtl w:val="true"/>
        </w:rPr>
        <w:t>باب من قاله فی کلّ یوم مائة مرّة</w:t>
      </w:r>
      <w:bookmarkEnd w:id="778"/>
    </w:p>
    <w:p>
      <w:pPr>
        <w:pStyle w:val="Heading5"/>
        <w:numPr>
          <w:ilvl w:val="4"/>
          <w:numId w:val="1"/>
        </w:numPr>
        <w:rPr/>
      </w:pPr>
      <w:bookmarkStart w:id="779" w:name="__RefHeading___Toc719787_774463916"/>
      <w:bookmarkStart w:id="780" w:name="_Toc333"/>
      <w:bookmarkEnd w:id="779"/>
      <w:r>
        <w:rPr>
          <w:rtl w:val="true"/>
        </w:rPr>
        <w:t>الرضا، عن آبائه علیهم‌السلام، عن رسول اللّه صلی‌الله‌علیه‌و‌آله</w:t>
      </w:r>
      <w:bookmarkEnd w:id="7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الفحّام، عن عمّه، عن عبداللّه بن أحمد، عن أبیه أحمد بن عامر، عن الرضا، عن آبائه صلوات‌اللّه‌علیهم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قال‌النبیُ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فی کلِّ یوم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واستدفع به الفقر، وسدّ عنه باب النار، واستفتح به باب الجنّة</w:t>
      </w:r>
      <w:r>
        <w:rPr>
          <w:rFonts w:eastAsia="Amiri" w:cs="Amiri" w:ascii="Amiri" w:hAnsi="Amiri"/>
          <w:color w:val="111111"/>
          <w:sz w:val="28"/>
          <w:szCs w:val="28"/>
          <w:rtl w:val="true"/>
          <w:lang w:bidi="ar-SA"/>
        </w:rPr>
        <w:t>.</w:t>
      </w:r>
      <w:r>
        <w:rPr>
          <w:rStyle w:val="FootnoteAnchor"/>
          <w:rtl w:val="true"/>
        </w:rPr>
        <w:footnoteReference w:id="438"/>
      </w:r>
    </w:p>
    <w:p>
      <w:pPr>
        <w:pStyle w:val="Heading5"/>
        <w:numPr>
          <w:ilvl w:val="4"/>
          <w:numId w:val="1"/>
        </w:numPr>
        <w:rPr/>
      </w:pPr>
      <w:bookmarkStart w:id="781" w:name="__RefHeading___Toc719789_774463916"/>
      <w:bookmarkStart w:id="782" w:name="_Toc334"/>
      <w:bookmarkEnd w:id="781"/>
      <w:r>
        <w:rPr>
          <w:rtl w:val="true"/>
        </w:rPr>
        <w:t>الصادق علیه‌السلام</w:t>
      </w:r>
      <w:bookmarkEnd w:id="7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البرقی، عن أبی یوسف، عن ابن أبی عمیر، </w:t>
      </w:r>
      <w:bookmarkStart w:id="783" w:name="pg5041_32246"/>
    </w:p>
    <w:p>
      <w:pPr>
        <w:pStyle w:val="BookText"/>
        <w:rPr/>
      </w:pPr>
      <w:bookmarkEnd w:id="783"/>
      <w:r>
        <w:rPr>
          <w:rFonts w:ascii="Amiri" w:hAnsi="Amiri" w:eastAsia="Amiri" w:cs="Amiri"/>
          <w:color w:val="111111"/>
          <w:sz w:val="28"/>
          <w:sz w:val="28"/>
          <w:szCs w:val="28"/>
          <w:rtl w:val="true"/>
          <w:lang w:bidi="ar-SA"/>
        </w:rPr>
        <w:t>عن مالک بن أعین،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العزیز الجبّار من الفقر، وآنس وحشة قبره، واستجلب الغنی، واستقرع باب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الحقُّ المبین</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784" w:name="__RefHeading___Toc719791_774463916"/>
      <w:bookmarkStart w:id="785" w:name="_Toc335"/>
      <w:bookmarkEnd w:id="784"/>
      <w:r>
        <w:rPr/>
        <w:t>8</w:t>
      </w:r>
      <w:r>
        <w:rPr>
          <w:rtl w:val="true"/>
        </w:rPr>
        <w:t xml:space="preserve"> - </w:t>
      </w:r>
      <w:r>
        <w:rPr>
          <w:rtl w:val="true"/>
        </w:rPr>
        <w:t xml:space="preserve">باب </w:t>
      </w:r>
      <w:r>
        <w:rPr>
          <w:rtl w:val="true"/>
        </w:rPr>
        <w:t>«</w:t>
      </w:r>
      <w:r>
        <w:rPr>
          <w:rtl w:val="true"/>
        </w:rPr>
        <w:t>لا إله إلاّ اللّه وحده لا شریک له إلها واحداأحداً صمدا لم یتّخذ صاحبة ولا ولدا</w:t>
      </w:r>
      <w:r>
        <w:rPr>
          <w:rtl w:val="true"/>
        </w:rPr>
        <w:t>»</w:t>
      </w:r>
      <w:bookmarkEnd w:id="785"/>
    </w:p>
    <w:p>
      <w:pPr>
        <w:pStyle w:val="Heading4"/>
        <w:numPr>
          <w:ilvl w:val="3"/>
          <w:numId w:val="1"/>
        </w:numPr>
        <w:rPr/>
      </w:pPr>
      <w:bookmarkStart w:id="786" w:name="__RefHeading___Toc719793_774463916"/>
      <w:bookmarkStart w:id="787" w:name="_Toc336"/>
      <w:bookmarkEnd w:id="786"/>
      <w:r>
        <w:rPr>
          <w:rtl w:val="true"/>
        </w:rPr>
        <w:t>الصادق علیه‌السلام</w:t>
      </w:r>
      <w:bookmarkEnd w:id="7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 عن ابن أبی نجران، عن عبدالعزیز العبدی، عن عمربن یزید،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إلها واحِدا أحَدا صَمَدا لَمْ یَتَّخِذْ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عزَّوجلَّ له خمسا وأربعین ألف ألف حسنة، ومحا عنه خمسا وأربعین ألف ألف سیّئة، ورفع له فی الجنّة خمسا وأربعین ألف ألف درجة، وکان کمن قرأ القرآن فی یومه اثنتی عشرة مرَّة، وبنی اللّه له بیتا فی الجنّة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نجران، عن عبدالعزیز العبدی، عن عمر بن یزید، عن أبی عبداللّه علیه‌السلام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فی کلِّ یوم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إلها واحِدا أحَدا فرداً صَمَدا لَمْ یَتَّخِذْ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له خمسا وأربعین ألف حسنة، </w:t>
      </w:r>
      <w:bookmarkStart w:id="788" w:name="pg5041_32247"/>
    </w:p>
    <w:p>
      <w:pPr>
        <w:pStyle w:val="BookText"/>
        <w:rPr/>
      </w:pPr>
      <w:bookmarkEnd w:id="788"/>
      <w:r>
        <w:rPr>
          <w:rFonts w:ascii="IRNazanin" w:hAnsi="IRNazanin" w:eastAsia="IRNazanin"/>
          <w:color w:val="111111"/>
          <w:sz w:val="28"/>
          <w:sz w:val="28"/>
          <w:szCs w:val="28"/>
          <w:rtl w:val="true"/>
          <w:lang w:bidi="fa-IR"/>
        </w:rPr>
        <w:t>ومحا عنه خمسا وأربعین ألف سیّئة، ورفع له عشر درجات، وکنَّ له حرزا فی یومه من الشیطان والسلطان، ولم تحط به کبیرة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وعلی بن إبراهیم، عن أبیه، عن عبد الرحمان بن أبی نجران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له خمسة وأربعین ألف درجة</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789" w:name="__RefHeading___Toc719795_774463916"/>
      <w:bookmarkStart w:id="790" w:name="_Toc337"/>
      <w:bookmarkEnd w:id="789"/>
      <w:r>
        <w:rPr/>
        <w:t>9</w:t>
      </w:r>
      <w:r>
        <w:rPr>
          <w:rtl w:val="true"/>
        </w:rPr>
        <w:t xml:space="preserve"> - </w:t>
      </w:r>
      <w:r>
        <w:rPr>
          <w:rtl w:val="true"/>
        </w:rPr>
        <w:t>باب لا إله إلاّ اللّه وحده لا شریک له، له الملک وله الحمد</w:t>
      </w:r>
      <w:r>
        <w:rPr>
          <w:rtl w:val="true"/>
        </w:rPr>
        <w:t>...</w:t>
      </w:r>
      <w:bookmarkEnd w:id="790"/>
    </w:p>
    <w:p>
      <w:pPr>
        <w:pStyle w:val="Heading4"/>
        <w:numPr>
          <w:ilvl w:val="3"/>
          <w:numId w:val="1"/>
        </w:numPr>
        <w:rPr/>
      </w:pPr>
      <w:bookmarkStart w:id="791" w:name="__RefHeading___Toc719797_774463916"/>
      <w:bookmarkStart w:id="792" w:name="_Toc338"/>
      <w:bookmarkEnd w:id="791"/>
      <w:r>
        <w:rPr>
          <w:rtl w:val="true"/>
        </w:rPr>
        <w:t xml:space="preserve">الف </w:t>
      </w:r>
      <w:r>
        <w:rPr>
          <w:rtl w:val="true"/>
        </w:rPr>
        <w:t xml:space="preserve">- </w:t>
      </w:r>
      <w:r>
        <w:rPr>
          <w:rtl w:val="true"/>
        </w:rPr>
        <w:t>باب من قاله عشراً قبل طلوع الشمس وقبل غروبها</w:t>
      </w:r>
      <w:bookmarkEnd w:id="7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محمّد بن علیّ، عن عبدالرحمن بن أبی هاشم، عن أبی خدیجة،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الدعاء قبل طلوع الشمس وقبل غروبها سنّة واجبة مع طلوع الشمس والمغرب،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السمیع العلیم من همزات الشیاطین، وأعوذ بک ربّ أن یحضرون، إنّ اللّه هوالسمیع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قبل طلوع الشمس وقبل الغروب، فإن نسیت قضیت کما تقضی الصلاة إذا نسیتها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أحمد، عن محمّد بن علیّ، عن أبی جمیلة، عن محمّد بن مروان،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أستعیذ باللّه من الشیطان الرجیم، وأعوذ باللّه أن یحضرون، إنّ اللّه هوالسمیع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یُحْیی وَ یُمیتُ، وَ هُوَ عَلی کُلِّ شَیْءٍ قَدیرٌ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مفروض محدود، تقوله قبل طلوع </w:t>
      </w:r>
      <w:bookmarkStart w:id="793" w:name="pg5041_32248"/>
    </w:p>
    <w:p>
      <w:pPr>
        <w:pStyle w:val="BookText"/>
        <w:rPr/>
      </w:pPr>
      <w:bookmarkEnd w:id="793"/>
      <w:r>
        <w:rPr>
          <w:rFonts w:ascii="IRNazanin" w:hAnsi="IRNazanin" w:eastAsia="IRNazanin"/>
          <w:color w:val="111111"/>
          <w:sz w:val="28"/>
          <w:sz w:val="28"/>
          <w:szCs w:val="28"/>
          <w:rtl w:val="true"/>
          <w:lang w:bidi="fa-IR"/>
        </w:rPr>
        <w:t>الشمس وقبل الغروب عشر مرّات، فإن فاتک شیء فاقضه من اللّیل والنّهار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أحمد، عن إسماعیل بن مهران، عن رجل، عن إسحاق بن عمّار، عن العلاء بن 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الدعاء ما ینبغی لصاحبه إذا نسیه أن یقضیه، یقول بعد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فإذا نسی من ذلک شیئاً کان علیه قضاؤه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أبیه وعمروبن عثمان وأیّوب جمیعا، عن عبداللّه بن المغیرة، عن ابن مسکان، عن لیث المرادی، عن عبدالکریم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قبل أن تطلع الشمس وقبل غروبها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کفّارة لذنوبه فی ذلک الیوم</w:t>
      </w:r>
      <w:r>
        <w:rPr>
          <w:rFonts w:eastAsia="Amiri" w:cs="Amiri" w:ascii="Amiri" w:hAnsi="Amiri"/>
          <w:color w:val="111111"/>
          <w:sz w:val="28"/>
          <w:szCs w:val="28"/>
          <w:rtl w:val="true"/>
          <w:lang w:bidi="ar-SA"/>
        </w:rPr>
        <w:t>.</w:t>
      </w:r>
      <w:r>
        <w:rPr>
          <w:rStyle w:val="FootnoteAnchor"/>
          <w:rtl w:val="true"/>
        </w:rPr>
        <w:footnoteReference w:id="445"/>
      </w:r>
    </w:p>
    <w:p>
      <w:pPr>
        <w:pStyle w:val="Heading4"/>
        <w:numPr>
          <w:ilvl w:val="3"/>
          <w:numId w:val="1"/>
        </w:numPr>
        <w:rPr/>
      </w:pPr>
      <w:bookmarkStart w:id="794" w:name="__RefHeading___Toc719799_774463916"/>
      <w:bookmarkStart w:id="795" w:name="_Toc339"/>
      <w:bookmarkEnd w:id="794"/>
      <w:r>
        <w:rPr>
          <w:rtl w:val="true"/>
        </w:rPr>
        <w:t xml:space="preserve">ب </w:t>
      </w:r>
      <w:r>
        <w:rPr>
          <w:rtl w:val="true"/>
        </w:rPr>
        <w:t xml:space="preserve">- </w:t>
      </w:r>
      <w:r>
        <w:rPr>
          <w:rtl w:val="true"/>
        </w:rPr>
        <w:t>باب من قاله فی کلّ یوم مائة مرّة</w:t>
      </w:r>
      <w:bookmarkEnd w:id="795"/>
    </w:p>
    <w:p>
      <w:pPr>
        <w:pStyle w:val="Heading5"/>
        <w:numPr>
          <w:ilvl w:val="4"/>
          <w:numId w:val="1"/>
        </w:numPr>
        <w:rPr/>
      </w:pPr>
      <w:bookmarkStart w:id="796" w:name="__RefHeading___Toc719801_774463916"/>
      <w:bookmarkStart w:id="797" w:name="_Toc340"/>
      <w:bookmarkEnd w:id="796"/>
      <w:r>
        <w:rPr>
          <w:rtl w:val="true"/>
        </w:rPr>
        <w:t>الرسول صلی‌الله‌علیه‌و‌آله</w:t>
      </w:r>
      <w:bookmarkEnd w:id="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ابن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الصلت، عن ابن عقدة، عن عبّاد، عن عمّه، عن أبیه، عن أبی المجالد، عن زید بن وهب، عن أبی المنذر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نبیّ اللّه، علّمنی أفضل الکلام،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فی کلّ یوم، فأنت یومئذ أفضل الناس عملاً إلاّ من قال مثل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46"/>
      </w:r>
      <w:bookmarkStart w:id="798" w:name="pg5041_32249"/>
    </w:p>
    <w:p>
      <w:pPr>
        <w:pStyle w:val="Heading3"/>
        <w:numPr>
          <w:ilvl w:val="2"/>
          <w:numId w:val="1"/>
        </w:numPr>
        <w:rPr/>
      </w:pPr>
      <w:bookmarkStart w:id="799" w:name="__RefHeading___Toc719803_774463916"/>
      <w:bookmarkStart w:id="800" w:name="_Toc341"/>
      <w:bookmarkEnd w:id="798"/>
      <w:bookmarkEnd w:id="799"/>
      <w:r>
        <w:rPr/>
        <w:t>10</w:t>
      </w:r>
      <w:r>
        <w:rPr>
          <w:rtl w:val="true"/>
        </w:rPr>
        <w:t xml:space="preserve"> - </w:t>
      </w:r>
      <w:r>
        <w:rPr>
          <w:rtl w:val="true"/>
        </w:rPr>
        <w:t>باب تهلیلات اُخر</w:t>
      </w:r>
      <w:bookmarkEnd w:id="800"/>
    </w:p>
    <w:p>
      <w:pPr>
        <w:pStyle w:val="Heading4"/>
        <w:numPr>
          <w:ilvl w:val="3"/>
          <w:numId w:val="1"/>
        </w:numPr>
        <w:rPr/>
      </w:pPr>
      <w:bookmarkStart w:id="801" w:name="__RefHeading___Toc719805_774463916"/>
      <w:bookmarkStart w:id="802" w:name="_Toc342"/>
      <w:bookmarkEnd w:id="801"/>
      <w:r>
        <w:rPr>
          <w:rtl w:val="true"/>
        </w:rPr>
        <w:t>زین العابدین علیه‌السلام، عن رسول‌اللّه صلی‌الله‌علیه‌و‌آله</w:t>
      </w:r>
      <w:bookmarkEnd w:id="8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یزید، عن ابن أبی عمیر، عن عبداللّه بن سنان، عن سعید بن المسیّب، عن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بما یکون به خیر الدنیا والآخرة، وإذا کربتم واغتممتم دعوتم اللّه فیه ففرَّج عنکم؟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ربّنا لا نشرک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ادعوا بما بدا لکم</w:t>
      </w:r>
      <w:r>
        <w:rPr>
          <w:rFonts w:eastAsia="Amiri" w:cs="Amiri" w:ascii="Amiri" w:hAnsi="Amiri"/>
          <w:color w:val="111111"/>
          <w:sz w:val="28"/>
          <w:szCs w:val="28"/>
          <w:rtl w:val="true"/>
          <w:lang w:bidi="ar-SA"/>
        </w:rPr>
        <w:t>.</w:t>
      </w:r>
      <w:r>
        <w:rPr>
          <w:rStyle w:val="FootnoteAnchor"/>
          <w:rtl w:val="true"/>
        </w:rPr>
        <w:footnoteReference w:id="447"/>
      </w:r>
    </w:p>
    <w:p>
      <w:pPr>
        <w:pStyle w:val="Heading4"/>
        <w:numPr>
          <w:ilvl w:val="3"/>
          <w:numId w:val="1"/>
        </w:numPr>
        <w:rPr/>
      </w:pPr>
      <w:bookmarkStart w:id="803" w:name="__RefHeading___Toc719807_774463916"/>
      <w:bookmarkStart w:id="804" w:name="_Toc343"/>
      <w:bookmarkEnd w:id="803"/>
      <w:r>
        <w:rPr>
          <w:rtl w:val="true"/>
        </w:rPr>
        <w:t>الصادق، عن آبائه علیهم‌السلام</w:t>
      </w:r>
      <w:bookmarkEnd w:id="80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أبیه،عن سعد،عن سلمه‌بن‌الخطّاب،عن‌محمّد بن عیسی الأرمنی، عن أبی عمران الخرّاط، عن بشر، عن الأوزاعی، عن جعفر بن محمّد،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خمس عشرة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إیمانا وَ تَصْدیقا، لا إلهَ إلاَّ اللّه‌ُ عُبُودِیَّةً وَ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علیه بوجهه، فلم یصرف عنه وجهه حتّی یدخل الجنّة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719809_774463916"/>
      <w:bookmarkStart w:id="806" w:name="_Toc344"/>
      <w:bookmarkEnd w:id="805"/>
      <w:r>
        <w:rPr>
          <w:rtl w:val="true"/>
        </w:rPr>
        <w:t>الصادق علیه‌السلام</w:t>
      </w:r>
      <w:bookmarkEnd w:id="8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المکروب والملهوف، ومن قد أعیته الحیلة وأصابته بلیّة،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یقولها لیلة الجمعة إذا فرغ من الصّلاة المکتوبة من العشاء الآخرة</w:t>
      </w:r>
      <w:r>
        <w:rPr>
          <w:rFonts w:eastAsia="IRNazanin" w:cs="IRNazanin"/>
          <w:color w:val="111111"/>
          <w:sz w:val="28"/>
          <w:szCs w:val="28"/>
          <w:rtl w:val="true"/>
          <w:lang w:bidi="fa-IR"/>
        </w:rPr>
        <w:t>.</w:t>
      </w:r>
      <w:r>
        <w:rPr>
          <w:rStyle w:val="FootnoteAnchor"/>
          <w:rtl w:val="true"/>
        </w:rPr>
        <w:footnoteReference w:id="449"/>
      </w:r>
      <w:bookmarkStart w:id="807" w:name="pg5041_32250"/>
    </w:p>
    <w:p>
      <w:pPr>
        <w:pStyle w:val="Heading2"/>
        <w:numPr>
          <w:ilvl w:val="1"/>
          <w:numId w:val="1"/>
        </w:numPr>
        <w:rPr/>
      </w:pPr>
      <w:bookmarkStart w:id="808" w:name="__RefHeading___Toc719811_774463916"/>
      <w:bookmarkStart w:id="809" w:name="_Toc345"/>
      <w:bookmarkEnd w:id="807"/>
      <w:bookmarkEnd w:id="808"/>
      <w:r>
        <w:rPr/>
        <w:t>22</w:t>
      </w:r>
      <w:r>
        <w:rPr>
          <w:rtl w:val="true"/>
        </w:rPr>
        <w:t xml:space="preserve"> - </w:t>
      </w:r>
      <w:r>
        <w:rPr>
          <w:rtl w:val="true"/>
        </w:rPr>
        <w:t>أبواب التکبیر وفضائله</w:t>
      </w:r>
      <w:bookmarkEnd w:id="809"/>
    </w:p>
    <w:p>
      <w:pPr>
        <w:pStyle w:val="Heading3"/>
        <w:numPr>
          <w:ilvl w:val="2"/>
          <w:numId w:val="1"/>
        </w:numPr>
        <w:rPr/>
      </w:pPr>
      <w:bookmarkStart w:id="810" w:name="__RefHeading___Toc719813_774463916"/>
      <w:bookmarkStart w:id="811" w:name="_Toc346"/>
      <w:bookmarkEnd w:id="810"/>
      <w:r>
        <w:rPr/>
        <w:t>1</w:t>
      </w:r>
      <w:r>
        <w:rPr>
          <w:rtl w:val="true"/>
        </w:rPr>
        <w:t xml:space="preserve"> - </w:t>
      </w:r>
      <w:r>
        <w:rPr>
          <w:rtl w:val="true"/>
        </w:rPr>
        <w:t>باب معنی التکبیر</w:t>
      </w:r>
      <w:bookmarkEnd w:id="8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محمّد العطّار، عن ابن عیسی، عن أبیه، عن مروک بن عبید، عن جمیع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اللّه أکبر؟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ثمَّ شیء فیکون أکبر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عیسی، عن مروک بن عبید، عن جمیع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مروک بن عبید، عن جمیع بن عمرو،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المتوکّل، عن محمّد العطّار، عن سهل، عن ابن محبوب، عمّن ذکره،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یحیی، عن أبیه، 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 عن أبی عبداللّه علیه‌السلام وذکر الدعاء عند الحجر الأسود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أکبر من خلقه، اللّه أکبر ممّا أخاف وأحذر، الحدیث</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12" w:name="pg5041_32251"/>
    </w:p>
    <w:p>
      <w:pPr>
        <w:pStyle w:val="BookText"/>
        <w:rPr/>
      </w:pPr>
      <w:bookmarkEnd w:id="81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أکبر من کلّ شیء، وهی محمولة علی الجواز مع قصد المعنی الصحیح</w:t>
      </w:r>
      <w:r>
        <w:rPr>
          <w:rFonts w:eastAsia="IRNazanin" w:cs="IRNazanin"/>
          <w:color w:val="111111"/>
          <w:sz w:val="28"/>
          <w:szCs w:val="28"/>
          <w:rtl w:val="true"/>
          <w:lang w:bidi="fa-IR"/>
        </w:rPr>
        <w:t>.</w:t>
      </w:r>
    </w:p>
    <w:p>
      <w:pPr>
        <w:pStyle w:val="Heading3"/>
        <w:numPr>
          <w:ilvl w:val="2"/>
          <w:numId w:val="1"/>
        </w:numPr>
        <w:rPr/>
      </w:pPr>
      <w:bookmarkStart w:id="813" w:name="__RefHeading___Toc719815_774463916"/>
      <w:bookmarkStart w:id="814" w:name="_Toc347"/>
      <w:bookmarkEnd w:id="813"/>
      <w:r>
        <w:rPr/>
        <w:t>2</w:t>
      </w:r>
      <w:r>
        <w:rPr>
          <w:rtl w:val="true"/>
        </w:rPr>
        <w:t xml:space="preserve"> - </w:t>
      </w:r>
      <w:r>
        <w:rPr>
          <w:rtl w:val="true"/>
        </w:rPr>
        <w:t>باب جوامع فضائله</w:t>
      </w:r>
      <w:bookmarkEnd w:id="814"/>
    </w:p>
    <w:p>
      <w:pPr>
        <w:pStyle w:val="Heading4"/>
        <w:numPr>
          <w:ilvl w:val="3"/>
          <w:numId w:val="1"/>
        </w:numPr>
        <w:rPr/>
      </w:pPr>
      <w:bookmarkStart w:id="815" w:name="__RefHeading___Toc719817_774463916"/>
      <w:bookmarkStart w:id="816" w:name="_Toc348"/>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وکبّره تکبیرا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719819_774463916"/>
      <w:bookmarkStart w:id="818" w:name="_Toc349"/>
      <w:bookmarkEnd w:id="817"/>
      <w:r>
        <w:rPr>
          <w:rtl w:val="true"/>
        </w:rPr>
        <w:t>الأخبار، الرسول صلی‌الله‌علیه‌و‌آله</w:t>
      </w:r>
      <w:bookmarkEnd w:id="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سؤال الیهودی عن النبیّ صلی‌الله‌علیه‌و‌آله عن تفسیر التسبیحات الأربع ،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کلمة أعلی الکلمات وأحبّها إلی اللّه عزّوجلّ، یعنی إنّه لیس شیء أکبر منّی، لاتفتتح الصلوات إلاّ بها، لکرامتها علی اللّه وهو الإسم الأکرم، الخبر</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819" w:name="__RefHeading___Toc719821_774463916"/>
      <w:bookmarkStart w:id="820" w:name="_Toc350"/>
      <w:bookmarkEnd w:id="819"/>
      <w:r>
        <w:rPr/>
        <w:t>3</w:t>
      </w:r>
      <w:r>
        <w:rPr>
          <w:rtl w:val="true"/>
        </w:rPr>
        <w:t xml:space="preserve"> - </w:t>
      </w:r>
      <w:r>
        <w:rPr>
          <w:rtl w:val="true"/>
        </w:rPr>
        <w:t>باب أنّه لیس شیء أحبّ إلی اللّه من التهلیل والتکبیر</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من التهلیل والتکبیر، فإنّه لیس شیء أحبُّ إلی اللّه من التکبیر والتهلیل</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821" w:name="__RefHeading___Toc719823_774463916"/>
      <w:bookmarkStart w:id="822" w:name="_Toc351"/>
      <w:bookmarkEnd w:id="821"/>
      <w:r>
        <w:rPr/>
        <w:t>4</w:t>
      </w:r>
      <w:r>
        <w:rPr>
          <w:rtl w:val="true"/>
        </w:rPr>
        <w:t xml:space="preserve"> - </w:t>
      </w:r>
      <w:r>
        <w:rPr>
          <w:rtl w:val="true"/>
        </w:rPr>
        <w:t>باب ثواب من قاله مع التهلیل</w:t>
      </w:r>
      <w:bookmarkEnd w:id="822"/>
    </w:p>
    <w:p>
      <w:pPr>
        <w:pStyle w:val="Heading4"/>
        <w:numPr>
          <w:ilvl w:val="3"/>
          <w:numId w:val="1"/>
        </w:numPr>
        <w:rPr/>
      </w:pPr>
      <w:bookmarkStart w:id="823" w:name="__RefHeading___Toc719825_774463916"/>
      <w:bookmarkStart w:id="824" w:name="_Toc352"/>
      <w:bookmarkEnd w:id="823"/>
      <w:r>
        <w:rPr>
          <w:rtl w:val="true"/>
        </w:rPr>
        <w:t>الصادق علیه‌السلام</w:t>
      </w:r>
      <w:bookmarkEnd w:id="8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حریز، عن </w:t>
      </w:r>
      <w:bookmarkStart w:id="825" w:name="pg5041_32252"/>
    </w:p>
    <w:p>
      <w:pPr>
        <w:pStyle w:val="BookText"/>
        <w:rPr/>
      </w:pPr>
      <w:bookmarkEnd w:id="825"/>
      <w:r>
        <w:rPr>
          <w:rFonts w:ascii="Amiri" w:hAnsi="Amiri" w:eastAsia="Amiri" w:cs="Amiri"/>
          <w:color w:val="111111"/>
          <w:sz w:val="28"/>
          <w:sz w:val="28"/>
          <w:szCs w:val="28"/>
          <w:rtl w:val="true"/>
          <w:lang w:bidi="ar-SA"/>
        </w:rPr>
        <w:t>یعقوب القمّی،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 وَاللّه‌ُ أکْبَر</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 محمّد بن سعید، عن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هبط وادیا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أکبر، ملأ اللّه الوادی حسنات، فلیعظم الوادی بُعدا أو لیصغر</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826" w:name="__RefHeading___Toc719827_774463916"/>
      <w:bookmarkStart w:id="827" w:name="_Toc353"/>
      <w:bookmarkEnd w:id="826"/>
      <w:r>
        <w:rPr/>
        <w:t>5</w:t>
      </w:r>
      <w:r>
        <w:rPr>
          <w:rtl w:val="true"/>
        </w:rPr>
        <w:t xml:space="preserve"> - </w:t>
      </w:r>
      <w:r>
        <w:rPr>
          <w:rtl w:val="true"/>
        </w:rPr>
        <w:t>باب ثواب من قاله مائة مرّة مع التهلیل والتسبیح</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وردان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هلّل وکبّر وسبّح مائة مرّة، فإنّه خیر له من عشر رقبات یعتقها وسبع بدنات ینحرها</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828" w:name="__RefHeading___Toc719829_774463916"/>
      <w:bookmarkStart w:id="829" w:name="_Toc354"/>
      <w:bookmarkEnd w:id="828"/>
      <w:r>
        <w:rPr/>
        <w:t>6</w:t>
      </w:r>
      <w:r>
        <w:rPr>
          <w:rtl w:val="true"/>
        </w:rPr>
        <w:t xml:space="preserve"> - </w:t>
      </w:r>
      <w:r>
        <w:rPr>
          <w:rtl w:val="true"/>
        </w:rPr>
        <w:t>باب ثواب من قاله مائة مرّة عند المساء</w:t>
      </w:r>
      <w:bookmarkEnd w:id="829"/>
    </w:p>
    <w:p>
      <w:pPr>
        <w:pStyle w:val="Heading4"/>
        <w:numPr>
          <w:ilvl w:val="3"/>
          <w:numId w:val="1"/>
        </w:numPr>
        <w:rPr/>
      </w:pPr>
      <w:bookmarkStart w:id="830" w:name="__RefHeading___Toc719831_774463916"/>
      <w:bookmarkStart w:id="831" w:name="_Toc355"/>
      <w:bookmarkEnd w:id="830"/>
      <w:r>
        <w:rPr>
          <w:rtl w:val="true"/>
        </w:rPr>
        <w:t>علیّ بن الحسین علیهماالسلام</w:t>
      </w:r>
      <w:bookmarkEnd w:id="8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عن محمّد بن أحمد، عن الحسن بن الحسین اللّؤلؤی، عن علیّ بن النعمان، عن یحیی بن زکریّا، عن محمّد ابن عبد اللّه بن رباط،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علیهماالسلامیقول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کبّر اللّه عند المساء مائة تکبیرة کان کمن أعتق مائة نسمة</w:t>
      </w:r>
      <w:r>
        <w:rPr>
          <w:rFonts w:eastAsia="IRNazanin" w:cs="IRNazanin"/>
          <w:color w:val="111111"/>
          <w:sz w:val="28"/>
          <w:szCs w:val="28"/>
          <w:rtl w:val="true"/>
          <w:lang w:bidi="fa-IR"/>
        </w:rPr>
        <w:t>.</w:t>
      </w:r>
      <w:r>
        <w:rPr>
          <w:rStyle w:val="FootnoteAnchor"/>
          <w:rtl w:val="true"/>
        </w:rPr>
        <w:footnoteReference w:id="4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وبإسنادنا إلی جعفر بن سلیمان وهومن أصحابنا الثقات فی کتاب ثواب الأعمال عن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مغیب الشمس کان أفضل من عتق مائة رقبة</w:t>
      </w:r>
      <w:r>
        <w:rPr>
          <w:rFonts w:eastAsia="IRNazanin" w:cs="IRNazanin"/>
          <w:color w:val="111111"/>
          <w:sz w:val="28"/>
          <w:szCs w:val="28"/>
          <w:rtl w:val="true"/>
          <w:lang w:bidi="fa-IR"/>
        </w:rPr>
        <w:t>.</w:t>
      </w:r>
      <w:r>
        <w:rPr>
          <w:rStyle w:val="FootnoteAnchor"/>
          <w:rtl w:val="true"/>
        </w:rPr>
        <w:footnoteReference w:id="459"/>
      </w:r>
      <w:bookmarkStart w:id="832" w:name="pg5041_32253"/>
    </w:p>
    <w:p>
      <w:pPr>
        <w:pStyle w:val="BookText"/>
        <w:rPr/>
      </w:pPr>
      <w:bookmarkEnd w:id="832"/>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طریف، عن عبداللّه بن المغیرة، عن حمّاد بن عثمان،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کبّر اللّه مائة تکبیرة قبل طلوع الشمس وقبل غروبها کتب اللّه له من الأجر کأجر من أعتق مائة رقبة</w:t>
      </w:r>
      <w:r>
        <w:rPr>
          <w:rFonts w:eastAsia="IRNazanin" w:cs="IRNazanin"/>
          <w:color w:val="111111"/>
          <w:sz w:val="28"/>
          <w:szCs w:val="28"/>
          <w:rtl w:val="true"/>
          <w:lang w:bidi="fa-IR"/>
        </w:rPr>
        <w:t>.</w:t>
      </w:r>
      <w:r>
        <w:rPr>
          <w:rStyle w:val="FootnoteAnchor"/>
          <w:rtl w:val="true"/>
        </w:rPr>
        <w:footnoteReference w:id="460"/>
      </w:r>
    </w:p>
    <w:p>
      <w:pPr>
        <w:pStyle w:val="Heading2"/>
        <w:numPr>
          <w:ilvl w:val="1"/>
          <w:numId w:val="1"/>
        </w:numPr>
        <w:rPr/>
      </w:pPr>
      <w:bookmarkStart w:id="833" w:name="__RefHeading___Toc719833_774463916"/>
      <w:bookmarkStart w:id="834" w:name="_Toc356"/>
      <w:bookmarkEnd w:id="833"/>
      <w:r>
        <w:rPr/>
        <w:t>23</w:t>
      </w:r>
      <w:r>
        <w:rPr>
          <w:rtl w:val="true"/>
        </w:rPr>
        <w:t xml:space="preserve"> - </w:t>
      </w:r>
      <w:r>
        <w:rPr>
          <w:rtl w:val="true"/>
        </w:rPr>
        <w:t>أبواب التمجید</w:t>
      </w:r>
      <w:bookmarkEnd w:id="834"/>
    </w:p>
    <w:p>
      <w:pPr>
        <w:pStyle w:val="Heading3"/>
        <w:numPr>
          <w:ilvl w:val="2"/>
          <w:numId w:val="1"/>
        </w:numPr>
        <w:rPr/>
      </w:pPr>
      <w:bookmarkStart w:id="835" w:name="__RefHeading___Toc719835_774463916"/>
      <w:bookmarkStart w:id="836" w:name="_Toc357"/>
      <w:bookmarkEnd w:id="835"/>
      <w:r>
        <w:rPr/>
        <w:t>1</w:t>
      </w:r>
      <w:r>
        <w:rPr>
          <w:rtl w:val="true"/>
        </w:rPr>
        <w:t xml:space="preserve"> - </w:t>
      </w:r>
      <w:r>
        <w:rPr>
          <w:rtl w:val="true"/>
        </w:rPr>
        <w:t>باب فضل مطلق التمجید</w:t>
      </w:r>
      <w:bookmarkEnd w:id="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أحمد بن محمّد، عن أبیه، عن فضالة، عن ابن عمیرة، عن محمّد بن مروان،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الأعمال أحبُّ إلی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یمجَّد</w:t>
      </w:r>
      <w:r>
        <w:rPr>
          <w:rFonts w:eastAsia="Amiri" w:cs="Amiri" w:ascii="Amiri" w:hAnsi="Amiri"/>
          <w:color w:val="111111"/>
          <w:sz w:val="28"/>
          <w:szCs w:val="28"/>
          <w:rtl w:val="true"/>
          <w:lang w:bidi="ar-SA"/>
        </w:rPr>
        <w:t>.</w:t>
      </w:r>
      <w:r>
        <w:rPr>
          <w:rStyle w:val="FootnoteAnchor"/>
          <w:rtl w:val="true"/>
        </w:rPr>
        <w:footnoteReference w:id="461"/>
      </w:r>
    </w:p>
    <w:p>
      <w:pPr>
        <w:pStyle w:val="Heading3"/>
        <w:numPr>
          <w:ilvl w:val="2"/>
          <w:numId w:val="1"/>
        </w:numPr>
        <w:rPr/>
      </w:pPr>
      <w:bookmarkStart w:id="837" w:name="__RefHeading___Toc719837_774463916"/>
      <w:bookmarkStart w:id="838" w:name="_Toc358"/>
      <w:bookmarkEnd w:id="837"/>
      <w:r>
        <w:rPr/>
        <w:t>2</w:t>
      </w:r>
      <w:r>
        <w:rPr>
          <w:rtl w:val="true"/>
        </w:rPr>
        <w:t xml:space="preserve"> - </w:t>
      </w:r>
      <w:r>
        <w:rPr>
          <w:rtl w:val="true"/>
        </w:rPr>
        <w:t>باب أدنی ما یجزی من التمجید</w:t>
      </w:r>
      <w:bookmarkEnd w:id="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حسّان، عن بعض أصحابه، عن أبی عبداللّه علیه‌السلامقال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دعاء لا یکون قبله تمجید فهو أبتر، إنّما التمجید ثمَّ الثناء،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أدنی ما یجزی من التمجید؟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الْأوَّلُ فَلَیْسَ قَبْلَکَ شَیْءٌ، وَ أنْتَ الاْخِرُ فَلَیْسَ بَعْدَکَ شَیْءٌ، وَ أنْتَ الظّاهِرُ فَلَیْسَ فَوْقَکَ شَیْءٌ، وَ أنْتَ الْباطِنُ فَلَیْسَ دُونَکَ شَیْءٌ، وَ أنْتَ الْعَزیزُ الْحَکیمُ</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ما أدنی ما یجزی من التمجید؟ </w:t>
      </w:r>
      <w:bookmarkStart w:id="839" w:name="pg5041_32254"/>
    </w:p>
    <w:p>
      <w:pPr>
        <w:pStyle w:val="BookText"/>
        <w:rPr/>
      </w:pPr>
      <w:bookmarkEnd w:id="8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عَلا فَقَهَرَ، وَ الْحَمْدُ للّه‌ِ الَّذی مَلَکَ فَقَدَرَ، وَ الْحَمْدُللّه‌ِ الَّذی بَطَنَ فَخَبَرَ، وَ الْحَمْدُللّه‌ِ الَّذی یُحْیِی الْمَوْتی وَ یُمیتُ الْأحْیاءَ وَ هُوَ عَلی کُلِّ شَیْءٍ قَدیرٌ</w:t>
      </w:r>
      <w:r>
        <w:rPr>
          <w:rFonts w:eastAsia="Amiri" w:cs="Amiri" w:ascii="Amiri" w:hAnsi="Amiri"/>
          <w:color w:val="111111"/>
          <w:sz w:val="28"/>
          <w:szCs w:val="28"/>
          <w:rtl w:val="true"/>
          <w:lang w:bidi="ar-SA"/>
        </w:rPr>
        <w:t>».</w:t>
      </w:r>
      <w:r>
        <w:rPr>
          <w:rStyle w:val="FootnoteAnchor"/>
          <w:rtl w:val="true"/>
        </w:rPr>
        <w:footnoteReference w:id="463"/>
      </w:r>
    </w:p>
    <w:p>
      <w:pPr>
        <w:pStyle w:val="Heading3"/>
        <w:numPr>
          <w:ilvl w:val="2"/>
          <w:numId w:val="1"/>
        </w:numPr>
        <w:rPr/>
      </w:pPr>
      <w:bookmarkStart w:id="840" w:name="__RefHeading___Toc719839_774463916"/>
      <w:bookmarkStart w:id="841" w:name="_Toc359"/>
      <w:bookmarkEnd w:id="840"/>
      <w:r>
        <w:rPr/>
        <w:t>3</w:t>
      </w:r>
      <w:r>
        <w:rPr>
          <w:rtl w:val="true"/>
        </w:rPr>
        <w:t xml:space="preserve"> - </w:t>
      </w:r>
      <w:r>
        <w:rPr>
          <w:rtl w:val="true"/>
        </w:rPr>
        <w:t>باب ما یمجّد اللّه به نفسه فی کلّ یوم ولیلة وثواب من یمجّده به</w:t>
      </w:r>
      <w:bookmarkEnd w:id="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عبداللّه بن بکیر، عن عبداللّه بن أعین،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یمجّد نفسه فی کلِّ یوم ولیلة ثلاث مرَّات، فمن مجّداللّه بما مجّد به نفسه، ثمَّ کان فی حال شقوة حوَّله اللّه عزَّوجلَّ إلی سعادة،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لا إلهَ إلاّ أنْتَ رَبُّ الْعالَمینَ، اَنْتَ اللّه‌ُ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فی جمیع الفقرات،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المتعال</w:t>
      </w:r>
      <w:r>
        <w:rPr>
          <w:rFonts w:eastAsia="IRNazanin" w:cs="IRNazanin"/>
          <w:color w:val="111111"/>
          <w:sz w:val="28"/>
          <w:szCs w:val="28"/>
          <w:rtl w:val="true"/>
          <w:lang w:bidi="fa-IR"/>
        </w:rPr>
        <w:t>.</w:t>
      </w:r>
      <w:r>
        <w:rPr>
          <w:rStyle w:val="FootnoteAnchor"/>
          <w:rtl w:val="true"/>
        </w:rPr>
        <w:footnoteReference w:id="46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صفوان بن یحیی، عن إسحاق بن عمّار، عن بعض أصحابه،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ثلاث ساعات فی اللّیل، وثلاث ساعات فی النهار، یمجّد فیهنَّ نفسه</w:t>
      </w:r>
      <w:r>
        <w:rPr>
          <w:rFonts w:eastAsia="IRNazanin" w:cs="IRNazanin"/>
          <w:color w:val="111111"/>
          <w:sz w:val="28"/>
          <w:szCs w:val="28"/>
          <w:rtl w:val="true"/>
          <w:lang w:bidi="fa-IR"/>
        </w:rPr>
        <w:t>... .</w:t>
      </w:r>
      <w:r>
        <w:rPr>
          <w:rStyle w:val="FootnoteAnchor"/>
          <w:rtl w:val="true"/>
        </w:rPr>
        <w:footnoteReference w:id="466"/>
      </w:r>
      <w:bookmarkStart w:id="842" w:name="pg5041_32255"/>
    </w:p>
    <w:p>
      <w:pPr>
        <w:pStyle w:val="Heading3"/>
        <w:numPr>
          <w:ilvl w:val="2"/>
          <w:numId w:val="1"/>
        </w:numPr>
        <w:rPr/>
      </w:pPr>
      <w:bookmarkStart w:id="843" w:name="__RefHeading___Toc719841_774463916"/>
      <w:bookmarkStart w:id="844" w:name="_Toc360"/>
      <w:bookmarkEnd w:id="842"/>
      <w:bookmarkEnd w:id="843"/>
      <w:r>
        <w:rPr/>
        <w:t>4</w:t>
      </w:r>
      <w:r>
        <w:rPr>
          <w:rtl w:val="true"/>
        </w:rPr>
        <w:t xml:space="preserve"> - </w:t>
      </w:r>
      <w:r>
        <w:rPr>
          <w:rtl w:val="true"/>
        </w:rPr>
        <w:t>باب تمجید اللّه تعالی فی خمس کلمات</w:t>
      </w:r>
      <w:bookmarkEnd w:id="844"/>
    </w:p>
    <w:p>
      <w:pPr>
        <w:pStyle w:val="Heading4"/>
        <w:numPr>
          <w:ilvl w:val="3"/>
          <w:numId w:val="1"/>
        </w:numPr>
        <w:rPr/>
      </w:pPr>
      <w:bookmarkStart w:id="845" w:name="__RefHeading___Toc719843_774463916"/>
      <w:bookmarkStart w:id="846" w:name="_Toc361"/>
      <w:bookmarkEnd w:id="845"/>
      <w:r>
        <w:rPr>
          <w:rtl w:val="true"/>
        </w:rPr>
        <w:t>الأخبار، الأئمّة، علیّ بن الحسین علیهماالسلام</w:t>
      </w:r>
      <w:bookmarkEnd w:id="8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ماجیلویه رضی‌الله‌عنه، عن محمّد بن یحیی العطّار، عن محمّد بن أحمد بن یحیی، عن أحمد بن محمّد السیّاری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حمزة الثمالی، عن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مجّدوا اللّه فی خمس کلمات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اللّه تبارک وتعالی عمّا یقول العادلون به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کلمة الإخلاص الّتی لا یقولها عبد إلاّ أعتقه اللّه من النار إلاّ المستکبرین والجبّارین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الأمر إلی اللّه عزّوجلّ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بمستکبر ولا جبّار، إنّ المستکبر الّذی یصرّ علی الذنب الّذی قد غلبه هواه فیه، وآثر دنیاه علی آخرته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أدّی شکر کلّ نعمة للّه عزّوجلّ علیه</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847" w:name="__RefHeading___Toc719845_774463916"/>
      <w:bookmarkStart w:id="848" w:name="_Toc362"/>
      <w:bookmarkEnd w:id="847"/>
      <w:r>
        <w:rPr/>
        <w:t>5</w:t>
      </w:r>
      <w:r>
        <w:rPr>
          <w:rtl w:val="true"/>
        </w:rPr>
        <w:t xml:space="preserve"> - </w:t>
      </w:r>
      <w:r>
        <w:rPr>
          <w:rtl w:val="true"/>
        </w:rPr>
        <w:t>باب الکلمات الأربع الّتی یفزع إلیها والثلاث والإثنین</w:t>
      </w:r>
      <w:bookmarkEnd w:id="848"/>
    </w:p>
    <w:p>
      <w:pPr>
        <w:pStyle w:val="Heading4"/>
        <w:numPr>
          <w:ilvl w:val="3"/>
          <w:numId w:val="1"/>
        </w:numPr>
        <w:rPr/>
      </w:pPr>
      <w:bookmarkStart w:id="849" w:name="__RefHeading___Toc719847_774463916"/>
      <w:bookmarkStart w:id="850" w:name="_Toc363"/>
      <w:bookmarkEnd w:id="849"/>
      <w:r>
        <w:rPr>
          <w:rtl w:val="true"/>
        </w:rPr>
        <w:t xml:space="preserve">الف </w:t>
      </w:r>
      <w:r>
        <w:rPr>
          <w:rtl w:val="true"/>
        </w:rPr>
        <w:t xml:space="preserve">- </w:t>
      </w:r>
      <w:r>
        <w:rPr>
          <w:rtl w:val="true"/>
        </w:rPr>
        <w:t>باب الأربع</w:t>
      </w:r>
      <w:bookmarkEnd w:id="850"/>
    </w:p>
    <w:p>
      <w:pPr>
        <w:pStyle w:val="Heading5"/>
        <w:numPr>
          <w:ilvl w:val="4"/>
          <w:numId w:val="1"/>
        </w:numPr>
        <w:rPr/>
      </w:pPr>
      <w:bookmarkStart w:id="851" w:name="__RefHeading___Toc719849_774463916"/>
      <w:bookmarkStart w:id="852" w:name="_Toc364"/>
      <w:bookmarkEnd w:id="851"/>
      <w:r>
        <w:rPr>
          <w:rtl w:val="true"/>
        </w:rPr>
        <w:t>الصادق علیه‌السلام</w:t>
      </w:r>
      <w:bookmarkEnd w:id="85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والأمالی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مسرور، عن ابن عامر، عن عمّه،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مشایخنا،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وهشام بن سالم، ومحمّد ابن حمران،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فزع من أربع کیف لایفزع إلی أربع</w:t>
      </w:r>
      <w:r>
        <w:rPr>
          <w:rFonts w:eastAsia="IRNazanin" w:cs="IRNazanin"/>
          <w:color w:val="111111"/>
          <w:sz w:val="28"/>
          <w:szCs w:val="28"/>
          <w:rtl w:val="true"/>
          <w:lang w:bidi="fa-IR"/>
        </w:rPr>
        <w:t xml:space="preserve">: </w:t>
      </w:r>
      <w:bookmarkStart w:id="853" w:name="pg5041_32256"/>
    </w:p>
    <w:p>
      <w:pPr>
        <w:pStyle w:val="BookText"/>
        <w:rPr/>
      </w:pPr>
      <w:bookmarkEnd w:id="853"/>
      <w:r>
        <w:rPr>
          <w:rFonts w:ascii="Amiri" w:hAnsi="Amiri" w:eastAsia="Amiri" w:cs="Amiri"/>
          <w:color w:val="111111"/>
          <w:sz w:val="28"/>
          <w:sz w:val="28"/>
          <w:szCs w:val="28"/>
          <w:rtl w:val="true"/>
          <w:lang w:bidi="ar-SA"/>
        </w:rPr>
        <w:t>عجبت لمن خاف کیف لایفزع 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اللّه‌ُ وَنِعْمَ الْوَکیلُ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فإنّی سمعت اللّه عزَّوجلَّ یقول بعقبها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فَانْقَلِبُوا بِنِعْمَةٍ مِنَ اللّه‌ِ وَ فَضْلٍ لَمْ یَمْسَسْهُمْ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اغتمَّ کیف لا یفزع 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فإنّی سمعت اللّه عزَّ وجلَّ یقول بعقبها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فَنَجَّیْناهُ مِنَ الْغَمِّ وَ کَذلِکَ نُنْجِی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مکربه کیف لا یفزع 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اُفَوِّضُ أمْری إلَی اللّه‌ِ إنَّ اللّه‌َ بَصیرٌ بِالْعِبادِ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فإنّی سمعت اللّه عزَّ وجلَّ یقول بعقبها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فَوَقیهُ اللّه‌ُ سَیِّئاتِ ما 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أراد الدُّنیا وزینتها کیف لا یفزع 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فإنّی سمعت اللّه عزَّ وجلَّ یقول بعقبها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تُرَنِ أَنَا أَقَلَّ مِنکَ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یُؤتِیَنِ خَیْرًا مِّنْ جَنَّتِکَ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وعسی موجبة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تقدّم فی باب التحمید عند کلّ نعمة، عن الصادق، عن آبائه علیهم‌السلام عن النبیّ صلی‌الله‌علیه‌و‌آلهقال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کنّ فیه کتبه اللّه من أهل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وتقدّم فی باب التحمید عند إصابة الخیر، عن الصادق علیه‌السلام عن آبائه علیهم‌السلام عن النبیّ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کنّ فیه کان فی نور اللّه </w:t>
      </w:r>
      <w:r>
        <w:rPr>
          <w:rFonts w:eastAsia="IRNazanin" w:cs="IRNazanin"/>
          <w:color w:val="111111"/>
          <w:sz w:val="28"/>
          <w:szCs w:val="28"/>
          <w:rtl w:val="true"/>
          <w:lang w:bidi="fa-IR"/>
        </w:rPr>
        <w:t>...</w:t>
      </w:r>
    </w:p>
    <w:p>
      <w:pPr>
        <w:pStyle w:val="Heading4"/>
        <w:numPr>
          <w:ilvl w:val="3"/>
          <w:numId w:val="1"/>
        </w:numPr>
        <w:rPr/>
      </w:pPr>
      <w:bookmarkStart w:id="854" w:name="__RefHeading___Toc719851_774463916"/>
      <w:bookmarkStart w:id="855" w:name="_Toc365"/>
      <w:bookmarkEnd w:id="854"/>
      <w:r>
        <w:rPr>
          <w:rtl w:val="true"/>
        </w:rPr>
        <w:t xml:space="preserve">ب </w:t>
      </w:r>
      <w:r>
        <w:rPr>
          <w:rtl w:val="true"/>
        </w:rPr>
        <w:t xml:space="preserve">- </w:t>
      </w:r>
      <w:r>
        <w:rPr>
          <w:rtl w:val="true"/>
        </w:rPr>
        <w:t>باب الثلاثة</w:t>
      </w:r>
      <w:bookmarkEnd w:id="855"/>
    </w:p>
    <w:p>
      <w:pPr>
        <w:pStyle w:val="Heading5"/>
        <w:numPr>
          <w:ilvl w:val="4"/>
          <w:numId w:val="1"/>
        </w:numPr>
        <w:rPr/>
      </w:pPr>
      <w:bookmarkStart w:id="856" w:name="__RefHeading___Toc719853_774463916"/>
      <w:bookmarkStart w:id="857" w:name="_Toc366"/>
      <w:bookmarkEnd w:id="856"/>
      <w:r>
        <w:rPr>
          <w:rtl w:val="true"/>
        </w:rPr>
        <w:t>رسول اللّه صلی‌الله‌علیه‌و‌آله</w:t>
      </w:r>
      <w:bookmarkEnd w:id="8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الشهید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الأرض 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w:t>
      </w:r>
      <w:bookmarkStart w:id="858" w:name="pg5041_32257"/>
    </w:p>
    <w:p>
      <w:pPr>
        <w:pStyle w:val="BookText"/>
        <w:rPr/>
      </w:pPr>
      <w:bookmarkEnd w:id="858"/>
      <w:r>
        <w:rPr>
          <w:rFonts w:ascii="IRNazanin" w:hAnsi="IRNazanin" w:eastAsia="IRNazanin"/>
          <w:color w:val="111111"/>
          <w:sz w:val="28"/>
          <w:sz w:val="28"/>
          <w:szCs w:val="28"/>
          <w:rtl w:val="true"/>
          <w:lang w:bidi="fa-IR"/>
        </w:rPr>
        <w:t>أکبر، ولا حول ولا قوَّة إلاّ باللّه، إلاّ کفّرت عنه خطایاه، ولوکانت مثل زبد البحر</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859" w:name="__RefHeading___Toc719855_774463916"/>
      <w:bookmarkStart w:id="860" w:name="_Toc367"/>
      <w:bookmarkEnd w:id="859"/>
      <w:r>
        <w:rPr>
          <w:rtl w:val="true"/>
        </w:rPr>
        <w:t>الصادق، عن آبائه علیهم‌السلام، عن رسول اللّه صلی‌الله‌علیه‌و‌آله</w:t>
      </w:r>
      <w:bookmarkEnd w:id="86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الصادق،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ظهرت علیه النعمة فلیکثر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کثرت همومه فعلیه بالإستغفار، ومن ألحَّ علیه الفقر فلیکثر من 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اللّه عنه الفقر</w:t>
      </w:r>
      <w:r>
        <w:rPr>
          <w:rFonts w:eastAsia="Amiri" w:cs="Amiri" w:ascii="Amiri" w:hAnsi="Amiri"/>
          <w:color w:val="111111"/>
          <w:sz w:val="28"/>
          <w:szCs w:val="28"/>
          <w:rtl w:val="true"/>
          <w:lang w:bidi="ar-SA"/>
        </w:rPr>
        <w:t>.</w:t>
      </w:r>
      <w:r>
        <w:rPr>
          <w:rStyle w:val="FootnoteAnchor"/>
          <w:rtl w:val="true"/>
        </w:rPr>
        <w:footnoteReference w:id="474"/>
      </w:r>
    </w:p>
    <w:p>
      <w:pPr>
        <w:pStyle w:val="Heading5"/>
        <w:numPr>
          <w:ilvl w:val="4"/>
          <w:numId w:val="1"/>
        </w:numPr>
        <w:rPr/>
      </w:pPr>
      <w:bookmarkStart w:id="861" w:name="__RefHeading___Toc719857_774463916"/>
      <w:bookmarkStart w:id="862" w:name="_Toc368"/>
      <w:bookmarkEnd w:id="861"/>
      <w:r>
        <w:rPr>
          <w:rtl w:val="true"/>
        </w:rPr>
        <w:t>الرضا، عن آبائه علیهم‌السلام، عن رسول اللّه صلی‌الله‌علیه‌و‌آله</w:t>
      </w:r>
      <w:bookmarkEnd w:id="86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أنعم‌اللّه علیه بنعمة فلیحمد اللّه، ومن استبطأ الرزق فلیستغفر اللّه، ومن حزنه أمر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w:t>
      </w:r>
      <w:r>
        <w:rPr>
          <w:rStyle w:val="FootnoteAnchor"/>
          <w:rtl w:val="true"/>
        </w:rPr>
        <w:footnoteReference w:id="475"/>
      </w:r>
    </w:p>
    <w:p>
      <w:pPr>
        <w:pStyle w:val="Heading4"/>
        <w:numPr>
          <w:ilvl w:val="3"/>
          <w:numId w:val="1"/>
        </w:numPr>
        <w:rPr/>
      </w:pPr>
      <w:bookmarkStart w:id="863" w:name="__RefHeading___Toc719859_774463916"/>
      <w:bookmarkStart w:id="864" w:name="_Toc369"/>
      <w:bookmarkEnd w:id="863"/>
      <w:r>
        <w:rPr>
          <w:rtl w:val="true"/>
        </w:rPr>
        <w:t xml:space="preserve">ج </w:t>
      </w:r>
      <w:r>
        <w:rPr>
          <w:rtl w:val="true"/>
        </w:rPr>
        <w:t xml:space="preserve">- </w:t>
      </w:r>
      <w:r>
        <w:rPr>
          <w:rtl w:val="true"/>
        </w:rPr>
        <w:t>باب الإثنین</w:t>
      </w:r>
      <w:bookmarkEnd w:id="864"/>
    </w:p>
    <w:p>
      <w:pPr>
        <w:pStyle w:val="Heading5"/>
        <w:numPr>
          <w:ilvl w:val="4"/>
          <w:numId w:val="1"/>
        </w:numPr>
        <w:rPr/>
      </w:pPr>
      <w:bookmarkStart w:id="865" w:name="__RefHeading___Toc719861_774463916"/>
      <w:bookmarkStart w:id="866" w:name="_Toc370"/>
      <w:bookmarkEnd w:id="865"/>
      <w:r>
        <w:rPr>
          <w:rtl w:val="true"/>
        </w:rPr>
        <w:t>الأئمّة</w:t>
      </w:r>
      <w:r>
        <w:rPr>
          <w:rtl w:val="true"/>
        </w:rPr>
        <w:t xml:space="preserve">: </w:t>
      </w:r>
      <w:r>
        <w:rPr>
          <w:rtl w:val="true"/>
        </w:rPr>
        <w:t>الصادق، عن آبائه علیهم‌السلام، عن رسول اللّه صلی‌الله‌علیه‌و‌آله</w:t>
      </w:r>
      <w:bookmarkEnd w:id="8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أبی عبداللّه،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قول لا إله إلاّ اللّه، ولا حول ولا قوّة إلاّ باللّه</w:t>
      </w:r>
      <w:r>
        <w:rPr>
          <w:rFonts w:eastAsia="IRNazanin" w:cs="IRNazanin"/>
          <w:color w:val="111111"/>
          <w:sz w:val="28"/>
          <w:szCs w:val="28"/>
          <w:rtl w:val="true"/>
          <w:lang w:bidi="fa-IR"/>
        </w:rPr>
        <w:t>...</w:t>
      </w:r>
      <w:r>
        <w:rPr>
          <w:rStyle w:val="FootnoteAnchor"/>
          <w:rtl w:val="true"/>
        </w:rPr>
        <w:footnoteReference w:id="476"/>
      </w:r>
      <w:bookmarkStart w:id="867" w:name="pg5041_32258"/>
    </w:p>
    <w:p>
      <w:pPr>
        <w:pStyle w:val="Heading2"/>
        <w:numPr>
          <w:ilvl w:val="1"/>
          <w:numId w:val="1"/>
        </w:numPr>
        <w:rPr/>
      </w:pPr>
      <w:bookmarkStart w:id="868" w:name="__RefHeading___Toc719863_774463916"/>
      <w:bookmarkStart w:id="869" w:name="_Toc371"/>
      <w:bookmarkEnd w:id="867"/>
      <w:bookmarkEnd w:id="868"/>
      <w:r>
        <w:rPr/>
        <w:t>24</w:t>
      </w:r>
      <w:r>
        <w:rPr>
          <w:rtl w:val="true"/>
        </w:rPr>
        <w:t xml:space="preserve"> - </w:t>
      </w:r>
      <w:r>
        <w:rPr>
          <w:rtl w:val="true"/>
        </w:rPr>
        <w:t>أبواب تسمیة اللّه</w:t>
      </w:r>
      <w:bookmarkEnd w:id="869"/>
    </w:p>
    <w:p>
      <w:pPr>
        <w:pStyle w:val="Heading3"/>
        <w:numPr>
          <w:ilvl w:val="2"/>
          <w:numId w:val="1"/>
        </w:numPr>
        <w:rPr/>
      </w:pPr>
      <w:bookmarkStart w:id="870" w:name="__RefHeading___Toc719865_774463916"/>
      <w:bookmarkStart w:id="871" w:name="_Toc372"/>
      <w:bookmarkEnd w:id="870"/>
      <w:r>
        <w:rPr>
          <w:rtl w:val="true"/>
        </w:rPr>
        <w:t>اشارة</w:t>
      </w:r>
      <w:bookmarkEnd w:id="871"/>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 تسمیة اللّه‌</w:t>
      </w:r>
      <w:r>
        <w:rPr>
          <w:rStyle w:val="FootnoteAnchor"/>
          <w:rtl w:val="true"/>
        </w:rPr>
        <w:footnoteReference w:id="477"/>
      </w:r>
    </w:p>
    <w:p>
      <w:pPr>
        <w:pStyle w:val="Heading3"/>
        <w:numPr>
          <w:ilvl w:val="2"/>
          <w:numId w:val="1"/>
        </w:numPr>
        <w:rPr/>
      </w:pPr>
      <w:bookmarkStart w:id="872" w:name="__RefHeading___Toc719867_774463916"/>
      <w:bookmarkStart w:id="873" w:name="_Toc373"/>
      <w:bookmarkEnd w:id="872"/>
      <w:r>
        <w:rPr/>
        <w:t>1</w:t>
      </w:r>
      <w:r>
        <w:rPr>
          <w:rtl w:val="true"/>
        </w:rPr>
        <w:t xml:space="preserve"> - </w:t>
      </w:r>
      <w:r>
        <w:rPr>
          <w:rtl w:val="true"/>
        </w:rPr>
        <w:t xml:space="preserve">باب فضل </w:t>
      </w:r>
      <w:r>
        <w:rPr>
          <w:rtl w:val="true"/>
        </w:rPr>
        <w:t>«</w:t>
      </w:r>
      <w:r>
        <w:rPr>
          <w:rtl w:val="true"/>
        </w:rPr>
        <w:t>بسم اللّه الرّحمن الرّحیم</w:t>
      </w:r>
      <w:r>
        <w:rPr>
          <w:rtl w:val="true"/>
        </w:rPr>
        <w:t>»</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فاتق للرتوق وخائط للخروق ومسهّل للوعور، وجنَّة عن الشرور، وحصن من محن الدهور، وشفاء لما فی الصدور، وأمان یوم النشور</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874" w:name="__RefHeading___Toc719869_774463916"/>
      <w:bookmarkStart w:id="875" w:name="_Toc374"/>
      <w:bookmarkEnd w:id="874"/>
      <w:r>
        <w:rPr/>
        <w:t>2</w:t>
      </w:r>
      <w:r>
        <w:rPr>
          <w:rtl w:val="true"/>
        </w:rPr>
        <w:t xml:space="preserve"> - </w:t>
      </w:r>
      <w:r>
        <w:rPr>
          <w:rtl w:val="true"/>
        </w:rPr>
        <w:t xml:space="preserve">باب </w:t>
      </w:r>
      <w:r>
        <w:rPr>
          <w:rtl w:val="true"/>
        </w:rPr>
        <w:t>«</w:t>
      </w:r>
      <w:r>
        <w:rPr>
          <w:rtl w:val="true"/>
        </w:rPr>
        <w:t>یا اللّه یا اللّه</w:t>
      </w:r>
      <w:r>
        <w:rPr>
          <w:rtl w:val="true"/>
        </w:rPr>
        <w:t xml:space="preserve">» </w:t>
      </w:r>
      <w:r>
        <w:rPr>
          <w:rtl w:val="true"/>
        </w:rPr>
        <w:t>عشر مرّات</w:t>
      </w:r>
      <w:bookmarkEnd w:id="875"/>
    </w:p>
    <w:p>
      <w:pPr>
        <w:pStyle w:val="Heading4"/>
        <w:numPr>
          <w:ilvl w:val="3"/>
          <w:numId w:val="1"/>
        </w:numPr>
        <w:rPr/>
      </w:pPr>
      <w:bookmarkStart w:id="876" w:name="__RefHeading___Toc719871_774463916"/>
      <w:bookmarkStart w:id="877" w:name="_Toc375"/>
      <w:bookmarkEnd w:id="876"/>
      <w:r>
        <w:rPr>
          <w:rtl w:val="true"/>
        </w:rPr>
        <w:t>الصادق علیه‌السلام</w:t>
      </w:r>
      <w:bookmarkEnd w:id="8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اشتکیت فمرَّ بی أبی علیه‌السلام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اللّه، فإنّه لم یقلها عبد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آخر کتاب مناسک الزیارات للمفید رحمه‌اللهعلی ورقة فیها تعالیق من کتاب البزنطی یقول فی أواخر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کتاب الدعاء المستجاب ولا أعلم هل هذا الباب من کتاب البزنطی أم لا، لأنّی لم أجد هذا الباب فیما اخترته من کتاب البزنطی وهذا لفظ ما وجدناه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الباقر أبیه علیهماالسلام قال</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عشر مرَّات</w:t>
      </w:r>
      <w:r>
        <w:rPr>
          <w:rFonts w:eastAsia="Amiri" w:cs="Amiri" w:ascii="Amiri" w:hAnsi="Amiri"/>
          <w:color w:val="111111"/>
          <w:sz w:val="28"/>
          <w:szCs w:val="28"/>
          <w:rtl w:val="true"/>
          <w:lang w:bidi="ar-SA"/>
        </w:rPr>
        <w:t xml:space="preserve">: </w:t>
      </w:r>
      <w:bookmarkStart w:id="878" w:name="pg5041_32259"/>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یقلها عبد إلاّ 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عن عبداللّه بن سنان، عن حفص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بعض ولد أبی جعفر علیه‌السلام فمرَّ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جعفر وهوشاک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یقلها أحد عشر مرّات إلاّ قال له الربُّ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 صدقة، عن الصادق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اشتکی بعض ولد أبی علیه‌السلام فمرَّ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لم یقلها أحد من المؤمنین قطُّ إلاّ قال له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سل حاجتک</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879" w:name="__RefHeading___Toc719873_774463916"/>
      <w:bookmarkStart w:id="880" w:name="_Toc376"/>
      <w:bookmarkEnd w:id="879"/>
      <w:r>
        <w:rPr/>
        <w:t>3</w:t>
      </w:r>
      <w:r>
        <w:rPr>
          <w:rtl w:val="true"/>
        </w:rPr>
        <w:t xml:space="preserve"> - </w:t>
      </w:r>
      <w:r>
        <w:rPr>
          <w:rtl w:val="true"/>
        </w:rPr>
        <w:t xml:space="preserve">باب </w:t>
      </w:r>
      <w:r>
        <w:rPr>
          <w:rtl w:val="true"/>
        </w:rPr>
        <w:t>«</w:t>
      </w:r>
      <w:r>
        <w:rPr>
          <w:rtl w:val="true"/>
        </w:rPr>
        <w:t>یا اللّه یا ربّ</w:t>
      </w:r>
      <w:r>
        <w:rPr>
          <w:rtl w:val="true"/>
        </w:rPr>
        <w:t xml:space="preserve">» </w:t>
      </w:r>
      <w:r>
        <w:rPr>
          <w:rtl w:val="true"/>
        </w:rPr>
        <w:t>حتّی ینقطع النفس</w:t>
      </w:r>
      <w:bookmarkEnd w:id="8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 وصفوان وابن المغیرة، عن معاویة بن عمّار،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النفس قال له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حاجتک؟</w:t>
      </w:r>
      <w:r>
        <w:rPr>
          <w:rStyle w:val="FootnoteAnchor"/>
          <w:rtl w:val="true"/>
        </w:rPr>
        <w:footnoteReference w:id="486"/>
      </w:r>
      <w:bookmarkStart w:id="881" w:name="pg5041_32260"/>
    </w:p>
    <w:p>
      <w:pPr>
        <w:pStyle w:val="Heading3"/>
        <w:numPr>
          <w:ilvl w:val="2"/>
          <w:numId w:val="1"/>
        </w:numPr>
        <w:rPr/>
      </w:pPr>
      <w:bookmarkStart w:id="882" w:name="__RefHeading___Toc719875_774463916"/>
      <w:bookmarkStart w:id="883" w:name="_Toc377"/>
      <w:bookmarkEnd w:id="881"/>
      <w:bookmarkEnd w:id="882"/>
      <w:r>
        <w:rPr/>
        <w:t>4</w:t>
      </w:r>
      <w:r>
        <w:rPr>
          <w:rtl w:val="true"/>
        </w:rPr>
        <w:t xml:space="preserve"> - </w:t>
      </w:r>
      <w:r>
        <w:rPr>
          <w:rtl w:val="true"/>
        </w:rPr>
        <w:t xml:space="preserve">باب </w:t>
      </w:r>
      <w:r>
        <w:rPr>
          <w:rtl w:val="true"/>
        </w:rPr>
        <w:t>«</w:t>
      </w:r>
      <w:r>
        <w:rPr>
          <w:rtl w:val="true"/>
        </w:rPr>
        <w:t>یا ربّ یا اللّه</w:t>
      </w:r>
      <w:r>
        <w:rPr>
          <w:rtl w:val="true"/>
        </w:rPr>
        <w:t>»</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وحنانا من لدنّا </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یحیی إذا دعا قال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اللّه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عبدی سل حاجتک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ربّی یا اللّه یا ربّی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النفس، اُجیب،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884" w:name="__RefHeading___Toc719877_774463916"/>
      <w:bookmarkStart w:id="885" w:name="_Toc378"/>
      <w:bookmarkEnd w:id="884"/>
      <w:r>
        <w:rPr/>
        <w:t>5</w:t>
      </w:r>
      <w:r>
        <w:rPr>
          <w:rtl w:val="true"/>
        </w:rPr>
        <w:t xml:space="preserve"> - </w:t>
      </w:r>
      <w:r>
        <w:rPr>
          <w:rtl w:val="true"/>
        </w:rPr>
        <w:t xml:space="preserve">باب </w:t>
      </w:r>
      <w:r>
        <w:rPr>
          <w:rtl w:val="true"/>
        </w:rPr>
        <w:t>«</w:t>
      </w:r>
      <w:r>
        <w:rPr>
          <w:rtl w:val="true"/>
        </w:rPr>
        <w:t>أی ربّ أی ربّ أی ربّ أی ربّ</w:t>
      </w:r>
      <w:r>
        <w:rPr>
          <w:rtl w:val="true"/>
        </w:rPr>
        <w:t xml:space="preserve">» </w:t>
      </w:r>
      <w:r>
        <w:rPr>
          <w:rtl w:val="true"/>
        </w:rPr>
        <w:t>ثلاثا</w:t>
      </w:r>
      <w:bookmarkEnd w:id="8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إسماعیل بن یسار، عن منصور،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منکم لیقف عند ذکر الجنّة والنار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رَبِّ أیْ رَبِّ أیْ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فإذا قالها نودی من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ماحاجتک؟</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التعلیقة،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صیح به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سل تعطه</w:t>
      </w:r>
      <w:r>
        <w:rPr>
          <w:rFonts w:eastAsia="IRNazanin" w:cs="IRNazanin"/>
          <w:color w:val="111111"/>
          <w:sz w:val="28"/>
          <w:szCs w:val="28"/>
          <w:rtl w:val="true"/>
          <w:lang w:bidi="fa-IR"/>
        </w:rPr>
        <w:t>.</w:t>
      </w:r>
      <w:r>
        <w:rPr>
          <w:rStyle w:val="FootnoteAnchor"/>
          <w:rtl w:val="true"/>
        </w:rPr>
        <w:footnoteReference w:id="491"/>
      </w:r>
      <w:bookmarkStart w:id="886" w:name="pg5041_32261"/>
    </w:p>
    <w:p>
      <w:pPr>
        <w:pStyle w:val="Heading3"/>
        <w:numPr>
          <w:ilvl w:val="2"/>
          <w:numId w:val="1"/>
        </w:numPr>
        <w:rPr/>
      </w:pPr>
      <w:bookmarkStart w:id="887" w:name="__RefHeading___Toc719879_774463916"/>
      <w:bookmarkStart w:id="888" w:name="_Toc379"/>
      <w:bookmarkEnd w:id="886"/>
      <w:bookmarkEnd w:id="887"/>
      <w:r>
        <w:rPr/>
        <w:t>6</w:t>
      </w:r>
      <w:r>
        <w:rPr>
          <w:rtl w:val="true"/>
        </w:rPr>
        <w:t xml:space="preserve"> - </w:t>
      </w:r>
      <w:r>
        <w:rPr>
          <w:rtl w:val="true"/>
        </w:rPr>
        <w:t xml:space="preserve">باب </w:t>
      </w:r>
      <w:r>
        <w:rPr>
          <w:rtl w:val="true"/>
        </w:rPr>
        <w:t>«</w:t>
      </w:r>
      <w:r>
        <w:rPr>
          <w:rtl w:val="true"/>
        </w:rPr>
        <w:t>یا ربّ</w:t>
      </w:r>
      <w:r>
        <w:rPr>
          <w:rtl w:val="true"/>
        </w:rPr>
        <w:t xml:space="preserve">» </w:t>
      </w:r>
      <w:r>
        <w:rPr>
          <w:rtl w:val="true"/>
        </w:rPr>
        <w:t>عشر مرّات</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الصلاة لمحمّد بن علیِ بن محبوب، عن أحمد، عن أبیه، عن ابن أبی عمیر، عن أخی أدیم،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سل حاجتک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 قال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ما حاجتک؟</w:t>
      </w:r>
      <w:r>
        <w:rPr>
          <w:rFonts w:eastAsia="Amiri" w:cs="Amiri" w:ascii="Amiri" w:hAnsi="Amiri"/>
          <w:color w:val="111111"/>
          <w:sz w:val="28"/>
          <w:szCs w:val="28"/>
          <w:rtl w:val="true"/>
          <w:lang w:bidi="ar-SA"/>
        </w:rPr>
        <w:t>.</w:t>
      </w:r>
      <w:r>
        <w:rPr>
          <w:rStyle w:val="FootnoteAnchor"/>
          <w:rtl w:val="true"/>
        </w:rPr>
        <w:footnoteReference w:id="493"/>
      </w:r>
    </w:p>
    <w:p>
      <w:pPr>
        <w:pStyle w:val="Heading3"/>
        <w:numPr>
          <w:ilvl w:val="2"/>
          <w:numId w:val="1"/>
        </w:numPr>
        <w:rPr/>
      </w:pPr>
      <w:bookmarkStart w:id="889" w:name="__RefHeading___Toc719881_774463916"/>
      <w:bookmarkStart w:id="890" w:name="_Toc380"/>
      <w:bookmarkEnd w:id="889"/>
      <w:r>
        <w:rPr/>
        <w:t>7</w:t>
      </w:r>
      <w:r>
        <w:rPr>
          <w:rtl w:val="true"/>
        </w:rPr>
        <w:t xml:space="preserve"> - </w:t>
      </w:r>
      <w:r>
        <w:rPr>
          <w:rtl w:val="true"/>
        </w:rPr>
        <w:t xml:space="preserve">باب </w:t>
      </w:r>
      <w:r>
        <w:rPr>
          <w:rtl w:val="true"/>
        </w:rPr>
        <w:t>«</w:t>
      </w:r>
      <w:r>
        <w:rPr>
          <w:rtl w:val="true"/>
        </w:rPr>
        <w:t>یا ربّ</w:t>
      </w:r>
      <w:r>
        <w:rPr>
          <w:rtl w:val="true"/>
        </w:rPr>
        <w:t xml:space="preserve">» </w:t>
      </w:r>
      <w:r>
        <w:rPr>
          <w:rtl w:val="true"/>
        </w:rPr>
        <w:t>حتّی ینقطع النفس</w:t>
      </w:r>
      <w:bookmarkEnd w:id="890"/>
    </w:p>
    <w:p>
      <w:pPr>
        <w:pStyle w:val="Heading4"/>
        <w:numPr>
          <w:ilvl w:val="3"/>
          <w:numId w:val="1"/>
        </w:numPr>
        <w:rPr/>
      </w:pPr>
      <w:bookmarkStart w:id="891" w:name="__RefHeading___Toc719883_774463916"/>
      <w:bookmarkStart w:id="892" w:name="_Toc381"/>
      <w:bookmarkEnd w:id="891"/>
      <w:r>
        <w:rPr>
          <w:rtl w:val="true"/>
        </w:rPr>
        <w:t>الباقر والصادق علیهماالسلام</w:t>
      </w:r>
      <w:bookmarkEnd w:id="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التعلیقة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یلحّ فی الدعاء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النفس ثمّ یعود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عن الحکم بن مسکین، عن معاویة بن عمّار الدهنی،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النفس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من قالها عشر مرّات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ما حاجتک؟</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893" w:name="__RefHeading___Toc719885_774463916"/>
      <w:bookmarkStart w:id="894" w:name="_Toc382"/>
      <w:bookmarkEnd w:id="893"/>
      <w:r>
        <w:rPr/>
        <w:t>8</w:t>
      </w:r>
      <w:r>
        <w:rPr>
          <w:rtl w:val="true"/>
        </w:rPr>
        <w:t xml:space="preserve"> - </w:t>
      </w:r>
      <w:r>
        <w:rPr>
          <w:rtl w:val="true"/>
        </w:rPr>
        <w:t xml:space="preserve">باب </w:t>
      </w:r>
      <w:r>
        <w:rPr>
          <w:rtl w:val="true"/>
        </w:rPr>
        <w:t>«</w:t>
      </w:r>
      <w:r>
        <w:rPr>
          <w:rtl w:val="true"/>
        </w:rPr>
        <w:t>یا أرحم الراحمین</w:t>
      </w:r>
      <w:r>
        <w:rPr>
          <w:rtl w:val="true"/>
        </w:rPr>
        <w:t>»</w:t>
      </w:r>
      <w:bookmarkEnd w:id="894"/>
    </w:p>
    <w:p>
      <w:pPr>
        <w:pStyle w:val="Heading4"/>
        <w:numPr>
          <w:ilvl w:val="3"/>
          <w:numId w:val="1"/>
        </w:numPr>
        <w:rPr/>
      </w:pPr>
      <w:bookmarkStart w:id="895" w:name="__RefHeading___Toc719887_774463916"/>
      <w:bookmarkStart w:id="896" w:name="_Toc383"/>
      <w:bookmarkEnd w:id="895"/>
      <w:r>
        <w:rPr>
          <w:rtl w:val="true"/>
        </w:rPr>
        <w:t>اشارة</w:t>
      </w:r>
      <w:bookmarkEnd w:id="8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صلی‌الله‌علیه‌و‌آله برجل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xml:space="preserve">» </w:t>
      </w:r>
      <w:bookmarkStart w:id="897" w:name="pg5041_32262"/>
    </w:p>
    <w:p>
      <w:pPr>
        <w:pStyle w:val="BookText"/>
        <w:rPr/>
      </w:pPr>
      <w:bookmarkEnd w:id="897"/>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فقد نظر اللّه سبحانه إلیک</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898" w:name="__RefHeading___Toc719889_774463916"/>
      <w:bookmarkStart w:id="899" w:name="_Toc384"/>
      <w:bookmarkEnd w:id="898"/>
      <w:r>
        <w:rPr>
          <w:rtl w:val="true"/>
        </w:rPr>
        <w:t>علیّ بن الحسین علیه‌السلام، عن رسول اللّه صلی‌الله‌علیه‌و‌آله</w:t>
      </w:r>
      <w:bookmarkEnd w:id="89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الکتاب المذکور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بن الحسین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النبیُ صلی‌الله‌علیه‌و‌آله أنَّ رجلاً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بمنکب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أرحم الراحمین قد استقبلک بوجهه سل حاجتک</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 الدعاء لمحمّد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ألحّت به الحاجة یسجد من غیر صلاة ولا رکوع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ثمَّ یسأل حاجته،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قالها أحد سبع مرَّات إلاّ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أرحم الراحمین، سل حاجتک</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الکتاب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الصادق علیه‌السلام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ساکن فی السماء الدنیا، 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 الراحمین، 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Style w:val="FootnoteAnchor"/>
          <w:rtl w:val="true"/>
        </w:rPr>
        <w:footnoteReference w:id="499"/>
      </w:r>
    </w:p>
    <w:p>
      <w:pPr>
        <w:pStyle w:val="Heading3"/>
        <w:numPr>
          <w:ilvl w:val="2"/>
          <w:numId w:val="1"/>
        </w:numPr>
        <w:rPr/>
      </w:pPr>
      <w:bookmarkStart w:id="900" w:name="__RefHeading___Toc719891_774463916"/>
      <w:bookmarkStart w:id="901" w:name="_Toc385"/>
      <w:bookmarkEnd w:id="900"/>
      <w:r>
        <w:rPr/>
        <w:t>9</w:t>
      </w:r>
      <w:r>
        <w:rPr>
          <w:rtl w:val="true"/>
        </w:rPr>
        <w:t xml:space="preserve"> - </w:t>
      </w:r>
      <w:r>
        <w:rPr>
          <w:rtl w:val="true"/>
        </w:rPr>
        <w:t xml:space="preserve">باب </w:t>
      </w:r>
      <w:r>
        <w:rPr>
          <w:rtl w:val="true"/>
        </w:rPr>
        <w:t>«</w:t>
      </w:r>
      <w:r>
        <w:rPr>
          <w:rtl w:val="true"/>
        </w:rPr>
        <w:t>یا حیّ یا قیّوم</w:t>
      </w:r>
      <w:r>
        <w:rPr>
          <w:rtl w:val="true"/>
        </w:rPr>
        <w:t>»</w:t>
      </w:r>
      <w:bookmarkEnd w:id="901"/>
    </w:p>
    <w:p>
      <w:pPr>
        <w:pStyle w:val="Heading4"/>
        <w:numPr>
          <w:ilvl w:val="3"/>
          <w:numId w:val="1"/>
        </w:numPr>
        <w:rPr/>
      </w:pPr>
      <w:bookmarkStart w:id="902" w:name="__RefHeading___Toc719893_774463916"/>
      <w:bookmarkStart w:id="903" w:name="_Toc386"/>
      <w:bookmarkEnd w:id="902"/>
      <w:r>
        <w:rPr>
          <w:rtl w:val="true"/>
        </w:rPr>
        <w:t>أمیرالمؤمنین علیه‌السلام، عن رسول اللّه صلی‌الله‌علیه‌و‌آله</w:t>
      </w:r>
      <w:bookmarkEnd w:id="9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یوم بدر رسول اللّه صلی‌الله‌علیه‌و‌آله ساجدا </w:t>
      </w:r>
      <w:bookmarkStart w:id="904" w:name="pg5041_32263"/>
    </w:p>
    <w:p>
      <w:pPr>
        <w:pStyle w:val="BookText"/>
        <w:rPr/>
      </w:pPr>
      <w:bookmarkEnd w:id="904"/>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إلی الحرب، ثمَّ رجعت فرأیته ساجدا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یزل کذلک حتّی فتح اللّه له</w:t>
      </w:r>
      <w:r>
        <w:rPr>
          <w:rFonts w:eastAsia="Amiri" w:cs="Amiri" w:ascii="Amiri" w:hAnsi="Amiri"/>
          <w:color w:val="111111"/>
          <w:sz w:val="28"/>
          <w:szCs w:val="28"/>
          <w:rtl w:val="true"/>
          <w:lang w:bidi="ar-SA"/>
        </w:rPr>
        <w:t>.</w:t>
      </w:r>
      <w:r>
        <w:rPr>
          <w:rStyle w:val="FootnoteAnchor"/>
          <w:rtl w:val="true"/>
        </w:rPr>
        <w:footnoteReference w:id="500"/>
      </w:r>
    </w:p>
    <w:p>
      <w:pPr>
        <w:pStyle w:val="Heading3"/>
        <w:numPr>
          <w:ilvl w:val="2"/>
          <w:numId w:val="1"/>
        </w:numPr>
        <w:rPr/>
      </w:pPr>
      <w:bookmarkStart w:id="905" w:name="__RefHeading___Toc719895_774463916"/>
      <w:bookmarkStart w:id="906" w:name="_Toc387"/>
      <w:bookmarkEnd w:id="905"/>
      <w:r>
        <w:rPr/>
        <w:t>10</w:t>
      </w:r>
      <w:r>
        <w:rPr>
          <w:rtl w:val="true"/>
        </w:rPr>
        <w:t xml:space="preserve"> - </w:t>
      </w:r>
      <w:r>
        <w:rPr>
          <w:rtl w:val="true"/>
        </w:rPr>
        <w:t xml:space="preserve">باب </w:t>
      </w:r>
      <w:r>
        <w:rPr>
          <w:rtl w:val="true"/>
        </w:rPr>
        <w:t>«</w:t>
      </w:r>
      <w:r>
        <w:rPr>
          <w:rtl w:val="true"/>
        </w:rPr>
        <w:t>یا ذا الجلال والإکرام</w:t>
      </w:r>
      <w:r>
        <w:rPr>
          <w:rtl w:val="true"/>
        </w:rPr>
        <w:t>»</w:t>
      </w:r>
      <w:bookmarkEnd w:id="9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ألظّوا</w:t>
      </w:r>
      <w:r>
        <w:rPr>
          <w:rStyle w:val="FootnoteAnchor"/>
          <w:rtl w:val="true"/>
        </w:rPr>
        <w:footnoteReference w:id="501"/>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الْجَلالِ وَ الاْءکْرامِ</w:t>
      </w:r>
      <w:r>
        <w:rPr>
          <w:rFonts w:eastAsia="Amiri" w:cs="Amiri" w:ascii="Amiri" w:hAnsi="Amiri"/>
          <w:color w:val="111111"/>
          <w:sz w:val="28"/>
          <w:szCs w:val="28"/>
          <w:rtl w:val="true"/>
          <w:lang w:bidi="ar-SA"/>
        </w:rPr>
        <w:t>»</w:t>
      </w:r>
      <w:r>
        <w:rPr>
          <w:rStyle w:val="FootnoteAnchor"/>
          <w:rtl w:val="true"/>
        </w:rPr>
        <w:footnoteReference w:id="502"/>
      </w:r>
    </w:p>
    <w:p>
      <w:pPr>
        <w:pStyle w:val="Heading3"/>
        <w:numPr>
          <w:ilvl w:val="2"/>
          <w:numId w:val="1"/>
        </w:numPr>
        <w:rPr/>
      </w:pPr>
      <w:bookmarkStart w:id="907" w:name="__RefHeading___Toc719897_774463916"/>
      <w:bookmarkStart w:id="908" w:name="_Toc388"/>
      <w:bookmarkEnd w:id="907"/>
      <w:r>
        <w:rPr/>
        <w:t>11</w:t>
      </w:r>
      <w:r>
        <w:rPr>
          <w:rtl w:val="true"/>
        </w:rPr>
        <w:t xml:space="preserve">- </w:t>
      </w:r>
      <w:r>
        <w:rPr>
          <w:rtl w:val="true"/>
        </w:rPr>
        <w:t xml:space="preserve">باب </w:t>
      </w:r>
      <w:r>
        <w:rPr>
          <w:rtl w:val="true"/>
        </w:rPr>
        <w:t>«</w:t>
      </w:r>
      <w:r>
        <w:rPr>
          <w:rtl w:val="true"/>
        </w:rPr>
        <w:t>یا رؤوف یا رحیم</w:t>
      </w:r>
      <w:r>
        <w:rPr>
          <w:rtl w:val="true"/>
        </w:rPr>
        <w:t>»</w:t>
      </w:r>
      <w:bookmarkEnd w:id="908"/>
    </w:p>
    <w:p>
      <w:pPr>
        <w:pStyle w:val="Heading4"/>
        <w:numPr>
          <w:ilvl w:val="3"/>
          <w:numId w:val="1"/>
        </w:numPr>
        <w:rPr/>
      </w:pPr>
      <w:bookmarkStart w:id="909" w:name="__RefHeading___Toc719899_774463916"/>
      <w:bookmarkStart w:id="910" w:name="_Toc389"/>
      <w:bookmarkEnd w:id="909"/>
      <w:r>
        <w:rPr>
          <w:rtl w:val="true"/>
        </w:rPr>
        <w:t>الرضا، عن أبیه علیهماالسلام</w:t>
      </w:r>
      <w:bookmarkEnd w:id="9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تعبیر الرؤیا لمحمّد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الوشّاء،عن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علیه‌السلام فی المنام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إذا کنت فی شدَّة فأکثر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نراه فی النوم کما نراه فی الیقظة</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اغتممت فی بعض الاُمور، فأتانی أبو 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ادعُ اللّه وأکثر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r>
        <w:rPr>
          <w:rStyle w:val="FootnoteAnchor"/>
          <w:rtl w:val="true"/>
        </w:rPr>
        <w:footnoteReference w:id="504"/>
      </w:r>
      <w:bookmarkStart w:id="911" w:name="pg5041_32264"/>
    </w:p>
    <w:p>
      <w:pPr>
        <w:pStyle w:val="Heading4"/>
        <w:numPr>
          <w:ilvl w:val="3"/>
          <w:numId w:val="1"/>
        </w:numPr>
        <w:rPr/>
      </w:pPr>
      <w:bookmarkStart w:id="912" w:name="__RefHeading___Toc719901_774463916"/>
      <w:bookmarkStart w:id="913" w:name="_Toc390"/>
      <w:bookmarkEnd w:id="911"/>
      <w:bookmarkEnd w:id="912"/>
      <w:r>
        <w:rPr>
          <w:rtl w:val="true"/>
        </w:rPr>
        <w:t>أبواب الحولقة وأنواعها وما شابهها</w:t>
      </w:r>
      <w:bookmarkEnd w:id="913"/>
    </w:p>
    <w:p>
      <w:pPr>
        <w:pStyle w:val="Heading2"/>
        <w:numPr>
          <w:ilvl w:val="1"/>
          <w:numId w:val="1"/>
        </w:numPr>
        <w:rPr/>
      </w:pPr>
      <w:bookmarkStart w:id="914" w:name="__RefHeading___Toc719903_774463916"/>
      <w:bookmarkStart w:id="915" w:name="_Toc391"/>
      <w:bookmarkEnd w:id="914"/>
      <w:r>
        <w:rPr/>
        <w:t>25</w:t>
      </w:r>
      <w:r>
        <w:rPr>
          <w:rtl w:val="true"/>
        </w:rPr>
        <w:t xml:space="preserve"> - </w:t>
      </w:r>
      <w:r>
        <w:rPr>
          <w:rtl w:val="true"/>
        </w:rPr>
        <w:t>أبواب فضائل لا حول ولا قوّة إلاّ باللّه</w:t>
      </w:r>
      <w:bookmarkEnd w:id="915"/>
    </w:p>
    <w:p>
      <w:pPr>
        <w:pStyle w:val="Heading3"/>
        <w:numPr>
          <w:ilvl w:val="2"/>
          <w:numId w:val="1"/>
        </w:numPr>
        <w:rPr/>
      </w:pPr>
      <w:bookmarkStart w:id="916" w:name="__RefHeading___Toc719905_774463916"/>
      <w:bookmarkStart w:id="917" w:name="_Toc392"/>
      <w:bookmarkEnd w:id="916"/>
      <w:r>
        <w:rPr/>
        <w:t>1</w:t>
      </w:r>
      <w:r>
        <w:rPr>
          <w:rtl w:val="true"/>
        </w:rPr>
        <w:t xml:space="preserve"> - </w:t>
      </w:r>
      <w:r>
        <w:rPr>
          <w:rtl w:val="true"/>
        </w:rPr>
        <w:t>باب تفسیر لا حول ولا قوَّة إلاّ باللّه</w:t>
      </w:r>
      <w:bookmarkEnd w:id="917"/>
    </w:p>
    <w:p>
      <w:pPr>
        <w:pStyle w:val="Heading4"/>
        <w:numPr>
          <w:ilvl w:val="3"/>
          <w:numId w:val="1"/>
        </w:numPr>
        <w:rPr/>
      </w:pPr>
      <w:bookmarkStart w:id="918" w:name="__RefHeading___Toc719907_774463916"/>
      <w:bookmarkStart w:id="919" w:name="_Toc393"/>
      <w:bookmarkEnd w:id="918"/>
      <w:r>
        <w:rPr>
          <w:rtl w:val="true"/>
        </w:rPr>
        <w:t>الأخبار، الأئمّة</w:t>
      </w:r>
      <w:r>
        <w:rPr>
          <w:rtl w:val="true"/>
        </w:rPr>
        <w:t xml:space="preserve">: </w:t>
      </w:r>
      <w:r>
        <w:rPr>
          <w:rtl w:val="true"/>
        </w:rPr>
        <w:t>الباقر علیه‌السلام</w:t>
      </w:r>
      <w:bookmarkEnd w:id="9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 ومعانی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القطّان، عن السکّری، عن الجوهری، عن ابن عمارة، عن أبیه، عن جابر الجعفی،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عن معصیة اللّه إلاّ بعون اللّه، ولا قوَّة لنا علی طاعة اللّه إلاّ بتوفیق اللّه عزَّوجلَّ</w:t>
      </w:r>
      <w:r>
        <w:rPr>
          <w:rFonts w:eastAsia="Amiri" w:cs="Amiri" w:ascii="Amiri" w:hAnsi="Amiri"/>
          <w:color w:val="111111"/>
          <w:sz w:val="28"/>
          <w:szCs w:val="28"/>
          <w:rtl w:val="true"/>
          <w:lang w:bidi="ar-SA"/>
        </w:rPr>
        <w:t>.</w:t>
      </w:r>
      <w:r>
        <w:rPr>
          <w:rStyle w:val="FootnoteAnchor"/>
          <w:rtl w:val="true"/>
        </w:rPr>
        <w:footnoteReference w:id="505"/>
      </w:r>
    </w:p>
    <w:p>
      <w:pPr>
        <w:pStyle w:val="Heading4"/>
        <w:numPr>
          <w:ilvl w:val="3"/>
          <w:numId w:val="1"/>
        </w:numPr>
        <w:rPr/>
      </w:pPr>
      <w:bookmarkStart w:id="920" w:name="__RefHeading___Toc719909_774463916"/>
      <w:bookmarkStart w:id="921" w:name="_Toc394"/>
      <w:bookmarkEnd w:id="920"/>
      <w:r>
        <w:rPr>
          <w:rtl w:val="true"/>
        </w:rPr>
        <w:t>الصادق علیه‌السلام</w:t>
      </w:r>
      <w:bookmarkEnd w:id="9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جعفر العلوی، عن حفص السدوسی وأحمد بن عبید، عن الحسین بن علوان الکلبی، عن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لایحول بیننا وبین المعاصی إلاّ اللّه، ولا یقوِّینا علی أداء الطاعة والفرائض إلاّ اللّه</w:t>
      </w:r>
      <w:r>
        <w:rPr>
          <w:rFonts w:eastAsia="Amiri" w:cs="Amiri" w:ascii="Amiri" w:hAnsi="Amiri"/>
          <w:color w:val="111111"/>
          <w:sz w:val="28"/>
          <w:szCs w:val="28"/>
          <w:rtl w:val="true"/>
          <w:lang w:bidi="ar-SA"/>
        </w:rPr>
        <w:t>.</w:t>
      </w:r>
      <w:r>
        <w:rPr>
          <w:rStyle w:val="FootnoteAnchor"/>
          <w:rtl w:val="true"/>
        </w:rPr>
        <w:footnoteReference w:id="506"/>
      </w:r>
    </w:p>
    <w:p>
      <w:pPr>
        <w:pStyle w:val="Heading4"/>
        <w:numPr>
          <w:ilvl w:val="3"/>
          <w:numId w:val="1"/>
        </w:numPr>
        <w:rPr/>
      </w:pPr>
      <w:bookmarkStart w:id="922" w:name="__RefHeading___Toc719911_774463916"/>
      <w:bookmarkStart w:id="923" w:name="_Toc395"/>
      <w:bookmarkEnd w:id="922"/>
      <w:r>
        <w:rPr>
          <w:rtl w:val="true"/>
        </w:rPr>
        <w:t>أبو الحسن العسکری، عن أمیرالمؤمنین علیهماالسلام</w:t>
      </w:r>
      <w:bookmarkEnd w:id="92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أبوالحسن العسکری علیه‌السلام إلی أهل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عبایة الأسدی أمیرالمؤمنین علیه‌السلام عن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منّا عن معاصی اللّه إلاّ بعصمته، ولا قوَّة لنا علی طاعة اللّه إلاّ بعون اللّه</w:t>
      </w:r>
      <w:r>
        <w:rPr>
          <w:rFonts w:eastAsia="IRNazanin" w:cs="IRNazanin"/>
          <w:color w:val="111111"/>
          <w:sz w:val="28"/>
          <w:szCs w:val="28"/>
          <w:rtl w:val="true"/>
          <w:lang w:bidi="fa-IR"/>
        </w:rPr>
        <w:t>.</w:t>
      </w:r>
      <w:r>
        <w:rPr>
          <w:rStyle w:val="FootnoteAnchor"/>
          <w:rtl w:val="true"/>
        </w:rPr>
        <w:footnoteReference w:id="507"/>
      </w:r>
      <w:bookmarkStart w:id="924" w:name="pg5041_32265"/>
    </w:p>
    <w:p>
      <w:pPr>
        <w:pStyle w:val="Heading3"/>
        <w:numPr>
          <w:ilvl w:val="2"/>
          <w:numId w:val="1"/>
        </w:numPr>
        <w:rPr/>
      </w:pPr>
      <w:bookmarkStart w:id="925" w:name="__RefHeading___Toc719913_774463916"/>
      <w:bookmarkStart w:id="926" w:name="_Toc396"/>
      <w:bookmarkEnd w:id="924"/>
      <w:bookmarkEnd w:id="925"/>
      <w:r>
        <w:rPr/>
        <w:t>2</w:t>
      </w:r>
      <w:r>
        <w:rPr>
          <w:rtl w:val="true"/>
        </w:rPr>
        <w:t xml:space="preserve"> - </w:t>
      </w:r>
      <w:r>
        <w:rPr>
          <w:rtl w:val="true"/>
        </w:rPr>
        <w:t>باب من قالها فوّض الأمر إلی اللّه وحقّ علی اللّه أن یکفیه</w:t>
      </w:r>
      <w:bookmarkEnd w:id="926"/>
    </w:p>
    <w:p>
      <w:pPr>
        <w:pStyle w:val="Heading4"/>
        <w:numPr>
          <w:ilvl w:val="3"/>
          <w:numId w:val="1"/>
        </w:numPr>
        <w:rPr/>
      </w:pPr>
      <w:bookmarkStart w:id="927" w:name="__RefHeading___Toc719915_774463916"/>
      <w:bookmarkStart w:id="928" w:name="_Toc397"/>
      <w:bookmarkEnd w:id="927"/>
      <w:r>
        <w:rPr>
          <w:rtl w:val="true"/>
        </w:rPr>
        <w:t>الصادق علیه‌السلام، عن رسول اللّه صلی‌الله‌علیه‌و‌آله</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محمّد بن عمران،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 أمره إلی اللّه، وحقّ علی اللّه أن یکفیه</w:t>
      </w:r>
      <w:r>
        <w:rPr>
          <w:rFonts w:eastAsia="Amiri" w:cs="Amiri" w:ascii="Amiri" w:hAnsi="Amiri"/>
          <w:color w:val="111111"/>
          <w:sz w:val="28"/>
          <w:szCs w:val="28"/>
          <w:rtl w:val="true"/>
          <w:lang w:bidi="ar-SA"/>
        </w:rPr>
        <w:t>.</w:t>
      </w:r>
      <w:r>
        <w:rPr>
          <w:rStyle w:val="FootnoteAnchor"/>
          <w:rtl w:val="true"/>
        </w:rPr>
        <w:footnoteReference w:id="508"/>
      </w:r>
    </w:p>
    <w:p>
      <w:pPr>
        <w:pStyle w:val="Heading4"/>
        <w:numPr>
          <w:ilvl w:val="3"/>
          <w:numId w:val="1"/>
        </w:numPr>
        <w:rPr/>
      </w:pPr>
      <w:bookmarkStart w:id="929" w:name="__RefHeading___Toc719917_774463916"/>
      <w:bookmarkStart w:id="930" w:name="_Toc398"/>
      <w:bookmarkEnd w:id="929"/>
      <w:r>
        <w:rPr>
          <w:rtl w:val="true"/>
        </w:rPr>
        <w:t>السجّاد علیه‌السلام</w:t>
      </w:r>
      <w:bookmarkEnd w:id="9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الأمر إلی اللّه عزّوجلّ</w:t>
      </w:r>
      <w:r>
        <w:rPr>
          <w:rFonts w:eastAsia="Amiri" w:cs="Amiri" w:ascii="Amiri" w:hAnsi="Amiri"/>
          <w:color w:val="111111"/>
          <w:sz w:val="28"/>
          <w:szCs w:val="28"/>
          <w:rtl w:val="true"/>
          <w:lang w:bidi="ar-SA"/>
        </w:rPr>
        <w:t>.</w:t>
      </w:r>
      <w:r>
        <w:rPr>
          <w:rStyle w:val="FootnoteAnchor"/>
          <w:rtl w:val="true"/>
        </w:rPr>
        <w:footnoteReference w:id="509"/>
      </w:r>
    </w:p>
    <w:p>
      <w:pPr>
        <w:pStyle w:val="Heading3"/>
        <w:numPr>
          <w:ilvl w:val="2"/>
          <w:numId w:val="1"/>
        </w:numPr>
        <w:rPr/>
      </w:pPr>
      <w:bookmarkStart w:id="931" w:name="__RefHeading___Toc719919_774463916"/>
      <w:bookmarkStart w:id="932" w:name="_Toc399"/>
      <w:bookmarkEnd w:id="931"/>
      <w:r>
        <w:rPr/>
        <w:t>3</w:t>
      </w:r>
      <w:r>
        <w:rPr>
          <w:rtl w:val="true"/>
        </w:rPr>
        <w:t xml:space="preserve"> - </w:t>
      </w:r>
      <w:r>
        <w:rPr>
          <w:rtl w:val="true"/>
        </w:rPr>
        <w:t>باب أنّ حملة العرش بها یحملون العرش</w:t>
      </w:r>
      <w:bookmarkEnd w:id="932"/>
    </w:p>
    <w:p>
      <w:pPr>
        <w:pStyle w:val="Heading4"/>
        <w:numPr>
          <w:ilvl w:val="3"/>
          <w:numId w:val="1"/>
        </w:numPr>
        <w:rPr/>
      </w:pPr>
      <w:bookmarkStart w:id="933" w:name="__RefHeading___Toc719921_774463916"/>
      <w:bookmarkStart w:id="934" w:name="_Toc400"/>
      <w:bookmarkEnd w:id="933"/>
      <w:r>
        <w:rPr>
          <w:rtl w:val="true"/>
        </w:rPr>
        <w:t>الأخبار، الرسول صلی‌الله‌علیه‌و‌آله</w:t>
      </w:r>
      <w:bookmarkEnd w:id="9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صلی‌الله‌علیه‌و‌آله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ثوابه؟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حملة العرش لمّا ذهبوا</w:t>
      </w:r>
    </w:p>
    <w:p>
      <w:pPr>
        <w:pStyle w:val="BookText"/>
        <w:rPr/>
      </w:pPr>
      <w:r>
        <w:rPr>
          <w:rFonts w:ascii="IRNazanin" w:hAnsi="IRNazanin" w:eastAsia="IRNazanin"/>
          <w:color w:val="111111"/>
          <w:sz w:val="28"/>
          <w:sz w:val="28"/>
          <w:szCs w:val="28"/>
          <w:rtl w:val="true"/>
          <w:lang w:bidi="fa-IR"/>
        </w:rPr>
        <w:t>ینهضون بالعرش لم یستقلّوه، فألهمهم اللّه لاحول ولا قوَّة إلاّ باللّه فنهضوا به</w:t>
      </w:r>
      <w:r>
        <w:rPr>
          <w:rFonts w:eastAsia="IRNazanin" w:cs="IRNazanin"/>
          <w:color w:val="111111"/>
          <w:sz w:val="28"/>
          <w:szCs w:val="28"/>
          <w:rtl w:val="true"/>
          <w:lang w:bidi="fa-IR"/>
        </w:rPr>
        <w:t>.</w:t>
      </w:r>
      <w:r>
        <w:rPr>
          <w:rStyle w:val="FootnoteAnchor"/>
          <w:rtl w:val="true"/>
        </w:rPr>
        <w:footnoteReference w:id="51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العسکری علیه‌السلام</w:t>
      </w:r>
      <w:r>
        <w:rPr>
          <w:rFonts w:eastAsia="IRNazanin" w:cs="IRNazanin"/>
          <w:color w:val="111111"/>
          <w:sz w:val="28"/>
          <w:szCs w:val="28"/>
          <w:rtl w:val="true"/>
          <w:lang w:bidi="fa-IR"/>
        </w:rPr>
        <w:t xml:space="preserve">: </w:t>
      </w:r>
      <w:bookmarkStart w:id="935" w:name="pg5041_32266"/>
    </w:p>
    <w:p>
      <w:pPr>
        <w:pStyle w:val="BookText"/>
        <w:rPr/>
      </w:pPr>
      <w:bookmarkEnd w:id="935"/>
      <w:r>
        <w:rPr>
          <w:rFonts w:ascii="Amiri" w:hAnsi="Amiri" w:eastAsia="Amiri" w:cs="Amiri"/>
          <w:color w:val="111111"/>
          <w:sz w:val="28"/>
          <w:sz w:val="28"/>
          <w:szCs w:val="28"/>
          <w:rtl w:val="true"/>
          <w:lang w:bidi="ar-SA"/>
        </w:rPr>
        <w:t>إنّما قدر حملة العرش علی حمله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لا حَوْلَ وَ لا قُوَّةَ إلاّ بِاللّه‌ِ الْعَلیِ الْعَظیمِ، وَ صَلَّی اللّه‌ُ عَلی مُحَمَّدٍ وَ آلِهِ الطَّیِّبینَ</w:t>
      </w:r>
      <w:r>
        <w:rPr>
          <w:rFonts w:eastAsia="Amiri" w:cs="Amiri" w:ascii="Amiri" w:hAnsi="Amiri"/>
          <w:color w:val="111111"/>
          <w:sz w:val="28"/>
          <w:szCs w:val="28"/>
          <w:rtl w:val="true"/>
          <w:lang w:bidi="ar-SA"/>
        </w:rPr>
        <w:t>».</w:t>
      </w:r>
      <w:r>
        <w:rPr>
          <w:rStyle w:val="FootnoteAnchor"/>
          <w:rtl w:val="true"/>
        </w:rPr>
        <w:footnoteReference w:id="512"/>
      </w:r>
    </w:p>
    <w:p>
      <w:pPr>
        <w:pStyle w:val="Heading3"/>
        <w:numPr>
          <w:ilvl w:val="2"/>
          <w:numId w:val="1"/>
        </w:numPr>
        <w:rPr/>
      </w:pPr>
      <w:bookmarkStart w:id="936" w:name="__RefHeading___Toc719923_774463916"/>
      <w:bookmarkStart w:id="937" w:name="_Toc401"/>
      <w:bookmarkEnd w:id="936"/>
      <w:r>
        <w:rPr/>
        <w:t>4</w:t>
      </w:r>
      <w:r>
        <w:rPr>
          <w:rtl w:val="true"/>
        </w:rPr>
        <w:t xml:space="preserve"> - </w:t>
      </w:r>
      <w:r>
        <w:rPr>
          <w:rtl w:val="true"/>
        </w:rPr>
        <w:t>باب أنّها کنز من کنوز الجنّة، ومن قالها استسلم، وقال اللّه تعالی لملائکته</w:t>
      </w:r>
      <w:r>
        <w:rPr>
          <w:rtl w:val="true"/>
        </w:rPr>
        <w:t xml:space="preserve">: </w:t>
      </w:r>
      <w:r>
        <w:rPr>
          <w:rtl w:val="true"/>
        </w:rPr>
        <w:t>اقضوا حاجته</w:t>
      </w:r>
      <w:bookmarkEnd w:id="937"/>
    </w:p>
    <w:p>
      <w:pPr>
        <w:pStyle w:val="Heading4"/>
        <w:numPr>
          <w:ilvl w:val="3"/>
          <w:numId w:val="1"/>
        </w:numPr>
        <w:rPr/>
      </w:pPr>
      <w:bookmarkStart w:id="938" w:name="__RefHeading___Toc719925_774463916"/>
      <w:bookmarkStart w:id="939" w:name="_Toc402"/>
      <w:bookmarkEnd w:id="938"/>
      <w:r>
        <w:rPr>
          <w:rtl w:val="true"/>
        </w:rPr>
        <w:t>الرسول صلی‌الله‌علیه‌و‌آله</w:t>
      </w:r>
      <w:bookmarkEnd w:id="9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أنّ إبراهیم علیه‌السلام قال لنبیّنا صلی‌الله‌علیه‌و‌آله لیلة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اُمّتک حتّی یستکثروا من غرس الجنّة، قال وما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 علی عمل من کنوز الجنّة ومن تحت العرش؟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لقائلها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عبدی واستسلم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هشام بن سالم، 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 عبدی اقضوا حاجته</w:t>
      </w:r>
      <w:r>
        <w:rPr>
          <w:rFonts w:eastAsia="Amiri" w:cs="Amiri" w:ascii="Amiri" w:hAnsi="Amiri"/>
          <w:color w:val="111111"/>
          <w:sz w:val="28"/>
          <w:szCs w:val="28"/>
          <w:rtl w:val="true"/>
          <w:lang w:bidi="ar-SA"/>
        </w:rPr>
        <w:t>.</w:t>
      </w:r>
      <w:r>
        <w:rPr>
          <w:rStyle w:val="FootnoteAnchor"/>
          <w:rtl w:val="true"/>
        </w:rPr>
        <w:footnoteReference w:id="515"/>
      </w:r>
    </w:p>
    <w:p>
      <w:pPr>
        <w:pStyle w:val="Heading4"/>
        <w:numPr>
          <w:ilvl w:val="3"/>
          <w:numId w:val="1"/>
        </w:numPr>
        <w:rPr/>
      </w:pPr>
      <w:bookmarkStart w:id="940" w:name="__RefHeading___Toc719927_774463916"/>
      <w:bookmarkStart w:id="941" w:name="_Toc403"/>
      <w:bookmarkEnd w:id="940"/>
      <w:r>
        <w:rPr>
          <w:rtl w:val="true"/>
        </w:rPr>
        <w:t>الباقر علیه‌السلام</w:t>
      </w:r>
      <w:bookmarkEnd w:id="94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علیّ، عن عبدالرحمان بن محمّد، عن حریب الغزّال، عن صدقة القتّاب،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علیه‌السلام</w:t>
      </w:r>
      <w:r>
        <w:rPr>
          <w:rFonts w:eastAsia="IRNazanin" w:cs="IRNazanin"/>
          <w:color w:val="111111"/>
          <w:sz w:val="28"/>
          <w:szCs w:val="28"/>
          <w:rtl w:val="true"/>
          <w:lang w:bidi="fa-IR"/>
        </w:rPr>
        <w:t xml:space="preserve">: </w:t>
      </w:r>
      <w:bookmarkStart w:id="942" w:name="pg5041_32267"/>
    </w:p>
    <w:p>
      <w:pPr>
        <w:pStyle w:val="BookText"/>
        <w:rPr/>
      </w:pPr>
      <w:bookmarkEnd w:id="942"/>
      <w:r>
        <w:rPr>
          <w:rFonts w:ascii="Amiri" w:hAnsi="Amiri" w:eastAsia="Amiri" w:cs="Amiri"/>
          <w:color w:val="111111"/>
          <w:sz w:val="28"/>
          <w:sz w:val="28"/>
          <w:szCs w:val="28"/>
          <w:rtl w:val="true"/>
          <w:lang w:bidi="ar-SA"/>
        </w:rPr>
        <w:t xml:space="preserve">ألا اُخبرکم بخمس خصال هنَّ من البرِّ والبرُّ یدعوإلی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والإکثار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کنوز الجنّة، والحبّ لمحمّد وآل محمّد صلی‌الله‌علیه‌و‌آله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الحسن بن علیّ بن محمّد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أبوسلیمان محمّد بن منصور الفقیه وإسماعیل والمکّی وحمدان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المکّی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حسّان والحسن بن دینار، عن محمّد بن واسع، عن عبداللّه بن الصامت، عن أبیذر رحمه‌الله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أوصانی رسول اللّه صلی‌الله‌علیه‌و‌آله بسبع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وأوصانی أن أستکثر من 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کنوز الجنّة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خلیلی رسول اللّه صلی‌الله‌علیه‌و‌آله بخمس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اُکثر من قول لا حول ولا قوّة إلاّ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43" w:name="__RefHeading___Toc719929_774463916"/>
      <w:bookmarkStart w:id="944" w:name="_Toc404"/>
      <w:bookmarkEnd w:id="943"/>
      <w:r>
        <w:rPr>
          <w:rtl w:val="true"/>
        </w:rPr>
        <w:t>أمیرالمؤمنین علیه‌السلام عن رسول اللّه صلی‌الله‌علیه‌و‌آله</w:t>
      </w:r>
      <w:bookmarkEnd w:id="94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ألا أدلّک علی کنز من کنوز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تمیم، عن أبی لبید محمّد بن إدریس، عن هاشم بن عبدالعزیز، عن سعید بن أبی مریم، عن یحیی بن أیّوب، عن خالد بن یزید، عن عبداللّه بن مشروح، عن ربیعة، عن فضالة بن عبید قال</w:t>
      </w:r>
      <w:r>
        <w:rPr>
          <w:rFonts w:eastAsia="IRNazanin" w:cs="IRNazanin"/>
          <w:color w:val="111111"/>
          <w:sz w:val="28"/>
          <w:szCs w:val="28"/>
          <w:rtl w:val="true"/>
          <w:lang w:bidi="fa-IR"/>
        </w:rPr>
        <w:t xml:space="preserve">: </w:t>
      </w:r>
      <w:bookmarkStart w:id="945" w:name="pg5041_32268"/>
    </w:p>
    <w:p>
      <w:pPr>
        <w:pStyle w:val="BookText"/>
        <w:rPr/>
      </w:pPr>
      <w:bookmarkEnd w:id="945"/>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کنز الحدیث فعلیه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یونس، عن عمروبن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أوصانی خلیلی أن اُکثر من 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کنز من کنوز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20"/>
      </w:r>
    </w:p>
    <w:p>
      <w:pPr>
        <w:pStyle w:val="Heading3"/>
        <w:numPr>
          <w:ilvl w:val="2"/>
          <w:numId w:val="1"/>
        </w:numPr>
        <w:rPr/>
      </w:pPr>
      <w:bookmarkStart w:id="946" w:name="__RefHeading___Toc719931_774463916"/>
      <w:bookmarkStart w:id="947" w:name="_Toc405"/>
      <w:bookmarkEnd w:id="946"/>
      <w:r>
        <w:rPr/>
        <w:t>5</w:t>
      </w:r>
      <w:r>
        <w:rPr>
          <w:rtl w:val="true"/>
        </w:rPr>
        <w:t xml:space="preserve"> - </w:t>
      </w:r>
      <w:r>
        <w:rPr>
          <w:rtl w:val="true"/>
        </w:rPr>
        <w:t>باب أنّها شفاء من ثلاثة وسبعین نوعاً من أنواع البلاء</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یزید، عن زیاد بن محمّد الملطی، عن أبیه، عن هشام ابن أحمر، عن أبی عبداللّه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دفع اللّه عنه ثلاثا وسبعین نوعا من أنواع البلاء أهونها الجنون</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948" w:name="__RefHeading___Toc719933_774463916"/>
      <w:bookmarkStart w:id="949" w:name="_Toc406"/>
      <w:bookmarkEnd w:id="948"/>
      <w:r>
        <w:rPr/>
        <w:t>6</w:t>
      </w:r>
      <w:r>
        <w:rPr>
          <w:rtl w:val="true"/>
        </w:rPr>
        <w:t xml:space="preserve"> - </w:t>
      </w:r>
      <w:r>
        <w:rPr>
          <w:rtl w:val="true"/>
        </w:rPr>
        <w:t>باب أنّها شفاء من تسعة وتسعین داءً، أدناها الهمّ</w:t>
      </w:r>
      <w:bookmarkEnd w:id="949"/>
    </w:p>
    <w:p>
      <w:pPr>
        <w:pStyle w:val="Heading4"/>
        <w:numPr>
          <w:ilvl w:val="3"/>
          <w:numId w:val="1"/>
        </w:numPr>
        <w:rPr/>
      </w:pPr>
      <w:bookmarkStart w:id="950" w:name="__RefHeading___Toc719935_774463916"/>
      <w:bookmarkStart w:id="951" w:name="_Toc407"/>
      <w:bookmarkEnd w:id="950"/>
      <w:r>
        <w:rPr>
          <w:rtl w:val="true"/>
        </w:rPr>
        <w:t>الصادق، عن آبائه علیهم‌السلام، عن رسول اللّه صلی‌الله‌علیه‌و‌آله</w:t>
      </w:r>
      <w:bookmarkEnd w:id="9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من تسعة وتسعین داء أیسرها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2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 صدقة، عن الصادق، عن آبائه علیهم‌السلام قال</w:t>
      </w:r>
      <w:r>
        <w:rPr>
          <w:rFonts w:eastAsia="IRNazanin" w:cs="IRNazanin"/>
          <w:color w:val="111111"/>
          <w:sz w:val="28"/>
          <w:szCs w:val="28"/>
          <w:rtl w:val="true"/>
          <w:lang w:bidi="fa-IR"/>
        </w:rPr>
        <w:t xml:space="preserve">: </w:t>
      </w:r>
      <w:bookmarkStart w:id="952" w:name="pg5041_32269"/>
    </w:p>
    <w:p>
      <w:pPr>
        <w:pStyle w:val="BookText"/>
        <w:rPr/>
      </w:pPr>
      <w:bookmarkEnd w:id="952"/>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شفاء من تسعة وتسعین داء أدناها الهمُّ</w:t>
      </w:r>
      <w:r>
        <w:rPr>
          <w:rFonts w:eastAsia="Amiri" w:cs="Amiri" w:ascii="Amiri" w:hAnsi="Amiri"/>
          <w:color w:val="111111"/>
          <w:sz w:val="28"/>
          <w:szCs w:val="28"/>
          <w:rtl w:val="true"/>
          <w:lang w:bidi="ar-SA"/>
        </w:rPr>
        <w:t>.</w:t>
      </w:r>
      <w:r>
        <w:rPr>
          <w:rStyle w:val="FootnoteAnchor"/>
          <w:rtl w:val="true"/>
        </w:rPr>
        <w:footnoteReference w:id="523"/>
      </w:r>
    </w:p>
    <w:p>
      <w:pPr>
        <w:pStyle w:val="Heading4"/>
        <w:numPr>
          <w:ilvl w:val="3"/>
          <w:numId w:val="1"/>
        </w:numPr>
        <w:rPr/>
      </w:pPr>
      <w:bookmarkStart w:id="953" w:name="__RefHeading___Toc719937_774463916"/>
      <w:bookmarkStart w:id="954" w:name="_Toc408"/>
      <w:bookmarkEnd w:id="953"/>
      <w:r>
        <w:rPr>
          <w:rtl w:val="true"/>
        </w:rPr>
        <w:t>الکاظم، عن آبائه علیهم‌السلام، عن رسول اللّه صلی‌الله‌علیه‌و‌آله</w:t>
      </w:r>
      <w:bookmarkEnd w:id="9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موسی بن جعفر،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من کنوز الجنّة، وهو شفاء من تسعة وتسعین داء أدناها الهمُّ</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955" w:name="__RefHeading___Toc719939_774463916"/>
      <w:bookmarkStart w:id="956" w:name="_Toc409"/>
      <w:bookmarkEnd w:id="955"/>
      <w:r>
        <w:rPr>
          <w:rtl w:val="true"/>
        </w:rPr>
        <w:t>الرضا علیه‌السلام</w:t>
      </w:r>
      <w:bookmarkEnd w:id="95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الصفّار، عن أحمد بن محمّد، عن علیّ ابن الحکم، عن الحسین بن سیف بن عمیرة، عن هشام بن 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دفع اللّه عزّ وجلّ بها عنه تسعة وتسعین نوعاً من البلاء أیسرها الخنق</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957" w:name="__RefHeading___Toc719941_774463916"/>
      <w:bookmarkStart w:id="958" w:name="_Toc410"/>
      <w:bookmarkEnd w:id="957"/>
      <w:r>
        <w:rPr/>
        <w:t>7</w:t>
      </w:r>
      <w:r>
        <w:rPr>
          <w:rtl w:val="true"/>
        </w:rPr>
        <w:t xml:space="preserve"> - </w:t>
      </w:r>
      <w:r>
        <w:rPr>
          <w:rtl w:val="true"/>
        </w:rPr>
        <w:t>باب أنّها تدفع الحزن والوسوسة وحدیث النفس</w:t>
      </w:r>
      <w:bookmarkEnd w:id="958"/>
    </w:p>
    <w:p>
      <w:pPr>
        <w:pStyle w:val="Heading4"/>
        <w:numPr>
          <w:ilvl w:val="3"/>
          <w:numId w:val="1"/>
        </w:numPr>
        <w:rPr/>
      </w:pPr>
      <w:bookmarkStart w:id="959" w:name="__RefHeading___Toc719943_774463916"/>
      <w:bookmarkStart w:id="960" w:name="_Toc411"/>
      <w:bookmarkEnd w:id="959"/>
      <w:r>
        <w:rPr>
          <w:rtl w:val="true"/>
        </w:rPr>
        <w:t>الأخبار، القدسیّة</w:t>
      </w:r>
      <w:bookmarkEnd w:id="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أیّوب بن نوح، عن صفوان بن یحیی، عن هشام بن سالم، عن أبی عبداللّه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آدم شکا إلی اللّه عزَّوجلَّ ما یلقی من حدیث النفس والحزن، فنزل علیه جبرئیل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فذهب عنه الوسوسة والحزن</w:t>
      </w:r>
      <w:r>
        <w:rPr>
          <w:rFonts w:eastAsia="Amiri" w:cs="Amiri" w:ascii="Amiri" w:hAnsi="Amiri"/>
          <w:color w:val="111111"/>
          <w:sz w:val="28"/>
          <w:szCs w:val="28"/>
          <w:rtl w:val="true"/>
          <w:lang w:bidi="ar-SA"/>
        </w:rPr>
        <w:t>.</w:t>
      </w:r>
      <w:r>
        <w:rPr>
          <w:rStyle w:val="FootnoteAnchor"/>
          <w:rtl w:val="true"/>
        </w:rPr>
        <w:footnoteReference w:id="526"/>
      </w:r>
      <w:bookmarkStart w:id="961" w:name="pg5041_32270"/>
    </w:p>
    <w:p>
      <w:pPr>
        <w:pStyle w:val="BookText"/>
        <w:rPr/>
      </w:pPr>
      <w:bookmarkEnd w:id="9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عن ماجیلویه، عن عمّه، عن البرقی، عن البزنطی، عن أبان بن عیسی، عن الصادق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آدم إذا لم یأته جبرئیل اغتمَّ وحزن، فشکا ذلک إلی جبرئیل،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وجدت شیئا من الحزن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بکر، عن زکریّا بن محمّد، عن عامر بن معقل، عن أبان بن تغلب،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شکا إلی ربّه حدیث النفس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528"/>
      </w:r>
    </w:p>
    <w:p>
      <w:pPr>
        <w:pStyle w:val="Heading4"/>
        <w:numPr>
          <w:ilvl w:val="3"/>
          <w:numId w:val="1"/>
        </w:numPr>
        <w:rPr/>
      </w:pPr>
      <w:bookmarkStart w:id="962" w:name="__RefHeading___Toc719945_774463916"/>
      <w:bookmarkStart w:id="963" w:name="_Toc412"/>
      <w:bookmarkEnd w:id="962"/>
      <w:r>
        <w:rPr>
          <w:rtl w:val="true"/>
        </w:rPr>
        <w:t>رسول اللّه صلی‌الله‌علیه‌و‌آله</w:t>
      </w:r>
      <w:bookmarkEnd w:id="96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ومحمّد بن یحیی، عن أحمد بن محمّد جمیعا،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أبی جعفر علیه‌السلام یشکو إلیه لمما یخطر علی باله فأجابه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إن شاء ثبّتک فلا یجعل لإبلیس</w:t>
      </w:r>
    </w:p>
    <w:p>
      <w:pPr>
        <w:pStyle w:val="BookText"/>
        <w:rPr/>
      </w:pPr>
      <w:r>
        <w:rPr>
          <w:rFonts w:ascii="IRNazanin" w:hAnsi="IRNazanin" w:eastAsia="IRNazanin"/>
          <w:color w:val="111111"/>
          <w:sz w:val="28"/>
          <w:sz w:val="28"/>
          <w:szCs w:val="28"/>
          <w:rtl w:val="true"/>
          <w:lang w:bidi="fa-IR"/>
        </w:rPr>
        <w:t xml:space="preserve">علیک طریقا، قد شکا قوم إلی النبیّ صلی‌الله‌علیه‌و‌آله لمما یعرض لهم لأن تهوی بهم الریح أویقطّعوا أحبّ إلیهم من أن یتکلّموا به، فقال 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أتجدون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إنّ ذلک لصریح الإیمان، فإذا وجدتموه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 رَسُولِه،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529"/>
      </w:r>
    </w:p>
    <w:p>
      <w:pPr>
        <w:pStyle w:val="Heading4"/>
        <w:numPr>
          <w:ilvl w:val="3"/>
          <w:numId w:val="1"/>
        </w:numPr>
        <w:rPr/>
      </w:pPr>
      <w:bookmarkStart w:id="964" w:name="__RefHeading___Toc719947_774463916"/>
      <w:bookmarkStart w:id="965" w:name="_Toc413"/>
      <w:bookmarkEnd w:id="964"/>
      <w:r>
        <w:rPr>
          <w:rtl w:val="true"/>
        </w:rPr>
        <w:t>الرضا، عن آبائه علیهم‌السلام، عن رسول اللّه صلی‌الله‌علیه‌و‌آله</w:t>
      </w:r>
      <w:bookmarkEnd w:id="96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بالأسانید الثلاثة،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حزنه أمر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bookmarkStart w:id="966" w:name="pg5041_32271"/>
    </w:p>
    <w:p>
      <w:pPr>
        <w:pStyle w:val="BookText"/>
        <w:rPr/>
      </w:pPr>
      <w:bookmarkEnd w:id="966"/>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967" w:name="__RefHeading___Toc719949_774463916"/>
      <w:bookmarkStart w:id="968" w:name="_Toc414"/>
      <w:bookmarkEnd w:id="967"/>
      <w:r>
        <w:rPr>
          <w:rtl w:val="true"/>
        </w:rPr>
        <w:t>الصادق علیه‌السلام</w:t>
      </w:r>
      <w:bookmarkEnd w:id="9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أمالی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عبداللّه علیه‌السلام إلی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 أحدکم أمر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العالم علیه‌السلام عن الوسوسة وإن کثرت،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لاشیء فیها،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وأروی أنّ رجلاً قال للعالم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فی نفسی أمر عظیم،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532"/>
      </w:r>
    </w:p>
    <w:p>
      <w:pPr>
        <w:pStyle w:val="Heading3"/>
        <w:numPr>
          <w:ilvl w:val="2"/>
          <w:numId w:val="1"/>
        </w:numPr>
        <w:rPr/>
      </w:pPr>
      <w:bookmarkStart w:id="969" w:name="__RefHeading___Toc719951_774463916"/>
      <w:bookmarkStart w:id="970" w:name="_Toc415"/>
      <w:bookmarkEnd w:id="969"/>
      <w:r>
        <w:rPr/>
        <w:t>8</w:t>
      </w:r>
      <w:r>
        <w:rPr>
          <w:rtl w:val="true"/>
        </w:rPr>
        <w:t xml:space="preserve"> - </w:t>
      </w:r>
      <w:r>
        <w:rPr>
          <w:rtl w:val="true"/>
        </w:rPr>
        <w:t>باب أنّها تدفع شیطان الجنّ</w:t>
      </w:r>
      <w:bookmarkEnd w:id="9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الشیطان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الجنّ ویبعد بلاحول ولا قوّة الا باللّه العلیّ العظیم، وشیطان الإنس ویبعد بالصلاة علی النبیّ وآله</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971" w:name="__RefHeading___Toc719953_774463916"/>
      <w:bookmarkStart w:id="972" w:name="_Toc416"/>
      <w:bookmarkEnd w:id="971"/>
      <w:r>
        <w:rPr/>
        <w:t>9</w:t>
      </w:r>
      <w:r>
        <w:rPr>
          <w:rtl w:val="true"/>
        </w:rPr>
        <w:t xml:space="preserve"> - </w:t>
      </w:r>
      <w:r>
        <w:rPr>
          <w:rtl w:val="true"/>
        </w:rPr>
        <w:t>باب أنّها تدفع الهموم</w:t>
      </w:r>
      <w:bookmarkEnd w:id="972"/>
    </w:p>
    <w:p>
      <w:pPr>
        <w:pStyle w:val="Heading4"/>
        <w:numPr>
          <w:ilvl w:val="3"/>
          <w:numId w:val="1"/>
        </w:numPr>
        <w:rPr/>
      </w:pPr>
      <w:bookmarkStart w:id="973" w:name="__RefHeading___Toc719955_774463916"/>
      <w:bookmarkStart w:id="974" w:name="_Toc417"/>
      <w:bookmarkEnd w:id="973"/>
      <w:r>
        <w:rPr>
          <w:rtl w:val="true"/>
        </w:rPr>
        <w:t>الرسول صلی‌الله‌علیه‌و‌آله</w:t>
      </w:r>
      <w:bookmarkEnd w:id="97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عوف بن مالک الأشجعی إلی النبیّ صلی‌الله‌علیه‌و‌آله أنّ ابنه أسره العدوّ فأمره </w:t>
      </w:r>
      <w:bookmarkStart w:id="975" w:name="pg5041_32272"/>
    </w:p>
    <w:p>
      <w:pPr>
        <w:pStyle w:val="BookText"/>
        <w:rPr/>
      </w:pPr>
      <w:bookmarkEnd w:id="975"/>
      <w:r>
        <w:rPr>
          <w:rFonts w:ascii="Amiri" w:hAnsi="Amiri" w:eastAsia="Amiri" w:cs="Amiri"/>
          <w:color w:val="111111"/>
          <w:sz w:val="28"/>
          <w:sz w:val="28"/>
          <w:szCs w:val="28"/>
          <w:rtl w:val="true"/>
          <w:lang w:bidi="ar-SA"/>
        </w:rPr>
        <w:t>أن یستکثر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وداوم علیه، فنجا من همّه وردّ اللّه إلیه ابنه مع الأغنام والجمال</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عوف بن مالک الأشجعی إلی النبیّ صلی‌الله‌علیه‌و‌آله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ابنی قد أسره العدوّ وقد اشتدَّ غمّی وعیل صبری، فما تأمرنی؟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آمرک أن تکثر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حال، فانصرف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حال، فبینا هو کذلک إذ أتاه ابنه معه مائة من الإبل، غفل عنها المشرکون، فاستاقها فأتی الأشجعی رسول اللّه صلی‌الله‌علیه‌و‌آله فذکر له ذلک، فنزلت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علیک الهموم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536"/>
      </w:r>
    </w:p>
    <w:p>
      <w:pPr>
        <w:pStyle w:val="Heading3"/>
        <w:numPr>
          <w:ilvl w:val="2"/>
          <w:numId w:val="1"/>
        </w:numPr>
        <w:rPr/>
      </w:pPr>
      <w:bookmarkStart w:id="976" w:name="__RefHeading___Toc719957_774463916"/>
      <w:bookmarkStart w:id="977" w:name="_Toc418"/>
      <w:bookmarkEnd w:id="976"/>
      <w:r>
        <w:rPr/>
        <w:t>10</w:t>
      </w:r>
      <w:r>
        <w:rPr>
          <w:rtl w:val="true"/>
        </w:rPr>
        <w:t xml:space="preserve"> - </w:t>
      </w:r>
      <w:r>
        <w:rPr>
          <w:rtl w:val="true"/>
        </w:rPr>
        <w:t>باب أنّها تنفی الفقر</w:t>
      </w:r>
      <w:bookmarkEnd w:id="977"/>
    </w:p>
    <w:p>
      <w:pPr>
        <w:pStyle w:val="Heading4"/>
        <w:numPr>
          <w:ilvl w:val="3"/>
          <w:numId w:val="1"/>
        </w:numPr>
        <w:rPr/>
      </w:pPr>
      <w:bookmarkStart w:id="978" w:name="__RefHeading___Toc719959_774463916"/>
      <w:bookmarkStart w:id="979" w:name="_Toc419"/>
      <w:bookmarkEnd w:id="978"/>
      <w:r>
        <w:rPr>
          <w:rtl w:val="true"/>
        </w:rPr>
        <w:t>الرسول صلی‌الله‌علیه‌و‌آله</w:t>
      </w:r>
      <w:bookmarkEnd w:id="9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بالفقر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کیوم ولدته اُمّه ووقی سبعین بابا من الفقر</w:t>
      </w:r>
      <w:r>
        <w:rPr>
          <w:rFonts w:eastAsia="Amiri" w:cs="Amiri" w:ascii="Amiri" w:hAnsi="Amiri"/>
          <w:color w:val="111111"/>
          <w:sz w:val="28"/>
          <w:szCs w:val="28"/>
          <w:rtl w:val="true"/>
          <w:lang w:bidi="ar-SA"/>
        </w:rPr>
        <w:t>.</w:t>
      </w:r>
      <w:r>
        <w:rPr>
          <w:rStyle w:val="FootnoteAnchor"/>
          <w:rtl w:val="true"/>
        </w:rPr>
        <w:footnoteReference w:id="538"/>
      </w:r>
    </w:p>
    <w:p>
      <w:pPr>
        <w:pStyle w:val="Heading4"/>
        <w:numPr>
          <w:ilvl w:val="3"/>
          <w:numId w:val="1"/>
        </w:numPr>
        <w:rPr/>
      </w:pPr>
      <w:bookmarkStart w:id="980" w:name="__RefHeading___Toc719961_774463916"/>
      <w:bookmarkStart w:id="981" w:name="_Toc420"/>
      <w:bookmarkEnd w:id="980"/>
      <w:r>
        <w:rPr>
          <w:rtl w:val="true"/>
        </w:rPr>
        <w:t>الصادق، عن آبائه علیهم‌السلام، عن رسول اللّه صلی‌الله‌علیه‌و‌آله</w:t>
      </w:r>
      <w:bookmarkEnd w:id="98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الصادق، عن آبائه علیهم‌السلام، قال</w:t>
      </w:r>
      <w:r>
        <w:rPr>
          <w:rFonts w:eastAsia="IRNazanin" w:cs="IRNazanin"/>
          <w:color w:val="111111"/>
          <w:sz w:val="28"/>
          <w:szCs w:val="28"/>
          <w:rtl w:val="true"/>
          <w:lang w:bidi="fa-IR"/>
        </w:rPr>
        <w:t xml:space="preserve">: </w:t>
      </w:r>
      <w:bookmarkStart w:id="982" w:name="pg5041_32273"/>
    </w:p>
    <w:p>
      <w:pPr>
        <w:pStyle w:val="BookText"/>
        <w:rPr/>
      </w:pPr>
      <w:bookmarkEnd w:id="982"/>
      <w:r>
        <w:rPr>
          <w:rFonts w:ascii="IRNazanin" w:hAnsi="IRNazanin" w:eastAsia="IRNazanin"/>
          <w:color w:val="111111"/>
          <w:sz w:val="28"/>
          <w:sz w:val="28"/>
          <w:szCs w:val="28"/>
          <w:rtl w:val="true"/>
          <w:lang w:bidi="fa-IR"/>
        </w:rPr>
        <w:t>فقد النبیّ صلی‌الله‌علیه‌و‌آله رجلاً من الأنصار،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غیّبک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یا رسول اللّه وطول السقم، فقال له رسول اللّه 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اُعلّمک کلاماً إذا قلته ذهب عنک الفقر والسقم؟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وأمسیت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توکّلت علی الحیّ الّذی لایموت، والحمدللّه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ماقلته إلاّ ثلاث أیّام، حتّی ذهب عنّی الفقر والسقم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النوفلی، عن السکونی، عن الصادق، عن آبائه، عن النبیّ صلی‌الله‌علیه‌و‌آله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ألحّ علیه الفقر فلیکثر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اللّه عنه الفقر</w:t>
      </w:r>
      <w:r>
        <w:rPr>
          <w:rFonts w:eastAsia="Amiri" w:cs="Amiri" w:ascii="Amiri" w:hAnsi="Amiri"/>
          <w:color w:val="111111"/>
          <w:sz w:val="28"/>
          <w:szCs w:val="28"/>
          <w:rtl w:val="true"/>
          <w:lang w:bidi="ar-SA"/>
        </w:rPr>
        <w:t>.</w:t>
      </w:r>
      <w:r>
        <w:rPr>
          <w:rStyle w:val="FootnoteAnchor"/>
          <w:rtl w:val="true"/>
        </w:rPr>
        <w:footnoteReference w:id="540"/>
      </w:r>
    </w:p>
    <w:p>
      <w:pPr>
        <w:pStyle w:val="Heading4"/>
        <w:numPr>
          <w:ilvl w:val="3"/>
          <w:numId w:val="1"/>
        </w:numPr>
        <w:rPr/>
      </w:pPr>
      <w:bookmarkStart w:id="983" w:name="__RefHeading___Toc719963_774463916"/>
      <w:bookmarkStart w:id="984" w:name="_Toc421"/>
      <w:bookmarkEnd w:id="983"/>
      <w:r>
        <w:rPr>
          <w:rtl w:val="true"/>
        </w:rPr>
        <w:t>الکاظم، عن آبائه علیهم‌السلام، عن رسول اللّه صلی‌الله‌علیه‌و‌آله</w:t>
      </w:r>
      <w:bookmarkEnd w:id="9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عن آبائه علیهم‌السلام، عن النبیّ صلی‌الله‌علیه‌و‌آلهقال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ألحَّ علیه الفقر فلیکثر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باب التحمید عند کلّ نعمة بالإسناد عن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ألحّ علیه الفقر فلیکثر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542"/>
      </w:r>
    </w:p>
    <w:p>
      <w:pPr>
        <w:pStyle w:val="Heading3"/>
        <w:numPr>
          <w:ilvl w:val="2"/>
          <w:numId w:val="1"/>
        </w:numPr>
        <w:rPr/>
      </w:pPr>
      <w:bookmarkStart w:id="985" w:name="__RefHeading___Toc719965_774463916"/>
      <w:bookmarkStart w:id="986" w:name="_Toc422"/>
      <w:bookmarkEnd w:id="985"/>
      <w:r>
        <w:rPr/>
        <w:t>11</w:t>
      </w:r>
      <w:r>
        <w:rPr>
          <w:rtl w:val="true"/>
        </w:rPr>
        <w:t xml:space="preserve"> - </w:t>
      </w:r>
      <w:r>
        <w:rPr>
          <w:rtl w:val="true"/>
        </w:rPr>
        <w:t>باب أنّها تدفع البلاء</w:t>
      </w:r>
      <w:bookmarkEnd w:id="98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أنواع البلاء</w:t>
      </w:r>
      <w:r>
        <w:rPr>
          <w:rFonts w:eastAsia="Amiri" w:cs="Amiri" w:ascii="Amiri" w:hAnsi="Amiri"/>
          <w:color w:val="111111"/>
          <w:sz w:val="28"/>
          <w:szCs w:val="28"/>
          <w:rtl w:val="true"/>
          <w:lang w:bidi="ar-SA"/>
        </w:rPr>
        <w:t>.</w:t>
      </w:r>
      <w:r>
        <w:rPr>
          <w:rStyle w:val="FootnoteAnchor"/>
          <w:rtl w:val="true"/>
        </w:rPr>
        <w:footnoteReference w:id="543"/>
      </w:r>
      <w:bookmarkStart w:id="987" w:name="pg5041_32274"/>
    </w:p>
    <w:p>
      <w:pPr>
        <w:pStyle w:val="Heading2"/>
        <w:numPr>
          <w:ilvl w:val="1"/>
          <w:numId w:val="1"/>
        </w:numPr>
        <w:rPr/>
      </w:pPr>
      <w:bookmarkStart w:id="988" w:name="__RefHeading___Toc719967_774463916"/>
      <w:bookmarkStart w:id="989" w:name="_Toc423"/>
      <w:bookmarkEnd w:id="987"/>
      <w:bookmarkEnd w:id="988"/>
      <w:r>
        <w:rPr/>
        <w:t>26</w:t>
      </w:r>
      <w:r>
        <w:rPr>
          <w:rtl w:val="true"/>
        </w:rPr>
        <w:t xml:space="preserve"> - </w:t>
      </w:r>
      <w:r>
        <w:rPr>
          <w:rtl w:val="true"/>
        </w:rPr>
        <w:t>أبواب فضائلها بحسب الأعداد</w:t>
      </w:r>
      <w:bookmarkEnd w:id="989"/>
    </w:p>
    <w:p>
      <w:pPr>
        <w:pStyle w:val="Heading3"/>
        <w:numPr>
          <w:ilvl w:val="2"/>
          <w:numId w:val="1"/>
        </w:numPr>
        <w:rPr/>
      </w:pPr>
      <w:bookmarkStart w:id="990" w:name="__RefHeading___Toc719969_774463916"/>
      <w:bookmarkStart w:id="991" w:name="_Toc424"/>
      <w:bookmarkEnd w:id="990"/>
      <w:r>
        <w:rPr/>
        <w:t>1</w:t>
      </w:r>
      <w:r>
        <w:rPr>
          <w:rtl w:val="true"/>
        </w:rPr>
        <w:t xml:space="preserve"> - </w:t>
      </w:r>
      <w:r>
        <w:rPr>
          <w:rtl w:val="true"/>
        </w:rPr>
        <w:t>باب من قال</w:t>
      </w:r>
      <w:r>
        <w:rPr>
          <w:rtl w:val="true"/>
        </w:rPr>
        <w:t>: «</w:t>
      </w:r>
      <w:r>
        <w:rPr>
          <w:rtl w:val="true"/>
        </w:rPr>
        <w:t>لاحول ولا قوّة إلاّ باللّه</w:t>
      </w:r>
      <w:r>
        <w:rPr>
          <w:rtl w:val="true"/>
        </w:rPr>
        <w:t xml:space="preserve">» </w:t>
      </w:r>
      <w:r>
        <w:rPr>
          <w:rtl w:val="true"/>
        </w:rPr>
        <w:t>مائة مرّة فی کلّ یوم</w:t>
      </w:r>
      <w:bookmarkEnd w:id="991"/>
    </w:p>
    <w:p>
      <w:pPr>
        <w:pStyle w:val="Heading4"/>
        <w:numPr>
          <w:ilvl w:val="3"/>
          <w:numId w:val="1"/>
        </w:numPr>
        <w:rPr/>
      </w:pPr>
      <w:bookmarkStart w:id="992" w:name="__RefHeading___Toc719971_774463916"/>
      <w:bookmarkStart w:id="993" w:name="_Toc425"/>
      <w:bookmarkEnd w:id="992"/>
      <w:r>
        <w:rPr>
          <w:rtl w:val="true"/>
        </w:rPr>
        <w:t>اشارة</w:t>
      </w:r>
      <w:bookmarkEnd w:id="9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غفراللّه له ذنوبه، وقضی له مائة حاجة، وبنی له فی الجنّة مائة قصر</w:t>
      </w:r>
      <w:r>
        <w:rPr>
          <w:rFonts w:eastAsia="Amiri" w:cs="Amiri" w:ascii="Amiri" w:hAnsi="Amiri"/>
          <w:color w:val="111111"/>
          <w:sz w:val="28"/>
          <w:szCs w:val="28"/>
          <w:rtl w:val="true"/>
          <w:lang w:bidi="ar-SA"/>
        </w:rPr>
        <w:t>.</w:t>
      </w:r>
      <w:r>
        <w:rPr>
          <w:rStyle w:val="FootnoteAnchor"/>
          <w:rtl w:val="true"/>
        </w:rPr>
        <w:footnoteReference w:id="544"/>
      </w:r>
    </w:p>
    <w:p>
      <w:pPr>
        <w:pStyle w:val="Heading4"/>
        <w:numPr>
          <w:ilvl w:val="3"/>
          <w:numId w:val="1"/>
        </w:numPr>
        <w:rPr/>
      </w:pPr>
      <w:bookmarkStart w:id="994" w:name="__RefHeading___Toc719973_774463916"/>
      <w:bookmarkStart w:id="995" w:name="_Toc426"/>
      <w:bookmarkEnd w:id="994"/>
      <w:r>
        <w:rPr>
          <w:rtl w:val="true"/>
        </w:rPr>
        <w:t>الصادق علیه‌السلام</w:t>
      </w:r>
      <w:bookmarkEnd w:id="9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عمرو بن عثمان، عن محمّد ابن عذافر، عن عمربن یزید،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بها عنه سبعین نوعا من البلاء أیسرها الهمُّ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فی کلِّ یوم لم یصبه فقر أبدا</w:t>
      </w:r>
      <w:r>
        <w:rPr>
          <w:rFonts w:eastAsia="Amiri" w:cs="Amiri" w:ascii="Amiri" w:hAnsi="Amiri"/>
          <w:color w:val="111111"/>
          <w:sz w:val="28"/>
          <w:szCs w:val="28"/>
          <w:rtl w:val="true"/>
          <w:lang w:bidi="ar-SA"/>
        </w:rPr>
        <w:t>.</w:t>
      </w:r>
      <w:r>
        <w:rPr>
          <w:rStyle w:val="FootnoteAnchor"/>
          <w:rtl w:val="true"/>
        </w:rPr>
        <w:footnoteReference w:id="546"/>
      </w:r>
    </w:p>
    <w:p>
      <w:pPr>
        <w:pStyle w:val="Heading3"/>
        <w:numPr>
          <w:ilvl w:val="2"/>
          <w:numId w:val="1"/>
        </w:numPr>
        <w:rPr/>
      </w:pPr>
      <w:bookmarkStart w:id="996" w:name="__RefHeading___Toc719975_774463916"/>
      <w:bookmarkStart w:id="997" w:name="_Toc427"/>
      <w:bookmarkEnd w:id="996"/>
      <w:r>
        <w:rPr/>
        <w:t>2</w:t>
      </w:r>
      <w:r>
        <w:rPr>
          <w:rtl w:val="true"/>
        </w:rPr>
        <w:t xml:space="preserve"> - </w:t>
      </w:r>
      <w:r>
        <w:rPr>
          <w:rtl w:val="true"/>
        </w:rPr>
        <w:t>باب من قالها ألف مرّة</w:t>
      </w:r>
      <w:bookmarkEnd w:id="9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ألف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اللّه تعالی الحجَّ،</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قد قرب أجله أخّر اللّه فی أجله حتّی رزقه الحجّ</w:t>
      </w:r>
      <w:r>
        <w:rPr>
          <w:rFonts w:eastAsia="IRNazanin" w:cs="IRNazanin"/>
          <w:color w:val="111111"/>
          <w:sz w:val="28"/>
          <w:szCs w:val="28"/>
          <w:rtl w:val="true"/>
          <w:lang w:bidi="fa-IR"/>
        </w:rPr>
        <w:t>.</w:t>
      </w:r>
      <w:r>
        <w:rPr>
          <w:rStyle w:val="FootnoteAnchor"/>
          <w:rtl w:val="true"/>
        </w:rPr>
        <w:footnoteReference w:id="547"/>
      </w:r>
      <w:bookmarkStart w:id="998" w:name="pg5041_32275"/>
    </w:p>
    <w:p>
      <w:pPr>
        <w:pStyle w:val="Heading2"/>
        <w:numPr>
          <w:ilvl w:val="1"/>
          <w:numId w:val="1"/>
        </w:numPr>
        <w:rPr/>
      </w:pPr>
      <w:bookmarkStart w:id="999" w:name="__RefHeading___Toc719977_774463916"/>
      <w:bookmarkStart w:id="1000" w:name="_Toc428"/>
      <w:bookmarkEnd w:id="998"/>
      <w:bookmarkEnd w:id="999"/>
      <w:r>
        <w:rPr/>
        <w:t>27</w:t>
      </w:r>
      <w:r>
        <w:rPr>
          <w:rtl w:val="true"/>
        </w:rPr>
        <w:t xml:space="preserve"> - </w:t>
      </w:r>
      <w:r>
        <w:rPr>
          <w:rtl w:val="true"/>
        </w:rPr>
        <w:t>أبواب الحولقة مع غیرها وثوابها بحسب الأعداد</w:t>
      </w:r>
      <w:bookmarkEnd w:id="1000"/>
    </w:p>
    <w:p>
      <w:pPr>
        <w:pStyle w:val="Heading3"/>
        <w:numPr>
          <w:ilvl w:val="2"/>
          <w:numId w:val="1"/>
        </w:numPr>
        <w:rPr/>
      </w:pPr>
      <w:bookmarkStart w:id="1001" w:name="__RefHeading___Toc719979_774463916"/>
      <w:bookmarkStart w:id="1002" w:name="_Toc429"/>
      <w:bookmarkEnd w:id="1001"/>
      <w:r>
        <w:rPr/>
        <w:t>1</w:t>
      </w:r>
      <w:r>
        <w:rPr>
          <w:rtl w:val="true"/>
        </w:rPr>
        <w:t xml:space="preserve"> - </w:t>
      </w:r>
      <w:r>
        <w:rPr>
          <w:rtl w:val="true"/>
        </w:rPr>
        <w:t>باب الحولقة مع لا إله إلاّ اللّه</w:t>
      </w:r>
      <w:bookmarkEnd w:id="1002"/>
    </w:p>
    <w:p>
      <w:pPr>
        <w:pStyle w:val="BookText"/>
        <w:rPr/>
      </w:pPr>
      <w:r>
        <w:rPr>
          <w:rFonts w:ascii="IRNazanin" w:hAnsi="IRNazanin" w:eastAsia="IRNazanin"/>
          <w:color w:val="111111"/>
          <w:sz w:val="28"/>
          <w:sz w:val="28"/>
          <w:szCs w:val="28"/>
          <w:rtl w:val="true"/>
          <w:lang w:bidi="fa-IR"/>
        </w:rPr>
        <w:t>تقدّم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مع الحولقة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النبیّ صلی‌الله‌علیه‌و‌آله وروایة اُخری، عن الصادق، عن آبائه علیهم‌السلام، عن النبیّ صلی‌الله‌علیه‌و‌آله، فراجع</w:t>
      </w:r>
      <w:r>
        <w:rPr>
          <w:rFonts w:eastAsia="IRNazanin" w:cs="IRNazanin"/>
          <w:color w:val="111111"/>
          <w:sz w:val="28"/>
          <w:szCs w:val="28"/>
          <w:rtl w:val="true"/>
          <w:lang w:bidi="fa-IR"/>
        </w:rPr>
        <w:t>.</w:t>
      </w:r>
    </w:p>
    <w:p>
      <w:pPr>
        <w:pStyle w:val="Heading3"/>
        <w:numPr>
          <w:ilvl w:val="2"/>
          <w:numId w:val="1"/>
        </w:numPr>
        <w:rPr/>
      </w:pPr>
      <w:bookmarkStart w:id="1003" w:name="__RefHeading___Toc719981_774463916"/>
      <w:bookmarkStart w:id="1004" w:name="_Toc430"/>
      <w:bookmarkEnd w:id="1003"/>
      <w:r>
        <w:rPr/>
        <w:t>2</w:t>
      </w:r>
      <w:r>
        <w:rPr>
          <w:rtl w:val="true"/>
        </w:rPr>
        <w:t xml:space="preserve"> - </w:t>
      </w:r>
      <w:r>
        <w:rPr>
          <w:rtl w:val="true"/>
        </w:rPr>
        <w:t>باب الحولقة مع البسملة والصلوات علی النبیّ صلی‌الله‌علیه‌و‌آله</w:t>
      </w:r>
      <w:bookmarkEnd w:id="1004"/>
    </w:p>
    <w:p>
      <w:pPr>
        <w:pStyle w:val="BookText"/>
        <w:rPr/>
      </w:pPr>
      <w:r>
        <w:rPr>
          <w:rFonts w:ascii="IRNazanin" w:hAnsi="IRNazanin" w:eastAsia="IRNazanin"/>
          <w:color w:val="111111"/>
          <w:sz w:val="28"/>
          <w:sz w:val="28"/>
          <w:szCs w:val="28"/>
          <w:rtl w:val="true"/>
          <w:lang w:bidi="fa-IR"/>
        </w:rPr>
        <w:t>تقدّم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حملة العرش یحملون العرش بهذه الکلمة</w:t>
      </w:r>
      <w:r>
        <w:rPr>
          <w:rFonts w:eastAsia="IRNazanin" w:cs="IRNazanin"/>
          <w:color w:val="111111"/>
          <w:sz w:val="28"/>
          <w:szCs w:val="28"/>
          <w:rtl w:val="true"/>
          <w:lang w:bidi="fa-IR"/>
        </w:rPr>
        <w:t>».</w:t>
      </w:r>
    </w:p>
    <w:p>
      <w:pPr>
        <w:pStyle w:val="Heading3"/>
        <w:numPr>
          <w:ilvl w:val="2"/>
          <w:numId w:val="1"/>
        </w:numPr>
        <w:rPr/>
      </w:pPr>
      <w:bookmarkStart w:id="1005" w:name="__RefHeading___Toc719983_774463916"/>
      <w:bookmarkStart w:id="1006" w:name="_Toc431"/>
      <w:bookmarkEnd w:id="1005"/>
      <w:r>
        <w:rPr/>
        <w:t>3</w:t>
      </w:r>
      <w:r>
        <w:rPr>
          <w:rtl w:val="true"/>
        </w:rPr>
        <w:t xml:space="preserve"> - </w:t>
      </w:r>
      <w:r>
        <w:rPr>
          <w:rtl w:val="true"/>
        </w:rPr>
        <w:t>باب الحولقة مع البسملة بحسب الأعداد</w:t>
      </w:r>
      <w:bookmarkEnd w:id="1006"/>
    </w:p>
    <w:p>
      <w:pPr>
        <w:pStyle w:val="Heading4"/>
        <w:numPr>
          <w:ilvl w:val="3"/>
          <w:numId w:val="1"/>
        </w:numPr>
        <w:rPr/>
      </w:pPr>
      <w:bookmarkStart w:id="1007" w:name="__RefHeading___Toc719985_774463916"/>
      <w:bookmarkStart w:id="1008" w:name="_Toc432"/>
      <w:bookmarkEnd w:id="1007"/>
      <w:r>
        <w:rPr>
          <w:rtl w:val="true"/>
        </w:rPr>
        <w:t>اشارة</w:t>
      </w:r>
      <w:bookmarkEnd w:id="10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من بَسْمَلَ وحَولَقَ کلّ یوم عشرا، خرج من ذنوبه کیوم ولدته اُمّه، ودفع اللّه عنه سبعین بابا من البلاء،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الجنون والجذام والبرص والفالج، وکان أعظم عنداللّه تعالی من سبعین حجّة وعمرة متقبّلات بعد حجّة الإسلام، ووکّل اللّه به سبعین ألف ملک یستغفرون له إلی اللّیل</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1009" w:name="__RefHeading___Toc719987_774463916"/>
      <w:bookmarkStart w:id="1010" w:name="_Toc433"/>
      <w:bookmarkEnd w:id="1009"/>
      <w:r>
        <w:rPr>
          <w:rtl w:val="true"/>
        </w:rPr>
        <w:t>الباقر علیه‌السلام، عن رسول اللّه صلی‌الله‌علیه‌و‌آله</w:t>
      </w:r>
      <w:bookmarkEnd w:id="101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الأشعری، عن محمّد بن سالم، عن أحمد بن النضر، عن عمروبن شمر، 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الرحمان الرحیم لاحول ولا قوَّة إلاّ باللّه العلیّ العظیم، ثلاث مرَّات، کفاه اللّه عزَّ وجلَّ تسعة وتسعین نوعا من أنواع البلاء أیسرها الخنق</w:t>
      </w:r>
      <w:r>
        <w:rPr>
          <w:rFonts w:eastAsia="Amiri" w:cs="Amiri" w:ascii="Amiri" w:hAnsi="Amiri"/>
          <w:color w:val="111111"/>
          <w:sz w:val="28"/>
          <w:szCs w:val="28"/>
          <w:rtl w:val="true"/>
          <w:lang w:bidi="ar-SA"/>
        </w:rPr>
        <w:t>.</w:t>
      </w:r>
      <w:r>
        <w:rPr>
          <w:rStyle w:val="FootnoteAnchor"/>
          <w:rtl w:val="true"/>
        </w:rPr>
        <w:footnoteReference w:id="549"/>
      </w:r>
      <w:bookmarkStart w:id="1011" w:name="pg5041_32276"/>
    </w:p>
    <w:p>
      <w:pPr>
        <w:pStyle w:val="BookText"/>
        <w:rPr/>
      </w:pPr>
      <w:bookmarkEnd w:id="1011"/>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أحمد بن النضر، عن عمروبن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1012" w:name="__RefHeading___Toc719989_774463916"/>
      <w:bookmarkStart w:id="1013" w:name="_Toc434"/>
      <w:bookmarkEnd w:id="1012"/>
      <w:r>
        <w:rPr>
          <w:rtl w:val="true"/>
        </w:rPr>
        <w:t>الکاظم علیه‌السلام</w:t>
      </w:r>
      <w:bookmarkEnd w:id="101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ابن فضّال، عن الحسن بن الجهم،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حول ولا قوّة إلاّ باللّه العلیّ العظیم ثلاث مرّات حین یصبح، وثلاث مرّات حین یمسی لم یخف شیطاناً ولا سلطاناً ولا جذاماً ولابرصاً، قال أبوالحسن علیه‌السلام وأنا أقولها مائة مرّة</w:t>
      </w:r>
      <w:r>
        <w:rPr>
          <w:rFonts w:eastAsia="IRNazanin" w:cs="IRNazanin"/>
          <w:color w:val="111111"/>
          <w:sz w:val="28"/>
          <w:szCs w:val="28"/>
          <w:rtl w:val="true"/>
          <w:lang w:bidi="fa-IR"/>
        </w:rPr>
        <w:t>.</w:t>
      </w:r>
      <w:r>
        <w:rPr>
          <w:rStyle w:val="FootnoteAnchor"/>
          <w:rtl w:val="true"/>
        </w:rPr>
        <w:footnoteReference w:id="55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أحزنک أمر فقل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الرَّحیمِ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کفیت وإلاّ أتممت سبعین مرّة</w:t>
      </w:r>
      <w:r>
        <w:rPr>
          <w:rFonts w:eastAsia="Amiri" w:cs="Amiri" w:ascii="Amiri" w:hAnsi="Amiri"/>
          <w:color w:val="111111"/>
          <w:sz w:val="28"/>
          <w:szCs w:val="28"/>
          <w:rtl w:val="true"/>
          <w:lang w:bidi="ar-SA"/>
        </w:rPr>
        <w:t>.</w:t>
      </w:r>
      <w:r>
        <w:rPr>
          <w:rStyle w:val="FootnoteAnchor"/>
          <w:rtl w:val="true"/>
        </w:rPr>
        <w:footnoteReference w:id="552"/>
      </w:r>
      <w:bookmarkStart w:id="1014" w:name="pg5041_32277"/>
    </w:p>
    <w:p>
      <w:pPr>
        <w:pStyle w:val="Heading2"/>
        <w:numPr>
          <w:ilvl w:val="1"/>
          <w:numId w:val="1"/>
        </w:numPr>
        <w:rPr/>
      </w:pPr>
      <w:bookmarkStart w:id="1015" w:name="__RefHeading___Toc719991_774463916"/>
      <w:bookmarkStart w:id="1016" w:name="_Toc435"/>
      <w:bookmarkEnd w:id="1014"/>
      <w:bookmarkEnd w:id="1015"/>
      <w:r>
        <w:rPr/>
        <w:t>28</w:t>
      </w:r>
      <w:r>
        <w:rPr>
          <w:rtl w:val="true"/>
        </w:rPr>
        <w:t xml:space="preserve"> - </w:t>
      </w:r>
      <w:r>
        <w:rPr>
          <w:rtl w:val="true"/>
        </w:rPr>
        <w:t>أبواب سائر أنواع الحولقة</w:t>
      </w:r>
      <w:bookmarkEnd w:id="1016"/>
    </w:p>
    <w:p>
      <w:pPr>
        <w:pStyle w:val="Heading3"/>
        <w:numPr>
          <w:ilvl w:val="2"/>
          <w:numId w:val="1"/>
        </w:numPr>
        <w:rPr/>
      </w:pPr>
      <w:bookmarkStart w:id="1017" w:name="__RefHeading___Toc719993_774463916"/>
      <w:bookmarkStart w:id="1018" w:name="_Toc436"/>
      <w:bookmarkEnd w:id="1017"/>
      <w:r>
        <w:rPr/>
        <w:t>1</w:t>
      </w:r>
      <w:r>
        <w:rPr>
          <w:rtl w:val="true"/>
        </w:rPr>
        <w:t xml:space="preserve"> - </w:t>
      </w:r>
      <w:r>
        <w:rPr>
          <w:rtl w:val="true"/>
        </w:rPr>
        <w:t xml:space="preserve">باب </w:t>
      </w:r>
      <w:r>
        <w:rPr>
          <w:rtl w:val="true"/>
        </w:rPr>
        <w:t>«</w:t>
      </w:r>
      <w:r>
        <w:rPr>
          <w:rtl w:val="true"/>
        </w:rPr>
        <w:t>لاحول ولا قوَّة إلا باللّه، ولا منجا منک إلاّ إلیک</w:t>
      </w:r>
      <w:r>
        <w:rPr>
          <w:rtl w:val="true"/>
        </w:rPr>
        <w:t>»</w:t>
      </w:r>
      <w:bookmarkEnd w:id="1018"/>
    </w:p>
    <w:p>
      <w:pPr>
        <w:pStyle w:val="Heading4"/>
        <w:numPr>
          <w:ilvl w:val="3"/>
          <w:numId w:val="1"/>
        </w:numPr>
        <w:rPr/>
      </w:pPr>
      <w:bookmarkStart w:id="1019" w:name="__RefHeading___Toc719995_774463916"/>
      <w:bookmarkStart w:id="1020" w:name="_Toc437"/>
      <w:bookmarkEnd w:id="1019"/>
      <w:r>
        <w:rPr>
          <w:rtl w:val="true"/>
        </w:rPr>
        <w:t>الصادق علیه‌السلام، عن اللّه تعالی</w:t>
      </w:r>
      <w:bookmarkEnd w:id="10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أبی عمیر،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 صلی‌الله‌علیه‌و‌آله فی لیلة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أعطیتک کلمتین من خزائن عرشی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وَ لا مَنْجا مِنْکَ إلاّ إلَیْکَ</w:t>
      </w:r>
      <w:r>
        <w:rPr>
          <w:rFonts w:eastAsia="Amiri" w:cs="Amiri" w:ascii="Amiri" w:hAnsi="Amiri"/>
          <w:color w:val="111111"/>
          <w:sz w:val="28"/>
          <w:szCs w:val="28"/>
          <w:rtl w:val="true"/>
          <w:lang w:bidi="ar-SA"/>
        </w:rPr>
        <w:t>».</w:t>
      </w:r>
      <w:r>
        <w:rPr>
          <w:rStyle w:val="FootnoteAnchor"/>
          <w:rtl w:val="true"/>
        </w:rPr>
        <w:footnoteReference w:id="553"/>
      </w:r>
    </w:p>
    <w:p>
      <w:pPr>
        <w:pStyle w:val="Heading4"/>
        <w:numPr>
          <w:ilvl w:val="3"/>
          <w:numId w:val="1"/>
        </w:numPr>
        <w:rPr/>
      </w:pPr>
      <w:bookmarkStart w:id="1021" w:name="__RefHeading___Toc719997_774463916"/>
      <w:bookmarkStart w:id="1022" w:name="_Toc438"/>
      <w:bookmarkEnd w:id="1021"/>
      <w:r>
        <w:rPr>
          <w:rtl w:val="true"/>
        </w:rPr>
        <w:t>الکتب</w:t>
      </w:r>
      <w:bookmarkEnd w:id="10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فضائل الذکر للفریابی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وَ لا مَلْجَأ مِنْهُ إلاّ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عنه سبعین بابا من الضرِّ، أدناها الفقر</w:t>
      </w:r>
      <w:r>
        <w:rPr>
          <w:rFonts w:eastAsia="Amiri" w:cs="Amiri" w:ascii="Amiri" w:hAnsi="Amiri"/>
          <w:color w:val="111111"/>
          <w:sz w:val="28"/>
          <w:szCs w:val="28"/>
          <w:rtl w:val="true"/>
          <w:lang w:bidi="ar-SA"/>
        </w:rPr>
        <w:t>.</w:t>
      </w:r>
      <w:r>
        <w:rPr>
          <w:rStyle w:val="FootnoteAnchor"/>
          <w:rtl w:val="true"/>
        </w:rPr>
        <w:footnoteReference w:id="554"/>
      </w:r>
    </w:p>
    <w:p>
      <w:pPr>
        <w:pStyle w:val="Heading3"/>
        <w:numPr>
          <w:ilvl w:val="2"/>
          <w:numId w:val="1"/>
        </w:numPr>
        <w:rPr/>
      </w:pPr>
      <w:bookmarkStart w:id="1023" w:name="__RefHeading___Toc719999_774463916"/>
      <w:bookmarkStart w:id="1024" w:name="_Toc439"/>
      <w:bookmarkEnd w:id="1023"/>
      <w:r>
        <w:rPr/>
        <w:t>2</w:t>
      </w:r>
      <w:r>
        <w:rPr>
          <w:rtl w:val="true"/>
        </w:rPr>
        <w:t xml:space="preserve"> - </w:t>
      </w:r>
      <w:r>
        <w:rPr>
          <w:rtl w:val="true"/>
        </w:rPr>
        <w:t xml:space="preserve">باب </w:t>
      </w:r>
      <w:r>
        <w:rPr>
          <w:rtl w:val="true"/>
        </w:rPr>
        <w:t>«</w:t>
      </w:r>
      <w:r>
        <w:rPr>
          <w:rtl w:val="true"/>
        </w:rPr>
        <w:t>ما شاء اللّه لا حول ولا قوَّة إلاّ باللّه</w:t>
      </w:r>
      <w:r>
        <w:rPr>
          <w:rtl w:val="true"/>
        </w:rPr>
        <w:t>»</w:t>
      </w:r>
      <w:bookmarkEnd w:id="1024"/>
    </w:p>
    <w:p>
      <w:pPr>
        <w:pStyle w:val="Heading4"/>
        <w:numPr>
          <w:ilvl w:val="3"/>
          <w:numId w:val="1"/>
        </w:numPr>
        <w:rPr/>
      </w:pPr>
      <w:bookmarkStart w:id="1025" w:name="__RefHeading___Toc720001_774463916"/>
      <w:bookmarkStart w:id="1026" w:name="_Toc440"/>
      <w:bookmarkEnd w:id="1025"/>
      <w:r>
        <w:rPr>
          <w:rtl w:val="true"/>
        </w:rPr>
        <w:t>القدسی</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نبیّا إلی قوم فشکا إلی اللّه الضعف،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النصر یأتیک بعد خمس عشرة سنة،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أمرنی بقتال بنی فلان فشکوا إلیه الضعف،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أوحی إلیَّ أنَّ النصر یأتینی بعد خمس عشرة سنة،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بالنصر فی سنتهم، لتفویضهم إلی اللّه،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w:t>
      </w:r>
      <w:r>
        <w:rPr>
          <w:rStyle w:val="FootnoteAnchor"/>
          <w:rtl w:val="true"/>
        </w:rPr>
        <w:footnoteReference w:id="555"/>
      </w:r>
      <w:bookmarkStart w:id="1027" w:name="pg5041_32278"/>
    </w:p>
    <w:p>
      <w:pPr>
        <w:pStyle w:val="Heading4"/>
        <w:numPr>
          <w:ilvl w:val="3"/>
          <w:numId w:val="1"/>
        </w:numPr>
        <w:rPr/>
      </w:pPr>
      <w:bookmarkStart w:id="1028" w:name="__RefHeading___Toc720003_774463916"/>
      <w:bookmarkStart w:id="1029" w:name="_Toc441"/>
      <w:bookmarkEnd w:id="1027"/>
      <w:bookmarkEnd w:id="1028"/>
      <w:r>
        <w:rPr>
          <w:rtl w:val="true"/>
        </w:rPr>
        <w:t>الصادق علیه‌السلام</w:t>
      </w:r>
      <w:bookmarkEnd w:id="10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بعض أصحابه، عن جمیل،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عنه سبعین نوعا من أنواع البلاء، أیسر ذلک الخنق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الخنق؟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لایعتلّ بالجنون فیخنق</w:t>
      </w:r>
      <w:r>
        <w:rPr>
          <w:rFonts w:eastAsia="IRNazanin" w:cs="IRNazanin"/>
          <w:color w:val="111111"/>
          <w:sz w:val="28"/>
          <w:szCs w:val="28"/>
          <w:rtl w:val="true"/>
          <w:lang w:bidi="fa-IR"/>
        </w:rPr>
        <w:t>.</w:t>
      </w:r>
      <w:r>
        <w:rPr>
          <w:rStyle w:val="FootnoteAnchor"/>
          <w:rtl w:val="true"/>
        </w:rPr>
        <w:footnoteReference w:id="556"/>
      </w:r>
    </w:p>
    <w:p>
      <w:pPr>
        <w:pStyle w:val="Heading3"/>
        <w:numPr>
          <w:ilvl w:val="2"/>
          <w:numId w:val="1"/>
        </w:numPr>
        <w:rPr/>
      </w:pPr>
      <w:bookmarkStart w:id="1030" w:name="__RefHeading___Toc720005_774463916"/>
      <w:bookmarkStart w:id="1031" w:name="_Toc442"/>
      <w:bookmarkEnd w:id="1030"/>
      <w:r>
        <w:rPr/>
        <w:t>3</w:t>
      </w:r>
      <w:r>
        <w:rPr>
          <w:rtl w:val="true"/>
        </w:rPr>
        <w:t xml:space="preserve"> - </w:t>
      </w:r>
      <w:r>
        <w:rPr>
          <w:rtl w:val="true"/>
        </w:rPr>
        <w:t xml:space="preserve">باب </w:t>
      </w:r>
      <w:r>
        <w:rPr>
          <w:rtl w:val="true"/>
        </w:rPr>
        <w:t>«</w:t>
      </w:r>
      <w:r>
        <w:rPr>
          <w:rtl w:val="true"/>
        </w:rPr>
        <w:t>ما شاء اللّه لا قوّة إلاّ باللّه</w:t>
      </w:r>
      <w:r>
        <w:rPr>
          <w:rtl w:val="true"/>
        </w:rPr>
        <w:t>»</w:t>
      </w:r>
      <w:bookmarkEnd w:id="1031"/>
    </w:p>
    <w:p>
      <w:pPr>
        <w:pStyle w:val="Heading4"/>
        <w:numPr>
          <w:ilvl w:val="3"/>
          <w:numId w:val="1"/>
        </w:numPr>
        <w:rPr/>
      </w:pPr>
      <w:bookmarkStart w:id="1032" w:name="__RefHeading___Toc720007_774463916"/>
      <w:bookmarkStart w:id="1033" w:name="_Toc443"/>
      <w:bookmarkEnd w:id="1032"/>
      <w:r>
        <w:rPr>
          <w:rtl w:val="true"/>
        </w:rPr>
        <w:t>الرسول صلی‌الله‌علیه‌و‌آله</w:t>
      </w:r>
      <w:bookmarkEnd w:id="10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من حلی فی عینه شیء من الأهل والمال والولد،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به، ألا تری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إِذْ دَخَلْتَ جَنَّتَکَ قُلْتَ مَا شَاء اللّه‌ُ لاَ قُوَّةَ إِلاَّ بِاللّه‌ِ </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وَاضْرِبْ لَهُمْ مَّثَلاً رَّجُلَیْنِ جَعَلْنَا لِأَحَدِهِمَا جَنَّتَیْنِ مِنْ أَعْنَابٍ وَحَفَفْنَاهُمَا بِنَخْلٍ وَجَعَلْنَا بَیْنَهُمَا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رجل کان له بستانان کبیران عظیمان کثیرا الثمار کما حکی اللّه عزَّ وجلَّ، وفیهما نخل وزرع وماء، وکان له جار فقیر، فافتخر الغنیُ علی الفقیر،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أَکْثَرُ مِنکَ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بستانه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أَظُنُّ أَنْ تَبِیدَ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رُّدِدتُّ إِلَی رَبِّی لَأَجِدَنَّ خَیْراً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الفقیر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أَکَفَرْتَ بِالَّذِی خَلَقَکَ مِنْ تُرَابٍ ثُمَّ مِنْ نُّطْفَةٍ ثُمَّ سَوَّاکَ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وَلاَ أُشْرِکُ بِرَبِّی أَحَداً </w:t>
      </w:r>
      <w:r>
        <w:rPr>
          <w:rFonts w:eastAsia="Amiri" w:cs="Amiri" w:ascii="Amiri" w:hAnsi="Amiri"/>
          <w:color w:val="111111"/>
          <w:sz w:val="28"/>
          <w:szCs w:val="28"/>
          <w:rtl w:val="true"/>
          <w:lang w:bidi="ar-SA"/>
        </w:rPr>
        <w:t xml:space="preserve">» . </w:t>
      </w:r>
      <w:bookmarkStart w:id="1034" w:name="pg5041_32279"/>
    </w:p>
    <w:p>
      <w:pPr>
        <w:pStyle w:val="BookText"/>
        <w:rPr/>
      </w:pPr>
      <w:bookmarkEnd w:id="1034"/>
      <w:r>
        <w:rPr>
          <w:rFonts w:ascii="Amiri" w:hAnsi="Amiri" w:eastAsia="Amiri" w:cs="Amiri"/>
          <w:color w:val="111111"/>
          <w:sz w:val="28"/>
          <w:sz w:val="28"/>
          <w:szCs w:val="28"/>
          <w:rtl w:val="true"/>
          <w:lang w:bidi="ar-SA"/>
        </w:rPr>
        <w:t>ثمَّ قال الفقیر للغنیّ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دَخَلْتَ جَنَّتَکَ قُلْتَ مَا شَاء اللّه‌ُ لاَ قُوَّةَ إِلاَّ بِاللّه‌ِ إِنْ تُرَنِ أَنَا أَقَلَّ مِنکَ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الفقیر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فَعَسَی رَبِّی أَنْ یُؤتِیَنِ خَیْراً مِّنْ جَنَّتِکَ وَیُرْسِلَ عَلَیْهَاحُسْبَاناً مِّنَ السَّمَاء فَتُصْبِحَ صَعِیداً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مَاؤهَا غَوْراًفوقع فیها ما قال الفقیر فی تلک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یُقَلِّبُ کَفَّیْهِ عَلَی مَا أَنفَقَ فِیهَا وَهِیَ خَاوِیَةٌ عَلَی عُرُوشِهَا وَیَقُولُ یَا لَیْتَنِی لَمْ أُشْرِکْ بِرَبِّی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تَکُن لَّهُ فِئَةٌ یَنصُرُونَهُ مِنْ دُونِ اللّه‌ِ وَمَا کَانَ مُنتَصِراً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عقوبة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p>
    <w:p>
      <w:pPr>
        <w:pStyle w:val="Heading3"/>
        <w:numPr>
          <w:ilvl w:val="2"/>
          <w:numId w:val="1"/>
        </w:numPr>
        <w:rPr/>
      </w:pPr>
      <w:bookmarkStart w:id="1035" w:name="__RefHeading___Toc720009_774463916"/>
      <w:bookmarkStart w:id="1036" w:name="_Toc444"/>
      <w:bookmarkEnd w:id="1035"/>
      <w:r>
        <w:rPr/>
        <w:t>4</w:t>
      </w:r>
      <w:r>
        <w:rPr>
          <w:rtl w:val="true"/>
        </w:rPr>
        <w:t xml:space="preserve"> - </w:t>
      </w:r>
      <w:r>
        <w:rPr>
          <w:rtl w:val="true"/>
        </w:rPr>
        <w:t xml:space="preserve">باب </w:t>
      </w:r>
      <w:r>
        <w:rPr>
          <w:rtl w:val="true"/>
        </w:rPr>
        <w:t>«</w:t>
      </w:r>
      <w:r>
        <w:rPr>
          <w:rtl w:val="true"/>
        </w:rPr>
        <w:t>ما شاء اللّه</w:t>
      </w:r>
      <w:r>
        <w:rPr>
          <w:rtl w:val="true"/>
        </w:rPr>
        <w:t xml:space="preserve">» </w:t>
      </w:r>
      <w:r>
        <w:rPr>
          <w:rtl w:val="true"/>
        </w:rPr>
        <w:t>ألف مرّة</w:t>
      </w:r>
      <w:bookmarkEnd w:id="1036"/>
    </w:p>
    <w:p>
      <w:pPr>
        <w:pStyle w:val="Heading4"/>
        <w:numPr>
          <w:ilvl w:val="3"/>
          <w:numId w:val="1"/>
        </w:numPr>
        <w:rPr/>
      </w:pPr>
      <w:bookmarkStart w:id="1037" w:name="__RefHeading___Toc720011_774463916"/>
      <w:bookmarkStart w:id="1038" w:name="_Toc445"/>
      <w:bookmarkEnd w:id="1037"/>
      <w:r>
        <w:rPr>
          <w:rtl w:val="true"/>
        </w:rPr>
        <w:t>الصادق علیه‌السلام</w:t>
      </w:r>
      <w:bookmarkEnd w:id="103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فی دفعة واحدة، رزق الحجّ من عامه، فإن لم یرزق أخّره اللّه حتّی یرزقه</w:t>
      </w:r>
      <w:r>
        <w:rPr>
          <w:rFonts w:eastAsia="IRNazanin" w:cs="IRNazanin"/>
          <w:color w:val="111111"/>
          <w:sz w:val="28"/>
          <w:szCs w:val="28"/>
          <w:rtl w:val="true"/>
          <w:lang w:bidi="fa-IR"/>
        </w:rPr>
        <w:t>.</w:t>
      </w:r>
      <w:r>
        <w:rPr>
          <w:rStyle w:val="FootnoteAnchor"/>
          <w:rtl w:val="true"/>
        </w:rPr>
        <w:footnoteReference w:id="560"/>
      </w:r>
      <w:bookmarkStart w:id="1039" w:name="pg5041_32280"/>
    </w:p>
    <w:p>
      <w:pPr>
        <w:pStyle w:val="Heading2"/>
        <w:numPr>
          <w:ilvl w:val="1"/>
          <w:numId w:val="1"/>
        </w:numPr>
        <w:rPr/>
      </w:pPr>
      <w:bookmarkStart w:id="1040" w:name="__RefHeading___Toc720013_774463916"/>
      <w:bookmarkStart w:id="1041" w:name="_Toc446"/>
      <w:bookmarkEnd w:id="1039"/>
      <w:bookmarkEnd w:id="1040"/>
      <w:r>
        <w:rPr/>
        <w:t>29</w:t>
      </w:r>
      <w:r>
        <w:rPr>
          <w:rtl w:val="true"/>
        </w:rPr>
        <w:t xml:space="preserve"> - </w:t>
      </w:r>
      <w:r>
        <w:rPr>
          <w:rtl w:val="true"/>
        </w:rPr>
        <w:t>أبواب الإستغفار</w:t>
      </w:r>
      <w:bookmarkEnd w:id="1041"/>
    </w:p>
    <w:p>
      <w:pPr>
        <w:pStyle w:val="Heading3"/>
        <w:numPr>
          <w:ilvl w:val="2"/>
          <w:numId w:val="1"/>
        </w:numPr>
        <w:rPr/>
      </w:pPr>
      <w:bookmarkStart w:id="1042" w:name="__RefHeading___Toc720015_774463916"/>
      <w:bookmarkStart w:id="1043" w:name="_Toc447"/>
      <w:bookmarkEnd w:id="1042"/>
      <w:r>
        <w:rPr/>
        <w:t>1</w:t>
      </w:r>
      <w:r>
        <w:rPr>
          <w:rtl w:val="true"/>
        </w:rPr>
        <w:t xml:space="preserve"> - </w:t>
      </w:r>
      <w:r>
        <w:rPr>
          <w:rtl w:val="true"/>
        </w:rPr>
        <w:t>باب جوامع فضائله فی الدنیا والآخرة</w:t>
      </w:r>
      <w:bookmarkEnd w:id="1043"/>
    </w:p>
    <w:p>
      <w:pPr>
        <w:pStyle w:val="Heading4"/>
        <w:numPr>
          <w:ilvl w:val="3"/>
          <w:numId w:val="1"/>
        </w:numPr>
        <w:rPr/>
      </w:pPr>
      <w:bookmarkStart w:id="1044" w:name="__RefHeading___Toc720017_774463916"/>
      <w:bookmarkStart w:id="1045" w:name="_Toc448"/>
      <w:bookmarkEnd w:id="1044"/>
      <w:r>
        <w:rPr>
          <w:rtl w:val="true"/>
        </w:rPr>
        <w:t>الآیات</w:t>
      </w:r>
      <w:r>
        <w:rPr>
          <w:rtl w:val="true"/>
        </w:rPr>
        <w:t>:</w:t>
      </w:r>
      <w:bookmarkEnd w:id="10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لَکُمْ مِّنْهُ نَذِیرٌ وَبَشِیرٌ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اسْتَغْفِرُواْ رَبَّکُمْ ثُمَّ تُوبُواْ إِلَیْهِ یُمَتِّعْکُم مَّتَاعاً حَسَناً إِلَی أَجَلٍ مُّسَمًّی وَیُؤتِ کُلَّ ذِی فَضْلٍ فَضْلَهُ وَإِنْ</w:t>
      </w:r>
    </w:p>
    <w:p>
      <w:pPr>
        <w:pStyle w:val="BookText"/>
        <w:rPr/>
      </w:pPr>
      <w:r>
        <w:rPr>
          <w:rFonts w:ascii="Amiri" w:hAnsi="Amiri" w:eastAsia="Amiri" w:cs="Amiri"/>
          <w:color w:val="111111"/>
          <w:sz w:val="28"/>
          <w:sz w:val="28"/>
          <w:szCs w:val="28"/>
          <w:rtl w:val="true"/>
          <w:lang w:bidi="ar-SA"/>
        </w:rPr>
        <w:t xml:space="preserve">تَوَلَّوْاْ فَإِنِّیَ أَخَافُ عَلَیْکُمْ عَذَابَ یَوْمٍ کَبِیرٍ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وَیَا قَوْمِ اسْتَغْفِرُواْ رَبَّکُمْ ثُمَّ تُوبُواْ إِلَیْهِ یُرْسِلِ السَّمَاء عَلَیْکُم مِّدْرَاراً وَیَزِدْکُمْ قُوَّةً إِلَی قُوَّتِکُمْ وَلاَ تَتَوَلَّوْاْ مُجْرِمِینَ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فَاسْتَغْفِرُوهُ ثُمَّ تُوبُواْ إِلَیْهِ إِنَّ رَبِّی قَرِیبٌ مُّجِیبٌ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لَوْلاَ تَسْتَغْفِرُونَ اللّه‌َ لَعَلَّکُمْ تُرْحَمُونَ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شعیب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وَاسْتَغْفِرُواْ رَبَّکُمْ ثُمَّ تُوبُواْ إِلَیْهِ إِنَّ رَبِّی رَحِیمٌ وَدُودٌ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فَاقْرَؤوا مَا تَیَسَّرَ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اللّه‌َ إِنَّ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مُعَذِّبَهُمْ وَهُمْ یَسْتَغْفِرُونَ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یُؤمِنُوا إِذْ جَاءهُمُ الْهُدَی وَیَسْتَغْفِرُوا رَبَّهُمْ إِلاَّ أَنْ تَأْتِیَهُمْ سُنَّةُ الْأَوَّلِینَ أَوْ یَأْتِیَهُمُ الْعَذَابُ قُبُلاً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سُوءاً أَوْ یَظْلِمْ نَفْسَهُ ثُمَّ یَسْتَغْفِرِ اللّه‌َ یَجِدِ اللّه‌َ غَفُوراً رَّحِیما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جَآؤوکَ فَاسْتَغْفَرُواْ اللّه‌َ وَاسْتَغْفَرَ لَهُمُ الرَّسُولُ لَوَجَدُواْ اللّه‌َ تَوَّاباً رَحِیما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046" w:name="pg5041_32281"/>
    </w:p>
    <w:p>
      <w:pPr>
        <w:pStyle w:val="BookText"/>
        <w:rPr/>
      </w:pPr>
      <w:bookmarkEnd w:id="10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بِحَمْدِ رَبِّکَ وَاسْتَغْفِرْهُ إِنَّهُ کَانَ تَوَّاباً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وَاسْتَغْفِرْهُ إِنَّهُ کَانَ تَوَّاباً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لِذَنبِکَ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لِذَنبِکَ وَلِلْمُؤمِنِینَ وَالْمُؤمِنَاتِ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صلی‌الله‌علیه‌و‌آله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إخوة یوسف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w:t>
      </w:r>
    </w:p>
    <w:p>
      <w:pPr>
        <w:pStyle w:val="BookText"/>
        <w:rPr/>
      </w:pPr>
      <w:r>
        <w:rPr>
          <w:rFonts w:ascii="Amiri" w:hAnsi="Amiri" w:eastAsia="Amiri" w:cs="Amiri"/>
          <w:color w:val="111111"/>
          <w:sz w:val="28"/>
          <w:sz w:val="28"/>
          <w:szCs w:val="28"/>
          <w:rtl w:val="true"/>
          <w:lang w:bidi="ar-SA"/>
        </w:rPr>
        <w:t xml:space="preserve">رَبِّیَ إِنَّهُ هُوَ الْغَفُورُ الرَّحِیمُ </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1047" w:name="__RefHeading___Toc720019_774463916"/>
      <w:bookmarkStart w:id="1048" w:name="_Toc449"/>
      <w:bookmarkEnd w:id="1047"/>
      <w:r>
        <w:rPr>
          <w:rtl w:val="true"/>
        </w:rPr>
        <w:t>الأخبار، الرسول صلی‌الله‌علیه‌و‌آله</w:t>
      </w:r>
      <w:bookmarkEnd w:id="10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الطبری، عن الحسن بن علیّ بن زکریّا، عن خراش مولی أنس،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والآصال</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خیر من حطم السیوف فی سبیل اللّه عزَّوجلَّ، یعنی لمن ذکر اللّه عزَّ وجلَّ بالغدوّ ویذکر ما کان منه فی لیله من سوء عمله، واستغفر اللّه وتاب إلیه، فإذا انتشر فی ابتغاء ما قسم اللّه له، انتشر وقد حُطّت عنه سیّئاته، وغفرت له ذنوبه، وإذا ذکر اللّه عزَّوجلَّ بالآصال وهی العشیّات راجع نفسه فیما کان منه فی یومه ذلک من سرف علی نفسه، وإضاعة لأمر ربّه، فإذا ذکر اللّه عزَّوجلَّ واستغفراللّه تعالی وأناب راح إلی أهله وقد غفرت له ذنوب یومه، وإنّما تحمد الشهادة أیضا إذا کانت من تائب إلی اللّه مستغفر من معصیة اللّه عزَّ وجلَّ</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صوت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إلی اللّه تعالی من صوت </w:t>
      </w:r>
      <w:bookmarkStart w:id="1049" w:name="pg5041_32282"/>
    </w:p>
    <w:p>
      <w:pPr>
        <w:pStyle w:val="BookText"/>
        <w:rPr/>
      </w:pPr>
      <w:bookmarkEnd w:id="1049"/>
      <w:r>
        <w:rPr>
          <w:rFonts w:ascii="IRNazanin" w:hAnsi="IRNazanin" w:eastAsia="IRNazanin"/>
          <w:color w:val="111111"/>
          <w:sz w:val="28"/>
          <w:sz w:val="28"/>
          <w:szCs w:val="28"/>
          <w:rtl w:val="true"/>
          <w:lang w:bidi="fa-IR"/>
        </w:rPr>
        <w:t>عبد لهفان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یصیب الذنب فیملأ جوفه فرقا من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 أغفر لک إذا استغفرتنی واُجیبک إذا دعوتنی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الإستغفار جعل اللّه له فرجا ومخرجا</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لزم الإستغفار جعل اللّه له من کلّ همّ فرجا، ومن کلِّ ضیق مخرجا، ورزقه من حیث لا یحتسب</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جامع الأخبار،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الإستغفار جعل‌اللّه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الأشعث، حدّثنی محمّد بن علیّ بن عبداللّه بن عبّاس بن عبدالمطّلب، عن أبیه، عن جدّه، عن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من الإستغفار فی بیوتکم وفی مجالسکم وعلی موائدکم وفی أسواقکم وفی طرقکم، وأینما کنتم، فإنّکم لاتدرون متی تنزل المغفرة</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1050" w:name="__RefHeading___Toc720021_774463916"/>
      <w:bookmarkStart w:id="1051" w:name="_Toc450"/>
      <w:bookmarkEnd w:id="1050"/>
      <w:r>
        <w:rPr>
          <w:rtl w:val="true"/>
        </w:rPr>
        <w:t>الحسن علیه‌السلام</w:t>
      </w:r>
      <w:bookmarkEnd w:id="105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الربیع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الحسن علیه‌السلام فشکا إلیه الجدوبة فقال له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وأتاه الآخر فشکا إلیه الفقر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وأتاه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یرزقنی 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 رجال یشکون أبواباً ویسألون أنواعا فأمرتهم کلّهم بالإستغفار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ذالک من ذات نفسی، إنّما اعتبرت فیه قول اللّه تعالی حکایة عن نبیّه </w:t>
      </w:r>
      <w:bookmarkStart w:id="1052" w:name="pg5041_32283"/>
    </w:p>
    <w:p>
      <w:pPr>
        <w:pStyle w:val="BookText"/>
        <w:rPr/>
      </w:pPr>
      <w:bookmarkEnd w:id="1052"/>
      <w:r>
        <w:rPr>
          <w:rFonts w:ascii="Amiri" w:hAnsi="Amiri" w:eastAsia="Amiri" w:cs="Amiri"/>
          <w:color w:val="111111"/>
          <w:sz w:val="28"/>
          <w:sz w:val="28"/>
          <w:szCs w:val="28"/>
          <w:rtl w:val="true"/>
          <w:lang w:bidi="ar-SA"/>
        </w:rPr>
        <w:t>نوح علیه‌السلام إنّه قال لقومه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Heading4"/>
        <w:numPr>
          <w:ilvl w:val="3"/>
          <w:numId w:val="1"/>
        </w:numPr>
        <w:rPr/>
      </w:pPr>
      <w:bookmarkStart w:id="1053" w:name="__RefHeading___Toc720023_774463916"/>
      <w:bookmarkStart w:id="1054" w:name="_Toc451"/>
      <w:bookmarkEnd w:id="1053"/>
      <w:r>
        <w:rPr>
          <w:rtl w:val="true"/>
        </w:rPr>
        <w:t>الصادق علیه‌السلام</w:t>
      </w:r>
      <w:bookmarkEnd w:id="105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أبی طلحة، عن أبی عبداللّه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البلایا بالإستغفار</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1055" w:name="__RefHeading___Toc720025_774463916"/>
      <w:bookmarkStart w:id="1056" w:name="_Toc452"/>
      <w:bookmarkEnd w:id="1055"/>
      <w:r>
        <w:rPr>
          <w:rtl w:val="true"/>
        </w:rPr>
        <w:t>الرضا علیه‌السلام</w:t>
      </w:r>
      <w:bookmarkEnd w:id="105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علیه‌السلام علّمنی دعاء إذا أنا قلته کنت معکم فی الدنیا والآخرة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تلاوة إنّا أنزلناه، وأرطب شفتیک بالإستغفار</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1057" w:name="__RefHeading___Toc720027_774463916"/>
      <w:bookmarkStart w:id="1058" w:name="_Toc453"/>
      <w:bookmarkEnd w:id="1057"/>
      <w:r>
        <w:rPr>
          <w:rtl w:val="true"/>
        </w:rPr>
        <w:t>الجواد علیه‌السلام</w:t>
      </w:r>
      <w:bookmarkEnd w:id="105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النهدی، عن إسماعیل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الثانی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إذا أنا قلته کنت معکم فی الدنیا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بخطّه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تلاوة إنّا أنزلناه، ورطِّب شفتیک بالإستغفار</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1059" w:name="__RefHeading___Toc720029_774463916"/>
      <w:bookmarkStart w:id="1060" w:name="_Toc454"/>
      <w:bookmarkEnd w:id="1059"/>
      <w:r>
        <w:rPr>
          <w:rtl w:val="true"/>
        </w:rPr>
        <w:t>الهادی علیه‌السلام</w:t>
      </w:r>
      <w:bookmarkEnd w:id="106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علیه‌السلام أسأله أن یعلّمنی دعاء للشدائد والنوازل والمهمّات وقضاء حوائج الدنیا والآخرة وأن یخصّنی کما خصَّ آباؤه موالیهم،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الإستغفار</w:t>
      </w:r>
      <w:r>
        <w:rPr>
          <w:rFonts w:eastAsia="IRNazanin" w:cs="IRNazanin"/>
          <w:color w:val="111111"/>
          <w:sz w:val="28"/>
          <w:szCs w:val="28"/>
          <w:rtl w:val="true"/>
          <w:lang w:bidi="fa-IR"/>
        </w:rPr>
        <w:t>.</w:t>
      </w:r>
      <w:r>
        <w:rPr>
          <w:rStyle w:val="FootnoteAnchor"/>
          <w:rtl w:val="true"/>
        </w:rPr>
        <w:footnoteReference w:id="573"/>
      </w:r>
      <w:bookmarkStart w:id="1061" w:name="pg5041_32284"/>
    </w:p>
    <w:p>
      <w:pPr>
        <w:pStyle w:val="Heading3"/>
        <w:numPr>
          <w:ilvl w:val="2"/>
          <w:numId w:val="1"/>
        </w:numPr>
        <w:rPr/>
      </w:pPr>
      <w:bookmarkStart w:id="1062" w:name="__RefHeading___Toc720031_774463916"/>
      <w:bookmarkStart w:id="1063" w:name="_Toc455"/>
      <w:bookmarkEnd w:id="1061"/>
      <w:bookmarkEnd w:id="1062"/>
      <w:r>
        <w:rPr/>
        <w:t>2</w:t>
      </w:r>
      <w:r>
        <w:rPr>
          <w:rtl w:val="true"/>
        </w:rPr>
        <w:t xml:space="preserve">- </w:t>
      </w:r>
      <w:r>
        <w:rPr>
          <w:rtl w:val="true"/>
        </w:rPr>
        <w:t>باب أنّ الإستغفار خیر العبادة وخیر الدعاء وأفضله ومن أجمعه</w:t>
      </w:r>
      <w:bookmarkEnd w:id="1063"/>
    </w:p>
    <w:p>
      <w:pPr>
        <w:pStyle w:val="Heading4"/>
        <w:numPr>
          <w:ilvl w:val="3"/>
          <w:numId w:val="1"/>
        </w:numPr>
        <w:rPr/>
      </w:pPr>
      <w:bookmarkStart w:id="1064" w:name="__RefHeading___Toc720033_774463916"/>
      <w:bookmarkStart w:id="1065" w:name="_Toc456"/>
      <w:bookmarkEnd w:id="1064"/>
      <w:r>
        <w:rPr>
          <w:rtl w:val="true"/>
        </w:rPr>
        <w:t>الرسول صلی‌الله‌علیه‌و‌آله</w:t>
      </w:r>
      <w:bookmarkEnd w:id="10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وخیر العبادة الإستغفار</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الدعاء شیء أفضل من الإستغفار</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العلم لا إله إلاّ اللّه، وأفضل الدعاء الإستغفار ثمَّ تلا رسول اللّه صلی‌الله‌علیه‌و‌آله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وَ اسْتَغْفِرْ لِذَنْبِکَ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p>
    <w:p>
      <w:pPr>
        <w:pStyle w:val="Heading4"/>
        <w:numPr>
          <w:ilvl w:val="3"/>
          <w:numId w:val="1"/>
        </w:numPr>
        <w:rPr/>
      </w:pPr>
      <w:bookmarkStart w:id="1066" w:name="__RefHeading___Toc720035_774463916"/>
      <w:bookmarkStart w:id="1067" w:name="_Toc457"/>
      <w:bookmarkEnd w:id="1066"/>
      <w:r>
        <w:rPr>
          <w:rtl w:val="true"/>
        </w:rPr>
        <w:t>علیّ علیه‌السلام، عن النبیّ صلی‌الله‌علیه‌و‌آله</w:t>
      </w:r>
      <w:bookmarkEnd w:id="106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الإستغفار، وخیر العبادة قول لا إله إلاّ اللّه</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1068" w:name="__RefHeading___Toc720037_774463916"/>
      <w:bookmarkStart w:id="1069" w:name="_Toc458"/>
      <w:bookmarkEnd w:id="1068"/>
      <w:r>
        <w:rPr>
          <w:rtl w:val="true"/>
        </w:rPr>
        <w:t>الصادق علیه‌السلام، عن رسول اللّه صلی‌الله‌علیه‌و‌آله</w:t>
      </w:r>
      <w:bookmarkEnd w:id="106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أبی عبداللّه، عن آبائه علیهم‌السلام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 لا إله إلاّ اللّه، ولا حول ولا قوَّة إلاّ باللّه، وخیر الدعاء الإستغفار، ثمَّ تلا النبیُّ صلی‌الله‌علیه‌و‌آله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وَاسْتَغْفِرْ لِذَنبِکَ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السکونی، عن أبی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 وقول لا إله إلاّ اللّه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العبادة، قال اللّه العزیز الجبّار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وَاسْتَغْفِرْ لِذَنبِکَ </w:t>
      </w:r>
      <w:r>
        <w:rPr>
          <w:rFonts w:eastAsia="Amiri" w:cs="Amiri" w:ascii="Amiri" w:hAnsi="Amiri"/>
          <w:color w:val="111111"/>
          <w:sz w:val="28"/>
          <w:szCs w:val="28"/>
          <w:rtl w:val="true"/>
          <w:lang w:bidi="ar-SA"/>
        </w:rPr>
        <w:t xml:space="preserve">». </w:t>
      </w:r>
      <w:bookmarkStart w:id="1070" w:name="pg5041_32285"/>
    </w:p>
    <w:p>
      <w:pPr>
        <w:pStyle w:val="BookText"/>
        <w:rPr/>
      </w:pPr>
      <w:bookmarkEnd w:id="1070"/>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 عبداللّه علیه‌السلام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الإستغفار</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1071" w:name="__RefHeading___Toc720039_774463916"/>
      <w:bookmarkStart w:id="1072" w:name="_Toc459"/>
      <w:bookmarkEnd w:id="1071"/>
      <w:r>
        <w:rPr>
          <w:rtl w:val="true"/>
        </w:rPr>
        <w:t>الصادق علیه‌السلام</w:t>
      </w:r>
      <w:bookmarkEnd w:id="107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أجمع الدعاء الإستغفار</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1073" w:name="__RefHeading___Toc720041_774463916"/>
      <w:bookmarkStart w:id="1074" w:name="_Toc460"/>
      <w:bookmarkEnd w:id="1073"/>
      <w:r>
        <w:rPr/>
        <w:t>3</w:t>
      </w:r>
      <w:r>
        <w:rPr>
          <w:rtl w:val="true"/>
        </w:rPr>
        <w:t xml:space="preserve"> - </w:t>
      </w:r>
      <w:r>
        <w:rPr>
          <w:rtl w:val="true"/>
        </w:rPr>
        <w:t>باب أنّ الإستغفار یقطع وتین الشیطان</w:t>
      </w:r>
      <w:bookmarkEnd w:id="10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المغیرة، عن جدِّه، عن جدِّه، عن السکونی، عن الصادق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لأصحابه، ألا اُخبرکم بشیء إن أنتم فعلتموه تباعد الشیطان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والإستغفار یقطع وتینه</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1075" w:name="__RefHeading___Toc720043_774463916"/>
      <w:bookmarkStart w:id="1076" w:name="_Toc461"/>
      <w:bookmarkEnd w:id="1075"/>
      <w:r>
        <w:rPr/>
        <w:t>4</w:t>
      </w:r>
      <w:r>
        <w:rPr>
          <w:rtl w:val="true"/>
        </w:rPr>
        <w:t xml:space="preserve"> - </w:t>
      </w:r>
      <w:r>
        <w:rPr>
          <w:rtl w:val="true"/>
        </w:rPr>
        <w:t>باب أنّ الإستغفار یوجب جلاء القلب</w:t>
      </w:r>
      <w:bookmarkEnd w:id="10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صداء کصداء النُّحاس، فاجلوها بالإستغفار</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1077" w:name="__RefHeading___Toc720045_774463916"/>
      <w:bookmarkStart w:id="1078" w:name="_Toc462"/>
      <w:bookmarkEnd w:id="1077"/>
      <w:r>
        <w:rPr/>
        <w:t>5</w:t>
      </w:r>
      <w:r>
        <w:rPr>
          <w:rtl w:val="true"/>
        </w:rPr>
        <w:t xml:space="preserve"> - </w:t>
      </w:r>
      <w:r>
        <w:rPr>
          <w:rtl w:val="true"/>
        </w:rPr>
        <w:t>باب أنّ الإستغفار یوجب غفران الذنوب</w:t>
      </w:r>
      <w:bookmarkEnd w:id="1078"/>
    </w:p>
    <w:p>
      <w:pPr>
        <w:pStyle w:val="Heading4"/>
        <w:numPr>
          <w:ilvl w:val="3"/>
          <w:numId w:val="1"/>
        </w:numPr>
        <w:rPr/>
      </w:pPr>
      <w:bookmarkStart w:id="1079" w:name="__RefHeading___Toc720047_774463916"/>
      <w:bookmarkStart w:id="1080" w:name="_Toc463"/>
      <w:bookmarkEnd w:id="1079"/>
      <w:r>
        <w:rPr>
          <w:rtl w:val="true"/>
        </w:rPr>
        <w:t>القدسی</w:t>
      </w:r>
      <w:bookmarkEnd w:id="10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اللّه تعالی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دعوتنی ورجوتنی أغفر لک علی ما </w:t>
      </w:r>
      <w:bookmarkStart w:id="1081" w:name="pg5041_32286"/>
    </w:p>
    <w:p>
      <w:pPr>
        <w:pStyle w:val="BookText"/>
        <w:rPr/>
      </w:pPr>
      <w:bookmarkEnd w:id="1081"/>
      <w:r>
        <w:rPr>
          <w:rFonts w:ascii="IRNazanin" w:hAnsi="IRNazanin" w:eastAsia="IRNazanin"/>
          <w:color w:val="111111"/>
          <w:sz w:val="28"/>
          <w:sz w:val="28"/>
          <w:szCs w:val="28"/>
          <w:rtl w:val="true"/>
          <w:lang w:bidi="fa-IR"/>
        </w:rPr>
        <w:t>کان منک، وإن أتیتنی بقرار الأرض خطیئة أتیتک بقرارها مغفرة، مالم تشرک بی، وإن أخطأت حتّی بلغ خطایاک عنان السماء ثمَّ استغفرتنی غفرت لک</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1082" w:name="__RefHeading___Toc720049_774463916"/>
      <w:bookmarkStart w:id="1083" w:name="_Toc464"/>
      <w:bookmarkEnd w:id="1082"/>
      <w:r>
        <w:rPr>
          <w:rtl w:val="true"/>
        </w:rPr>
        <w:t>الرسول صلی‌الله‌علیه‌و‌آله</w:t>
      </w:r>
      <w:bookmarkEnd w:id="108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ألسنتکم الإستغفار، فإنَّ اللّه تعالی لم یعلّمکم الإستغفار إلاّ وهویرید أن یغفر لکم</w:t>
      </w:r>
      <w:r>
        <w:rPr>
          <w:rFonts w:eastAsia="IRNazanin" w:cs="IRNazanin"/>
          <w:color w:val="111111"/>
          <w:sz w:val="28"/>
          <w:szCs w:val="28"/>
          <w:rtl w:val="true"/>
          <w:lang w:bidi="fa-IR"/>
        </w:rPr>
        <w:t>.</w:t>
      </w:r>
      <w:r>
        <w:rPr>
          <w:rStyle w:val="FootnoteAnchor"/>
          <w:rtl w:val="true"/>
        </w:rPr>
        <w:footnoteReference w:id="586"/>
      </w:r>
    </w:p>
    <w:p>
      <w:pPr>
        <w:pStyle w:val="Heading4"/>
        <w:numPr>
          <w:ilvl w:val="3"/>
          <w:numId w:val="1"/>
        </w:numPr>
        <w:rPr/>
      </w:pPr>
      <w:bookmarkStart w:id="1084" w:name="__RefHeading___Toc720051_774463916"/>
      <w:bookmarkStart w:id="1085" w:name="_Toc465"/>
      <w:bookmarkEnd w:id="1084"/>
      <w:r>
        <w:rPr>
          <w:rtl w:val="true"/>
        </w:rPr>
        <w:t>الرضا، عن آبائه، عن علیّ علیهم‌السلام</w:t>
      </w:r>
      <w:bookmarkEnd w:id="108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أخی دعبل، عن الرضا،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تعطّروا بالإستغفار لاتفضحنّکم روائح الذنوب</w:t>
      </w:r>
      <w:r>
        <w:rPr>
          <w:rFonts w:eastAsia="IRNazanin" w:cs="IRNazanin"/>
          <w:color w:val="111111"/>
          <w:sz w:val="28"/>
          <w:szCs w:val="28"/>
          <w:rtl w:val="true"/>
          <w:lang w:bidi="fa-IR"/>
        </w:rPr>
        <w:t>.</w:t>
      </w:r>
      <w:r>
        <w:rPr>
          <w:rStyle w:val="FootnoteAnchor"/>
          <w:rtl w:val="true"/>
        </w:rPr>
        <w:footnoteReference w:id="587"/>
      </w:r>
    </w:p>
    <w:p>
      <w:pPr>
        <w:pStyle w:val="Heading4"/>
        <w:numPr>
          <w:ilvl w:val="3"/>
          <w:numId w:val="1"/>
        </w:numPr>
        <w:rPr/>
      </w:pPr>
      <w:bookmarkStart w:id="1086" w:name="__RefHeading___Toc720053_774463916"/>
      <w:bookmarkStart w:id="1087" w:name="_Toc466"/>
      <w:bookmarkEnd w:id="1086"/>
      <w:r>
        <w:rPr>
          <w:rtl w:val="true"/>
        </w:rPr>
        <w:t>الرضا علیه‌السلام</w:t>
      </w:r>
      <w:bookmarkEnd w:id="108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الإستغفار مثل ورقة شجرة تحرّک فتتناثر، والمستغفر من ذنب وهو یفعله کالمستهزئ بربّه</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1088" w:name="__RefHeading___Toc720055_774463916"/>
      <w:bookmarkStart w:id="1089" w:name="_Toc467"/>
      <w:bookmarkEnd w:id="1088"/>
      <w:r>
        <w:rPr/>
        <w:t>6</w:t>
      </w:r>
      <w:r>
        <w:rPr>
          <w:rtl w:val="true"/>
        </w:rPr>
        <w:t xml:space="preserve">- </w:t>
      </w:r>
      <w:r>
        <w:rPr>
          <w:rtl w:val="true"/>
        </w:rPr>
        <w:t>باب أنّ الإستغفار دواء الذنوب، فإنّه الممحاة والمنجاة</w:t>
      </w:r>
      <w:bookmarkEnd w:id="1089"/>
    </w:p>
    <w:p>
      <w:pPr>
        <w:pStyle w:val="Heading4"/>
        <w:numPr>
          <w:ilvl w:val="3"/>
          <w:numId w:val="1"/>
        </w:numPr>
        <w:rPr/>
      </w:pPr>
      <w:bookmarkStart w:id="1090" w:name="__RefHeading___Toc720057_774463916"/>
      <w:bookmarkStart w:id="1091" w:name="_Toc468"/>
      <w:bookmarkEnd w:id="1090"/>
      <w:r>
        <w:rPr>
          <w:rtl w:val="true"/>
        </w:rPr>
        <w:t>الرسول صلی‌الله‌علیه‌و‌آله</w:t>
      </w:r>
      <w:bookmarkEnd w:id="10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بدائکم من دوائکم؟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داؤکم الذنوب ودواؤکم الإستغفار</w:t>
      </w:r>
      <w:r>
        <w:rPr>
          <w:rFonts w:eastAsia="IRNazanin" w:cs="IRNazanin"/>
          <w:color w:val="111111"/>
          <w:sz w:val="28"/>
          <w:szCs w:val="28"/>
          <w:rtl w:val="true"/>
          <w:lang w:bidi="fa-IR"/>
        </w:rPr>
        <w:t>.</w:t>
      </w:r>
      <w:r>
        <w:rPr>
          <w:rStyle w:val="FootnoteAnchor"/>
          <w:rtl w:val="true"/>
        </w:rPr>
        <w:footnoteReference w:id="58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bookmarkStart w:id="1092" w:name="pg5041_32287"/>
    </w:p>
    <w:p>
      <w:pPr>
        <w:pStyle w:val="BookText"/>
        <w:rPr/>
      </w:pPr>
      <w:bookmarkEnd w:id="1092"/>
      <w:r>
        <w:rPr>
          <w:rFonts w:ascii="IRNazanin" w:hAnsi="IRNazanin" w:eastAsia="IRNazanin"/>
          <w:color w:val="111111"/>
          <w:sz w:val="28"/>
          <w:sz w:val="28"/>
          <w:szCs w:val="28"/>
          <w:rtl w:val="true"/>
          <w:lang w:bidi="fa-IR"/>
        </w:rPr>
        <w:t>إنّ الذنوب لتشوب أهلها لتحرقنّهم، لایطفیها شیء إلاّ الإستغفار</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1093" w:name="__RefHeading___Toc720059_774463916"/>
      <w:bookmarkStart w:id="1094" w:name="_Toc469"/>
      <w:bookmarkEnd w:id="1093"/>
      <w:r>
        <w:rPr>
          <w:rtl w:val="true"/>
        </w:rPr>
        <w:t>الصادق، عن آبائه علیهم‌السلام، عن النبیّ صلی‌الله‌علیه‌و‌آله</w:t>
      </w:r>
      <w:bookmarkEnd w:id="10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ابن معروف، عن النوفلی، عن السکونی،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داء دواء، ودواء الذنوب الإستغفار</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بالإستغفار فإنّه المنجاة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 أبیه، عن جدّه جعفر ابن محمّد، عن أبیه، عن جدّه علیّ بن الحسین، عن أبیه، عن علیّ بن أبی طالب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داء دواء، ودواء الذنوب الإستغفار، فإنّها الممحاة</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1095" w:name="__RefHeading___Toc720061_774463916"/>
      <w:bookmarkStart w:id="1096" w:name="_Toc470"/>
      <w:bookmarkEnd w:id="1095"/>
      <w:r>
        <w:rPr>
          <w:rtl w:val="true"/>
        </w:rPr>
        <w:t>علیّ علیه‌السلام</w:t>
      </w:r>
      <w:bookmarkEnd w:id="109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محمّد بن الحسین المقرئ، عن عبداللّه بن محمّد البصری، عن عبدالعزیز بن یحیی، عن موسی بن زکریّا، عن أبی خالد، عن العتبی،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ممّن یقنط ومعه الممحاة، فقیله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الممحاة؟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 ممّن یهلک، والمنجاة معه،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r>
        <w:rPr>
          <w:rStyle w:val="FootnoteAnchor"/>
          <w:rtl w:val="true"/>
        </w:rPr>
        <w:footnoteReference w:id="595"/>
      </w:r>
      <w:bookmarkStart w:id="1097" w:name="pg5041_32288"/>
    </w:p>
    <w:p>
      <w:pPr>
        <w:pStyle w:val="BookText"/>
        <w:rPr/>
      </w:pPr>
      <w:bookmarkEnd w:id="109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یقنط ومعه الإستغفار</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أبو جعفر محمّد بن علی الباقر</w:t>
      </w:r>
    </w:p>
    <w:p>
      <w:pPr>
        <w:pStyle w:val="BookText"/>
        <w:rPr/>
      </w:pPr>
      <w:r>
        <w:rPr>
          <w:rFonts w:ascii="IRNazanin" w:hAnsi="IRNazanin" w:eastAsia="IRNazanin"/>
          <w:color w:val="111111"/>
          <w:sz w:val="28"/>
          <w:sz w:val="28"/>
          <w:szCs w:val="28"/>
          <w:rtl w:val="true"/>
          <w:lang w:bidi="fa-IR"/>
        </w:rPr>
        <w:t>علیهم‌السلام أنّه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الأرض أمانان من عذاب اللّه سبحانه، وقد رفع أحدهما، فدونکم الآخر، فتمسّکوا به، أمّا الأمان الّذی رفع فهو رسول اللّه صلی‌الله‌علیه‌و‌آله، وأمّا الأمان الباقی فالإستغفار،قال اللّه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السیّد الرضیّ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محاسن الإستخراج ولطائف الإستنباط</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1098" w:name="__RefHeading___Toc720063_774463916"/>
      <w:bookmarkStart w:id="1099" w:name="_Toc471"/>
      <w:bookmarkEnd w:id="1098"/>
      <w:r>
        <w:rPr>
          <w:rtl w:val="true"/>
        </w:rPr>
        <w:t>أبو جعفر علیه‌السلام، عن آبائه علیهم‌السلام، عن رسول اللّه صلی‌الله‌علیه‌و‌آله</w:t>
      </w:r>
      <w:bookmarkEnd w:id="109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ماجیلویه، عن محمّد بن یحیی، عن الأشعری، عن موسی ابن جعفر، عن الحسن بن علیّ بن بقّاح، عن صالح بن عقبة، عن عبداللّه بن محمّد الجعفیّ، عن أبی جعفر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مقامی فیکم والإستغفار لکم حصن حصین من العذاب، فمضی أکبر الحصنین، وبقی الإستغفار، فأکثروا منه فإنّه ممحاة للذنوب، 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محمّد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99"/>
      </w:r>
      <w:bookmarkStart w:id="1100" w:name="pg5041_32289"/>
    </w:p>
    <w:p>
      <w:pPr>
        <w:pStyle w:val="Heading3"/>
        <w:numPr>
          <w:ilvl w:val="2"/>
          <w:numId w:val="1"/>
        </w:numPr>
        <w:rPr/>
      </w:pPr>
      <w:bookmarkStart w:id="1101" w:name="__RefHeading___Toc720065_774463916"/>
      <w:bookmarkStart w:id="1102" w:name="_Toc472"/>
      <w:bookmarkEnd w:id="1100"/>
      <w:bookmarkEnd w:id="1101"/>
      <w:r>
        <w:rPr/>
        <w:t>7</w:t>
      </w:r>
      <w:r>
        <w:rPr>
          <w:rtl w:val="true"/>
        </w:rPr>
        <w:t xml:space="preserve"> - </w:t>
      </w:r>
      <w:r>
        <w:rPr>
          <w:rtl w:val="true"/>
        </w:rPr>
        <w:t>باب أنّ المستغفر لیس بمستکبر وهو فی نور اللّه الأعظم</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أصرَّ من استغفر، وإن عاد فی الیوم سبعین مرَّة</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الحسین علیهماالسلام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بمستکبر ولا جبّار، إنَّ المستکبر من یصرُّ علی الذنب الّذی قد غلبه هواه فیه، وآثر دنیاه علی آخرته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کنَّ فیه کان فی نور اللّه الأعظم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إذا أصاب 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وأتوب إلیه</w:t>
      </w:r>
      <w:r>
        <w:rPr>
          <w:rFonts w:eastAsia="IRNazanin" w:cs="IRNazanin"/>
          <w:color w:val="111111"/>
          <w:sz w:val="28"/>
          <w:szCs w:val="28"/>
          <w:rtl w:val="true"/>
          <w:lang w:bidi="fa-IR"/>
        </w:rPr>
        <w:t>.</w:t>
      </w:r>
      <w:r>
        <w:rPr>
          <w:rStyle w:val="FootnoteAnchor"/>
          <w:rtl w:val="true"/>
        </w:rPr>
        <w:footnoteReference w:id="602"/>
      </w:r>
    </w:p>
    <w:p>
      <w:pPr>
        <w:pStyle w:val="Heading3"/>
        <w:numPr>
          <w:ilvl w:val="2"/>
          <w:numId w:val="1"/>
        </w:numPr>
        <w:rPr/>
      </w:pPr>
      <w:bookmarkStart w:id="1103" w:name="__RefHeading___Toc720067_774463916"/>
      <w:bookmarkStart w:id="1104" w:name="_Toc473"/>
      <w:bookmarkEnd w:id="1103"/>
      <w:r>
        <w:rPr/>
        <w:t>8</w:t>
      </w:r>
      <w:r>
        <w:rPr>
          <w:rtl w:val="true"/>
        </w:rPr>
        <w:t xml:space="preserve"> - </w:t>
      </w:r>
      <w:r>
        <w:rPr>
          <w:rtl w:val="true"/>
        </w:rPr>
        <w:t>باب أنّ التائب من الذنب کمن لاذنب له</w:t>
      </w:r>
      <w:bookmarkEnd w:id="1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لاذنب له، والمقیم وهو یستغفر کالمستهزئ</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1105" w:name="__RefHeading___Toc720069_774463916"/>
      <w:bookmarkStart w:id="1106" w:name="_Toc474"/>
      <w:bookmarkEnd w:id="1105"/>
      <w:r>
        <w:rPr/>
        <w:t>9</w:t>
      </w:r>
      <w:r>
        <w:rPr>
          <w:rtl w:val="true"/>
        </w:rPr>
        <w:t xml:space="preserve"> - </w:t>
      </w:r>
      <w:r>
        <w:rPr>
          <w:rtl w:val="true"/>
        </w:rPr>
        <w:t>باب أنّ من اُعطی الإستغفار لم یحرم التوبة والمغفرة</w:t>
      </w:r>
      <w:bookmarkEnd w:id="1106"/>
    </w:p>
    <w:p>
      <w:pPr>
        <w:pStyle w:val="Heading4"/>
        <w:numPr>
          <w:ilvl w:val="3"/>
          <w:numId w:val="1"/>
        </w:numPr>
        <w:rPr/>
      </w:pPr>
      <w:bookmarkStart w:id="1107" w:name="__RefHeading___Toc720071_774463916"/>
      <w:bookmarkStart w:id="1108" w:name="_Toc475"/>
      <w:bookmarkEnd w:id="1107"/>
      <w:r>
        <w:rPr>
          <w:rtl w:val="true"/>
        </w:rPr>
        <w:t>الصادق علیه‌السلام</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العسکری، عن بدر بن الهثیم، عن علیِ بن المنذر، عن محمّد بن الفضیل، عن أبی الصباح، عن الصادق علیه‌السلام 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اُعطی أربعا لم یحرم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اُعطی الدعاء لم یحرم الإجابة، </w:t>
      </w:r>
      <w:bookmarkStart w:id="1109" w:name="pg5041_32290"/>
    </w:p>
    <w:p>
      <w:pPr>
        <w:pStyle w:val="BookText"/>
        <w:rPr/>
      </w:pPr>
      <w:bookmarkEnd w:id="1109"/>
      <w:r>
        <w:rPr>
          <w:rFonts w:ascii="IRNazanin" w:hAnsi="IRNazanin" w:eastAsia="IRNazanin"/>
          <w:color w:val="111111"/>
          <w:sz w:val="28"/>
          <w:sz w:val="28"/>
          <w:szCs w:val="28"/>
          <w:rtl w:val="true"/>
          <w:lang w:bidi="fa-IR"/>
        </w:rPr>
        <w:t>ومن اُعطی الإستغفار لم یحرم التوبة، ومن اُعطی الشکر لم یحرم الزیادة، ومن اُعطی الصبر لم یحرم الأجر</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حسین بن إبراهیم القزوینی، عن محمّد بن وهبان، عن محمّد بن أحمد بن زکریّا، عن الحسن بن فضّال، عن علیّ بن عقبة، عن أبی کهمس، عن بعض أصحابنا،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اُعطی أربعا لم یحرم أربعا، من اُعطی الدعاء لم یحرم الإجابة ومن اُعطی الإستغفار لم یحرم المغفرة، ومن اُعطی التوبة لم یحرم القبول ومن اُعطی الشکر لم یحرم الزیادة وذلک فی کتاب اللّه عزّوجلّ</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1110" w:name="__RefHeading___Toc720073_774463916"/>
      <w:bookmarkStart w:id="1111" w:name="_Toc476"/>
      <w:bookmarkEnd w:id="1110"/>
      <w:r>
        <w:rPr/>
        <w:t>10</w:t>
      </w:r>
      <w:r>
        <w:rPr>
          <w:rtl w:val="true"/>
        </w:rPr>
        <w:t xml:space="preserve"> - </w:t>
      </w:r>
      <w:r>
        <w:rPr>
          <w:rtl w:val="true"/>
        </w:rPr>
        <w:t>باب أنّ المؤمن اُجّل لذنبه لیستغفر اللّه فیغفر ذنبه</w:t>
      </w:r>
      <w:bookmarkEnd w:id="1111"/>
    </w:p>
    <w:p>
      <w:pPr>
        <w:pStyle w:val="Heading4"/>
        <w:numPr>
          <w:ilvl w:val="3"/>
          <w:numId w:val="1"/>
        </w:numPr>
        <w:rPr/>
      </w:pPr>
      <w:bookmarkStart w:id="1112" w:name="__RefHeading___Toc720075_774463916"/>
      <w:bookmarkStart w:id="1113" w:name="_Toc477"/>
      <w:bookmarkEnd w:id="1112"/>
      <w:r>
        <w:rPr>
          <w:rtl w:val="true"/>
        </w:rPr>
        <w:t>الباقر علیه‌السلام</w:t>
      </w:r>
      <w:bookmarkEnd w:id="111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إبراهیم، عن محمّد بن وهبان، عن محمّد بن أحمد بن زکریّا،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فضّال، عن علیِ بن عقبة، عن رجل، عن أیّوب بن الحرّ، عن معاذ بن ثابت الفرَّاء،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لیذنب الذنب فیذکره بعد عشرین سنة، فیستغفر منه، فیغفر له، وإنّما ذکّره لیغفر له، وإنَّ الکافر لیذنب الذنب فینساه من ساعته</w:t>
      </w:r>
      <w:r>
        <w:rPr>
          <w:rFonts w:eastAsia="IRNazanin" w:cs="IRNazanin"/>
          <w:color w:val="111111"/>
          <w:sz w:val="28"/>
          <w:szCs w:val="28"/>
          <w:rtl w:val="true"/>
          <w:lang w:bidi="fa-IR"/>
        </w:rPr>
        <w:t>.</w:t>
      </w:r>
      <w:r>
        <w:rPr>
          <w:rStyle w:val="FootnoteAnchor"/>
          <w:rtl w:val="true"/>
        </w:rPr>
        <w:footnoteReference w:id="606"/>
      </w:r>
      <w:bookmarkStart w:id="1114" w:name="pg5041_32291"/>
    </w:p>
    <w:p>
      <w:pPr>
        <w:pStyle w:val="Heading4"/>
        <w:numPr>
          <w:ilvl w:val="3"/>
          <w:numId w:val="1"/>
        </w:numPr>
        <w:rPr/>
      </w:pPr>
      <w:bookmarkStart w:id="1115" w:name="__RefHeading___Toc720077_774463916"/>
      <w:bookmarkStart w:id="1116" w:name="_Toc478"/>
      <w:bookmarkEnd w:id="1114"/>
      <w:bookmarkEnd w:id="1115"/>
      <w:r>
        <w:rPr>
          <w:rtl w:val="true"/>
        </w:rPr>
        <w:t>الصادق علیه‌السلام</w:t>
      </w:r>
      <w:bookmarkEnd w:id="11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لیذکِّره اللّه الذَّنب بعد بضعة وعشرین سنة حتّی یستغفراللّه منه فیغفر 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من المؤمنین ذنبا اُجّل من غدوِّه إلی اللّیل، فإن استغفر لم یکتب علیه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سیّئة اُجّل فیها سبع ساعات من النّهار</w:t>
      </w:r>
      <w:r>
        <w:rPr>
          <w:rFonts w:eastAsia="IRNazanin" w:cs="IRNazanin"/>
          <w:color w:val="111111"/>
          <w:sz w:val="28"/>
          <w:szCs w:val="28"/>
          <w:rtl w:val="true"/>
          <w:lang w:bidi="fa-IR"/>
        </w:rPr>
        <w:t>.</w:t>
      </w:r>
    </w:p>
    <w:p>
      <w:pPr>
        <w:pStyle w:val="Heading3"/>
        <w:numPr>
          <w:ilvl w:val="2"/>
          <w:numId w:val="1"/>
        </w:numPr>
        <w:rPr/>
      </w:pPr>
      <w:bookmarkStart w:id="1117" w:name="__RefHeading___Toc720079_774463916"/>
      <w:bookmarkStart w:id="1118" w:name="_Toc479"/>
      <w:bookmarkEnd w:id="1117"/>
      <w:r>
        <w:rPr/>
        <w:t>11</w:t>
      </w:r>
      <w:r>
        <w:rPr>
          <w:rtl w:val="true"/>
        </w:rPr>
        <w:t xml:space="preserve"> - </w:t>
      </w:r>
      <w:r>
        <w:rPr>
          <w:rtl w:val="true"/>
        </w:rPr>
        <w:t>باب أنّ العبد إذا أحدث ذنبا وجدّد له نعمة ویدع الإستغفار فهو المستدرج</w:t>
      </w:r>
      <w:bookmarkEnd w:id="1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أحدث العبد ذنبا جدّد له نعمة فیدع الإستغفار فهوالإستدراج</w:t>
      </w:r>
      <w:r>
        <w:rPr>
          <w:rFonts w:eastAsia="IRNazanin" w:cs="IRNazanin"/>
          <w:color w:val="111111"/>
          <w:sz w:val="28"/>
          <w:szCs w:val="28"/>
          <w:rtl w:val="true"/>
          <w:lang w:bidi="fa-IR"/>
        </w:rPr>
        <w:t>.</w:t>
      </w:r>
      <w:r>
        <w:rPr>
          <w:rStyle w:val="FootnoteAnchor"/>
          <w:rtl w:val="true"/>
        </w:rPr>
        <w:footnoteReference w:id="609"/>
      </w:r>
      <w:bookmarkStart w:id="1119" w:name="pg5041_32292"/>
    </w:p>
    <w:p>
      <w:pPr>
        <w:pStyle w:val="Heading2"/>
        <w:numPr>
          <w:ilvl w:val="1"/>
          <w:numId w:val="1"/>
        </w:numPr>
        <w:rPr/>
      </w:pPr>
      <w:bookmarkStart w:id="1120" w:name="__RefHeading___Toc720081_774463916"/>
      <w:bookmarkStart w:id="1121" w:name="_Toc480"/>
      <w:bookmarkEnd w:id="1119"/>
      <w:bookmarkEnd w:id="1120"/>
      <w:r>
        <w:rPr/>
        <w:t>30</w:t>
      </w:r>
      <w:r>
        <w:rPr>
          <w:rtl w:val="true"/>
        </w:rPr>
        <w:t xml:space="preserve"> - </w:t>
      </w:r>
      <w:r>
        <w:rPr>
          <w:rtl w:val="true"/>
        </w:rPr>
        <w:t>أبواب فوائد الإستغفار للرزق ودفع الهمّ وطلب الولد</w:t>
      </w:r>
      <w:bookmarkEnd w:id="1121"/>
    </w:p>
    <w:p>
      <w:pPr>
        <w:pStyle w:val="Heading3"/>
        <w:numPr>
          <w:ilvl w:val="2"/>
          <w:numId w:val="1"/>
        </w:numPr>
        <w:rPr/>
      </w:pPr>
      <w:bookmarkStart w:id="1122" w:name="__RefHeading___Toc720083_774463916"/>
      <w:bookmarkStart w:id="1123" w:name="_Toc481"/>
      <w:bookmarkEnd w:id="1122"/>
      <w:r>
        <w:rPr/>
        <w:t>1</w:t>
      </w:r>
      <w:r>
        <w:rPr>
          <w:rtl w:val="true"/>
        </w:rPr>
        <w:t xml:space="preserve"> - </w:t>
      </w:r>
      <w:r>
        <w:rPr>
          <w:rtl w:val="true"/>
        </w:rPr>
        <w:t>باب أنّ الإستغفار یجلب الرزق ویزید فیه</w:t>
      </w:r>
      <w:bookmarkEnd w:id="1123"/>
    </w:p>
    <w:p>
      <w:pPr>
        <w:pStyle w:val="Heading4"/>
        <w:numPr>
          <w:ilvl w:val="3"/>
          <w:numId w:val="1"/>
        </w:numPr>
        <w:rPr/>
      </w:pPr>
      <w:bookmarkStart w:id="1124" w:name="__RefHeading___Toc720085_774463916"/>
      <w:bookmarkStart w:id="1125" w:name="_Toc482"/>
      <w:bookmarkEnd w:id="1124"/>
      <w:r>
        <w:rPr>
          <w:rtl w:val="true"/>
        </w:rPr>
        <w:t>أمیرالمؤمنین علیه‌السلام</w:t>
      </w:r>
      <w:bookmarkEnd w:id="1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الإستغفار تجلبوا الرزق</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علاقة،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 یزید فی الرزق</w:t>
      </w:r>
      <w:r>
        <w:rPr>
          <w:rFonts w:eastAsia="IRNazanin" w:cs="IRNazanin"/>
          <w:color w:val="111111"/>
          <w:sz w:val="28"/>
          <w:szCs w:val="28"/>
          <w:rtl w:val="true"/>
          <w:lang w:bidi="fa-IR"/>
        </w:rPr>
        <w:t>.</w:t>
      </w:r>
      <w:r>
        <w:rPr>
          <w:rStyle w:val="FootnoteAnchor"/>
          <w:rtl w:val="true"/>
        </w:rPr>
        <w:footnoteReference w:id="611"/>
      </w:r>
    </w:p>
    <w:p>
      <w:pPr>
        <w:pStyle w:val="Heading3"/>
        <w:numPr>
          <w:ilvl w:val="2"/>
          <w:numId w:val="1"/>
        </w:numPr>
        <w:rPr/>
      </w:pPr>
      <w:bookmarkStart w:id="1126" w:name="__RefHeading___Toc720087_774463916"/>
      <w:bookmarkStart w:id="1127" w:name="_Toc483"/>
      <w:bookmarkEnd w:id="1126"/>
      <w:r>
        <w:rPr/>
        <w:t>2</w:t>
      </w:r>
      <w:r>
        <w:rPr>
          <w:rtl w:val="true"/>
        </w:rPr>
        <w:t xml:space="preserve">- </w:t>
      </w:r>
      <w:r>
        <w:rPr>
          <w:rtl w:val="true"/>
        </w:rPr>
        <w:t>باب أنّه من استبطأ الرزق فلیستغفر اللّه</w:t>
      </w:r>
      <w:bookmarkEnd w:id="1127"/>
    </w:p>
    <w:p>
      <w:pPr>
        <w:pStyle w:val="Heading4"/>
        <w:numPr>
          <w:ilvl w:val="3"/>
          <w:numId w:val="1"/>
        </w:numPr>
        <w:rPr/>
      </w:pPr>
      <w:bookmarkStart w:id="1128" w:name="__RefHeading___Toc720089_774463916"/>
      <w:bookmarkStart w:id="1129" w:name="_Toc484"/>
      <w:bookmarkEnd w:id="1128"/>
      <w:r>
        <w:rPr>
          <w:rtl w:val="true"/>
        </w:rPr>
        <w:t>اشارة</w:t>
      </w:r>
      <w:bookmarkEnd w:id="1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أوصی به الصادق علیه‌السلام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إذا أنعم اللّه علی أحد منکم بنعمة فلیحمد اللّه عزّ وجلّ، وإذا استبطأ الرزق فلیستغفر اللّه</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1130" w:name="__RefHeading___Toc720091_774463916"/>
      <w:bookmarkStart w:id="1131" w:name="_Toc485"/>
      <w:bookmarkEnd w:id="1130"/>
      <w:r>
        <w:rPr>
          <w:rtl w:val="true"/>
        </w:rPr>
        <w:t>الرضا، عن آبائه علیهم‌السلام، عن رسول اللّه صلی‌الله‌علیه‌و‌آله</w:t>
      </w:r>
      <w:bookmarkEnd w:id="113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التحمید عند کلّ نعمة، بالأسانید الثلاثة عن الرضا، عن آبائه علیهم‌السلام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استبطأ الرزق فلیستغفر اللّه</w:t>
      </w:r>
      <w:r>
        <w:rPr>
          <w:rFonts w:eastAsia="IRNazanin" w:cs="IRNazanin"/>
          <w:color w:val="111111"/>
          <w:sz w:val="28"/>
          <w:szCs w:val="28"/>
          <w:rtl w:val="true"/>
          <w:lang w:bidi="fa-IR"/>
        </w:rPr>
        <w:t>.</w:t>
      </w:r>
    </w:p>
    <w:p>
      <w:pPr>
        <w:pStyle w:val="Heading3"/>
        <w:numPr>
          <w:ilvl w:val="2"/>
          <w:numId w:val="1"/>
        </w:numPr>
        <w:rPr/>
      </w:pPr>
      <w:bookmarkStart w:id="1132" w:name="__RefHeading___Toc720093_774463916"/>
      <w:bookmarkStart w:id="1133" w:name="_Toc486"/>
      <w:bookmarkEnd w:id="1132"/>
      <w:r>
        <w:rPr/>
        <w:t>3</w:t>
      </w:r>
      <w:r>
        <w:rPr>
          <w:rtl w:val="true"/>
        </w:rPr>
        <w:t xml:space="preserve">- </w:t>
      </w:r>
      <w:r>
        <w:rPr>
          <w:rtl w:val="true"/>
        </w:rPr>
        <w:t>باب أنّ من کثر همّه فعلیه بالإستغفار</w:t>
      </w:r>
      <w:bookmarkEnd w:id="1133"/>
    </w:p>
    <w:p>
      <w:pPr>
        <w:pStyle w:val="Heading4"/>
        <w:numPr>
          <w:ilvl w:val="3"/>
          <w:numId w:val="1"/>
        </w:numPr>
        <w:rPr/>
      </w:pPr>
      <w:bookmarkStart w:id="1134" w:name="__RefHeading___Toc720095_774463916"/>
      <w:bookmarkStart w:id="1135" w:name="_Toc487"/>
      <w:bookmarkEnd w:id="1134"/>
      <w:r>
        <w:rPr>
          <w:rtl w:val="true"/>
        </w:rPr>
        <w:t>اشارة</w:t>
      </w:r>
      <w:bookmarkEnd w:id="113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لزم الإستغفار جعل اللّه له من کل همٍّ فرجا</w:t>
      </w:r>
      <w:r>
        <w:rPr>
          <w:rFonts w:eastAsia="IRNazanin" w:cs="IRNazanin"/>
          <w:color w:val="111111"/>
          <w:sz w:val="28"/>
          <w:szCs w:val="28"/>
          <w:rtl w:val="true"/>
          <w:lang w:bidi="fa-IR"/>
        </w:rPr>
        <w:t>...</w:t>
      </w:r>
      <w:r>
        <w:rPr>
          <w:rStyle w:val="FootnoteAnchor"/>
          <w:rtl w:val="true"/>
        </w:rPr>
        <w:footnoteReference w:id="613"/>
      </w:r>
      <w:bookmarkStart w:id="1136" w:name="pg5041_32293"/>
    </w:p>
    <w:p>
      <w:pPr>
        <w:pStyle w:val="BookText"/>
        <w:rPr/>
      </w:pPr>
      <w:bookmarkEnd w:id="11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النوفلی، عن السکونی، عن الصّادق،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همومه فعلیه بالإستغفار</w:t>
      </w:r>
      <w:r>
        <w:rPr>
          <w:rFonts w:eastAsia="IRNazanin" w:cs="IRNazanin"/>
          <w:color w:val="111111"/>
          <w:sz w:val="28"/>
          <w:szCs w:val="28"/>
          <w:rtl w:val="true"/>
          <w:lang w:bidi="fa-IR"/>
        </w:rPr>
        <w:t>.</w:t>
      </w:r>
      <w:r>
        <w:rPr>
          <w:rStyle w:val="FootnoteAnchor"/>
          <w:rtl w:val="true"/>
        </w:rPr>
        <w:footnoteReference w:id="614"/>
      </w:r>
    </w:p>
    <w:p>
      <w:pPr>
        <w:pStyle w:val="Heading4"/>
        <w:numPr>
          <w:ilvl w:val="3"/>
          <w:numId w:val="1"/>
        </w:numPr>
        <w:rPr/>
      </w:pPr>
      <w:bookmarkStart w:id="1137" w:name="__RefHeading___Toc720097_774463916"/>
      <w:bookmarkStart w:id="1138" w:name="_Toc488"/>
      <w:bookmarkEnd w:id="1137"/>
      <w:r>
        <w:rPr>
          <w:rtl w:val="true"/>
        </w:rPr>
        <w:t>الکاظم، عن آبائه علیهم‌السلام، عن رسول اللّه صلی‌الله‌علیه‌و‌آله</w:t>
      </w:r>
      <w:bookmarkEnd w:id="113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موسی بن جعفر، عن آبائه علیهم‌السلام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کثرت همومه فلیکثر من الإستغفار</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1139" w:name="__RefHeading___Toc720099_774463916"/>
      <w:bookmarkStart w:id="1140" w:name="_Toc489"/>
      <w:bookmarkEnd w:id="1139"/>
      <w:r>
        <w:rPr/>
        <w:t>4</w:t>
      </w:r>
      <w:r>
        <w:rPr>
          <w:rtl w:val="true"/>
        </w:rPr>
        <w:t xml:space="preserve">- </w:t>
      </w:r>
      <w:r>
        <w:rPr>
          <w:rtl w:val="true"/>
        </w:rPr>
        <w:t>باب الإستغفار مائة مرّة لطلب الولد</w:t>
      </w:r>
      <w:bookmarkEnd w:id="1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مهزیار، عن حمّاد بن عیسی، عن محمّد بن یوسف،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أباجعفر علیه‌السلام وأنا عنده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کثیر المال ولیس یولد لی ولد، فهل من حیلة؟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ربّک سنة فی آخر اللّیل مائة مرّة، فإن ضیّعت ذلک باللّیل فاقضه بالنّهار، فإنّ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وَبَنِینَ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616"/>
      </w:r>
      <w:bookmarkStart w:id="1141" w:name="pg5041_32294"/>
    </w:p>
    <w:p>
      <w:pPr>
        <w:pStyle w:val="Heading2"/>
        <w:numPr>
          <w:ilvl w:val="1"/>
          <w:numId w:val="1"/>
        </w:numPr>
        <w:rPr/>
      </w:pPr>
      <w:bookmarkStart w:id="1142" w:name="__RefHeading___Toc720101_774463916"/>
      <w:bookmarkStart w:id="1143" w:name="_Toc490"/>
      <w:bookmarkEnd w:id="1141"/>
      <w:bookmarkEnd w:id="1142"/>
      <w:r>
        <w:rPr/>
        <w:t>31</w:t>
      </w:r>
      <w:r>
        <w:rPr>
          <w:rtl w:val="true"/>
        </w:rPr>
        <w:t xml:space="preserve"> - </w:t>
      </w:r>
      <w:r>
        <w:rPr>
          <w:rtl w:val="true"/>
        </w:rPr>
        <w:t>أبواب فوائد الإستغفار لصحیفة الأعمال</w:t>
      </w:r>
      <w:bookmarkEnd w:id="1143"/>
    </w:p>
    <w:p>
      <w:pPr>
        <w:pStyle w:val="Heading3"/>
        <w:numPr>
          <w:ilvl w:val="2"/>
          <w:numId w:val="1"/>
        </w:numPr>
        <w:rPr/>
      </w:pPr>
      <w:bookmarkStart w:id="1144" w:name="__RefHeading___Toc720103_774463916"/>
      <w:bookmarkStart w:id="1145" w:name="_Toc491"/>
      <w:bookmarkEnd w:id="1144"/>
      <w:r>
        <w:rPr/>
        <w:t>1</w:t>
      </w:r>
      <w:r>
        <w:rPr>
          <w:rtl w:val="true"/>
        </w:rPr>
        <w:t xml:space="preserve">- </w:t>
      </w:r>
      <w:r>
        <w:rPr>
          <w:rtl w:val="true"/>
        </w:rPr>
        <w:t>باب أنّ من أکثر الإستغفار رفعت صحیفته متلألئة</w:t>
      </w:r>
      <w:bookmarkEnd w:id="1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زرارة عن أبی عبداللّه</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أکثر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 رفعت صحیفته وهی تتلألأ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حسین بن سیف، عن أبی جمیلة،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1146" w:name="__RefHeading___Toc720105_774463916"/>
      <w:bookmarkStart w:id="1147" w:name="_Toc492"/>
      <w:bookmarkEnd w:id="1146"/>
      <w:r>
        <w:rPr/>
        <w:t>2</w:t>
      </w:r>
      <w:r>
        <w:rPr>
          <w:rtl w:val="true"/>
        </w:rPr>
        <w:t xml:space="preserve">- </w:t>
      </w:r>
      <w:r>
        <w:rPr>
          <w:rtl w:val="true"/>
        </w:rPr>
        <w:t xml:space="preserve">باب أنّه طوبی لمن وجد فی صحیفة عمله یوم القیامة تحت کلّ ذنب </w:t>
      </w:r>
      <w:r>
        <w:rPr>
          <w:rtl w:val="true"/>
        </w:rPr>
        <w:t>«</w:t>
      </w:r>
      <w:r>
        <w:rPr>
          <w:rtl w:val="true"/>
        </w:rPr>
        <w:t>أستغفر اللّه</w:t>
      </w:r>
      <w:r>
        <w:rPr>
          <w:rtl w:val="true"/>
        </w:rPr>
        <w:t>»</w:t>
      </w:r>
      <w:bookmarkEnd w:id="1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الحمیری، عن هارون، عن ابن صدقة، عن الصادق،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وجد فی صحیفة عمله یوم القیامة تحت کلِّ ذنب أستغفراللّه</w:t>
      </w:r>
      <w:r>
        <w:rPr>
          <w:rFonts w:eastAsia="IRNazanin" w:cs="IRNazanin"/>
          <w:color w:val="111111"/>
          <w:sz w:val="28"/>
          <w:szCs w:val="28"/>
          <w:rtl w:val="true"/>
          <w:lang w:bidi="fa-IR"/>
        </w:rPr>
        <w:t>.</w:t>
      </w:r>
      <w:r>
        <w:rPr>
          <w:rStyle w:val="FootnoteAnchor"/>
          <w:rtl w:val="true"/>
        </w:rPr>
        <w:footnoteReference w:id="618"/>
      </w:r>
      <w:bookmarkStart w:id="1148" w:name="pg5041_32295"/>
    </w:p>
    <w:p>
      <w:pPr>
        <w:pStyle w:val="Heading2"/>
        <w:numPr>
          <w:ilvl w:val="1"/>
          <w:numId w:val="1"/>
        </w:numPr>
        <w:rPr/>
      </w:pPr>
      <w:bookmarkStart w:id="1149" w:name="__RefHeading___Toc720107_774463916"/>
      <w:bookmarkStart w:id="1150" w:name="_Toc493"/>
      <w:bookmarkEnd w:id="1148"/>
      <w:bookmarkEnd w:id="1149"/>
      <w:r>
        <w:rPr/>
        <w:t>32</w:t>
      </w:r>
      <w:r>
        <w:rPr>
          <w:rtl w:val="true"/>
        </w:rPr>
        <w:t xml:space="preserve"> - </w:t>
      </w:r>
      <w:r>
        <w:rPr>
          <w:rtl w:val="true"/>
        </w:rPr>
        <w:t>أبواب الإستغفار بحسب الأعداد</w:t>
      </w:r>
      <w:bookmarkEnd w:id="1150"/>
    </w:p>
    <w:p>
      <w:pPr>
        <w:pStyle w:val="Heading3"/>
        <w:numPr>
          <w:ilvl w:val="2"/>
          <w:numId w:val="1"/>
        </w:numPr>
        <w:rPr/>
      </w:pPr>
      <w:bookmarkStart w:id="1151" w:name="__RefHeading___Toc720109_774463916"/>
      <w:bookmarkStart w:id="1152" w:name="_Toc494"/>
      <w:bookmarkEnd w:id="1151"/>
      <w:r>
        <w:rPr/>
        <w:t>1</w:t>
      </w:r>
      <w:r>
        <w:rPr>
          <w:rtl w:val="true"/>
        </w:rPr>
        <w:t xml:space="preserve"> - </w:t>
      </w:r>
      <w:r>
        <w:rPr>
          <w:rtl w:val="true"/>
        </w:rPr>
        <w:t>باب من استغفر ثلاث مرّات أو سبعین مرّة</w:t>
      </w:r>
      <w:bookmarkEnd w:id="1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یستغفر ثلاث مرّات إلاّ غفر له</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صلی‌الله‌علیه‌و‌آله فی سفر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اللّه فاستغفرنا،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أتمّوها سبعین مرّة، فإنّه مامن عبد ولا أمة استغفر اللّه فی یوم أو لیلة سبعین مرّة إلاّ غفراللّه له سبعمائة ذنب، وقد خاب عبد أو أمة أصاب فی یوم أولیلة أکثر من سبعمائة ذنب</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1153" w:name="__RefHeading___Toc720111_774463916"/>
      <w:bookmarkStart w:id="1154" w:name="_Toc495"/>
      <w:bookmarkEnd w:id="1153"/>
      <w:r>
        <w:rPr/>
        <w:t>2</w:t>
      </w:r>
      <w:r>
        <w:rPr>
          <w:rtl w:val="true"/>
        </w:rPr>
        <w:t xml:space="preserve">- </w:t>
      </w:r>
      <w:r>
        <w:rPr>
          <w:rtl w:val="true"/>
        </w:rPr>
        <w:t>باب استغفار النبیّ صلی‌الله‌علیه‌و‌آله فی کلّ یوم</w:t>
      </w:r>
      <w:bookmarkEnd w:id="1154"/>
    </w:p>
    <w:p>
      <w:pPr>
        <w:pStyle w:val="Heading4"/>
        <w:numPr>
          <w:ilvl w:val="3"/>
          <w:numId w:val="1"/>
        </w:numPr>
        <w:rPr/>
      </w:pPr>
      <w:bookmarkStart w:id="1155" w:name="__RefHeading___Toc720113_774463916"/>
      <w:bookmarkStart w:id="1156" w:name="_Toc496"/>
      <w:bookmarkEnd w:id="1155"/>
      <w:r>
        <w:rPr>
          <w:rtl w:val="true"/>
        </w:rPr>
        <w:t>اشارة</w:t>
      </w:r>
      <w:bookmarkEnd w:id="1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لیُغان</w:t>
      </w:r>
      <w:r>
        <w:rPr>
          <w:rStyle w:val="FootnoteAnchor"/>
          <w:rtl w:val="true"/>
        </w:rPr>
        <w:footnoteReference w:id="621"/>
      </w:r>
      <w:r>
        <w:rPr>
          <w:rFonts w:ascii="IRNazanin" w:hAnsi="IRNazanin" w:eastAsia="IRNazanin"/>
          <w:color w:val="111111"/>
          <w:sz w:val="28"/>
          <w:sz w:val="28"/>
          <w:szCs w:val="28"/>
          <w:rtl w:val="true"/>
          <w:lang w:bidi="fa-IR"/>
        </w:rPr>
        <w:t>علی قلبی حتّی أستغفر فی الیوم مائة مرَّة</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إلی اللّه، فإنّی أتوب فی الیوم مائة مرَّة</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1157" w:name="__RefHeading___Toc720115_774463916"/>
      <w:bookmarkStart w:id="1158" w:name="_Toc497"/>
      <w:bookmarkEnd w:id="1157"/>
      <w:r>
        <w:rPr>
          <w:rtl w:val="true"/>
        </w:rPr>
        <w:t>الصادق علیه‌السلام، عن رسول اللّه صلی‌الله‌علیه‌و‌آله</w:t>
      </w:r>
      <w:bookmarkEnd w:id="115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عن الحارث بن المغیرة، عن أبی عبداللّه علیه‌السلام 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یحبُّ المقرّ التوّاب،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رسول اللّه صلی‌الله‌علیه‌و‌آله یتوب إلی اللّه فی کلِّ یوم سبعین مرَّة من غیر ذنب، </w:t>
      </w:r>
      <w:bookmarkStart w:id="1159" w:name="pg5041_32296"/>
    </w:p>
    <w:p>
      <w:pPr>
        <w:pStyle w:val="BookText"/>
        <w:rPr/>
      </w:pPr>
      <w:bookmarkEnd w:id="1159"/>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معاویة بن عمّار، عن الحارث بن المغیرة،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صلی‌الله‌علیه‌و‌آله یستغفر اللّه عزّوجلّ فی کلّ یوم سبعین مرّة ویتوب إلی اللّه عزّوجلّ سبعین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وأتوب إلی اللّه وأتوب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درست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الصادق علیه‌السلام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رسول اللّه صلی‌الله‌علیه‌و‌آله یتوب إلی اللّه فی کلّ یوم سبعین مرّة من غیر ذنب</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1160" w:name="__RefHeading___Toc720117_774463916"/>
      <w:bookmarkStart w:id="1161" w:name="_Toc498"/>
      <w:bookmarkEnd w:id="1160"/>
      <w:r>
        <w:rPr/>
        <w:t>3</w:t>
      </w:r>
      <w:r>
        <w:rPr>
          <w:rtl w:val="true"/>
        </w:rPr>
        <w:t xml:space="preserve">- </w:t>
      </w:r>
      <w:r>
        <w:rPr>
          <w:rtl w:val="true"/>
        </w:rPr>
        <w:t>باب استغفار النبیّ صلی‌الله‌علیه‌و‌آله فی کلّ مجلس</w:t>
      </w:r>
      <w:bookmarkEnd w:id="1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لایقوم من مجلس وإن خفّ حتّی یستغفر اللّه خمسا وعشرین مرّة</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1162" w:name="__RefHeading___Toc720119_774463916"/>
      <w:bookmarkStart w:id="1163" w:name="_Toc499"/>
      <w:bookmarkEnd w:id="1162"/>
      <w:r>
        <w:rPr/>
        <w:t>4</w:t>
      </w:r>
      <w:r>
        <w:rPr>
          <w:rtl w:val="true"/>
        </w:rPr>
        <w:t xml:space="preserve">- </w:t>
      </w:r>
      <w:r>
        <w:rPr>
          <w:rtl w:val="true"/>
        </w:rPr>
        <w:t>باب أنّ الإستغفار الّذی وعد علیه نوح، والّذی لایعذّب قائله، ألفٌ</w:t>
      </w:r>
      <w:bookmarkEnd w:id="116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المکفوف کتب إلیه فی کتاب له</w:t>
      </w:r>
      <w:r>
        <w:rPr>
          <w:rFonts w:eastAsia="IRNazanin" w:cs="IRNazanin"/>
          <w:color w:val="111111"/>
          <w:sz w:val="28"/>
          <w:szCs w:val="28"/>
          <w:rtl w:val="true"/>
          <w:lang w:bidi="fa-IR"/>
        </w:rPr>
        <w:t xml:space="preserve">: </w:t>
      </w:r>
      <w:bookmarkStart w:id="1164" w:name="pg5041_32297"/>
    </w:p>
    <w:p>
      <w:pPr>
        <w:pStyle w:val="BookText"/>
        <w:rPr/>
      </w:pPr>
      <w:bookmarkEnd w:id="1164"/>
      <w:r>
        <w:rPr>
          <w:rFonts w:ascii="IRNazanin" w:hAnsi="IRNazanin" w:eastAsia="IRNazanin"/>
          <w:color w:val="111111"/>
          <w:sz w:val="28"/>
          <w:sz w:val="28"/>
          <w:szCs w:val="28"/>
          <w:rtl w:val="true"/>
          <w:lang w:bidi="fa-IR"/>
        </w:rPr>
        <w:t>جعلت فداک ما حدُّ الإستغفار الّذی وعد علیه نوح، والإستغفار الّذی لایعذَّب قائله؟</w:t>
      </w:r>
    </w:p>
    <w:p>
      <w:pPr>
        <w:pStyle w:val="BookText"/>
        <w:rPr/>
      </w:pPr>
      <w:r>
        <w:rPr>
          <w:rFonts w:ascii="IRNazanin" w:hAnsi="IRNazanin" w:eastAsia="IRNazanin"/>
          <w:color w:val="111111"/>
          <w:sz w:val="28"/>
          <w:sz w:val="28"/>
          <w:szCs w:val="28"/>
          <w:rtl w:val="true"/>
          <w:lang w:bidi="fa-IR"/>
        </w:rPr>
        <w:t>فکتب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 ألف</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1165" w:name="__RefHeading___Toc720121_774463916"/>
      <w:bookmarkStart w:id="1166" w:name="_Toc500"/>
      <w:bookmarkEnd w:id="1165"/>
      <w:r>
        <w:rPr/>
        <w:t>5</w:t>
      </w:r>
      <w:r>
        <w:rPr>
          <w:rtl w:val="true"/>
        </w:rPr>
        <w:t xml:space="preserve"> - </w:t>
      </w:r>
      <w:r>
        <w:rPr>
          <w:rtl w:val="true"/>
        </w:rPr>
        <w:t>باب أنّ أبا الحسن علیه‌السلام استغفر فی کلّ یوم خمسة آلاف مرّة</w:t>
      </w:r>
      <w:bookmarkEnd w:id="1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أستغفراللّه فی کلِّ یوم خمسة آلاف مرّة،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کثیر</w:t>
      </w:r>
      <w:r>
        <w:rPr>
          <w:rFonts w:eastAsia="IRNazanin" w:cs="IRNazanin"/>
          <w:color w:val="111111"/>
          <w:sz w:val="28"/>
          <w:szCs w:val="28"/>
          <w:rtl w:val="true"/>
          <w:lang w:bidi="fa-IR"/>
        </w:rPr>
        <w:t>.</w:t>
      </w:r>
      <w:r>
        <w:rPr>
          <w:rStyle w:val="FootnoteAnchor"/>
          <w:rtl w:val="true"/>
        </w:rPr>
        <w:footnoteReference w:id="629"/>
      </w:r>
    </w:p>
    <w:p>
      <w:pPr>
        <w:pStyle w:val="Heading2"/>
        <w:numPr>
          <w:ilvl w:val="1"/>
          <w:numId w:val="1"/>
        </w:numPr>
        <w:rPr/>
      </w:pPr>
      <w:bookmarkStart w:id="1167" w:name="__RefHeading___Toc720123_774463916"/>
      <w:bookmarkStart w:id="1168" w:name="_Toc501"/>
      <w:bookmarkEnd w:id="1167"/>
      <w:r>
        <w:rPr/>
        <w:t>33</w:t>
      </w:r>
      <w:r>
        <w:rPr>
          <w:rtl w:val="true"/>
        </w:rPr>
        <w:t xml:space="preserve"> - </w:t>
      </w:r>
      <w:r>
        <w:rPr>
          <w:rtl w:val="true"/>
        </w:rPr>
        <w:t>أبواب فضائل الإستغفار بحسب المرّات والأوقات</w:t>
      </w:r>
      <w:bookmarkEnd w:id="1168"/>
    </w:p>
    <w:p>
      <w:pPr>
        <w:pStyle w:val="Heading3"/>
        <w:numPr>
          <w:ilvl w:val="2"/>
          <w:numId w:val="1"/>
        </w:numPr>
        <w:rPr/>
      </w:pPr>
      <w:bookmarkStart w:id="1169" w:name="__RefHeading___Toc720125_774463916"/>
      <w:bookmarkStart w:id="1170" w:name="_Toc502"/>
      <w:bookmarkEnd w:id="1169"/>
      <w:r>
        <w:rPr/>
        <w:t>1</w:t>
      </w:r>
      <w:r>
        <w:rPr>
          <w:rtl w:val="true"/>
        </w:rPr>
        <w:t xml:space="preserve">- </w:t>
      </w:r>
      <w:r>
        <w:rPr>
          <w:rtl w:val="true"/>
        </w:rPr>
        <w:t>باب الإستغفار عقیب الصلوات ثلاث مرّات</w:t>
      </w:r>
      <w:bookmarkEnd w:id="11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الصمد، عن الحسین بن حمّاد،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الفریضة قبل أن یثنی رجلیه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الَّذی لا إلهَ إلاّ هُوَ الْحَیُّ الْقَیُّومُ ذُو الْجَلالِ وَ الاْءکْرامِ وَ أتُوبُ إلَیْهِ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 وجلَّ له ذنوبه ولوکانت مثل زبد البحر</w:t>
      </w:r>
      <w:r>
        <w:rPr>
          <w:rFonts w:eastAsia="Amiri" w:cs="Amiri" w:ascii="Amiri" w:hAnsi="Amiri"/>
          <w:color w:val="111111"/>
          <w:sz w:val="28"/>
          <w:szCs w:val="28"/>
          <w:rtl w:val="true"/>
          <w:lang w:bidi="ar-SA"/>
        </w:rPr>
        <w:t>.</w:t>
      </w:r>
      <w:r>
        <w:rPr>
          <w:rStyle w:val="FootnoteAnchor"/>
          <w:rtl w:val="true"/>
        </w:rPr>
        <w:footnoteReference w:id="630"/>
      </w:r>
      <w:bookmarkStart w:id="1171" w:name="pg5041_32298"/>
    </w:p>
    <w:p>
      <w:pPr>
        <w:pStyle w:val="Heading3"/>
        <w:numPr>
          <w:ilvl w:val="2"/>
          <w:numId w:val="1"/>
        </w:numPr>
        <w:rPr/>
      </w:pPr>
      <w:bookmarkStart w:id="1172" w:name="__RefHeading___Toc720127_774463916"/>
      <w:bookmarkStart w:id="1173" w:name="_Toc503"/>
      <w:bookmarkEnd w:id="1171"/>
      <w:bookmarkEnd w:id="1172"/>
      <w:r>
        <w:rPr/>
        <w:t>2</w:t>
      </w:r>
      <w:r>
        <w:rPr>
          <w:rtl w:val="true"/>
        </w:rPr>
        <w:t xml:space="preserve">- </w:t>
      </w:r>
      <w:r>
        <w:rPr>
          <w:rtl w:val="true"/>
        </w:rPr>
        <w:t>باب الإستغفار بعد صلاة الفجر سبعین مرّة</w:t>
      </w:r>
      <w:bookmarkEnd w:id="1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ماجیلویه، عن محمّد بن یحیی، عن الأشعری، عن علیِ بن السندیّ، عن محمّد بن عمرو بن سعید، عن عمروبن سهل، عن هارون بن خارجة، عن جابر الجعفی،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استغفراللّه بعد صلاة الفجر سبعین مرَّة غفراللّه له، ولوعمل ذلک الیوم أکثر من سبعین ألف ذنب، ومن عمل أکثر من سبعین ألف ذنب فلا خیر فیه</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1174" w:name="__RefHeading___Toc720129_774463916"/>
      <w:bookmarkStart w:id="1175" w:name="_Toc504"/>
      <w:bookmarkEnd w:id="1174"/>
      <w:r>
        <w:rPr/>
        <w:t>3</w:t>
      </w:r>
      <w:r>
        <w:rPr>
          <w:rtl w:val="true"/>
        </w:rPr>
        <w:t xml:space="preserve">- </w:t>
      </w:r>
      <w:r>
        <w:rPr>
          <w:rtl w:val="true"/>
        </w:rPr>
        <w:t>باب الإستغفار بعد صلاة العصر سبعین مرّة</w:t>
      </w:r>
      <w:bookmarkEnd w:id="1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علیه‌السلام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استغفر اللّه تعالی بعد صلاة العصر سبعین مرّة غفراللّه له سبعمائة ذنب</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1176" w:name="__RefHeading___Toc720131_774463916"/>
      <w:bookmarkStart w:id="1177" w:name="_Toc505"/>
      <w:bookmarkEnd w:id="1176"/>
      <w:r>
        <w:rPr/>
        <w:t>4</w:t>
      </w:r>
      <w:r>
        <w:rPr>
          <w:rtl w:val="true"/>
        </w:rPr>
        <w:t xml:space="preserve">- </w:t>
      </w:r>
      <w:r>
        <w:rPr>
          <w:rtl w:val="true"/>
        </w:rPr>
        <w:t>باب الإستغفار عند النوم مائة مرّة</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الحسن بن علیّ، عن عبیس بن هشام، عن سلاّم الحنّاط، عن أبی عبداللّه علیه‌السلام 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حین ینام بات وقد تحاتَّ الذنوب کلّها عنه، کما تتحاتُّ الورق من الشجر، ویصبح ولیس علیه ذنب</w:t>
      </w:r>
      <w:r>
        <w:rPr>
          <w:rFonts w:eastAsia="IRNazanin" w:cs="IRNazanin"/>
          <w:color w:val="111111"/>
          <w:sz w:val="28"/>
          <w:szCs w:val="28"/>
          <w:rtl w:val="true"/>
          <w:lang w:bidi="fa-IR"/>
        </w:rPr>
        <w:t>.</w:t>
      </w:r>
      <w:r>
        <w:rPr>
          <w:rStyle w:val="FootnoteAnchor"/>
          <w:rtl w:val="true"/>
        </w:rPr>
        <w:footnoteReference w:id="633"/>
      </w:r>
      <w:bookmarkStart w:id="1178" w:name="pg5041_32299"/>
    </w:p>
    <w:p>
      <w:pPr>
        <w:pStyle w:val="Heading3"/>
        <w:numPr>
          <w:ilvl w:val="2"/>
          <w:numId w:val="1"/>
        </w:numPr>
        <w:rPr/>
      </w:pPr>
      <w:bookmarkStart w:id="1179" w:name="__RefHeading___Toc720133_774463916"/>
      <w:bookmarkStart w:id="1180" w:name="_Toc506"/>
      <w:bookmarkEnd w:id="1178"/>
      <w:bookmarkEnd w:id="1179"/>
      <w:r>
        <w:rPr/>
        <w:t>5</w:t>
      </w:r>
      <w:r>
        <w:rPr>
          <w:rtl w:val="true"/>
        </w:rPr>
        <w:t xml:space="preserve"> - </w:t>
      </w:r>
      <w:r>
        <w:rPr>
          <w:rtl w:val="true"/>
        </w:rPr>
        <w:t>باب الإستغفار فی السحر</w:t>
      </w:r>
      <w:bookmarkEnd w:id="1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إذا أراد أن یصیب أهل الأرض بعذاب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الّذین یتحابّون بجلالی ویعمرون مساجدی ویستغفرون بالأسحار، لولاهم لأنزلت علیهم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بن الحسن الکوفی، عن أبیه، عن عبداللّه بن المغیرة، عن السکونی، عن جعفر بن محمّد،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الفضل، عن إبراهیم بن محمّد، عن موسی بن سابق، عن جعفر، عن أبیه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34"/>
      </w:r>
    </w:p>
    <w:p>
      <w:pPr>
        <w:pStyle w:val="Heading3"/>
        <w:numPr>
          <w:ilvl w:val="2"/>
          <w:numId w:val="1"/>
        </w:numPr>
        <w:rPr/>
      </w:pPr>
      <w:bookmarkStart w:id="1181" w:name="__RefHeading___Toc720135_774463916"/>
      <w:bookmarkStart w:id="1182" w:name="_Toc507"/>
      <w:bookmarkEnd w:id="1181"/>
      <w:r>
        <w:rPr/>
        <w:t>6</w:t>
      </w:r>
      <w:r>
        <w:rPr>
          <w:rtl w:val="true"/>
        </w:rPr>
        <w:t xml:space="preserve"> - </w:t>
      </w:r>
      <w:r>
        <w:rPr>
          <w:rtl w:val="true"/>
        </w:rPr>
        <w:t>باب الإستغفار فی رجب وشعبان</w:t>
      </w:r>
      <w:bookmarkEnd w:id="1182"/>
    </w:p>
    <w:p>
      <w:pPr>
        <w:pStyle w:val="Heading4"/>
        <w:numPr>
          <w:ilvl w:val="3"/>
          <w:numId w:val="1"/>
        </w:numPr>
        <w:rPr/>
      </w:pPr>
      <w:bookmarkStart w:id="1183" w:name="__RefHeading___Toc720137_774463916"/>
      <w:bookmarkStart w:id="1184" w:name="_Toc508"/>
      <w:bookmarkEnd w:id="1183"/>
      <w:r>
        <w:rPr>
          <w:rtl w:val="true"/>
        </w:rPr>
        <w:t>النبیّ صلی‌الله‌علیه‌و‌آله</w:t>
      </w:r>
      <w:bookmarkEnd w:id="1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 هُوَ وَحْدَهُ لا شَریکَ لَهُ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وختمها بالصدقة ختم اللّه له بالمغفرة والرحمة، ومن قالها أربعمائة مرّة کتب اللّه له أجر مائة شهید، فإذا کان یوم القیامة یقول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بملکی، فتمنّ علیَّ ما شئت حتّی اُعطیک فإنّه لا مقتدر غیری</w:t>
      </w:r>
      <w:r>
        <w:rPr>
          <w:rFonts w:eastAsia="Amiri" w:cs="Amiri" w:ascii="Amiri" w:hAnsi="Amiri"/>
          <w:color w:val="111111"/>
          <w:sz w:val="28"/>
          <w:szCs w:val="28"/>
          <w:rtl w:val="true"/>
          <w:lang w:bidi="ar-SA"/>
        </w:rPr>
        <w:t>.</w:t>
      </w:r>
      <w:r>
        <w:rPr>
          <w:rStyle w:val="FootnoteAnchor"/>
          <w:rtl w:val="true"/>
        </w:rPr>
        <w:footnoteReference w:id="635"/>
      </w:r>
    </w:p>
    <w:p>
      <w:pPr>
        <w:pStyle w:val="Heading4"/>
        <w:numPr>
          <w:ilvl w:val="3"/>
          <w:numId w:val="1"/>
        </w:numPr>
        <w:rPr/>
      </w:pPr>
      <w:bookmarkStart w:id="1185" w:name="__RefHeading___Toc720139_774463916"/>
      <w:bookmarkStart w:id="1186" w:name="_Toc509"/>
      <w:bookmarkEnd w:id="1185"/>
      <w:r>
        <w:rPr>
          <w:rtl w:val="true"/>
        </w:rPr>
        <w:t>الصادق علیه‌السلام، عن النبیّ صلی‌الله‌علیه‌و‌آله</w:t>
      </w:r>
      <w:bookmarkEnd w:id="11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 إسماعیل بن أبی زیاد،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شهر الإستغفار لاُمّتی، أکثروا فیه الإستغفار فإنّه غفور </w:t>
      </w:r>
      <w:bookmarkStart w:id="1187" w:name="pg5041_32300"/>
    </w:p>
    <w:p>
      <w:pPr>
        <w:pStyle w:val="BookText"/>
        <w:rPr/>
      </w:pPr>
      <w:bookmarkEnd w:id="1187"/>
      <w:r>
        <w:rPr>
          <w:rFonts w:ascii="IRNazanin" w:hAnsi="IRNazanin" w:eastAsia="IRNazanin"/>
          <w:color w:val="111111"/>
          <w:sz w:val="28"/>
          <w:sz w:val="28"/>
          <w:szCs w:val="28"/>
          <w:rtl w:val="true"/>
          <w:lang w:bidi="fa-IR"/>
        </w:rPr>
        <w:t>رحیم، وشعبان شهری، استکثروا فی رجب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واسألوا اللّه الإقالة والتوبة فیما مضی والعصمة فیما بقی من آجالکم، وأکثروا فی شعبان الصلاة علی نبیّکم وأهله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رضی‌الله‌عنه،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جعفر البغدادی، عن محمّد بن جمهور، عن عبداللّه بن عبدالرحمان، عن محمّد بن أبی حمزة،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الَّذی لا إلهَ إلاّ هُوَ الرَّحْمانُ الرَّحیمُ الْحَیُّ الْقَیُّومُ وَ أتُوبُ اِلَیْهِ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کتب فی الاُفق المبین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الاُفق المبین؟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بین یدی العرش فیها أنهار تطّرد، فیه من القدحان عدد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عن محمّد بن أحمد، عن موسی بن جعفر البغدادی، عن محمّد بن جمهور، عن عبداللّه ابن عبدالرحمان، عن محمّد بن أبی حمزة،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فضل الدعاء لمحمّد بن الحسن الصفّار، بإسناده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1188" w:name="__RefHeading___Toc720141_774463916"/>
      <w:bookmarkStart w:id="1189" w:name="_Toc510"/>
      <w:bookmarkEnd w:id="1188"/>
      <w:r>
        <w:rPr>
          <w:rtl w:val="true"/>
        </w:rPr>
        <w:t>الرضا علیه‌السلام</w:t>
      </w:r>
      <w:bookmarkEnd w:id="11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إبراهیم بن ناتانة،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ابن هاشم، عن أبیه، عن الریّان بن الصلت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أبا الحسن علیّ بن موسی الرضا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له براءة من النار وجوازا علی الصراط، وأدخله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دارالقرار</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الحسن بن علیّ بن فضّال،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موسی الرضا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استغفراللّه تبارک وتعالی فی شعبان سبعین مرّة غفر اللّه له ذنوبه، ولو کانت مثل عدد النجوم</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زیاد بن جعفر الهمدانی رحمه‌الله، عن علیّ بن إبراهیم ابن هاشم، عن جعفر بن سلمة الأهوازی، عن إبراهیم بن محمّد الثقفی، عن إبراهیم ابن میمون، عن علیّ بن موسی الرضا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کفّارة الذنوب العظام حتّی لو أنّ رجلاً بلی بدم حرام فصام من هذا الشهر أیّاما ومات رجوت له المغفرة،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أفضل الدعاء فی هذا الشهر؟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 إنّ من استغفر فی شعبان کلّ یوم سبعین مرّة کان کمن استغفر فی غیره من الشهور سبعین ألف مرّة،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وَ أسْألُهُ التَّوْبَةَ</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فی رجب وسأله التوبة سبعین مرّة بالغداة وسبعین مرّة بالعشیِّ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تمام سبعین مرّة رفع یدیه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وَ تُبْ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فی رجب مات مرضیّا عنه ولا تمسّه النّار ببرکة رجب</w:t>
      </w:r>
      <w:r>
        <w:rPr>
          <w:rFonts w:eastAsia="Amiri" w:cs="Amiri" w:ascii="Amiri" w:hAnsi="Amiri"/>
          <w:color w:val="111111"/>
          <w:sz w:val="28"/>
          <w:szCs w:val="28"/>
          <w:rtl w:val="true"/>
          <w:lang w:bidi="ar-SA"/>
        </w:rPr>
        <w:t>.</w:t>
      </w:r>
      <w:r>
        <w:rPr>
          <w:rStyle w:val="FootnoteAnchor"/>
          <w:rtl w:val="true"/>
        </w:rPr>
        <w:footnoteReference w:id="643"/>
      </w:r>
      <w:bookmarkStart w:id="1190" w:name="pg5041_32302"/>
    </w:p>
    <w:p>
      <w:pPr>
        <w:pStyle w:val="Heading2"/>
        <w:numPr>
          <w:ilvl w:val="1"/>
          <w:numId w:val="1"/>
        </w:numPr>
        <w:rPr/>
      </w:pPr>
      <w:bookmarkStart w:id="1191" w:name="__RefHeading___Toc720143_774463916"/>
      <w:bookmarkStart w:id="1192" w:name="_Toc511"/>
      <w:bookmarkEnd w:id="1190"/>
      <w:bookmarkEnd w:id="1191"/>
      <w:r>
        <w:rPr/>
        <w:t>34</w:t>
      </w:r>
      <w:r>
        <w:rPr>
          <w:rtl w:val="true"/>
        </w:rPr>
        <w:t xml:space="preserve"> - </w:t>
      </w:r>
      <w:r>
        <w:rPr>
          <w:rtl w:val="true"/>
        </w:rPr>
        <w:t>أبواب فضائل أنواع الإستغفار ومرّاتها وأوقاتها</w:t>
      </w:r>
      <w:bookmarkEnd w:id="1192"/>
    </w:p>
    <w:p>
      <w:pPr>
        <w:pStyle w:val="Heading3"/>
        <w:numPr>
          <w:ilvl w:val="2"/>
          <w:numId w:val="1"/>
        </w:numPr>
        <w:rPr/>
      </w:pPr>
      <w:bookmarkStart w:id="1193" w:name="__RefHeading___Toc720145_774463916"/>
      <w:bookmarkStart w:id="1194" w:name="_Toc512"/>
      <w:bookmarkEnd w:id="1193"/>
      <w:r>
        <w:rPr/>
        <w:t>1</w:t>
      </w:r>
      <w:r>
        <w:rPr>
          <w:rtl w:val="true"/>
        </w:rPr>
        <w:t xml:space="preserve">- </w:t>
      </w:r>
      <w:r>
        <w:rPr>
          <w:rtl w:val="true"/>
        </w:rPr>
        <w:t xml:space="preserve">باب </w:t>
      </w:r>
      <w:r>
        <w:rPr>
          <w:rtl w:val="true"/>
        </w:rPr>
        <w:t>«</w:t>
      </w:r>
      <w:r>
        <w:rPr>
          <w:rtl w:val="true"/>
        </w:rPr>
        <w:t>أستغفر اللّه الّذی لا إله إلاّ هو الحیُّ القیّوم</w:t>
      </w:r>
      <w:r>
        <w:rPr>
          <w:rtl w:val="true"/>
        </w:rPr>
        <w:t>»</w:t>
      </w:r>
      <w:r>
        <w:rPr>
          <w:rtl w:val="true"/>
        </w:rPr>
        <w:t>ثلاث مرّات بعد الذنب</w:t>
      </w:r>
      <w:bookmarkEnd w:id="1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أبی أیّوب، عن أبی بصیر،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سیّئة اُجّل فیها سبع ساعات من النهار، فإن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لم یکتب علیه</w:t>
      </w:r>
      <w:r>
        <w:rPr>
          <w:rFonts w:eastAsia="Amiri" w:cs="Amiri" w:ascii="Amiri" w:hAnsi="Amiri"/>
          <w:color w:val="111111"/>
          <w:sz w:val="28"/>
          <w:szCs w:val="28"/>
          <w:rtl w:val="true"/>
          <w:lang w:bidi="ar-SA"/>
        </w:rPr>
        <w:t>.</w:t>
      </w:r>
      <w:r>
        <w:rPr>
          <w:rStyle w:val="FootnoteAnchor"/>
          <w:rtl w:val="true"/>
        </w:rPr>
        <w:footnoteReference w:id="644"/>
      </w:r>
    </w:p>
    <w:p>
      <w:pPr>
        <w:pStyle w:val="Heading3"/>
        <w:numPr>
          <w:ilvl w:val="2"/>
          <w:numId w:val="1"/>
        </w:numPr>
        <w:rPr/>
      </w:pPr>
      <w:bookmarkStart w:id="1195" w:name="__RefHeading___Toc720147_774463916"/>
      <w:bookmarkStart w:id="1196" w:name="_Toc513"/>
      <w:bookmarkEnd w:id="1195"/>
      <w:r>
        <w:rPr/>
        <w:t>2</w:t>
      </w:r>
      <w:r>
        <w:rPr>
          <w:rtl w:val="true"/>
        </w:rPr>
        <w:t xml:space="preserve">- </w:t>
      </w:r>
      <w:r>
        <w:rPr>
          <w:rtl w:val="true"/>
        </w:rPr>
        <w:t xml:space="preserve">باب </w:t>
      </w:r>
      <w:r>
        <w:rPr>
          <w:rtl w:val="true"/>
        </w:rPr>
        <w:t>«</w:t>
      </w:r>
      <w:r>
        <w:rPr>
          <w:rtl w:val="true"/>
        </w:rPr>
        <w:t>أستغفر اللّه الّذی لا إله إلاّ هو الحیّ القیّوم،وأتوب إلیه</w:t>
      </w:r>
      <w:r>
        <w:rPr>
          <w:rtl w:val="true"/>
        </w:rPr>
        <w:t xml:space="preserve">» </w:t>
      </w:r>
      <w:r>
        <w:rPr>
          <w:rtl w:val="true"/>
        </w:rPr>
        <w:t>ثلاثا أو خمسا</w:t>
      </w:r>
      <w:bookmarkEnd w:id="1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غفرت ذنوبه، وإن کان فرَّ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الإستغفار خمس مرَّات، غفر له وإن کان علیه ذنوب مثل زبد البحر</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1197" w:name="__RefHeading___Toc720149_774463916"/>
      <w:bookmarkStart w:id="1198" w:name="_Toc514"/>
      <w:bookmarkEnd w:id="1197"/>
      <w:r>
        <w:rPr/>
        <w:t>3</w:t>
      </w:r>
      <w:r>
        <w:rPr>
          <w:rtl w:val="true"/>
        </w:rPr>
        <w:t xml:space="preserve"> - </w:t>
      </w:r>
      <w:r>
        <w:rPr>
          <w:rtl w:val="true"/>
        </w:rPr>
        <w:t xml:space="preserve">باب </w:t>
      </w:r>
      <w:r>
        <w:rPr>
          <w:rtl w:val="true"/>
        </w:rPr>
        <w:t>«</w:t>
      </w:r>
      <w:r>
        <w:rPr>
          <w:rtl w:val="true"/>
        </w:rPr>
        <w:t>أستغفر اللّه الّذی لا إله إلاّ هو الحیّ القیّوم، بدیع السماوات</w:t>
      </w:r>
      <w:r>
        <w:rPr>
          <w:rtl w:val="true"/>
        </w:rPr>
        <w:t>»</w:t>
      </w:r>
      <w:bookmarkEnd w:id="119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ماجیلویه، عن عمّه، عن البرقی، عن ابن محبوب، عن هشام بن </w:t>
      </w:r>
      <w:bookmarkStart w:id="1199" w:name="pg5041_32303"/>
    </w:p>
    <w:p>
      <w:pPr>
        <w:pStyle w:val="BookText"/>
        <w:rPr/>
      </w:pPr>
      <w:bookmarkEnd w:id="1199"/>
      <w:r>
        <w:rPr>
          <w:rFonts w:ascii="Amiri" w:hAnsi="Amiri" w:eastAsia="Amiri" w:cs="Amiri"/>
          <w:color w:val="111111"/>
          <w:sz w:val="28"/>
          <w:sz w:val="28"/>
          <w:szCs w:val="28"/>
          <w:rtl w:val="true"/>
          <w:lang w:bidi="ar-SA"/>
        </w:rPr>
        <w:t>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یقترف فی یوم أولیلة أربعین کبیرة فیقول وهو نادم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الَّذی لا إلهَ إلاّ هُوَ الْحَیُ الْقَیُّومُ بَدیعُ السَّماواتِ وَالْأرْضِ ذُو الْجَلالِ وَ الاْءکْرامِ وَ أسْألُهُ أنْ یَتُوبَ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خیر فیمن یقارف فی کلِّ یوم أولیلة أربعین 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الحمیری، عن أحمد بن محمّد، عن ابن محبوب عن هشام بن سالم، عن بعض أصحابنا، عن أبی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Heading3"/>
        <w:numPr>
          <w:ilvl w:val="2"/>
          <w:numId w:val="1"/>
        </w:numPr>
        <w:rPr/>
      </w:pPr>
      <w:bookmarkStart w:id="1200" w:name="__RefHeading___Toc720151_774463916"/>
      <w:bookmarkStart w:id="1201" w:name="_Toc515"/>
      <w:bookmarkEnd w:id="1200"/>
      <w:r>
        <w:rPr/>
        <w:t>4</w:t>
      </w:r>
      <w:r>
        <w:rPr>
          <w:rtl w:val="true"/>
        </w:rPr>
        <w:t xml:space="preserve">- </w:t>
      </w:r>
      <w:r>
        <w:rPr>
          <w:rtl w:val="true"/>
        </w:rPr>
        <w:t xml:space="preserve">باب </w:t>
      </w:r>
      <w:r>
        <w:rPr>
          <w:rtl w:val="true"/>
        </w:rPr>
        <w:t>«</w:t>
      </w:r>
      <w:r>
        <w:rPr>
          <w:rtl w:val="true"/>
        </w:rPr>
        <w:t>سبحان ربّی العظیم وبحمده، أستغفر اللّه ربّی وأتوب إلیه</w:t>
      </w:r>
      <w:r>
        <w:rPr>
          <w:rtl w:val="true"/>
        </w:rPr>
        <w:t xml:space="preserve">» </w:t>
      </w:r>
      <w:r>
        <w:rPr>
          <w:rtl w:val="true"/>
        </w:rPr>
        <w:t>ثلاثا</w:t>
      </w:r>
      <w:bookmarkEnd w:id="1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إبراهیم عمر،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ربّی العظیم وبحمده، أستغفر اللّه ربّی وأتوب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قرعت العرش کما تقرع السّلسلة الطشت</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1202" w:name="__RefHeading___Toc720153_774463916"/>
      <w:bookmarkStart w:id="1203" w:name="_Toc516"/>
      <w:bookmarkEnd w:id="1202"/>
      <w:r>
        <w:rPr/>
        <w:t>5</w:t>
      </w:r>
      <w:r>
        <w:rPr>
          <w:rtl w:val="true"/>
        </w:rPr>
        <w:t xml:space="preserve"> - </w:t>
      </w:r>
      <w:r>
        <w:rPr>
          <w:rtl w:val="true"/>
        </w:rPr>
        <w:t>باب سیّد الإستغفار</w:t>
      </w:r>
      <w:bookmarkEnd w:id="120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عبدالحمید بن عبدالرَّحمان، عن أبی یزید الهروی، عن سلمة بن شبیب، عن محمّد بن منیب، عن السری بن یحیی، عن هشام، عن أبی الزُّبیر، عن جابر بن عبداللّه، أنَّ رسول 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سیّد الإستغفار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رَبِّی لا إلهَ إلاّ أنْتَ خَلَقْتَنی وَأنَا عَبْدُکَ، وَأنَا عَلی عَهْدِکَ، وَأبُوء بِنِعْمَتِکَ عَلَیَ وَأبُوءُ لَکَ بِذَنْبی، فَاغْفِرْ لی إنَّهُ لا یَغْفِرُ الذُّنُوبَ إلاّ أنْتَ</w:t>
      </w:r>
      <w:r>
        <w:rPr>
          <w:rFonts w:eastAsia="Amiri" w:cs="Amiri" w:ascii="Amiri" w:hAnsi="Amiri"/>
          <w:color w:val="111111"/>
          <w:sz w:val="28"/>
          <w:szCs w:val="28"/>
          <w:rtl w:val="true"/>
          <w:lang w:bidi="ar-SA"/>
        </w:rPr>
        <w:t>».</w:t>
      </w:r>
      <w:r>
        <w:rPr>
          <w:rStyle w:val="FootnoteAnchor"/>
          <w:rtl w:val="true"/>
        </w:rPr>
        <w:footnoteReference w:id="648"/>
      </w:r>
      <w:bookmarkStart w:id="1204" w:name="pg5041_32304"/>
    </w:p>
    <w:p>
      <w:pPr>
        <w:pStyle w:val="Heading2"/>
        <w:numPr>
          <w:ilvl w:val="1"/>
          <w:numId w:val="1"/>
        </w:numPr>
        <w:rPr/>
      </w:pPr>
      <w:bookmarkStart w:id="1205" w:name="__RefHeading___Toc720155_774463916"/>
      <w:bookmarkStart w:id="1206" w:name="_Toc517"/>
      <w:bookmarkEnd w:id="1204"/>
      <w:bookmarkEnd w:id="1205"/>
      <w:r>
        <w:rPr/>
        <w:t>35</w:t>
      </w:r>
      <w:r>
        <w:rPr>
          <w:rtl w:val="true"/>
        </w:rPr>
        <w:t xml:space="preserve"> - </w:t>
      </w:r>
      <w:r>
        <w:rPr>
          <w:rtl w:val="true"/>
        </w:rPr>
        <w:t>أبواب الإستغفار للغیر</w:t>
      </w:r>
      <w:bookmarkEnd w:id="1206"/>
    </w:p>
    <w:p>
      <w:pPr>
        <w:pStyle w:val="Heading3"/>
        <w:numPr>
          <w:ilvl w:val="2"/>
          <w:numId w:val="1"/>
        </w:numPr>
        <w:rPr/>
      </w:pPr>
      <w:bookmarkStart w:id="1207" w:name="__RefHeading___Toc720157_774463916"/>
      <w:bookmarkStart w:id="1208" w:name="_Toc518"/>
      <w:bookmarkEnd w:id="1207"/>
      <w:r>
        <w:rPr/>
        <w:t>1</w:t>
      </w:r>
      <w:r>
        <w:rPr>
          <w:rtl w:val="true"/>
        </w:rPr>
        <w:t xml:space="preserve">- </w:t>
      </w:r>
      <w:r>
        <w:rPr>
          <w:rtl w:val="true"/>
        </w:rPr>
        <w:t>باب الإستغفار لمن ظُلِم وفات</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أحدا ففاته فلیستغفر اللّه له، فإنّه کفّارة</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1209" w:name="__RefHeading___Toc720159_774463916"/>
      <w:bookmarkStart w:id="1210" w:name="_Toc519"/>
      <w:bookmarkEnd w:id="1209"/>
      <w:r>
        <w:rPr/>
        <w:t>2</w:t>
      </w:r>
      <w:r>
        <w:rPr>
          <w:rtl w:val="true"/>
        </w:rPr>
        <w:t xml:space="preserve">- </w:t>
      </w:r>
      <w:r>
        <w:rPr>
          <w:rtl w:val="true"/>
        </w:rPr>
        <w:t>باب الإستغفار للمغتاب</w:t>
      </w:r>
      <w:bookmarkEnd w:id="1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الإغتیاب أن تستغفر لمن اغتبته</w:t>
      </w:r>
      <w:r>
        <w:rPr>
          <w:rFonts w:eastAsia="IRNazanin" w:cs="IRNazanin"/>
          <w:color w:val="111111"/>
          <w:sz w:val="28"/>
          <w:szCs w:val="28"/>
          <w:rtl w:val="true"/>
          <w:lang w:bidi="fa-IR"/>
        </w:rPr>
        <w:t>.</w:t>
      </w:r>
      <w:r>
        <w:rPr>
          <w:rStyle w:val="FootnoteAnchor"/>
          <w:rtl w:val="true"/>
        </w:rPr>
        <w:footnoteReference w:id="650"/>
      </w:r>
    </w:p>
    <w:p>
      <w:pPr>
        <w:pStyle w:val="Heading3"/>
        <w:numPr>
          <w:ilvl w:val="2"/>
          <w:numId w:val="1"/>
        </w:numPr>
        <w:rPr/>
      </w:pPr>
      <w:bookmarkStart w:id="1211" w:name="__RefHeading___Toc720161_774463916"/>
      <w:bookmarkStart w:id="1212" w:name="_Toc520"/>
      <w:bookmarkEnd w:id="1211"/>
      <w:r>
        <w:rPr/>
        <w:t>3</w:t>
      </w:r>
      <w:r>
        <w:rPr>
          <w:rtl w:val="true"/>
        </w:rPr>
        <w:t xml:space="preserve">- </w:t>
      </w:r>
      <w:r>
        <w:rPr>
          <w:rtl w:val="true"/>
        </w:rPr>
        <w:t>باب الإستغفار للمؤمنین والمؤمنات</w:t>
      </w:r>
      <w:bookmarkEnd w:id="1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البرقی، عن أبیه، عن علیّ بن النعمان، عن فضل بن یوسف،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کلَّ یوم خمسا وعشرین مرَّة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لِلْمُؤْمِنینَ وَ الْمُؤمِناتِ، وَالْمُسْلِمینَ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بعدد کلِّ مؤمن مضی</w:t>
      </w:r>
      <w:r>
        <w:rPr>
          <w:rStyle w:val="FootnoteAnchor"/>
          <w:rtl w:val="true"/>
        </w:rPr>
        <w:footnoteReference w:id="651"/>
      </w:r>
      <w:r>
        <w:rPr>
          <w:rFonts w:ascii="IRNazanin" w:hAnsi="IRNazanin" w:eastAsia="IRNazanin"/>
          <w:color w:val="111111"/>
          <w:sz w:val="28"/>
          <w:sz w:val="28"/>
          <w:szCs w:val="28"/>
          <w:rtl w:val="true"/>
          <w:lang w:bidi="fa-IR"/>
        </w:rPr>
        <w:t>وکلِّ مؤمن بقی إلی یوم القیامة حسنة، ومحا عنه سیّئة، ورفع له درجة</w:t>
      </w:r>
      <w:r>
        <w:rPr>
          <w:rFonts w:eastAsia="IRNazanin" w:cs="IRNazanin"/>
          <w:color w:val="111111"/>
          <w:sz w:val="28"/>
          <w:szCs w:val="28"/>
          <w:rtl w:val="true"/>
          <w:lang w:bidi="fa-IR"/>
        </w:rPr>
        <w:t>.</w:t>
      </w:r>
      <w:r>
        <w:rPr>
          <w:rStyle w:val="FootnoteAnchor"/>
          <w:rtl w:val="true"/>
        </w:rPr>
        <w:footnoteReference w:id="652"/>
      </w:r>
      <w:bookmarkStart w:id="1213" w:name="pg5041_32305"/>
    </w:p>
    <w:p>
      <w:pPr>
        <w:pStyle w:val="Heading3"/>
        <w:numPr>
          <w:ilvl w:val="2"/>
          <w:numId w:val="1"/>
        </w:numPr>
        <w:rPr/>
      </w:pPr>
      <w:bookmarkStart w:id="1214" w:name="__RefHeading___Toc720163_774463916"/>
      <w:bookmarkStart w:id="1215" w:name="_Toc521"/>
      <w:bookmarkEnd w:id="1213"/>
      <w:bookmarkEnd w:id="1214"/>
      <w:r>
        <w:rPr/>
        <w:t>4</w:t>
      </w:r>
      <w:r>
        <w:rPr>
          <w:rtl w:val="true"/>
        </w:rPr>
        <w:t xml:space="preserve">- </w:t>
      </w:r>
      <w:r>
        <w:rPr>
          <w:rtl w:val="true"/>
        </w:rPr>
        <w:t>باب حکم الإستغفار للأبوین الکافرین، والدعاء للکافر</w:t>
      </w:r>
      <w:bookmarkEnd w:id="1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جدّه، عن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مسلم وأبواه کافران، هل یصلح له أن یستغفر لهما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فارقهما صغیراً لا یدری أسلما أم لا، فلا بأس، وإن عرف کفرهما فلا یستغفرلهما، وإن لم یعرف فلیدعُ لهما</w:t>
      </w:r>
      <w:r>
        <w:rPr>
          <w:rFonts w:eastAsia="IRNazanin" w:cs="IRNazanin"/>
          <w:color w:val="111111"/>
          <w:sz w:val="28"/>
          <w:szCs w:val="28"/>
          <w:rtl w:val="true"/>
          <w:lang w:bidi="fa-IR"/>
        </w:rPr>
        <w:t>.</w:t>
      </w:r>
      <w:r>
        <w:rPr>
          <w:rStyle w:val="FootnoteAnchor"/>
          <w:rtl w:val="true"/>
        </w:rPr>
        <w:footnoteReference w:id="653"/>
      </w:r>
    </w:p>
    <w:p>
      <w:pPr>
        <w:pStyle w:val="Heading2"/>
        <w:numPr>
          <w:ilvl w:val="1"/>
          <w:numId w:val="1"/>
        </w:numPr>
        <w:rPr/>
      </w:pPr>
      <w:bookmarkStart w:id="1216" w:name="__RefHeading___Toc720165_774463916"/>
      <w:bookmarkStart w:id="1217" w:name="_Toc522"/>
      <w:bookmarkEnd w:id="1216"/>
      <w:r>
        <w:rPr/>
        <w:t>36</w:t>
      </w:r>
      <w:r>
        <w:rPr>
          <w:rtl w:val="true"/>
        </w:rPr>
        <w:t xml:space="preserve"> - </w:t>
      </w:r>
      <w:r>
        <w:rPr>
          <w:rtl w:val="true"/>
        </w:rPr>
        <w:t>أبواب شرائطه وآدابه</w:t>
      </w:r>
      <w:bookmarkEnd w:id="1217"/>
    </w:p>
    <w:p>
      <w:pPr>
        <w:pStyle w:val="Heading3"/>
        <w:numPr>
          <w:ilvl w:val="2"/>
          <w:numId w:val="1"/>
        </w:numPr>
        <w:rPr/>
      </w:pPr>
      <w:bookmarkStart w:id="1218" w:name="__RefHeading___Toc720167_774463916"/>
      <w:bookmarkStart w:id="1219" w:name="_Toc523"/>
      <w:bookmarkEnd w:id="1218"/>
      <w:r>
        <w:rPr/>
        <w:t>1</w:t>
      </w:r>
      <w:r>
        <w:rPr>
          <w:rtl w:val="true"/>
        </w:rPr>
        <w:t xml:space="preserve"> - </w:t>
      </w:r>
      <w:r>
        <w:rPr>
          <w:rtl w:val="true"/>
        </w:rPr>
        <w:t>باب جوامع شرائطه وآدابه</w:t>
      </w:r>
      <w:bookmarkEnd w:id="1219"/>
    </w:p>
    <w:p>
      <w:pPr>
        <w:pStyle w:val="Heading4"/>
        <w:numPr>
          <w:ilvl w:val="3"/>
          <w:numId w:val="1"/>
        </w:numPr>
        <w:rPr/>
      </w:pPr>
      <w:bookmarkStart w:id="1220" w:name="__RefHeading___Toc720169_774463916"/>
      <w:bookmarkStart w:id="1221" w:name="_Toc524"/>
      <w:bookmarkEnd w:id="1220"/>
      <w:r>
        <w:rPr>
          <w:rtl w:val="true"/>
        </w:rPr>
        <w:t>أمیرالمؤمنین علیه‌السلام</w:t>
      </w:r>
      <w:bookmarkEnd w:id="1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مولانا أمیرالمؤمنین علیِ بن أبی طالب علیه‌السلام أنّه کان یوما جالسا فی حشد من الناس من المهاجرین والأنصار،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فالتفت إلیه علیٌ علیه‌السلام کالمغضب، وقال 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ویلک، أتدری ما الإستغفار؟ الإستغفار اسم واقع علی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مامضی،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 فریضة ضیّعتها فتؤدِّیها،الرابع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تخرج إلی الناس ممّا بینک وبینهم حتّی تلقی اللّه أملساً، ولیس علیک تبعة، </w:t>
      </w:r>
      <w:bookmarkStart w:id="1222" w:name="pg5041_32306"/>
    </w:p>
    <w:p>
      <w:pPr>
        <w:pStyle w:val="BookText"/>
        <w:rPr/>
      </w:pPr>
      <w:bookmarkEnd w:id="1222"/>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تعمد إلی اللّحم الّذی نبت علی السحت تذهبه بالأحزان حتّی ینبت لحم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مرارة الطاعة کما أذقته حلاوة المعصیة فحینئذ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1223" w:name="__RefHeading___Toc720171_774463916"/>
      <w:bookmarkStart w:id="1224" w:name="_Toc525"/>
      <w:bookmarkEnd w:id="1223"/>
      <w:r>
        <w:rPr/>
        <w:t>2</w:t>
      </w:r>
      <w:r>
        <w:rPr>
          <w:rtl w:val="true"/>
        </w:rPr>
        <w:t xml:space="preserve"> - </w:t>
      </w:r>
      <w:r>
        <w:rPr>
          <w:rtl w:val="true"/>
        </w:rPr>
        <w:t>باب أنّ من إستغفر اللّه من ذنب وهو یعمله،فکأنّما یستهزء بربّه</w:t>
      </w:r>
      <w:bookmarkEnd w:id="1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کمن لاذنب له، والمقیم وهویستغفر کالمستهزئ</w:t>
      </w:r>
      <w:r>
        <w:rPr>
          <w:rFonts w:eastAsia="IRNazanin" w:cs="IRNazanin"/>
          <w:color w:val="111111"/>
          <w:sz w:val="28"/>
          <w:szCs w:val="28"/>
          <w:rtl w:val="true"/>
          <w:lang w:bidi="fa-IR"/>
        </w:rPr>
        <w:t>.</w:t>
      </w:r>
      <w:r>
        <w:rPr>
          <w:rStyle w:val="FootnoteAnchor"/>
          <w:rtl w:val="true"/>
        </w:rPr>
        <w:footnoteReference w:id="6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استغفر من ذنب وهو یعمله فکأنّما یستهزئ بربّه</w:t>
      </w:r>
      <w:r>
        <w:rPr>
          <w:rFonts w:eastAsia="IRNazanin" w:cs="IRNazanin"/>
          <w:color w:val="111111"/>
          <w:sz w:val="28"/>
          <w:szCs w:val="28"/>
          <w:rtl w:val="true"/>
          <w:lang w:bidi="fa-IR"/>
        </w:rPr>
        <w:t>.</w:t>
      </w:r>
      <w:r>
        <w:rPr>
          <w:rStyle w:val="FootnoteAnchor"/>
          <w:rtl w:val="true"/>
        </w:rPr>
        <w:footnoteReference w:id="65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5" w:name="pg5041_32309"/>
      <w:bookmarkStart w:id="1226" w:name="pg5041_32309"/>
      <w:bookmarkEnd w:id="1226"/>
    </w:p>
    <w:p>
      <w:pPr>
        <w:pStyle w:val="Heading2"/>
        <w:numPr>
          <w:ilvl w:val="1"/>
          <w:numId w:val="1"/>
        </w:numPr>
        <w:rPr/>
      </w:pPr>
      <w:bookmarkStart w:id="1227" w:name="pg5041_32309"/>
      <w:bookmarkStart w:id="1228" w:name="__RefHeading___Toc720173_774463916"/>
      <w:bookmarkStart w:id="1229" w:name="_Toc526"/>
      <w:bookmarkEnd w:id="1227"/>
      <w:bookmarkEnd w:id="1228"/>
      <w:r>
        <w:rPr>
          <w:rtl w:val="true"/>
        </w:rPr>
        <w:t>صلاة الله وملائکته علی النبی وآله وعلی المؤمنین</w:t>
      </w:r>
      <w:bookmarkEnd w:id="1229"/>
    </w:p>
    <w:p>
      <w:pPr>
        <w:pStyle w:val="Heading3"/>
        <w:numPr>
          <w:ilvl w:val="2"/>
          <w:numId w:val="1"/>
        </w:numPr>
        <w:rPr/>
      </w:pPr>
      <w:bookmarkStart w:id="1230" w:name="__RefHeading___Toc720175_774463916"/>
      <w:bookmarkStart w:id="1231" w:name="_Toc527"/>
      <w:bookmarkEnd w:id="1230"/>
      <w:r>
        <w:rPr/>
        <w:t>1</w:t>
      </w:r>
      <w:r>
        <w:rPr>
          <w:rtl w:val="true"/>
        </w:rPr>
        <w:t xml:space="preserve">- </w:t>
      </w:r>
      <w:r>
        <w:rPr>
          <w:rtl w:val="true"/>
        </w:rPr>
        <w:t>أبواب صلاة الله وملائکته علی النبی وآله وعلی المؤمنین</w:t>
      </w:r>
      <w:bookmarkEnd w:id="1231"/>
    </w:p>
    <w:p>
      <w:pPr>
        <w:pStyle w:val="Heading4"/>
        <w:numPr>
          <w:ilvl w:val="3"/>
          <w:numId w:val="1"/>
        </w:numPr>
        <w:rPr/>
      </w:pPr>
      <w:bookmarkStart w:id="1232" w:name="__RefHeading___Toc720177_774463916"/>
      <w:bookmarkStart w:id="1233" w:name="_Toc528"/>
      <w:bookmarkEnd w:id="1232"/>
      <w:r>
        <w:rPr/>
        <w:t>1</w:t>
      </w:r>
      <w:r>
        <w:rPr>
          <w:rtl w:val="true"/>
        </w:rPr>
        <w:t xml:space="preserve">- </w:t>
      </w:r>
      <w:r>
        <w:rPr>
          <w:rtl w:val="true"/>
        </w:rPr>
        <w:t>باب صلاة الملائکة علی النبی وعلی علیّ سبع سنین</w:t>
      </w:r>
      <w:bookmarkEnd w:id="1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حفص عمر بن محمّد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أبی الثلج، عن أحمد بن القاسم البرتی، عن أبی صالح سهل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جاز 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المعمّر عبّاد بن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صلّت الملائکة علیَّ وعلیَّ علیٰ سبع سنین، وذلک أنّه لم یرفع إلی السماء شهادة أن لاإله إلاالله وأن محمّداً رسول الله إلاّ منّی ومن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أبی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وعلیٰ علیَّ سبع سنین، و ذلک أنّه لم یصلّ معی أحد غیره</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صلّت الملائکة علیَّ وعلیٰ علیّ سبع سنین،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معی من الرجال غیره</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المرویّ عن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النقض علی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الفردوس 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اللاّم 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ذخائر العقب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نظم درر بحر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نزل السائرین علی ما فی درر بحر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الأربعون حدیثاً للهروی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عبدالله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کنوز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اللاّم،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إنتهاء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وأخرجه فی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مناقب العشرة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نزهة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المجتمعة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وسیلة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الأربعون حدیثاً للهروی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عنها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بن أبی الأسود الدؤلی،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ابوالمعتمر،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32989</w:t>
      </w:r>
      <w:r>
        <w:rPr>
          <w:rFonts w:ascii="IRNazanin" w:hAnsi="IRNazanin" w:eastAsia="IRNazanin"/>
          <w:color w:val="111111"/>
          <w:sz w:val="28"/>
          <w:sz w:val="28"/>
          <w:szCs w:val="28"/>
          <w:rtl w:val="true"/>
          <w:lang w:bidi="fa-IR"/>
        </w:rPr>
        <w:t>، عنه الإحقاق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bookmarkStart w:id="1234" w:name="pg5041_32310"/>
    </w:p>
    <w:p>
      <w:pPr>
        <w:pStyle w:val="Heading4"/>
        <w:numPr>
          <w:ilvl w:val="3"/>
          <w:numId w:val="1"/>
        </w:numPr>
        <w:rPr/>
      </w:pPr>
      <w:bookmarkStart w:id="1235" w:name="__RefHeading___Toc720179_774463916"/>
      <w:bookmarkStart w:id="1236" w:name="_Toc529"/>
      <w:bookmarkEnd w:id="1234"/>
      <w:bookmarkEnd w:id="1235"/>
      <w:r>
        <w:rPr/>
        <w:t>2</w:t>
      </w:r>
      <w:r>
        <w:rPr>
          <w:rtl w:val="true"/>
        </w:rPr>
        <w:t xml:space="preserve">- </w:t>
      </w:r>
      <w:r>
        <w:rPr>
          <w:rtl w:val="true"/>
        </w:rPr>
        <w:t xml:space="preserve">باب الصلاة علی النبیّ </w:t>
      </w:r>
      <w:r>
        <w:rPr>
          <w:rtl w:val="true"/>
        </w:rPr>
        <w:t>(</w:t>
      </w:r>
      <w:r>
        <w:rPr>
          <w:rtl w:val="true"/>
        </w:rPr>
        <w:t>صلی الله علیه وآله</w:t>
      </w:r>
      <w:r>
        <w:rPr>
          <w:rtl w:val="true"/>
        </w:rPr>
        <w:t>) (</w:t>
      </w:r>
      <w:r>
        <w:rPr>
          <w:rtl w:val="true"/>
        </w:rPr>
        <w:t>وعلی من صلیّ علیه وآله</w:t>
      </w:r>
      <w:r>
        <w:rPr>
          <w:rtl w:val="true"/>
        </w:rPr>
        <w:t>)</w:t>
      </w:r>
      <w:r>
        <w:rPr>
          <w:rtl w:val="true"/>
        </w:rPr>
        <w:t>وأمره تعالی بالصلاة علیه والتسلیم</w:t>
      </w:r>
      <w:bookmarkEnd w:id="1236"/>
    </w:p>
    <w:p>
      <w:pPr>
        <w:pStyle w:val="Heading5"/>
        <w:numPr>
          <w:ilvl w:val="4"/>
          <w:numId w:val="1"/>
        </w:numPr>
        <w:rPr/>
      </w:pPr>
      <w:bookmarkStart w:id="1237" w:name="__RefHeading___Toc720181_774463916"/>
      <w:bookmarkStart w:id="1238" w:name="_Toc530"/>
      <w:bookmarkEnd w:id="1237"/>
      <w:r>
        <w:rPr>
          <w:rtl w:val="true"/>
        </w:rPr>
        <w:t xml:space="preserve">الأخبار، الرسول الأکرم </w:t>
      </w:r>
      <w:r>
        <w:rPr>
          <w:rtl w:val="true"/>
        </w:rPr>
        <w:t>(</w:t>
      </w:r>
      <w:r>
        <w:rPr>
          <w:rtl w:val="true"/>
        </w:rPr>
        <w:t>صلی الله علیه وآله</w:t>
      </w:r>
      <w:r>
        <w:rPr>
          <w:rtl w:val="true"/>
        </w:rPr>
        <w:t>)</w:t>
      </w:r>
      <w:bookmarkEnd w:id="123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الیهود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عزّوجلّ صلیٰ علیَّ فی کتابه العزیز، قال الله عزّوجلّ</w:t>
      </w:r>
      <w:r>
        <w:rPr>
          <w:rFonts w:eastAsia="Amiri" w:cs="Amiri" w:ascii="Amiri" w:hAnsi="Amiri"/>
          <w:color w:val="111111"/>
          <w:sz w:val="28"/>
          <w:szCs w:val="28"/>
          <w:rtl w:val="true"/>
          <w:lang w:bidi="ar-SA"/>
        </w:rPr>
        <w:t xml:space="preserve">: </w:t>
      </w:r>
      <w:bookmarkStart w:id="1239" w:name="pg5041_32311"/>
    </w:p>
    <w:p>
      <w:pPr>
        <w:pStyle w:val="BookText"/>
        <w:rPr/>
      </w:pPr>
      <w:bookmarkEnd w:id="1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660"/>
      </w:r>
    </w:p>
    <w:p>
      <w:pPr>
        <w:pStyle w:val="Heading5"/>
        <w:numPr>
          <w:ilvl w:val="4"/>
          <w:numId w:val="1"/>
        </w:numPr>
        <w:rPr/>
      </w:pPr>
      <w:bookmarkStart w:id="1240" w:name="__RefHeading___Toc720183_774463916"/>
      <w:bookmarkStart w:id="1241" w:name="_Toc531"/>
      <w:bookmarkEnd w:id="1240"/>
      <w:r>
        <w:rPr>
          <w:rtl w:val="true"/>
        </w:rPr>
        <w:t xml:space="preserve">الکاظم، عن آبائه، عن أمیر المؤمنین </w:t>
      </w:r>
      <w:r>
        <w:rPr>
          <w:rtl w:val="true"/>
        </w:rPr>
        <w:t>(</w:t>
      </w:r>
      <w:r>
        <w:rPr>
          <w:rtl w:val="true"/>
        </w:rPr>
        <w:t>علیه السّلام</w:t>
      </w:r>
      <w:r>
        <w:rPr>
          <w:rtl w:val="true"/>
        </w:rPr>
        <w:t>)</w:t>
      </w:r>
      <w:bookmarkEnd w:id="124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عن آبائه،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الیهودی الذّی سأله عن فضل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سائر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الیهودیّ أنّ الله أسجد ملائکته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أعطی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ذلک، وهو أنّ الله صلّی علیه وأمر ملائکته أن یصلّوا علیه، وتعبّد جمیع خلقه بالصلاة علیه إلی یوم القیامة، فقال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فلا یصلّی علیه أحد فی حیاته ولا بعد وفاته إلا صلی الله </w:t>
      </w:r>
      <w:r>
        <w:rPr>
          <w:rStyle w:val="FootnoteAnchor"/>
          <w:rtl w:val="true"/>
        </w:rPr>
        <w:footnoteReference w:id="662"/>
      </w:r>
      <w:r>
        <w:rPr>
          <w:rFonts w:ascii="IRNazanin" w:hAnsi="IRNazanin" w:eastAsia="IRNazanin"/>
          <w:color w:val="111111"/>
          <w:sz w:val="28"/>
          <w:sz w:val="28"/>
          <w:szCs w:val="28"/>
          <w:rtl w:val="true"/>
          <w:lang w:bidi="fa-IR"/>
        </w:rPr>
        <w:t>علیه بذلک عشراً وأعطاه من الحسنات عشراً بکلّ صلاة صلّیٰ علیه، ولا یصلّی علیه أحد بعد وفاته إلاّ وهو یعلم بذلک، ویردّ علیٰ المصلّی السلام</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وفی باب الملک یبلّغ السلام والصلاة إلی النبیّ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کما صلّی علیّ</w:t>
      </w:r>
    </w:p>
    <w:p>
      <w:pPr>
        <w:pStyle w:val="BookText"/>
        <w:rPr/>
      </w:pPr>
      <w:r>
        <w:rPr>
          <w:rFonts w:ascii="Amiri" w:hAnsi="Amiri" w:eastAsia="Amiri" w:cs="Amiri"/>
          <w:color w:val="111111"/>
          <w:sz w:val="28"/>
          <w:sz w:val="28"/>
          <w:szCs w:val="28"/>
          <w:rtl w:val="true"/>
          <w:lang w:bidi="ar-SA"/>
        </w:rPr>
        <w:t>مثل ذلک، لأنّ الله عزّ وجلّ جعل دعاء اُمّته فیما یسألون ربّهم جلّ ثناؤه موقوفاً عن الإجابة حتّیٰ یصلّوا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أکبر وأعظم ممّا أعطیٰ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4"/>
      </w:r>
      <w:bookmarkStart w:id="1242" w:name="pg5041_32312"/>
    </w:p>
    <w:p>
      <w:pPr>
        <w:pStyle w:val="Heading4"/>
        <w:numPr>
          <w:ilvl w:val="3"/>
          <w:numId w:val="1"/>
        </w:numPr>
        <w:rPr/>
      </w:pPr>
      <w:bookmarkStart w:id="1243" w:name="__RefHeading___Toc720185_774463916"/>
      <w:bookmarkStart w:id="1244" w:name="_Toc532"/>
      <w:bookmarkEnd w:id="1242"/>
      <w:bookmarkEnd w:id="1243"/>
      <w:r>
        <w:rPr/>
        <w:t>3</w:t>
      </w:r>
      <w:r>
        <w:rPr>
          <w:rtl w:val="true"/>
        </w:rPr>
        <w:t xml:space="preserve">- </w:t>
      </w:r>
      <w:r>
        <w:rPr>
          <w:rtl w:val="true"/>
        </w:rPr>
        <w:t>تفسیر الآیة به قولوا</w:t>
      </w:r>
      <w:r>
        <w:rPr>
          <w:rtl w:val="true"/>
        </w:rPr>
        <w:t xml:space="preserve">: </w:t>
      </w:r>
      <w:r>
        <w:rPr>
          <w:rtl w:val="true"/>
        </w:rPr>
        <w:t>اللّهمّ صلّ علی محمّد وآله</w:t>
      </w:r>
      <w:r>
        <w:rPr>
          <w:rtl w:val="true"/>
        </w:rPr>
        <w:t xml:space="preserve">) </w:t>
      </w:r>
      <w:r>
        <w:rPr>
          <w:rtl w:val="true"/>
        </w:rPr>
        <w:t>وبالتسلیم له</w:t>
      </w:r>
      <w:bookmarkEnd w:id="1244"/>
    </w:p>
    <w:p>
      <w:pPr>
        <w:pStyle w:val="Heading5"/>
        <w:numPr>
          <w:ilvl w:val="4"/>
          <w:numId w:val="1"/>
        </w:numPr>
        <w:rPr/>
      </w:pPr>
      <w:bookmarkStart w:id="1245" w:name="__RefHeading___Toc720187_774463916"/>
      <w:bookmarkStart w:id="1246" w:name="_Toc533"/>
      <w:bookmarkEnd w:id="1245"/>
      <w:r>
        <w:rPr>
          <w:rtl w:val="true"/>
        </w:rPr>
        <w:t>اشارة</w:t>
      </w:r>
      <w:bookmarkEnd w:id="12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الآیة به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وبالتسلیم له</w:t>
      </w:r>
      <w:r>
        <w:rPr>
          <w:rStyle w:val="FootnoteAnchor"/>
          <w:rtl w:val="true"/>
        </w:rPr>
        <w:footnoteReference w:id="6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الآیة ظاهر و باطن، فالظاهر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وصّاه، واستخلفه، وفضّله علیکم وما عهدبه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تسلیماً</w:t>
      </w:r>
    </w:p>
    <w:p>
      <w:pPr>
        <w:pStyle w:val="BookText"/>
        <w:rPr/>
      </w:pPr>
      <w:r>
        <w:rPr>
          <w:rFonts w:ascii="IRNazanin" w:hAnsi="IRNazanin" w:eastAsia="IRNazanin"/>
          <w:color w:val="111111"/>
          <w:sz w:val="28"/>
          <w:sz w:val="28"/>
          <w:szCs w:val="28"/>
          <w:rtl w:val="true"/>
          <w:lang w:bidi="fa-IR"/>
        </w:rPr>
        <w:t>وهذا ممّا أخبرتک أنّه لا یعلم تأویله إلاّ من لطف حسّه، وصفا ذهنه، وصحّ تمییزه</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247" w:name="__RefHeading___Toc720189_774463916"/>
      <w:bookmarkStart w:id="1248" w:name="_Toc534"/>
      <w:bookmarkEnd w:id="1247"/>
      <w:r>
        <w:rPr>
          <w:rtl w:val="true"/>
        </w:rPr>
        <w:t xml:space="preserve">الصادق </w:t>
      </w:r>
      <w:r>
        <w:rPr>
          <w:rtl w:val="true"/>
        </w:rPr>
        <w:t>(</w:t>
      </w:r>
      <w:r>
        <w:rPr>
          <w:rtl w:val="true"/>
        </w:rPr>
        <w:t>علیه السّلام</w:t>
      </w:r>
      <w:r>
        <w:rPr>
          <w:rtl w:val="true"/>
        </w:rPr>
        <w:t>)</w:t>
      </w:r>
      <w:bookmarkEnd w:id="12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أبیه، عن محمّد بن سنان، عمّن ذکره،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أثنوا علیه، وسلّموا له</w:t>
      </w:r>
      <w:r>
        <w:rPr>
          <w:rStyle w:val="FootnoteAnchor"/>
          <w:rtl w:val="true"/>
        </w:rPr>
        <w:footnoteReference w:id="6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أبیه،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w:t>
      </w:r>
    </w:p>
    <w:p>
      <w:pPr>
        <w:pStyle w:val="BookText"/>
        <w:rPr/>
      </w:pPr>
      <w:r>
        <w:rPr>
          <w:rFonts w:ascii="Amiri" w:hAnsi="Amiri" w:eastAsia="Amiri" w:cs="Amiri"/>
          <w:color w:val="111111"/>
          <w:sz w:val="28"/>
          <w:sz w:val="28"/>
          <w:szCs w:val="28"/>
          <w:rtl w:val="true"/>
          <w:lang w:bidi="ar-SA"/>
        </w:rPr>
        <w:t xml:space="preserve">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علیه، والتسلیم له فی کلّ شیء جاء به</w:t>
      </w:r>
      <w:r>
        <w:rPr>
          <w:rStyle w:val="FootnoteAnchor"/>
          <w:rtl w:val="true"/>
        </w:rPr>
        <w:footnoteReference w:id="6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مسرور، عن ابن عامر، عن المعلّی، عن محمّد بن جمهور، عن أحمد بن جعفر بن حفص، عن أبیه، عن ابن أبی حمزة،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عزّ وجلّ رحمة، ومن الملائکة تزکیة، ومن الناس دعاء وأمّا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یعنی التسلیم له فیما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أحمد بن موسی، عن الحسن بن موسی، عن علیّ بن حسّان، عن عبدالرحمان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تزکیة له فی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تزکیة الله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زکّاه بأن برّأه من کلّ نقص وآفة یلزم مخلوقاً،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یبرّئونه ویعرّفونه بأنّ الله قد برّأه من کلّ نقص هو فی المخلوقین من الآفات التی تصیبهم فی بنیة خلقهم، فمن عرفه و وصفه بغیر ذلک فما صلّی علیه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نقول نحن إذا صلّینا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نصلّی علی محمّد نبیک وعلیٰ آل محمّد کما أمرتنا به، وکما صلّیت أنت علیه، فکذلک صلاتنا علیه</w:t>
      </w:r>
      <w:r>
        <w:rPr>
          <w:rFonts w:eastAsia="IRNazanin" w:cs="IRNazanin"/>
          <w:color w:val="111111"/>
          <w:sz w:val="28"/>
          <w:szCs w:val="28"/>
          <w:rtl w:val="true"/>
          <w:lang w:bidi="fa-IR"/>
        </w:rPr>
        <w:t>.</w:t>
      </w:r>
      <w:r>
        <w:rPr>
          <w:rStyle w:val="FootnoteAnchor"/>
          <w:rtl w:val="true"/>
        </w:rPr>
        <w:footnoteReference w:id="671"/>
      </w:r>
      <w:bookmarkStart w:id="1249" w:name="pg5041_32314"/>
    </w:p>
    <w:p>
      <w:pPr>
        <w:pStyle w:val="BookText"/>
        <w:rPr/>
      </w:pPr>
      <w:bookmarkEnd w:id="124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الفزاری معنعناً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المسجد الحرام فصعد الوالی المنبر یخطب یوم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ما لا یعرف تفسیره،قال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الولایة لعلیّ تسلیماً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صلاة الله علی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تزکیته له فی السماوات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صلواتنا علیه، فکیف التسلیم؟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التسلیم له فی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انقادوا لأوامره، وابذلوا العهد فی طاعته، وفی جمیع ما یأمرکم به</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250" w:name="__RefHeading___Toc720191_774463916"/>
      <w:bookmarkStart w:id="1251" w:name="_Toc535"/>
      <w:bookmarkEnd w:id="1250"/>
      <w:r>
        <w:rPr>
          <w:rtl w:val="true"/>
        </w:rPr>
        <w:t xml:space="preserve">الکاظم، عن أبیه </w:t>
      </w:r>
      <w:r>
        <w:rPr>
          <w:rtl w:val="true"/>
        </w:rPr>
        <w:t>(</w:t>
      </w:r>
      <w:r>
        <w:rPr>
          <w:rtl w:val="true"/>
        </w:rPr>
        <w:t>علیهماالسّلام</w:t>
      </w:r>
      <w:r>
        <w:rPr>
          <w:rtl w:val="true"/>
        </w:rPr>
        <w:t>)</w:t>
      </w:r>
      <w:bookmarkEnd w:id="125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عبدالرحمان المقری، عن محمّد بن جعفر المقری، عن محمّد بن الحسن الموصلی، عن محمّد بن عاصم الطریفی، عن عیّاش بن یزید بن الحسن، عن أبیه، عن 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أنا علی المیثاق والوفاء الّذی قبلت حین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Style w:val="FootnoteAnchor"/>
          <w:rtl w:val="true"/>
        </w:rPr>
        <w:footnoteReference w:id="674"/>
      </w:r>
      <w:r>
        <w:rPr>
          <w:rStyle w:val="FootnoteAnchor"/>
          <w:rtl w:val="true"/>
        </w:rPr>
        <w:footnoteReference w:id="675"/>
      </w:r>
    </w:p>
    <w:p>
      <w:pPr>
        <w:pStyle w:val="Heading5"/>
        <w:numPr>
          <w:ilvl w:val="4"/>
          <w:numId w:val="1"/>
        </w:numPr>
        <w:rPr/>
      </w:pPr>
      <w:bookmarkStart w:id="1252" w:name="__RefHeading___Toc720193_774463916"/>
      <w:bookmarkStart w:id="1253" w:name="_Toc536"/>
      <w:bookmarkEnd w:id="1252"/>
      <w:r>
        <w:rPr>
          <w:rtl w:val="true"/>
        </w:rPr>
        <w:t xml:space="preserve">أبو الحسن </w:t>
      </w:r>
      <w:r>
        <w:rPr>
          <w:rtl w:val="true"/>
        </w:rPr>
        <w:t>(</w:t>
      </w:r>
      <w:r>
        <w:rPr>
          <w:rtl w:val="true"/>
        </w:rPr>
        <w:t>علیه السّلام</w:t>
      </w:r>
      <w:r>
        <w:rPr>
          <w:rtl w:val="true"/>
        </w:rPr>
        <w:t>)</w:t>
      </w:r>
      <w:bookmarkEnd w:id="12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ابن المغیرة،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254" w:name="pg5041_32315"/>
    </w:p>
    <w:p>
      <w:pPr>
        <w:pStyle w:val="BookText"/>
        <w:rPr/>
      </w:pPr>
      <w:bookmarkEnd w:id="1254"/>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صلاة الله وصلاة ملائکته وصلاة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الله رحمة من الله، وصلاة ملائکته تزکیة منهم له، وصلاة المؤمنین دعاء منهم له</w:t>
      </w:r>
      <w:r>
        <w:rPr>
          <w:rStyle w:val="FootnoteAnchor"/>
          <w:rtl w:val="true"/>
        </w:rPr>
        <w:footnoteReference w:id="67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الله علیه تزکیة له وثناؤه علیه، وصلاة الملائکة مدحهم له، وصلاة الناس دعاؤهم له، والتصدیق والإقرار بفضله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له بالولایة وبما جاء به </w:t>
      </w:r>
      <w:r>
        <w:rPr>
          <w:rStyle w:val="FootnoteAnchor"/>
          <w:rtl w:val="true"/>
        </w:rPr>
        <w:footnoteReference w:id="677"/>
      </w:r>
    </w:p>
    <w:p>
      <w:pPr>
        <w:pStyle w:val="Heading4"/>
        <w:numPr>
          <w:ilvl w:val="3"/>
          <w:numId w:val="1"/>
        </w:numPr>
        <w:rPr/>
      </w:pPr>
      <w:bookmarkStart w:id="1255" w:name="__RefHeading___Toc720195_774463916"/>
      <w:bookmarkStart w:id="1256" w:name="_Toc537"/>
      <w:bookmarkEnd w:id="1255"/>
      <w:r>
        <w:rPr/>
        <w:t>4</w:t>
      </w:r>
      <w:r>
        <w:rPr>
          <w:rtl w:val="true"/>
        </w:rPr>
        <w:t xml:space="preserve">. </w:t>
      </w:r>
      <w:r>
        <w:rPr>
          <w:rtl w:val="true"/>
        </w:rPr>
        <w:t xml:space="preserve">الصلاة علی النبی </w:t>
      </w:r>
      <w:r>
        <w:rPr>
          <w:rtl w:val="true"/>
        </w:rPr>
        <w:t>(</w:t>
      </w:r>
      <w:r>
        <w:rPr>
          <w:rtl w:val="true"/>
        </w:rPr>
        <w:t>صلی الله علیه وآله</w:t>
      </w:r>
      <w:r>
        <w:rPr>
          <w:rtl w:val="true"/>
        </w:rPr>
        <w:t xml:space="preserve">) </w:t>
      </w:r>
      <w:r>
        <w:rPr>
          <w:rtl w:val="true"/>
        </w:rPr>
        <w:t>بعد وفاته قراءة الآیة</w:t>
      </w:r>
      <w:bookmarkEnd w:id="1256"/>
    </w:p>
    <w:p>
      <w:pPr>
        <w:pStyle w:val="Heading5"/>
        <w:numPr>
          <w:ilvl w:val="4"/>
          <w:numId w:val="1"/>
        </w:numPr>
        <w:rPr/>
      </w:pPr>
      <w:bookmarkStart w:id="1257" w:name="__RefHeading___Toc720197_774463916"/>
      <w:bookmarkStart w:id="1258" w:name="_Toc538"/>
      <w:bookmarkEnd w:id="1257"/>
      <w:r>
        <w:rPr>
          <w:rtl w:val="true"/>
        </w:rPr>
        <w:t>الباقر</w:t>
      </w:r>
      <w:r>
        <w:rPr>
          <w:rtl w:val="true"/>
        </w:rPr>
        <w:t>(</w:t>
      </w:r>
      <w:r>
        <w:rPr>
          <w:rtl w:val="true"/>
        </w:rPr>
        <w:t>علیه السّلام</w:t>
      </w:r>
      <w:r>
        <w:rPr>
          <w:rtl w:val="true"/>
        </w:rPr>
        <w:t>)</w:t>
      </w:r>
      <w:bookmarkEnd w:id="1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سلمة بن الخطّاب، عن علیّ بن سیف، عن عمرو ابن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قبض رسول الله صلی الله علیه وسلم صلّت علیه الملائکة والمهاجرون والأنصار فوجاً فوجاً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صلی الله علیه وسلم یقول فی صحّته وسلامته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أنزلت هذه الآیة فی الصلاة علیّ بعد قبض الله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بإسناده عن أبی خالد الکابلی، 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تغسیل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وتکفینه وتحنیطه، أذن للناس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منکم عشرة عشرة لیصلّوا علیه، فدخلواء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وبینهم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w:t>
      </w:r>
      <w:bookmarkStart w:id="1259" w:name="pg5041_32316"/>
    </w:p>
    <w:p>
      <w:pPr>
        <w:pStyle w:val="BookText"/>
        <w:rPr/>
      </w:pPr>
      <w:bookmarkEnd w:id="1259"/>
      <w:r>
        <w:rPr>
          <w:rFonts w:ascii="Amiri" w:hAnsi="Amiri" w:eastAsia="Amiri" w:cs="Amiri"/>
          <w:color w:val="111111"/>
          <w:sz w:val="28"/>
          <w:sz w:val="28"/>
          <w:szCs w:val="28"/>
          <w:rtl w:val="true"/>
          <w:lang w:bidi="ar-SA"/>
        </w:rPr>
        <w:t>الَّذِینَ آمَنُوا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الناس یقولون کما یقول،قال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کانت الصلاة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سهل بن زیاد، عن ابن فضّال، عن علیّ بن النعمان، عن أبی مریم الأنصاری،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کانت الصلاة علی النبیّ صلی الله علیه وسلم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وکفّنه سجّاه، ثمّ أدخل علیه عشرة، فداروا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وسطهم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فیقول القوم کما یقول حتّی صلی علیه أهل المدینة وأهل العوالی</w:t>
      </w:r>
      <w:r>
        <w:rPr>
          <w:rFonts w:eastAsia="Amiri" w:cs="Amiri" w:ascii="Amiri" w:hAnsi="Amiri"/>
          <w:color w:val="111111"/>
          <w:sz w:val="28"/>
          <w:szCs w:val="28"/>
          <w:rtl w:val="true"/>
          <w:lang w:bidi="ar-SA"/>
        </w:rPr>
        <w:t>.</w:t>
      </w:r>
      <w:r>
        <w:rPr>
          <w:rStyle w:val="FootnoteAnchor"/>
          <w:rtl w:val="true"/>
        </w:rPr>
        <w:footnoteReference w:id="680"/>
      </w:r>
    </w:p>
    <w:p>
      <w:pPr>
        <w:pStyle w:val="Heading4"/>
        <w:numPr>
          <w:ilvl w:val="3"/>
          <w:numId w:val="1"/>
        </w:numPr>
        <w:rPr/>
      </w:pPr>
      <w:bookmarkStart w:id="1260" w:name="__RefHeading___Toc720199_774463916"/>
      <w:bookmarkStart w:id="1261" w:name="_Toc539"/>
      <w:bookmarkEnd w:id="1260"/>
      <w:r>
        <w:rPr/>
        <w:t>5</w:t>
      </w:r>
      <w:r>
        <w:rPr>
          <w:rtl w:val="true"/>
        </w:rPr>
        <w:t xml:space="preserve"> - </w:t>
      </w:r>
      <w:r>
        <w:rPr>
          <w:rtl w:val="true"/>
        </w:rPr>
        <w:t>الصلاة علی المؤمنین</w:t>
      </w:r>
      <w:bookmarkEnd w:id="12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أیجوز أن یصلّی علی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والله، یصلّی علیهم فقد صلّی الله علیهم،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یُصَلِّی عَلَیْکُمْ وَمَلَائِکَتُهُ لِیُخْرِجَکُمْ مِنَ الظُّلُمَاتِ إِلَی النُّورِ الآیة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bookmarkStart w:id="1262" w:name="pg5041_32317"/>
    </w:p>
    <w:p>
      <w:pPr>
        <w:pStyle w:val="Heading3"/>
        <w:numPr>
          <w:ilvl w:val="2"/>
          <w:numId w:val="1"/>
        </w:numPr>
        <w:rPr/>
      </w:pPr>
      <w:bookmarkStart w:id="1263" w:name="__RefHeading___Toc720201_774463916"/>
      <w:bookmarkStart w:id="1264" w:name="_Toc540"/>
      <w:bookmarkEnd w:id="1262"/>
      <w:bookmarkEnd w:id="1263"/>
      <w:r>
        <w:rPr/>
        <w:t>2</w:t>
      </w:r>
      <w:r>
        <w:rPr>
          <w:rtl w:val="true"/>
        </w:rPr>
        <w:t xml:space="preserve">- </w:t>
      </w:r>
      <w:r>
        <w:rPr>
          <w:rtl w:val="true"/>
        </w:rPr>
        <w:t xml:space="preserve">أبواب أن الصلاة علی النبیّ </w:t>
      </w:r>
      <w:r>
        <w:rPr>
          <w:rtl w:val="true"/>
        </w:rPr>
        <w:t>(</w:t>
      </w:r>
      <w:r>
        <w:rPr>
          <w:rtl w:val="true"/>
        </w:rPr>
        <w:t>صلی الله علیه وآله</w:t>
      </w:r>
      <w:r>
        <w:rPr>
          <w:rtl w:val="true"/>
        </w:rPr>
        <w:t xml:space="preserve">) </w:t>
      </w:r>
      <w:r>
        <w:rPr>
          <w:rtl w:val="true"/>
        </w:rPr>
        <w:t>واجبة مع الصلاة علی آله</w:t>
      </w:r>
      <w:bookmarkEnd w:id="1264"/>
    </w:p>
    <w:p>
      <w:pPr>
        <w:pStyle w:val="Heading4"/>
        <w:numPr>
          <w:ilvl w:val="3"/>
          <w:numId w:val="1"/>
        </w:numPr>
        <w:rPr/>
      </w:pPr>
      <w:bookmarkStart w:id="1265" w:name="__RefHeading___Toc720203_774463916"/>
      <w:bookmarkStart w:id="1266" w:name="_Toc541"/>
      <w:bookmarkEnd w:id="1265"/>
      <w:r>
        <w:rPr/>
        <w:t>1</w:t>
      </w:r>
      <w:r>
        <w:rPr>
          <w:rtl w:val="true"/>
        </w:rPr>
        <w:t xml:space="preserve">- </w:t>
      </w:r>
      <w:r>
        <w:rPr>
          <w:rtl w:val="true"/>
        </w:rPr>
        <w:t>باب وصیّة النبیّ</w:t>
      </w:r>
      <w:r>
        <w:rPr>
          <w:rtl w:val="true"/>
        </w:rPr>
        <w:t>(</w:t>
      </w:r>
      <w:r>
        <w:rPr>
          <w:rtl w:val="true"/>
        </w:rPr>
        <w:t>صلی الله علیه وآله</w:t>
      </w:r>
      <w:r>
        <w:rPr>
          <w:rtl w:val="true"/>
        </w:rPr>
        <w:t xml:space="preserve">) </w:t>
      </w:r>
      <w:r>
        <w:rPr>
          <w:rtl w:val="true"/>
        </w:rPr>
        <w:t>و بدوام الصلاة وکثرتها</w:t>
      </w:r>
      <w:bookmarkEnd w:id="1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نعیم وابن بشکوال، عن سفیان الثوری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حاجّ إذ دخل علیّ شات لایرفع قدماً ولایضع اُخری إلاّ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آل مُحمّدٍ،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أبعلم 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یولج اللّیل فی النهار ویولج النهار فی اللّیل، ویصورّ الولد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الله حقّ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تعرفه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العزائم والهمم ونقض العزیمة، هممت همّتی وعزمت، فنقض عزمی فعرفت أنّ لی ربّاً یدبّرنی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صلاتک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حاجّاً ومعی والدتی، فسألتنی أن اُدخلها البیت، ففعلت، فوقعت وتورّم بطنها وأسودّ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عندها وأنا حزین،فرفعت یدی نحو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هکذا تفعل من دخل بیتک، فإذا بغمامة قد ارتفعت من قبل تهامة وإذا رجل علیه ثیاب بیض فدخل البیت وأمرّ یده علی وجهها فابیضّ، وأمر یده علی بطنها فابیضّ فسکن المرض ثمّ مضیٰ لیخرج، فتعلّقت بثوبه،فقلت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الّذی فرجت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قدماً ولاتضع اُخری إلاّ وأنت تصلّی علی محمّد وعلی آل محمّد</w:t>
      </w:r>
      <w:r>
        <w:rPr>
          <w:rStyle w:val="FootnoteAnchor"/>
          <w:rtl w:val="true"/>
        </w:rPr>
        <w:footnoteReference w:id="683"/>
      </w:r>
      <w:bookmarkStart w:id="1267" w:name="pg5041_32318"/>
    </w:p>
    <w:p>
      <w:pPr>
        <w:pStyle w:val="Heading4"/>
        <w:numPr>
          <w:ilvl w:val="3"/>
          <w:numId w:val="1"/>
        </w:numPr>
        <w:rPr/>
      </w:pPr>
      <w:bookmarkStart w:id="1268" w:name="__RefHeading___Toc720205_774463916"/>
      <w:bookmarkStart w:id="1269" w:name="_Toc542"/>
      <w:bookmarkEnd w:id="1267"/>
      <w:bookmarkEnd w:id="1268"/>
      <w:r>
        <w:rPr/>
        <w:t>2</w:t>
      </w:r>
      <w:r>
        <w:rPr>
          <w:rtl w:val="true"/>
        </w:rPr>
        <w:t xml:space="preserve"> - </w:t>
      </w:r>
      <w:r>
        <w:rPr>
          <w:rtl w:val="true"/>
        </w:rPr>
        <w:t>باب ذمّ من لم یصلّ علی النبیّ صلی الله علیه وسلم عند سماع ذکره</w:t>
      </w:r>
      <w:bookmarkEnd w:id="1269"/>
    </w:p>
    <w:p>
      <w:pPr>
        <w:pStyle w:val="Heading5"/>
        <w:numPr>
          <w:ilvl w:val="4"/>
          <w:numId w:val="1"/>
        </w:numPr>
        <w:rPr/>
      </w:pPr>
      <w:bookmarkStart w:id="1270" w:name="__RefHeading___Toc720207_774463916"/>
      <w:bookmarkStart w:id="1271" w:name="_Toc543"/>
      <w:bookmarkEnd w:id="1270"/>
      <w:r>
        <w:rPr>
          <w:rtl w:val="true"/>
        </w:rPr>
        <w:t xml:space="preserve">الأخبار، الرسول </w:t>
      </w:r>
      <w:r>
        <w:rPr>
          <w:rtl w:val="true"/>
        </w:rPr>
        <w:t>(</w:t>
      </w:r>
      <w:r>
        <w:rPr>
          <w:rtl w:val="true"/>
        </w:rPr>
        <w:t>صلی الله علیه وآله</w:t>
      </w:r>
      <w:r>
        <w:rPr>
          <w:rtl w:val="true"/>
        </w:rPr>
        <w:t>)</w:t>
      </w:r>
      <w:bookmarkEnd w:id="1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ذکرنی فلم یصلّ علیّ فقد شقی </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أجفی الناس فرجل ذُکرت بین یدیه فلم یصلّ علیّ</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ماجة، عن ابن عبّاس، والبیهقی فی الشعب عن أبی هریرة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الصلاة علیّ أخطأ طریق الجنّة</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ذکرت عنده فنسی الصلاة علیّ أخطأ به طریق الجنّة</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یلج النار من صلّی علیّ، ومن نسی الصلاة علیّ فقد أخطأ طریق الجنّة</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بقوم إلی الجنّة فیخطئون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اسمی ولم یصلّوا علیّ</w:t>
      </w:r>
      <w:r>
        <w:rPr>
          <w:rFonts w:eastAsia="IRNazanin" w:cs="IRNazanin"/>
          <w:color w:val="111111"/>
          <w:sz w:val="28"/>
          <w:szCs w:val="28"/>
          <w:rtl w:val="true"/>
          <w:lang w:bidi="fa-IR"/>
        </w:rPr>
        <w:t>.</w:t>
      </w:r>
      <w:r>
        <w:rPr>
          <w:rStyle w:val="FootnoteAnchor"/>
          <w:rtl w:val="true"/>
        </w:rPr>
        <w:footnoteReference w:id="68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فی الأدب،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تصنع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bookmarkStart w:id="1272" w:name="pg5041_32319"/>
    </w:p>
    <w:p>
      <w:pPr>
        <w:pStyle w:val="BookText"/>
        <w:rPr/>
      </w:pPr>
      <w:bookmarkEnd w:id="1272"/>
      <w:r>
        <w:rPr>
          <w:rFonts w:ascii="IRNazanin" w:hAnsi="IRNazanin" w:eastAsia="IRNazanin"/>
          <w:color w:val="111111"/>
          <w:sz w:val="28"/>
          <w:sz w:val="28"/>
          <w:szCs w:val="28"/>
          <w:rtl w:val="true"/>
          <w:lang w:bidi="fa-IR"/>
        </w:rPr>
        <w:t>رغم أنف عبد اُدرک أبویه، أو أحدهما لم یدخله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رغم أنف رجل دخل علیه رمضان فلم یغفر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قال رغم أنف امرئ ذُکرت عنده فلم یصلّ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سلمة بن وردان،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رقی المنبر فلما رقی الدرجة الاُولی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رقیٰ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رقیٰ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سمعناک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رقیت الدرجة الاُولیٰ جاءنی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أدرک شهر رمضان فانسلخ منه ولم یغفر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أدرک والدیه أو أحدهما فلم یدخلاه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عبد ذُکرت عنده ولم یصلّ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فی الشعب عن أنس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امرئ ذکرت عنده فلم یصلّ علیک</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273" w:name="__RefHeading___Toc720209_774463916"/>
      <w:bookmarkStart w:id="1274" w:name="_Toc544"/>
      <w:bookmarkEnd w:id="1273"/>
      <w:r>
        <w:rPr>
          <w:rtl w:val="true"/>
        </w:rPr>
        <w:t xml:space="preserve">الحسن </w:t>
      </w:r>
      <w:r>
        <w:rPr>
          <w:rtl w:val="true"/>
        </w:rPr>
        <w:t>(</w:t>
      </w:r>
      <w:r>
        <w:rPr>
          <w:rtl w:val="true"/>
        </w:rPr>
        <w:t>علیه السّلام</w:t>
      </w:r>
      <w:r>
        <w:rPr>
          <w:rtl w:val="true"/>
        </w:rPr>
        <w:t xml:space="preserve">) </w:t>
      </w:r>
      <w:r>
        <w:rPr>
          <w:rtl w:val="true"/>
        </w:rPr>
        <w:t>عن الرسول</w:t>
      </w:r>
      <w:r>
        <w:rPr>
          <w:rtl w:val="true"/>
        </w:rPr>
        <w:t>(</w:t>
      </w:r>
      <w:r>
        <w:rPr>
          <w:rtl w:val="true"/>
        </w:rPr>
        <w:t>صلی الله علیه وآله</w:t>
      </w:r>
      <w:r>
        <w:rPr>
          <w:rtl w:val="true"/>
        </w:rPr>
        <w:t>)</w:t>
      </w:r>
      <w:bookmarkEnd w:id="127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إسماعیل، عن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کفی به شحّأ أن یذکرنی قوم فلا یصلّون علیّ</w:t>
      </w:r>
      <w:r>
        <w:rPr>
          <w:rFonts w:eastAsia="IRNazanin" w:cs="IRNazanin"/>
          <w:color w:val="111111"/>
          <w:sz w:val="28"/>
          <w:szCs w:val="28"/>
          <w:rtl w:val="true"/>
          <w:lang w:bidi="fa-IR"/>
        </w:rPr>
        <w:t>.</w:t>
      </w:r>
      <w:r>
        <w:rPr>
          <w:rStyle w:val="FootnoteAnchor"/>
          <w:rtl w:val="true"/>
        </w:rPr>
        <w:footnoteReference w:id="69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الطبرانی وابن مردویه وابن النجّار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أرأیت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 xml:space="preserve">) </w:t>
      </w:r>
      <w:bookmarkStart w:id="1275" w:name="pg5041_32320"/>
    </w:p>
    <w:p>
      <w:pPr>
        <w:pStyle w:val="BookText"/>
        <w:rPr/>
      </w:pPr>
      <w:bookmarkEnd w:id="127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لمن المکتوم، ولولا أنکم سألتمونی عنه ما أخبرتکم، إن ّالله وکلّ بی ملکین لا اُذکر عند عبد مسلم فلا یصلّی علیّ إلاّ قال ذلک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وقال الله وملائکته لذینک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1276" w:name="__RefHeading___Toc720211_774463916"/>
      <w:bookmarkStart w:id="1277" w:name="_Toc545"/>
      <w:bookmarkEnd w:id="1276"/>
      <w:r>
        <w:rPr>
          <w:rtl w:val="true"/>
        </w:rPr>
        <w:t xml:space="preserve">الحسین </w:t>
      </w:r>
      <w:r>
        <w:rPr>
          <w:rtl w:val="true"/>
        </w:rPr>
        <w:t>(</w:t>
      </w:r>
      <w:r>
        <w:rPr>
          <w:rtl w:val="true"/>
        </w:rPr>
        <w:t>علیه السّلام</w:t>
      </w:r>
      <w:r>
        <w:rPr>
          <w:rtl w:val="true"/>
        </w:rPr>
        <w:t xml:space="preserve">) </w:t>
      </w:r>
      <w:r>
        <w:rPr>
          <w:rtl w:val="true"/>
        </w:rPr>
        <w:t xml:space="preserve">عن الرسول </w:t>
      </w:r>
      <w:r>
        <w:rPr>
          <w:rtl w:val="true"/>
        </w:rPr>
        <w:t>(</w:t>
      </w:r>
      <w:r>
        <w:rPr>
          <w:rtl w:val="true"/>
        </w:rPr>
        <w:t>صلی الله علیه وآله</w:t>
      </w:r>
      <w:r>
        <w:rPr>
          <w:rtl w:val="true"/>
        </w:rPr>
        <w:t>)</w:t>
      </w:r>
      <w:bookmarkEnd w:id="127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والترمذی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البخیل من ذکرتُ عنده فلم یصلّ علیّ </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278" w:name="__RefHeading___Toc720213_774463916"/>
      <w:bookmarkStart w:id="1279" w:name="_Toc546"/>
      <w:bookmarkEnd w:id="1278"/>
      <w:r>
        <w:rPr>
          <w:rtl w:val="true"/>
        </w:rPr>
        <w:t xml:space="preserve">زین العابدین، عن أبیه، عن جدّه، عن الرسول </w:t>
      </w:r>
      <w:r>
        <w:rPr>
          <w:rtl w:val="true"/>
        </w:rPr>
        <w:t>(</w:t>
      </w:r>
      <w:r>
        <w:rPr>
          <w:rtl w:val="true"/>
        </w:rPr>
        <w:t>صلی الله علیه وآله</w:t>
      </w:r>
      <w:r>
        <w:rPr>
          <w:rtl w:val="true"/>
        </w:rPr>
        <w:t>)</w:t>
      </w:r>
      <w:bookmarkEnd w:id="127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عبدالرحمان، عن علیّ بن الحسین بن بندار، عن محمّد بن الحجّاج المقری، عن أحمد بن العلاء بن هلال، عن أبی زکریا، عن سلیمان بن بلال، عن عمارة بن غزیّة، عن عبدالله بن علیّ بن الحسین،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حقّاً من ذُکرتُ عنده فلم یصلّ علیّ</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بن داود الجعفریّ، عن عبدالعزیز بن محمّد الدراوردی، عن عمارة بن غزیّة، عن عبدالله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البخیل کلّ البخیل الّذی إذا ذُکرتّ عنده لم یصلّ علیّ</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1280" w:name="__RefHeading___Toc720215_774463916"/>
      <w:bookmarkStart w:id="1281" w:name="_Toc547"/>
      <w:bookmarkEnd w:id="1280"/>
      <w:r>
        <w:rPr>
          <w:rtl w:val="true"/>
        </w:rPr>
        <w:t>الباقر</w:t>
      </w:r>
      <w:r>
        <w:rPr>
          <w:rtl w:val="true"/>
        </w:rPr>
        <w:t>(</w:t>
      </w:r>
      <w:r>
        <w:rPr>
          <w:rtl w:val="true"/>
        </w:rPr>
        <w:t>علیه السّلام</w:t>
      </w:r>
      <w:r>
        <w:rPr>
          <w:rtl w:val="true"/>
        </w:rPr>
        <w:t xml:space="preserve">) </w:t>
      </w:r>
      <w:r>
        <w:rPr>
          <w:rtl w:val="true"/>
        </w:rPr>
        <w:t xml:space="preserve">، عن الرسول </w:t>
      </w:r>
      <w:r>
        <w:rPr>
          <w:rtl w:val="true"/>
        </w:rPr>
        <w:t>(</w:t>
      </w:r>
      <w:r>
        <w:rPr>
          <w:rtl w:val="true"/>
        </w:rPr>
        <w:t>صلی الله علیه وآله</w:t>
      </w:r>
      <w:r>
        <w:rPr>
          <w:rtl w:val="true"/>
        </w:rPr>
        <w:t>)</w:t>
      </w:r>
      <w:bookmarkEnd w:id="12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ابن عیسیٰ، عن الحسین </w:t>
      </w:r>
      <w:bookmarkStart w:id="1282" w:name="pg5041_32321"/>
    </w:p>
    <w:p>
      <w:pPr>
        <w:pStyle w:val="BookText"/>
        <w:rPr/>
      </w:pPr>
      <w:bookmarkEnd w:id="1282"/>
      <w:r>
        <w:rPr>
          <w:rFonts w:ascii="IRNazanin" w:hAnsi="IRNazanin" w:eastAsia="IRNazanin"/>
          <w:color w:val="111111"/>
          <w:sz w:val="28"/>
          <w:sz w:val="28"/>
          <w:szCs w:val="28"/>
          <w:rtl w:val="true"/>
          <w:lang w:bidi="fa-IR"/>
        </w:rPr>
        <w:t xml:space="preserve">ابن سعید، عن فضالة، عن ابن عمیرة، عن عبیدالله بن عبدالله، عمّن سمع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شهر رمضان فلم یغفر له فأبعده الله</w:t>
      </w:r>
    </w:p>
    <w:p>
      <w:pPr>
        <w:pStyle w:val="BookText"/>
        <w:rPr/>
      </w:pPr>
      <w:r>
        <w:rPr>
          <w:rFonts w:ascii="IRNazanin" w:hAnsi="IRNazanin" w:eastAsia="IRNazanin"/>
          <w:color w:val="111111"/>
          <w:sz w:val="28"/>
          <w:sz w:val="28"/>
          <w:szCs w:val="28"/>
          <w:rtl w:val="true"/>
          <w:lang w:bidi="fa-IR"/>
        </w:rPr>
        <w:t>ومن أدرک والدیه فلم یغفر له فأبعده الله،ومن ذُکرتّ عنده فلم یصلّ علیّ فلم یغفر له فأبعده الله</w:t>
      </w:r>
      <w:r>
        <w:rPr>
          <w:rStyle w:val="FootnoteAnchor"/>
          <w:rtl w:val="true"/>
        </w:rPr>
        <w:footnoteReference w:id="698"/>
      </w:r>
    </w:p>
    <w:p>
      <w:pPr>
        <w:pStyle w:val="Heading5"/>
        <w:numPr>
          <w:ilvl w:val="4"/>
          <w:numId w:val="1"/>
        </w:numPr>
        <w:rPr/>
      </w:pPr>
      <w:bookmarkStart w:id="1283" w:name="__RefHeading___Toc720217_774463916"/>
      <w:bookmarkStart w:id="1284" w:name="_Toc548"/>
      <w:bookmarkEnd w:id="1283"/>
      <w:r>
        <w:rPr>
          <w:rtl w:val="true"/>
        </w:rPr>
        <w:t xml:space="preserve">الصادق، عن رسول الله </w:t>
      </w:r>
      <w:r>
        <w:rPr>
          <w:rtl w:val="true"/>
        </w:rPr>
        <w:t>(</w:t>
      </w:r>
      <w:r>
        <w:rPr>
          <w:rtl w:val="true"/>
        </w:rPr>
        <w:t>صلی الله علیه وآله</w:t>
      </w:r>
      <w:r>
        <w:rPr>
          <w:rtl w:val="true"/>
        </w:rPr>
        <w:t>)</w:t>
      </w:r>
      <w:bookmarkEnd w:id="128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الحسین بن علیّ، عن عبیس بن هشام، عن ثابت،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ذکرت عنده فنسی أن یصلّی علی خطّأ الله به طریق الجنّة</w:t>
      </w:r>
      <w:r>
        <w:rPr>
          <w:rStyle w:val="FootnoteAnchor"/>
          <w:rtl w:val="true"/>
        </w:rPr>
        <w:footnoteReference w:id="69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عن الجعابی، عن ابن عقدة، عن عبید بن حمدون، عن محمّد بن حسّان بن سهیل، عن عامر بن الفضل، عن بشر بن سالم و محمّد بن عمران الذهلی،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نسی الصلاة علی أخطأ طریق الجنّة</w:t>
      </w:r>
      <w:r>
        <w:rPr>
          <w:rStyle w:val="FootnoteAnchor"/>
          <w:rtl w:val="true"/>
        </w:rPr>
        <w:footnoteReference w:id="700"/>
      </w:r>
      <w:bookmarkStart w:id="1285" w:name="pg5041_32322"/>
    </w:p>
    <w:p>
      <w:pPr>
        <w:pStyle w:val="BookText"/>
        <w:rPr/>
      </w:pPr>
      <w:bookmarkEnd w:id="1285"/>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محمّد بن علیّ الکوفی، عن المفضّل بن صالح الأسدی،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فنسی الصلاة علیّ، خُطّی به طریق الجنّة</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عمرو وأنس بن محمّد، عن أبیه جمیعاً، عن جعفر بن محمّد، عن أبیه، عن جدّه،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نسی الصلاة علیّ فقد أخطأ طریق الجنّة</w:t>
      </w:r>
      <w:r>
        <w:rPr>
          <w:rStyle w:val="FootnoteAnchor"/>
          <w:rtl w:val="true"/>
        </w:rPr>
        <w:footnoteReference w:id="70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مسرور، عن ابن عامر، عن عمّه، عن ابن أبی عمیر، عن أبی جمیلة، عن محمّد بن هارون،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صلّیٰ أحدکم ولم یذکر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 بصلاته غیر سبیل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ذکرتُ عنده فلم یصلّ علیّ فدخل النار فأبعده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ماجیلویه، عن عمّه، عن الکوفّی، عن أبی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عن محمّد بن علیّ، عن مفضّل بن صالح الأمری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286" w:name="__RefHeading___Toc720219_774463916"/>
      <w:bookmarkStart w:id="1287" w:name="_Toc549"/>
      <w:bookmarkEnd w:id="1286"/>
      <w:r>
        <w:rPr>
          <w:rtl w:val="true"/>
        </w:rPr>
        <w:t>الکاظم، عن آبائه، عن رسول الله</w:t>
      </w:r>
      <w:r>
        <w:rPr>
          <w:rtl w:val="true"/>
        </w:rPr>
        <w:t>(</w:t>
      </w:r>
      <w:r>
        <w:rPr>
          <w:rtl w:val="true"/>
        </w:rPr>
        <w:t>صلی الله علیه وآله</w:t>
      </w:r>
      <w:r>
        <w:rPr>
          <w:rtl w:val="true"/>
        </w:rPr>
        <w:t>)</w:t>
      </w:r>
      <w:bookmarkEnd w:id="128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الأحادیث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موسیٰ بن إسماعیل بن موسیٰ بن جعفر، عن أبیه،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أنف رجل ذکرت عنده فلم یصلّ علیَّ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وعیون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سأل الخضر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عن الرجل کیف یذکر وینسی؟ 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قلب الرجل فی حُقّ، وعلیٰ الحُقّ طبق، فإن صلّیٰ الرجل عند ذلک علی محمّد وآل محمّد صلاةً تامّة انکشف ذلک الطبق عن ذلک الحُقّ فأضاء القلب، وذکر الرجل ما کان نسی، وإن هو لم یصلّ علی محمّد وآل محمّد، أو نقص من الصلاة </w:t>
      </w:r>
      <w:bookmarkStart w:id="1288" w:name="pg5041_32323"/>
    </w:p>
    <w:p>
      <w:pPr>
        <w:pStyle w:val="BookText"/>
        <w:rPr/>
      </w:pPr>
      <w:bookmarkEnd w:id="1288"/>
      <w:r>
        <w:rPr>
          <w:rFonts w:ascii="IRNazanin" w:hAnsi="IRNazanin" w:eastAsia="IRNazanin"/>
          <w:color w:val="111111"/>
          <w:sz w:val="28"/>
          <w:sz w:val="28"/>
          <w:szCs w:val="28"/>
          <w:rtl w:val="true"/>
          <w:lang w:bidi="fa-IR"/>
        </w:rPr>
        <w:t>علیهم، انطبق ذلک الطبق علی ذلک الحُقّ فأظلم القلب، ونسی الرجل ما کان ذکره</w:t>
      </w:r>
      <w:r>
        <w:rPr>
          <w:rStyle w:val="FootnoteAnchor"/>
          <w:rtl w:val="true"/>
        </w:rPr>
        <w:footnoteReference w:id="705"/>
      </w:r>
    </w:p>
    <w:p>
      <w:pPr>
        <w:pStyle w:val="Heading5"/>
        <w:numPr>
          <w:ilvl w:val="4"/>
          <w:numId w:val="1"/>
        </w:numPr>
        <w:rPr/>
      </w:pPr>
      <w:bookmarkStart w:id="1289" w:name="__RefHeading___Toc720221_774463916"/>
      <w:bookmarkStart w:id="1290" w:name="_Toc550"/>
      <w:bookmarkEnd w:id="1289"/>
      <w:r>
        <w:rPr>
          <w:rtl w:val="true"/>
        </w:rPr>
        <w:t>الصادق</w:t>
      </w:r>
      <w:r>
        <w:rPr>
          <w:rtl w:val="true"/>
        </w:rPr>
        <w:t>(</w:t>
      </w:r>
      <w:r>
        <w:rPr>
          <w:rtl w:val="true"/>
        </w:rPr>
        <w:t>علیه السّلام</w:t>
      </w:r>
      <w:r>
        <w:rPr>
          <w:rtl w:val="true"/>
        </w:rPr>
        <w:t>)</w:t>
      </w:r>
      <w:bookmarkEnd w:id="129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 المعرفة فی ترک الصلاة علیٰ خیر الأنام</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1291" w:name="__RefHeading___Toc720223_774463916"/>
      <w:bookmarkStart w:id="1292" w:name="_Toc551"/>
      <w:bookmarkEnd w:id="1291"/>
      <w:r>
        <w:rPr/>
        <w:t>3</w:t>
      </w:r>
      <w:r>
        <w:rPr>
          <w:rtl w:val="true"/>
        </w:rPr>
        <w:t xml:space="preserve">- </w:t>
      </w:r>
      <w:r>
        <w:rPr>
          <w:rtl w:val="true"/>
        </w:rPr>
        <w:t>باب أمر النبیّ</w:t>
      </w:r>
      <w:r>
        <w:rPr>
          <w:rtl w:val="true"/>
        </w:rPr>
        <w:t>(</w:t>
      </w:r>
      <w:r>
        <w:rPr>
          <w:rtl w:val="true"/>
        </w:rPr>
        <w:t>صلی الله علیه وآله</w:t>
      </w:r>
      <w:r>
        <w:rPr>
          <w:rtl w:val="true"/>
        </w:rPr>
        <w:t xml:space="preserve">) </w:t>
      </w:r>
      <w:r>
        <w:rPr>
          <w:rtl w:val="true"/>
        </w:rPr>
        <w:t>بالصلاة علیه وآله ونهیه عن الصلاة البتراء</w:t>
      </w:r>
      <w:bookmarkEnd w:id="1292"/>
    </w:p>
    <w:p>
      <w:pPr>
        <w:pStyle w:val="Heading5"/>
        <w:numPr>
          <w:ilvl w:val="4"/>
          <w:numId w:val="1"/>
        </w:numPr>
        <w:rPr/>
      </w:pPr>
      <w:bookmarkStart w:id="1293" w:name="__RefHeading___Toc720225_774463916"/>
      <w:bookmarkStart w:id="1294" w:name="_Toc552"/>
      <w:bookmarkEnd w:id="1293"/>
      <w:r>
        <w:rPr>
          <w:rtl w:val="true"/>
        </w:rPr>
        <w:t>اشارة</w:t>
      </w:r>
      <w:bookmarkEnd w:id="12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بالصلاة علیه وآله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والأخبار فی فضل إکثار الصلاة کثیرة فی الأبواب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ونهیه عن الصلاة البتراء</w:t>
      </w:r>
    </w:p>
    <w:p>
      <w:pPr>
        <w:pStyle w:val="Heading5"/>
        <w:numPr>
          <w:ilvl w:val="4"/>
          <w:numId w:val="1"/>
        </w:numPr>
        <w:rPr/>
      </w:pPr>
      <w:bookmarkStart w:id="1295" w:name="__RefHeading___Toc720227_774463916"/>
      <w:bookmarkStart w:id="1296" w:name="_Toc553"/>
      <w:bookmarkEnd w:id="1295"/>
      <w:r>
        <w:rPr>
          <w:rtl w:val="true"/>
        </w:rPr>
        <w:t>الأخبار، النبیّ</w:t>
      </w:r>
      <w:r>
        <w:rPr>
          <w:rtl w:val="true"/>
        </w:rPr>
        <w:t>(</w:t>
      </w:r>
      <w:r>
        <w:rPr>
          <w:rtl w:val="true"/>
        </w:rPr>
        <w:t>صلی الله علیه وآله</w:t>
      </w:r>
      <w:r>
        <w:rPr>
          <w:rtl w:val="true"/>
        </w:rPr>
        <w:t xml:space="preserve">) </w:t>
      </w:r>
      <w:r>
        <w:rPr/>
        <w:t>١</w:t>
      </w:r>
      <w:bookmarkEnd w:id="129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لاتصلّوا علی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Style w:val="FootnoteAnchor"/>
          <w:rtl w:val="true"/>
        </w:rPr>
        <w:footnoteReference w:id="708"/>
      </w:r>
      <w:bookmarkStart w:id="1297" w:name="pg5041_32324"/>
    </w:p>
    <w:p>
      <w:pPr>
        <w:pStyle w:val="Heading5"/>
        <w:numPr>
          <w:ilvl w:val="4"/>
          <w:numId w:val="1"/>
        </w:numPr>
        <w:rPr/>
      </w:pPr>
      <w:bookmarkStart w:id="1298" w:name="__RefHeading___Toc720229_774463916"/>
      <w:bookmarkStart w:id="1299" w:name="_Toc554"/>
      <w:bookmarkEnd w:id="1297"/>
      <w:bookmarkEnd w:id="1298"/>
      <w:r>
        <w:rPr>
          <w:rtl w:val="true"/>
        </w:rPr>
        <w:t xml:space="preserve">علیّ، عن رسول الله </w:t>
      </w:r>
      <w:r>
        <w:rPr>
          <w:rtl w:val="true"/>
        </w:rPr>
        <w:t>(</w:t>
      </w:r>
      <w:r>
        <w:rPr>
          <w:rtl w:val="true"/>
        </w:rPr>
        <w:t>صلی الله علیه وآله</w:t>
      </w:r>
      <w:r>
        <w:rPr>
          <w:rtl w:val="true"/>
        </w:rPr>
        <w:t>)</w:t>
      </w:r>
      <w:bookmarkEnd w:id="129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تصلّوا علیّ صلاة مبتورة، بل صلّوا علی أهل بیتی ولاتقطعوهم، فإنٌّ کلّ نسب وسبب یوم القیامة منقطع إلاّ نسبی</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300" w:name="__RefHeading___Toc720231_774463916"/>
      <w:bookmarkStart w:id="1301" w:name="_Toc555"/>
      <w:bookmarkEnd w:id="1300"/>
      <w:r>
        <w:rPr>
          <w:rtl w:val="true"/>
        </w:rPr>
        <w:t xml:space="preserve">الحسن بن علیّ </w:t>
      </w:r>
      <w:r>
        <w:rPr>
          <w:rtl w:val="true"/>
        </w:rPr>
        <w:t>(</w:t>
      </w:r>
      <w:r>
        <w:rPr>
          <w:rtl w:val="true"/>
        </w:rPr>
        <w:t>علیهماالسّلام</w:t>
      </w:r>
      <w:r>
        <w:rPr>
          <w:rtl w:val="true"/>
        </w:rPr>
        <w:t>)</w:t>
      </w:r>
      <w:r>
        <w:rPr>
          <w:rtl w:val="true"/>
        </w:rPr>
        <w:t xml:space="preserve">، عن النبیّ </w:t>
      </w:r>
      <w:r>
        <w:rPr>
          <w:rtl w:val="true"/>
        </w:rPr>
        <w:t>(</w:t>
      </w:r>
      <w:r>
        <w:rPr>
          <w:rtl w:val="true"/>
        </w:rPr>
        <w:t>صلی الله علیه وآله</w:t>
      </w:r>
      <w:r>
        <w:rPr>
          <w:rtl w:val="true"/>
        </w:rPr>
        <w:t>)</w:t>
      </w:r>
      <w:bookmarkEnd w:id="13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الله عزّوجلّ الصلاة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کافّة المؤمنین</w:t>
      </w:r>
      <w:r>
        <w:rPr>
          <w:rStyle w:val="FootnoteAnchor"/>
          <w:rtl w:val="true"/>
        </w:rPr>
        <w:footnoteReference w:id="710"/>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فحقّ علی کلّ مسلم أن یصلّی علینا مع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واجبة</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1302" w:name="__RefHeading___Toc720233_774463916"/>
      <w:bookmarkStart w:id="1303" w:name="_Toc556"/>
      <w:bookmarkEnd w:id="1302"/>
      <w:r>
        <w:rPr>
          <w:rtl w:val="true"/>
        </w:rPr>
        <w:t xml:space="preserve">زین العابدین، عن أبیه، عن جدّه </w:t>
      </w:r>
      <w:r>
        <w:rPr>
          <w:rtl w:val="true"/>
        </w:rPr>
        <w:t>(</w:t>
      </w:r>
      <w:r>
        <w:rPr>
          <w:rtl w:val="true"/>
        </w:rPr>
        <w:t>علیهم السّلام</w:t>
      </w:r>
      <w:r>
        <w:rPr>
          <w:rtl w:val="true"/>
        </w:rPr>
        <w:t>)</w:t>
      </w:r>
      <w:bookmarkEnd w:id="130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علی العالم الصلاة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وقرننا به، فمن 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یصلّ علینا لقی الله تعالی وقد بتر الصّلاة علیه وترک أوامره</w:t>
      </w:r>
      <w:r>
        <w:rPr>
          <w:rStyle w:val="FootnoteAnchor"/>
          <w:rtl w:val="true"/>
        </w:rPr>
        <w:footnoteReference w:id="712"/>
      </w:r>
    </w:p>
    <w:p>
      <w:pPr>
        <w:pStyle w:val="Heading5"/>
        <w:numPr>
          <w:ilvl w:val="4"/>
          <w:numId w:val="1"/>
        </w:numPr>
        <w:rPr/>
      </w:pPr>
      <w:bookmarkStart w:id="1304" w:name="__RefHeading___Toc720235_774463916"/>
      <w:bookmarkStart w:id="1305" w:name="_Toc557"/>
      <w:bookmarkEnd w:id="1304"/>
      <w:r>
        <w:rPr>
          <w:rtl w:val="true"/>
        </w:rPr>
        <w:t>الصادق</w:t>
      </w:r>
      <w:r>
        <w:rPr>
          <w:rtl w:val="true"/>
        </w:rPr>
        <w:t>(</w:t>
      </w:r>
      <w:r>
        <w:rPr>
          <w:rtl w:val="true"/>
        </w:rPr>
        <w:t>علیه السّلام</w:t>
      </w:r>
      <w:r>
        <w:rPr>
          <w:rtl w:val="true"/>
        </w:rPr>
        <w:t xml:space="preserve">) </w:t>
      </w:r>
      <w:r>
        <w:rPr>
          <w:rtl w:val="true"/>
        </w:rPr>
        <w:t xml:space="preserve">، عن الباقر </w:t>
      </w:r>
      <w:r>
        <w:rPr>
          <w:rtl w:val="true"/>
        </w:rPr>
        <w:t>(</w:t>
      </w:r>
      <w:r>
        <w:rPr>
          <w:rtl w:val="true"/>
        </w:rPr>
        <w:t>علیه السّلام</w:t>
      </w:r>
      <w:r>
        <w:rPr>
          <w:rtl w:val="true"/>
        </w:rPr>
        <w:t>)</w:t>
      </w:r>
      <w:bookmarkEnd w:id="13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أبی رجلاً متعلقاً بالبیت وهو یقول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لاتبترها، لاتظلمنا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وأهل بیته</w:t>
      </w:r>
      <w:r>
        <w:rPr>
          <w:rFonts w:eastAsia="Amiri" w:cs="Amiri" w:ascii="Amiri" w:hAnsi="Amiri"/>
          <w:color w:val="111111"/>
          <w:sz w:val="28"/>
          <w:szCs w:val="28"/>
          <w:rtl w:val="true"/>
          <w:lang w:bidi="ar-SA"/>
        </w:rPr>
        <w:t>.</w:t>
      </w:r>
      <w:r>
        <w:rPr>
          <w:rStyle w:val="FootnoteAnchor"/>
          <w:rtl w:val="true"/>
        </w:rPr>
        <w:footnoteReference w:id="713"/>
      </w:r>
      <w:bookmarkStart w:id="1306" w:name="pg5041_32325"/>
    </w:p>
    <w:p>
      <w:pPr>
        <w:pStyle w:val="Heading4"/>
        <w:numPr>
          <w:ilvl w:val="3"/>
          <w:numId w:val="1"/>
        </w:numPr>
        <w:rPr/>
      </w:pPr>
      <w:bookmarkStart w:id="1307" w:name="__RefHeading___Toc720237_774463916"/>
      <w:bookmarkStart w:id="1308" w:name="_Toc558"/>
      <w:bookmarkEnd w:id="1306"/>
      <w:bookmarkEnd w:id="1307"/>
      <w:r>
        <w:rPr/>
        <w:t>4</w:t>
      </w:r>
      <w:r>
        <w:rPr>
          <w:rtl w:val="true"/>
        </w:rPr>
        <w:t xml:space="preserve"> - </w:t>
      </w:r>
      <w:r>
        <w:rPr>
          <w:rtl w:val="true"/>
        </w:rPr>
        <w:t>ذمّ من صلّی علی النبیّ ولم یصلّ علی آله</w:t>
      </w:r>
      <w:bookmarkEnd w:id="1308"/>
    </w:p>
    <w:p>
      <w:pPr>
        <w:pStyle w:val="Heading5"/>
        <w:numPr>
          <w:ilvl w:val="4"/>
          <w:numId w:val="1"/>
        </w:numPr>
        <w:rPr/>
      </w:pPr>
      <w:bookmarkStart w:id="1309" w:name="__RefHeading___Toc720239_774463916"/>
      <w:bookmarkStart w:id="1310" w:name="_Toc559"/>
      <w:bookmarkEnd w:id="1309"/>
      <w:r>
        <w:rPr>
          <w:rtl w:val="true"/>
        </w:rPr>
        <w:t xml:space="preserve">الحسن بن علیّ، عن أبیه </w:t>
      </w:r>
      <w:r>
        <w:rPr>
          <w:rtl w:val="true"/>
        </w:rPr>
        <w:t>(</w:t>
      </w:r>
      <w:r>
        <w:rPr>
          <w:rtl w:val="true"/>
        </w:rPr>
        <w:t>علیهماالسّلام</w:t>
      </w:r>
      <w:r>
        <w:rPr>
          <w:rtl w:val="true"/>
        </w:rPr>
        <w:t xml:space="preserve">) </w:t>
      </w:r>
      <w:r>
        <w:rPr>
          <w:rtl w:val="true"/>
        </w:rPr>
        <w:t xml:space="preserve">، عن الرسول </w:t>
      </w:r>
      <w:r>
        <w:rPr>
          <w:rtl w:val="true"/>
        </w:rPr>
        <w:t>(</w:t>
      </w:r>
      <w:r>
        <w:rPr>
          <w:rtl w:val="true"/>
        </w:rPr>
        <w:t>صلی الله علیه وآله</w:t>
      </w:r>
      <w:r>
        <w:rPr>
          <w:rtl w:val="true"/>
        </w:rPr>
        <w:t>)</w:t>
      </w:r>
      <w:bookmarkEnd w:id="1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ولم یصلّ علی آلی ردّت علیه</w:t>
      </w:r>
      <w:r>
        <w:rPr>
          <w:rStyle w:val="FootnoteAnchor"/>
          <w:rtl w:val="true"/>
        </w:rPr>
        <w:footnoteReference w:id="7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ولم یصلّ علی آله لم یجد ریح الجنّة، وریحها توجد من مسیرة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الغضائری،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311" w:name="__RefHeading___Toc720241_774463916"/>
      <w:bookmarkStart w:id="1312" w:name="_Toc560"/>
      <w:bookmarkEnd w:id="1311"/>
      <w:r>
        <w:rPr>
          <w:rtl w:val="true"/>
        </w:rPr>
        <w:t xml:space="preserve">الباقر، عن آبائه، عن الرسول </w:t>
      </w:r>
      <w:r>
        <w:rPr>
          <w:rtl w:val="true"/>
        </w:rPr>
        <w:t>(</w:t>
      </w:r>
      <w:r>
        <w:rPr>
          <w:rtl w:val="true"/>
        </w:rPr>
        <w:t>صلی الله علیه وآله</w:t>
      </w:r>
      <w:r>
        <w:rPr>
          <w:rtl w:val="true"/>
        </w:rPr>
        <w:t>)</w:t>
      </w:r>
      <w:bookmarkEnd w:id="131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شاذویه، عن محمّد الحمیری، عن أبیه، عن ابن یزید، عن ابن أبی عمیر، عن أبان ابن عثمان، عن أبان بن تغلب، عن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ولم یصلّ علی آلی لم یجد ریح الجنّة، وإنّ ریحها لتوجد من مسیرة خمسمائة عام</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1313" w:name="__RefHeading___Toc720243_774463916"/>
      <w:bookmarkStart w:id="1314" w:name="_Toc561"/>
      <w:bookmarkEnd w:id="1313"/>
      <w:r>
        <w:rPr/>
        <w:t>5</w:t>
      </w:r>
      <w:r>
        <w:rPr>
          <w:rtl w:val="true"/>
        </w:rPr>
        <w:t xml:space="preserve">- </w:t>
      </w:r>
      <w:r>
        <w:rPr>
          <w:rtl w:val="true"/>
        </w:rPr>
        <w:t>ذمّ من فصل بینه</w:t>
      </w:r>
      <w:r>
        <w:rPr>
          <w:rtl w:val="true"/>
        </w:rPr>
        <w:t>(</w:t>
      </w:r>
      <w:r>
        <w:rPr>
          <w:rtl w:val="true"/>
        </w:rPr>
        <w:t>صلی الله علیه وآله</w:t>
      </w:r>
      <w:r>
        <w:rPr>
          <w:rtl w:val="true"/>
        </w:rPr>
        <w:t>)</w:t>
      </w:r>
      <w:r>
        <w:rPr>
          <w:rtl w:val="true"/>
        </w:rPr>
        <w:t xml:space="preserve">وبین آله ب </w:t>
      </w:r>
      <w:r>
        <w:rPr>
          <w:rtl w:val="true"/>
        </w:rPr>
        <w:t>«</w:t>
      </w:r>
      <w:r>
        <w:rPr>
          <w:rtl w:val="true"/>
        </w:rPr>
        <w:t>علی</w:t>
      </w:r>
      <w:r>
        <w:rPr>
          <w:rtl w:val="true"/>
        </w:rPr>
        <w:t>»</w:t>
      </w:r>
      <w:bookmarkEnd w:id="1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عن کیفیّة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1315" w:name="pg5041_32326"/>
    </w:p>
    <w:p>
      <w:pPr>
        <w:pStyle w:val="BookText"/>
        <w:rPr/>
      </w:pPr>
      <w:bookmarkEnd w:id="1315"/>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فقال رجل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فصل بینی وبین آلی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ینل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اُمّتی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السید حیدر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فخر المحقّقین فی أجوبته لمسائل السیّد حیدر الآملی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تفرّقوا بینی وبین آلی بعلی</w:t>
      </w:r>
      <w:r>
        <w:rPr>
          <w:rFonts w:eastAsia="IRNazanin" w:cs="IRNazanin"/>
          <w:color w:val="111111"/>
          <w:sz w:val="28"/>
          <w:szCs w:val="28"/>
          <w:rtl w:val="true"/>
          <w:lang w:bidi="fa-IR"/>
        </w:rPr>
        <w:t xml:space="preserve">. </w:t>
      </w:r>
      <w:r>
        <w:rPr>
          <w:rStyle w:val="FootnoteAnchor"/>
          <w:rtl w:val="true"/>
        </w:rPr>
        <w:footnoteReference w:id="718"/>
      </w:r>
    </w:p>
    <w:p>
      <w:pPr>
        <w:pStyle w:val="Heading4"/>
        <w:numPr>
          <w:ilvl w:val="3"/>
          <w:numId w:val="1"/>
        </w:numPr>
        <w:rPr/>
      </w:pPr>
      <w:bookmarkStart w:id="1316" w:name="__RefHeading___Toc720245_774463916"/>
      <w:bookmarkStart w:id="1317" w:name="_Toc562"/>
      <w:bookmarkEnd w:id="1316"/>
      <w:r>
        <w:rPr/>
        <w:t>6</w:t>
      </w:r>
      <w:r>
        <w:rPr>
          <w:rtl w:val="true"/>
        </w:rPr>
        <w:t xml:space="preserve">- </w:t>
      </w:r>
      <w:r>
        <w:rPr>
          <w:rtl w:val="true"/>
        </w:rPr>
        <w:t>باب فی أنّ الدعاء محجوب حتّی یصلّی علی النبیّ ویلحق به أهل بیت</w:t>
      </w:r>
      <w:bookmarkEnd w:id="1317"/>
    </w:p>
    <w:p>
      <w:pPr>
        <w:pStyle w:val="Heading5"/>
        <w:numPr>
          <w:ilvl w:val="4"/>
          <w:numId w:val="1"/>
        </w:numPr>
        <w:rPr/>
      </w:pPr>
      <w:bookmarkStart w:id="1318" w:name="__RefHeading___Toc720247_774463916"/>
      <w:bookmarkStart w:id="1319" w:name="_Toc563"/>
      <w:bookmarkEnd w:id="1318"/>
      <w:r>
        <w:rPr>
          <w:rtl w:val="true"/>
        </w:rPr>
        <w:t>اشارة</w:t>
      </w:r>
      <w:bookmarkEnd w:id="131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الدعاء محجوب</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حتّی یصلّی علی النبیّ ویلحق به أهل بیته</w:t>
      </w:r>
    </w:p>
    <w:p>
      <w:pPr>
        <w:pStyle w:val="Heading5"/>
        <w:numPr>
          <w:ilvl w:val="4"/>
          <w:numId w:val="1"/>
        </w:numPr>
        <w:rPr/>
      </w:pPr>
      <w:bookmarkStart w:id="1320" w:name="__RefHeading___Toc720249_774463916"/>
      <w:bookmarkStart w:id="1321" w:name="_Toc564"/>
      <w:bookmarkEnd w:id="1320"/>
      <w:r>
        <w:rPr>
          <w:rtl w:val="true"/>
        </w:rPr>
        <w:t xml:space="preserve">الصادق </w:t>
      </w:r>
      <w:r>
        <w:rPr>
          <w:rtl w:val="true"/>
        </w:rPr>
        <w:t>(</w:t>
      </w:r>
      <w:r>
        <w:rPr>
          <w:rtl w:val="true"/>
        </w:rPr>
        <w:t>علیه السّلام</w:t>
      </w:r>
      <w:r>
        <w:rPr>
          <w:rtl w:val="true"/>
        </w:rPr>
        <w:t>)</w:t>
      </w:r>
      <w:r>
        <w:rPr>
          <w:rtl w:val="true"/>
        </w:rPr>
        <w:t xml:space="preserve">عن رسول الله </w:t>
      </w:r>
      <w:r>
        <w:rPr>
          <w:rtl w:val="true"/>
        </w:rPr>
        <w:t>(</w:t>
      </w:r>
      <w:r>
        <w:rPr>
          <w:rtl w:val="true"/>
        </w:rPr>
        <w:t>صلی الله علیه وآله</w:t>
      </w:r>
      <w:r>
        <w:rPr>
          <w:rtl w:val="true"/>
        </w:rPr>
        <w:t>)</w:t>
      </w:r>
      <w:bookmarkEnd w:id="1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مسرور، عن ابن عامر، عن عمّه، عن ابن أبی عمیر،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 ذات یوم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اُبشّرک؟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واُمّی فإنّک لم تزل مبشّراً بکل خیر،فقال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أنفأ بالعجب،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الّذی أخبرک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الرجل من اُمّتی إذا صلّی علی وأتبع بالصلاة علی أهل بیتی، فتحت له أبواب السماء، وصلّت علیه الملائکة سبعین صلاة، وإن کان مذنباً خطّاءً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تتحاتّ عنه الذنوب کما یتحاتّ الورق من الشجر، ویقول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عبدی وسعدیک، ویقول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أنتم تصلّون علیه سبعین صلاة، وأنا اُصلّی علیه سبعمائة صلاة، وإذا صلّیٰ علیّ ولم یتبع بالصلاة علیٰ أهل بیتی کان بینها وبین السماء سبعون </w:t>
      </w:r>
      <w:bookmarkStart w:id="1322" w:name="pg5041_32327"/>
    </w:p>
    <w:p>
      <w:pPr>
        <w:pStyle w:val="BookText"/>
        <w:rPr/>
      </w:pPr>
      <w:bookmarkEnd w:id="1322"/>
      <w:r>
        <w:rPr>
          <w:rFonts w:ascii="IRNazanin" w:hAnsi="IRNazanin" w:eastAsia="IRNazanin"/>
          <w:color w:val="111111"/>
          <w:sz w:val="28"/>
          <w:sz w:val="28"/>
          <w:szCs w:val="28"/>
          <w:rtl w:val="true"/>
          <w:lang w:bidi="fa-IR"/>
        </w:rPr>
        <w:t>حجاباً ویقول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ولا سعدیک، یا ملائکتی لاتصعدوا دعاءه إلاّ أن یلحق بنبیّی عترته، فلا یزال محجوباً حتّی یلحق بی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عن أبیه، عن علیّ بن معبد، عن واصل بن عبدالله، عن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بإسنادهم إلی الصفّار، عن إبراهیم بن هاشم مثله</w:t>
      </w:r>
      <w:r>
        <w:rPr>
          <w:rFonts w:eastAsia="IRNazanin" w:cs="IRNazanin"/>
          <w:color w:val="111111"/>
          <w:sz w:val="28"/>
          <w:szCs w:val="28"/>
          <w:rtl w:val="true"/>
          <w:lang w:bidi="fa-IR"/>
        </w:rPr>
        <w:t>).</w:t>
      </w:r>
      <w:r>
        <w:rPr>
          <w:rStyle w:val="FootnoteAnchor"/>
          <w:rtl w:val="true"/>
        </w:rPr>
        <w:footnoteReference w:id="720"/>
      </w:r>
    </w:p>
    <w:p>
      <w:pPr>
        <w:pStyle w:val="Heading4"/>
        <w:numPr>
          <w:ilvl w:val="3"/>
          <w:numId w:val="1"/>
        </w:numPr>
        <w:rPr/>
      </w:pPr>
      <w:bookmarkStart w:id="1323" w:name="__RefHeading___Toc720251_774463916"/>
      <w:bookmarkStart w:id="1324" w:name="_Toc565"/>
      <w:bookmarkEnd w:id="1323"/>
      <w:r>
        <w:rPr/>
        <w:t>7</w:t>
      </w:r>
      <w:r>
        <w:rPr>
          <w:rtl w:val="true"/>
        </w:rPr>
        <w:t xml:space="preserve">- </w:t>
      </w:r>
      <w:r>
        <w:rPr>
          <w:rtl w:val="true"/>
        </w:rPr>
        <w:t xml:space="preserve">باب آخر فی الإحتجاج بالإجماع علی تفسیر النبیّ </w:t>
      </w:r>
      <w:r>
        <w:rPr>
          <w:rtl w:val="true"/>
        </w:rPr>
        <w:t>(</w:t>
      </w:r>
      <w:r>
        <w:rPr>
          <w:rtl w:val="true"/>
        </w:rPr>
        <w:t>صلی الله علیه وآله</w:t>
      </w:r>
      <w:r>
        <w:rPr>
          <w:rtl w:val="true"/>
        </w:rPr>
        <w:t>)</w:t>
      </w:r>
      <w:r>
        <w:rPr>
          <w:rtl w:val="true"/>
        </w:rPr>
        <w:t>بالصلاة علیه مع الآل، وتفسیر الآل</w:t>
      </w:r>
      <w:bookmarkEnd w:id="1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احتجّ الرضا علی علماء المخالفین بمحضر المأمون فی تفضیل العترة الطاهرة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الآیة السابعة فقول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وقد علم المعاندون منهم أنّه لما نزلت هذه الآیة،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وعلی آل إبراهیم إنّک حمید مجید، فهل بینکم معاشر الناس فی هذا خلاف؟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خلاف فیه أصلاً وعلیه إجماع الاُمّة</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فهل عندک فی الآل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المستدرک للحاکم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عبدالله بن جعفر بن أبی طالب،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الرحمة هابطة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ادعوا لی، قالت صفیّة 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علیّاً وفاطمة والحسن والحسین، فجیء بهم، فألقی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کساءه ثمّ 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الی فصلّ علی محمّد وعلی آل محمّد، وأنزل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یرید الله لیذهب عنکم الرجس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 علیّ وفاطمة وحسن وحسیناً 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وبرکاته علیکم أهل البیت إنّه حمید مجید، وأنا واُمّ سلمة کنّا جالستین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ممّا یؤید ذلک آیة المباهلة و شأن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وندع أبناءنا وأبناءکم ونساءنا ونساءکم وأنفسنا وأنفسکم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الدرّ المنثور بإسناده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مؤمن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أوضح من هذا فی القرآن؟</w:t>
      </w:r>
    </w:p>
    <w:p>
      <w:pPr>
        <w:pStyle w:val="BookText"/>
        <w:rPr/>
      </w:pP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أخبرونی عن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Style w:val="FootnoteAnchor"/>
          <w:rtl w:val="true"/>
        </w:rPr>
        <w:footnoteReference w:id="724"/>
      </w:r>
      <w:r>
        <w:rPr>
          <w:rFonts w:ascii="IRNazanin" w:hAnsi="IRNazanin" w:eastAsia="IRNazanin"/>
          <w:color w:val="111111"/>
          <w:sz w:val="28"/>
          <w:sz w:val="28"/>
          <w:szCs w:val="28"/>
          <w:rtl w:val="true"/>
          <w:lang w:bidi="fa-IR"/>
        </w:rPr>
        <w:t>فمن 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یشکّ فیه أحد،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عزّوجلّ أعطی محمّداً وآل محمّد من ذلک فضلاً لایبلغ أحد کنه وصفه إلاّ من عقله،وذلک أنّ الله عزّوجل لم یسلّم علی أحد إلاّ علی الأنبیاء صلوات الله علیهم،فقال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علی نوح فی العالمین </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علی إبراهیم</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علی موسی وهارون </w:t>
      </w:r>
      <w:r>
        <w:rPr>
          <w:rStyle w:val="FootnoteAnchor"/>
          <w:rtl w:val="true"/>
        </w:rPr>
        <w:footnoteReference w:id="727"/>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نوح،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إبراهیم،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موسی وهارون، وقال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علی ٰال یس</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29"/>
      </w:r>
      <w:bookmarkStart w:id="1325" w:name="pg5041_32329"/>
    </w:p>
    <w:p>
      <w:pPr>
        <w:pStyle w:val="Heading3"/>
        <w:numPr>
          <w:ilvl w:val="2"/>
          <w:numId w:val="1"/>
        </w:numPr>
        <w:rPr/>
      </w:pPr>
      <w:bookmarkStart w:id="1326" w:name="__RefHeading___Toc720253_774463916"/>
      <w:bookmarkStart w:id="1327" w:name="_Toc566"/>
      <w:bookmarkEnd w:id="1325"/>
      <w:bookmarkEnd w:id="1326"/>
      <w:r>
        <w:rPr/>
        <w:t>3</w:t>
      </w:r>
      <w:r>
        <w:rPr>
          <w:rtl w:val="true"/>
        </w:rPr>
        <w:t xml:space="preserve">- </w:t>
      </w:r>
      <w:r>
        <w:rPr>
          <w:rtl w:val="true"/>
        </w:rPr>
        <w:t>أبواب صلوات الملائکة والأنبیاء والأمم وغیرهم علی النبیّ وآله</w:t>
      </w:r>
      <w:bookmarkEnd w:id="1327"/>
    </w:p>
    <w:p>
      <w:pPr>
        <w:pStyle w:val="Heading4"/>
        <w:numPr>
          <w:ilvl w:val="3"/>
          <w:numId w:val="1"/>
        </w:numPr>
        <w:rPr/>
      </w:pPr>
      <w:bookmarkStart w:id="1328" w:name="__RefHeading___Toc720255_774463916"/>
      <w:bookmarkStart w:id="1329" w:name="_Toc567"/>
      <w:bookmarkEnd w:id="1328"/>
      <w:r>
        <w:rPr/>
        <w:t>1</w:t>
      </w:r>
      <w:r>
        <w:rPr>
          <w:rtl w:val="true"/>
        </w:rPr>
        <w:t xml:space="preserve">- </w:t>
      </w:r>
      <w:r>
        <w:rPr>
          <w:rtl w:val="true"/>
        </w:rPr>
        <w:t>عدم طاقة حملة العرش لحمله إلاّ بالبسملة والحولقة</w:t>
      </w:r>
      <w:bookmarkEnd w:id="1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طاقة حملة العرش لحمله إلاّ بالبسملة والحولقة</w:t>
      </w:r>
    </w:p>
    <w:p>
      <w:pPr>
        <w:pStyle w:val="BookText"/>
        <w:rPr/>
      </w:pPr>
      <w:r>
        <w:rPr>
          <w:rFonts w:ascii="IRNazanin" w:hAnsi="IRNazanin" w:eastAsia="IRNazanin"/>
          <w:color w:val="111111"/>
          <w:sz w:val="28"/>
          <w:sz w:val="28"/>
          <w:szCs w:val="28"/>
          <w:rtl w:val="true"/>
          <w:lang w:bidi="fa-IR"/>
        </w:rPr>
        <w:t>والصلاة علی محمّد وآله</w:t>
      </w:r>
      <w:r>
        <w:rPr>
          <w:rStyle w:val="FootnoteAnchor"/>
          <w:rtl w:val="true"/>
        </w:rPr>
        <w:footnoteReference w:id="730"/>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إلی جبل بالمدینة،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الجبل إنّی أسألک بجاه محمّد وآله الطیّبین الّذین بذکر أسمائهم خفّف الله العرش علی کواهل ثمانیة من الملائکة، بعد أن لم یقدروا علی تحریکه وهم خلق کثیر لا یعرف عددهم إلاّ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وقصّة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لمّا خلق العرش، خلق له ثلاثمائة وستّین ألف رکن وخلق عند کلّ رکن ثلاثمائة وستّین ألف ملک، لو أذن الله لأصغرهم لالتقم السماوات السبع والأرضین السبع، وما کان بین لهواته إلاّ کالرملة فی المفاضة الفضفاضة</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فقال الله تعالی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احتملوا عرشی هذا، فتعاطوه، فلم یطیقوا حمله ولاتحریکه، فخلق الله عزّ وجلّ مع کلّ واحد منهم واحداً، فلم یقدروا أن یضعضعوه،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فخلق الله مع کلّ واحد منهم عشرة، فلم یقدروا أن یحرّکوه فقال الله عزّ وجلّ لجمعهم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علی اُمسکه بقدرتی، فخلّوه فمسکه الله عزّ وجلّ بقدرته، ثمّ قال لثمانیة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لم نطقه نحن وهذا الخلق الکثیر والجمّ الغفیر فکیف نطیقه الآن من دونهم؟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أنا الله المقرّب للبعید، والمذلّل للعبید، والمخفّف للشدید، والمسهّل للعسیر، أفعل ما أشاء، وأحکم ما اُرید، اُعلّمکم کلمات تقولونها یخفّ بها علیکم،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یا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ولاحول لَا قُوَّةَ إِلَّا بِاللَّهِ الْعَلِیُّ الْعَظِیمُ،وصلّی عَلَی مُحَمَّدٍ وآله الطیّبین </w:t>
      </w:r>
      <w:r>
        <w:rPr>
          <w:rFonts w:eastAsia="Amiri" w:cs="Amiri" w:ascii="Amiri" w:hAnsi="Amiri"/>
          <w:color w:val="111111"/>
          <w:sz w:val="28"/>
          <w:szCs w:val="28"/>
          <w:rtl w:val="true"/>
          <w:lang w:bidi="ar-SA"/>
        </w:rPr>
        <w:t xml:space="preserve">». </w:t>
      </w:r>
      <w:bookmarkStart w:id="1330" w:name="pg5041_32330"/>
    </w:p>
    <w:p>
      <w:pPr>
        <w:pStyle w:val="BookText"/>
        <w:rPr/>
      </w:pPr>
      <w:bookmarkEnd w:id="1330"/>
      <w:r>
        <w:rPr>
          <w:rFonts w:ascii="IRNazanin" w:hAnsi="IRNazanin" w:eastAsia="IRNazanin"/>
          <w:color w:val="111111"/>
          <w:sz w:val="28"/>
          <w:sz w:val="28"/>
          <w:szCs w:val="28"/>
          <w:rtl w:val="true"/>
          <w:lang w:bidi="fa-IR"/>
        </w:rPr>
        <w:t>فقالوها، فحملوه، وخفّ</w:t>
      </w:r>
      <w:r>
        <w:rPr>
          <w:rStyle w:val="FootnoteAnchor"/>
          <w:rtl w:val="true"/>
        </w:rPr>
        <w:footnoteReference w:id="732"/>
      </w:r>
      <w:r>
        <w:rPr>
          <w:rFonts w:ascii="IRNazanin" w:hAnsi="IRNazanin" w:eastAsia="IRNazanin"/>
          <w:color w:val="111111"/>
          <w:sz w:val="28"/>
          <w:sz w:val="28"/>
          <w:szCs w:val="28"/>
          <w:rtl w:val="true"/>
          <w:lang w:bidi="fa-IR"/>
        </w:rPr>
        <w:t>علی کواهلهم کشعرة نابتة علی کاهل رجُل جلد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لسائر تلک الأملاک، خلوا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الثمانیة عرشی لیحملوه، وطوفوا أنتم حوله، وسبحونی ومجّدونی، فإنّی أنا الله القادر علی ما رأیتم، وعلی کلّ شیء قدیر</w:t>
      </w:r>
      <w:r>
        <w:rPr>
          <w:rFonts w:eastAsia="IRNazanin" w:cs="IRNazanin"/>
          <w:color w:val="111111"/>
          <w:sz w:val="28"/>
          <w:szCs w:val="28"/>
          <w:rtl w:val="true"/>
          <w:lang w:bidi="fa-IR"/>
        </w:rPr>
        <w:t>.</w:t>
      </w:r>
      <w:r>
        <w:rPr>
          <w:rStyle w:val="FootnoteAnchor"/>
          <w:rtl w:val="true"/>
        </w:rPr>
        <w:footnoteReference w:id="733"/>
      </w:r>
    </w:p>
    <w:p>
      <w:pPr>
        <w:pStyle w:val="Heading4"/>
        <w:numPr>
          <w:ilvl w:val="3"/>
          <w:numId w:val="1"/>
        </w:numPr>
        <w:rPr/>
      </w:pPr>
      <w:bookmarkStart w:id="1331" w:name="__RefHeading___Toc720257_774463916"/>
      <w:bookmarkStart w:id="1332" w:name="_Toc568"/>
      <w:bookmarkEnd w:id="1331"/>
      <w:r>
        <w:rPr/>
        <w:t>2</w:t>
      </w:r>
      <w:r>
        <w:rPr>
          <w:rtl w:val="true"/>
        </w:rPr>
        <w:t>-</w:t>
      </w:r>
      <w:r>
        <w:rPr>
          <w:rtl w:val="true"/>
        </w:rPr>
        <w:t>ردّ جناح ملک ببرکة الصلاة علی النبیّ</w:t>
      </w:r>
      <w:r>
        <w:rPr>
          <w:rtl w:val="true"/>
        </w:rPr>
        <w:t>(</w:t>
      </w:r>
      <w:r>
        <w:rPr>
          <w:rtl w:val="true"/>
        </w:rPr>
        <w:t>صلی الله علیه وآله</w:t>
      </w:r>
      <w:r>
        <w:rPr>
          <w:rtl w:val="true"/>
        </w:rPr>
        <w:t>)</w:t>
      </w:r>
      <w:bookmarkEnd w:id="1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ملکاً أمره الله تعالیٰ باقتلاع مدینة غضب علیها، فرحمها ذلک الملک، ولم یبادر إلیٰ اقتلاعها، فغضب الله علیه وکسّر أجنحته،فمرّ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له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فیه، فأمره أن 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فغفر الله له وردّ علیه أجنحته ببرکة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734"/>
      </w:r>
    </w:p>
    <w:p>
      <w:pPr>
        <w:pStyle w:val="Heading4"/>
        <w:numPr>
          <w:ilvl w:val="3"/>
          <w:numId w:val="1"/>
        </w:numPr>
        <w:rPr/>
      </w:pPr>
      <w:bookmarkStart w:id="1333" w:name="__RefHeading___Toc720259_774463916"/>
      <w:bookmarkStart w:id="1334" w:name="_Toc569"/>
      <w:bookmarkEnd w:id="1333"/>
      <w:r>
        <w:rPr/>
        <w:t>3</w:t>
      </w:r>
      <w:r>
        <w:rPr>
          <w:rtl w:val="true"/>
        </w:rPr>
        <w:t xml:space="preserve">- </w:t>
      </w:r>
      <w:r>
        <w:rPr>
          <w:rtl w:val="true"/>
        </w:rPr>
        <w:t>باب أنّ الصلاة علی محمّد وآله کانت مهر حوّاء</w:t>
      </w:r>
      <w:bookmarkEnd w:id="133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الفتوح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خلقة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استیقظ من نومه ورأی حوّاء، أراد أن یمدّ یده إلیها، فنهته الملائکة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خلقها الله تعالیٰ 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حتّی تؤدّی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مهرها؟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محمّد وآل محمّد ثلاث مرّات</w:t>
      </w:r>
      <w:r>
        <w:rPr>
          <w:rFonts w:eastAsia="IRNazanin" w:cs="IRNazanin"/>
          <w:color w:val="111111"/>
          <w:sz w:val="28"/>
          <w:szCs w:val="28"/>
          <w:rtl w:val="true"/>
          <w:lang w:bidi="fa-IR"/>
        </w:rPr>
        <w:t xml:space="preserve">. </w:t>
      </w:r>
      <w:r>
        <w:rPr>
          <w:rStyle w:val="FootnoteAnchor"/>
          <w:rtl w:val="true"/>
        </w:rPr>
        <w:footnoteReference w:id="735"/>
      </w:r>
    </w:p>
    <w:p>
      <w:pPr>
        <w:pStyle w:val="Heading4"/>
        <w:numPr>
          <w:ilvl w:val="3"/>
          <w:numId w:val="1"/>
        </w:numPr>
        <w:rPr/>
      </w:pPr>
      <w:bookmarkStart w:id="1335" w:name="__RefHeading___Toc720261_774463916"/>
      <w:bookmarkStart w:id="1336" w:name="_Toc570"/>
      <w:bookmarkEnd w:id="1335"/>
      <w:r>
        <w:rPr/>
        <w:t>4</w:t>
      </w:r>
      <w:r>
        <w:rPr>
          <w:rtl w:val="true"/>
        </w:rPr>
        <w:t xml:space="preserve">- </w:t>
      </w:r>
      <w:r>
        <w:rPr>
          <w:rtl w:val="true"/>
        </w:rPr>
        <w:t>باب اتّخاذ الله إبراهیم خلیلاً لکثرة صلواته علی النبیّ وأهل بیته</w:t>
      </w:r>
      <w:r>
        <w:rPr>
          <w:rtl w:val="true"/>
        </w:rPr>
        <w:t>(</w:t>
      </w:r>
      <w:r>
        <w:rPr>
          <w:rtl w:val="true"/>
        </w:rPr>
        <w:t>علیهم السّلام</w:t>
      </w:r>
      <w:r>
        <w:rPr>
          <w:rtl w:val="true"/>
        </w:rPr>
        <w:t>)</w:t>
      </w:r>
      <w:bookmarkEnd w:id="133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الشیبانی، عن الأسدی، عن سهل، عن </w:t>
      </w:r>
      <w:bookmarkStart w:id="1337" w:name="pg5041_32331"/>
    </w:p>
    <w:p>
      <w:pPr>
        <w:pStyle w:val="BookText"/>
        <w:rPr/>
      </w:pPr>
      <w:bookmarkEnd w:id="1337"/>
      <w:r>
        <w:rPr>
          <w:rFonts w:ascii="IRNazanin" w:hAnsi="IRNazanin" w:eastAsia="IRNazanin"/>
          <w:color w:val="111111"/>
          <w:sz w:val="28"/>
          <w:sz w:val="28"/>
          <w:szCs w:val="28"/>
          <w:rtl w:val="true"/>
          <w:lang w:bidi="fa-IR"/>
        </w:rPr>
        <w:t>عبدالعظیم الحسنی، عن أبی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اتّخذالله إبراهیم خلیلاً لکثرة صلاته علیٰ محمّد وأهل بیته صلوات الله علیهم</w:t>
      </w:r>
      <w:r>
        <w:rPr>
          <w:rStyle w:val="FootnoteAnchor"/>
          <w:rtl w:val="true"/>
        </w:rPr>
        <w:footnoteReference w:id="736"/>
      </w:r>
    </w:p>
    <w:p>
      <w:pPr>
        <w:pStyle w:val="Heading4"/>
        <w:numPr>
          <w:ilvl w:val="3"/>
          <w:numId w:val="1"/>
        </w:numPr>
        <w:rPr/>
      </w:pPr>
      <w:bookmarkStart w:id="1338" w:name="__RefHeading___Toc720263_774463916"/>
      <w:bookmarkStart w:id="1339" w:name="_Toc571"/>
      <w:bookmarkEnd w:id="1338"/>
      <w:r>
        <w:rPr/>
        <w:t>5</w:t>
      </w:r>
      <w:r>
        <w:rPr>
          <w:rtl w:val="true"/>
        </w:rPr>
        <w:t xml:space="preserve">- </w:t>
      </w:r>
      <w:r>
        <w:rPr>
          <w:rtl w:val="true"/>
        </w:rPr>
        <w:t xml:space="preserve">باب وحی الله إلی موسی </w:t>
      </w:r>
      <w:r>
        <w:rPr>
          <w:rtl w:val="true"/>
        </w:rPr>
        <w:t>(</w:t>
      </w:r>
      <w:r>
        <w:rPr>
          <w:rtl w:val="true"/>
        </w:rPr>
        <w:t>علیه السّلام</w:t>
      </w:r>
      <w:r>
        <w:rPr>
          <w:rtl w:val="true"/>
        </w:rPr>
        <w:t>)</w:t>
      </w:r>
      <w:r>
        <w:rPr>
          <w:rtl w:val="true"/>
        </w:rPr>
        <w:t>بالصلاة علی محمّد</w:t>
      </w:r>
      <w:r>
        <w:rPr>
          <w:rtl w:val="true"/>
        </w:rPr>
        <w:t>(</w:t>
      </w:r>
      <w:r>
        <w:rPr>
          <w:rtl w:val="true"/>
        </w:rPr>
        <w:t>صلی الله علیه وآله</w:t>
      </w:r>
      <w:r>
        <w:rPr>
          <w:rtl w:val="true"/>
        </w:rPr>
        <w:t xml:space="preserve">) </w:t>
      </w:r>
      <w:r>
        <w:rPr>
          <w:rtl w:val="true"/>
        </w:rPr>
        <w:t>وإکثارها</w:t>
      </w:r>
      <w:bookmarkEnd w:id="1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عمرو بن عثمان، عن علیّ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صلیٰ الله علیه ناجاه الله تبارک وتعالیٰ فقال له فی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علیه یابن عمران، فإنّی اُصلّی علیه وملائکتی </w:t>
      </w:r>
      <w:r>
        <w:rPr>
          <w:rStyle w:val="FootnoteAnchor"/>
          <w:rtl w:val="true"/>
        </w:rPr>
        <w:footnoteReference w:id="7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أوحی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أردت أن أکون إلیک أقرب من کلامک إلیٰ لسانک، ومن روحک لجسدک، فأکثر الصلاة علیٰ النبیّ الاُمّی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طویل ذیل قصّة ذبح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أن اُطیّب فی الدنیا عیشه، واُعظّم فی جنّاتی محلّه، وأجعل لمحمّد وآله الطیّبین فیها منادمته، فلیفعل کما فعل هذا الفتی</w:t>
      </w:r>
    </w:p>
    <w:p>
      <w:pPr>
        <w:pStyle w:val="BookText"/>
        <w:rPr/>
      </w:pPr>
      <w:r>
        <w:rPr>
          <w:rFonts w:ascii="IRNazanin" w:hAnsi="IRNazanin" w:eastAsia="IRNazanin"/>
          <w:color w:val="111111"/>
          <w:sz w:val="28"/>
          <w:sz w:val="28"/>
          <w:szCs w:val="28"/>
          <w:rtl w:val="true"/>
          <w:lang w:bidi="fa-IR"/>
        </w:rPr>
        <w:t xml:space="preserve">إنّه کان قد سمع من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وآلهما الطیّبین فکان علیهم مصلّیاً، ولهم علی جمیع الخلائق من الجنّ والإنس والملائکة مفضّلاً، فلذلک صرفت إلیه هذا المال العظیم لیتنعّم بالطیّبات، ویتکرّم بالهبات والصلاة، ویتحسّب بمعروفه إلیٰ ذوی المودّات، ویکبت بنفقاته ذوی العداوات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أحفظ هذه الأموال، أم کیف أحذر من عداوة من یعادینی </w:t>
      </w:r>
      <w:bookmarkStart w:id="1340" w:name="pg5041_32332"/>
    </w:p>
    <w:p>
      <w:pPr>
        <w:pStyle w:val="BookText"/>
        <w:rPr/>
      </w:pPr>
      <w:bookmarkEnd w:id="1340"/>
      <w:r>
        <w:rPr>
          <w:rFonts w:ascii="IRNazanin" w:hAnsi="IRNazanin" w:eastAsia="IRNazanin"/>
          <w:color w:val="111111"/>
          <w:sz w:val="28"/>
          <w:sz w:val="28"/>
          <w:szCs w:val="28"/>
          <w:rtl w:val="true"/>
          <w:lang w:bidi="fa-IR"/>
        </w:rPr>
        <w:t>فیها، وحسد من یحسدنی لأجلها؟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علیها من الصلاة علیٰ محمّد وآله الطیّبین ما کنت تقوله قبل أن تنالها فإنّ الّذی رزقکها بذلک القول مع صحّة الإعتقاد، یحفظها علیک أیضاً</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مِیثَاقَ بَنِی إِسْرَائِیلَ لَا تَعْبُدُونَ إِلَّا اللَّهَ وَبِالْوَالِدَیْنِ إِحْسَانًا وَذِی الْقُرْبَی وَالْیَتَامَی وَالْمَسَاکِینِ وَقُولُوا لِلنَّاسِ حُسْنًا وَأَقِیمُوا الصَّلَاةَ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أی الصلوات الخمس، وأقیموا أیضاً الصلاة علی محمّد وآله الطیّبین عند أحوال غضبکم ورضاکم، وشدّتکم ورخاکم وهمومکم المغلقة</w:t>
      </w:r>
      <w:r>
        <w:rPr>
          <w:rStyle w:val="FootnoteAnchor"/>
          <w:rtl w:val="true"/>
        </w:rPr>
        <w:footnoteReference w:id="741"/>
      </w:r>
      <w:r>
        <w:rPr>
          <w:rFonts w:ascii="IRNazanin" w:hAnsi="IRNazanin" w:eastAsia="IRNazanin"/>
          <w:color w:val="111111"/>
          <w:sz w:val="28"/>
          <w:sz w:val="28"/>
          <w:szCs w:val="28"/>
          <w:rtl w:val="true"/>
          <w:lang w:bidi="fa-IR"/>
        </w:rPr>
        <w:t>لقلوبکم</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أخبر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من إیمان الیهود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ظهوره، من استفتاحهم علی أعدائهم بذکره والصلاة علیه وآله</w:t>
      </w:r>
      <w:r>
        <w:rPr>
          <w:rStyle w:val="FootnoteAnchor"/>
          <w:rtl w:val="true"/>
        </w:rPr>
        <w:footnoteReference w:id="744"/>
      </w:r>
    </w:p>
    <w:p>
      <w:pPr>
        <w:pStyle w:val="Heading4"/>
        <w:numPr>
          <w:ilvl w:val="3"/>
          <w:numId w:val="1"/>
        </w:numPr>
        <w:rPr/>
      </w:pPr>
      <w:bookmarkStart w:id="1341" w:name="__RefHeading___Toc720265_774463916"/>
      <w:bookmarkStart w:id="1342" w:name="_Toc572"/>
      <w:bookmarkEnd w:id="1341"/>
      <w:r>
        <w:rPr/>
        <w:t>6</w:t>
      </w:r>
      <w:r>
        <w:rPr>
          <w:rtl w:val="true"/>
        </w:rPr>
        <w:t xml:space="preserve">- </w:t>
      </w:r>
      <w:r>
        <w:rPr>
          <w:rtl w:val="true"/>
        </w:rPr>
        <w:t>باب توسّل أهل السفینة وبنی إسرائیل بالصلاة علی محمّد وآله</w:t>
      </w:r>
      <w:bookmarkEnd w:id="1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بعض السلف أنّه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فی البحر علی السفینة، فإذا هبّت 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إقلابیّة</w:t>
      </w:r>
      <w:r>
        <w:rPr>
          <w:rStyle w:val="FootnoteAnchor"/>
          <w:rtl w:val="true"/>
        </w:rPr>
        <w:footnoteReference w:id="745"/>
      </w:r>
      <w:r>
        <w:rPr>
          <w:rFonts w:ascii="IRNazanin" w:hAnsi="IRNazanin" w:eastAsia="IRNazanin"/>
          <w:color w:val="111111"/>
          <w:sz w:val="28"/>
          <w:sz w:val="28"/>
          <w:szCs w:val="28"/>
          <w:rtl w:val="true"/>
          <w:lang w:bidi="fa-IR"/>
        </w:rPr>
        <w:t xml:space="preserve">مشهورة بین الملاحین بأنّ النجاة منها قلیل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الإضطراب بین أهل السفینة بحیث ارتفعت الضجّة منهم، وکانوا یوادع کلّ منهم صاحبه؛ فبینما نحن کذلک إذغلبنی نعاس، فرأیت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لأهل هذه السفینة أن یصلّوا علیّ بهذا النحو ألف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سَیِّدَنٰا مُحمّدٍ وَعَلیٰ آلِ سَیِّدنا مُحمّد، صَلٰاةً تنجینا بِهٰا مِنْ جَمیعِ الْأهْوٰالِ والْآفٰاتِ، وَتقضی لَنٰا بِهٰا جَمیعِ الْحٰاجٰاتِ، وَتُطهِّرنٰا بِهاٰ مِنْ جَمیعِ السّیّئات، و تَرفَعُنٰا بِهٰا عِنْدَکَ أعْلیٰ الدَّرَجٰات، وتُبلّغُنٰا بِهٰا أقصَیٰ الغٰایٰاتِ مِنْ جَمیعِ الْخَیرٰاتِ فِی الحَیٰاةِ وَبَعْدَ الْمَمٰاتِ، فاستیقظت من نومی وأخبرت أهل السفینة بذلک، فاشتغلنا بالصلاة علیه بهذه الکیفیّة ولم تتمّ ثلاث مائة مرّة حتّیٰ سکنت الریح، وسلمنا من هذه البلیّة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السیّد السمهودی، عن التاج اللّخمی، عن الشیخ الصالح موسیٰ الضریر أنّه أخبره أنّه رکب فی مرکب فی البحر المالح،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4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نَجَّیْنَاکُمْ مِنْ آلِ فِرْعَوْنَ یَسُومُونَکُمْ سُوءَ الْعَذَابِ یُذَبِّحُونَ أَبْنَاءَکُمْ وَیَسْتَحْیُونَ نِسَاءَکُمْ وَفِی ذَلِکُمْ بَلَاءٌ مِنْ رَبِّکُمْ عَظِیمٌ </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عذابهم الشدید أنّه کان فرعون یکلّفهم عمل البناء علی الطین ویخاف أن یهربوا عن العمل، فأمر بتقییدهم، وکانوا ینقلون ذلک الطین علی السلالیم إلی السطوح فربّما سقط الواحد منهم فمات أو زمن، ولا یحفلون بهم إلی أن أوحی الله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لایبتدؤن عملاً إلاّ بالصلاة علیٰ محمّد وآله الطیّبین لیخفّ علیهم، فکانوا یفعلون ذلک، فیخفّ علیهم، وأمر کلّ من سقط وزمن ممّن نسی الصلاة علیٰ محمّد وآله الطیّبین أن یقولها علی نفسه إن أمکنه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علی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علیه إن لم یمکنه، فإنّه یقوم ولا تقلّبه ید</w:t>
      </w:r>
      <w:r>
        <w:rPr>
          <w:rStyle w:val="FootnoteAnchor"/>
          <w:rtl w:val="true"/>
        </w:rPr>
        <w:footnoteReference w:id="748"/>
      </w:r>
      <w:r>
        <w:rPr>
          <w:rFonts w:ascii="IRNazanin" w:hAnsi="IRNazanin" w:eastAsia="IRNazanin"/>
          <w:color w:val="111111"/>
          <w:sz w:val="28"/>
          <w:sz w:val="28"/>
          <w:szCs w:val="28"/>
          <w:rtl w:val="true"/>
          <w:lang w:bidi="fa-IR"/>
        </w:rPr>
        <w:t xml:space="preserve">ففعلوها فسلموا۔قال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وَیُذَبِّحُونَ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قیل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یولد فی بنی إسرائیل مولود یکون علی یده هلاکک، وزوال ملکک، فأمر بذبح أبنائهم فکانت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تصانع القوابل عن نفسها لئلاّ ینمّ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ثمّ تلقی ولدها فی صحراء، أو غار جبلٍ، أو مکان غامضٍ وتقول علیه عشر مرّاتٍ الصّلاة علی محمّد وآله </w:t>
      </w:r>
      <w:bookmarkStart w:id="1343" w:name="pg5041_32334"/>
    </w:p>
    <w:p>
      <w:pPr>
        <w:pStyle w:val="BookText"/>
        <w:rPr/>
      </w:pPr>
      <w:bookmarkEnd w:id="1343"/>
      <w:r>
        <w:rPr>
          <w:rFonts w:ascii="Amiri" w:hAnsi="Amiri" w:eastAsia="Amiri" w:cs="Amiri"/>
          <w:color w:val="111111"/>
          <w:sz w:val="28"/>
          <w:sz w:val="28"/>
          <w:szCs w:val="28"/>
          <w:rtl w:val="true"/>
          <w:lang w:bidi="ar-SA"/>
        </w:rPr>
        <w:t xml:space="preserve">فیقیّض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ملکاً یربیه، ویدرُّ من إصبعٍ له لبناً یمصُّه، ومن إصبعٍ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لیّنأ یتعداه إلی أن نشأ بنو إسرائیل وکان من سلم منهم ونشاً أکثر ممّن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وَیَسْتَحْیُونَ نِسَاءَکُمْ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یبقونهنّ ویتّخذونهنّ إماءً، فضجُّوا إلی موسی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یفترعون بناتنا وأخواتنا۔ فأمر الله تلک البنات کلّما رابهنّ ریبُ من ذلک صلّین علی محمّدٍ وآله الطّیّبین فکان الله یردُ عنهنّ أولئک الرّجال، إمّا بشغلٍ أو مرضٍ أو زمانی أو لطفٍ من ألطافه فلم یفترش منهنّ امرأة، بل دفع الله عزّ وجلّ ذلک عنهنّ بصلاتهنّ علی محمّد وآله الطیّبین</w:t>
      </w:r>
      <w:r>
        <w:rPr>
          <w:rFonts w:eastAsia="Amiri" w:cs="Amiri" w:ascii="Amiri" w:hAnsi="Amiri"/>
          <w:color w:val="111111"/>
          <w:sz w:val="28"/>
          <w:szCs w:val="28"/>
          <w:rtl w:val="true"/>
          <w:lang w:bidi="ar-SA"/>
        </w:rPr>
        <w:t>.</w:t>
      </w:r>
      <w:r>
        <w:rPr>
          <w:rStyle w:val="FootnoteAnchor"/>
          <w:rtl w:val="true"/>
        </w:rPr>
        <w:footnoteReference w:id="749"/>
      </w:r>
    </w:p>
    <w:p>
      <w:pPr>
        <w:pStyle w:val="Heading4"/>
        <w:numPr>
          <w:ilvl w:val="3"/>
          <w:numId w:val="1"/>
        </w:numPr>
        <w:rPr/>
      </w:pPr>
      <w:bookmarkStart w:id="1344" w:name="__RefHeading___Toc720267_774463916"/>
      <w:bookmarkStart w:id="1345" w:name="_Toc573"/>
      <w:bookmarkEnd w:id="1344"/>
      <w:r>
        <w:rPr/>
        <w:t>7</w:t>
      </w:r>
      <w:r>
        <w:rPr>
          <w:rtl w:val="true"/>
        </w:rPr>
        <w:t xml:space="preserve">- </w:t>
      </w:r>
      <w:r>
        <w:rPr>
          <w:rtl w:val="true"/>
        </w:rPr>
        <w:t>باب أنّ بالصلاة علی محمّد وآله أنطق الناقة ببراءة صاحبها من السرقة</w:t>
      </w:r>
      <w:bookmarkEnd w:id="1345"/>
    </w:p>
    <w:p>
      <w:pPr>
        <w:pStyle w:val="Heading5"/>
        <w:numPr>
          <w:ilvl w:val="4"/>
          <w:numId w:val="1"/>
        </w:numPr>
        <w:rPr/>
      </w:pPr>
      <w:bookmarkStart w:id="1346" w:name="__RefHeading___Toc720269_774463916"/>
      <w:bookmarkStart w:id="1347" w:name="_Toc574"/>
      <w:bookmarkEnd w:id="1346"/>
      <w:r>
        <w:rPr>
          <w:rtl w:val="true"/>
        </w:rPr>
        <w:t xml:space="preserve">الأخبار، الرسول </w:t>
      </w:r>
      <w:r>
        <w:rPr>
          <w:rtl w:val="true"/>
        </w:rPr>
        <w:t>(</w:t>
      </w:r>
      <w:r>
        <w:rPr>
          <w:rtl w:val="true"/>
        </w:rPr>
        <w:t>صلی الله علیه وآله</w:t>
      </w:r>
      <w:r>
        <w:rPr>
          <w:rtl w:val="true"/>
        </w:rPr>
        <w:t>)</w:t>
      </w:r>
      <w:bookmarkEnd w:id="1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الوسائل إلی المسائل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برجلٍ إلی النّبیّ صلی الله علیه وسلم فشهدوا أنّه سرق ناقةً لهم فأمر النّبیّ أن یقطع، فولّی الرّجل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حَتَّی لا یَبْقَی مِنْ صَلواتکَ شَیْ‌ءٌ، وَ ارْحَمْ مُحَمَّداً وَ آلَ مُحَمَّدٍ حَتَّی لا یَبْقَی مِنْ رَحْمَتِکَ شَیْ‌ءٌ، وَ بَارِکْ عَلَی مُحَمَّدٍ وَ آلِ مُحَمَّدٍ حَتَّی لا یَبْقَی مِنَ الْبَرَکَاتِ شَیْ‌ءٌ، وَ سَلِّمْ عَلَی مُحَمَّدٍ وَ آلِ مُحَمَّدٍ حَتَّی لا یَبْقَی مِنَ السَّلامِ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فتکلّمت الناقة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بریءُ من سرقتی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یأتینی بالرّجل؟ فابتدره سبعون رجلاً من أهل بدرٍ فجاءوا به إلی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قلت آنفاً؟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حَتَّی لا یَبْقَی مِنْ صَلواتکَ شَیْ‌ءٌ، وَ ارْحَمْ مُحَمَّداً وَ آلَ مُحَمَّدٍ حَتَّی لا یَبْقَی مِنْ رَحْمَتِکَ شَیْ‌ءٌ، وَ بَارِکْ عَلَی مُحَمَّدٍ وَ آلِ مُحَمَّدٍ حَتَّی لا یَبْقَی مِنَ الْبَرَکَاتِ شَیْ‌ءٌ، وَ سَلِّمْ عَلَی مُحَمَّدٍ وَ آلِ مُحَمَّدٍ حَتَّی لا یَبْقَی مِنَ السَّلامِ شَیْ‌ءٌ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لذلک نظرت إلی ملائکة الله تعالی یخرقون سکک المدینة وکادوا یحولون بینی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لتردنّ علیّ الصراط ووجهک أضوأ من القمر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جاءوا برجل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علیه أنّه سرق ناقةً لهم، فأمر به النبیّ صلی الله علیه وسلم فولّی الرجل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حَتَّی لا یَبْقَی مِنْ صَلواتکَ شَیْ‌ءوَ بَارِکْ عَلَی مُحَمَّدٍ وَ آلِ مُحَمَّدٍ حَتَّی لا یَبْقَی مِنَ الْبَرَکَاتِ شَیْ‌ءٌ، وَ سَلِّمْ عَلَی مُحَمَّدٍ وَ آلِ مُحَمَّدٍ حَتَّی لا یَبْقَی مِنَ السَّلامِ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فتکلّم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إنّه بریءّ من سرقتی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یأتینی بالرجل؟ فابتدره سبعون من أهل المسجد، فجاءوا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ما قلت آنفاً وأنت مدبر؟ فأخبره بما قال،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نظرت إلی الملائکة یخترقون سکک المدینة حتّی کادوا یحولون بینی وبینک،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لتردنّ علی الصراط ووجهک أضوء من القمر لیلة البدر</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فأناخ ناقته علی باب المسجد ثمّ دخل فقعد بإزاء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قضی إربه، وأراد أن یقوم قال اُناس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مع الأعرابی مسروقة، فالتفت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w:t>
      </w:r>
    </w:p>
    <w:p>
      <w:pPr>
        <w:pStyle w:val="BookText"/>
        <w:rPr/>
      </w:pPr>
      <w:r>
        <w:rPr>
          <w:rFonts w:ascii="IRNazanin" w:hAnsi="IRNazanin" w:eastAsia="IRNazanin"/>
          <w:color w:val="111111"/>
          <w:sz w:val="28"/>
          <w:sz w:val="28"/>
          <w:szCs w:val="28"/>
          <w:rtl w:val="true"/>
          <w:lang w:bidi="fa-IR"/>
        </w:rPr>
        <w:t>فأطرق رأسه وجعل یضرب الأرض بسبابته، فأنطق الله تعالی الناقة من وراء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بشیرا ونذیرأ ما سرقنی هذا الرجل، وإنما سرقنی غیره، وإنّ هذا ابتاعنی بماله، وإنّه لبریء غیر آثم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وآله للأعرابی</w:t>
      </w:r>
      <w:r>
        <w:rPr>
          <w:rFonts w:eastAsia="IRNazanin" w:cs="IRNazanin"/>
          <w:color w:val="111111"/>
          <w:sz w:val="28"/>
          <w:szCs w:val="28"/>
          <w:rtl w:val="true"/>
          <w:lang w:bidi="fa-IR"/>
        </w:rPr>
        <w:t xml:space="preserve">: </w:t>
      </w:r>
      <w:bookmarkStart w:id="1348" w:name="pg5041_32336"/>
    </w:p>
    <w:p>
      <w:pPr>
        <w:pStyle w:val="BookText"/>
        <w:rPr/>
      </w:pPr>
      <w:bookmarkEnd w:id="1348"/>
      <w:r>
        <w:rPr>
          <w:rFonts w:ascii="IRNazanin" w:hAnsi="IRNazanin" w:eastAsia="IRNazanin"/>
          <w:color w:val="111111"/>
          <w:sz w:val="28"/>
          <w:sz w:val="28"/>
          <w:szCs w:val="28"/>
          <w:rtl w:val="true"/>
          <w:lang w:bidi="fa-IR"/>
        </w:rPr>
        <w:t>بالذّی أنطقها براءتک ما قلت حین أطرقت برأسک وضربت الأرض بسبّابتک؟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لَسْتَ بِرَبّ اسْتَحْدَثْنٰاکَ، وَلاٰ مَعَکَ شَریکُ فی مُلْکِکَ أعٰانَکَ عَلیٰ خَلْقِنٰا أنتَ کَمٰا تقُول وَفُوقَ مٰا نَقُول، أسألُکَ یا ربِّ أن تُصلّیَ عَلیٰ مُحمّدٍ وَعَلیٰ آل مُحمّدٍ وتُبَرّئَنی بِبَرٰاءَة مِمّٰا أنَا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لقد رأیت الملائکة ازدحموا علی أفواه السّکک یکتبون مقالتک، فمن أصابه مثل ما أصابک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مثل مقالتک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برّأه الله تعالیٰ ممّا اُنزل به</w:t>
      </w:r>
      <w:r>
        <w:rPr>
          <w:rStyle w:val="FootnoteAnchor"/>
          <w:rtl w:val="true"/>
        </w:rPr>
        <w:footnoteReference w:id="752"/>
      </w:r>
    </w:p>
    <w:p>
      <w:pPr>
        <w:pStyle w:val="Heading4"/>
        <w:numPr>
          <w:ilvl w:val="3"/>
          <w:numId w:val="1"/>
        </w:numPr>
        <w:rPr/>
      </w:pPr>
      <w:bookmarkStart w:id="1349" w:name="__RefHeading___Toc720271_774463916"/>
      <w:bookmarkStart w:id="1350" w:name="_Toc575"/>
      <w:bookmarkEnd w:id="1349"/>
      <w:r>
        <w:rPr/>
        <w:t>8</w:t>
      </w:r>
      <w:r>
        <w:rPr>
          <w:rtl w:val="true"/>
        </w:rPr>
        <w:t xml:space="preserve">- </w:t>
      </w:r>
      <w:r>
        <w:rPr>
          <w:rtl w:val="true"/>
        </w:rPr>
        <w:t>بکاء الأطفال أربعة أشهر صلوات علی النبیّ وآله</w:t>
      </w:r>
      <w:bookmarkEnd w:id="13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لاتضربوا أطفالکم علی بکائهم، فإنّ بکاءهم أربعة أشهر شهادة أن لا إله إلاّ الله وأربعة أشهر الصلاة علی النبیّ وآله، وأربعة أشهر الدعاء لوالدیه</w:t>
      </w:r>
      <w:r>
        <w:rPr>
          <w:rFonts w:eastAsia="IRNazanin" w:cs="IRNazanin"/>
          <w:color w:val="111111"/>
          <w:sz w:val="28"/>
          <w:szCs w:val="28"/>
          <w:rtl w:val="true"/>
          <w:lang w:bidi="fa-IR"/>
        </w:rPr>
        <w:t xml:space="preserve">. </w:t>
      </w:r>
      <w:r>
        <w:rPr>
          <w:rStyle w:val="FootnoteAnchor"/>
          <w:rtl w:val="true"/>
        </w:rPr>
        <w:footnoteReference w:id="753"/>
      </w:r>
      <w:bookmarkStart w:id="1351" w:name="pg5041_32337"/>
    </w:p>
    <w:p>
      <w:pPr>
        <w:pStyle w:val="Heading3"/>
        <w:numPr>
          <w:ilvl w:val="2"/>
          <w:numId w:val="1"/>
        </w:numPr>
        <w:rPr/>
      </w:pPr>
      <w:bookmarkStart w:id="1352" w:name="__RefHeading___Toc720273_774463916"/>
      <w:bookmarkStart w:id="1353" w:name="_Toc576"/>
      <w:bookmarkEnd w:id="1351"/>
      <w:bookmarkEnd w:id="1352"/>
      <w:r>
        <w:rPr/>
        <w:t>4</w:t>
      </w:r>
      <w:r>
        <w:rPr>
          <w:rtl w:val="true"/>
        </w:rPr>
        <w:t xml:space="preserve"> - </w:t>
      </w:r>
      <w:r>
        <w:rPr>
          <w:rtl w:val="true"/>
        </w:rPr>
        <w:t>أبواب فضائل الصلوات علی النبیّ وآله</w:t>
      </w:r>
      <w:r>
        <w:rPr>
          <w:rtl w:val="true"/>
        </w:rPr>
        <w:t>(</w:t>
      </w:r>
      <w:r>
        <w:rPr>
          <w:rtl w:val="true"/>
        </w:rPr>
        <w:t>علیهم السّلام</w:t>
      </w:r>
      <w:r>
        <w:rPr>
          <w:rtl w:val="true"/>
        </w:rPr>
        <w:t>)</w:t>
      </w:r>
      <w:r>
        <w:rPr>
          <w:rtl w:val="true"/>
        </w:rPr>
        <w:t>فی الدنیا والآخرة</w:t>
      </w:r>
      <w:bookmarkEnd w:id="1353"/>
    </w:p>
    <w:p>
      <w:pPr>
        <w:pStyle w:val="Heading4"/>
        <w:numPr>
          <w:ilvl w:val="3"/>
          <w:numId w:val="1"/>
        </w:numPr>
        <w:rPr/>
      </w:pPr>
      <w:bookmarkStart w:id="1354" w:name="__RefHeading___Toc720275_774463916"/>
      <w:bookmarkStart w:id="1355" w:name="_Toc577"/>
      <w:bookmarkEnd w:id="1354"/>
      <w:r>
        <w:rPr/>
        <w:t>1</w:t>
      </w:r>
      <w:r>
        <w:rPr>
          <w:rtl w:val="true"/>
        </w:rPr>
        <w:t xml:space="preserve">- </w:t>
      </w:r>
      <w:r>
        <w:rPr>
          <w:rtl w:val="true"/>
        </w:rPr>
        <w:t xml:space="preserve">فضل المجالس الّتی یصلّی فیها علی النبیّ </w:t>
      </w:r>
      <w:r>
        <w:rPr>
          <w:rtl w:val="true"/>
        </w:rPr>
        <w:t>(</w:t>
      </w:r>
      <w:r>
        <w:rPr>
          <w:rtl w:val="true"/>
        </w:rPr>
        <w:t>صلی الله علیه وآله</w:t>
      </w:r>
      <w:r>
        <w:rPr>
          <w:rtl w:val="true"/>
        </w:rPr>
        <w:t>)</w:t>
      </w:r>
      <w:bookmarkEnd w:id="1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لیلة المعراج إلی السماء رأیت ملکاً له ألف ید لکلّ ید ألف إصبع وهو یحسب ویعدّ بتلک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الملک؟ وما الّذی یحسبه؟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موکّل علی قطر المطر یحفظ کم قطرة تنزل من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منذ خلق الله الدنیا کم قطرة نزلت من السماء إلی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إلی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کم قطرة نزلت من السماء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تفصیلاً کم قطرة نزلت فی البحر، وکم قطرة نزلت فی البرّ، وکم قطرة نزلت فی العمران، وکم قطرة نزلت فی البستان ، وکم قطرة نزلت فی السبخة، وکم قطرة نزلت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فتعجّبت من حفظه وتذکّره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لا أقدر علیه بما عندی من الحفظ والتذکّر والأیدی والأصابع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حساب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اُمّتک یحضرون مجمعاً فیُذکر اسمک عندهم فیصلّون علیک، فأنا لا أقدر علیٰ حصر ثوابهم</w:t>
      </w:r>
      <w:r>
        <w:rPr>
          <w:rFonts w:eastAsia="IRNazanin" w:cs="IRNazanin"/>
          <w:color w:val="111111"/>
          <w:sz w:val="28"/>
          <w:szCs w:val="28"/>
          <w:rtl w:val="true"/>
          <w:lang w:bidi="fa-IR"/>
        </w:rPr>
        <w:t>.</w:t>
      </w:r>
      <w:r>
        <w:rPr>
          <w:rStyle w:val="FootnoteAnchor"/>
          <w:rtl w:val="true"/>
        </w:rPr>
        <w:footnoteReference w:id="75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فی تاریخه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زیّنوا مجالسکم بالصلاة علیٰ النبیّ </w:t>
      </w:r>
      <w:r>
        <w:rPr>
          <w:rStyle w:val="FootnoteAnchor"/>
          <w:rtl w:val="true"/>
        </w:rPr>
        <w:footnoteReference w:id="755"/>
      </w:r>
      <w:bookmarkStart w:id="1356" w:name="pg5041_32338"/>
    </w:p>
    <w:p>
      <w:pPr>
        <w:pStyle w:val="Heading4"/>
        <w:numPr>
          <w:ilvl w:val="3"/>
          <w:numId w:val="1"/>
        </w:numPr>
        <w:rPr/>
      </w:pPr>
      <w:bookmarkStart w:id="1357" w:name="__RefHeading___Toc720277_774463916"/>
      <w:bookmarkStart w:id="1358" w:name="_Toc578"/>
      <w:bookmarkEnd w:id="1356"/>
      <w:bookmarkEnd w:id="1357"/>
      <w:r>
        <w:rPr/>
        <w:t>2</w:t>
      </w:r>
      <w:r>
        <w:rPr>
          <w:rtl w:val="true"/>
        </w:rPr>
        <w:t xml:space="preserve"> - </w:t>
      </w:r>
      <w:r>
        <w:rPr>
          <w:rtl w:val="true"/>
        </w:rPr>
        <w:t xml:space="preserve">ذمّ المجالس الّتی لایصلّی فیها علی النبیّ </w:t>
      </w:r>
      <w:r>
        <w:rPr>
          <w:rtl w:val="true"/>
        </w:rPr>
        <w:t>(</w:t>
      </w:r>
      <w:r>
        <w:rPr>
          <w:rtl w:val="true"/>
        </w:rPr>
        <w:t>صلی الله علیه وآله</w:t>
      </w:r>
      <w:r>
        <w:rPr>
          <w:rtl w:val="true"/>
        </w:rPr>
        <w:t>)</w:t>
      </w:r>
      <w:bookmarkEnd w:id="1358"/>
    </w:p>
    <w:p>
      <w:pPr>
        <w:pStyle w:val="Heading5"/>
        <w:numPr>
          <w:ilvl w:val="4"/>
          <w:numId w:val="1"/>
        </w:numPr>
        <w:rPr/>
      </w:pPr>
      <w:bookmarkStart w:id="1359" w:name="__RefHeading___Toc720279_774463916"/>
      <w:bookmarkStart w:id="1360" w:name="_Toc579"/>
      <w:bookmarkEnd w:id="1359"/>
      <w:r>
        <w:rPr>
          <w:rtl w:val="true"/>
        </w:rPr>
        <w:t>اشارة</w:t>
      </w:r>
      <w:bookmarkEnd w:id="1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اجتمع قوم فی مجلس لم یصلّ علیّ فیه إلاّ تفرّقوا کقوم تفرّقوا عن میّت ولم یغسّلوه</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فی شعب الإیمان، عن جابررضی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اجتمع قوم ثمّ تفرّقوا عن غیر ذکرالله وصلاة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قاموا عن أنتن</w:t>
      </w:r>
    </w:p>
    <w:p>
      <w:pPr>
        <w:pStyle w:val="BookText"/>
        <w:rPr/>
      </w:pPr>
      <w:r>
        <w:rPr>
          <w:rFonts w:ascii="IRNazanin" w:hAnsi="IRNazanin" w:eastAsia="IRNazanin"/>
          <w:color w:val="111111"/>
          <w:sz w:val="28"/>
          <w:sz w:val="28"/>
          <w:szCs w:val="28"/>
          <w:rtl w:val="true"/>
          <w:lang w:bidi="fa-IR"/>
        </w:rPr>
        <w:t>جیفة</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وحسنه، عن أبی هریرة، عن النبیّ 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جلس قوم مجلساً لم یذکروا الله فیه ولم یصلّوا علی نبیّهم إلاّ کان علیهم ترة، فإن شاء عذّبهم وإن شاء غفر لهم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وابن أبی عاصم وأبوبکر فی الغیلانیّات، والبغوی فی الجعدیّات والبیهقی فی الشعب والضیاء، عن أبی سعید الخدری رضی الله عنه ، عن النبیّ 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لایجلس قوم مجلساً لا یصلّون فیه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علیهم حسرة، وإن دخلوا الجنّة لما یرون من الثواب</w:t>
      </w:r>
      <w:r>
        <w:rPr>
          <w:rStyle w:val="FootnoteAnchor"/>
          <w:rtl w:val="true"/>
        </w:rPr>
        <w:footnoteReference w:id="759"/>
      </w:r>
    </w:p>
    <w:p>
      <w:pPr>
        <w:pStyle w:val="Heading5"/>
        <w:numPr>
          <w:ilvl w:val="4"/>
          <w:numId w:val="1"/>
        </w:numPr>
        <w:rPr/>
      </w:pPr>
      <w:bookmarkStart w:id="1361" w:name="__RefHeading___Toc720281_774463916"/>
      <w:bookmarkStart w:id="1362" w:name="_Toc580"/>
      <w:bookmarkEnd w:id="1361"/>
      <w:r>
        <w:rPr>
          <w:rtl w:val="true"/>
        </w:rPr>
        <w:t>الصادق</w:t>
      </w:r>
      <w:r>
        <w:rPr>
          <w:rtl w:val="true"/>
        </w:rPr>
        <w:t>(</w:t>
      </w:r>
      <w:r>
        <w:rPr>
          <w:rtl w:val="true"/>
        </w:rPr>
        <w:t>علیه السّلام</w:t>
      </w:r>
      <w:r>
        <w:rPr>
          <w:rtl w:val="true"/>
        </w:rPr>
        <w:t xml:space="preserve">) </w:t>
      </w:r>
      <w:r>
        <w:rPr>
          <w:rtl w:val="true"/>
        </w:rPr>
        <w:t xml:space="preserve">، عن رسول الله </w:t>
      </w:r>
      <w:r>
        <w:rPr>
          <w:rtl w:val="true"/>
        </w:rPr>
        <w:t>(</w:t>
      </w:r>
      <w:r>
        <w:rPr>
          <w:rtl w:val="true"/>
        </w:rPr>
        <w:t>صلی الله علیه وآله</w:t>
      </w:r>
      <w:r>
        <w:rPr>
          <w:rtl w:val="true"/>
        </w:rPr>
        <w:t>)</w:t>
      </w:r>
      <w:bookmarkEnd w:id="13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الأشعری، عن محمّد بن عبدالجبّار، عن صفوان بن یحیی، عن حسین بن 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اجتمعوا فی مجلس فلم یذکروا اسم الله عزّوجلّ ولم یصلّوا علی نبیّهم إلاّکان ذلک المجلس حسرة ووبالاً علیهم</w:t>
      </w:r>
      <w:r>
        <w:rPr>
          <w:rFonts w:eastAsia="IRNazanin" w:cs="IRNazanin"/>
          <w:color w:val="111111"/>
          <w:sz w:val="28"/>
          <w:szCs w:val="28"/>
          <w:rtl w:val="true"/>
          <w:lang w:bidi="fa-IR"/>
        </w:rPr>
        <w:t>.</w:t>
      </w:r>
      <w:r>
        <w:rPr>
          <w:rStyle w:val="FootnoteAnchor"/>
          <w:rtl w:val="true"/>
        </w:rPr>
        <w:footnoteReference w:id="760"/>
      </w:r>
      <w:bookmarkStart w:id="1363" w:name="pg5041_32339"/>
    </w:p>
    <w:p>
      <w:pPr>
        <w:pStyle w:val="Heading4"/>
        <w:numPr>
          <w:ilvl w:val="3"/>
          <w:numId w:val="1"/>
        </w:numPr>
        <w:rPr/>
      </w:pPr>
      <w:bookmarkStart w:id="1364" w:name="__RefHeading___Toc720283_774463916"/>
      <w:bookmarkStart w:id="1365" w:name="_Toc581"/>
      <w:bookmarkEnd w:id="1363"/>
      <w:bookmarkEnd w:id="1364"/>
      <w:r>
        <w:rPr/>
        <w:t>3</w:t>
      </w:r>
      <w:r>
        <w:rPr>
          <w:rtl w:val="true"/>
        </w:rPr>
        <w:t>-</w:t>
      </w:r>
      <w:r>
        <w:rPr>
          <w:rtl w:val="true"/>
        </w:rPr>
        <w:t>جوامع فضائل الصلوات علی النبیّ وآله فی الدنیا والآخرة</w:t>
      </w:r>
      <w:bookmarkEnd w:id="1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صلاتکم علیّ جواز لدعائکم، ومرضات لربّکم، وزکاة لأعمالکم</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 علیّ، فإنّ صلاتکم علیّ زکاة لکم، واسألوا الله لی الوسیلة</w:t>
      </w:r>
      <w:r>
        <w:rPr>
          <w:rFonts w:eastAsia="IRNazanin" w:cs="IRNazanin"/>
          <w:color w:val="111111"/>
          <w:sz w:val="28"/>
          <w:szCs w:val="28"/>
          <w:rtl w:val="true"/>
          <w:lang w:bidi="fa-IR"/>
        </w:rPr>
        <w:t>.</w:t>
      </w:r>
      <w:r>
        <w:rPr>
          <w:rStyle w:val="FootnoteAnchor"/>
          <w:rtl w:val="true"/>
        </w:rPr>
        <w:footnoteReference w:id="762"/>
      </w:r>
    </w:p>
    <w:p>
      <w:pPr>
        <w:pStyle w:val="Heading4"/>
        <w:numPr>
          <w:ilvl w:val="3"/>
          <w:numId w:val="1"/>
        </w:numPr>
        <w:rPr/>
      </w:pPr>
      <w:bookmarkStart w:id="1366" w:name="__RefHeading___Toc720285_774463916"/>
      <w:bookmarkStart w:id="1367" w:name="_Toc582"/>
      <w:bookmarkEnd w:id="1366"/>
      <w:r>
        <w:rPr/>
        <w:t>4</w:t>
      </w:r>
      <w:r>
        <w:rPr>
          <w:rtl w:val="true"/>
        </w:rPr>
        <w:t xml:space="preserve"> - </w:t>
      </w:r>
      <w:r>
        <w:rPr>
          <w:rtl w:val="true"/>
        </w:rPr>
        <w:t>الصلاة من أفضل الأعمال فی الدنیا والآخرة وهو العمل الصالح</w:t>
      </w:r>
      <w:bookmarkEnd w:id="1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یری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حمزة بن عبدالمطّلب، وأخی جعفر بن أبی طالب، وبین أیدیهما طبق من نبق فأکلا ساعة، فتحوّل النبق عنباً فأکلا ساعة، فتحوّل العنب لهما رطباً فأکلا ساعة، فدنوت منهما،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أنتما، أیّ الأعمال وجدتما أفضل؟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فدیناک بالآباء والاُمّهات، وجدنا أفضل الأعمال الصلاة علیک، وسقی الماء، وحبّ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علقمة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البارحة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763"/>
      </w:r>
      <w:bookmarkStart w:id="1368" w:name="pg5041_32340"/>
    </w:p>
    <w:p>
      <w:pPr>
        <w:pStyle w:val="BookText"/>
        <w:rPr/>
      </w:pPr>
      <w:bookmarkEnd w:id="136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محسن بن أحمد، عن أبان الأحمر، عن عبدالسلام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دخلت البیت ولم یحضرنی شیء من الدعاء إلاّ الصلاة علی محمّد وآل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یخرج أحد بأفضل مما خرجت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رحمه الله ، عن سعد بن عبد الله، عن أحمد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أشرف أعمال المؤمنین فی مراتبهم الّتی قد رتّبوا فیها من الثری إلی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وآله الطیّبین صلی الله علیهم، واستدعاء رحمة الله ورضوانه لشیعتهم المتّقین، واللّعن للمتابعین لأعدائهم المجاهرین المنافقین</w:t>
      </w:r>
      <w:r>
        <w:rPr>
          <w:rStyle w:val="FootnoteAnchor"/>
          <w:rtl w:val="true"/>
        </w:rPr>
        <w:footnoteReference w:id="7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أنّ العمل الصالح</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وإلی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69" w:name="__RefHeading___Toc720287_774463916"/>
      <w:bookmarkStart w:id="1370" w:name="_Toc583"/>
      <w:bookmarkEnd w:id="1369"/>
      <w:r>
        <w:rPr/>
        <w:t>5</w:t>
      </w:r>
      <w:r>
        <w:rPr>
          <w:rtl w:val="true"/>
        </w:rPr>
        <w:t xml:space="preserve">- </w:t>
      </w:r>
      <w:r>
        <w:rPr>
          <w:rtl w:val="true"/>
        </w:rPr>
        <w:t>باب أنّ الله وملائکته یصلّون ویسلّمون علی من صلّی علی النبیّ وآله وسلّم فأکثروها</w:t>
      </w:r>
      <w:bookmarkEnd w:id="1370"/>
    </w:p>
    <w:p>
      <w:pPr>
        <w:pStyle w:val="Heading5"/>
        <w:numPr>
          <w:ilvl w:val="4"/>
          <w:numId w:val="1"/>
        </w:numPr>
        <w:rPr/>
      </w:pPr>
      <w:bookmarkStart w:id="1371" w:name="__RefHeading___Toc720289_774463916"/>
      <w:bookmarkStart w:id="1372" w:name="_Toc584"/>
      <w:bookmarkEnd w:id="1371"/>
      <w:r>
        <w:rPr>
          <w:rtl w:val="true"/>
        </w:rPr>
        <w:t>اشارة</w:t>
      </w:r>
      <w:bookmarkEnd w:id="13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دخلت المسجد فرأیت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من المسجد فأتیته أمشی وراءه ولا یشعر بی، ثمّ دخل نخلاً فاستقبل القبلة فسجد وأطال السجود وأنا وراءه، حتّی ظننت أنّ الله قد توفّاه، فأقبلت أمشی حتّی جئت وطأطأت رأسی اُنظر فی وجهه،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عبدالرحمان؟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أطلت السجود یا رسول الله خشیت أن یکون الله توفّی نفسک، فجئت أنظر،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رأیتنی دخلت النخل لقیت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اُبشّرک أنّ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علیک سلّمت علیه، ومن صلّی علیک صلّیت علیه</w:t>
      </w:r>
      <w:r>
        <w:rPr>
          <w:rStyle w:val="FootnoteAnchor"/>
          <w:rtl w:val="true"/>
        </w:rPr>
        <w:footnoteReference w:id="76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علیهم یوماً وفی وجهه البشر، فقال إنّ جبریل جاءنی،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أبشر یا محمّد بما أعطاک الله من اُمّتک، وما أعطی اُمّتک منک، من صلّی علیک منهم صلاةً صلّی الله علیه، ومن سلّم علیک سلّم الله علیه</w:t>
      </w:r>
      <w:r>
        <w:rPr>
          <w:rStyle w:val="FootnoteAnchor"/>
          <w:rtl w:val="true"/>
        </w:rPr>
        <w:footnoteReference w:id="7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علیک، صلّیت علیه، ومن سلّم علیک، سلّمت علیه، فسجدت لذلک</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عن عبدالرّحمان بن عوف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لایصلّی علیک أحد إلاّ ویصلّی علیه سبعون ألف ملک، ومن صلّی علیه سبعون ألف ملک کان من أهل الجنّة</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درّة الناصحین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یأتی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طلحة،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والبشر یری فی وجهه،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نری فی وجهک بشراً لم نکن نراه؟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أتانی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یرضیک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یصلّی علیک أحدُ من اُمّتک إلاّ صلّیت علیه عشراً، ولا یسلّم علیک إلاّ سلّمت علیه عشراً؟ قلت بلی</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طلحة أیضاً دخلت علی رسول الله صلی الله علیه وسلم فرأیته طیّب النفس حسن البشر،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رأیتک أطیب نفساً من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یمنعنی والملک </w:t>
      </w:r>
    </w:p>
    <w:p>
      <w:pPr>
        <w:pStyle w:val="BookText"/>
        <w:rPr/>
      </w:pPr>
      <w:r>
        <w:rPr>
          <w:rFonts w:ascii="IRNazanin" w:hAnsi="IRNazanin" w:eastAsia="IRNazanin"/>
          <w:color w:val="111111"/>
          <w:sz w:val="28"/>
          <w:sz w:val="28"/>
          <w:szCs w:val="28"/>
          <w:rtl w:val="true"/>
          <w:lang w:bidi="fa-IR"/>
        </w:rPr>
        <w:t xml:space="preserve">خبّرنی أنّه من صلّی علیک صلّیت علیه أنا وملائکتی عشراً، ومن سلّم علیک سلّمت علیه أنا وملائکتی عشراً </w:t>
      </w:r>
      <w:r>
        <w:rPr>
          <w:rStyle w:val="FootnoteAnchor"/>
          <w:rtl w:val="true"/>
        </w:rPr>
        <w:footnoteReference w:id="7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طلحة أیضاً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من بشره وطلاقته شیئاً لم أره علی مثل تلک الحال 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رأیتک أطیب نفساً من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یا أبا طلحة وقد خرج من عندی جبریل آنفاً، فأتی ببشارة من ربّی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بعثنی إلیک اُبشّرک أنّه لیس أحدُ من اُمّتک یصلّی علیک صلاةٌ إلاّ صلّی الله وملائکته علیه بها عشراً </w:t>
      </w:r>
      <w:r>
        <w:rPr>
          <w:rStyle w:val="FootnoteAnchor"/>
          <w:rtl w:val="true"/>
        </w:rPr>
        <w:footnoteReference w:id="7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طلحة أیضاً 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وأساریر وجهه تبرق،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رأیتک أطیب نفساً ولا أظهر بشراً منک فی یومک،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لاتطیب نفسی ویظهر بشری وإنّما فارقنی جبریل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وکلّ بک ملکاً من لدن خلقک إلی أن یبعثک لا یصلّی علیک واحدُ من اُمّتک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صلّی الله علیک </w:t>
      </w:r>
      <w:r>
        <w:rPr>
          <w:rStyle w:val="FootnoteAnchor"/>
          <w:rtl w:val="true"/>
        </w:rPr>
        <w:footnoteReference w:id="7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فی الأدب، عن أنس ومالک بن أوس بن الحدثان إنّ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واحدة صلی الله علیه عشراً، ورفع له عشر درجات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یعقوب بن زید التیمی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أتانی آت من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علیک عبد صلاة إلاّ صلّی الله علیه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أجعل نصف دعائی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أجعل کلّ دعائی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یکفیک الله بالدنیا والآخرة</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جبریل جاءهُ بالوحی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ربّک یّقرئُک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اُمّتک أحدُ یصلّی علیک صلاةً إلاّ صلیتُ علیه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یصلّی علیک أحد إلاّ ویصلّی علیه سبعون ألفاً من الملائکة</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من اُمّتی إذا صلّی علی وأتبع بالصلاة علیّ أهل بیتی، فتحت له أبواب السماء، وصلّت علیه الملائکة سبعین 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أنتم تصلّون علیه سبعین صلاة، وأنااُصلّی علیه سبعمائة صلاة</w:t>
      </w:r>
      <w:r>
        <w:rPr>
          <w:rStyle w:val="FootnoteAnchor"/>
          <w:rtl w:val="true"/>
        </w:rPr>
        <w:footnoteReference w:id="7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صلّت علیه الملائکة، ومن صلّت علیه الملائکة صلّی الله علیه، ومن صلّی الله علیه فلم یبق شیء فی السماوات ولا فی الأرض إلاّ صلّی علیه</w:t>
      </w:r>
      <w:r>
        <w:rPr>
          <w:rStyle w:val="FootnoteAnchor"/>
          <w:rtl w:val="true"/>
        </w:rPr>
        <w:footnoteReference w:id="78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وعلی آلی صلّت علیه الملائکة</w:t>
      </w:r>
    </w:p>
    <w:p>
      <w:pPr>
        <w:pStyle w:val="BookText"/>
        <w:rPr/>
      </w:pPr>
      <w:r>
        <w:rPr>
          <w:rFonts w:ascii="IRNazanin" w:hAnsi="IRNazanin" w:eastAsia="IRNazanin"/>
          <w:color w:val="111111"/>
          <w:sz w:val="28"/>
          <w:sz w:val="28"/>
          <w:szCs w:val="28"/>
          <w:rtl w:val="true"/>
          <w:lang w:bidi="fa-IR"/>
        </w:rPr>
        <w:t>ومن صلّت علیه الملائکة صلّی الله علیه، ومن صلّی الله علیه لم یبق فی السماوات والأرض ملک إلاّ ویصلّون علیه، ومن صلّی علیّ وعلی آلی واحدة أمرالله حافظیه أن لایکتبا علیه ثلاثة أیّام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علیّ صلاة واحدة صلّی الله علیه ألف صلاة فی ألف صفّ من الملائکة ولم یبق رطب ولایابس إلاّ وصلّی علی ذلک العبد لصلاة الله علیه</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صلاة، صلّی الله علیه وملائکته سبعین صلاة</w:t>
      </w:r>
      <w:r>
        <w:rPr>
          <w:rStyle w:val="FootnoteAnchor"/>
          <w:rtl w:val="true"/>
        </w:rPr>
        <w:footnoteReference w:id="78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عن ابن عمر وأبی هریرة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 علیّ صلّی الله علیکم</w:t>
      </w:r>
      <w:r>
        <w:rPr>
          <w:rStyle w:val="FootnoteAnchor"/>
          <w:rtl w:val="true"/>
        </w:rPr>
        <w:footnoteReference w:id="78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وابن أبی شیبة والطبرانی والحاکم فی الکنی، عن عامر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صلاة صلّی الله علیه، فأکثروا </w:t>
      </w:r>
      <w:r>
        <w:rPr>
          <w:rStyle w:val="FootnoteAnchor"/>
          <w:rtl w:val="true"/>
        </w:rPr>
        <w:footnoteReference w:id="78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مرّة خلق الله من قوله ملکاً، له 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بالمشرق وجناح بالمغرب، رأسه وعنقه تحت العرش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عبدک ما دام یصلّی علی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وأحمد وأبو داود والترمذی والنسائی وابن حبّان،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واحدة صلّی الله علیه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فی الأدب ومسلم،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صلاة صلّی الله تعالی بها علیه عشر صلوات، ومحا عنه عشر سیّئات، وأثبت له بها عشر حسنات، واستبق ملکاه الموکّلان به أیّهما یبلّغ روحی منه 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مرّة صلّی الله علیه عشراً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صلّی علیّ عشراً صلّی الله علیه مائة مرّة، ومن صلّی علیّ مائة صلّی الله علیه ألف مرّة، ومن صلّی علیّ ألف مرّة لا یعذّبه الله فی النار أبداً </w:t>
      </w:r>
      <w:r>
        <w:rPr>
          <w:rStyle w:val="FootnoteAnchor"/>
          <w:rtl w:val="true"/>
        </w:rPr>
        <w:footnoteReference w:id="78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وأحمد والبخاری فی الأدب عن أنس بن مالک، عن </w:t>
      </w:r>
      <w:bookmarkStart w:id="1373" w:name="pg5041_32345"/>
    </w:p>
    <w:p>
      <w:pPr>
        <w:pStyle w:val="BookText"/>
        <w:rPr/>
      </w:pPr>
      <w:bookmarkEnd w:id="1373"/>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صلاة واحدة، صلّی الله علیه عشر صلوات، وحطّ عنه عشر خطیئات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 له عشر درجات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الحسن بن الحسن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وآله،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فلیکثر من ذلک</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صلّی الله علیه وملائکته، ومن شاء فلیقلّ، ومن شاء فلیکثر</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آبائه،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الیهودی الّذی سأله عن فضل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سائر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یصلّی علیه أحد فی حیاته ولا بعد وفاته إلاّ صلّی الله علیه بذلک عشراً، وأعطاه من الحسنات عشراً بکلّ صلاة صلّی علیه</w:t>
      </w:r>
      <w:r>
        <w:rPr>
          <w:rFonts w:eastAsia="IRNazanin" w:cs="IRNazanin"/>
          <w:color w:val="111111"/>
          <w:sz w:val="28"/>
          <w:szCs w:val="28"/>
          <w:rtl w:val="true"/>
          <w:lang w:bidi="fa-IR"/>
        </w:rPr>
        <w:t xml:space="preserve">... </w:t>
      </w:r>
      <w:r>
        <w:rPr>
          <w:rStyle w:val="FootnoteAnchor"/>
          <w:rtl w:val="true"/>
        </w:rPr>
        <w:footnoteReference w:id="791"/>
      </w:r>
    </w:p>
    <w:p>
      <w:pPr>
        <w:pStyle w:val="Heading5"/>
        <w:numPr>
          <w:ilvl w:val="4"/>
          <w:numId w:val="1"/>
        </w:numPr>
        <w:rPr/>
      </w:pPr>
      <w:bookmarkStart w:id="1374" w:name="__RefHeading___Toc720291_774463916"/>
      <w:bookmarkStart w:id="1375" w:name="_Toc585"/>
      <w:bookmarkEnd w:id="1374"/>
      <w:r>
        <w:rPr>
          <w:rtl w:val="true"/>
        </w:rPr>
        <w:t xml:space="preserve">الأئمة، الصادق </w:t>
      </w:r>
      <w:r>
        <w:rPr>
          <w:rtl w:val="true"/>
        </w:rPr>
        <w:t>(</w:t>
      </w:r>
      <w:r>
        <w:rPr>
          <w:rtl w:val="true"/>
        </w:rPr>
        <w:t>علیه السّلام</w:t>
      </w:r>
      <w:r>
        <w:rPr>
          <w:rtl w:val="true"/>
        </w:rPr>
        <w:t>)</w:t>
      </w:r>
      <w:bookmarkEnd w:id="13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ذکرتم النبیّ صلی الله علیه وسلم فأکثروا الصلاة علیه، </w:t>
      </w:r>
    </w:p>
    <w:p>
      <w:pPr>
        <w:pStyle w:val="BookText"/>
        <w:rPr/>
      </w:pPr>
      <w:r>
        <w:rPr>
          <w:rFonts w:ascii="IRNazanin" w:hAnsi="IRNazanin" w:eastAsia="IRNazanin"/>
          <w:color w:val="111111"/>
          <w:sz w:val="28"/>
          <w:sz w:val="28"/>
          <w:szCs w:val="28"/>
          <w:rtl w:val="true"/>
          <w:lang w:bidi="fa-IR"/>
        </w:rPr>
        <w:t>فإنّه من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 صلّی الله علیه ألف صلاة فی ألف صفّ من الملائکة، ولم یبق شیء ممّا خلقه الله إلاّ صلّی علی ذلک العبد لصلاة الله وصلاة ملائکته، فمن لم یرغب فی هذا فهو جاهل مغرور، قد برئ الله منه ورسوله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إسماعیل بن مهران، عن الحسن بن علیّ بن أبی حمزة، عن أبیه، وحسین بن أبی العلاء،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سلمة بن الخطّاب، عن إسماعیل بن جعفر، عن الحسن بن علیّ، عن أبیه،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یعقوب بن عبدالله، عن إسحاق بن فروّخ مولی آل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إسحاق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محمّد وآل محمّد عشراً صلّی الله علیه وملائکته مائة مرّة، ومن صلّی علی محمّد وآل محمّد مائة مرّة صلی الله علیه وملائکته ألفاً </w:t>
      </w:r>
      <w:r>
        <w:rPr>
          <w:rStyle w:val="FootnoteAnchor"/>
          <w:rtl w:val="true"/>
        </w:rPr>
        <w:footnoteReference w:id="79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محمّد بن عیسی، عن أبی محمّد الأنصاریّ، عن یحیی بن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النبیّ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فلیکثر أو لیقلّ</w:t>
      </w:r>
      <w:r>
        <w:rPr>
          <w:rFonts w:eastAsia="IRNazanin" w:cs="IRNazanin"/>
          <w:color w:val="111111"/>
          <w:sz w:val="28"/>
          <w:szCs w:val="28"/>
          <w:rtl w:val="true"/>
          <w:lang w:bidi="fa-IR"/>
        </w:rPr>
        <w:t>.</w:t>
      </w:r>
      <w:r>
        <w:rPr>
          <w:rStyle w:val="FootnoteAnchor"/>
          <w:rtl w:val="true"/>
        </w:rPr>
        <w:footnoteReference w:id="794"/>
      </w:r>
      <w:bookmarkStart w:id="1376" w:name="pg5041_32347"/>
    </w:p>
    <w:p>
      <w:pPr>
        <w:pStyle w:val="Heading4"/>
        <w:numPr>
          <w:ilvl w:val="3"/>
          <w:numId w:val="1"/>
        </w:numPr>
        <w:rPr/>
      </w:pPr>
      <w:bookmarkStart w:id="1377" w:name="__RefHeading___Toc720293_774463916"/>
      <w:bookmarkStart w:id="1378" w:name="_Toc586"/>
      <w:bookmarkEnd w:id="1376"/>
      <w:bookmarkEnd w:id="1377"/>
      <w:r>
        <w:rPr/>
        <w:t>6</w:t>
      </w:r>
      <w:r>
        <w:rPr>
          <w:rtl w:val="true"/>
        </w:rPr>
        <w:t xml:space="preserve">- </w:t>
      </w:r>
      <w:r>
        <w:rPr>
          <w:rtl w:val="true"/>
        </w:rPr>
        <w:t xml:space="preserve">الملک یبلّغ الصلاة والسلام إلی النبیّ </w:t>
      </w:r>
      <w:r>
        <w:rPr>
          <w:rtl w:val="true"/>
        </w:rPr>
        <w:t>(</w:t>
      </w:r>
      <w:r>
        <w:rPr>
          <w:rtl w:val="true"/>
        </w:rPr>
        <w:t>صلی الله علیه وآله</w:t>
      </w:r>
      <w:r>
        <w:rPr>
          <w:rtl w:val="true"/>
        </w:rPr>
        <w:t>)</w:t>
      </w:r>
      <w:r>
        <w:rPr>
          <w:rtl w:val="true"/>
        </w:rPr>
        <w:t>فیردّ السلام ویصلّی علیه</w:t>
      </w:r>
      <w:bookmarkEnd w:id="1378"/>
    </w:p>
    <w:p>
      <w:pPr>
        <w:pStyle w:val="Heading5"/>
        <w:numPr>
          <w:ilvl w:val="4"/>
          <w:numId w:val="1"/>
        </w:numPr>
        <w:rPr/>
      </w:pPr>
      <w:bookmarkStart w:id="1379" w:name="__RefHeading___Toc720295_774463916"/>
      <w:bookmarkStart w:id="1380" w:name="_Toc587"/>
      <w:bookmarkEnd w:id="1379"/>
      <w:r>
        <w:rPr>
          <w:rtl w:val="true"/>
        </w:rPr>
        <w:t xml:space="preserve">الأخبار، الرسول </w:t>
      </w:r>
      <w:r>
        <w:rPr>
          <w:rtl w:val="true"/>
        </w:rPr>
        <w:t>(</w:t>
      </w:r>
      <w:r>
        <w:rPr>
          <w:rtl w:val="true"/>
        </w:rPr>
        <w:t>صلی الله علیه وآله</w:t>
      </w:r>
      <w:r>
        <w:rPr>
          <w:rtl w:val="true"/>
        </w:rPr>
        <w:t>)</w:t>
      </w:r>
      <w:bookmarkEnd w:id="1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رویناه، عن محمّد بن علیّ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بخطّ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إسماعیل المیثی، عن العامری، عن محمّد الجعفریّ،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الأخبار،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أعطی ملکاً من الملائکة أسماء الخلائق کلّهم، وأسماء آبائهم، فهو قائم علی قبری إذا متّ إلی یوم القیامة، فلیس أحد یصلّی علی صلاة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علیک فلان بن فلان بکذا وکذا، وإنّ ربّی کفل لی أن یصلّی علی ذلک العبد بکلّ واحدة عشراً</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وکلّ بقبری ملکاً أعطاه الله أسماء الخلائق کلّها، فلا یصلّی علیّ أحد إلی یوم القیامة إلاّ بلّغنی اسمه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فلان بن فلانة صلّی علیک</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لاتجعلوا بیوتکم قبوراً وصلّوا علیّ، فإنّ صلاتکم تبلغنی حیثما کنتم</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1381" w:name="__RefHeading___Toc720297_774463916"/>
      <w:bookmarkStart w:id="1382" w:name="_Toc588"/>
      <w:bookmarkEnd w:id="1381"/>
      <w:r>
        <w:rPr>
          <w:rtl w:val="true"/>
        </w:rPr>
        <w:t xml:space="preserve">الأئمة، علیّ </w:t>
      </w:r>
      <w:r>
        <w:rPr>
          <w:rtl w:val="true"/>
        </w:rPr>
        <w:t>(</w:t>
      </w:r>
      <w:r>
        <w:rPr>
          <w:rtl w:val="true"/>
        </w:rPr>
        <w:t>علیه السّلام</w:t>
      </w:r>
      <w:r>
        <w:rPr>
          <w:rtl w:val="true"/>
        </w:rPr>
        <w:t>)</w:t>
      </w:r>
      <w:bookmarkEnd w:id="138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جُعلن شفعاء الجنّة والنار، والحورالعین، وملک عند رأسی فی القبر،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العبد من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زوّجنی من الحُور العین،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زوجناه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قال الملک الّذی عند رأسی</w:t>
      </w:r>
      <w:r>
        <w:rPr>
          <w:rFonts w:eastAsia="Amiri" w:cs="Amiri" w:ascii="Amiri" w:hAnsi="Amiri"/>
          <w:color w:val="111111"/>
          <w:sz w:val="28"/>
          <w:szCs w:val="28"/>
          <w:rtl w:val="true"/>
          <w:lang w:bidi="ar-SA"/>
        </w:rPr>
        <w:t xml:space="preserve">: </w:t>
      </w:r>
      <w:bookmarkStart w:id="1383" w:name="pg5041_32348"/>
    </w:p>
    <w:p>
      <w:pPr>
        <w:pStyle w:val="BookText"/>
        <w:rPr/>
      </w:pPr>
      <w:bookmarkEnd w:id="1383"/>
      <w:r>
        <w:rPr>
          <w:rFonts w:ascii="Amiri" w:hAnsi="Amiri" w:eastAsia="Amiri" w:cs="Amiri"/>
          <w:color w:val="111111"/>
          <w:sz w:val="28"/>
          <w:sz w:val="28"/>
          <w:szCs w:val="28"/>
          <w:rtl w:val="true"/>
          <w:lang w:bidi="ar-SA"/>
        </w:rPr>
        <w:t>یا محمّد، إنّ فلان بن فلان صلّی علیک،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کما صلّی علیّ</w:t>
      </w:r>
      <w:r>
        <w:rPr>
          <w:rStyle w:val="FootnoteAnchor"/>
          <w:rtl w:val="true"/>
        </w:rPr>
        <w:footnoteReference w:id="798"/>
      </w:r>
    </w:p>
    <w:p>
      <w:pPr>
        <w:pStyle w:val="Heading5"/>
        <w:numPr>
          <w:ilvl w:val="4"/>
          <w:numId w:val="1"/>
        </w:numPr>
        <w:rPr/>
      </w:pPr>
      <w:bookmarkStart w:id="1384" w:name="__RefHeading___Toc720299_774463916"/>
      <w:bookmarkStart w:id="1385" w:name="_Toc589"/>
      <w:bookmarkEnd w:id="1384"/>
      <w:r>
        <w:rPr>
          <w:rtl w:val="true"/>
        </w:rPr>
        <w:t>الباقر</w:t>
      </w:r>
      <w:r>
        <w:rPr>
          <w:rtl w:val="true"/>
        </w:rPr>
        <w:t>(</w:t>
      </w:r>
      <w:r>
        <w:rPr>
          <w:rtl w:val="true"/>
        </w:rPr>
        <w:t>علیه السّلام</w:t>
      </w:r>
      <w:r>
        <w:rPr>
          <w:rtl w:val="true"/>
        </w:rPr>
        <w:t>)</w:t>
      </w:r>
      <w:bookmarkEnd w:id="138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العبّاس، عن بشر بن بکّار، عن عمرو 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من الملائکة سأل الله أن یعطیه سمع العباد، فأعطاه، فذلک الملک قائم حتّی تقوم الساعة، لیس أحد من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وآله وسلّم إلاّ 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ثمّ 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یقرئک السلام، فیقول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السلام</w:t>
      </w:r>
      <w:r>
        <w:rPr>
          <w:rFonts w:eastAsia="IRNazanin" w:cs="IRNazanin"/>
          <w:color w:val="111111"/>
          <w:sz w:val="28"/>
          <w:szCs w:val="28"/>
          <w:rtl w:val="true"/>
          <w:lang w:bidi="fa-IR"/>
        </w:rPr>
        <w:t xml:space="preserve">) </w:t>
      </w:r>
      <w:r>
        <w:rPr>
          <w:rStyle w:val="FootnoteAnchor"/>
          <w:rtl w:val="true"/>
        </w:rPr>
        <w:footnoteReference w:id="799"/>
      </w:r>
    </w:p>
    <w:p>
      <w:pPr>
        <w:pStyle w:val="Heading5"/>
        <w:numPr>
          <w:ilvl w:val="4"/>
          <w:numId w:val="1"/>
        </w:numPr>
        <w:rPr/>
      </w:pPr>
      <w:bookmarkStart w:id="1386" w:name="__RefHeading___Toc720301_774463916"/>
      <w:bookmarkStart w:id="1387" w:name="_Toc590"/>
      <w:bookmarkEnd w:id="1386"/>
      <w:r>
        <w:rPr>
          <w:rtl w:val="true"/>
        </w:rPr>
        <w:t xml:space="preserve">الصادق </w:t>
      </w:r>
      <w:r>
        <w:rPr>
          <w:rtl w:val="true"/>
        </w:rPr>
        <w:t>(</w:t>
      </w:r>
      <w:r>
        <w:rPr>
          <w:rtl w:val="true"/>
        </w:rPr>
        <w:t>علیه السّلام</w:t>
      </w:r>
      <w:r>
        <w:rPr>
          <w:rtl w:val="true"/>
        </w:rPr>
        <w:t>)</w:t>
      </w:r>
      <w:bookmarkEnd w:id="138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اُوتوا 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وحور العین، والجنّة والنار، فما من عبد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ویسلّم علیه إلاّ بلّغه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 أخذنا منه موضع الحاجة</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ابن أبی الخطّاب، عن أبی داود المسترقّ،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الله بقبر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ظهلیل، إذا صلّی علیه أحدکم وسلّم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سلّم علیک وصلّی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Style w:val="FootnoteAnchor"/>
          <w:rtl w:val="true"/>
        </w:rPr>
        <w:footnoteReference w:id="801"/>
      </w:r>
    </w:p>
    <w:p>
      <w:pPr>
        <w:pStyle w:val="Heading4"/>
        <w:numPr>
          <w:ilvl w:val="3"/>
          <w:numId w:val="1"/>
        </w:numPr>
        <w:rPr/>
      </w:pPr>
      <w:bookmarkStart w:id="1388" w:name="__RefHeading___Toc720303_774463916"/>
      <w:bookmarkStart w:id="1389" w:name="_Toc591"/>
      <w:bookmarkEnd w:id="1388"/>
      <w:r>
        <w:rPr/>
        <w:t>7</w:t>
      </w:r>
      <w:r>
        <w:rPr>
          <w:rtl w:val="true"/>
        </w:rPr>
        <w:t xml:space="preserve">- </w:t>
      </w:r>
      <w:r>
        <w:rPr>
          <w:rtl w:val="true"/>
        </w:rPr>
        <w:t>ذکر محمّد وآله علیهم الصلاة والسلام عبادة</w:t>
      </w:r>
      <w:bookmarkEnd w:id="1389"/>
    </w:p>
    <w:p>
      <w:pPr>
        <w:pStyle w:val="Heading5"/>
        <w:numPr>
          <w:ilvl w:val="4"/>
          <w:numId w:val="1"/>
        </w:numPr>
        <w:rPr/>
      </w:pPr>
      <w:bookmarkStart w:id="1390" w:name="__RefHeading___Toc720305_774463916"/>
      <w:bookmarkStart w:id="1391" w:name="_Toc592"/>
      <w:bookmarkEnd w:id="1390"/>
      <w:r>
        <w:rPr>
          <w:rtl w:val="true"/>
        </w:rPr>
        <w:t>اشارة</w:t>
      </w:r>
      <w:bookmarkEnd w:id="13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باب أنّها توجب قضاء الحوائج،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عبادته الصلاة </w:t>
      </w:r>
      <w:bookmarkStart w:id="1392" w:name="pg5041_32349"/>
    </w:p>
    <w:p>
      <w:pPr>
        <w:pStyle w:val="BookText"/>
        <w:rPr/>
      </w:pPr>
      <w:bookmarkEnd w:id="1392"/>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علیه طاعة وعبادة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عن ابن المتوکّل، عن محمّد بن أبی عبدالله الکوفی، عن موسی بن عمران، عن عمّه الحسین بن زید، عن علیّ بن سالم ، عن أبیه، عن سالم بن دینار، عن ابن طریف، عن ابن نباتة قال سمعت ابن 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عزّوجلّ عبادة، وذکری عبادة، وذکر علیّ عبادة، وذکر الأئمّة من ولده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1393" w:name="__RefHeading___Toc720307_774463916"/>
      <w:bookmarkStart w:id="1394" w:name="_Toc593"/>
      <w:bookmarkEnd w:id="1393"/>
      <w:r>
        <w:rPr>
          <w:rtl w:val="true"/>
        </w:rPr>
        <w:t xml:space="preserve">الصادق </w:t>
      </w:r>
      <w:r>
        <w:rPr>
          <w:rtl w:val="true"/>
        </w:rPr>
        <w:t>(</w:t>
      </w:r>
      <w:r>
        <w:rPr>
          <w:rtl w:val="true"/>
        </w:rPr>
        <w:t>علیه السّلام</w:t>
      </w:r>
      <w:r>
        <w:rPr>
          <w:rtl w:val="true"/>
        </w:rPr>
        <w:t>)</w:t>
      </w:r>
      <w:bookmarkEnd w:id="139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الیقطینی، عن یونس، عن عبدالحمید،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ذکرالله کتبت له عشر حسنات، ومن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له عشر حسنات، لأنّ الله عزّوجلّ قرن رسوله بنفسه</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1395" w:name="__RefHeading___Toc720309_774463916"/>
      <w:bookmarkStart w:id="1396" w:name="_Toc594"/>
      <w:bookmarkEnd w:id="1395"/>
      <w:r>
        <w:rPr>
          <w:rtl w:val="true"/>
        </w:rPr>
        <w:t xml:space="preserve">الرضا </w:t>
      </w:r>
      <w:r>
        <w:rPr>
          <w:rtl w:val="true"/>
        </w:rPr>
        <w:t>(</w:t>
      </w:r>
      <w:r>
        <w:rPr>
          <w:rtl w:val="true"/>
        </w:rPr>
        <w:t>علیه السّلام</w:t>
      </w:r>
      <w:r>
        <w:rPr>
          <w:rtl w:val="true"/>
        </w:rPr>
        <w:t>)</w:t>
      </w:r>
      <w:bookmarkEnd w:id="13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بإسناده عن عبیدالله بن عبدالله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ذکر اسم ربّه قام فصلّی،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کلّف الله عزّوجلّ هذا شططاً </w:t>
      </w:r>
      <w:r>
        <w:rPr>
          <w:rStyle w:val="FootnoteAnchor"/>
          <w:rtl w:val="true"/>
        </w:rPr>
        <w:footnoteReference w:id="806"/>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 اسم ربّه، صلّی علی محمّد وآله </w:t>
      </w:r>
      <w:r>
        <w:rPr>
          <w:rStyle w:val="FootnoteAnchor"/>
          <w:rtl w:val="true"/>
        </w:rPr>
        <w:footnoteReference w:id="807"/>
      </w:r>
      <w:bookmarkStart w:id="1397" w:name="pg5041_32350"/>
    </w:p>
    <w:p>
      <w:pPr>
        <w:pStyle w:val="Heading4"/>
        <w:numPr>
          <w:ilvl w:val="3"/>
          <w:numId w:val="1"/>
        </w:numPr>
        <w:rPr/>
      </w:pPr>
      <w:bookmarkStart w:id="1398" w:name="__RefHeading___Toc720311_774463916"/>
      <w:bookmarkStart w:id="1399" w:name="_Toc595"/>
      <w:bookmarkEnd w:id="1397"/>
      <w:bookmarkEnd w:id="1398"/>
      <w:r>
        <w:rPr/>
        <w:t>8</w:t>
      </w:r>
      <w:r>
        <w:rPr>
          <w:rtl w:val="true"/>
        </w:rPr>
        <w:t xml:space="preserve">- </w:t>
      </w:r>
      <w:r>
        <w:rPr>
          <w:rtl w:val="true"/>
        </w:rPr>
        <w:t>الصلاة تعدل عند الله عزّوجلّ التسبیح، والتهلیل، والتکبیر</w:t>
      </w:r>
      <w:bookmarkEnd w:id="1399"/>
    </w:p>
    <w:p>
      <w:pPr>
        <w:pStyle w:val="Heading5"/>
        <w:numPr>
          <w:ilvl w:val="4"/>
          <w:numId w:val="1"/>
        </w:numPr>
        <w:rPr/>
      </w:pPr>
      <w:bookmarkStart w:id="1400" w:name="__RefHeading___Toc720313_774463916"/>
      <w:bookmarkStart w:id="1401" w:name="_Toc596"/>
      <w:bookmarkEnd w:id="1400"/>
      <w:r>
        <w:rPr>
          <w:rtl w:val="true"/>
        </w:rPr>
        <w:t>اشارة</w:t>
      </w:r>
      <w:bookmarkEnd w:id="1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تعالی العرش خلق سبعین ألف ملک،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بعرش النور وسبّحونی، واحملوا عرشی، فطافوا وسبّحوا وأرادوا أن یحملوا العرش فما قدروا۔</w:t>
      </w:r>
    </w:p>
    <w:p>
      <w:pPr>
        <w:pStyle w:val="BookText"/>
        <w:rPr/>
      </w:pPr>
      <w:r>
        <w:rPr>
          <w:rFonts w:ascii="IRNazanin" w:hAnsi="IRNazanin" w:eastAsia="IRNazanin"/>
          <w:color w:val="111111"/>
          <w:sz w:val="28"/>
          <w:sz w:val="28"/>
          <w:szCs w:val="28"/>
          <w:rtl w:val="true"/>
          <w:lang w:bidi="fa-IR"/>
        </w:rPr>
        <w:t>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بعرش النور وصلّوا علی نور جلالی محمّد حبیبی، واحملوا عرشی، فطافوا بعرش الجلال، وصلّوا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العرش فأطاقوا حمله،فقالوا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أمرتنا بتسبیحک وتقدیسک، ثمّ أمرتنا أن نصلّی علی نور جلالک محمّد فتنقص من تسبیحک وتقدیسک، 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صلّیتم علی حبیبی محمّد، فقد سبّحتمونی، وقدّستمونی، وهلّلتمونی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إلی الشیخ بإسناده عن الصفّار، عن إبراهیم بن هاشم، عن أبی عبدالله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أخبرنی عن قول الله تبارک وتعالی وما وصف من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کیف لایفترون، وهم یصلّون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لمّا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الملائکة فقال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انقصوا من ذکری بمقدار الصلاة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فی الصلاة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أکبر</w:t>
      </w:r>
      <w:r>
        <w:rPr>
          <w:rFonts w:eastAsia="IRNazanin" w:cs="IRNazanin"/>
          <w:color w:val="111111"/>
          <w:sz w:val="28"/>
          <w:szCs w:val="28"/>
          <w:rtl w:val="true"/>
          <w:lang w:bidi="fa-IR"/>
        </w:rPr>
        <w:t>.</w:t>
      </w:r>
      <w:r>
        <w:rPr>
          <w:rStyle w:val="FootnoteAnchor"/>
          <w:rtl w:val="true"/>
        </w:rPr>
        <w:footnoteReference w:id="811"/>
      </w:r>
      <w:bookmarkStart w:id="1402" w:name="pg5041_32351"/>
    </w:p>
    <w:p>
      <w:pPr>
        <w:pStyle w:val="Heading5"/>
        <w:numPr>
          <w:ilvl w:val="4"/>
          <w:numId w:val="1"/>
        </w:numPr>
        <w:rPr/>
      </w:pPr>
      <w:bookmarkStart w:id="1403" w:name="__RefHeading___Toc720315_774463916"/>
      <w:bookmarkStart w:id="1404" w:name="_Toc597"/>
      <w:bookmarkEnd w:id="1402"/>
      <w:bookmarkEnd w:id="1403"/>
      <w:r>
        <w:rPr>
          <w:rtl w:val="true"/>
        </w:rPr>
        <w:t xml:space="preserve">الرضا </w:t>
      </w:r>
      <w:r>
        <w:rPr>
          <w:rtl w:val="true"/>
        </w:rPr>
        <w:t>(</w:t>
      </w:r>
      <w:r>
        <w:rPr>
          <w:rtl w:val="true"/>
        </w:rPr>
        <w:t>علیه السّلام</w:t>
      </w:r>
      <w:r>
        <w:rPr>
          <w:rtl w:val="true"/>
        </w:rPr>
        <w:t>)</w:t>
      </w:r>
      <w:bookmarkEnd w:id="14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وآله تعدل عندالله عزّوجلّ التسبیح والتهلیل والتکبیر</w:t>
      </w:r>
      <w:r>
        <w:rPr>
          <w:rFonts w:eastAsia="IRNazanin" w:cs="IRNazanin"/>
          <w:color w:val="111111"/>
          <w:sz w:val="28"/>
          <w:szCs w:val="28"/>
          <w:rtl w:val="true"/>
          <w:lang w:bidi="fa-IR"/>
        </w:rPr>
        <w:t>.</w:t>
      </w:r>
      <w:r>
        <w:rPr>
          <w:rStyle w:val="FootnoteAnchor"/>
          <w:rtl w:val="true"/>
        </w:rPr>
        <w:footnoteReference w:id="812"/>
      </w:r>
    </w:p>
    <w:p>
      <w:pPr>
        <w:pStyle w:val="Heading4"/>
        <w:numPr>
          <w:ilvl w:val="3"/>
          <w:numId w:val="1"/>
        </w:numPr>
        <w:rPr/>
      </w:pPr>
      <w:bookmarkStart w:id="1405" w:name="__RefHeading___Toc720317_774463916"/>
      <w:bookmarkStart w:id="1406" w:name="_Toc598"/>
      <w:bookmarkEnd w:id="1405"/>
      <w:r>
        <w:rPr/>
        <w:t>9</w:t>
      </w:r>
      <w:r>
        <w:rPr>
          <w:rtl w:val="true"/>
        </w:rPr>
        <w:t xml:space="preserve">- </w:t>
      </w:r>
      <w:r>
        <w:rPr>
          <w:rtl w:val="true"/>
        </w:rPr>
        <w:t xml:space="preserve">الصلاة توجب قرب الربّ وعنایته وقرب النبیّ </w:t>
      </w:r>
      <w:r>
        <w:rPr>
          <w:rtl w:val="true"/>
        </w:rPr>
        <w:t>(</w:t>
      </w:r>
      <w:r>
        <w:rPr>
          <w:rtl w:val="true"/>
        </w:rPr>
        <w:t>صلی الله علیه وآله</w:t>
      </w:r>
      <w:r>
        <w:rPr>
          <w:rtl w:val="true"/>
        </w:rPr>
        <w:t>)</w:t>
      </w:r>
      <w:bookmarkEnd w:id="1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تعالی أوحی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اُردت أن أکون إلیک أقرب من کلامک إلی لسانک، ومن روحک لجسدک، فأکثر الصلاة علی النبیّ الاُمّی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Style w:val="FootnoteAnchor"/>
          <w:rtl w:val="true"/>
        </w:rPr>
        <w:footnoteReference w:id="8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وجد رجل لایدعو فی الطواف والسعی وسایر المواقف بغیر الصلاة علی محمّد وآله،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لاتدعو بشیء من المأثور؟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أن لا اُشرک مع الصلاة دعاء آخر، فإنّ والدی لمّا توفّی رأیت وجهه کالحمار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فغمّنی ذلک، ورأیت فی النوم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فتمسّکت بعطفه وتشفّعت الوالدی، وسألته عن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یأکل الربا، وکلّ من أکله کان هذا جزاؤه فی الدنیا والآخرة ولکن والدک کان یصلّی علیّ فی کلّ لیلة عند المنام مائة مرّة، ولذا قبلت شفاعتک وعفوت، فرأیت وجهه</w:t>
      </w:r>
    </w:p>
    <w:p>
      <w:pPr>
        <w:pStyle w:val="BookText"/>
        <w:rPr/>
      </w:pPr>
      <w:r>
        <w:rPr>
          <w:rFonts w:ascii="IRNazanin" w:hAnsi="IRNazanin" w:eastAsia="IRNazanin"/>
          <w:color w:val="111111"/>
          <w:sz w:val="28"/>
          <w:sz w:val="28"/>
          <w:szCs w:val="28"/>
          <w:rtl w:val="true"/>
          <w:lang w:bidi="fa-IR"/>
        </w:rPr>
        <w:t>کالبدر، وسمعت من هاتف عند دفنه أنّ سبب عنایة الله وغفرانه لوالدک، صلواته وسلامه علی رسول الله</w:t>
      </w:r>
      <w:r>
        <w:rPr>
          <w:rFonts w:eastAsia="IRNazanin" w:cs="IRNazanin"/>
          <w:color w:val="111111"/>
          <w:sz w:val="28"/>
          <w:szCs w:val="28"/>
          <w:rtl w:val="true"/>
          <w:lang w:bidi="fa-IR"/>
        </w:rPr>
        <w:t>.</w:t>
      </w:r>
      <w:r>
        <w:rPr>
          <w:rStyle w:val="FootnoteAnchor"/>
          <w:rtl w:val="true"/>
        </w:rPr>
        <w:footnoteReference w:id="81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الصلاة أوجبت خلّة الرب لإبراهیم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407" w:name="pg5041_32352"/>
    </w:p>
    <w:p>
      <w:pPr>
        <w:pStyle w:val="Heading4"/>
        <w:numPr>
          <w:ilvl w:val="3"/>
          <w:numId w:val="1"/>
        </w:numPr>
        <w:rPr/>
      </w:pPr>
      <w:bookmarkStart w:id="1408" w:name="__RefHeading___Toc720319_774463916"/>
      <w:bookmarkStart w:id="1409" w:name="_Toc599"/>
      <w:bookmarkEnd w:id="1407"/>
      <w:bookmarkEnd w:id="1408"/>
      <w:r>
        <w:rPr/>
        <w:t>10</w:t>
      </w:r>
      <w:r>
        <w:rPr>
          <w:rtl w:val="true"/>
        </w:rPr>
        <w:t xml:space="preserve"> - </w:t>
      </w:r>
      <w:r>
        <w:rPr>
          <w:rtl w:val="true"/>
        </w:rPr>
        <w:t xml:space="preserve">الصلاة قبل الدعاء </w:t>
      </w:r>
      <w:r>
        <w:rPr>
          <w:rtl w:val="true"/>
        </w:rPr>
        <w:t>[</w:t>
      </w:r>
      <w:r>
        <w:rPr>
          <w:rtl w:val="true"/>
        </w:rPr>
        <w:t>توجب استجابته</w:t>
      </w:r>
      <w:r>
        <w:rPr>
          <w:rtl w:val="true"/>
        </w:rPr>
        <w:t>]</w:t>
      </w:r>
      <w:bookmarkEnd w:id="1409"/>
    </w:p>
    <w:p>
      <w:pPr>
        <w:pStyle w:val="Heading5"/>
        <w:numPr>
          <w:ilvl w:val="4"/>
          <w:numId w:val="1"/>
        </w:numPr>
        <w:rPr/>
      </w:pPr>
      <w:bookmarkStart w:id="1410" w:name="__RefHeading___Toc720321_774463916"/>
      <w:bookmarkStart w:id="1411" w:name="_Toc600"/>
      <w:bookmarkEnd w:id="1410"/>
      <w:r>
        <w:rPr>
          <w:rtl w:val="true"/>
        </w:rPr>
        <w:t>النبی</w:t>
      </w:r>
      <w:r>
        <w:rPr>
          <w:rtl w:val="true"/>
        </w:rPr>
        <w:t>(</w:t>
      </w:r>
      <w:r>
        <w:rPr>
          <w:rtl w:val="true"/>
        </w:rPr>
        <w:t>صلی الله علیه وآله</w:t>
      </w:r>
      <w:r>
        <w:rPr>
          <w:rtl w:val="true"/>
        </w:rPr>
        <w:t>)</w:t>
      </w:r>
      <w:bookmarkEnd w:id="1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الصلاة علیّ لایردّ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دعاء إلاّ بینه وبین السّماء حجاب، فإذا دعا العبد ولم یصلّ علی فی أوّله عسی یرفع إلی الحجاب ثمّ یردّ، وإذا صلّی علی فی أوّله تصعد الصلاة فتفتق الحجاب وتصعد إلی السّماء، ویتبعها الدعاء إلی دون العرش، فهناک ترجی الإجابة</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رسول الله صلی الله علیه وسلم عشر مرّات وصلّی رکعتین، ودعا الله تعالی، تقبل صلاته، وتقضی حاجته، ودعاؤه مقبول غیر مردود</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412" w:name="__RefHeading___Toc720323_774463916"/>
      <w:bookmarkStart w:id="1413" w:name="_Toc601"/>
      <w:bookmarkEnd w:id="1412"/>
      <w:r>
        <w:rPr>
          <w:rtl w:val="true"/>
        </w:rPr>
        <w:t>علی</w:t>
      </w:r>
      <w:r>
        <w:rPr>
          <w:rtl w:val="true"/>
        </w:rPr>
        <w:t>(</w:t>
      </w:r>
      <w:r>
        <w:rPr>
          <w:rtl w:val="true"/>
        </w:rPr>
        <w:t>علیه السّلام</w:t>
      </w:r>
      <w:r>
        <w:rPr>
          <w:rtl w:val="true"/>
        </w:rPr>
        <w:t xml:space="preserve">) </w:t>
      </w:r>
      <w:r>
        <w:rPr>
          <w:rtl w:val="true"/>
        </w:rPr>
        <w:t xml:space="preserve">، عن النبی </w:t>
      </w:r>
      <w:r>
        <w:rPr>
          <w:rtl w:val="true"/>
        </w:rPr>
        <w:t>(</w:t>
      </w:r>
      <w:r>
        <w:rPr>
          <w:rtl w:val="true"/>
        </w:rPr>
        <w:t>صلی الله علیه وآله</w:t>
      </w:r>
      <w:r>
        <w:rPr>
          <w:rtl w:val="true"/>
        </w:rPr>
        <w:t>)</w:t>
      </w:r>
      <w:bookmarkEnd w:id="141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صلاتکم علیّ مجوّزة لدعائکم، ومرضاة لرّبکم، وزکاة لأبدانکم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بإسنادهم إلی محمّد بن الحسن الصفّار، عن إبراهیم بن هاشم، والبرقی والحسن ابن علیّ بن عبدالله جمیعاً، عن النوفلی، عن السکونی،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مثله إلاّ أنّ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وزکاة لأعمالکم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صلاتکم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w:t>
      </w:r>
      <w:r>
        <w:rPr>
          <w:rFonts w:eastAsia="IRNazanin" w:cs="IRNazanin"/>
          <w:color w:val="111111"/>
          <w:sz w:val="28"/>
          <w:szCs w:val="28"/>
          <w:rtl w:val="true"/>
          <w:lang w:bidi="fa-IR"/>
        </w:rPr>
        <w:t xml:space="preserve">- </w:t>
      </w:r>
      <w:r>
        <w:rPr>
          <w:rStyle w:val="FootnoteAnchor"/>
          <w:rtl w:val="true"/>
        </w:rPr>
        <w:footnoteReference w:id="818"/>
      </w:r>
    </w:p>
    <w:p>
      <w:pPr>
        <w:pStyle w:val="Heading5"/>
        <w:numPr>
          <w:ilvl w:val="4"/>
          <w:numId w:val="1"/>
        </w:numPr>
        <w:rPr/>
      </w:pPr>
      <w:bookmarkStart w:id="1414" w:name="__RefHeading___Toc720325_774463916"/>
      <w:bookmarkStart w:id="1415" w:name="_Toc602"/>
      <w:bookmarkEnd w:id="1414"/>
      <w:r>
        <w:rPr>
          <w:rtl w:val="true"/>
        </w:rPr>
        <w:t xml:space="preserve">الصادق، عن الرسول </w:t>
      </w:r>
      <w:r>
        <w:rPr>
          <w:rtl w:val="true"/>
        </w:rPr>
        <w:t>(</w:t>
      </w:r>
      <w:r>
        <w:rPr>
          <w:rtl w:val="true"/>
        </w:rPr>
        <w:t>صلی الله علیه وآله</w:t>
      </w:r>
      <w:r>
        <w:rPr>
          <w:rtl w:val="true"/>
        </w:rPr>
        <w:t>)</w:t>
      </w:r>
      <w:bookmarkEnd w:id="141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عن الصفّار، عن البرقی، عن أبیه، عن ابن </w:t>
      </w:r>
    </w:p>
    <w:p>
      <w:pPr>
        <w:pStyle w:val="BookText"/>
        <w:rPr/>
      </w:pPr>
      <w:r>
        <w:rPr>
          <w:rFonts w:ascii="IRNazanin" w:hAnsi="IRNazanin" w:eastAsia="IRNazanin"/>
          <w:color w:val="111111"/>
          <w:sz w:val="28"/>
          <w:sz w:val="28"/>
          <w:szCs w:val="28"/>
          <w:rtl w:val="true"/>
          <w:lang w:bidi="fa-IR"/>
        </w:rPr>
        <w:t>أبی عمیر،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جعلت ثلث صلاتی 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جعلت نصف صلاتی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جعلت کلّ صلاتی 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یکفیک الله ما أهمک من أمر دنیاک وآخرتک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کیف یجعل صلاته له؟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یسأل الله شیئاً إلاّ بدأ بالصلاة علی محمّد وآل محمّد</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بن زیاد، عن جعفر بن محمّد الأشعری، عن ابن القدّاح،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لاتجعلونی کقدح الراکب، فإنّ الراکب یملأ قدحه فیشربه إذا شاء، اجعلونی فی أوّل الدُّعاء وفی آخره وفی وسطه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22"/>
      </w:r>
      <w:bookmarkStart w:id="1416" w:name="pg5041_32354"/>
    </w:p>
    <w:p>
      <w:pPr>
        <w:pStyle w:val="Heading5"/>
        <w:numPr>
          <w:ilvl w:val="4"/>
          <w:numId w:val="1"/>
        </w:numPr>
        <w:rPr/>
      </w:pPr>
      <w:bookmarkStart w:id="1417" w:name="__RefHeading___Toc720327_774463916"/>
      <w:bookmarkStart w:id="1418" w:name="_Toc603"/>
      <w:bookmarkEnd w:id="1416"/>
      <w:bookmarkEnd w:id="1417"/>
      <w:r>
        <w:rPr>
          <w:rtl w:val="true"/>
        </w:rPr>
        <w:t xml:space="preserve">الائمّة، علی </w:t>
      </w:r>
      <w:r>
        <w:rPr>
          <w:rtl w:val="true"/>
        </w:rPr>
        <w:t>(</w:t>
      </w:r>
      <w:r>
        <w:rPr>
          <w:rtl w:val="true"/>
        </w:rPr>
        <w:t>علیه السّلام</w:t>
      </w:r>
      <w:r>
        <w:rPr>
          <w:rtl w:val="true"/>
        </w:rPr>
        <w:t>)</w:t>
      </w:r>
      <w:bookmarkEnd w:id="141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إلی الله حاجة فابدأ بمسألة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سل حاجتک، فإنّ الله تعالی أکرم من أن یسأل حاجتین فیقضی إحداهما ویمنع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السمع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والجنّة والنّار، وحور العین، فإذا فرغ العبد من صلاته فلیصلّ علی النبیّ وآله، ویسأل الله الجنّة ویستجیر بالله من النّار، ویسأله أن یزوّجه من الحور العین، فإنّه من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دعوته</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بدعاء إلاّ أن تقول فی أوّله صلّ علی محمّد وآل محمّد وافعل بی کذا وکذا،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کذلک،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مع الصلاة مقرون بالإجابة، والله تعالی یستحیی أن یسأله العبد حاجتین یجیب إحداهما ویردّ الاُخری</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محمّد وآل محمّد فإنّ الله عزّ وجلّ یقبل دعاء کم عند ذکر محمّد ودعائکم له وحفظکم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826"/>
      </w:r>
    </w:p>
    <w:p>
      <w:pPr>
        <w:pStyle w:val="Heading5"/>
        <w:numPr>
          <w:ilvl w:val="4"/>
          <w:numId w:val="1"/>
        </w:numPr>
        <w:rPr/>
      </w:pPr>
      <w:bookmarkStart w:id="1419" w:name="__RefHeading___Toc720329_774463916"/>
      <w:bookmarkStart w:id="1420" w:name="_Toc604"/>
      <w:bookmarkEnd w:id="1419"/>
      <w:r>
        <w:rPr>
          <w:rtl w:val="true"/>
        </w:rPr>
        <w:t xml:space="preserve">الصادق </w:t>
      </w:r>
      <w:r>
        <w:rPr>
          <w:rtl w:val="true"/>
        </w:rPr>
        <w:t>(</w:t>
      </w:r>
      <w:r>
        <w:rPr>
          <w:rtl w:val="true"/>
        </w:rPr>
        <w:t>علیه السّلام</w:t>
      </w:r>
      <w:r>
        <w:rPr>
          <w:rtl w:val="true"/>
        </w:rPr>
        <w:t>)</w:t>
      </w:r>
      <w:bookmarkEnd w:id="14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عن سیف، </w:t>
      </w:r>
    </w:p>
    <w:p>
      <w:pPr>
        <w:pStyle w:val="BookText"/>
        <w:rPr/>
      </w:pPr>
      <w:r>
        <w:rPr>
          <w:rFonts w:ascii="IRNazanin" w:hAnsi="IRNazanin" w:eastAsia="IRNazanin"/>
          <w:color w:val="111111"/>
          <w:sz w:val="28"/>
          <w:sz w:val="28"/>
          <w:szCs w:val="28"/>
          <w:rtl w:val="true"/>
          <w:lang w:bidi="fa-IR"/>
        </w:rPr>
        <w:t>عن أبی اُسامة،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أجعل صلواتی کلّها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 بین یدی کلّ حاجة، فلا یسأل الله عزّ وجلّ شیئاً حتّی یبدأ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یسأل الله تعالی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وابن الحکم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أجعل صلاتی کلّها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إلی آخر الخبر الآخر</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ابن جمهور، عن أبیه،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إلی الله عزّ وجلّ حاجة فلیبدأ بالصلاة علی محمّد وآله، ثمّ یسأل حاجته ثمّ یختم بالصلاة علی محمّد وآل محمّد، فإنّ الله عزّوجلّ أکرم من أن یقبل الطرفین ویدع الوسط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الصلاة علی محمّد وآل محمّد لاتحجب عنه</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محمّد بن إسماعیل، عن منصور بن یونس، عن هارون بن خارجه،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لیکون له الحاجة إلی الله عزّ وجلّ، فیبدأ بالثناء علی الله والصّلاة علی محمّد وآل محمّد، حتّی ینسی حاجته، فیقضیها الله له من غیر أن یسأله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أن تدعو، فمجّد الله عزّوجلّ واحمده وسبّحه وهلّله وأثن علیه وصلّ علی محمّد النبیّ وآله، ثمّ سل تُعط</w:t>
      </w:r>
      <w:r>
        <w:rPr>
          <w:rFonts w:eastAsia="IRNazanin" w:cs="IRNazanin"/>
          <w:color w:val="111111"/>
          <w:sz w:val="28"/>
          <w:szCs w:val="28"/>
          <w:rtl w:val="true"/>
          <w:lang w:bidi="fa-IR"/>
        </w:rPr>
        <w:t>.</w:t>
      </w:r>
      <w:r>
        <w:rPr>
          <w:rStyle w:val="FootnoteAnchor"/>
          <w:rtl w:val="true"/>
        </w:rPr>
        <w:footnoteReference w:id="8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عن ابن عیسی، عن ابن محبوب، عن أبان بن عثمان،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421" w:name="pg5041_32356"/>
    </w:p>
    <w:p>
      <w:pPr>
        <w:pStyle w:val="BookText"/>
        <w:rPr/>
      </w:pPr>
      <w:bookmarkEnd w:id="1421"/>
      <w:r>
        <w:rPr>
          <w:rFonts w:ascii="IRNazanin" w:hAnsi="IRNazanin" w:eastAsia="IRNazanin"/>
          <w:color w:val="111111"/>
          <w:sz w:val="28"/>
          <w:sz w:val="28"/>
          <w:szCs w:val="28"/>
          <w:rtl w:val="true"/>
          <w:lang w:bidi="fa-IR"/>
        </w:rPr>
        <w:t>إذا دعا أحدکم فلیبدأ بالصلاة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ولم یکن الله لیقبل بعض الدعاء ویردّ بعضاً </w:t>
      </w:r>
      <w:r>
        <w:rPr>
          <w:rStyle w:val="FootnoteAnchor"/>
          <w:rtl w:val="true"/>
        </w:rPr>
        <w:footnoteReference w:id="83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بإسنادهم إلی محمّد بن الحسن الصفّار، عن محمّد ابن الحسین بن أبی الخطّاب، عن محمّد بن بشیر الدهان، عن عبد الملک بن عتبة،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فلیبدأ بالصّلاة علی محمّد وآل محمّد،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بی کذا وکذا</w:t>
      </w:r>
    </w:p>
    <w:p>
      <w:pPr>
        <w:pStyle w:val="BookText"/>
        <w:rPr/>
      </w:pPr>
      <w:r>
        <w:rPr>
          <w:rFonts w:ascii="IRNazanin" w:hAnsi="IRNazanin" w:eastAsia="IRNazanin"/>
          <w:color w:val="111111"/>
          <w:sz w:val="28"/>
          <w:sz w:val="28"/>
          <w:szCs w:val="28"/>
          <w:rtl w:val="true"/>
          <w:lang w:bidi="fa-IR"/>
        </w:rPr>
        <w:t>فإن العبد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أهل بیته استجاب له،فإذا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بی کذا وکذا، کان أجود من أن یردّ بعضاً ویستجیب بعضاً </w:t>
      </w:r>
      <w:r>
        <w:rPr>
          <w:rStyle w:val="FootnoteAnchor"/>
          <w:rtl w:val="true"/>
        </w:rPr>
        <w:footnoteReference w:id="832"/>
      </w:r>
    </w:p>
    <w:p>
      <w:pPr>
        <w:pStyle w:val="Heading5"/>
        <w:numPr>
          <w:ilvl w:val="4"/>
          <w:numId w:val="1"/>
        </w:numPr>
        <w:rPr/>
      </w:pPr>
      <w:bookmarkStart w:id="1422" w:name="__RefHeading___Toc720331_774463916"/>
      <w:bookmarkStart w:id="1423" w:name="_Toc605"/>
      <w:bookmarkEnd w:id="1422"/>
      <w:r>
        <w:rPr>
          <w:rtl w:val="true"/>
        </w:rPr>
        <w:t xml:space="preserve">الرضا </w:t>
      </w:r>
      <w:r>
        <w:rPr>
          <w:rtl w:val="true"/>
        </w:rPr>
        <w:t>(</w:t>
      </w:r>
      <w:r>
        <w:rPr>
          <w:rtl w:val="true"/>
        </w:rPr>
        <w:t>علیه السّلام</w:t>
      </w:r>
      <w:r>
        <w:rPr>
          <w:rtl w:val="true"/>
        </w:rPr>
        <w:t>)</w:t>
      </w:r>
      <w:bookmarkEnd w:id="142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عبدالله بن تمیم القرشی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أحمد بن علیّ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رجاء بن أبی الضحّاک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المأمون فی إشخاص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فی دعائه بالصلاة علی محمّد وآله، ویکثر من ذلک فی الصلاة وغیرها</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1424" w:name="__RefHeading___Toc720333_774463916"/>
      <w:bookmarkStart w:id="1425" w:name="_Toc606"/>
      <w:bookmarkEnd w:id="1424"/>
      <w:r>
        <w:rPr>
          <w:rtl w:val="true"/>
        </w:rPr>
        <w:t>الکتب</w:t>
      </w:r>
      <w:bookmarkEnd w:id="142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الإعلام بفضل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علی النبیّ والآل وسیلة</w:t>
      </w:r>
      <w:r>
        <w:rPr>
          <w:rStyle w:val="FootnoteAnchor"/>
          <w:rtl w:val="true"/>
        </w:rPr>
        <w:footnoteReference w:id="834"/>
      </w:r>
      <w:r>
        <w:rPr>
          <w:rFonts w:ascii="IRNazanin" w:hAnsi="IRNazanin" w:eastAsia="IRNazanin"/>
          <w:color w:val="111111"/>
          <w:sz w:val="28"/>
          <w:sz w:val="28"/>
          <w:szCs w:val="28"/>
          <w:rtl w:val="true"/>
          <w:lang w:bidi="fa-IR"/>
        </w:rPr>
        <w:t>إلی إجابة السؤال، ووصلة لإصابة الآمال</w:t>
      </w:r>
      <w:r>
        <w:rPr>
          <w:rFonts w:eastAsia="IRNazanin" w:cs="IRNazanin"/>
          <w:color w:val="111111"/>
          <w:sz w:val="28"/>
          <w:szCs w:val="28"/>
          <w:rtl w:val="true"/>
          <w:lang w:bidi="fa-IR"/>
        </w:rPr>
        <w:t>.</w:t>
      </w:r>
      <w:r>
        <w:rPr>
          <w:rStyle w:val="FootnoteAnchor"/>
          <w:rtl w:val="true"/>
        </w:rPr>
        <w:footnoteReference w:id="835"/>
      </w:r>
      <w:bookmarkStart w:id="1426" w:name="pg5041_32357"/>
    </w:p>
    <w:p>
      <w:pPr>
        <w:pStyle w:val="Heading4"/>
        <w:numPr>
          <w:ilvl w:val="3"/>
          <w:numId w:val="1"/>
        </w:numPr>
        <w:rPr/>
      </w:pPr>
      <w:bookmarkStart w:id="1427" w:name="__RefHeading___Toc720335_774463916"/>
      <w:bookmarkStart w:id="1428" w:name="_Toc607"/>
      <w:bookmarkEnd w:id="1426"/>
      <w:bookmarkEnd w:id="1427"/>
      <w:r>
        <w:rPr/>
        <w:t>11</w:t>
      </w:r>
      <w:r>
        <w:rPr>
          <w:rtl w:val="true"/>
        </w:rPr>
        <w:t>۔ باب أنّ الدعاء محجوب عن السماء وأنّ الصلاة تخرق الحجاب</w:t>
      </w:r>
      <w:bookmarkEnd w:id="1428"/>
    </w:p>
    <w:p>
      <w:pPr>
        <w:pStyle w:val="Heading5"/>
        <w:numPr>
          <w:ilvl w:val="4"/>
          <w:numId w:val="1"/>
        </w:numPr>
        <w:rPr/>
      </w:pPr>
      <w:bookmarkStart w:id="1429" w:name="__RefHeading___Toc720337_774463916"/>
      <w:bookmarkStart w:id="1430" w:name="_Toc608"/>
      <w:bookmarkEnd w:id="1429"/>
      <w:r>
        <w:rPr>
          <w:rtl w:val="true"/>
        </w:rPr>
        <w:t xml:space="preserve">الأخبار، الرسول </w:t>
      </w:r>
      <w:r>
        <w:rPr>
          <w:rtl w:val="true"/>
        </w:rPr>
        <w:t>(</w:t>
      </w:r>
      <w:r>
        <w:rPr>
          <w:rtl w:val="true"/>
        </w:rPr>
        <w:t>صلی الله علیه وآله</w:t>
      </w:r>
      <w:r>
        <w:rPr>
          <w:rtl w:val="true"/>
        </w:rPr>
        <w:t>)</w:t>
      </w:r>
      <w:bookmarkEnd w:id="1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دعاء إلاّ بینه وبین السماء حجاب حتّی یصلّی علی محمّد وآل محمّد، وإذا فعل ذلک انخرق الحجاب فدخل الدعاء، وإذا لم یفعل ذلک لم یرفع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بسند یرفعه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الدیلمی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محجوب حتّی یُصلّی علی محمّد وأهل بیته </w:t>
      </w:r>
      <w:r>
        <w:rPr>
          <w:rStyle w:val="FootnoteAnchor"/>
          <w:rtl w:val="true"/>
        </w:rPr>
        <w:footnoteReference w:id="8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عن التلعکبری، عن ابن عقدة، عن محمّد بن سالم بن عبد الرحمان الأزدی، عن الحسن بن أبی جعفر، عن علیّ بن زید، عن سعید ابن المسیّب، عن أبی ذرّ، عن النبیّ 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الدعاء محجوباً حتّی یصلّی علی وعلی أهل بیتی</w:t>
      </w:r>
      <w:r>
        <w:rPr>
          <w:rFonts w:eastAsia="IRNazanin" w:cs="IRNazanin"/>
          <w:color w:val="111111"/>
          <w:sz w:val="28"/>
          <w:szCs w:val="28"/>
          <w:rtl w:val="true"/>
          <w:lang w:bidi="fa-IR"/>
        </w:rPr>
        <w:t>.</w:t>
      </w:r>
      <w:r>
        <w:rPr>
          <w:rStyle w:val="FootnoteAnchor"/>
          <w:rtl w:val="true"/>
        </w:rPr>
        <w:footnoteReference w:id="83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دعا الداعی فإنّ الدعاء موقوف بین السماء والأرض، فإذا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Style w:val="FootnoteAnchor"/>
          <w:rtl w:val="true"/>
        </w:rPr>
        <w:footnoteReference w:id="839"/>
      </w:r>
      <w:bookmarkStart w:id="1431" w:name="pg5041_32358"/>
    </w:p>
    <w:p>
      <w:pPr>
        <w:pStyle w:val="BookText"/>
        <w:rPr/>
      </w:pPr>
      <w:bookmarkEnd w:id="143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محجوب عن الله عزّوجلّ حتّی تصلّی علی محمّد وأهل بیته</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البرقیّ، عن أبیه، عن ابن المغیرة، عن عبدالکریم الخزّاز، عن أبی إسحاق السبیعی، عن الحارث الأعور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دعاء محجوب عن السماء حتّی یصلّی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ورجاله ثقّات</w:t>
      </w:r>
      <w:r>
        <w:rPr>
          <w:rFonts w:eastAsia="IRNazanin" w:cs="IRNazanin"/>
          <w:color w:val="111111"/>
          <w:sz w:val="28"/>
          <w:szCs w:val="28"/>
          <w:rtl w:val="true"/>
          <w:lang w:bidi="fa-IR"/>
        </w:rPr>
        <w:t>.</w:t>
      </w:r>
      <w:r>
        <w:rPr>
          <w:rStyle w:val="FootnoteAnchor"/>
          <w:rtl w:val="true"/>
        </w:rPr>
        <w:footnoteReference w:id="841"/>
      </w:r>
    </w:p>
    <w:p>
      <w:pPr>
        <w:pStyle w:val="Heading5"/>
        <w:numPr>
          <w:ilvl w:val="4"/>
          <w:numId w:val="1"/>
        </w:numPr>
        <w:rPr/>
      </w:pPr>
      <w:bookmarkStart w:id="1432" w:name="__RefHeading___Toc720339_774463916"/>
      <w:bookmarkStart w:id="1433" w:name="_Toc609"/>
      <w:bookmarkEnd w:id="1432"/>
      <w:r>
        <w:rPr>
          <w:rtl w:val="true"/>
        </w:rPr>
        <w:t xml:space="preserve">الصادق </w:t>
      </w:r>
      <w:r>
        <w:rPr>
          <w:rtl w:val="true"/>
        </w:rPr>
        <w:t>(</w:t>
      </w:r>
      <w:r>
        <w:rPr>
          <w:rtl w:val="true"/>
        </w:rPr>
        <w:t>علیه السّلام</w:t>
      </w:r>
      <w:r>
        <w:rPr>
          <w:rtl w:val="true"/>
        </w:rPr>
        <w:t>)</w:t>
      </w:r>
      <w:bookmarkEnd w:id="143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الحکم وعبد الرحمان بن أبی نجران جمیعاً، عن صفوان الجمّال،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یدعی الله عزّوجلّ به محجوب عن السماء حتّی یصلّی علی محمّد وآل محمّد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الدّعاء محجوباً حتّی یصلّی علی محمّد وآل محمّد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43"/>
      </w:r>
      <w:bookmarkStart w:id="1434" w:name="pg5041_32359"/>
    </w:p>
    <w:p>
      <w:pPr>
        <w:pStyle w:val="BookText"/>
        <w:rPr/>
      </w:pPr>
      <w:bookmarkEnd w:id="143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النوفلی، عن السکونی،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ولم یذکر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الدّعاء علی رأسه</w:t>
      </w:r>
      <w:r>
        <w:rPr>
          <w:rStyle w:val="FootnoteAnchor"/>
          <w:rtl w:val="true"/>
        </w:rPr>
        <w:footnoteReference w:id="844"/>
      </w:r>
      <w:r>
        <w:rPr>
          <w:rFonts w:ascii="IRNazanin" w:hAnsi="IRNazanin" w:eastAsia="IRNazanin"/>
          <w:color w:val="111111"/>
          <w:sz w:val="28"/>
          <w:sz w:val="28"/>
          <w:szCs w:val="28"/>
          <w:rtl w:val="true"/>
          <w:lang w:bidi="fa-IR"/>
        </w:rPr>
        <w:t>فإذا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الدّعاءمکارم الأخلاق،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45"/>
      </w:r>
    </w:p>
    <w:p>
      <w:pPr>
        <w:pStyle w:val="Heading4"/>
        <w:numPr>
          <w:ilvl w:val="3"/>
          <w:numId w:val="1"/>
        </w:numPr>
        <w:rPr/>
      </w:pPr>
      <w:bookmarkStart w:id="1435" w:name="__RefHeading___Toc720341_774463916"/>
      <w:bookmarkStart w:id="1436" w:name="_Toc610"/>
      <w:bookmarkEnd w:id="1435"/>
      <w:r>
        <w:rPr/>
        <w:t>12</w:t>
      </w:r>
      <w:r>
        <w:rPr>
          <w:rtl w:val="true"/>
        </w:rPr>
        <w:t xml:space="preserve">- </w:t>
      </w:r>
      <w:r>
        <w:rPr>
          <w:rtl w:val="true"/>
        </w:rPr>
        <w:t>باب أنّ بالصلاة تنالون الرحمة وتکتب لکم الحسنات</w:t>
      </w:r>
      <w:bookmarkEnd w:id="1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أمالی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خطبها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بالشهادتین تدخلون الجنّة، وبالصلاة تنالون الرحمة، فأکثروا من الصلاة علی نبیّکم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البرقیّ، عن ابن أبی عمیر، عمّن أخبره،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محمّد وآل محمّد کتب الله له مائة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وأهل بیته کتب الله له ألف حسنة</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وأهل بیته کتب الله له ألف حسنة</w:t>
      </w:r>
      <w:r>
        <w:rPr>
          <w:rFonts w:eastAsia="IRNazanin" w:cs="IRNazanin"/>
          <w:color w:val="111111"/>
          <w:sz w:val="28"/>
          <w:szCs w:val="28"/>
          <w:rtl w:val="true"/>
          <w:lang w:bidi="fa-IR"/>
        </w:rPr>
        <w:t>.</w:t>
      </w:r>
      <w:r>
        <w:rPr>
          <w:rStyle w:val="FootnoteAnchor"/>
          <w:rtl w:val="true"/>
        </w:rPr>
        <w:footnoteReference w:id="848"/>
      </w:r>
      <w:bookmarkStart w:id="1437" w:name="pg5041_32360"/>
    </w:p>
    <w:p>
      <w:pPr>
        <w:pStyle w:val="Heading4"/>
        <w:numPr>
          <w:ilvl w:val="3"/>
          <w:numId w:val="1"/>
        </w:numPr>
        <w:rPr/>
      </w:pPr>
      <w:bookmarkStart w:id="1438" w:name="__RefHeading___Toc720343_774463916"/>
      <w:bookmarkStart w:id="1439" w:name="_Toc611"/>
      <w:bookmarkEnd w:id="1437"/>
      <w:bookmarkEnd w:id="1438"/>
      <w:r>
        <w:rPr/>
        <w:t>13</w:t>
      </w:r>
      <w:r>
        <w:rPr>
          <w:rtl w:val="true"/>
        </w:rPr>
        <w:t xml:space="preserve"> - </w:t>
      </w:r>
      <w:r>
        <w:rPr>
          <w:rtl w:val="true"/>
        </w:rPr>
        <w:t>الصلاة توجب غفران الذنوب وتکفیرها</w:t>
      </w:r>
      <w:bookmarkEnd w:id="1439"/>
    </w:p>
    <w:p>
      <w:pPr>
        <w:pStyle w:val="Heading5"/>
        <w:numPr>
          <w:ilvl w:val="4"/>
          <w:numId w:val="1"/>
        </w:numPr>
        <w:rPr/>
      </w:pPr>
      <w:bookmarkStart w:id="1440" w:name="__RefHeading___Toc720345_774463916"/>
      <w:bookmarkStart w:id="1441" w:name="_Toc612"/>
      <w:bookmarkEnd w:id="1440"/>
      <w:r>
        <w:rPr>
          <w:rtl w:val="true"/>
        </w:rPr>
        <w:t>اشارة</w:t>
      </w:r>
      <w:bookmarkEnd w:id="1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أتانی جبرئیل یوماً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جئتک بیشارة لم أت بها أحداً قبلک، وهی أن الله 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من اُمّتک ثلاث مرّات غفر الله له إن کان قائماً قبل أن یقعد، وإن کان قاعداً غفر له قبل أن یقوم، فعند ذلک خرّ ساجد لله شاکراً</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وکان قاعداً غفرالله له قبل أن یقوم وإن کان قائماً غفر له قبل أن یقعد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بن عبدالله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أصبح وأمسی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ربّ محمّد وآل محمّد صلّ علی محمّد وآل محمّد واجز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أهله، أتعب کاتبیه ألف صباح ولم یبق لنبیّه محمّد حقّ إلاّ أدّاه إیّاه، وغفر له ولوالدیه، وحشره مع محمّد وآل محمّد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ملائکة سیّاحین فی الأرض یبلّغون الصلاة علیّ من اُمّتی فأستغفر لهم</w:t>
      </w:r>
      <w:r>
        <w:rPr>
          <w:rStyle w:val="FootnoteAnchor"/>
          <w:rtl w:val="true"/>
        </w:rPr>
        <w:footnoteReference w:id="8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محمّد وآل محمّد أعطاه الله أجر اثنین وسبعین شهیداً، وخرج من ذنوبه کیوم ولدته اُمّه </w:t>
      </w:r>
      <w:r>
        <w:rPr>
          <w:rStyle w:val="FootnoteAnchor"/>
          <w:rtl w:val="true"/>
        </w:rPr>
        <w:footnoteReference w:id="853"/>
      </w:r>
    </w:p>
    <w:p>
      <w:pPr>
        <w:pStyle w:val="Heading5"/>
        <w:numPr>
          <w:ilvl w:val="4"/>
          <w:numId w:val="1"/>
        </w:numPr>
        <w:rPr/>
      </w:pPr>
      <w:bookmarkStart w:id="1442" w:name="__RefHeading___Toc720347_774463916"/>
      <w:bookmarkStart w:id="1443" w:name="_Toc613"/>
      <w:bookmarkEnd w:id="1442"/>
      <w:r>
        <w:rPr>
          <w:rtl w:val="true"/>
        </w:rPr>
        <w:t xml:space="preserve">الحسن بن علیّ </w:t>
      </w:r>
      <w:r>
        <w:rPr>
          <w:rtl w:val="true"/>
        </w:rPr>
        <w:t>(</w:t>
      </w:r>
      <w:r>
        <w:rPr>
          <w:rtl w:val="true"/>
        </w:rPr>
        <w:t>علیهماالسّلام</w:t>
      </w:r>
      <w:r>
        <w:rPr>
          <w:rtl w:val="true"/>
        </w:rPr>
        <w:t xml:space="preserve">) </w:t>
      </w:r>
      <w:r>
        <w:rPr>
          <w:rtl w:val="true"/>
        </w:rPr>
        <w:t xml:space="preserve">، عن النبی </w:t>
      </w:r>
      <w:r>
        <w:rPr>
          <w:rtl w:val="true"/>
        </w:rPr>
        <w:t>(</w:t>
      </w:r>
      <w:r>
        <w:rPr>
          <w:rtl w:val="true"/>
        </w:rPr>
        <w:t>صلی الله علیه وآله</w:t>
      </w:r>
      <w:r>
        <w:rPr>
          <w:rtl w:val="true"/>
        </w:rPr>
        <w:t>)</w:t>
      </w:r>
      <w:bookmarkEnd w:id="14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وابن مردویه وابن النجّار،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1444" w:name="pg5041_32361"/>
    </w:p>
    <w:p>
      <w:pPr>
        <w:pStyle w:val="BookText"/>
        <w:rPr/>
      </w:pPr>
      <w:bookmarkEnd w:id="1444"/>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بی ملکین لا اُذکر عند عبد مسلم فیصلّی علیّ إلاّ قال ذلک الملکان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 الله لک، وقال الله وملائکته جواباً لذینک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Style w:val="FootnoteAnchor"/>
          <w:rtl w:val="true"/>
        </w:rPr>
        <w:footnoteReference w:id="854"/>
      </w:r>
    </w:p>
    <w:p>
      <w:pPr>
        <w:pStyle w:val="Heading5"/>
        <w:numPr>
          <w:ilvl w:val="4"/>
          <w:numId w:val="1"/>
        </w:numPr>
        <w:rPr/>
      </w:pPr>
      <w:bookmarkStart w:id="1445" w:name="__RefHeading___Toc720349_774463916"/>
      <w:bookmarkStart w:id="1446" w:name="_Toc614"/>
      <w:bookmarkEnd w:id="1445"/>
      <w:r>
        <w:rPr>
          <w:rtl w:val="true"/>
        </w:rPr>
        <w:t xml:space="preserve">الصادق </w:t>
      </w:r>
      <w:r>
        <w:rPr>
          <w:rtl w:val="true"/>
        </w:rPr>
        <w:t>(</w:t>
      </w:r>
      <w:r>
        <w:rPr>
          <w:rtl w:val="true"/>
        </w:rPr>
        <w:t>علیه السّلام</w:t>
      </w:r>
      <w:r>
        <w:rPr>
          <w:rtl w:val="true"/>
        </w:rPr>
        <w:t xml:space="preserve">) </w:t>
      </w:r>
      <w:r>
        <w:rPr>
          <w:rtl w:val="true"/>
        </w:rPr>
        <w:t xml:space="preserve">عن النبیّ </w:t>
      </w:r>
      <w:r>
        <w:rPr>
          <w:rtl w:val="true"/>
        </w:rPr>
        <w:t>(</w:t>
      </w:r>
      <w:r>
        <w:rPr>
          <w:rtl w:val="true"/>
        </w:rPr>
        <w:t>صلی الله علیه وآله</w:t>
      </w:r>
      <w:r>
        <w:rPr>
          <w:rtl w:val="true"/>
        </w:rPr>
        <w:t>)</w:t>
      </w:r>
      <w:bookmarkEnd w:id="144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بإسنادهم إلی الصفّار، عن أحمد، عن الحسین بن سعید، عن علیّ بن مهزیار، عن محمّد بن إسماعیل، عن رجل، عن منصور بزرج،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 علی مُحمّدٍ و 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له ألبتّة؟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855"/>
      </w:r>
    </w:p>
    <w:p>
      <w:pPr>
        <w:pStyle w:val="Heading5"/>
        <w:numPr>
          <w:ilvl w:val="4"/>
          <w:numId w:val="1"/>
        </w:numPr>
        <w:rPr/>
      </w:pPr>
      <w:bookmarkStart w:id="1447" w:name="__RefHeading___Toc720351_774463916"/>
      <w:bookmarkStart w:id="1448" w:name="_Toc615"/>
      <w:bookmarkEnd w:id="1447"/>
      <w:r>
        <w:rPr>
          <w:rtl w:val="true"/>
        </w:rPr>
        <w:t xml:space="preserve">الأئمّة، أمیرالمؤمنین </w:t>
      </w:r>
      <w:r>
        <w:rPr>
          <w:rtl w:val="true"/>
        </w:rPr>
        <w:t>(</w:t>
      </w:r>
      <w:r>
        <w:rPr>
          <w:rtl w:val="true"/>
        </w:rPr>
        <w:t>علیه السّلام</w:t>
      </w:r>
      <w:r>
        <w:rPr>
          <w:rtl w:val="true"/>
        </w:rPr>
        <w:t>)</w:t>
      </w:r>
      <w:bookmarkEnd w:id="144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ماجیلویه، عن محمّد العطّار، عن الأشعری، عن محمّد بن حسّان، عن جعفر بن عیسی، عن رشید بن سعد، عن معاویة بن صالح، عن أبی إسحاق، عن عبّاس، عن عاصم بن ضمرة، عن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أمحق للخطایا من الماء للنار، والسلام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من عتق رقاب، وحبّ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مهج الأنفس،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السیوف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عتق رقبات</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1449" w:name="__RefHeading___Toc720353_774463916"/>
      <w:bookmarkStart w:id="1450" w:name="_Toc616"/>
      <w:bookmarkEnd w:id="1449"/>
      <w:r>
        <w:rPr>
          <w:rtl w:val="true"/>
        </w:rPr>
        <w:t>الرضا</w:t>
      </w:r>
      <w:r>
        <w:rPr>
          <w:rtl w:val="true"/>
        </w:rPr>
        <w:t>(</w:t>
      </w:r>
      <w:r>
        <w:rPr>
          <w:rtl w:val="true"/>
        </w:rPr>
        <w:t>علیه السّلام</w:t>
      </w:r>
      <w:r>
        <w:rPr>
          <w:rtl w:val="true"/>
        </w:rPr>
        <w:t>)</w:t>
      </w:r>
      <w:bookmarkEnd w:id="145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عن أحمد الهمدانی، عن </w:t>
      </w:r>
      <w:bookmarkStart w:id="1451" w:name="pg5041_32362"/>
    </w:p>
    <w:p>
      <w:pPr>
        <w:pStyle w:val="BookText"/>
        <w:rPr/>
      </w:pPr>
      <w:bookmarkEnd w:id="1451"/>
      <w:r>
        <w:rPr>
          <w:rFonts w:ascii="IRNazanin" w:hAnsi="IRNazanin" w:eastAsia="IRNazanin"/>
          <w:color w:val="111111"/>
          <w:sz w:val="28"/>
          <w:sz w:val="28"/>
          <w:szCs w:val="28"/>
          <w:rtl w:val="true"/>
          <w:lang w:bidi="fa-IR"/>
        </w:rPr>
        <w:t>علیّ بن الحسن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یقدر علی ما یکفّر به ذنوبه فلیکثر من الصلاة علی محمّد وآله، فإنّها تهدم الذنوب هدماً</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57"/>
      </w:r>
    </w:p>
    <w:p>
      <w:pPr>
        <w:pStyle w:val="Heading4"/>
        <w:numPr>
          <w:ilvl w:val="3"/>
          <w:numId w:val="1"/>
        </w:numPr>
        <w:rPr/>
      </w:pPr>
      <w:bookmarkStart w:id="1452" w:name="__RefHeading___Toc720355_774463916"/>
      <w:bookmarkStart w:id="1453" w:name="_Toc617"/>
      <w:bookmarkEnd w:id="1452"/>
      <w:r>
        <w:rPr/>
        <w:t>14</w:t>
      </w:r>
      <w:r>
        <w:rPr>
          <w:rtl w:val="true"/>
        </w:rPr>
        <w:t xml:space="preserve"> - </w:t>
      </w:r>
      <w:r>
        <w:rPr>
          <w:rtl w:val="true"/>
        </w:rPr>
        <w:t>الصلاة توجب قضاء الحوائج</w:t>
      </w:r>
      <w:bookmarkEnd w:id="1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جعل عبادته الصلاة علیًّ، قضی الله له حاجة الدنیا والآخرة</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یأتی عن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وآل محمّد مائة مرّة، قضی الله له مائة حاجة</w:t>
      </w:r>
      <w:r>
        <w:rPr>
          <w:rFonts w:eastAsia="IRNazanin" w:cs="IRNazanin"/>
          <w:color w:val="111111"/>
          <w:sz w:val="28"/>
          <w:szCs w:val="28"/>
          <w:rtl w:val="true"/>
          <w:lang w:bidi="fa-IR"/>
        </w:rPr>
        <w:t>.</w:t>
      </w:r>
      <w:r>
        <w:rPr>
          <w:rStyle w:val="FootnoteAnchor"/>
          <w:rtl w:val="true"/>
        </w:rPr>
        <w:footnoteReference w:id="859"/>
      </w:r>
    </w:p>
    <w:p>
      <w:pPr>
        <w:pStyle w:val="Heading4"/>
        <w:numPr>
          <w:ilvl w:val="3"/>
          <w:numId w:val="1"/>
        </w:numPr>
        <w:rPr/>
      </w:pPr>
      <w:bookmarkStart w:id="1454" w:name="__RefHeading___Toc720357_774463916"/>
      <w:bookmarkStart w:id="1455" w:name="_Toc618"/>
      <w:bookmarkEnd w:id="1454"/>
      <w:r>
        <w:rPr/>
        <w:t>15</w:t>
      </w:r>
      <w:r>
        <w:rPr>
          <w:rtl w:val="true"/>
        </w:rPr>
        <w:t xml:space="preserve"> - </w:t>
      </w:r>
      <w:r>
        <w:rPr>
          <w:rtl w:val="true"/>
        </w:rPr>
        <w:t>الصلاة توجب النجاة من المهالک والمخاوف</w:t>
      </w:r>
      <w:bookmarkEnd w:id="1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هالک أمر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علی آل مُحمّدٌ، اللّهُمّ إنّی أسألک بحقّ مُحمّدٍ و آل مُحمّدٍ أن تکفینی 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تکفی ذلک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بإسناده عن وهب القرشی، عن جعفر بن محمّد، عن أبیه، عن جدّه، عن النبیّ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1456" w:name="__RefHeading___Toc720359_774463916"/>
      <w:bookmarkStart w:id="1457" w:name="_Toc619"/>
      <w:bookmarkEnd w:id="1456"/>
      <w:r>
        <w:rPr/>
        <w:t>16</w:t>
      </w:r>
      <w:r>
        <w:rPr>
          <w:rtl w:val="true"/>
        </w:rPr>
        <w:t xml:space="preserve"> - </w:t>
      </w:r>
      <w:r>
        <w:rPr>
          <w:rtl w:val="true"/>
        </w:rPr>
        <w:t>الصلاة علی محمّد وآله تدفع إبلیس، والعدوّ عند شدّة القتال</w:t>
      </w:r>
      <w:bookmarkEnd w:id="145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فاذکروا یا اُمّة </w:t>
      </w:r>
      <w:bookmarkStart w:id="1458" w:name="pg5041_32363"/>
    </w:p>
    <w:p>
      <w:pPr>
        <w:pStyle w:val="BookText"/>
        <w:rPr/>
      </w:pPr>
      <w:bookmarkEnd w:id="1458"/>
      <w:r>
        <w:rPr>
          <w:rFonts w:ascii="IRNazanin" w:hAnsi="IRNazanin" w:eastAsia="IRNazanin"/>
          <w:color w:val="111111"/>
          <w:sz w:val="28"/>
          <w:sz w:val="28"/>
          <w:szCs w:val="28"/>
          <w:rtl w:val="true"/>
          <w:lang w:bidi="fa-IR"/>
        </w:rPr>
        <w:t>محمّد محمّداً وآله عند نوائبکم وشدائدکم لینصرالله به ملائکتکم علی الشیاطین الّذین یقصدونکم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منکم معه ملک عن یمینه یکتب حسناته، وملک عن یساره یکتب سیّئاته، ومعه شیطانان من عند إبلیس یغویانه، فإذا وسوسا فی قلبه ذکر الله 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العلی العظیم وصلّی الله علی محمّد وآله الطیّبین خنس الشیطانان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منه موضع الحاجة</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وَالصَّابِرِینَ فِی الْبَأْسَاءِ </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یعنی محاربة الأعداء، ولا عدّو یحاربه أعدی من إبلیس ومردته، یهتف به ویدفعه بالصلاة علی محمّد وآل محمّد الطیّبین صلّی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شدّة القتال یذکر الله ویصلّی علی محمّد رسول الله، وعلی علیّ ولیّ الله، ویوالی بقلبه ولسانه أولیاء الله، ویعادی کذلک أعداء الله</w:t>
      </w:r>
      <w:r>
        <w:rPr>
          <w:rFonts w:eastAsia="IRNazanin" w:cs="IRNazanin"/>
          <w:color w:val="111111"/>
          <w:sz w:val="28"/>
          <w:szCs w:val="28"/>
          <w:rtl w:val="true"/>
          <w:lang w:bidi="fa-IR"/>
        </w:rPr>
        <w:t>.</w:t>
      </w:r>
      <w:r>
        <w:rPr>
          <w:rStyle w:val="FootnoteAnchor"/>
          <w:rtl w:val="true"/>
        </w:rPr>
        <w:footnoteReference w:id="863"/>
      </w:r>
    </w:p>
    <w:p>
      <w:pPr>
        <w:pStyle w:val="Heading4"/>
        <w:numPr>
          <w:ilvl w:val="3"/>
          <w:numId w:val="1"/>
        </w:numPr>
        <w:rPr/>
      </w:pPr>
      <w:bookmarkStart w:id="1459" w:name="__RefHeading___Toc720361_774463916"/>
      <w:bookmarkStart w:id="1460" w:name="_Toc620"/>
      <w:bookmarkEnd w:id="1459"/>
      <w:r>
        <w:rPr/>
        <w:t>17</w:t>
      </w:r>
      <w:r>
        <w:rPr>
          <w:rtl w:val="true"/>
        </w:rPr>
        <w:t xml:space="preserve"> - </w:t>
      </w:r>
      <w:r>
        <w:rPr>
          <w:rtl w:val="true"/>
        </w:rPr>
        <w:t>الصلاة تزیل الوسواس</w:t>
      </w:r>
      <w:bookmarkEnd w:id="1460"/>
    </w:p>
    <w:p>
      <w:pPr>
        <w:pStyle w:val="BookText"/>
        <w:rPr/>
      </w:pPr>
      <w:r>
        <w:rPr>
          <w:rFonts w:ascii="IRNazanin" w:hAnsi="IRNazanin" w:eastAsia="IRNazanin"/>
          <w:color w:val="111111"/>
          <w:sz w:val="28"/>
          <w:sz w:val="28"/>
          <w:szCs w:val="28"/>
          <w:rtl w:val="true"/>
          <w:lang w:bidi="fa-IR"/>
        </w:rPr>
        <w:t xml:space="preserve">تقدّم باب أن الصلاة علی محمّد وآله تدفع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یجد منکم وسواساً فی قلبه</w:t>
      </w:r>
      <w:r>
        <w:rPr>
          <w:rFonts w:eastAsia="IRNazanin" w:cs="IRNazanin"/>
          <w:color w:val="111111"/>
          <w:sz w:val="28"/>
          <w:szCs w:val="28"/>
          <w:rtl w:val="true"/>
          <w:lang w:bidi="fa-IR"/>
        </w:rPr>
        <w:t>....</w:t>
      </w:r>
    </w:p>
    <w:p>
      <w:pPr>
        <w:pStyle w:val="Heading4"/>
        <w:numPr>
          <w:ilvl w:val="3"/>
          <w:numId w:val="1"/>
        </w:numPr>
        <w:rPr/>
      </w:pPr>
      <w:bookmarkStart w:id="1461" w:name="__RefHeading___Toc720363_774463916"/>
      <w:bookmarkStart w:id="1462" w:name="_Toc621"/>
      <w:bookmarkEnd w:id="1461"/>
      <w:r>
        <w:rPr/>
        <w:t>18</w:t>
      </w:r>
      <w:r>
        <w:rPr>
          <w:rtl w:val="true"/>
        </w:rPr>
        <w:t>-</w:t>
      </w:r>
      <w:r>
        <w:rPr>
          <w:rtl w:val="true"/>
        </w:rPr>
        <w:t>الصلاة عند هجوم الشیطان</w:t>
      </w:r>
      <w:bookmarkEnd w:id="14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الجنّ، ویبعد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وشیطان الإنس ویبعد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وآله</w:t>
      </w:r>
      <w:r>
        <w:rPr>
          <w:rFonts w:eastAsia="IRNazanin" w:cs="IRNazanin"/>
          <w:color w:val="111111"/>
          <w:sz w:val="28"/>
          <w:szCs w:val="28"/>
          <w:rtl w:val="true"/>
          <w:lang w:bidi="fa-IR"/>
        </w:rPr>
        <w:t>».</w:t>
      </w:r>
      <w:r>
        <w:rPr>
          <w:rStyle w:val="FootnoteAnchor"/>
          <w:rtl w:val="true"/>
        </w:rPr>
        <w:footnoteReference w:id="864"/>
      </w:r>
      <w:bookmarkStart w:id="1463" w:name="pg5041_32364"/>
    </w:p>
    <w:p>
      <w:pPr>
        <w:pStyle w:val="Heading4"/>
        <w:numPr>
          <w:ilvl w:val="3"/>
          <w:numId w:val="1"/>
        </w:numPr>
        <w:rPr/>
      </w:pPr>
      <w:bookmarkStart w:id="1464" w:name="__RefHeading___Toc720365_774463916"/>
      <w:bookmarkStart w:id="1465" w:name="_Toc622"/>
      <w:bookmarkEnd w:id="1463"/>
      <w:bookmarkEnd w:id="1464"/>
      <w:r>
        <w:rPr/>
        <w:t>19</w:t>
      </w:r>
      <w:r>
        <w:rPr>
          <w:rtl w:val="true"/>
        </w:rPr>
        <w:t xml:space="preserve"> - </w:t>
      </w:r>
      <w:r>
        <w:rPr>
          <w:rtl w:val="true"/>
        </w:rPr>
        <w:t>الصلاة علی محمّد وآله تُذهب النفاق</w:t>
      </w:r>
      <w:bookmarkEnd w:id="1465"/>
    </w:p>
    <w:p>
      <w:pPr>
        <w:pStyle w:val="Heading5"/>
        <w:numPr>
          <w:ilvl w:val="4"/>
          <w:numId w:val="1"/>
        </w:numPr>
        <w:rPr/>
      </w:pPr>
      <w:bookmarkStart w:id="1466" w:name="__RefHeading___Toc720367_774463916"/>
      <w:bookmarkStart w:id="1467" w:name="_Toc623"/>
      <w:bookmarkEnd w:id="1466"/>
      <w:r>
        <w:rPr>
          <w:rtl w:val="true"/>
        </w:rPr>
        <w:t xml:space="preserve">الأخبار، الصادق </w:t>
      </w:r>
      <w:r>
        <w:rPr>
          <w:rtl w:val="true"/>
        </w:rPr>
        <w:t>(</w:t>
      </w:r>
      <w:r>
        <w:rPr>
          <w:rtl w:val="true"/>
        </w:rPr>
        <w:t>علیه السّلام</w:t>
      </w:r>
      <w:r>
        <w:rPr>
          <w:rtl w:val="true"/>
        </w:rPr>
        <w:t xml:space="preserve">) </w:t>
      </w:r>
      <w:r>
        <w:rPr>
          <w:rtl w:val="true"/>
        </w:rPr>
        <w:t xml:space="preserve">عن النّبی </w:t>
      </w:r>
      <w:r>
        <w:rPr>
          <w:rtl w:val="true"/>
        </w:rPr>
        <w:t>(</w:t>
      </w:r>
      <w:r>
        <w:rPr>
          <w:rtl w:val="true"/>
        </w:rPr>
        <w:t>صلّی الله علیه وآله</w:t>
      </w:r>
      <w:r>
        <w:rPr>
          <w:rtl w:val="true"/>
        </w:rPr>
        <w:t>)</w:t>
      </w:r>
      <w:bookmarkEnd w:id="1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المتوکّل، عن محمّد بن جعفر، عن موسی بن عمران، عن الحسین بن یزید،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ارفعوا أصواتکم بالصّلاة علیّ فإنّها تذهب النفاق</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عبدالله 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وعلی أهل بیتی تذهب بالنفاق</w:t>
      </w:r>
      <w:r>
        <w:rPr>
          <w:rFonts w:eastAsia="IRNazanin" w:cs="IRNazanin"/>
          <w:color w:val="111111"/>
          <w:sz w:val="28"/>
          <w:szCs w:val="28"/>
          <w:rtl w:val="true"/>
          <w:lang w:bidi="fa-IR"/>
        </w:rPr>
        <w:t>.</w:t>
      </w:r>
      <w:r>
        <w:rPr>
          <w:rStyle w:val="FootnoteAnchor"/>
          <w:rtl w:val="true"/>
        </w:rPr>
        <w:footnoteReference w:id="866"/>
      </w:r>
    </w:p>
    <w:p>
      <w:pPr>
        <w:pStyle w:val="Heading4"/>
        <w:numPr>
          <w:ilvl w:val="3"/>
          <w:numId w:val="1"/>
        </w:numPr>
        <w:rPr/>
      </w:pPr>
      <w:bookmarkStart w:id="1468" w:name="__RefHeading___Toc720369_774463916"/>
      <w:bookmarkStart w:id="1469" w:name="_Toc624"/>
      <w:bookmarkEnd w:id="1468"/>
      <w:r>
        <w:rPr/>
        <w:t>20</w:t>
      </w:r>
      <w:r>
        <w:rPr>
          <w:rtl w:val="true"/>
        </w:rPr>
        <w:t xml:space="preserve"> - </w:t>
      </w:r>
      <w:r>
        <w:rPr>
          <w:rtl w:val="true"/>
        </w:rPr>
        <w:t>الصلاة ترفع النسیان</w:t>
      </w:r>
      <w:bookmarkEnd w:id="146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سأل الخضر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الرجل کیف یذکر وینسی؟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 الرجل فی حُقّ، وعلی الحُقّ طبق، فإن صلّی الرجل عند ذلک علی محمّد وآل محمّد صلاة تامّة، انکشف ذلک الطبق عن ذلک الحُقّ فأضاء القلب وذکر الرجل ما کان نسی، وإن هو لم یصلّ علی محمّد وآل محمّد أو نقص من الصلاة علیهم، انطبق ذلک الطبق علی ذلک الحُقّ فأظلم القلب ونسی الرجل ما کان ذکره</w:t>
      </w:r>
      <w:r>
        <w:rPr>
          <w:rFonts w:eastAsia="IRNazanin" w:cs="IRNazanin"/>
          <w:color w:val="111111"/>
          <w:sz w:val="28"/>
          <w:szCs w:val="28"/>
          <w:rtl w:val="true"/>
          <w:lang w:bidi="fa-IR"/>
        </w:rPr>
        <w:t>.</w:t>
      </w:r>
      <w:r>
        <w:rPr>
          <w:rStyle w:val="FootnoteAnchor"/>
          <w:rtl w:val="true"/>
        </w:rPr>
        <w:footnoteReference w:id="867"/>
      </w:r>
      <w:bookmarkStart w:id="1470" w:name="pg5041_32365"/>
    </w:p>
    <w:p>
      <w:pPr>
        <w:pStyle w:val="Heading3"/>
        <w:numPr>
          <w:ilvl w:val="2"/>
          <w:numId w:val="1"/>
        </w:numPr>
        <w:rPr/>
      </w:pPr>
      <w:bookmarkStart w:id="1471" w:name="__RefHeading___Toc720371_774463916"/>
      <w:bookmarkStart w:id="1472" w:name="_Toc625"/>
      <w:bookmarkEnd w:id="1470"/>
      <w:bookmarkEnd w:id="1471"/>
      <w:r>
        <w:rPr/>
        <w:t>5</w:t>
      </w:r>
      <w:r>
        <w:rPr>
          <w:rtl w:val="true"/>
        </w:rPr>
        <w:t xml:space="preserve">- </w:t>
      </w:r>
      <w:r>
        <w:rPr>
          <w:rtl w:val="true"/>
        </w:rPr>
        <w:t>أبواب آحاد فضائل الصلوات وفوائدها فی القیامة</w:t>
      </w:r>
      <w:bookmarkEnd w:id="1472"/>
    </w:p>
    <w:p>
      <w:pPr>
        <w:pStyle w:val="Heading4"/>
        <w:numPr>
          <w:ilvl w:val="3"/>
          <w:numId w:val="1"/>
        </w:numPr>
        <w:rPr/>
      </w:pPr>
      <w:bookmarkStart w:id="1473" w:name="__RefHeading___Toc720373_774463916"/>
      <w:bookmarkStart w:id="1474" w:name="_Toc626"/>
      <w:bookmarkEnd w:id="1473"/>
      <w:r>
        <w:rPr/>
        <w:t>1</w:t>
      </w:r>
      <w:r>
        <w:rPr>
          <w:rtl w:val="true"/>
        </w:rPr>
        <w:t xml:space="preserve">- </w:t>
      </w:r>
      <w:r>
        <w:rPr>
          <w:rtl w:val="true"/>
        </w:rPr>
        <w:t>أولی الناس وأقربهم برسول الله اکثرهم صلاة</w:t>
      </w:r>
      <w:bookmarkEnd w:id="1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وحسّنه، وابن حبّان،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بی یوم القیامة أکثرهم علیّ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مسعود،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بی یوم القیامة أکثرهم علیّ صلاة فی دار الدنیا</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أقربکم منّی یوم القیامة فی کلّ موطن أکثرکم علی صلاةٌ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فی شعب الإیمان وابن عساکر وابن المنذر فی تاریخه،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أقربکم منّی منزلاً یوم القیامة أکثرکم علیّ صلاة</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الأصبهانی فی الترغیب، والدیلمی،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أنجاکم یوم القیامة من أهوالها ومواطنها أکثرکم علیّ فی دار الدنیا صلاة، إنّه قد کان فی الله وملائکته کفایة، ولکن خصّ المؤمنین بذلک لیثیبهم علیه</w:t>
      </w:r>
      <w:r>
        <w:rPr>
          <w:rStyle w:val="FootnoteAnchor"/>
          <w:rtl w:val="true"/>
        </w:rPr>
        <w:footnoteReference w:id="87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فرید عصره الشیخ أحمد بن زین الدین قال</w:t>
      </w:r>
      <w:r>
        <w:rPr>
          <w:rFonts w:eastAsia="IRNazanin" w:cs="IRNazanin"/>
          <w:color w:val="111111"/>
          <w:sz w:val="28"/>
          <w:szCs w:val="28"/>
          <w:rtl w:val="true"/>
          <w:lang w:bidi="fa-IR"/>
        </w:rPr>
        <w:t xml:space="preserve">: </w:t>
      </w:r>
      <w:bookmarkStart w:id="1475" w:name="pg5041_32366"/>
    </w:p>
    <w:p>
      <w:pPr>
        <w:pStyle w:val="BookText"/>
        <w:rPr/>
      </w:pPr>
      <w:bookmarkEnd w:id="1475"/>
      <w:r>
        <w:rPr>
          <w:rFonts w:ascii="IRNazanin" w:hAnsi="IRNazanin" w:eastAsia="IRNazanin"/>
          <w:color w:val="111111"/>
          <w:sz w:val="28"/>
          <w:sz w:val="28"/>
          <w:szCs w:val="28"/>
          <w:rtl w:val="true"/>
          <w:lang w:bidi="fa-IR"/>
        </w:rPr>
        <w:t>رأیت فی المنام السجّاد صلوات الله علیه، فشکوت إلیه عدم الإعتداد من حمل الزاد لیوم المعاد، وعدم التوفیق للتوبة الخالصة، والأعمال الصالحة، فأجابنی بأنّ الّذی علیک أن تکثر الصلاة علی محمّد وآله، ونحن نعمل بذلک ونجعله لک عوض صلاتک علی محمّد وآله إلی یوم الدین</w:t>
      </w:r>
      <w:r>
        <w:rPr>
          <w:rFonts w:eastAsia="IRNazanin" w:cs="IRNazanin"/>
          <w:color w:val="111111"/>
          <w:sz w:val="28"/>
          <w:szCs w:val="28"/>
          <w:rtl w:val="true"/>
          <w:lang w:bidi="fa-IR"/>
        </w:rPr>
        <w:t>.</w:t>
      </w:r>
      <w:r>
        <w:rPr>
          <w:rStyle w:val="FootnoteAnchor"/>
          <w:rtl w:val="true"/>
        </w:rPr>
        <w:footnoteReference w:id="873"/>
      </w:r>
    </w:p>
    <w:p>
      <w:pPr>
        <w:pStyle w:val="Heading4"/>
        <w:numPr>
          <w:ilvl w:val="3"/>
          <w:numId w:val="1"/>
        </w:numPr>
        <w:rPr/>
      </w:pPr>
      <w:bookmarkStart w:id="1476" w:name="__RefHeading___Toc720375_774463916"/>
      <w:bookmarkStart w:id="1477" w:name="_Toc627"/>
      <w:bookmarkEnd w:id="1476"/>
      <w:r>
        <w:rPr/>
        <w:t>2</w:t>
      </w:r>
      <w:r>
        <w:rPr>
          <w:rtl w:val="true"/>
        </w:rPr>
        <w:t xml:space="preserve"> - </w:t>
      </w:r>
      <w:r>
        <w:rPr>
          <w:rtl w:val="true"/>
        </w:rPr>
        <w:t>الصلاة نور فی القبر والصراط والجنّة</w:t>
      </w:r>
      <w:bookmarkEnd w:id="1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أکثروا الصلاة علیّ، فإنّ الصلاة علیُ نور فی القبر، ونور علی الصراط، ونور فی الجنّة</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بین الصلاتین لاتردّ،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وعلی آلی نور علی الصراط</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نور علی الصراط، ومن کان له علی الصراط من النور لم یکن من أهل النار</w:t>
      </w:r>
      <w:r>
        <w:rPr>
          <w:rFonts w:eastAsia="IRNazanin" w:cs="IRNazanin"/>
          <w:color w:val="111111"/>
          <w:sz w:val="28"/>
          <w:szCs w:val="28"/>
          <w:rtl w:val="true"/>
          <w:lang w:bidi="fa-IR"/>
        </w:rPr>
        <w:t>.</w:t>
      </w:r>
      <w:r>
        <w:rPr>
          <w:rStyle w:val="FootnoteAnchor"/>
          <w:rtl w:val="true"/>
        </w:rPr>
        <w:footnoteReference w:id="876"/>
      </w:r>
    </w:p>
    <w:p>
      <w:pPr>
        <w:pStyle w:val="Heading4"/>
        <w:numPr>
          <w:ilvl w:val="3"/>
          <w:numId w:val="1"/>
        </w:numPr>
        <w:rPr/>
      </w:pPr>
      <w:bookmarkStart w:id="1478" w:name="__RefHeading___Toc720377_774463916"/>
      <w:bookmarkStart w:id="1479" w:name="_Toc628"/>
      <w:bookmarkEnd w:id="1478"/>
      <w:r>
        <w:rPr/>
        <w:t>3</w:t>
      </w:r>
      <w:r>
        <w:rPr>
          <w:rtl w:val="true"/>
        </w:rPr>
        <w:t xml:space="preserve">- </w:t>
      </w:r>
      <w:r>
        <w:rPr>
          <w:rtl w:val="true"/>
        </w:rPr>
        <w:t>باب الصلاة أثقل شیء فی المیزان</w:t>
      </w:r>
      <w:bookmarkEnd w:id="1479"/>
    </w:p>
    <w:p>
      <w:pPr>
        <w:pStyle w:val="Heading5"/>
        <w:numPr>
          <w:ilvl w:val="4"/>
          <w:numId w:val="1"/>
        </w:numPr>
        <w:rPr/>
      </w:pPr>
      <w:bookmarkStart w:id="1480" w:name="__RefHeading___Toc720379_774463916"/>
      <w:bookmarkStart w:id="1481" w:name="_Toc629"/>
      <w:bookmarkEnd w:id="1480"/>
      <w:r>
        <w:rPr>
          <w:rtl w:val="true"/>
        </w:rPr>
        <w:t xml:space="preserve">الأخبار، الرسول </w:t>
      </w:r>
      <w:r>
        <w:rPr>
          <w:rtl w:val="true"/>
        </w:rPr>
        <w:t>(</w:t>
      </w:r>
      <w:r>
        <w:rPr>
          <w:rtl w:val="true"/>
        </w:rPr>
        <w:t>صلی الله علیه وآله</w:t>
      </w:r>
      <w:r>
        <w:rPr>
          <w:rtl w:val="true"/>
        </w:rPr>
        <w:t>)</w:t>
      </w:r>
      <w:bookmarkEnd w:id="148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یؤمر برجل إلی النار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 المیزان فأضع له شیئاً کالأفلة</w:t>
      </w:r>
      <w:r>
        <w:rPr>
          <w:rStyle w:val="FootnoteAnchor"/>
          <w:rtl w:val="true"/>
        </w:rPr>
        <w:footnoteReference w:id="877"/>
      </w:r>
      <w:r>
        <w:rPr>
          <w:rFonts w:ascii="IRNazanin" w:hAnsi="IRNazanin" w:eastAsia="IRNazanin"/>
          <w:color w:val="111111"/>
          <w:sz w:val="28"/>
          <w:sz w:val="28"/>
          <w:szCs w:val="28"/>
          <w:rtl w:val="true"/>
          <w:lang w:bidi="fa-IR"/>
        </w:rPr>
        <w:t>معی فی میزانه وهو الصلاة علیّ فترجّح میزانه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فلان</w:t>
      </w:r>
      <w:r>
        <w:rPr>
          <w:rFonts w:eastAsia="IRNazanin" w:cs="IRNazanin"/>
          <w:color w:val="111111"/>
          <w:sz w:val="28"/>
          <w:szCs w:val="28"/>
          <w:rtl w:val="true"/>
          <w:lang w:bidi="fa-IR"/>
        </w:rPr>
        <w:t xml:space="preserve">. </w:t>
      </w:r>
      <w:bookmarkStart w:id="1482" w:name="pg5041_32367"/>
    </w:p>
    <w:p>
      <w:pPr>
        <w:pStyle w:val="BookText"/>
        <w:rPr/>
      </w:pPr>
      <w:bookmarkEnd w:id="1482"/>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باختلاف یسیر</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1483" w:name="__RefHeading___Toc720381_774463916"/>
      <w:bookmarkStart w:id="1484" w:name="_Toc630"/>
      <w:bookmarkEnd w:id="1483"/>
      <w:r>
        <w:rPr>
          <w:rtl w:val="true"/>
        </w:rPr>
        <w:t>الأئمّة، أحدهما</w:t>
      </w:r>
      <w:r>
        <w:rPr>
          <w:rtl w:val="true"/>
        </w:rPr>
        <w:t>(</w:t>
      </w:r>
      <w:r>
        <w:rPr>
          <w:rtl w:val="true"/>
        </w:rPr>
        <w:t>علیهماالسّلام</w:t>
      </w:r>
      <w:r>
        <w:rPr>
          <w:rtl w:val="true"/>
        </w:rPr>
        <w:t>)</w:t>
      </w:r>
      <w:bookmarkEnd w:id="148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العطّار، عن أبیه، عن الأشعری، عن السندی بن محمّد، عن أبی البختری،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عند المیزان یوم القیامة، فمن ثقلت سیّئاته علی حسناته جئت بالصّلاة علیًّ حتّی اُثقّل بها حسناته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الیقطینی، عن ابن عبدالحمید،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 ما یوضع فی المیزان یوم القیامة الصلاة علی محمّد وعلی أهل بیته</w:t>
      </w:r>
      <w:r>
        <w:rPr>
          <w:rFonts w:eastAsia="IRNazanin" w:cs="IRNazanin"/>
          <w:color w:val="111111"/>
          <w:sz w:val="28"/>
          <w:szCs w:val="28"/>
          <w:rtl w:val="true"/>
          <w:lang w:bidi="fa-IR"/>
        </w:rPr>
        <w:t>.</w:t>
      </w:r>
      <w:r>
        <w:rPr>
          <w:rStyle w:val="FootnoteAnchor"/>
          <w:rtl w:val="true"/>
        </w:rPr>
        <w:footnoteReference w:id="88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أبی أیّوب، عن محمّد ابن مسلم، عن أحدهما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المیزان شیء أثقل من الصلاة علی محمّد وآل محمّد، وإنّ الرجل لتوضع أعماله فی المیزان فیمیل به</w:t>
      </w:r>
      <w:r>
        <w:rPr>
          <w:rStyle w:val="FootnoteAnchor"/>
          <w:rtl w:val="true"/>
        </w:rPr>
        <w:footnoteReference w:id="881"/>
      </w:r>
      <w:r>
        <w:rPr>
          <w:rFonts w:ascii="IRNazanin" w:hAnsi="IRNazanin" w:eastAsia="IRNazanin"/>
          <w:color w:val="111111"/>
          <w:sz w:val="28"/>
          <w:sz w:val="28"/>
          <w:szCs w:val="28"/>
          <w:rtl w:val="true"/>
          <w:lang w:bidi="fa-IR"/>
        </w:rPr>
        <w:t>فیخرج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علیه فیضعها فی میزانه فیرجح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882"/>
      </w:r>
      <w:bookmarkStart w:id="1485" w:name="pg5041_32368"/>
    </w:p>
    <w:p>
      <w:pPr>
        <w:pStyle w:val="Heading4"/>
        <w:numPr>
          <w:ilvl w:val="3"/>
          <w:numId w:val="1"/>
        </w:numPr>
        <w:rPr/>
      </w:pPr>
      <w:bookmarkStart w:id="1486" w:name="__RefHeading___Toc720383_774463916"/>
      <w:bookmarkStart w:id="1487" w:name="_Toc631"/>
      <w:bookmarkEnd w:id="1485"/>
      <w:bookmarkEnd w:id="1486"/>
      <w:r>
        <w:rPr/>
        <w:t>4</w:t>
      </w:r>
      <w:r>
        <w:rPr>
          <w:rtl w:val="true"/>
        </w:rPr>
        <w:t xml:space="preserve"> - </w:t>
      </w:r>
      <w:r>
        <w:rPr>
          <w:rtl w:val="true"/>
        </w:rPr>
        <w:t>الصلاة توجب شفاعة النبیّ</w:t>
      </w:r>
      <w:r>
        <w:rPr>
          <w:rtl w:val="true"/>
        </w:rPr>
        <w:t>(</w:t>
      </w:r>
      <w:r>
        <w:rPr>
          <w:rtl w:val="true"/>
        </w:rPr>
        <w:t>صلی الله علیه وآله</w:t>
      </w:r>
      <w:r>
        <w:rPr>
          <w:rtl w:val="true"/>
        </w:rPr>
        <w:t xml:space="preserve">) </w:t>
      </w:r>
      <w:r>
        <w:rPr>
          <w:rtl w:val="true"/>
        </w:rPr>
        <w:t>، ودخول الجنّة</w:t>
      </w:r>
      <w:bookmarkEnd w:id="1487"/>
    </w:p>
    <w:p>
      <w:pPr>
        <w:pStyle w:val="Heading5"/>
        <w:numPr>
          <w:ilvl w:val="4"/>
          <w:numId w:val="1"/>
        </w:numPr>
        <w:rPr/>
      </w:pPr>
      <w:bookmarkStart w:id="1488" w:name="__RefHeading___Toc720385_774463916"/>
      <w:bookmarkStart w:id="1489" w:name="_Toc632"/>
      <w:bookmarkEnd w:id="1488"/>
      <w:r>
        <w:rPr>
          <w:rtl w:val="true"/>
        </w:rPr>
        <w:t xml:space="preserve">النبی </w:t>
      </w:r>
      <w:r>
        <w:rPr>
          <w:rtl w:val="true"/>
        </w:rPr>
        <w:t>(</w:t>
      </w:r>
      <w:r>
        <w:rPr>
          <w:rtl w:val="true"/>
        </w:rPr>
        <w:t>صلی الله علیه وآله</w:t>
      </w:r>
      <w:r>
        <w:rPr>
          <w:rtl w:val="true"/>
        </w:rPr>
        <w:t>)</w:t>
      </w:r>
      <w:bookmarkEnd w:id="1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کنت شفیعه یوم القیامة، ومن لم یصلّ علی فأنا بریء منه</w:t>
      </w:r>
      <w:r>
        <w:rPr>
          <w:rStyle w:val="FootnoteAnchor"/>
          <w:rtl w:val="true"/>
        </w:rPr>
        <w:footnoteReference w:id="8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عبدة جاء یوم القیامة بحسنات أهل الدنیا ولم یکن فیها الصلاة علیًّ ردّت علیه ولم تقبل منه </w:t>
      </w:r>
      <w:r>
        <w:rPr>
          <w:rStyle w:val="FootnoteAnchor"/>
          <w:rtl w:val="true"/>
        </w:rPr>
        <w:footnoteReference w:id="8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کلّ یوم أو کلّ لیلة وجبت له شفاعتی ولو کان من أهل الکبائر</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فی الشعب، والخطیب وابن عساکر،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عند قبری سمعته، ومن صلّی علیّ نائیاً کفی أمر دنیاه وآخرته، وکنت له شهیداً وشفیعاً یوم القیامة</w:t>
      </w:r>
      <w:r>
        <w:rPr>
          <w:rFonts w:eastAsia="IRNazanin" w:cs="IRNazanin"/>
          <w:color w:val="111111"/>
          <w:sz w:val="28"/>
          <w:szCs w:val="28"/>
          <w:rtl w:val="true"/>
          <w:lang w:bidi="fa-IR"/>
        </w:rPr>
        <w:t>.</w:t>
      </w:r>
      <w:r>
        <w:rPr>
          <w:rStyle w:val="FootnoteAnchor"/>
          <w:rtl w:val="true"/>
        </w:rPr>
        <w:footnoteReference w:id="886"/>
      </w:r>
    </w:p>
    <w:p>
      <w:pPr>
        <w:pStyle w:val="Heading4"/>
        <w:numPr>
          <w:ilvl w:val="3"/>
          <w:numId w:val="1"/>
        </w:numPr>
        <w:rPr/>
      </w:pPr>
      <w:bookmarkStart w:id="1490" w:name="__RefHeading___Toc720387_774463916"/>
      <w:bookmarkStart w:id="1491" w:name="_Toc633"/>
      <w:bookmarkEnd w:id="1490"/>
      <w:r>
        <w:rPr/>
        <w:t>5</w:t>
      </w:r>
      <w:r>
        <w:rPr>
          <w:rtl w:val="true"/>
        </w:rPr>
        <w:t xml:space="preserve"> - </w:t>
      </w:r>
      <w:r>
        <w:rPr>
          <w:rtl w:val="true"/>
        </w:rPr>
        <w:t>الصلاة تدفع النّار</w:t>
      </w:r>
      <w:bookmarkEnd w:id="1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والأربعون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یلج النار من صلّی علیّ</w:t>
      </w:r>
      <w:r>
        <w:rPr>
          <w:rFonts w:eastAsia="IRNazanin" w:cs="IRNazanin"/>
          <w:color w:val="111111"/>
          <w:sz w:val="28"/>
          <w:szCs w:val="28"/>
          <w:rtl w:val="true"/>
          <w:lang w:bidi="fa-IR"/>
        </w:rPr>
        <w:t>.</w:t>
      </w:r>
      <w:r>
        <w:rPr>
          <w:rStyle w:val="FootnoteAnchor"/>
          <w:rtl w:val="true"/>
        </w:rPr>
        <w:footnoteReference w:id="88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ریاض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رأت بنتها فی المنام، وهی معذّبة بأنواع العذاب، فانتبهت باکیة حزینة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رأتها بعد یوم ولیلة فی المنام مسرورة فرحة، تتنزّه فی روضة من 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عن ذلک فقالت</w:t>
      </w:r>
      <w:r>
        <w:rPr>
          <w:rFonts w:eastAsia="IRNazanin" w:cs="IRNazanin"/>
          <w:color w:val="111111"/>
          <w:sz w:val="28"/>
          <w:szCs w:val="28"/>
          <w:rtl w:val="true"/>
          <w:lang w:bidi="fa-IR"/>
        </w:rPr>
        <w:t xml:space="preserve">: </w:t>
      </w:r>
      <w:bookmarkStart w:id="1492" w:name="pg5041_32369"/>
    </w:p>
    <w:p>
      <w:pPr>
        <w:pStyle w:val="BookText"/>
        <w:rPr/>
      </w:pPr>
      <w:bookmarkEnd w:id="1492"/>
      <w:r>
        <w:rPr>
          <w:rFonts w:ascii="IRNazanin" w:hAnsi="IRNazanin" w:eastAsia="IRNazanin"/>
          <w:color w:val="111111"/>
          <w:sz w:val="28"/>
          <w:sz w:val="28"/>
          <w:szCs w:val="28"/>
          <w:rtl w:val="true"/>
          <w:lang w:bidi="fa-IR"/>
        </w:rPr>
        <w:t>کنت معذّبة للجرائم والعصیان، والیوم مرّشخص علی المقابر، وصلّی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فقسّم ثوابها علی أهلها، فانقلب عذاب أهلها إلی الحور والقصور</w:t>
      </w:r>
      <w:r>
        <w:rPr>
          <w:rStyle w:val="FootnoteAnchor"/>
          <w:rtl w:val="true"/>
        </w:rPr>
        <w:footnoteReference w:id="888"/>
      </w:r>
    </w:p>
    <w:p>
      <w:pPr>
        <w:pStyle w:val="Heading4"/>
        <w:numPr>
          <w:ilvl w:val="3"/>
          <w:numId w:val="1"/>
        </w:numPr>
        <w:rPr/>
      </w:pPr>
      <w:bookmarkStart w:id="1493" w:name="__RefHeading___Toc720389_774463916"/>
      <w:bookmarkStart w:id="1494" w:name="_Toc634"/>
      <w:bookmarkEnd w:id="1493"/>
      <w:r>
        <w:rPr/>
        <w:t>6</w:t>
      </w:r>
      <w:r>
        <w:rPr>
          <w:rtl w:val="true"/>
        </w:rPr>
        <w:t xml:space="preserve">- </w:t>
      </w:r>
      <w:r>
        <w:rPr>
          <w:rtl w:val="true"/>
        </w:rPr>
        <w:t>الصلاة توجب الجنّة ومن کانت آخر کلامه دخل الجنّة</w:t>
      </w:r>
      <w:bookmarkEnd w:id="1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عن عبدالله عوف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یصلّی علیک أحد إلاّ ویصلّی علیه سبعون ألف ملک، ومن صلّی علیه سبعون ألف ملک کان من أهل الجنّة</w:t>
      </w:r>
      <w:r>
        <w:rPr>
          <w:rFonts w:eastAsia="IRNazanin" w:cs="IRNazanin"/>
          <w:color w:val="111111"/>
          <w:sz w:val="28"/>
          <w:szCs w:val="28"/>
          <w:rtl w:val="true"/>
          <w:lang w:bidi="fa-IR"/>
        </w:rPr>
        <w:t>.</w:t>
      </w:r>
      <w:r>
        <w:rPr>
          <w:rStyle w:val="FootnoteAnchor"/>
          <w:rtl w:val="true"/>
        </w:rPr>
        <w:footnoteReference w:id="88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بن محمّد بن مسلم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عبدلله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آخر کلامه الصلاة علیّ وعلی علیّ دخل الجنّة</w:t>
      </w:r>
      <w:r>
        <w:rPr>
          <w:rFonts w:eastAsia="IRNazanin" w:cs="IRNazanin"/>
          <w:color w:val="111111"/>
          <w:sz w:val="28"/>
          <w:szCs w:val="28"/>
          <w:rtl w:val="true"/>
          <w:lang w:bidi="fa-IR"/>
        </w:rPr>
        <w:t>.</w:t>
      </w:r>
      <w:r>
        <w:rPr>
          <w:rStyle w:val="FootnoteAnchor"/>
          <w:rtl w:val="true"/>
        </w:rPr>
        <w:footnoteReference w:id="890"/>
      </w:r>
      <w:bookmarkStart w:id="1495" w:name="pg5041_32370"/>
    </w:p>
    <w:p>
      <w:pPr>
        <w:pStyle w:val="Heading3"/>
        <w:numPr>
          <w:ilvl w:val="2"/>
          <w:numId w:val="1"/>
        </w:numPr>
        <w:rPr/>
      </w:pPr>
      <w:bookmarkStart w:id="1496" w:name="__RefHeading___Toc720391_774463916"/>
      <w:bookmarkStart w:id="1497" w:name="_Toc635"/>
      <w:bookmarkEnd w:id="1495"/>
      <w:bookmarkEnd w:id="1496"/>
      <w:r>
        <w:rPr/>
        <w:t>6</w:t>
      </w:r>
      <w:r>
        <w:rPr>
          <w:rtl w:val="true"/>
        </w:rPr>
        <w:t xml:space="preserve">- </w:t>
      </w:r>
      <w:r>
        <w:rPr>
          <w:rtl w:val="true"/>
        </w:rPr>
        <w:t>أبواب فضائل الصلاة بحسب المرّات والأعداد</w:t>
      </w:r>
      <w:bookmarkEnd w:id="1497"/>
    </w:p>
    <w:p>
      <w:pPr>
        <w:pStyle w:val="Heading4"/>
        <w:numPr>
          <w:ilvl w:val="3"/>
          <w:numId w:val="1"/>
        </w:numPr>
        <w:rPr/>
      </w:pPr>
      <w:bookmarkStart w:id="1498" w:name="__RefHeading___Toc720393_774463916"/>
      <w:bookmarkStart w:id="1499" w:name="_Toc636"/>
      <w:bookmarkEnd w:id="1498"/>
      <w:r>
        <w:rPr/>
        <w:t>1</w:t>
      </w:r>
      <w:r>
        <w:rPr>
          <w:rtl w:val="true"/>
        </w:rPr>
        <w:t xml:space="preserve">- </w:t>
      </w:r>
      <w:r>
        <w:rPr>
          <w:rtl w:val="true"/>
        </w:rPr>
        <w:t>فضائل مطلق الصلاة مرّة واحدة</w:t>
      </w:r>
      <w:bookmarkEnd w:id="1499"/>
    </w:p>
    <w:p>
      <w:pPr>
        <w:pStyle w:val="Heading5"/>
        <w:numPr>
          <w:ilvl w:val="4"/>
          <w:numId w:val="1"/>
        </w:numPr>
        <w:rPr/>
      </w:pPr>
      <w:bookmarkStart w:id="1500" w:name="__RefHeading___Toc720395_774463916"/>
      <w:bookmarkStart w:id="1501" w:name="_Toc637"/>
      <w:bookmarkEnd w:id="1500"/>
      <w:r>
        <w:rPr>
          <w:rtl w:val="true"/>
        </w:rPr>
        <w:t>اشارة</w:t>
      </w:r>
      <w:bookmarkEnd w:id="1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مطلق الصلاة مرّة واحدة </w:t>
      </w:r>
      <w:r>
        <w:rPr>
          <w:rStyle w:val="FootnoteAnchor"/>
          <w:rtl w:val="true"/>
        </w:rPr>
        <w:footnoteReference w:id="89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وأحمد، وعبد بن حمید، والترمذی، عن أبی طلحة الأنصاری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طیب النفس پرئ فی وجهه البشرقالوا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أصبحت الیوم طیباً یری فی وجهک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آت من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من اُمّتک صلاة کتب الله له بها عشر حسنات، ومحا عنه عشر سیّئات، ورفع له عشر درجات، وردّ علیه مثلها</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فوجدته مسروراً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رأیتک أحسن بشراً وأطیب نفساً من الیوم؟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وجبریل خرج من عندی الساعة فبشرنی أنّ لکلّ عبد یصلّی علیّ صلاةً یکتب له عشر حسناتٍ، ویمحی عنه عشر سیّئات، ویرفع له عشر درجاتٍ، وتعرض کما قالها، ویردّ علیه بمثل ما دعا</w:t>
      </w:r>
      <w:r>
        <w:rPr>
          <w:rStyle w:val="FootnoteAnchor"/>
          <w:rtl w:val="true"/>
        </w:rPr>
        <w:footnoteReference w:id="8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مجاهد، عن أبی طلحة رضی الله عنه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مسروراً،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أدری متی رأیتک أحسن بشراً وأطیب نفساً من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وجبریل خرج من عندی الساعة فبشّرنی أنّ لکلّ عبد صلّی علیّ صلاة یکتب له بها عشر حسنات، ویمحی عنه عشر سیّئات، ویرفع له بها عشر درجات، ویعرض علئّ کما قالها، ویردّ علیه بمثل ما دعا</w:t>
      </w:r>
      <w:r>
        <w:rPr>
          <w:rFonts w:eastAsia="IRNazanin" w:cs="IRNazanin"/>
          <w:color w:val="111111"/>
          <w:sz w:val="28"/>
          <w:szCs w:val="28"/>
          <w:rtl w:val="true"/>
          <w:lang w:bidi="fa-IR"/>
        </w:rPr>
        <w:t>.</w:t>
      </w:r>
      <w:r>
        <w:rPr>
          <w:rStyle w:val="FootnoteAnchor"/>
          <w:rtl w:val="true"/>
        </w:rPr>
        <w:footnoteReference w:id="894"/>
      </w:r>
      <w:bookmarkStart w:id="1502" w:name="pg5041_32371"/>
    </w:p>
    <w:p>
      <w:pPr>
        <w:pStyle w:val="BookText"/>
        <w:rPr/>
      </w:pPr>
      <w:bookmarkEnd w:id="150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طلحة، أتیت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یتهلّل وجهه مستبشراً،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حالٍ ما رأیتک علی مثلها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أتانی جبریل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اُمّتک أنّه من صلّی علیک صلاة کتبت له بها عشر حسناتٍ، وکفر عنه بها عشر سیّئات، ورفع له بها عشر درجات، وردّ الله عزّ وجلّ علیه مثل قوله، وعرضت علیک یوم القیامة</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بأبی طلحة فقام إلیه فتلقّاه،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یا رسول الله، إنّی لأری السرور فی وجهک،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آنفاً فقال یا محمّد، من صلّی علیک واحدةً کتب الله له بها عشر حسناتٍ ومحا عنه عشر سیّئات، ورفع له بها عشر درجاتٍ</w:t>
      </w:r>
      <w:r>
        <w:rPr>
          <w:rFonts w:eastAsia="IRNazanin" w:cs="IRNazanin"/>
          <w:color w:val="111111"/>
          <w:sz w:val="28"/>
          <w:szCs w:val="28"/>
          <w:rtl w:val="true"/>
          <w:lang w:bidi="fa-IR"/>
        </w:rPr>
        <w:t xml:space="preserve">. </w:t>
      </w:r>
      <w:r>
        <w:rPr>
          <w:rStyle w:val="FootnoteAnchor"/>
          <w:rtl w:val="true"/>
        </w:rPr>
        <w:footnoteReference w:id="896"/>
      </w:r>
    </w:p>
    <w:p>
      <w:pPr>
        <w:pStyle w:val="Heading5"/>
        <w:numPr>
          <w:ilvl w:val="4"/>
          <w:numId w:val="1"/>
        </w:numPr>
        <w:rPr/>
      </w:pPr>
      <w:bookmarkStart w:id="1503" w:name="__RefHeading___Toc720397_774463916"/>
      <w:bookmarkStart w:id="1504" w:name="_Toc638"/>
      <w:bookmarkEnd w:id="1503"/>
      <w:r>
        <w:rPr>
          <w:rtl w:val="true"/>
        </w:rPr>
        <w:t>الأخبار، الرسول</w:t>
      </w:r>
      <w:r>
        <w:rPr>
          <w:rtl w:val="true"/>
        </w:rPr>
        <w:t>(</w:t>
      </w:r>
      <w:r>
        <w:rPr>
          <w:rtl w:val="true"/>
        </w:rPr>
        <w:t>صلی الله علیه وآله</w:t>
      </w:r>
      <w:r>
        <w:rPr>
          <w:rtl w:val="true"/>
        </w:rPr>
        <w:t>)</w:t>
      </w:r>
      <w:bookmarkEnd w:id="150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مرّة کتب الله له عشر حسنات، ومحا عنه عشر سیّئات، ورفع له عشر درجات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مرّة فتح الله علیه باباً من العافیة</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مرّة لم یبق له من ذنوبه ذرّة</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وسلّم من صلّی علیّ مرّة لایبقی علیه من المعصیة ذرّة</w:t>
      </w:r>
      <w:r>
        <w:rPr>
          <w:rFonts w:eastAsia="IRNazanin" w:cs="IRNazanin"/>
          <w:color w:val="111111"/>
          <w:sz w:val="28"/>
          <w:szCs w:val="28"/>
          <w:rtl w:val="true"/>
          <w:lang w:bidi="fa-IR"/>
        </w:rPr>
        <w:t>.</w:t>
      </w:r>
      <w:r>
        <w:rPr>
          <w:rStyle w:val="FootnoteAnchor"/>
          <w:rtl w:val="true"/>
        </w:rPr>
        <w:footnoteReference w:id="90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مرّة خلق الله تعالی یوم القیامة علی رأسه نوراً، وعلی یمینه نوراً، وعلی شماله نوراً، وعلی فوقه نوراً، وعلی تحته نوراً، وفی جمیع أعضائه نوراً </w:t>
      </w:r>
      <w:r>
        <w:rPr>
          <w:rFonts w:eastAsia="IRNazanin" w:cs="IRNazanin"/>
          <w:color w:val="111111"/>
          <w:sz w:val="28"/>
          <w:szCs w:val="28"/>
          <w:rtl w:val="true"/>
          <w:lang w:bidi="fa-IR"/>
        </w:rPr>
        <w:t>.</w:t>
      </w:r>
      <w:r>
        <w:rPr>
          <w:rStyle w:val="FootnoteAnchor"/>
          <w:rtl w:val="true"/>
        </w:rPr>
        <w:footnoteReference w:id="901"/>
      </w:r>
      <w:bookmarkStart w:id="1505" w:name="pg5041_32372"/>
    </w:p>
    <w:p>
      <w:pPr>
        <w:pStyle w:val="BookText"/>
        <w:rPr/>
      </w:pPr>
      <w:bookmarkEnd w:id="150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أحد صلّی علی مرّة وأسمع حافظیه إلاّ أن لا یکتبا ذنبه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علیّ صلاة واحدة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1506" w:name="__RefHeading___Toc720399_774463916"/>
      <w:bookmarkStart w:id="1507" w:name="_Toc639"/>
      <w:bookmarkEnd w:id="1506"/>
      <w:r>
        <w:rPr>
          <w:rtl w:val="true"/>
        </w:rPr>
        <w:t xml:space="preserve">الأخبار، الأئمّة، الصادق </w:t>
      </w:r>
      <w:r>
        <w:rPr>
          <w:rtl w:val="true"/>
        </w:rPr>
        <w:t>(</w:t>
      </w:r>
      <w:r>
        <w:rPr>
          <w:rtl w:val="true"/>
        </w:rPr>
        <w:t>علیه السّلام</w:t>
      </w:r>
      <w:r>
        <w:rPr>
          <w:rtl w:val="true"/>
        </w:rPr>
        <w:t>)</w:t>
      </w:r>
      <w:bookmarkEnd w:id="150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النبیّ وآله مرّة واحدة بنیّة وإخلاص من قلبه قضی الله له مائة حاجة، منها ثلاثون للدنیا، وسبعون للآخرة</w:t>
      </w:r>
      <w:r>
        <w:rPr>
          <w:rFonts w:eastAsia="IRNazanin" w:cs="IRNazanin"/>
          <w:color w:val="111111"/>
          <w:sz w:val="28"/>
          <w:szCs w:val="28"/>
          <w:rtl w:val="true"/>
          <w:lang w:bidi="fa-IR"/>
        </w:rPr>
        <w:t>.</w:t>
      </w:r>
      <w:r>
        <w:rPr>
          <w:rStyle w:val="FootnoteAnchor"/>
          <w:rtl w:val="true"/>
        </w:rPr>
        <w:footnoteReference w:id="903"/>
      </w:r>
    </w:p>
    <w:p>
      <w:pPr>
        <w:pStyle w:val="Heading4"/>
        <w:numPr>
          <w:ilvl w:val="3"/>
          <w:numId w:val="1"/>
        </w:numPr>
        <w:rPr/>
      </w:pPr>
      <w:bookmarkStart w:id="1508" w:name="__RefHeading___Toc720401_774463916"/>
      <w:bookmarkStart w:id="1509" w:name="_Toc640"/>
      <w:bookmarkEnd w:id="1508"/>
      <w:r>
        <w:rPr/>
        <w:t>2</w:t>
      </w:r>
      <w:r>
        <w:rPr>
          <w:rtl w:val="true"/>
        </w:rPr>
        <w:t xml:space="preserve">- </w:t>
      </w:r>
      <w:r>
        <w:rPr>
          <w:rtl w:val="true"/>
        </w:rPr>
        <w:t>من صلّی عشراً أو مائة مرّة</w:t>
      </w:r>
      <w:bookmarkEnd w:id="1509"/>
    </w:p>
    <w:p>
      <w:pPr>
        <w:pStyle w:val="Heading5"/>
        <w:numPr>
          <w:ilvl w:val="4"/>
          <w:numId w:val="1"/>
        </w:numPr>
        <w:rPr/>
      </w:pPr>
      <w:bookmarkStart w:id="1510" w:name="__RefHeading___Toc720403_774463916"/>
      <w:bookmarkStart w:id="1511" w:name="_Toc641"/>
      <w:bookmarkEnd w:id="1510"/>
      <w:r>
        <w:rPr>
          <w:rtl w:val="true"/>
        </w:rPr>
        <w:t xml:space="preserve">الصادق، عن أبیه، عن آبائه </w:t>
      </w:r>
      <w:r>
        <w:rPr>
          <w:rtl w:val="true"/>
        </w:rPr>
        <w:t>(</w:t>
      </w:r>
      <w:r>
        <w:rPr>
          <w:rtl w:val="true"/>
        </w:rPr>
        <w:t>علیهم السّلام</w:t>
      </w:r>
      <w:r>
        <w:rPr>
          <w:rtl w:val="true"/>
        </w:rPr>
        <w:t xml:space="preserve">) </w:t>
      </w:r>
      <w:r>
        <w:rPr>
          <w:rtl w:val="true"/>
        </w:rPr>
        <w:t xml:space="preserve">عن رسول الله </w:t>
      </w:r>
      <w:r>
        <w:rPr>
          <w:rtl w:val="true"/>
        </w:rPr>
        <w:t>(</w:t>
      </w:r>
      <w:r>
        <w:rPr>
          <w:rtl w:val="true"/>
        </w:rPr>
        <w:t>صلی الله علیه وآله</w:t>
      </w:r>
      <w:r>
        <w:rPr>
          <w:rtl w:val="true"/>
        </w:rPr>
        <w:t>):</w:t>
      </w:r>
      <w:bookmarkEnd w:id="1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محمّد وآل محمّد مائة مرّة قضی الله له مائة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بإسناده عن جعفر بن محمّد، عن أبیه، عن جدّه علیّ بن الحسین، عن أبیه، عن جدّه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محمّد وعلی آل محمّد مائة مرّة قضی الله تعالی له مائة حاجة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إسماعیل بن موسی بن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أبی، عن أبیه، عن جدّه جعفر بن محمّد الصادق، عن أبیه، عن جدّه علیّ بن الحسین، عن أبیه، عن جدّه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04"/>
      </w:r>
      <w:bookmarkStart w:id="1512" w:name="pg5041_32373"/>
    </w:p>
    <w:p>
      <w:pPr>
        <w:pStyle w:val="BookText"/>
        <w:rPr/>
      </w:pPr>
      <w:bookmarkEnd w:id="151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وعلی أهل بیته مائة مرّة قضی الله له مائة حاجة</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یعقوب بن عبدالله، عن إسحاق بن فرّوخ مولی آل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وآل محمّد عشر صلّی الله علیه وملائکته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صلّی علی محمّد وآل محمّد مائة مرّة صلّی الله علیه وملائکته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تسمع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یُصَلِّی عَلَیْکُمْ وَمَلَائِکَتُهُ لِیُخْرِجَکُمْ مِنَ الظُّلُمَاتِ إِلَی النُّورِ وَکَانَ بِالْمُؤْمِنِینَ رَحِیمًا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p>
    <w:p>
      <w:pPr>
        <w:pStyle w:val="Heading3"/>
        <w:numPr>
          <w:ilvl w:val="2"/>
          <w:numId w:val="1"/>
        </w:numPr>
        <w:rPr/>
      </w:pPr>
      <w:bookmarkStart w:id="1513" w:name="__RefHeading___Toc720405_774463916"/>
      <w:bookmarkStart w:id="1514" w:name="_Toc642"/>
      <w:bookmarkEnd w:id="1513"/>
      <w:r>
        <w:rPr/>
        <w:t>7</w:t>
      </w:r>
      <w:r>
        <w:rPr>
          <w:rtl w:val="true"/>
        </w:rPr>
        <w:t xml:space="preserve">- </w:t>
      </w:r>
      <w:r>
        <w:rPr>
          <w:rtl w:val="true"/>
        </w:rPr>
        <w:t>أبواب فضائل مطلق الصلوات فی الأوقات والمرّات</w:t>
      </w:r>
      <w:bookmarkEnd w:id="1514"/>
    </w:p>
    <w:p>
      <w:pPr>
        <w:pStyle w:val="Heading4"/>
        <w:numPr>
          <w:ilvl w:val="3"/>
          <w:numId w:val="1"/>
        </w:numPr>
        <w:rPr/>
      </w:pPr>
      <w:bookmarkStart w:id="1515" w:name="__RefHeading___Toc720407_774463916"/>
      <w:bookmarkStart w:id="1516" w:name="_Toc643"/>
      <w:bookmarkEnd w:id="1515"/>
      <w:r>
        <w:rPr/>
        <w:t>1</w:t>
      </w:r>
      <w:r>
        <w:rPr>
          <w:rtl w:val="true"/>
        </w:rPr>
        <w:t xml:space="preserve">- </w:t>
      </w:r>
      <w:r>
        <w:rPr>
          <w:rtl w:val="true"/>
        </w:rPr>
        <w:t>فضل الصلاة فی کلّ یوم ولیلة</w:t>
      </w:r>
      <w:bookmarkEnd w:id="1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کلّ یوم أو کلّ لیلة وجبت له شفاعتی ولو کان من أهل الکبائر</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1517" w:name="__RefHeading___Toc720409_774463916"/>
      <w:bookmarkStart w:id="1518" w:name="_Toc644"/>
      <w:bookmarkEnd w:id="1517"/>
      <w:r>
        <w:rPr/>
        <w:t>2</w:t>
      </w:r>
      <w:r>
        <w:rPr>
          <w:rtl w:val="true"/>
        </w:rPr>
        <w:t xml:space="preserve"> - </w:t>
      </w:r>
      <w:r>
        <w:rPr>
          <w:rtl w:val="true"/>
        </w:rPr>
        <w:t>الصلاة کلّ یوم وکلّ لیلة ثلاث مرّات حبّاً وشوقاً للنبیّ صلّی الله علیه وسلّم</w:t>
      </w:r>
      <w:bookmarkEnd w:id="1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کلّ یوم ثلاث مرّات، وفی کلّ </w:t>
      </w:r>
      <w:bookmarkStart w:id="1519" w:name="pg5041_32374"/>
    </w:p>
    <w:p>
      <w:pPr>
        <w:pStyle w:val="BookText"/>
        <w:rPr/>
      </w:pPr>
      <w:bookmarkEnd w:id="1519"/>
      <w:r>
        <w:rPr>
          <w:rFonts w:ascii="Amiri" w:hAnsi="Amiri" w:eastAsia="Amiri" w:cs="Amiri"/>
          <w:color w:val="111111"/>
          <w:sz w:val="28"/>
          <w:sz w:val="28"/>
          <w:szCs w:val="28"/>
          <w:rtl w:val="true"/>
          <w:lang w:bidi="ar-SA"/>
        </w:rPr>
        <w:t>لیلة ثلاث مرّات حبّاً لی وشوقاً إلیّ، کان حقّاً علی الله عزّ وجلّ أن یغفر له ذنوبه تلک اللّیلة، وذلک الیوم</w:t>
      </w:r>
      <w:r>
        <w:rPr>
          <w:rStyle w:val="FootnoteAnchor"/>
          <w:rtl w:val="true"/>
        </w:rPr>
        <w:footnoteReference w:id="909"/>
      </w:r>
    </w:p>
    <w:p>
      <w:pPr>
        <w:pStyle w:val="Heading4"/>
        <w:numPr>
          <w:ilvl w:val="3"/>
          <w:numId w:val="1"/>
        </w:numPr>
        <w:rPr/>
      </w:pPr>
      <w:bookmarkStart w:id="1520" w:name="__RefHeading___Toc720411_774463916"/>
      <w:bookmarkStart w:id="1521" w:name="_Toc645"/>
      <w:bookmarkEnd w:id="1520"/>
      <w:r>
        <w:rPr/>
        <w:t>3</w:t>
      </w:r>
      <w:r>
        <w:rPr>
          <w:rtl w:val="true"/>
        </w:rPr>
        <w:t xml:space="preserve">- </w:t>
      </w:r>
      <w:r>
        <w:rPr>
          <w:rtl w:val="true"/>
        </w:rPr>
        <w:t xml:space="preserve">من صلّی علی النبیّ </w:t>
      </w:r>
      <w:r>
        <w:rPr>
          <w:rtl w:val="true"/>
        </w:rPr>
        <w:t>(</w:t>
      </w:r>
      <w:r>
        <w:rPr>
          <w:rtl w:val="true"/>
        </w:rPr>
        <w:t>صلی الله علیه وآله</w:t>
      </w:r>
      <w:r>
        <w:rPr>
          <w:rtl w:val="true"/>
        </w:rPr>
        <w:t>)</w:t>
      </w:r>
      <w:r>
        <w:rPr>
          <w:rtl w:val="true"/>
        </w:rPr>
        <w:t>مائة مرّة کلّ یوم</w:t>
      </w:r>
      <w:bookmarkEnd w:id="1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فی یوم مائة مرّة قضیت له فی ذلک الیوم مائة حاجة</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المتوکّل، عن محمّد بن جعفر، عن موسی بن عمران، عن الحسین بن یزید، عن معاویة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یوم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 علی محمّد وأهل بیته، قضی الله له مائة حاجة ثلاثون منها للدنیا، وسبعون للآخرة</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علی النبیّ وآله مائة مرّة فی کلّ یوم، أسداها سبعون ألف ملک یبلّغها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صاحبه</w:t>
      </w:r>
      <w:r>
        <w:rPr>
          <w:rFonts w:eastAsia="IRNazanin" w:cs="IRNazanin"/>
          <w:color w:val="111111"/>
          <w:sz w:val="28"/>
          <w:szCs w:val="28"/>
          <w:rtl w:val="true"/>
          <w:lang w:bidi="fa-IR"/>
        </w:rPr>
        <w:t>.</w:t>
      </w:r>
      <w:r>
        <w:rPr>
          <w:rStyle w:val="FootnoteAnchor"/>
          <w:rtl w:val="true"/>
        </w:rPr>
        <w:footnoteReference w:id="912"/>
      </w:r>
    </w:p>
    <w:p>
      <w:pPr>
        <w:pStyle w:val="Heading4"/>
        <w:numPr>
          <w:ilvl w:val="3"/>
          <w:numId w:val="1"/>
        </w:numPr>
        <w:rPr/>
      </w:pPr>
      <w:bookmarkStart w:id="1522" w:name="__RefHeading___Toc720413_774463916"/>
      <w:bookmarkStart w:id="1523" w:name="_Toc646"/>
      <w:bookmarkEnd w:id="1522"/>
      <w:r>
        <w:rPr/>
        <w:t>4</w:t>
      </w:r>
      <w:r>
        <w:rPr>
          <w:rtl w:val="true"/>
        </w:rPr>
        <w:t xml:space="preserve"> - </w:t>
      </w:r>
      <w:r>
        <w:rPr>
          <w:rtl w:val="true"/>
        </w:rPr>
        <w:t xml:space="preserve">باب من صلّی علی النبیّ </w:t>
      </w:r>
      <w:r>
        <w:rPr>
          <w:rtl w:val="true"/>
        </w:rPr>
        <w:t>(</w:t>
      </w:r>
      <w:r>
        <w:rPr>
          <w:rtl w:val="true"/>
        </w:rPr>
        <w:t>صلی الله علیه وآله</w:t>
      </w:r>
      <w:r>
        <w:rPr>
          <w:rtl w:val="true"/>
        </w:rPr>
        <w:t>)</w:t>
      </w:r>
      <w:r>
        <w:rPr>
          <w:rtl w:val="true"/>
        </w:rPr>
        <w:t>خمسمائة مرّة کلّ یوم</w:t>
      </w:r>
      <w:bookmarkEnd w:id="1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کمال الدین الدمیری عن شفاء الصدور لابن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 أن یلقی الله وهو عنه راض فلیکثر من الصلاة علیّ، فإنّه من صلّی علی فی کلّ یوم خمسمائة مرّة، لم یفتقر أبداً، وهدمت ذنوبه، ومحیت خطایاه، ودام سروره، </w:t>
      </w:r>
      <w:bookmarkStart w:id="1524" w:name="pg5041_32375"/>
    </w:p>
    <w:p>
      <w:pPr>
        <w:pStyle w:val="BookText"/>
        <w:rPr/>
      </w:pPr>
      <w:bookmarkEnd w:id="1524"/>
      <w:r>
        <w:rPr>
          <w:rFonts w:ascii="IRNazanin" w:hAnsi="IRNazanin" w:eastAsia="IRNazanin"/>
          <w:color w:val="111111"/>
          <w:sz w:val="28"/>
          <w:sz w:val="28"/>
          <w:szCs w:val="28"/>
          <w:rtl w:val="true"/>
          <w:lang w:bidi="fa-IR"/>
        </w:rPr>
        <w:t>واستجیب دعاؤه، واُعطی أمله، واُعین علی عدّوه، وعلی أسباب الخیر، وکان ممّن یرافق نبیّه فی الجنان</w:t>
      </w:r>
      <w:r>
        <w:rPr>
          <w:rStyle w:val="FootnoteAnchor"/>
          <w:rtl w:val="true"/>
        </w:rPr>
        <w:footnoteReference w:id="913"/>
      </w:r>
    </w:p>
    <w:p>
      <w:pPr>
        <w:pStyle w:val="Heading4"/>
        <w:numPr>
          <w:ilvl w:val="3"/>
          <w:numId w:val="1"/>
        </w:numPr>
        <w:rPr/>
      </w:pPr>
      <w:bookmarkStart w:id="1525" w:name="__RefHeading___Toc720415_774463916"/>
      <w:bookmarkStart w:id="1526" w:name="_Toc647"/>
      <w:bookmarkEnd w:id="1525"/>
      <w:r>
        <w:rPr/>
        <w:t>5</w:t>
      </w:r>
      <w:r>
        <w:rPr>
          <w:rtl w:val="true"/>
        </w:rPr>
        <w:t xml:space="preserve"> - </w:t>
      </w:r>
      <w:r>
        <w:rPr>
          <w:rtl w:val="true"/>
        </w:rPr>
        <w:t>من صلّی بعد الفجر مائة مرّة</w:t>
      </w:r>
      <w:bookmarkEnd w:id="1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البرقی، عن ابن أبی عمیر، عن أبی أیّوب، عن الصباح بن سیّابة،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شیئاً یقی الله به وجهک من حرّ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بعد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یقی الله به وجهک من حرّ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الصباح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14"/>
      </w:r>
    </w:p>
    <w:p>
      <w:pPr>
        <w:pStyle w:val="Heading4"/>
        <w:numPr>
          <w:ilvl w:val="3"/>
          <w:numId w:val="1"/>
        </w:numPr>
        <w:rPr/>
      </w:pPr>
      <w:bookmarkStart w:id="1527" w:name="__RefHeading___Toc720417_774463916"/>
      <w:bookmarkStart w:id="1528" w:name="_Toc648"/>
      <w:bookmarkEnd w:id="1527"/>
      <w:r>
        <w:rPr/>
        <w:t>6</w:t>
      </w:r>
      <w:r>
        <w:rPr>
          <w:rtl w:val="true"/>
        </w:rPr>
        <w:t xml:space="preserve"> - </w:t>
      </w:r>
      <w:r>
        <w:rPr>
          <w:rtl w:val="true"/>
        </w:rPr>
        <w:t>من صلّی عشراً صباحاً</w:t>
      </w:r>
      <w:bookmarkEnd w:id="15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فی صباح عشراً محیت عنه ذنوب أربعین سنة</w:t>
      </w:r>
      <w:r>
        <w:rPr>
          <w:rStyle w:val="FootnoteAnchor"/>
          <w:rtl w:val="true"/>
        </w:rPr>
        <w:footnoteReference w:id="915"/>
      </w:r>
      <w:bookmarkStart w:id="1529" w:name="pg5041_32376"/>
    </w:p>
    <w:p>
      <w:pPr>
        <w:pStyle w:val="Heading3"/>
        <w:numPr>
          <w:ilvl w:val="2"/>
          <w:numId w:val="1"/>
        </w:numPr>
        <w:rPr/>
      </w:pPr>
      <w:bookmarkStart w:id="1530" w:name="__RefHeading___Toc720419_774463916"/>
      <w:bookmarkStart w:id="1531" w:name="_Toc649"/>
      <w:bookmarkEnd w:id="1529"/>
      <w:bookmarkEnd w:id="1530"/>
      <w:r>
        <w:rPr/>
        <w:t>8</w:t>
      </w:r>
      <w:r>
        <w:rPr>
          <w:rtl w:val="true"/>
        </w:rPr>
        <w:t xml:space="preserve">- </w:t>
      </w:r>
      <w:r>
        <w:rPr>
          <w:rtl w:val="true"/>
        </w:rPr>
        <w:t>أبواب فضائل الصلاة عشیة الخمیس ولیلة الجمعة ویومها</w:t>
      </w:r>
      <w:bookmarkEnd w:id="1531"/>
    </w:p>
    <w:p>
      <w:pPr>
        <w:pStyle w:val="Heading4"/>
        <w:numPr>
          <w:ilvl w:val="3"/>
          <w:numId w:val="1"/>
        </w:numPr>
        <w:rPr/>
      </w:pPr>
      <w:bookmarkStart w:id="1532" w:name="__RefHeading___Toc720421_774463916"/>
      <w:bookmarkStart w:id="1533" w:name="_Toc650"/>
      <w:bookmarkEnd w:id="1532"/>
      <w:r>
        <w:rPr/>
        <w:t>1</w:t>
      </w:r>
      <w:r>
        <w:rPr>
          <w:rtl w:val="true"/>
        </w:rPr>
        <w:t>-</w:t>
      </w:r>
      <w:r>
        <w:rPr>
          <w:rtl w:val="true"/>
        </w:rPr>
        <w:t>باب نزول الملائکة عشیة یوم الخمیس الکتابة الصلوات فیها، ولیلة الجمعة ویومها</w:t>
      </w:r>
      <w:bookmarkEnd w:id="1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ملائکة فی الهواء بأیدیهم قراطیس من نور لایکتبون إلاّ الصّلاة علیّ وعلی أهل بیتی </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عمرو بن عثمان، عن محمّد بن عذافر،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عمر؟ إنّه إذا کان لیلة الجمعة نزل من السماء ملائکة بعدد الذرّ، فی أیدیهم أقلام الذهب وقراطیس الفضّة لایکتبون إلی لیلة السبت إلاّ الصلاة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من السنّة أن یصلّی علی محمّد وعلی أهل بیته فی کلّ یوم جمعة ألف مرّة، وفی سائر الأیّام مائة مرّة</w:t>
      </w:r>
      <w:r>
        <w:rPr>
          <w:rStyle w:val="FootnoteAnchor"/>
          <w:rtl w:val="true"/>
        </w:rPr>
        <w:footnoteReference w:id="9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أبیه، عن سعد، عن أیّوب بن نوح، عن ابن أبی عمیر، عن ابن سنان،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عشیّة الخمیس ولیلة الجمعة نزلت ملائکة من السماء، معها أقلام الذهب وصحف الفضّة، لایکتبون عشیّة الخمیس ولیلة الجمعة ویوم الجمعة إلی أن تغیب الشمس، إلاّ الصلاة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الشیخ المفیدرحمه الله فی المقنعة،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الخمیس </w:t>
      </w:r>
      <w:bookmarkStart w:id="1534" w:name="pg5041_32377"/>
    </w:p>
    <w:p>
      <w:pPr>
        <w:pStyle w:val="BookText"/>
        <w:rPr/>
      </w:pPr>
      <w:bookmarkEnd w:id="1534"/>
      <w:r>
        <w:rPr>
          <w:rFonts w:ascii="IRNazanin" w:hAnsi="IRNazanin" w:eastAsia="IRNazanin"/>
          <w:color w:val="111111"/>
          <w:sz w:val="28"/>
          <w:sz w:val="28"/>
          <w:szCs w:val="28"/>
          <w:rtl w:val="true"/>
          <w:lang w:bidi="fa-IR"/>
        </w:rPr>
        <w:t>ولیلة الجمعة نزلت ملائکة من السماء ومعها أقلام الذهب وصحف الفضّة لایکتبون إلاّ الصلاة علی محمّد وآله إلی أن تغرب الشمس من یوم الجمعة</w:t>
      </w:r>
      <w:r>
        <w:rPr>
          <w:rStyle w:val="FootnoteAnchor"/>
          <w:rtl w:val="true"/>
        </w:rPr>
        <w:footnoteReference w:id="9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الخمیس عند العصر أهبط الله عزّوجلّ ملائکة من السماء إلی الأرض، معها صحائف من فضّة بأیدیهم أقلام من ذهب، تکتب الصلاة علی محمّد وآله إلی غروب الشمس من یوم الجمعة</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تبارک وتعالی یبعث ملائکة إذا انفجر یوم الجمعة یکتبون الصلاة علی محمّد وآله إلی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35" w:name="__RefHeading___Toc720423_774463916"/>
      <w:bookmarkStart w:id="1536" w:name="_Toc651"/>
      <w:bookmarkEnd w:id="1535"/>
      <w:r>
        <w:rPr/>
        <w:t>2</w:t>
      </w:r>
      <w:r>
        <w:rPr>
          <w:rtl w:val="true"/>
        </w:rPr>
        <w:t xml:space="preserve"> - </w:t>
      </w:r>
      <w:r>
        <w:rPr>
          <w:rtl w:val="true"/>
        </w:rPr>
        <w:t>باب إکثار الصلاة یوم الجمعة وأنّها أفضل الأعمال</w:t>
      </w:r>
      <w:bookmarkEnd w:id="1536"/>
    </w:p>
    <w:p>
      <w:pPr>
        <w:pStyle w:val="Heading5"/>
        <w:numPr>
          <w:ilvl w:val="4"/>
          <w:numId w:val="1"/>
        </w:numPr>
        <w:rPr/>
      </w:pPr>
      <w:bookmarkStart w:id="1537" w:name="__RefHeading___Toc720425_774463916"/>
      <w:bookmarkStart w:id="1538" w:name="_Toc652"/>
      <w:bookmarkEnd w:id="1537"/>
      <w:r>
        <w:rPr>
          <w:rtl w:val="true"/>
        </w:rPr>
        <w:t xml:space="preserve">الأخبار، الرسول </w:t>
      </w:r>
      <w:r>
        <w:rPr>
          <w:rtl w:val="true"/>
        </w:rPr>
        <w:t>(</w:t>
      </w:r>
      <w:r>
        <w:rPr>
          <w:rtl w:val="true"/>
        </w:rPr>
        <w:t>صلی الله علیه وآله</w:t>
      </w:r>
      <w:r>
        <w:rPr>
          <w:rtl w:val="true"/>
        </w:rPr>
        <w:t>)</w:t>
      </w:r>
      <w:bookmarkEnd w:id="1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الصلاة علیّ یوم الجمعة، فإنّه یوم تضاعف فیه الأعمال</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الصلاة علیّ یوم الجمعة، فإنّه یوم تضاعف فیه الأعمال، واسألوا الله لی الدرجة والوسیلة من الجنّة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الدرجة والوسیلة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أعلی درجة من الجنّة لاینالها إلاّ نبیّ، أرجو أن أکون أنا</w:t>
      </w:r>
      <w:r>
        <w:rPr>
          <w:rFonts w:eastAsia="IRNazanin" w:cs="IRNazanin"/>
          <w:color w:val="111111"/>
          <w:sz w:val="28"/>
          <w:szCs w:val="28"/>
          <w:rtl w:val="true"/>
          <w:lang w:bidi="fa-IR"/>
        </w:rPr>
        <w:t>.</w:t>
      </w:r>
      <w:r>
        <w:rPr>
          <w:rStyle w:val="FootnoteAnchor"/>
          <w:rtl w:val="true"/>
        </w:rPr>
        <w:footnoteReference w:id="921"/>
      </w:r>
      <w:bookmarkStart w:id="1539" w:name="pg5041_32378"/>
    </w:p>
    <w:p>
      <w:pPr>
        <w:pStyle w:val="BookText"/>
        <w:rPr/>
      </w:pPr>
      <w:bookmarkEnd w:id="15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وابن مردویه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أکثروا الصلاة علیٌّ یوم الجمعة فإنّها معروضة علیّ</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23"/>
      </w:r>
    </w:p>
    <w:p>
      <w:pPr>
        <w:pStyle w:val="Heading5"/>
        <w:numPr>
          <w:ilvl w:val="4"/>
          <w:numId w:val="1"/>
        </w:numPr>
        <w:rPr/>
      </w:pPr>
      <w:bookmarkStart w:id="1540" w:name="__RefHeading___Toc720427_774463916"/>
      <w:bookmarkStart w:id="1541" w:name="_Toc653"/>
      <w:bookmarkEnd w:id="1540"/>
      <w:r>
        <w:rPr>
          <w:rtl w:val="true"/>
        </w:rPr>
        <w:t xml:space="preserve">الصادق، عن أبیه، عن النبیّ </w:t>
      </w:r>
      <w:r>
        <w:rPr>
          <w:rtl w:val="true"/>
        </w:rPr>
        <w:t>(</w:t>
      </w:r>
      <w:r>
        <w:rPr>
          <w:rtl w:val="true"/>
        </w:rPr>
        <w:t xml:space="preserve">صلّی الله علیه و آله </w:t>
      </w:r>
      <w:r>
        <w:rPr>
          <w:rtl w:val="true"/>
        </w:rPr>
        <w:t>)</w:t>
      </w:r>
      <w:bookmarkEnd w:id="154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عن الحسین بن یزید النوفلی، عن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یوم الجمعة إیماناً واحتساباً استأنف العمل</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1542" w:name="__RefHeading___Toc720429_774463916"/>
      <w:bookmarkStart w:id="1543" w:name="_Toc654"/>
      <w:bookmarkEnd w:id="1542"/>
      <w:r>
        <w:rPr>
          <w:rtl w:val="true"/>
        </w:rPr>
        <w:t>الباقر</w:t>
      </w:r>
      <w:r>
        <w:rPr>
          <w:rtl w:val="true"/>
        </w:rPr>
        <w:t>(</w:t>
      </w:r>
      <w:r>
        <w:rPr>
          <w:rtl w:val="true"/>
        </w:rPr>
        <w:t>علیه السّلام</w:t>
      </w:r>
      <w:r>
        <w:rPr>
          <w:rtl w:val="true"/>
        </w:rPr>
        <w:t>)</w:t>
      </w:r>
      <w:bookmarkEnd w:id="154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ما أفضل الأعمال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عملاً أفضل من الصلاة علی محمّد وآله </w:t>
      </w:r>
      <w:r>
        <w:rPr>
          <w:rStyle w:val="FootnoteAnchor"/>
          <w:rtl w:val="true"/>
        </w:rPr>
        <w:footnoteReference w:id="925"/>
      </w:r>
    </w:p>
    <w:p>
      <w:pPr>
        <w:pStyle w:val="Heading5"/>
        <w:numPr>
          <w:ilvl w:val="4"/>
          <w:numId w:val="1"/>
        </w:numPr>
        <w:rPr/>
      </w:pPr>
      <w:bookmarkStart w:id="1544" w:name="__RefHeading___Toc720431_774463916"/>
      <w:bookmarkStart w:id="1545" w:name="_Toc655"/>
      <w:bookmarkEnd w:id="1544"/>
      <w:r>
        <w:rPr>
          <w:rtl w:val="true"/>
        </w:rPr>
        <w:t xml:space="preserve">الصادق </w:t>
      </w:r>
      <w:r>
        <w:rPr>
          <w:rtl w:val="true"/>
        </w:rPr>
        <w:t>(</w:t>
      </w:r>
      <w:r>
        <w:rPr>
          <w:rtl w:val="true"/>
        </w:rPr>
        <w:t>علیه السّلام</w:t>
      </w:r>
      <w:r>
        <w:rPr>
          <w:rtl w:val="true"/>
        </w:rPr>
        <w:t>)</w:t>
      </w:r>
      <w:bookmarkEnd w:id="154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کرائم فی عباده خصّهم بها فی کلّ لیلة ویوم جمعة، فأکثروا فیها من التهلیل والتسبیح والثناء علی الله، والصلاة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لیلة الجمعة ویوم الجمعة بألف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محمّد وآل محمّد لیلة الجمعة ویوم الجمعة بألف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ویحطّ الله فیها ألفاً من السیّئات، ویرفع بها ألفاً من الدرجات، </w:t>
      </w:r>
      <w:bookmarkStart w:id="1546" w:name="pg5041_32379"/>
    </w:p>
    <w:p>
      <w:pPr>
        <w:pStyle w:val="BookText"/>
        <w:rPr/>
      </w:pPr>
      <w:bookmarkEnd w:id="1546"/>
      <w:r>
        <w:rPr>
          <w:rFonts w:ascii="IRNazanin" w:hAnsi="IRNazanin" w:eastAsia="IRNazanin"/>
          <w:color w:val="111111"/>
          <w:sz w:val="28"/>
          <w:sz w:val="28"/>
          <w:szCs w:val="28"/>
          <w:rtl w:val="true"/>
          <w:lang w:bidi="fa-IR"/>
        </w:rPr>
        <w:t>وإنّ المصلّی علی محمّد وآله لیلة الجمعة ویوم الجمعة یزهر نوره فی السماوات إلی یوم الساعة، وإنّ ملائکة الله فی السماوات یستغفرون له، والملک الموکّل بقبر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له إلی أن تقوم الساعة</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سعد، عن ابن یزید، عن ابن أبی عمیر، عن غیر واحد،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عمل أفضل یوم الجمعة من الصلاة علی محمّد وآله </w:t>
      </w:r>
      <w:r>
        <w:rPr>
          <w:rStyle w:val="FootnoteAnchor"/>
          <w:rtl w:val="true"/>
        </w:rPr>
        <w:footnoteReference w:id="9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زید الشحّام،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عمل یوم الجمعة أفضل من الصلاة علی محمّد وآل محمّد ولو مائة مرّة 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اُصلّی علیهم؟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وصلوات ملائکتک و أنبیائک و رسولک وجمیع خلقک علی مُحمّدٍ وأهل بیتی مُحمّدٍعلی و علیهم السّلام و رحمة الله و برکاتُه</w:t>
      </w:r>
      <w:r>
        <w:rPr>
          <w:rFonts w:eastAsia="IRNazanin" w:cs="IRNazanin"/>
          <w:color w:val="111111"/>
          <w:sz w:val="28"/>
          <w:szCs w:val="28"/>
          <w:rtl w:val="true"/>
          <w:lang w:bidi="fa-IR"/>
        </w:rPr>
        <w:t>.</w:t>
      </w:r>
      <w:r>
        <w:rPr>
          <w:rStyle w:val="FootnoteAnchor"/>
          <w:rtl w:val="true"/>
        </w:rPr>
        <w:footnoteReference w:id="929"/>
      </w:r>
    </w:p>
    <w:p>
      <w:pPr>
        <w:pStyle w:val="Heading4"/>
        <w:numPr>
          <w:ilvl w:val="3"/>
          <w:numId w:val="1"/>
        </w:numPr>
        <w:rPr/>
      </w:pPr>
      <w:bookmarkStart w:id="1547" w:name="__RefHeading___Toc720433_774463916"/>
      <w:bookmarkStart w:id="1548" w:name="_Toc656"/>
      <w:bookmarkEnd w:id="1547"/>
      <w:r>
        <w:rPr/>
        <w:t>3</w:t>
      </w:r>
      <w:r>
        <w:rPr>
          <w:rtl w:val="true"/>
        </w:rPr>
        <w:t xml:space="preserve">- </w:t>
      </w:r>
      <w:r>
        <w:rPr>
          <w:rtl w:val="true"/>
        </w:rPr>
        <w:t>فضل الصلاة لیلة الجمعة أو یوم الجمعة مائة مرّة</w:t>
      </w:r>
      <w:bookmarkEnd w:id="1548"/>
    </w:p>
    <w:p>
      <w:pPr>
        <w:pStyle w:val="Heading5"/>
        <w:numPr>
          <w:ilvl w:val="4"/>
          <w:numId w:val="1"/>
        </w:numPr>
        <w:rPr/>
      </w:pPr>
      <w:bookmarkStart w:id="1549" w:name="__RefHeading___Toc720435_774463916"/>
      <w:bookmarkStart w:id="1550" w:name="_Toc657"/>
      <w:bookmarkEnd w:id="1549"/>
      <w:r>
        <w:rPr>
          <w:rtl w:val="true"/>
        </w:rPr>
        <w:t xml:space="preserve">الأخبار، الرسول </w:t>
      </w:r>
      <w:r>
        <w:rPr>
          <w:rtl w:val="true"/>
        </w:rPr>
        <w:t>(</w:t>
      </w:r>
      <w:r>
        <w:rPr>
          <w:rtl w:val="true"/>
        </w:rPr>
        <w:t xml:space="preserve">صلّی الله علیه و آله </w:t>
      </w:r>
      <w:r>
        <w:rPr>
          <w:rtl w:val="true"/>
        </w:rPr>
        <w:t>)</w:t>
      </w:r>
      <w:bookmarkEnd w:id="1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یوم الجمعة مائة مرّة غفر الله له خطیئة ثمانین سنة</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لیلة الجمعة أو یوم الجمعة مائة مرّة، غفرالله له خطیئة ثمانین سنة</w:t>
      </w:r>
      <w:r>
        <w:rPr>
          <w:rFonts w:eastAsia="IRNazanin" w:cs="IRNazanin"/>
          <w:color w:val="111111"/>
          <w:sz w:val="28"/>
          <w:szCs w:val="28"/>
          <w:rtl w:val="true"/>
          <w:lang w:bidi="fa-IR"/>
        </w:rPr>
        <w:t>.</w:t>
      </w:r>
      <w:r>
        <w:rPr>
          <w:rStyle w:val="FootnoteAnchor"/>
          <w:rtl w:val="true"/>
        </w:rPr>
        <w:footnoteReference w:id="93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لیلة الجمعة أو یوم الجمعة مائة مرّة </w:t>
      </w:r>
      <w:bookmarkStart w:id="1551" w:name="pg5041_32380"/>
    </w:p>
    <w:p>
      <w:pPr>
        <w:pStyle w:val="BookText"/>
        <w:rPr/>
      </w:pPr>
      <w:bookmarkEnd w:id="1551"/>
      <w:r>
        <w:rPr>
          <w:rFonts w:ascii="IRNazanin" w:hAnsi="IRNazanin" w:eastAsia="IRNazanin"/>
          <w:color w:val="111111"/>
          <w:sz w:val="28"/>
          <w:sz w:val="28"/>
          <w:szCs w:val="28"/>
          <w:rtl w:val="true"/>
          <w:lang w:bidi="fa-IR"/>
        </w:rPr>
        <w:t>قضیٰ الله له مائة حاجة، ووکلّ الله به ملکا حین یدفن فی قبره یبشّره کما یدخل أحدکم علی أخیه بالهدّیة</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فی شعب الإیمان وابن عساکر وابن المنذر فی تاریخه،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یوم الجمعة ولیلة الجمعة مائة مرّة قضی الله له مائة حاجة، سبعین من حوائج الآخرة وثلاثین من حوائج الدنیا،</w:t>
      </w:r>
    </w:p>
    <w:p>
      <w:pPr>
        <w:pStyle w:val="BookText"/>
        <w:rPr/>
      </w:pPr>
      <w:r>
        <w:rPr>
          <w:rFonts w:ascii="IRNazanin" w:hAnsi="IRNazanin" w:eastAsia="IRNazanin"/>
          <w:color w:val="111111"/>
          <w:sz w:val="28"/>
          <w:sz w:val="28"/>
          <w:szCs w:val="28"/>
          <w:rtl w:val="true"/>
          <w:lang w:bidi="fa-IR"/>
        </w:rPr>
        <w:t>ثمّ یوکّل الله بذلک ملکاً یدخله فی قبری کما یدخل علیکم الهدایا، یخبرنی بمن صلّی علیّ باسمه ونسبه إلی عشرة فاُثبته عندی فی صحیفة بیضاء</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أکثروا من الصلاة علیّ فی کلّ جمعة، فمن کان أکثرکم صلاة علیًّ کان أقربکم منی منزلة، ومن صلّی علیّ یوم الجمعة مائة مرّة جاء یوم القیامة وعلی وجهه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34"/>
      </w:r>
    </w:p>
    <w:p>
      <w:pPr>
        <w:pStyle w:val="Heading5"/>
        <w:numPr>
          <w:ilvl w:val="4"/>
          <w:numId w:val="1"/>
        </w:numPr>
        <w:rPr/>
      </w:pPr>
      <w:bookmarkStart w:id="1552" w:name="__RefHeading___Toc720437_774463916"/>
      <w:bookmarkStart w:id="1553" w:name="_Toc658"/>
      <w:bookmarkEnd w:id="1552"/>
      <w:r>
        <w:rPr>
          <w:rtl w:val="true"/>
        </w:rPr>
        <w:t xml:space="preserve">الصادق </w:t>
      </w:r>
      <w:r>
        <w:rPr>
          <w:rtl w:val="true"/>
        </w:rPr>
        <w:t>(</w:t>
      </w:r>
      <w:r>
        <w:rPr>
          <w:rtl w:val="true"/>
        </w:rPr>
        <w:t>علیه السّلام</w:t>
      </w:r>
      <w:r>
        <w:rPr>
          <w:rtl w:val="true"/>
        </w:rPr>
        <w:t>)</w:t>
      </w:r>
      <w:r>
        <w:rPr>
          <w:rtl w:val="true"/>
        </w:rPr>
        <w:t>، عن النبیّ</w:t>
      </w:r>
      <w:r>
        <w:rPr>
          <w:rtl w:val="true"/>
        </w:rPr>
        <w:t>(</w:t>
      </w:r>
      <w:r>
        <w:rPr>
          <w:rtl w:val="true"/>
        </w:rPr>
        <w:t xml:space="preserve">صلّی الله علیه و آله </w:t>
      </w:r>
      <w:r>
        <w:rPr>
          <w:rtl w:val="true"/>
        </w:rPr>
        <w:t>)</w:t>
      </w:r>
      <w:bookmarkEnd w:id="155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الصلاة علیّ فی اللیلة الغرّاء، والیوم الأزهر لیلة الجمعة ویوم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کم الکثیر؟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مائة، وما زاد فهو أفضل</w:t>
      </w:r>
      <w:r>
        <w:rPr>
          <w:rFonts w:eastAsia="IRNazanin" w:cs="IRNazanin"/>
          <w:color w:val="111111"/>
          <w:sz w:val="28"/>
          <w:szCs w:val="28"/>
          <w:rtl w:val="true"/>
          <w:lang w:bidi="fa-IR"/>
        </w:rPr>
        <w:t xml:space="preserve">. </w:t>
      </w:r>
      <w:r>
        <w:rPr>
          <w:rStyle w:val="FootnoteAnchor"/>
          <w:rtl w:val="true"/>
        </w:rPr>
        <w:footnoteReference w:id="935"/>
      </w:r>
    </w:p>
    <w:p>
      <w:pPr>
        <w:pStyle w:val="Heading5"/>
        <w:numPr>
          <w:ilvl w:val="4"/>
          <w:numId w:val="1"/>
        </w:numPr>
        <w:rPr/>
      </w:pPr>
      <w:bookmarkStart w:id="1554" w:name="__RefHeading___Toc720439_774463916"/>
      <w:bookmarkStart w:id="1555" w:name="_Toc659"/>
      <w:bookmarkEnd w:id="1554"/>
      <w:r>
        <w:rPr>
          <w:rtl w:val="true"/>
        </w:rPr>
        <w:t xml:space="preserve">الأئمّة، علیّ </w:t>
      </w:r>
      <w:r>
        <w:rPr>
          <w:rtl w:val="true"/>
        </w:rPr>
        <w:t>(</w:t>
      </w:r>
      <w:r>
        <w:rPr>
          <w:rtl w:val="true"/>
        </w:rPr>
        <w:t>علیه السّلام</w:t>
      </w:r>
      <w:r>
        <w:rPr>
          <w:rtl w:val="true"/>
        </w:rPr>
        <w:t>)</w:t>
      </w:r>
      <w:bookmarkEnd w:id="155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ثلاث مرّات، ویوم الجمعة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صَلَواتُ اللهِ وَ صَلَواتُ مَلائِکَتِهِ وَ أنْبِیائِهِ وَ رُسُلِهِ وَ جَمیعِ خَلْقِهِ عَلی مُحَمَّدٍ وَ آلِ مُحَمَّدٍ وَ السَّلامِ عَلَیْهِ وَ رَحَمهُ اللهِ وَ بَرَکاتُهُ </w:t>
      </w:r>
      <w:bookmarkStart w:id="1556" w:name="pg5041_32381"/>
    </w:p>
    <w:p>
      <w:pPr>
        <w:pStyle w:val="BookText"/>
        <w:rPr/>
      </w:pPr>
      <w:bookmarkEnd w:id="1556"/>
      <w:r>
        <w:rPr>
          <w:rFonts w:ascii="IRNazanin" w:hAnsi="IRNazanin" w:eastAsia="IRNazanin"/>
          <w:color w:val="111111"/>
          <w:sz w:val="28"/>
          <w:sz w:val="28"/>
          <w:szCs w:val="28"/>
          <w:rtl w:val="true"/>
          <w:lang w:bidi="fa-IR"/>
        </w:rPr>
        <w:t>فقد صلّی علیه صلاة جمیع الخلائق، وحشر یوم القیامة فی زمرته، واُخذ بیده حتّی یدخل الجنّة</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مائة مرّة جاء یوم القیامة وعلی وجهه من النور نور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یعمل هذا؟</w:t>
      </w:r>
    </w:p>
    <w:p>
      <w:pPr>
        <w:pStyle w:val="Heading5"/>
        <w:numPr>
          <w:ilvl w:val="4"/>
          <w:numId w:val="1"/>
        </w:numPr>
        <w:rPr/>
      </w:pPr>
      <w:bookmarkStart w:id="1557" w:name="__RefHeading___Toc720441_774463916"/>
      <w:bookmarkStart w:id="1558" w:name="_Toc660"/>
      <w:bookmarkEnd w:id="1557"/>
      <w:r>
        <w:rPr>
          <w:rtl w:val="true"/>
        </w:rPr>
        <w:t>الرضا</w:t>
      </w:r>
      <w:r>
        <w:rPr>
          <w:rtl w:val="true"/>
        </w:rPr>
        <w:t>(</w:t>
      </w:r>
      <w:r>
        <w:rPr>
          <w:rtl w:val="true"/>
        </w:rPr>
        <w:t>علیه السّلام</w:t>
      </w:r>
      <w:r>
        <w:rPr>
          <w:rtl w:val="true"/>
        </w:rPr>
        <w:t>)</w:t>
      </w:r>
      <w:bookmarkEnd w:id="155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البرقی، عن الحسن بن علیّ، عن محمّد ابن الفضیل،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یوم الجمعة مائة مرّة، قضی الله له ستّین حاجة، منها للدّنیا ثلاثون حاجة، وثلاثون للآخرة</w:t>
      </w:r>
      <w:r>
        <w:rPr>
          <w:rFonts w:eastAsia="IRNazanin" w:cs="IRNazanin"/>
          <w:color w:val="111111"/>
          <w:sz w:val="28"/>
          <w:szCs w:val="28"/>
          <w:rtl w:val="true"/>
          <w:lang w:bidi="fa-IR"/>
        </w:rPr>
        <w:t>.</w:t>
      </w:r>
      <w:r>
        <w:rPr>
          <w:rStyle w:val="FootnoteAnchor"/>
          <w:rtl w:val="true"/>
        </w:rPr>
        <w:footnoteReference w:id="937"/>
      </w:r>
    </w:p>
    <w:p>
      <w:pPr>
        <w:pStyle w:val="Heading4"/>
        <w:numPr>
          <w:ilvl w:val="3"/>
          <w:numId w:val="1"/>
        </w:numPr>
        <w:rPr/>
      </w:pPr>
      <w:bookmarkStart w:id="1559" w:name="__RefHeading___Toc720443_774463916"/>
      <w:bookmarkStart w:id="1560" w:name="_Toc661"/>
      <w:bookmarkEnd w:id="1559"/>
      <w:r>
        <w:rPr/>
        <w:t>4</w:t>
      </w:r>
      <w:r>
        <w:rPr>
          <w:rtl w:val="true"/>
        </w:rPr>
        <w:t xml:space="preserve"> - </w:t>
      </w:r>
      <w:r>
        <w:rPr>
          <w:rtl w:val="true"/>
        </w:rPr>
        <w:t>باب فضل الصلاة علی النبیّ</w:t>
      </w:r>
      <w:r>
        <w:rPr>
          <w:rtl w:val="true"/>
        </w:rPr>
        <w:t>(</w:t>
      </w:r>
      <w:r>
        <w:rPr>
          <w:rtl w:val="true"/>
        </w:rPr>
        <w:t xml:space="preserve">صلّی الله علیه و آله </w:t>
      </w:r>
      <w:r>
        <w:rPr>
          <w:rtl w:val="true"/>
        </w:rPr>
        <w:t xml:space="preserve">) </w:t>
      </w:r>
      <w:r>
        <w:rPr>
          <w:rtl w:val="true"/>
        </w:rPr>
        <w:t>ثمانین أو مائة مرّة أو أزید بعد العصر یوم الجمعة</w:t>
      </w:r>
      <w:bookmarkEnd w:id="1560"/>
    </w:p>
    <w:p>
      <w:pPr>
        <w:pStyle w:val="Heading5"/>
        <w:numPr>
          <w:ilvl w:val="4"/>
          <w:numId w:val="1"/>
        </w:numPr>
        <w:rPr/>
      </w:pPr>
      <w:bookmarkStart w:id="1561" w:name="__RefHeading___Toc720445_774463916"/>
      <w:bookmarkStart w:id="1562" w:name="_Toc662"/>
      <w:bookmarkEnd w:id="1561"/>
      <w:r>
        <w:rPr>
          <w:rtl w:val="true"/>
        </w:rPr>
        <w:t>الصادق علی</w:t>
      </w:r>
      <w:r>
        <w:rPr>
          <w:rtl w:val="true"/>
        </w:rPr>
        <w:t>(</w:t>
      </w:r>
      <w:r>
        <w:rPr>
          <w:rtl w:val="true"/>
        </w:rPr>
        <w:t>علیه السّلام</w:t>
      </w:r>
      <w:r>
        <w:rPr>
          <w:rtl w:val="true"/>
        </w:rPr>
        <w:t>)</w:t>
      </w:r>
      <w:bookmarkEnd w:id="1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بعث الله الأیّام فی صور یعرفها الخلق أنّها الأیّام، ثمّ یبعث الله الجمعة أمامها یقدمها کالعروس ذات جمال وکمال تهدی إلی ذی دین ومال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علی باب الجنّة والأیّام خلفها تشهد، وتشفع لکلّ من أکثر الصّلاة فیه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الکثیر من هذا؟ وفی أیّ أوقات أفضل؟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ولیکن ذلک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وَآلِ مُحَمَّد وَعَجِّل فَرَجَهُم </w:t>
      </w:r>
      <w:r>
        <w:rPr>
          <w:rFonts w:eastAsia="Amiri" w:cs="Amiri" w:ascii="Amiri" w:hAnsi="Amiri"/>
          <w:color w:val="111111"/>
          <w:sz w:val="28"/>
          <w:szCs w:val="28"/>
          <w:rtl w:val="true"/>
          <w:lang w:bidi="ar-SA"/>
        </w:rPr>
        <w:t xml:space="preserve">» </w:t>
      </w:r>
      <w:r>
        <w:rPr>
          <w:rStyle w:val="FootnoteAnchor"/>
          <w:rtl w:val="true"/>
        </w:rPr>
        <w:footnoteReference w:id="938"/>
      </w:r>
      <w:bookmarkStart w:id="1563" w:name="pg5041_32382"/>
    </w:p>
    <w:p>
      <w:pPr>
        <w:pStyle w:val="BookText"/>
        <w:rPr/>
      </w:pPr>
      <w:bookmarkEnd w:id="156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أفضل الأعمال یوم الجمعة؟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محمّد وآل محمّد مائة مرّة بعد العصر، وما زدت فهو أفضل</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یوم الجمعة بعد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النّبیّ الاُمّی وعلی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ثمانین مرّة غفرت له ذنوب ثمانین عاماً</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العصر من یوم الجمعة،فقال قبل أن یقوم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النّبیّ الاُمّی وعلی آله وسلّم تسلیماً مائتین مرّة، غفرت له ذنوب ثمانین سنة وکتبت له عبادة ثمانین سنّة</w:t>
      </w:r>
      <w:r>
        <w:rPr>
          <w:rFonts w:eastAsia="IRNazanin" w:cs="IRNazanin"/>
          <w:color w:val="111111"/>
          <w:sz w:val="28"/>
          <w:szCs w:val="28"/>
          <w:rtl w:val="true"/>
          <w:lang w:bidi="fa-IR"/>
        </w:rPr>
        <w:t>.</w:t>
      </w:r>
      <w:r>
        <w:rPr>
          <w:rStyle w:val="FootnoteAnchor"/>
          <w:rtl w:val="true"/>
        </w:rPr>
        <w:footnoteReference w:id="941"/>
      </w:r>
    </w:p>
    <w:p>
      <w:pPr>
        <w:pStyle w:val="Heading4"/>
        <w:numPr>
          <w:ilvl w:val="3"/>
          <w:numId w:val="1"/>
        </w:numPr>
        <w:rPr/>
      </w:pPr>
      <w:bookmarkStart w:id="1564" w:name="__RefHeading___Toc720447_774463916"/>
      <w:bookmarkStart w:id="1565" w:name="_Toc663"/>
      <w:bookmarkEnd w:id="1564"/>
      <w:r>
        <w:rPr/>
        <w:t>5</w:t>
      </w:r>
      <w:r>
        <w:rPr>
          <w:rtl w:val="true"/>
        </w:rPr>
        <w:t xml:space="preserve">- </w:t>
      </w:r>
      <w:r>
        <w:rPr>
          <w:rtl w:val="true"/>
        </w:rPr>
        <w:t>باب الصلاة یوم الجمعة ألف مرّة</w:t>
      </w:r>
      <w:bookmarkEnd w:id="1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یوم الجمعة ألف مرّة</w:t>
      </w:r>
      <w:r>
        <w:rPr>
          <w:rStyle w:val="FootnoteAnchor"/>
          <w:rtl w:val="true"/>
        </w:rPr>
        <w:footnoteReference w:id="942"/>
      </w:r>
      <w:r>
        <w:rPr>
          <w:rFonts w:ascii="IRNazanin" w:hAnsi="IRNazanin" w:eastAsia="IRNazanin"/>
          <w:color w:val="111111"/>
          <w:sz w:val="28"/>
          <w:sz w:val="28"/>
          <w:szCs w:val="28"/>
          <w:rtl w:val="true"/>
          <w:lang w:bidi="fa-IR"/>
        </w:rPr>
        <w:t>لم یمت حتّی یری مقعده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ألف مرّة لم یمت حتّی یبشّر له بالجنّة</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السنّة فی یوم الجمعة الصلاة علی محمّد وآل محمّد ألف مرّة، وفی غیر یوم الجمعة مائة مرّة، ومن صلّی علی محمّد وآل محمّد فی یوم الجمعة مائة مرّة، واستغفر مائة مرّة، وقرأ قل هو الله أحد مائة مرّة، غفر له ألبتّة</w:t>
      </w:r>
      <w:r>
        <w:rPr>
          <w:rFonts w:eastAsia="IRNazanin" w:cs="IRNazanin"/>
          <w:color w:val="111111"/>
          <w:sz w:val="28"/>
          <w:szCs w:val="28"/>
          <w:rtl w:val="true"/>
          <w:lang w:bidi="fa-IR"/>
        </w:rPr>
        <w:t>.</w:t>
      </w:r>
      <w:r>
        <w:rPr>
          <w:rStyle w:val="FootnoteAnchor"/>
          <w:rtl w:val="true"/>
        </w:rPr>
        <w:footnoteReference w:id="944"/>
      </w:r>
      <w:bookmarkStart w:id="1566" w:name="pg5041_32383"/>
    </w:p>
    <w:p>
      <w:pPr>
        <w:pStyle w:val="BookText"/>
        <w:rPr/>
      </w:pPr>
      <w:bookmarkEnd w:id="156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وأکثر من الصلاة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الجمعة ویومها، وإن قدرت أن تجعل ذلک ألف کرّة فافعل، فإنّ الفضل فیه</w:t>
      </w:r>
      <w:r>
        <w:rPr>
          <w:rFonts w:eastAsia="IRNazanin" w:cs="IRNazanin"/>
          <w:color w:val="111111"/>
          <w:sz w:val="28"/>
          <w:szCs w:val="28"/>
          <w:rtl w:val="true"/>
          <w:lang w:bidi="fa-IR"/>
        </w:rPr>
        <w:t>.</w:t>
      </w:r>
      <w:r>
        <w:rPr>
          <w:rStyle w:val="FootnoteAnchor"/>
          <w:rtl w:val="true"/>
        </w:rPr>
        <w:footnoteReference w:id="945"/>
      </w:r>
    </w:p>
    <w:p>
      <w:pPr>
        <w:pStyle w:val="Heading4"/>
        <w:numPr>
          <w:ilvl w:val="3"/>
          <w:numId w:val="1"/>
        </w:numPr>
        <w:rPr/>
      </w:pPr>
      <w:bookmarkStart w:id="1567" w:name="__RefHeading___Toc720449_774463916"/>
      <w:bookmarkStart w:id="1568" w:name="_Toc664"/>
      <w:bookmarkEnd w:id="1567"/>
      <w:r>
        <w:rPr/>
        <w:t>6</w:t>
      </w:r>
      <w:r>
        <w:rPr>
          <w:rtl w:val="true"/>
        </w:rPr>
        <w:t xml:space="preserve">- </w:t>
      </w:r>
      <w:r>
        <w:rPr>
          <w:rtl w:val="true"/>
        </w:rPr>
        <w:t>کیفیة الصلاة بعد صلاة الظهروصلاة الفجر وبعد العصر یوم الجمعة</w:t>
      </w:r>
      <w:bookmarkEnd w:id="1568"/>
    </w:p>
    <w:p>
      <w:pPr>
        <w:pStyle w:val="Heading5"/>
        <w:numPr>
          <w:ilvl w:val="4"/>
          <w:numId w:val="1"/>
        </w:numPr>
        <w:rPr/>
      </w:pPr>
      <w:bookmarkStart w:id="1569" w:name="__RefHeading___Toc720451_774463916"/>
      <w:bookmarkStart w:id="1570" w:name="_Toc665"/>
      <w:bookmarkEnd w:id="1569"/>
      <w:r>
        <w:rPr>
          <w:rtl w:val="true"/>
        </w:rPr>
        <w:t xml:space="preserve">الأئمّة، الباقر </w:t>
      </w:r>
      <w:r>
        <w:rPr>
          <w:rtl w:val="true"/>
        </w:rPr>
        <w:t>(</w:t>
      </w:r>
      <w:r>
        <w:rPr>
          <w:rtl w:val="true"/>
        </w:rPr>
        <w:t>علیه السّلام</w:t>
      </w:r>
      <w:r>
        <w:rPr>
          <w:rtl w:val="true"/>
        </w:rPr>
        <w:t>)</w:t>
      </w:r>
      <w:bookmarkEnd w:id="1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العصر یوم الجمعة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 قالها فی دبر العصر کتب الله له مائة ألف حسنة، ومحا عنه مائة ألف سیّئة وقضی له مائة ألف حاجة، ورفع له بها مائة ألف درجة</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1571" w:name="__RefHeading___Toc720453_774463916"/>
      <w:bookmarkStart w:id="1572" w:name="_Toc666"/>
      <w:bookmarkEnd w:id="1571"/>
      <w:r>
        <w:rPr>
          <w:rtl w:val="true"/>
        </w:rPr>
        <w:t xml:space="preserve">الصادق </w:t>
      </w:r>
      <w:r>
        <w:rPr>
          <w:rtl w:val="true"/>
        </w:rPr>
        <w:t>(</w:t>
      </w:r>
      <w:r>
        <w:rPr>
          <w:rtl w:val="true"/>
        </w:rPr>
        <w:t>علیه السّلام</w:t>
      </w:r>
      <w:r>
        <w:rPr>
          <w:rtl w:val="true"/>
        </w:rPr>
        <w:t>)</w:t>
      </w:r>
      <w:bookmarkEnd w:id="15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سنان،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العصر یوم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سبعاً</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یزید،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العصر یوم الجمعة تقول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وَبَارِکْ عَلَی مُحَمَّدٍ وَ آلِ مُحَمَّد، و ارحم مُحمّداً </w:t>
      </w:r>
    </w:p>
    <w:p>
      <w:pPr>
        <w:pStyle w:val="BookText"/>
        <w:rPr/>
      </w:pPr>
      <w:r>
        <w:rPr>
          <w:rFonts w:ascii="Amiri" w:hAnsi="Amiri" w:eastAsia="Amiri" w:cs="Amiri"/>
          <w:color w:val="111111"/>
          <w:sz w:val="28"/>
          <w:sz w:val="28"/>
          <w:szCs w:val="28"/>
          <w:rtl w:val="true"/>
          <w:lang w:bidi="ar-SA"/>
        </w:rPr>
        <w:t>وآل مُحمّدٍ، وارفع مُحمّدٍ وآل مُحمّدٍ الّذین أذهبت عنهم الرجس وطّهرتهُم تطهیراً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الجتّة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وبعد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 صَلَواتِ مَلائِکَتِکَ وَ رُسُلِکَ عَلی مُحَمَدٍ وَ آلِ مُحَمَّدٍ لم یکتب علیه ذنب سنة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یوم الجمعة بعد صلاة الغداة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 صَلَواتِکَ وَ صَلَواتِ مَلائِکَتِکَ وَ حَمَلَهِةعَرْشِکَ وَ جَمیعِ خَلْقِکَ وَ سَمائِکَ وَ اَرْضِکَ وَ اَنْبِیائِکَ وَ رُسُلِکَ عَلی مُحَمَدٍ وَ آلِ مُحَمَّدٍ لم یکتب علیه ذنب سنة</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بعد صلاة الظهر وصلاة الفجر فی الجمعة وغیرها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یمت حتّی یدرک القائم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عقیب ظهر الجمعة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أعمال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الإستکثار فیه من بعد صلاة العصر یوم الخمیس إلی آخر نهار یوم الجمعة من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وَعَجِّل فَرَجَهُم و أهلک عدُوّهُم من الجنّ والإنس من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ذلک مائة مرّة کان له فضل کثیر</w:t>
      </w:r>
      <w:r>
        <w:rPr>
          <w:rFonts w:eastAsia="Amiri" w:cs="Amiri" w:ascii="Amiri" w:hAnsi="Amiri"/>
          <w:color w:val="111111"/>
          <w:sz w:val="28"/>
          <w:szCs w:val="28"/>
          <w:rtl w:val="true"/>
          <w:lang w:bidi="ar-SA"/>
        </w:rPr>
        <w:t>.</w:t>
      </w:r>
      <w:r>
        <w:rPr>
          <w:rStyle w:val="FootnoteAnchor"/>
          <w:rtl w:val="true"/>
        </w:rPr>
        <w:footnoteReference w:id="953"/>
      </w:r>
      <w:bookmarkStart w:id="1573" w:name="pg5041_32385"/>
    </w:p>
    <w:p>
      <w:pPr>
        <w:pStyle w:val="Heading3"/>
        <w:numPr>
          <w:ilvl w:val="2"/>
          <w:numId w:val="1"/>
        </w:numPr>
        <w:rPr/>
      </w:pPr>
      <w:bookmarkStart w:id="1574" w:name="__RefHeading___Toc720455_774463916"/>
      <w:bookmarkStart w:id="1575" w:name="_Toc667"/>
      <w:bookmarkEnd w:id="1573"/>
      <w:bookmarkEnd w:id="1574"/>
      <w:r>
        <w:rPr/>
        <w:t>9</w:t>
      </w:r>
      <w:r>
        <w:rPr>
          <w:rtl w:val="true"/>
        </w:rPr>
        <w:t xml:space="preserve">- </w:t>
      </w:r>
      <w:r>
        <w:rPr>
          <w:rtl w:val="true"/>
        </w:rPr>
        <w:t>أبواب فضائل إکثار الصلاة علی النبیّ وآله فی الشهور الثلاثة</w:t>
      </w:r>
      <w:r>
        <w:rPr>
          <w:rtl w:val="true"/>
        </w:rPr>
        <w:t xml:space="preserve">: </w:t>
      </w:r>
      <w:r>
        <w:rPr>
          <w:rtl w:val="true"/>
        </w:rPr>
        <w:t>رجب، شعبان، رمضان</w:t>
      </w:r>
      <w:bookmarkEnd w:id="1575"/>
    </w:p>
    <w:p>
      <w:pPr>
        <w:pStyle w:val="Heading4"/>
        <w:numPr>
          <w:ilvl w:val="3"/>
          <w:numId w:val="1"/>
        </w:numPr>
        <w:rPr/>
      </w:pPr>
      <w:bookmarkStart w:id="1576" w:name="__RefHeading___Toc720457_774463916"/>
      <w:bookmarkStart w:id="1577" w:name="_Toc668"/>
      <w:bookmarkEnd w:id="1576"/>
      <w:r>
        <w:rPr/>
        <w:t>1</w:t>
      </w:r>
      <w:r>
        <w:rPr>
          <w:rtl w:val="true"/>
        </w:rPr>
        <w:t xml:space="preserve">- </w:t>
      </w:r>
      <w:r>
        <w:rPr>
          <w:rtl w:val="true"/>
        </w:rPr>
        <w:t>باب تکثیر الصلاة فی یوم مبعث النبیّ</w:t>
      </w:r>
      <w:r>
        <w:rPr>
          <w:rtl w:val="true"/>
        </w:rPr>
        <w:t>(</w:t>
      </w:r>
      <w:r>
        <w:rPr>
          <w:rtl w:val="true"/>
        </w:rPr>
        <w:t xml:space="preserve">صلّی الله علیه و آله </w:t>
      </w:r>
      <w:r>
        <w:rPr>
          <w:rtl w:val="true"/>
        </w:rPr>
        <w:t>)</w:t>
      </w:r>
      <w:bookmarkEnd w:id="157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هذه الأعیاد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أشرفها وأکملها الیوم الّذی بعث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یوم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الأیّام تدور وهو یوم السبت لسبع وعشرین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نفعل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وتکثیر الصلاة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54"/>
      </w:r>
    </w:p>
    <w:p>
      <w:pPr>
        <w:pStyle w:val="Heading4"/>
        <w:numPr>
          <w:ilvl w:val="3"/>
          <w:numId w:val="1"/>
        </w:numPr>
        <w:rPr/>
      </w:pPr>
      <w:bookmarkStart w:id="1578" w:name="__RefHeading___Toc720459_774463916"/>
      <w:bookmarkStart w:id="1579" w:name="_Toc669"/>
      <w:bookmarkEnd w:id="1578"/>
      <w:r>
        <w:rPr/>
        <w:t>2</w:t>
      </w:r>
      <w:r>
        <w:rPr>
          <w:rtl w:val="true"/>
        </w:rPr>
        <w:t xml:space="preserve">- </w:t>
      </w:r>
      <w:r>
        <w:rPr>
          <w:rtl w:val="true"/>
        </w:rPr>
        <w:t>باب الصلاة فی شهر شعبان عند الزوال</w:t>
      </w:r>
      <w:bookmarkEnd w:id="1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یحیی العطّار، عن أحمد بن محمّد السیّاری، عن العبّاس بن مجاهد،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عند کلّ زوال من أیّام شعبان بهذه الصلوات،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شجرة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r>
        <w:rPr>
          <w:rStyle w:val="FootnoteAnchor"/>
          <w:rtl w:val="true"/>
        </w:rPr>
        <w:footnoteReference w:id="955"/>
      </w:r>
    </w:p>
    <w:p>
      <w:pPr>
        <w:pStyle w:val="Heading4"/>
        <w:numPr>
          <w:ilvl w:val="3"/>
          <w:numId w:val="1"/>
        </w:numPr>
        <w:rPr/>
      </w:pPr>
      <w:bookmarkStart w:id="1580" w:name="__RefHeading___Toc720461_774463916"/>
      <w:bookmarkStart w:id="1581" w:name="_Toc670"/>
      <w:bookmarkEnd w:id="1580"/>
      <w:r>
        <w:rPr/>
        <w:t>3</w:t>
      </w:r>
      <w:r>
        <w:rPr>
          <w:rtl w:val="true"/>
        </w:rPr>
        <w:t xml:space="preserve">- </w:t>
      </w:r>
      <w:r>
        <w:rPr>
          <w:rtl w:val="true"/>
        </w:rPr>
        <w:t>الصلاة فی شهر رمضان</w:t>
      </w:r>
      <w:bookmarkEnd w:id="158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 وثواب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أکثر فیه من الصلاة علی ثقّل الله میزانه یوم تخفّ الموازین</w:t>
      </w:r>
      <w:r>
        <w:rPr>
          <w:rFonts w:eastAsia="IRNazanin" w:cs="IRNazanin"/>
          <w:color w:val="111111"/>
          <w:sz w:val="28"/>
          <w:szCs w:val="28"/>
          <w:rtl w:val="true"/>
          <w:lang w:bidi="fa-IR"/>
        </w:rPr>
        <w:t>.</w:t>
      </w:r>
      <w:r>
        <w:rPr>
          <w:rStyle w:val="FootnoteAnchor"/>
          <w:rtl w:val="true"/>
        </w:rPr>
        <w:footnoteReference w:id="956"/>
      </w:r>
      <w:bookmarkStart w:id="1582" w:name="pg5041_32386"/>
    </w:p>
    <w:p>
      <w:pPr>
        <w:pStyle w:val="Heading3"/>
        <w:numPr>
          <w:ilvl w:val="2"/>
          <w:numId w:val="1"/>
        </w:numPr>
        <w:rPr/>
      </w:pPr>
      <w:bookmarkStart w:id="1583" w:name="__RefHeading___Toc720463_774463916"/>
      <w:bookmarkStart w:id="1584" w:name="_Toc671"/>
      <w:bookmarkEnd w:id="1582"/>
      <w:bookmarkEnd w:id="1583"/>
      <w:r>
        <w:rPr/>
        <w:t>10</w:t>
      </w:r>
      <w:r>
        <w:rPr>
          <w:rtl w:val="true"/>
        </w:rPr>
        <w:t xml:space="preserve">- </w:t>
      </w:r>
      <w:r>
        <w:rPr>
          <w:rtl w:val="true"/>
        </w:rPr>
        <w:t>أبواب المواضع والحالات المؤکّدة لذکر الصلوات</w:t>
      </w:r>
      <w:bookmarkEnd w:id="1584"/>
    </w:p>
    <w:p>
      <w:pPr>
        <w:pStyle w:val="Heading4"/>
        <w:numPr>
          <w:ilvl w:val="3"/>
          <w:numId w:val="1"/>
        </w:numPr>
        <w:rPr/>
      </w:pPr>
      <w:bookmarkStart w:id="1585" w:name="__RefHeading___Toc720465_774463916"/>
      <w:bookmarkStart w:id="1586" w:name="_Toc672"/>
      <w:bookmarkEnd w:id="1585"/>
      <w:r>
        <w:rPr/>
        <w:t>1</w:t>
      </w:r>
      <w:r>
        <w:rPr>
          <w:rtl w:val="true"/>
        </w:rPr>
        <w:t xml:space="preserve">- </w:t>
      </w:r>
      <w:r>
        <w:rPr>
          <w:rtl w:val="true"/>
        </w:rPr>
        <w:t>الصلاة فی الکعبة والطواف</w:t>
      </w:r>
      <w:bookmarkEnd w:id="1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السلام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دخلت البیت فلم یحضرنی شیء من الدعاء إلاّ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أحد بأفضل ممّا خرجت</w:t>
      </w:r>
      <w:r>
        <w:rPr>
          <w:rFonts w:eastAsia="IRNazanin" w:cs="IRNazanin"/>
          <w:color w:val="111111"/>
          <w:sz w:val="28"/>
          <w:szCs w:val="28"/>
          <w:rtl w:val="true"/>
          <w:lang w:bidi="fa-IR"/>
        </w:rPr>
        <w:t>.</w:t>
      </w:r>
      <w:r>
        <w:rPr>
          <w:rStyle w:val="FootnoteAnchor"/>
          <w:rtl w:val="true"/>
        </w:rPr>
        <w:footnoteReference w:id="957"/>
      </w:r>
    </w:p>
    <w:p>
      <w:pPr>
        <w:pStyle w:val="Heading4"/>
        <w:numPr>
          <w:ilvl w:val="3"/>
          <w:numId w:val="1"/>
        </w:numPr>
        <w:rPr/>
      </w:pPr>
      <w:bookmarkStart w:id="1587" w:name="__RefHeading___Toc720467_774463916"/>
      <w:bookmarkStart w:id="1588" w:name="_Toc673"/>
      <w:bookmarkEnd w:id="1587"/>
      <w:r>
        <w:rPr/>
        <w:t>2</w:t>
      </w:r>
      <w:r>
        <w:rPr>
          <w:rtl w:val="true"/>
        </w:rPr>
        <w:t xml:space="preserve">- </w:t>
      </w:r>
      <w:r>
        <w:rPr>
          <w:rtl w:val="true"/>
        </w:rPr>
        <w:t>الصلاة عند الفراغ من التلبیة</w:t>
      </w:r>
      <w:bookmarkEnd w:id="1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السادة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إذا فرغ من التلبیة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وَآلِ مُحَمَّد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Heading4"/>
        <w:numPr>
          <w:ilvl w:val="3"/>
          <w:numId w:val="1"/>
        </w:numPr>
        <w:rPr/>
      </w:pPr>
      <w:bookmarkStart w:id="1589" w:name="__RefHeading___Toc720469_774463916"/>
      <w:bookmarkStart w:id="1590" w:name="_Toc674"/>
      <w:bookmarkEnd w:id="1589"/>
      <w:r>
        <w:rPr/>
        <w:t>3</w:t>
      </w:r>
      <w:r>
        <w:rPr>
          <w:rtl w:val="true"/>
        </w:rPr>
        <w:t xml:space="preserve">- </w:t>
      </w:r>
      <w:r>
        <w:rPr>
          <w:rtl w:val="true"/>
        </w:rPr>
        <w:t>الصلاة عند قبر النبیّ</w:t>
      </w:r>
      <w:r>
        <w:rPr>
          <w:rtl w:val="true"/>
        </w:rPr>
        <w:t>(</w:t>
      </w:r>
      <w:r>
        <w:rPr>
          <w:rtl w:val="true"/>
        </w:rPr>
        <w:t xml:space="preserve">صلّی الله علیه و آله </w:t>
      </w:r>
      <w:r>
        <w:rPr>
          <w:rtl w:val="true"/>
        </w:rPr>
        <w:t>)</w:t>
      </w:r>
      <w:bookmarkEnd w:id="1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الحسن بن علیّ الکوفی، عن علیّ بن مهزیار، عن حمّاد بن عیسی، عن محمّد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إلی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الّذی اجتباک واختارک وهداک وهدی بک أن یصلّی علیک،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سعد، عن ابن عیسی، عن ابن سنان،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وهو قائم عند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59"/>
      </w:r>
      <w:bookmarkStart w:id="1591" w:name="pg5041_32387"/>
    </w:p>
    <w:p>
      <w:pPr>
        <w:pStyle w:val="Heading4"/>
        <w:numPr>
          <w:ilvl w:val="3"/>
          <w:numId w:val="1"/>
        </w:numPr>
        <w:rPr/>
      </w:pPr>
      <w:bookmarkStart w:id="1592" w:name="__RefHeading___Toc720471_774463916"/>
      <w:bookmarkStart w:id="1593" w:name="_Toc675"/>
      <w:bookmarkEnd w:id="1591"/>
      <w:bookmarkEnd w:id="1592"/>
      <w:r>
        <w:rPr/>
        <w:t>4</w:t>
      </w:r>
      <w:r>
        <w:rPr>
          <w:rtl w:val="true"/>
        </w:rPr>
        <w:t xml:space="preserve"> - </w:t>
      </w:r>
      <w:r>
        <w:rPr>
          <w:rtl w:val="true"/>
        </w:rPr>
        <w:t>الصلاة عند سماع ذکره</w:t>
      </w:r>
      <w:r>
        <w:rPr>
          <w:rtl w:val="true"/>
        </w:rPr>
        <w:t>(</w:t>
      </w:r>
      <w:r>
        <w:rPr>
          <w:rtl w:val="true"/>
        </w:rPr>
        <w:t xml:space="preserve">صلّی الله علیه و آله </w:t>
      </w:r>
      <w:r>
        <w:rPr>
          <w:rtl w:val="true"/>
        </w:rPr>
        <w:t xml:space="preserve">) </w:t>
      </w:r>
      <w:r>
        <w:rPr>
          <w:rtl w:val="true"/>
        </w:rPr>
        <w:t>أو ذکر أحد من الأنبیاء</w:t>
      </w:r>
      <w:bookmarkEnd w:id="1593"/>
    </w:p>
    <w:p>
      <w:pPr>
        <w:pStyle w:val="Heading5"/>
        <w:numPr>
          <w:ilvl w:val="4"/>
          <w:numId w:val="1"/>
        </w:numPr>
        <w:rPr/>
      </w:pPr>
      <w:bookmarkStart w:id="1594" w:name="__RefHeading___Toc720473_774463916"/>
      <w:bookmarkStart w:id="1595" w:name="_Toc676"/>
      <w:bookmarkEnd w:id="1594"/>
      <w:r>
        <w:rPr>
          <w:rtl w:val="true"/>
        </w:rPr>
        <w:t>اشارة</w:t>
      </w:r>
      <w:bookmarkEnd w:id="1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أو ذکره ذاکر عندک فی أذان أو غیره</w:t>
      </w:r>
      <w:r>
        <w:rPr>
          <w:rStyle w:val="FootnoteAnchor"/>
          <w:rtl w:val="true"/>
        </w:rPr>
        <w:footnoteReference w:id="960"/>
      </w:r>
    </w:p>
    <w:p>
      <w:pPr>
        <w:pStyle w:val="Heading5"/>
        <w:numPr>
          <w:ilvl w:val="4"/>
          <w:numId w:val="1"/>
        </w:numPr>
        <w:rPr/>
      </w:pPr>
      <w:bookmarkStart w:id="1596" w:name="__RefHeading___Toc720475_774463916"/>
      <w:bookmarkStart w:id="1597" w:name="_Toc677"/>
      <w:bookmarkEnd w:id="1596"/>
      <w:r>
        <w:rPr>
          <w:rtl w:val="true"/>
        </w:rPr>
        <w:t xml:space="preserve">الصادق </w:t>
      </w:r>
      <w:r>
        <w:rPr>
          <w:rtl w:val="true"/>
        </w:rPr>
        <w:t>(</w:t>
      </w:r>
      <w:r>
        <w:rPr>
          <w:rtl w:val="true"/>
        </w:rPr>
        <w:t>علیه السّلام</w:t>
      </w:r>
      <w:r>
        <w:rPr>
          <w:rtl w:val="true"/>
        </w:rPr>
        <w:t>)</w:t>
      </w:r>
      <w:bookmarkEnd w:id="159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یحیی بن عمران الأشعری، عن محمّد بن عیسی بن عبید، عن سلیمان بن رشید، عن أبیه، 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عند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الأنبیاء فصلّیت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أحد من الأنبیاء، فابدأ بالصلاة علی محمّد، ثمّ علیه، صلّی الله علی محمّد وآله وعلی جمیع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السعید الإمام المفید أبو علیّ الحسن بن محمّدبن الحسن بن علیّ الطوسی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 أبو جعفر محمّد بن الحسن بن علیّ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الحسین بن عبیدالله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علی بن الحسین بن بابویة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1598" w:name="__RefHeading___Toc720477_774463916"/>
      <w:bookmarkStart w:id="1599" w:name="_Toc678"/>
      <w:bookmarkEnd w:id="1598"/>
      <w:r>
        <w:rPr>
          <w:rtl w:val="true"/>
        </w:rPr>
        <w:t xml:space="preserve">الجواد </w:t>
      </w:r>
      <w:r>
        <w:rPr>
          <w:rtl w:val="true"/>
        </w:rPr>
        <w:t>(</w:t>
      </w:r>
      <w:r>
        <w:rPr>
          <w:rtl w:val="true"/>
        </w:rPr>
        <w:t>علیه السّلام</w:t>
      </w:r>
      <w:r>
        <w:rPr>
          <w:rtl w:val="true"/>
        </w:rPr>
        <w:t>)</w:t>
      </w:r>
      <w:bookmarkEnd w:id="159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الحسن بن علیّ الکوفی، عن علیّ بن مهزیار، </w:t>
      </w:r>
      <w:bookmarkStart w:id="1600" w:name="pg5041_32388"/>
    </w:p>
    <w:p>
      <w:pPr>
        <w:pStyle w:val="BookText"/>
        <w:rPr/>
      </w:pPr>
      <w:bookmarkEnd w:id="1600"/>
      <w:r>
        <w:rPr>
          <w:rFonts w:ascii="IRNazanin" w:hAnsi="IRNazanin" w:eastAsia="IRNazanin"/>
          <w:color w:val="111111"/>
          <w:sz w:val="28"/>
          <w:sz w:val="28"/>
          <w:szCs w:val="28"/>
          <w:rtl w:val="true"/>
          <w:lang w:bidi="fa-IR"/>
        </w:rPr>
        <w:t>عن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رسول الله</w:t>
      </w:r>
      <w:r>
        <w:rPr>
          <w:rFonts w:eastAsia="IRNazanin" w:cs="IRNazanin"/>
          <w:color w:val="111111"/>
          <w:sz w:val="28"/>
          <w:szCs w:val="28"/>
          <w:rtl w:val="true"/>
          <w:lang w:bidi="fa-IR"/>
        </w:rPr>
        <w:t>.</w:t>
      </w:r>
      <w:r>
        <w:rPr>
          <w:rStyle w:val="FootnoteAnchor"/>
          <w:rtl w:val="true"/>
        </w:rPr>
        <w:footnoteReference w:id="962"/>
      </w:r>
    </w:p>
    <w:p>
      <w:pPr>
        <w:pStyle w:val="Heading4"/>
        <w:numPr>
          <w:ilvl w:val="3"/>
          <w:numId w:val="1"/>
        </w:numPr>
        <w:rPr/>
      </w:pPr>
      <w:bookmarkStart w:id="1601" w:name="__RefHeading___Toc720479_774463916"/>
      <w:bookmarkStart w:id="1602" w:name="_Toc679"/>
      <w:bookmarkEnd w:id="1601"/>
      <w:r>
        <w:rPr/>
        <w:t>4</w:t>
      </w:r>
      <w:r>
        <w:rPr>
          <w:rtl w:val="true"/>
        </w:rPr>
        <w:t xml:space="preserve"> - </w:t>
      </w:r>
      <w:r>
        <w:rPr>
          <w:rtl w:val="true"/>
        </w:rPr>
        <w:t>باب الصلاة عند خروج النبیّ</w:t>
      </w:r>
      <w:r>
        <w:rPr>
          <w:rtl w:val="true"/>
        </w:rPr>
        <w:t>(</w:t>
      </w:r>
      <w:r>
        <w:rPr>
          <w:rtl w:val="true"/>
        </w:rPr>
        <w:t xml:space="preserve">صلّی الله علیه و آله </w:t>
      </w:r>
      <w:r>
        <w:rPr>
          <w:rtl w:val="true"/>
        </w:rPr>
        <w:t xml:space="preserve">) </w:t>
      </w:r>
      <w:r>
        <w:rPr>
          <w:rtl w:val="true"/>
        </w:rPr>
        <w:t>من بیته</w:t>
      </w:r>
      <w:bookmarkEnd w:id="1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خرج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التکلان علی الله، لاحول ولاقوّة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ثمّ یرفع رأسه إلی السماء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آل مُحمّدٍ، اللّهُمّ إنّی أعُوذُ بک أن أزلّ أو أزلّ، أو أضلّ أو أضلّ، أو أجهل أو یُجهل علیّ</w:t>
      </w:r>
      <w:r>
        <w:rPr>
          <w:rFonts w:eastAsia="Amiri" w:cs="Amiri" w:ascii="Amiri" w:hAnsi="Amiri"/>
          <w:color w:val="111111"/>
          <w:sz w:val="28"/>
          <w:szCs w:val="28"/>
          <w:rtl w:val="true"/>
          <w:lang w:bidi="ar-SA"/>
        </w:rPr>
        <w:t>».</w:t>
      </w:r>
      <w:r>
        <w:rPr>
          <w:rStyle w:val="FootnoteAnchor"/>
          <w:rtl w:val="true"/>
        </w:rPr>
        <w:footnoteReference w:id="963"/>
      </w:r>
    </w:p>
    <w:p>
      <w:pPr>
        <w:pStyle w:val="Heading4"/>
        <w:numPr>
          <w:ilvl w:val="3"/>
          <w:numId w:val="1"/>
        </w:numPr>
        <w:rPr/>
      </w:pPr>
      <w:bookmarkStart w:id="1603" w:name="__RefHeading___Toc720481_774463916"/>
      <w:bookmarkStart w:id="1604" w:name="_Toc680"/>
      <w:bookmarkEnd w:id="1603"/>
      <w:r>
        <w:rPr/>
        <w:t>5</w:t>
      </w:r>
      <w:r>
        <w:rPr>
          <w:rtl w:val="true"/>
        </w:rPr>
        <w:t xml:space="preserve">. </w:t>
      </w:r>
      <w:r>
        <w:rPr>
          <w:rtl w:val="true"/>
        </w:rPr>
        <w:t>الصلاة عند شمّ الریاحین</w:t>
      </w:r>
      <w:bookmarkEnd w:id="1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ومکارم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منه، قال مالک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الریاحین فأخذه فشمّه و وضعه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 ریحانة فشمّها و وضعها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تقع علی الأرض حتّی یغفر له</w:t>
      </w:r>
      <w:r>
        <w:rPr>
          <w:rFonts w:eastAsia="IRNazanin" w:cs="IRNazanin"/>
          <w:color w:val="111111"/>
          <w:sz w:val="28"/>
          <w:szCs w:val="28"/>
          <w:rtl w:val="true"/>
          <w:lang w:bidi="fa-IR"/>
        </w:rPr>
        <w:t>.</w:t>
      </w:r>
      <w:r>
        <w:rPr>
          <w:rStyle w:val="FootnoteAnchor"/>
          <w:rtl w:val="true"/>
        </w:rPr>
        <w:footnoteReference w:id="964"/>
      </w:r>
    </w:p>
    <w:p>
      <w:pPr>
        <w:pStyle w:val="Heading4"/>
        <w:numPr>
          <w:ilvl w:val="3"/>
          <w:numId w:val="1"/>
        </w:numPr>
        <w:rPr/>
      </w:pPr>
      <w:bookmarkStart w:id="1605" w:name="__RefHeading___Toc720483_774463916"/>
      <w:bookmarkStart w:id="1606" w:name="_Toc681"/>
      <w:bookmarkEnd w:id="1605"/>
      <w:r>
        <w:rPr/>
        <w:t>6</w:t>
      </w:r>
      <w:r>
        <w:rPr>
          <w:rtl w:val="true"/>
        </w:rPr>
        <w:t xml:space="preserve">- </w:t>
      </w:r>
      <w:r>
        <w:rPr>
          <w:rtl w:val="true"/>
        </w:rPr>
        <w:t>الصلاة علی محمّد وآله عند العطاس</w:t>
      </w:r>
      <w:bookmarkEnd w:id="1606"/>
    </w:p>
    <w:p>
      <w:pPr>
        <w:pStyle w:val="Heading5"/>
        <w:numPr>
          <w:ilvl w:val="4"/>
          <w:numId w:val="1"/>
        </w:numPr>
        <w:rPr/>
      </w:pPr>
      <w:bookmarkStart w:id="1607" w:name="__RefHeading___Toc720485_774463916"/>
      <w:bookmarkStart w:id="1608" w:name="_Toc682"/>
      <w:bookmarkEnd w:id="1607"/>
      <w:r>
        <w:rPr>
          <w:rtl w:val="true"/>
        </w:rPr>
        <w:t xml:space="preserve">الأخبار، عن رسول الله </w:t>
      </w:r>
      <w:r>
        <w:rPr>
          <w:rtl w:val="true"/>
        </w:rPr>
        <w:t>(</w:t>
      </w:r>
      <w:r>
        <w:rPr>
          <w:rtl w:val="true"/>
        </w:rPr>
        <w:t xml:space="preserve">صلّی الله علیه و آله </w:t>
      </w:r>
      <w:r>
        <w:rPr>
          <w:rtl w:val="true"/>
        </w:rPr>
        <w:t>)</w:t>
      </w:r>
      <w:bookmarkEnd w:id="160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عطس فقال</w:t>
      </w:r>
      <w:r>
        <w:rPr>
          <w:rFonts w:eastAsia="IRNazanin" w:cs="IRNazanin"/>
          <w:color w:val="111111"/>
          <w:sz w:val="28"/>
          <w:szCs w:val="28"/>
          <w:rtl w:val="true"/>
          <w:lang w:bidi="fa-IR"/>
        </w:rPr>
        <w:t xml:space="preserve">: </w:t>
      </w:r>
      <w:bookmarkStart w:id="1609" w:name="pg5041_32389"/>
    </w:p>
    <w:p>
      <w:pPr>
        <w:pStyle w:val="BookText"/>
        <w:rPr/>
      </w:pPr>
      <w:bookmarkEnd w:id="1609"/>
      <w:r>
        <w:rPr>
          <w:rFonts w:ascii="Amiri" w:hAnsi="Amiri" w:eastAsia="Amiri" w:cs="Amiri"/>
          <w:color w:val="111111"/>
          <w:sz w:val="28"/>
          <w:sz w:val="28"/>
          <w:szCs w:val="28"/>
          <w:rtl w:val="true"/>
          <w:lang w:bidi="ar-SA"/>
        </w:rPr>
        <w:t>الحمدّلله علی کُلّ حالٍ، ما کان من حالٍ، وصلّی الله علی مُحمّدٍ و علی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منخره الأیسر طائراً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610" w:name="__RefHeading___Toc720487_774463916"/>
      <w:bookmarkStart w:id="1611" w:name="_Toc683"/>
      <w:bookmarkEnd w:id="1610"/>
      <w:r>
        <w:rPr>
          <w:rtl w:val="true"/>
        </w:rPr>
        <w:t xml:space="preserve">الصادق </w:t>
      </w:r>
      <w:r>
        <w:rPr>
          <w:rtl w:val="true"/>
        </w:rPr>
        <w:t>(</w:t>
      </w:r>
      <w:r>
        <w:rPr>
          <w:rtl w:val="true"/>
        </w:rPr>
        <w:t>علیه السّلام</w:t>
      </w:r>
      <w:r>
        <w:rPr>
          <w:rtl w:val="true"/>
        </w:rPr>
        <w:t>)</w:t>
      </w:r>
      <w:bookmarkEnd w:id="161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القاسم بن یحیی، عن جدّه الحسن بن راشد،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عطس ثمّ وضع یده علی قصبة أنفه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الحمدُللہ ربّ العالمین کثیراً کما هُو أهله، وصلّی الله علی مُحمّدٍ النبیّ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 منخره الأیسر طائر أصغر من الجراد وأکبر من الذباب حتّی یصیر تحت العرش یستغفر الله له إلی یوم القیامة</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شرائع الدین،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فی کلّ المواطن، وعند العطاس، والریاح وغیر ذلک</w:t>
      </w:r>
      <w:r>
        <w:rPr>
          <w:rFonts w:eastAsia="IRNazanin" w:cs="IRNazanin"/>
          <w:color w:val="111111"/>
          <w:sz w:val="28"/>
          <w:szCs w:val="28"/>
          <w:rtl w:val="true"/>
          <w:lang w:bidi="fa-IR"/>
        </w:rPr>
        <w:t>.</w:t>
      </w:r>
      <w:r>
        <w:rPr>
          <w:rStyle w:val="FootnoteAnchor"/>
          <w:rtl w:val="true"/>
        </w:rPr>
        <w:footnoteReference w:id="967"/>
      </w:r>
    </w:p>
    <w:p>
      <w:pPr>
        <w:pStyle w:val="Heading5"/>
        <w:numPr>
          <w:ilvl w:val="4"/>
          <w:numId w:val="1"/>
        </w:numPr>
        <w:rPr/>
      </w:pPr>
      <w:bookmarkStart w:id="1612" w:name="__RefHeading___Toc720489_774463916"/>
      <w:bookmarkStart w:id="1613" w:name="_Toc684"/>
      <w:bookmarkEnd w:id="1612"/>
      <w:r>
        <w:rPr>
          <w:rtl w:val="true"/>
        </w:rPr>
        <w:t xml:space="preserve">الرضا </w:t>
      </w:r>
      <w:r>
        <w:rPr>
          <w:rtl w:val="true"/>
        </w:rPr>
        <w:t>(</w:t>
      </w:r>
      <w:r>
        <w:rPr>
          <w:rtl w:val="true"/>
        </w:rPr>
        <w:t>علیه السّلام</w:t>
      </w:r>
      <w:r>
        <w:rPr>
          <w:rtl w:val="true"/>
        </w:rPr>
        <w:t>)</w:t>
      </w:r>
      <w:bookmarkEnd w:id="161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 الذبائح مکان الریاح</w:t>
      </w:r>
      <w:r>
        <w:rPr>
          <w:rFonts w:eastAsia="IRNazanin" w:cs="IRNazanin"/>
          <w:color w:val="111111"/>
          <w:sz w:val="28"/>
          <w:szCs w:val="28"/>
          <w:rtl w:val="true"/>
          <w:lang w:bidi="fa-IR"/>
        </w:rPr>
        <w:t>.</w:t>
      </w:r>
      <w:r>
        <w:rPr>
          <w:rStyle w:val="FootnoteAnchor"/>
          <w:rtl w:val="true"/>
        </w:rPr>
        <w:footnoteReference w:id="96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عیسی،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ثمّ عطس،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w:t>
      </w:r>
      <w:bookmarkStart w:id="1614" w:name="pg5041_32390"/>
    </w:p>
    <w:p>
      <w:pPr>
        <w:pStyle w:val="BookText"/>
        <w:rPr/>
      </w:pPr>
      <w:bookmarkEnd w:id="1614"/>
      <w:r>
        <w:rPr>
          <w:rFonts w:ascii="IRNazanin" w:hAnsi="IRNazanin" w:eastAsia="IRNazanin"/>
          <w:color w:val="111111"/>
          <w:sz w:val="28"/>
          <w:sz w:val="28"/>
          <w:szCs w:val="28"/>
          <w:rtl w:val="true"/>
          <w:lang w:bidi="fa-IR"/>
        </w:rPr>
        <w:t>علیک، ثمّ عطس،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مثلک نقول له کما یقول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أو کما نقول؟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ألیس تقول صلّی الله علی محمّد وآل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محمّداً وآل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وقد صلّی الله علیه ورحمه، وإنّما صلاتنا علیه رحمة لنا وقربة</w:t>
      </w:r>
      <w:r>
        <w:rPr>
          <w:rFonts w:eastAsia="IRNazanin" w:cs="IRNazanin"/>
          <w:color w:val="111111"/>
          <w:sz w:val="28"/>
          <w:szCs w:val="28"/>
          <w:rtl w:val="true"/>
          <w:lang w:bidi="fa-IR"/>
        </w:rPr>
        <w:t>.</w:t>
      </w:r>
      <w:r>
        <w:rPr>
          <w:rStyle w:val="FootnoteAnchor"/>
          <w:rtl w:val="true"/>
        </w:rPr>
        <w:footnoteReference w:id="969"/>
      </w:r>
    </w:p>
    <w:p>
      <w:pPr>
        <w:pStyle w:val="Heading4"/>
        <w:numPr>
          <w:ilvl w:val="3"/>
          <w:numId w:val="1"/>
        </w:numPr>
        <w:rPr/>
      </w:pPr>
      <w:bookmarkStart w:id="1615" w:name="__RefHeading___Toc720491_774463916"/>
      <w:bookmarkStart w:id="1616" w:name="_Toc685"/>
      <w:bookmarkEnd w:id="1615"/>
      <w:r>
        <w:rPr/>
        <w:t>7</w:t>
      </w:r>
      <w:r>
        <w:rPr>
          <w:rtl w:val="true"/>
        </w:rPr>
        <w:t xml:space="preserve">- </w:t>
      </w:r>
      <w:r>
        <w:rPr>
          <w:rtl w:val="true"/>
        </w:rPr>
        <w:t>الصلاة عند طنّة الاُذن</w:t>
      </w:r>
      <w:bookmarkEnd w:id="1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عمر الأنصاری، عن معمّر، عن أبیه، عن عبیدالله بن أبی رافع،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طنّت أذنه فلیصلّ علیّ، ولیقل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ذکرنی بخیر ذکره الله بخیر</w:t>
      </w:r>
      <w:r>
        <w:rPr>
          <w:rFonts w:eastAsia="IRNazanin" w:cs="IRNazanin"/>
          <w:color w:val="111111"/>
          <w:sz w:val="28"/>
          <w:szCs w:val="28"/>
          <w:rtl w:val="true"/>
          <w:lang w:bidi="fa-IR"/>
        </w:rPr>
        <w:t>».</w:t>
      </w:r>
      <w:r>
        <w:rPr>
          <w:rStyle w:val="FootnoteAnchor"/>
          <w:rtl w:val="true"/>
        </w:rPr>
        <w:footnoteReference w:id="97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فی فضل السعی والحرکة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إذا طنّت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لشفائها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اذکُرنی بخیرٍ، و ازکُر من ذکرنی بخیرٍ</w:t>
      </w:r>
      <w:r>
        <w:rPr>
          <w:rFonts w:eastAsia="Amiri" w:cs="Amiri" w:ascii="Amiri" w:hAnsi="Amiri"/>
          <w:color w:val="111111"/>
          <w:sz w:val="28"/>
          <w:szCs w:val="28"/>
          <w:rtl w:val="true"/>
          <w:lang w:bidi="ar-SA"/>
        </w:rPr>
        <w:t>.</w:t>
      </w:r>
      <w:r>
        <w:rPr>
          <w:rStyle w:val="FootnoteAnchor"/>
          <w:rtl w:val="true"/>
        </w:rPr>
        <w:footnoteReference w:id="971"/>
      </w:r>
      <w:bookmarkStart w:id="1617" w:name="pg5041_32391"/>
    </w:p>
    <w:p>
      <w:pPr>
        <w:pStyle w:val="Heading3"/>
        <w:numPr>
          <w:ilvl w:val="2"/>
          <w:numId w:val="1"/>
        </w:numPr>
        <w:rPr/>
      </w:pPr>
      <w:bookmarkStart w:id="1618" w:name="__RefHeading___Toc720493_774463916"/>
      <w:bookmarkStart w:id="1619" w:name="_Toc686"/>
      <w:bookmarkEnd w:id="1617"/>
      <w:bookmarkEnd w:id="1618"/>
      <w:r>
        <w:rPr/>
        <w:t>11</w:t>
      </w:r>
      <w:r>
        <w:rPr>
          <w:rtl w:val="true"/>
        </w:rPr>
        <w:t xml:space="preserve">- </w:t>
      </w:r>
      <w:r>
        <w:rPr>
          <w:rtl w:val="true"/>
        </w:rPr>
        <w:t>أبواب أنواع الصلوات الصغیرة وأوقاتها ومراتبها وفضائلها زائداً علی مرّ</w:t>
      </w:r>
      <w:bookmarkEnd w:id="1619"/>
    </w:p>
    <w:p>
      <w:pPr>
        <w:pStyle w:val="Heading4"/>
        <w:numPr>
          <w:ilvl w:val="3"/>
          <w:numId w:val="1"/>
        </w:numPr>
        <w:rPr/>
      </w:pPr>
      <w:bookmarkStart w:id="1620" w:name="__RefHeading___Toc720495_774463916"/>
      <w:bookmarkStart w:id="1621" w:name="_Toc687"/>
      <w:bookmarkEnd w:id="1620"/>
      <w:r>
        <w:rPr/>
        <w:t>1</w:t>
      </w:r>
      <w:r>
        <w:rPr>
          <w:rtl w:val="true"/>
        </w:rPr>
        <w:t xml:space="preserve">- </w:t>
      </w:r>
      <w:r>
        <w:rPr>
          <w:rtl w:val="true"/>
        </w:rPr>
        <w:t>باب الصلاة فی ضمن الدعاءعند الوضوء والغسل والتیمّم</w:t>
      </w:r>
      <w:bookmarkEnd w:id="1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فی فضل السعی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أذکار الوضوء، فیقول عند ابتداء الوضوء والغسل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فإذا فرغ منها رفع رأسه إلی السماء واستقبل القبلة وقال قبل أن یتکلّم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أَنْ لَا إِلَهَ إِلَّا اللَّهُ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لَا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لَهُ وَ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اجْعَلْنی مِنَ التَّوّابینَ وَ اجْعَلْنی مُنَ الْمُتَطَهِّرینَ، سُبحانک اللّهُمّ وبحمدک أشهدُ أن لا إله إلاّ أنت، أستغفرُک وأتُوبُ إلیک فاغفر لی وارحمنی وتب علیّ إنّک أنت التّواب الرحیم، اللّهُمّ صلُّ علی مُحمّدٍ وعلی آله وسلّم</w:t>
      </w:r>
      <w:r>
        <w:rPr>
          <w:rFonts w:eastAsia="Amiri" w:cs="Amiri" w:ascii="Amiri" w:hAnsi="Amiri"/>
          <w:color w:val="111111"/>
          <w:sz w:val="28"/>
          <w:szCs w:val="28"/>
          <w:rtl w:val="true"/>
          <w:lang w:bidi="ar-SA"/>
        </w:rPr>
        <w:t>.</w:t>
      </w:r>
      <w:r>
        <w:rPr>
          <w:rStyle w:val="FootnoteAnchor"/>
          <w:rtl w:val="true"/>
        </w:rPr>
        <w:footnoteReference w:id="972"/>
      </w:r>
    </w:p>
    <w:p>
      <w:pPr>
        <w:pStyle w:val="Heading4"/>
        <w:numPr>
          <w:ilvl w:val="3"/>
          <w:numId w:val="1"/>
        </w:numPr>
        <w:rPr/>
      </w:pPr>
      <w:bookmarkStart w:id="1622" w:name="__RefHeading___Toc720497_774463916"/>
      <w:bookmarkStart w:id="1623" w:name="_Toc688"/>
      <w:bookmarkEnd w:id="1622"/>
      <w:r>
        <w:rPr/>
        <w:t>2</w:t>
      </w:r>
      <w:r>
        <w:rPr>
          <w:rtl w:val="true"/>
        </w:rPr>
        <w:t xml:space="preserve">- </w:t>
      </w:r>
      <w:r>
        <w:rPr>
          <w:rtl w:val="true"/>
        </w:rPr>
        <w:t>الصلاة عند دخول المسجد والخروج منه</w:t>
      </w:r>
      <w:bookmarkEnd w:id="1623"/>
    </w:p>
    <w:p>
      <w:pPr>
        <w:pStyle w:val="Heading5"/>
        <w:numPr>
          <w:ilvl w:val="4"/>
          <w:numId w:val="1"/>
        </w:numPr>
        <w:rPr/>
      </w:pPr>
      <w:bookmarkStart w:id="1624" w:name="__RefHeading___Toc720499_774463916"/>
      <w:bookmarkStart w:id="1625" w:name="_Toc689"/>
      <w:bookmarkEnd w:id="1624"/>
      <w:r>
        <w:rPr>
          <w:rtl w:val="true"/>
        </w:rPr>
        <w:t>اشارة</w:t>
      </w:r>
      <w:bookmarkEnd w:id="1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صلّ علی مُحمّد وعلی آل محمّد، وإذا خرج قال مثل ذلک</w:t>
      </w:r>
      <w:r>
        <w:rPr>
          <w:rFonts w:eastAsia="IRNazanin" w:cs="IRNazanin"/>
          <w:color w:val="111111"/>
          <w:sz w:val="28"/>
          <w:szCs w:val="28"/>
          <w:rtl w:val="true"/>
          <w:lang w:bidi="fa-IR"/>
        </w:rPr>
        <w:t>.</w:t>
      </w:r>
      <w:r>
        <w:rPr>
          <w:rStyle w:val="FootnoteAnchor"/>
          <w:rtl w:val="true"/>
        </w:rPr>
        <w:footnoteReference w:id="97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الحسن، عن اُمّه فاطمة، عن جدّته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المسجد صلّی علی النبیّ وقال</w:t>
      </w:r>
      <w:r>
        <w:rPr>
          <w:rFonts w:eastAsia="IRNazanin" w:cs="IRNazanin"/>
          <w:color w:val="111111"/>
          <w:sz w:val="28"/>
          <w:szCs w:val="28"/>
          <w:rtl w:val="true"/>
          <w:lang w:bidi="fa-IR"/>
        </w:rPr>
        <w:t xml:space="preserve">: </w:t>
      </w:r>
      <w:bookmarkStart w:id="1626" w:name="pg5041_32392"/>
    </w:p>
    <w:p>
      <w:pPr>
        <w:pStyle w:val="BookText"/>
        <w:rPr/>
      </w:pPr>
      <w:bookmarkEnd w:id="1626"/>
      <w:r>
        <w:rPr>
          <w:rFonts w:ascii="Amiri" w:hAnsi="Amiri" w:eastAsia="Amiri" w:cs="Amiri"/>
          <w:color w:val="111111"/>
          <w:sz w:val="28"/>
          <w:sz w:val="28"/>
          <w:szCs w:val="28"/>
          <w:rtl w:val="true"/>
          <w:lang w:bidi="ar-SA"/>
        </w:rPr>
        <w:t xml:space="preserve">اَللَّهُمَّ اِغْفِرْ لِی ذُنُوبِی وَ اِفْتَحْ لِی أَبْوَابَ رَحْمَتِکَ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خرج صلّی علی النبیّ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ذُنُوبِی وَ اِفْتَحْ لِی أَبْوَابَ فَضْلِکَ</w:t>
      </w:r>
      <w:r>
        <w:rPr>
          <w:rFonts w:eastAsia="Amiri" w:cs="Amiri" w:ascii="Amiri" w:hAnsi="Amiri"/>
          <w:color w:val="111111"/>
          <w:sz w:val="28"/>
          <w:szCs w:val="28"/>
          <w:rtl w:val="true"/>
          <w:lang w:bidi="ar-SA"/>
        </w:rPr>
        <w:t>.</w:t>
      </w:r>
      <w:r>
        <w:rPr>
          <w:rStyle w:val="FootnoteAnchor"/>
          <w:rtl w:val="true"/>
        </w:rPr>
        <w:footnoteReference w:id="974"/>
      </w:r>
    </w:p>
    <w:p>
      <w:pPr>
        <w:pStyle w:val="Heading5"/>
        <w:numPr>
          <w:ilvl w:val="4"/>
          <w:numId w:val="1"/>
        </w:numPr>
        <w:rPr/>
      </w:pPr>
      <w:bookmarkStart w:id="1627" w:name="__RefHeading___Toc720501_774463916"/>
      <w:bookmarkStart w:id="1628" w:name="_Toc690"/>
      <w:bookmarkEnd w:id="1627"/>
      <w:r>
        <w:rPr>
          <w:rtl w:val="true"/>
        </w:rPr>
        <w:t>علی</w:t>
      </w:r>
      <w:r>
        <w:rPr>
          <w:rtl w:val="true"/>
        </w:rPr>
        <w:t>(</w:t>
      </w:r>
      <w:r>
        <w:rPr>
          <w:rtl w:val="true"/>
        </w:rPr>
        <w:t>علیه السّلام</w:t>
      </w:r>
      <w:r>
        <w:rPr>
          <w:rtl w:val="true"/>
        </w:rPr>
        <w:t>)</w:t>
      </w:r>
      <w:bookmarkEnd w:id="162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مررتم بالمسجد فصلّوا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975"/>
      </w:r>
    </w:p>
    <w:p>
      <w:pPr>
        <w:pStyle w:val="Heading5"/>
        <w:numPr>
          <w:ilvl w:val="4"/>
          <w:numId w:val="1"/>
        </w:numPr>
        <w:rPr/>
      </w:pPr>
      <w:bookmarkStart w:id="1629" w:name="__RefHeading___Toc720503_774463916"/>
      <w:bookmarkStart w:id="1630" w:name="_Toc691"/>
      <w:bookmarkEnd w:id="1629"/>
      <w:r>
        <w:rPr>
          <w:rtl w:val="true"/>
        </w:rPr>
        <w:t xml:space="preserve">الصادق </w:t>
      </w:r>
      <w:r>
        <w:rPr>
          <w:rtl w:val="true"/>
        </w:rPr>
        <w:t>(</w:t>
      </w:r>
      <w:r>
        <w:rPr>
          <w:rtl w:val="true"/>
        </w:rPr>
        <w:t>علیه السّلام</w:t>
      </w:r>
      <w:r>
        <w:rPr>
          <w:rtl w:val="true"/>
        </w:rPr>
        <w:t>)</w:t>
      </w:r>
      <w:bookmarkEnd w:id="16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حدیث فی العمل عند قبر النبی صلّی الله علیه وآله وفی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المسجد فصلّ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وإذا خرجت فاصنع </w:t>
      </w:r>
      <w:r>
        <w:rPr>
          <w:rStyle w:val="FootnoteAnchor"/>
          <w:rtl w:val="true"/>
        </w:rPr>
        <w:footnoteReference w:id="977"/>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مثله، وکذا فی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والحدیث 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ملاذ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خرجت فافعل ذلک </w:t>
      </w:r>
      <w:r>
        <w:rPr>
          <w:rStyle w:val="FootnoteAnchor"/>
          <w:rtl w:val="true"/>
        </w:rPr>
        <w:footnoteReference w:id="9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دخول المسجد فلیقدّم رجله الیمنی ویؤخّر رجله الیسری ویقول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السّلام علی رسُول الله، اللّهُمّ صلّ علی مُحمّدٍ وعلی آل مُحمّدٍ، واغفر لی ذُنُوبی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وأراد الخروج فلیقدّم رجله الیسری ویؤخّر الیمنی ولیقل</w:t>
      </w:r>
      <w:r>
        <w:rPr>
          <w:rFonts w:eastAsia="Amiri" w:cs="Amiri" w:ascii="Amiri" w:hAnsi="Amiri"/>
          <w:color w:val="111111"/>
          <w:sz w:val="28"/>
          <w:szCs w:val="28"/>
          <w:rtl w:val="true"/>
          <w:lang w:bidi="ar-SA"/>
        </w:rPr>
        <w:t xml:space="preserve">: </w:t>
      </w:r>
      <w:bookmarkStart w:id="1631" w:name="pg5041_32393"/>
    </w:p>
    <w:p>
      <w:pPr>
        <w:pStyle w:val="BookText"/>
        <w:rPr/>
      </w:pPr>
      <w:bookmarkEnd w:id="1631"/>
      <w:r>
        <w:rPr>
          <w:rFonts w:ascii="Amiri" w:hAnsi="Amiri" w:eastAsia="Amiri" w:cs="Amiri"/>
          <w:color w:val="111111"/>
          <w:sz w:val="28"/>
          <w:sz w:val="28"/>
          <w:szCs w:val="28"/>
          <w:rtl w:val="true"/>
          <w:lang w:bidi="ar-SA"/>
        </w:rPr>
        <w:t>بسم الله ، السّلام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اللّهُمّ صلّ علی مُحمّدٍ وعلی آل مُحمّدٍ، واغفرلی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80"/>
      </w:r>
    </w:p>
    <w:p>
      <w:pPr>
        <w:pStyle w:val="Heading4"/>
        <w:numPr>
          <w:ilvl w:val="3"/>
          <w:numId w:val="1"/>
        </w:numPr>
        <w:rPr/>
      </w:pPr>
      <w:bookmarkStart w:id="1632" w:name="__RefHeading___Toc720505_774463916"/>
      <w:bookmarkStart w:id="1633" w:name="_Toc692"/>
      <w:bookmarkEnd w:id="1632"/>
      <w:r>
        <w:rPr/>
        <w:t>3</w:t>
      </w:r>
      <w:r>
        <w:rPr>
          <w:rtl w:val="true"/>
        </w:rPr>
        <w:t xml:space="preserve">- </w:t>
      </w:r>
      <w:r>
        <w:rPr>
          <w:rtl w:val="true"/>
        </w:rPr>
        <w:t>باب الصلاة فی ضمن الدعاء قبل أن یکبّر</w:t>
      </w:r>
      <w:bookmarkEnd w:id="1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الصلاة وقال قبل أن یحرم ویکبّر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مُحسنُ قد أتاک المُسیء، وقد أمرت المُحسن أن یتجاوز عن المُسیء، وأنت المُحسنُ وأنا المُسیء، فبحقّ مُحمّدٍ وآل مُحمّدٍ صلّ علی مُحمّدٍ وآل مُحمّدٍ، وتجاوز عن قبیح ما تعلم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اشهدوا أنّی قد عفوت عنه وأرضیت أهل تبعاته</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1634" w:name="__RefHeading___Toc720507_774463916"/>
      <w:bookmarkStart w:id="1635" w:name="_Toc693"/>
      <w:bookmarkEnd w:id="1634"/>
      <w:r>
        <w:rPr/>
        <w:t>4</w:t>
      </w:r>
      <w:r>
        <w:rPr>
          <w:rtl w:val="true"/>
        </w:rPr>
        <w:t xml:space="preserve"> - </w:t>
      </w:r>
      <w:r>
        <w:rPr>
          <w:rtl w:val="true"/>
        </w:rPr>
        <w:t>الصلاة فی الرکوع والسجود</w:t>
      </w:r>
      <w:bookmarkEnd w:id="1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حمزة،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رکوعه وسجوده وقیامه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الله له ذلک بمثل الرکوع والسجود والقیام</w:t>
      </w:r>
      <w:r>
        <w:rPr>
          <w:rFonts w:eastAsia="IRNazanin" w:cs="IRNazanin"/>
          <w:color w:val="111111"/>
          <w:sz w:val="28"/>
          <w:szCs w:val="28"/>
          <w:rtl w:val="true"/>
          <w:lang w:bidi="fa-IR"/>
        </w:rPr>
        <w:t>.</w:t>
      </w:r>
      <w:r>
        <w:rPr>
          <w:rStyle w:val="FootnoteAnchor"/>
          <w:rtl w:val="true"/>
        </w:rPr>
        <w:footnoteReference w:id="982"/>
      </w:r>
    </w:p>
    <w:p>
      <w:pPr>
        <w:pStyle w:val="Heading4"/>
        <w:numPr>
          <w:ilvl w:val="3"/>
          <w:numId w:val="1"/>
        </w:numPr>
        <w:rPr/>
      </w:pPr>
      <w:bookmarkStart w:id="1636" w:name="__RefHeading___Toc720509_774463916"/>
      <w:bookmarkStart w:id="1637" w:name="_Toc694"/>
      <w:bookmarkEnd w:id="1636"/>
      <w:r>
        <w:rPr/>
        <w:t>5</w:t>
      </w:r>
      <w:r>
        <w:rPr>
          <w:rtl w:val="true"/>
        </w:rPr>
        <w:t xml:space="preserve"> - </w:t>
      </w:r>
      <w:r>
        <w:rPr>
          <w:rtl w:val="true"/>
        </w:rPr>
        <w:t>الصلاة فی سجدة الشکر</w:t>
      </w:r>
      <w:bookmarkEnd w:id="163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جندب،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638" w:name="pg5041_32394"/>
    </w:p>
    <w:p>
      <w:pPr>
        <w:pStyle w:val="BookText"/>
        <w:rPr/>
      </w:pPr>
      <w:bookmarkEnd w:id="1638"/>
      <w:r>
        <w:rPr>
          <w:rFonts w:ascii="Amiri" w:hAnsi="Amiri" w:eastAsia="Amiri" w:cs="Amiri"/>
          <w:color w:val="111111"/>
          <w:sz w:val="28"/>
          <w:sz w:val="28"/>
          <w:szCs w:val="28"/>
          <w:rtl w:val="true"/>
          <w:lang w:bidi="ar-SA"/>
        </w:rPr>
        <w:t>تقول فی سجدة الشکر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إنّی اُشهدُک و اُشهدُ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وعلی المستحفظین من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983"/>
      </w:r>
    </w:p>
    <w:p>
      <w:pPr>
        <w:pStyle w:val="Heading4"/>
        <w:numPr>
          <w:ilvl w:val="3"/>
          <w:numId w:val="1"/>
        </w:numPr>
        <w:rPr/>
      </w:pPr>
      <w:bookmarkStart w:id="1639" w:name="__RefHeading___Toc720511_774463916"/>
      <w:bookmarkStart w:id="1640" w:name="_Toc695"/>
      <w:bookmarkEnd w:id="1639"/>
      <w:r>
        <w:rPr/>
        <w:t>6</w:t>
      </w:r>
      <w:r>
        <w:rPr>
          <w:rtl w:val="true"/>
        </w:rPr>
        <w:t xml:space="preserve">- </w:t>
      </w:r>
      <w:r>
        <w:rPr>
          <w:rtl w:val="true"/>
        </w:rPr>
        <w:t>باب الصلاة فی قنوت الوتر</w:t>
      </w:r>
      <w:bookmarkEnd w:id="1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کلمات أقولهنّ فی قنوت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اهْدِنِی فِیمَنْ هَدَیْتَ وَ عَافِنِی فِیمَنْ عَافَیْتَ وَ تَوَلَّنِی فِیمَنْ تَوَلَّیْتَ وَ بَارِکْ لِی فِیمَا أَعْطَیْتَ وَ قِنِی شَرَّ مَا قَضَیْتَ إِنَّکَ تَقْضِی وَ لاَ یُقْضی عَلَیْکَ وإنّه لایُذلُّ من الیت، ولایعزّ من عادیت، تبارکت ربّنا وتعالیت، اللّهُمّ صلّ علی مُحمّدٍ وعلی آل مُحمّدٍ وسلّم،</w:t>
      </w:r>
    </w:p>
    <w:p>
      <w:pPr>
        <w:pStyle w:val="BookText"/>
        <w:rPr/>
      </w:pPr>
      <w:r>
        <w:rPr>
          <w:rFonts w:ascii="IRNazanin" w:hAnsi="IRNazanin" w:eastAsia="IRNazanin"/>
          <w:color w:val="111111"/>
          <w:sz w:val="28"/>
          <w:sz w:val="28"/>
          <w:szCs w:val="28"/>
          <w:rtl w:val="true"/>
          <w:lang w:bidi="fa-IR"/>
        </w:rPr>
        <w:t>وکان علی بن أبی طالب یقنت بهذا فی صلاة الصبح</w:t>
      </w:r>
      <w:r>
        <w:rPr>
          <w:rFonts w:eastAsia="IRNazanin" w:cs="IRNazanin"/>
          <w:color w:val="111111"/>
          <w:sz w:val="28"/>
          <w:szCs w:val="28"/>
          <w:rtl w:val="true"/>
          <w:lang w:bidi="fa-IR"/>
        </w:rPr>
        <w:t>».</w:t>
      </w:r>
      <w:r>
        <w:rPr>
          <w:rStyle w:val="FootnoteAnchor"/>
        </w:rPr>
        <w:footnoteReference w:id="98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فی فضل السعی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اهدنی فیمن هدیت إلی آخر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ذکر 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النوری رحمه الله فی الأذکار</w:t>
      </w:r>
      <w:r>
        <w:rPr>
          <w:rFonts w:eastAsia="IRNazanin" w:cs="IRNazanin"/>
          <w:color w:val="111111"/>
          <w:sz w:val="28"/>
          <w:szCs w:val="28"/>
          <w:rtl w:val="true"/>
          <w:lang w:bidi="fa-IR"/>
        </w:rPr>
        <w:t>.</w:t>
      </w:r>
      <w:r>
        <w:rPr>
          <w:rStyle w:val="FootnoteAnchor"/>
          <w:rtl w:val="true"/>
        </w:rPr>
        <w:footnoteReference w:id="985"/>
      </w:r>
    </w:p>
    <w:p>
      <w:pPr>
        <w:pStyle w:val="Heading4"/>
        <w:numPr>
          <w:ilvl w:val="3"/>
          <w:numId w:val="1"/>
        </w:numPr>
        <w:rPr/>
      </w:pPr>
      <w:bookmarkStart w:id="1641" w:name="__RefHeading___Toc720513_774463916"/>
      <w:bookmarkStart w:id="1642" w:name="_Toc696"/>
      <w:bookmarkEnd w:id="1641"/>
      <w:r>
        <w:rPr/>
        <w:t>6</w:t>
      </w:r>
      <w:r>
        <w:rPr>
          <w:rtl w:val="true"/>
        </w:rPr>
        <w:t xml:space="preserve">- </w:t>
      </w:r>
      <w:r>
        <w:rPr>
          <w:rtl w:val="true"/>
        </w:rPr>
        <w:t>الصلاة فی التشهّد</w:t>
      </w:r>
      <w:bookmarkEnd w:id="16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الوجوب أحادیث صحیحة کحدیث ابن مسعود البدری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السلام علیک فقد عرفناه، فکیف نصلّی علیک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صلّینا فی صلاتنا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الحدیث صحّحه الترمذی وابن خزیمة والحاکم، ومرادهم بالسلام الّذی عرفوه سلام التشهّد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التحیّات لله، والصلوات والطیّبات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السلام علینا وعلی عباد الله الصالحین، أشهد أن لا إله إلاّ الله، وأشهد أنّ محمّداً عبده ورسوله،</w:t>
      </w:r>
    </w:p>
    <w:p>
      <w:pPr>
        <w:pStyle w:val="BookText"/>
        <w:rPr/>
      </w:pPr>
      <w:r>
        <w:rPr>
          <w:rFonts w:ascii="Amiri" w:hAnsi="Amiri" w:eastAsia="Amiri" w:cs="Amiri"/>
          <w:color w:val="111111"/>
          <w:sz w:val="28"/>
          <w:sz w:val="28"/>
          <w:szCs w:val="28"/>
          <w:rtl w:val="true"/>
          <w:lang w:bidi="ar-SA"/>
        </w:rPr>
        <w:t>اللّهُمّ صلّ علیّ مُحمّدٍ وأهل بیته کما صلّیت علی إبراهیم إنّک حمیدُ مجیدُ، اللّهُمّ صلّ علینا معهُم، اللّهُمّ بارک علی مُحمّدٍ وعلی أهل بیته</w:t>
      </w:r>
      <w:r>
        <w:rPr>
          <w:rFonts w:eastAsia="Amiri" w:cs="Amiri" w:ascii="Amiri" w:hAnsi="Amiri"/>
          <w:color w:val="111111"/>
          <w:sz w:val="28"/>
          <w:szCs w:val="28"/>
          <w:rtl w:val="true"/>
          <w:lang w:bidi="ar-SA"/>
        </w:rPr>
        <w:t>» .</w:t>
      </w:r>
      <w:r>
        <w:rPr>
          <w:rStyle w:val="FootnoteAnchor"/>
          <w:rtl w:val="true"/>
        </w:rPr>
        <w:footnoteReference w:id="9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بفضل الصلاة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بیدی ابن أبی لیلی وأبو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ابن مسعود التشیّدی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کان یعلّمنا السورة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التّحیّات لله والصّلوات والطّیبات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النبیّ ورحمة الله وبرکاته، السّلام علینا وعلی عباد الله الصالحین، أشهد أن لا إله إلاّ الله، وأشهد أنّ مُحمّداً عبده ورسوله،</w:t>
      </w:r>
    </w:p>
    <w:p>
      <w:pPr>
        <w:pStyle w:val="BookText"/>
        <w:rPr/>
      </w:pPr>
      <w:r>
        <w:rPr>
          <w:rFonts w:ascii="Amiri" w:hAnsi="Amiri" w:eastAsia="Amiri" w:cs="Amiri"/>
          <w:color w:val="111111"/>
          <w:sz w:val="28"/>
          <w:sz w:val="28"/>
          <w:szCs w:val="28"/>
          <w:rtl w:val="true"/>
          <w:lang w:bidi="ar-SA"/>
        </w:rPr>
        <w:t>اللّهُمّ صلّ علی مُحمّدٍ وعلی آل بیته، کما صلّیت علی إبراهیم إنّک حمیدُ مجیدُ، اللّهُمّ صلّ علینا معهّم، اللّهُمّ بارک علی مُحمّدٍ وعلی أهل بیته، کما بارکت علی آل إبراهیم إنّک حمیدُ مجیدُ، اللّهُمّ بارک علینا معهُم، صلواتُ الله وصلواتُ المؤمنین علی مُحمّدٍ النبیّ الاُمّی، السّلامُ علیکم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تشهّد أحدکم فی الصلاة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وبارک علی مُحمّدٍ وعلی آل مُحمّدٍ، وارحم مُحمّداً و آل مُحمّدٍ، کما صلّیت وبارکت وترّحمت علی إبراهیم وآل إبراهیم إنّک حمیدُ مجیدُ</w:t>
      </w:r>
      <w:r>
        <w:rPr>
          <w:rFonts w:eastAsia="Amiri" w:cs="Amiri" w:ascii="Amiri" w:hAnsi="Amiri"/>
          <w:color w:val="111111"/>
          <w:sz w:val="28"/>
          <w:szCs w:val="28"/>
          <w:rtl w:val="true"/>
          <w:lang w:bidi="ar-SA"/>
        </w:rPr>
        <w:t>» .</w:t>
      </w:r>
      <w:r>
        <w:rPr>
          <w:rStyle w:val="FootnoteAnchor"/>
          <w:rtl w:val="true"/>
        </w:rPr>
        <w:footnoteReference w:id="9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جلست فی الرکعة الثانیة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والحمد لله وخیرُ الأسماء لله، أشهدُ أن لا إله إلاّ اللهُ وحدهُ لا شریک لهُ وأشهدُ أنّ مُحمّداً عبدُهُ و رسُولُهُ، أرسلهُ بالحقّ بشیراً ونذیراً بین یدی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انّک نعم الرّبُّ و أنّ مُحمّداً 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تقبّل شقاعتهُ فی اُمّتِه و ارفع درجتُهُ ثمّ تحمد الله مرّتین أو ثلاثاً ثمّ تقوم فإذا جلست فی الرابعة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والحمدُ لله وخیر الأسماء لله، أشهدُ أن لا إله إلاّ الله وحدهُ لا شریک لهُ وأشهدُ أنّ مُحمّداً عبدُهُ و رسولُهُ، أرسلهُ بالحقّ بشیراً و نذیراً بین یدی السّاعة، أشهدُ أنّک نعم الرّبُّ و أنّ مُحمّداً نعم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التّحیّاتُ لله والصّلواتُ الطّاهراتُ الطّیّباتُ الزّاکیاتُ الغادیاتُ الرّائحاتُ السّابغاتُ النّاعماتُ لله ما طاب وزکا وطهُر وخلص وصفا فللّه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شریک لهُ، وأشهد أن مُحمّداً عبدُهُ و رسُولُهُ، أرسلهُ بالحقّ بشیراً ونذیراً بین یدی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ربّی نعم الرّبُ وأنّ مُحمّداً یعم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الساعة آتیةُ لا ریب فیها، وأنّ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وبارک علی مُحمّدٍ و آل مُحمّدٍ، و سلّم علی مُحمّدٍ و آل مُحمّدٍ، و ترحّم علی مُحمّدٍ وعلی آل مُحمّدٍ، کما صلّیت وبارکت وترحّمت علی إبراهیم وعلی آل إبراهیم إنّک حمیدُ مجیدُ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علی مُحمّدٍ وعلی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واغْفِرْ لَنَا وَلِإِخْوَانِنَا الَّذِینَ سَبَقُونَا بِالْإِیمَانِ وَلَا تَجْعَلْ فِی قُلُوبِنَا غِلًّا لِلَّذِینَ آمَنُوا رَبَّنَا إِنَّکَ رَءُوفٌ رَحِیمٌ </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اللّهُمّ صلّ علی مُحمّدٍ و آل مُحمّدٍ وامنن علیّ الجنّة و عافنی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 اغفر للمؤمنین والمُؤمنات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دَخَلَ بَیْتِیَ مُؤْمِنًا وَلِلْمُؤْمِنِینَ وَالْمُؤْمِنَاتِ وَلَا تَزِدِ الظَّالِمِینَ إِلَّا تَبَارًا </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Style w:val="FootnoteAnchor"/>
          <w:rtl w:val="true"/>
        </w:rPr>
        <w:footnoteReference w:id="9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فی الرکعتین الاُولیین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أشهدُ أن لا إله إلاّ الله وحدهُ لا شریک له، وأشهدُ أن مُحمّداً عبدُهُ ورسولُهُ، اللّهُمّ صلّ علی مُحمّدٍ و آل مُحمّدٍ، وتقبّل شفاعتهُ فی اُمّته، وارفع درجتهُ</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فی التشهّد الأوّل بعد الرکعتین الاُول من الظهر والعصر، والمغرب والعشاء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والأسماءُ الحُسنی کُلّها لله، أشهدُ أن لا إله إلاّ الله وحدُهُ لا شریک لهُ، وأشهدُ أن مُحمّداً عبدُهُ ورسولُهُ، اللّهُمّ صلّ علی مُحمّدٍ نبیّک، وتقبّل شفاعتهُ فی اُمّتُهُ، وصلّ علی أهل بیته</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الکبیر للفخر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الإستدلال علی وجوب تعظیم آل النبیّ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عظیم، ولذلک جعل هذا الدّعاء خاتمة التشهّد فی الصلاة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وارحم مُحمّداً وآل مُحمّد</w:t>
      </w:r>
      <w:r>
        <w:rPr>
          <w:rFonts w:eastAsia="Amiri" w:cs="Amiri" w:ascii="Amiri" w:hAnsi="Amiri"/>
          <w:color w:val="111111"/>
          <w:sz w:val="28"/>
          <w:szCs w:val="28"/>
          <w:rtl w:val="true"/>
          <w:lang w:bidi="ar-SA"/>
        </w:rPr>
        <w:t xml:space="preserve">» </w:t>
      </w:r>
      <w:bookmarkStart w:id="1643" w:name="pg5041_32398"/>
    </w:p>
    <w:p>
      <w:pPr>
        <w:pStyle w:val="BookText"/>
        <w:rPr/>
      </w:pPr>
      <w:bookmarkEnd w:id="1643"/>
      <w:r>
        <w:rPr>
          <w:rFonts w:ascii="IRNazanin" w:hAnsi="IRNazanin" w:eastAsia="IRNazanin"/>
          <w:color w:val="111111"/>
          <w:sz w:val="28"/>
          <w:sz w:val="28"/>
          <w:szCs w:val="28"/>
          <w:rtl w:val="true"/>
          <w:lang w:bidi="fa-IR"/>
        </w:rPr>
        <w:t>وهذا التعظیم لم یوجد فی حقّ غیر الآل</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الإیمان للبیهقی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 فی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أبابکر محمّد بن بکر الطوسی الفقیه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الماسرجسی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إسحاق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أعتقد أنّ الصلاة علی 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فی التشهّد الأخیر من الصلاة</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الأحادیث الّتی فی کیفیّة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صحّة ما قال</w:t>
      </w:r>
      <w:r>
        <w:rPr>
          <w:rFonts w:eastAsia="IRNazanin" w:cs="IRNazanin"/>
          <w:color w:val="111111"/>
          <w:sz w:val="28"/>
          <w:szCs w:val="28"/>
          <w:rtl w:val="true"/>
          <w:lang w:bidi="fa-IR"/>
        </w:rPr>
        <w:t>.</w:t>
      </w:r>
    </w:p>
    <w:p>
      <w:pPr>
        <w:pStyle w:val="Heading4"/>
        <w:numPr>
          <w:ilvl w:val="3"/>
          <w:numId w:val="1"/>
        </w:numPr>
        <w:rPr/>
      </w:pPr>
      <w:bookmarkStart w:id="1644" w:name="__RefHeading___Toc720515_774463916"/>
      <w:bookmarkStart w:id="1645" w:name="_Toc697"/>
      <w:bookmarkEnd w:id="1644"/>
      <w:r>
        <w:rPr/>
        <w:t>7</w:t>
      </w:r>
      <w:r>
        <w:rPr>
          <w:rtl w:val="true"/>
        </w:rPr>
        <w:t xml:space="preserve">- </w:t>
      </w:r>
      <w:r>
        <w:rPr>
          <w:rtl w:val="true"/>
        </w:rPr>
        <w:t>الصلاة بعد الصلاة المکتوبة</w:t>
      </w:r>
      <w:bookmarkEnd w:id="1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اُعطی السمع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والجنّة، والنّار، وحور العین، فإذا فرغ العبد من صلاته فلیصلّ علی النبیّ وآله، ویسأل الجنّة ویستجیر بالله من النّار، ویسأله أن یزوّجه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دعوته </w:t>
      </w:r>
      <w:r>
        <w:rPr>
          <w:rFonts w:eastAsia="IRNazanin" w:cs="IRNazanin"/>
          <w:color w:val="111111"/>
          <w:sz w:val="28"/>
          <w:szCs w:val="28"/>
          <w:rtl w:val="true"/>
          <w:lang w:bidi="fa-IR"/>
        </w:rPr>
        <w:t>... .</w:t>
      </w:r>
      <w:r>
        <w:rPr>
          <w:rStyle w:val="FootnoteAnchor"/>
          <w:rtl w:val="true"/>
        </w:rPr>
        <w:footnoteReference w:id="999"/>
      </w:r>
    </w:p>
    <w:p>
      <w:pPr>
        <w:pStyle w:val="Heading4"/>
        <w:numPr>
          <w:ilvl w:val="3"/>
          <w:numId w:val="1"/>
        </w:numPr>
        <w:rPr/>
      </w:pPr>
      <w:bookmarkStart w:id="1646" w:name="__RefHeading___Toc720517_774463916"/>
      <w:bookmarkStart w:id="1647" w:name="_Toc698"/>
      <w:bookmarkEnd w:id="1646"/>
      <w:r>
        <w:rPr/>
        <w:t>8</w:t>
      </w:r>
      <w:r>
        <w:rPr>
          <w:rtl w:val="true"/>
        </w:rPr>
        <w:t xml:space="preserve">- </w:t>
      </w:r>
      <w:r>
        <w:rPr>
          <w:rtl w:val="true"/>
        </w:rPr>
        <w:t>باب الصلاة بعد صلاة الفجر</w:t>
      </w:r>
      <w:bookmarkEnd w:id="16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کلّ صلاة الفجر قبل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 الله وجهه من لفحات النار</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أحمد بن محمّد، عن أبیه، عن أبی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 فی دبر صلاة الصبح وصلاة المغرب قبل أن یثنی رجلیه أو یکلّم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1648" w:name="pg5041_32399"/>
    </w:p>
    <w:p>
      <w:pPr>
        <w:pStyle w:val="BookText"/>
        <w:rPr/>
      </w:pPr>
      <w:bookmarkEnd w:id="1648"/>
      <w:r>
        <w:rPr>
          <w:rFonts w:ascii="Amiri" w:hAnsi="Amiri" w:eastAsia="Amiri" w:cs="Amiri"/>
          <w:color w:val="111111"/>
          <w:sz w:val="28"/>
          <w:sz w:val="28"/>
          <w:szCs w:val="28"/>
          <w:rtl w:val="true"/>
          <w:lang w:bidi="ar-SA"/>
        </w:rPr>
        <w:t xml:space="preserve">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اللّهُمّ صلّ علی مُحمّدٍ و ذُرّیتُه قضی الله له مائة حاجة سبعین فی الدنیا، وثلاثین فی الآخرة</w:t>
      </w:r>
      <w:r>
        <w:rPr>
          <w:rFonts w:eastAsia="Amiri" w:cs="Amiri" w:ascii="Amiri" w:hAnsi="Amiri"/>
          <w:color w:val="111111"/>
          <w:sz w:val="28"/>
          <w:szCs w:val="28"/>
          <w:rtl w:val="true"/>
          <w:lang w:bidi="ar-SA"/>
        </w:rPr>
        <w:t>.</w:t>
      </w:r>
      <w:r>
        <w:rPr>
          <w:rStyle w:val="FootnoteAnchor"/>
          <w:rtl w:val="true"/>
        </w:rPr>
        <w:footnoteReference w:id="1001"/>
      </w:r>
    </w:p>
    <w:p>
      <w:pPr>
        <w:pStyle w:val="Heading4"/>
        <w:numPr>
          <w:ilvl w:val="3"/>
          <w:numId w:val="1"/>
        </w:numPr>
        <w:rPr/>
      </w:pPr>
      <w:bookmarkStart w:id="1649" w:name="__RefHeading___Toc720519_774463916"/>
      <w:bookmarkStart w:id="1650" w:name="_Toc699"/>
      <w:bookmarkEnd w:id="1649"/>
      <w:r>
        <w:rPr/>
        <w:t>9</w:t>
      </w:r>
      <w:r>
        <w:rPr>
          <w:rtl w:val="true"/>
        </w:rPr>
        <w:t xml:space="preserve">- </w:t>
      </w:r>
      <w:r>
        <w:rPr>
          <w:rtl w:val="true"/>
        </w:rPr>
        <w:t>باب الصلاة بعد صلاة العصر</w:t>
      </w:r>
      <w:bookmarkEnd w:id="1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یُعقّب به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أدع بدعاء معاویة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وصلّی الله علی مُحمّدٍ خاتم النّبیّین، وعلی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فی اللّیل إذا یغشئ، وصلّ علی مُحمّدٍ وآل مُحمّدٍ فی النهار إذا تجلّی، وصلّ علی مُحمّدٍ وآل مُحمّدٍ فی الآخرة والأولی، وصلّ علی مُحمّدٍ آل مُحمّدٍ ما لاح الجدیدان، </w:t>
      </w:r>
      <w:r>
        <w:rPr>
          <w:rStyle w:val="FootnoteAnchor"/>
          <w:rtl w:val="true"/>
        </w:rPr>
        <w:footnoteReference w:id="1002"/>
      </w:r>
      <w:r>
        <w:rPr>
          <w:rFonts w:ascii="IRNazanin" w:hAnsi="IRNazanin" w:eastAsia="IRNazanin"/>
          <w:color w:val="111111"/>
          <w:sz w:val="28"/>
          <w:sz w:val="28"/>
          <w:szCs w:val="28"/>
          <w:rtl w:val="true"/>
          <w:lang w:bidi="fa-IR"/>
        </w:rPr>
        <w:t xml:space="preserve">وما اطّرد الخافقان، </w:t>
      </w:r>
      <w:r>
        <w:rPr>
          <w:rStyle w:val="FootnoteAnchor"/>
          <w:rtl w:val="true"/>
        </w:rPr>
        <w:footnoteReference w:id="1003"/>
      </w:r>
      <w:r>
        <w:rPr>
          <w:rFonts w:ascii="IRNazanin" w:hAnsi="IRNazanin" w:eastAsia="IRNazanin"/>
          <w:color w:val="111111"/>
          <w:sz w:val="28"/>
          <w:sz w:val="28"/>
          <w:szCs w:val="28"/>
          <w:rtl w:val="true"/>
          <w:lang w:bidi="fa-IR"/>
        </w:rPr>
        <w:t>وما حدا الحادیان،</w:t>
      </w:r>
      <w:r>
        <w:rPr>
          <w:rStyle w:val="FootnoteAnchor"/>
          <w:rtl w:val="true"/>
        </w:rPr>
        <w:footnoteReference w:id="1004"/>
      </w:r>
      <w:r>
        <w:rPr>
          <w:rFonts w:ascii="IRNazanin" w:hAnsi="IRNazanin" w:eastAsia="IRNazanin"/>
          <w:color w:val="111111"/>
          <w:sz w:val="28"/>
          <w:sz w:val="28"/>
          <w:szCs w:val="28"/>
          <w:rtl w:val="true"/>
          <w:lang w:bidi="fa-IR"/>
        </w:rPr>
        <w:t xml:space="preserve">وما عسعس </w:t>
      </w:r>
      <w:r>
        <w:rPr>
          <w:rStyle w:val="FootnoteAnchor"/>
          <w:rtl w:val="true"/>
        </w:rPr>
        <w:footnoteReference w:id="1005"/>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ادلهم</w:t>
      </w:r>
      <w:r>
        <w:rPr>
          <w:rFonts w:eastAsia="IRNazanin" w:cs="IRNazanin"/>
          <w:color w:val="111111"/>
          <w:sz w:val="28"/>
          <w:szCs w:val="28"/>
          <w:rtl w:val="true"/>
          <w:lang w:bidi="fa-IR"/>
        </w:rPr>
        <w:t>)</w:t>
      </w:r>
      <w:r>
        <w:rPr>
          <w:rStyle w:val="FootnoteAnchor"/>
          <w:rtl w:val="true"/>
        </w:rPr>
        <w:footnoteReference w:id="1006"/>
      </w:r>
      <w:r>
        <w:rPr>
          <w:rFonts w:ascii="Amiri" w:hAnsi="Amiri" w:eastAsia="Amiri" w:cs="Amiri"/>
          <w:color w:val="111111"/>
          <w:sz w:val="28"/>
          <w:sz w:val="28"/>
          <w:szCs w:val="28"/>
          <w:rtl w:val="true"/>
          <w:lang w:bidi="ar-SA"/>
        </w:rPr>
        <w:t>ظلامُ، وما تنفّس صُبح، وما أضاء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 خطیب وفد المؤُمنین إلیک، والمکسُوّ الأمان </w:t>
      </w:r>
      <w:r>
        <w:rPr>
          <w:rStyle w:val="FootnoteAnchor"/>
          <w:rtl w:val="true"/>
        </w:rPr>
        <w:footnoteReference w:id="1007"/>
      </w:r>
      <w:r>
        <w:rPr>
          <w:rFonts w:ascii="IRNazanin" w:hAnsi="IRNazanin" w:eastAsia="IRNazanin"/>
          <w:color w:val="111111"/>
          <w:sz w:val="28"/>
          <w:sz w:val="28"/>
          <w:szCs w:val="28"/>
          <w:rtl w:val="true"/>
          <w:lang w:bidi="fa-IR"/>
        </w:rPr>
        <w:t>إذا وقف بین یدیک، والناطق إذا خرست الألسُنُ بالثّناء علیک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درجتهُ، وازفع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وأظهر حُجّتهُ، وتقبّل شفاعتهُ، وابعثهُ المقام المحمُود الّذی وعدتهُ، واغفر له</w:t>
      </w:r>
      <w:r>
        <w:rPr>
          <w:rStyle w:val="FootnoteAnchor"/>
          <w:rtl w:val="true"/>
        </w:rPr>
        <w:footnoteReference w:id="1009"/>
      </w:r>
      <w:r>
        <w:rPr>
          <w:rFonts w:ascii="Amiri" w:hAnsi="Amiri" w:eastAsia="Amiri" w:cs="Amiri"/>
          <w:color w:val="111111"/>
          <w:sz w:val="28"/>
          <w:sz w:val="28"/>
          <w:szCs w:val="28"/>
          <w:rtl w:val="true"/>
          <w:lang w:bidi="ar-SA"/>
        </w:rPr>
        <w:t>ما أحدث المُحدثُون من اُمّته بعده</w:t>
      </w:r>
      <w:r>
        <w:rPr>
          <w:rFonts w:eastAsia="Amiri" w:cs="Amiri" w:ascii="Amiri" w:hAnsi="Amiri"/>
          <w:color w:val="111111"/>
          <w:sz w:val="28"/>
          <w:szCs w:val="28"/>
          <w:rtl w:val="true"/>
          <w:lang w:bidi="ar-SA"/>
        </w:rPr>
        <w:t xml:space="preserve">. </w:t>
      </w:r>
      <w:bookmarkStart w:id="1651" w:name="pg5041_32400"/>
    </w:p>
    <w:p>
      <w:pPr>
        <w:pStyle w:val="BookText"/>
        <w:rPr/>
      </w:pPr>
      <w:bookmarkEnd w:id="1651"/>
      <w:r>
        <w:rPr>
          <w:rFonts w:ascii="Amiri" w:hAnsi="Amiri" w:eastAsia="Amiri" w:cs="Amiri"/>
          <w:color w:val="111111"/>
          <w:sz w:val="28"/>
          <w:sz w:val="28"/>
          <w:szCs w:val="28"/>
          <w:rtl w:val="true"/>
          <w:lang w:bidi="ar-SA"/>
        </w:rPr>
        <w:t xml:space="preserve">اللّهُمّ بلّغ رُوح مُحمّدٍ وآل مُحمّدٍ منّی </w:t>
      </w:r>
      <w:r>
        <w:rPr>
          <w:rStyle w:val="FootnoteAnchor"/>
          <w:rtl w:val="true"/>
        </w:rPr>
        <w:footnoteReference w:id="1010"/>
      </w:r>
      <w:r>
        <w:rPr>
          <w:rFonts w:ascii="Amiri" w:hAnsi="Amiri" w:eastAsia="Amiri" w:cs="Amiri"/>
          <w:color w:val="111111"/>
          <w:sz w:val="28"/>
          <w:sz w:val="28"/>
          <w:szCs w:val="28"/>
          <w:rtl w:val="true"/>
          <w:lang w:bidi="ar-SA"/>
        </w:rPr>
        <w:t>التّحیّة والسّلام، واردُد علیّ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التّحیّة والسّلام، </w:t>
      </w:r>
      <w:r>
        <w:rPr>
          <w:rStyle w:val="FootnoteAnchor"/>
          <w:rtl w:val="true"/>
        </w:rPr>
        <w:footnoteReference w:id="1011"/>
      </w:r>
      <w:r>
        <w:rPr>
          <w:rFonts w:ascii="IRNazanin" w:hAnsi="IRNazanin" w:eastAsia="IRNazanin"/>
          <w:color w:val="111111"/>
          <w:sz w:val="28"/>
          <w:sz w:val="28"/>
          <w:szCs w:val="28"/>
          <w:rtl w:val="true"/>
          <w:lang w:bidi="fa-IR"/>
        </w:rPr>
        <w:t>یا ذا الجلال والإکرام والفضل</w:t>
      </w:r>
      <w:r>
        <w:rPr>
          <w:rStyle w:val="FootnoteAnchor"/>
          <w:rtl w:val="true"/>
        </w:rPr>
        <w:footnoteReference w:id="1012"/>
      </w:r>
      <w:r>
        <w:rPr>
          <w:rFonts w:ascii="IRNazanin" w:hAnsi="IRNazanin" w:eastAsia="IRNazanin"/>
          <w:color w:val="111111"/>
          <w:sz w:val="28"/>
          <w:sz w:val="28"/>
          <w:szCs w:val="28"/>
          <w:rtl w:val="true"/>
          <w:lang w:bidi="fa-IR"/>
        </w:rPr>
        <w:t xml:space="preserve">والإنغام </w:t>
      </w:r>
      <w:r>
        <w:rPr>
          <w:rStyle w:val="FootnoteAnchor"/>
          <w:rtl w:val="true"/>
        </w:rPr>
        <w:footnoteReference w:id="1013"/>
      </w:r>
    </w:p>
    <w:p>
      <w:pPr>
        <w:pStyle w:val="Heading4"/>
        <w:numPr>
          <w:ilvl w:val="3"/>
          <w:numId w:val="1"/>
        </w:numPr>
        <w:rPr/>
      </w:pPr>
      <w:bookmarkStart w:id="1652" w:name="__RefHeading___Toc720521_774463916"/>
      <w:bookmarkStart w:id="1653" w:name="_Toc700"/>
      <w:bookmarkEnd w:id="1652"/>
      <w:r>
        <w:rPr/>
        <w:t>10</w:t>
      </w:r>
      <w:r>
        <w:rPr>
          <w:rtl w:val="true"/>
        </w:rPr>
        <w:t xml:space="preserve"> - </w:t>
      </w:r>
      <w:r>
        <w:rPr>
          <w:rtl w:val="true"/>
        </w:rPr>
        <w:t xml:space="preserve">بطلان الصلاة المکتوبة بترک الصلاة علی النبی وآله </w:t>
      </w:r>
      <w:r>
        <w:rPr>
          <w:rtl w:val="true"/>
        </w:rPr>
        <w:t>(</w:t>
      </w:r>
      <w:r>
        <w:rPr>
          <w:rtl w:val="true"/>
        </w:rPr>
        <w:t>علیهم السّلام</w:t>
      </w:r>
      <w:r>
        <w:rPr>
          <w:rtl w:val="true"/>
        </w:rPr>
        <w:t>)</w:t>
      </w:r>
      <w:bookmarkEnd w:id="1653"/>
    </w:p>
    <w:p>
      <w:pPr>
        <w:pStyle w:val="Heading5"/>
        <w:numPr>
          <w:ilvl w:val="4"/>
          <w:numId w:val="1"/>
        </w:numPr>
        <w:rPr/>
      </w:pPr>
      <w:bookmarkStart w:id="1654" w:name="__RefHeading___Toc720523_774463916"/>
      <w:bookmarkStart w:id="1655" w:name="_Toc701"/>
      <w:bookmarkEnd w:id="1654"/>
      <w:r>
        <w:rPr>
          <w:rtl w:val="true"/>
        </w:rPr>
        <w:t>اشارة</w:t>
      </w:r>
      <w:bookmarkEnd w:id="1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لمن لم یصلّ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1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صلاة لم یصلّ فیها علی وعلی أهل بیتی لم تقبل منه</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1656" w:name="__RefHeading___Toc720525_774463916"/>
      <w:bookmarkStart w:id="1657" w:name="_Toc702"/>
      <w:bookmarkEnd w:id="1656"/>
      <w:r>
        <w:rPr>
          <w:rtl w:val="true"/>
        </w:rPr>
        <w:t xml:space="preserve">الأئمّة، الباقر </w:t>
      </w:r>
      <w:r>
        <w:rPr>
          <w:rtl w:val="true"/>
        </w:rPr>
        <w:t>(</w:t>
      </w:r>
      <w:r>
        <w:rPr>
          <w:rtl w:val="true"/>
        </w:rPr>
        <w:t>علیه السّلام</w:t>
      </w:r>
      <w:r>
        <w:rPr>
          <w:rtl w:val="true"/>
        </w:rPr>
        <w:t>)</w:t>
      </w:r>
      <w:bookmarkEnd w:id="165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أبو جعفر محمّد الباقر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صلّیت صلاة لم اُصلّ فیها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أهل بیته لرأیت أنّها لم تتمّ</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1658" w:name="__RefHeading___Toc720527_774463916"/>
      <w:bookmarkStart w:id="1659" w:name="_Toc703"/>
      <w:bookmarkEnd w:id="1658"/>
      <w:r>
        <w:rPr>
          <w:rtl w:val="true"/>
        </w:rPr>
        <w:t xml:space="preserve">الصادق </w:t>
      </w:r>
      <w:r>
        <w:rPr>
          <w:rtl w:val="true"/>
        </w:rPr>
        <w:t>(</w:t>
      </w:r>
      <w:r>
        <w:rPr>
          <w:rtl w:val="true"/>
        </w:rPr>
        <w:t>علیه السّلام</w:t>
      </w:r>
      <w:r>
        <w:rPr>
          <w:rtl w:val="true"/>
        </w:rPr>
        <w:t>)</w:t>
      </w:r>
      <w:bookmarkEnd w:id="165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محمّد بن أبی القاسم، عن محمّد بن علیّ الکوفی، عن المفضّل بن صالح الأسدی، عن محمّد بن مروان،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 أحدکم ولم یصلّ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 یسلک بصلاته غیر سبیل</w:t>
      </w:r>
    </w:p>
    <w:p>
      <w:pPr>
        <w:pStyle w:val="BookText"/>
        <w:rPr/>
      </w:pPr>
      <w:r>
        <w:rPr>
          <w:rFonts w:ascii="Amiri" w:hAnsi="Amiri" w:eastAsia="Amiri" w:cs="Amiri"/>
          <w:color w:val="111111"/>
          <w:sz w:val="28"/>
          <w:sz w:val="28"/>
          <w:szCs w:val="28"/>
          <w:rtl w:val="true"/>
          <w:lang w:bidi="ar-SA"/>
        </w:rPr>
        <w:t>الجنّة</w:t>
      </w:r>
      <w:r>
        <w:rPr>
          <w:rStyle w:val="FootnoteAnchor"/>
          <w:rtl w:val="true"/>
        </w:rPr>
        <w:footnoteReference w:id="101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جامع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غیره من الروایات، فقد أخطأ طریق الجنّة</w:t>
      </w:r>
      <w:r>
        <w:rPr>
          <w:rFonts w:eastAsia="IRNazanin" w:cs="IRNazanin"/>
          <w:color w:val="111111"/>
          <w:sz w:val="28"/>
          <w:szCs w:val="28"/>
          <w:rtl w:val="true"/>
          <w:lang w:bidi="fa-IR"/>
        </w:rPr>
        <w:t>.</w:t>
      </w:r>
      <w:bookmarkStart w:id="1660" w:name="pg5041_32401"/>
    </w:p>
    <w:p>
      <w:pPr>
        <w:pStyle w:val="Heading4"/>
        <w:numPr>
          <w:ilvl w:val="3"/>
          <w:numId w:val="1"/>
        </w:numPr>
        <w:rPr/>
      </w:pPr>
      <w:bookmarkStart w:id="1661" w:name="__RefHeading___Toc720529_774463916"/>
      <w:bookmarkStart w:id="1662" w:name="_Toc704"/>
      <w:bookmarkEnd w:id="1660"/>
      <w:bookmarkEnd w:id="1661"/>
      <w:r>
        <w:rPr/>
        <w:t>11</w:t>
      </w:r>
      <w:r>
        <w:rPr>
          <w:rtl w:val="true"/>
        </w:rPr>
        <w:t xml:space="preserve"> - </w:t>
      </w:r>
      <w:r>
        <w:rPr>
          <w:rtl w:val="true"/>
        </w:rPr>
        <w:t>الصلاة فی صلاة العید</w:t>
      </w:r>
      <w:bookmarkEnd w:id="166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طبقات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العبّاس الطیالسی، نقل عن إمامنا أشیاء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الرجل بین التکبیرین فی العید؟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إله إلاّ الله والله أکبر، اللّهُمّ صلّ علی مُحمّدٍ النّبیّ الاُمّی، وعلی آل مُحمّدٍ، واغفر لنا وارحمنا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یروی عن ابن مسعود</w:t>
      </w:r>
      <w:r>
        <w:rPr>
          <w:rStyle w:val="FootnoteAnchor"/>
          <w:rtl w:val="true"/>
        </w:rPr>
        <w:footnoteReference w:id="10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ذیل دعاء یدعی به قبل التوجّه إلی صلاة العید یوم الفطر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w:t>
      </w:r>
      <w:r>
        <w:rPr>
          <w:rStyle w:val="FootnoteAnchor"/>
          <w:rtl w:val="true"/>
        </w:rPr>
        <w:footnoteReference w:id="1019"/>
      </w:r>
      <w:r>
        <w:rPr>
          <w:rFonts w:ascii="Amiri" w:hAnsi="Amiri" w:eastAsia="Amiri" w:cs="Amiri"/>
          <w:color w:val="111111"/>
          <w:sz w:val="28"/>
          <w:sz w:val="28"/>
          <w:szCs w:val="28"/>
          <w:rtl w:val="true"/>
          <w:lang w:bidi="ar-SA"/>
        </w:rPr>
        <w:t xml:space="preserve">عبدک، ورسُولک، ونبیّک، وصفیّک، ونجیّک </w:t>
      </w:r>
      <w:r>
        <w:rPr>
          <w:rStyle w:val="FootnoteAnchor"/>
          <w:rtl w:val="true"/>
        </w:rPr>
        <w:footnoteReference w:id="1020"/>
      </w:r>
      <w:r>
        <w:rPr>
          <w:rFonts w:ascii="IRNazanin" w:hAnsi="IRNazanin" w:eastAsia="IRNazanin"/>
          <w:color w:val="111111"/>
          <w:sz w:val="28"/>
          <w:sz w:val="28"/>
          <w:szCs w:val="28"/>
          <w:rtl w:val="true"/>
          <w:lang w:bidi="fa-IR"/>
        </w:rPr>
        <w:t xml:space="preserve">وصفوتک من خلقک، وخلیلک، وخاصّتک </w:t>
      </w:r>
      <w:r>
        <w:rPr>
          <w:rStyle w:val="FootnoteAnchor"/>
          <w:rtl w:val="true"/>
        </w:rPr>
        <w:footnoteReference w:id="1021"/>
      </w:r>
      <w:r>
        <w:rPr>
          <w:rFonts w:ascii="IRNazanin" w:hAnsi="IRNazanin" w:eastAsia="IRNazanin"/>
          <w:color w:val="111111"/>
          <w:sz w:val="28"/>
          <w:sz w:val="28"/>
          <w:szCs w:val="28"/>
          <w:rtl w:val="true"/>
          <w:lang w:bidi="fa-IR"/>
        </w:rPr>
        <w:t>وخیرتک من خلقک</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مُحمّدٍ عبدک ورسُولک</w:t>
      </w:r>
      <w:r>
        <w:rPr>
          <w:rStyle w:val="FootnoteAnchor"/>
          <w:rtl w:val="true"/>
        </w:rPr>
        <w:footnoteReference w:id="1024"/>
      </w:r>
      <w:r>
        <w:rPr>
          <w:rFonts w:ascii="IRNazanin" w:hAnsi="IRNazanin" w:eastAsia="IRNazanin"/>
          <w:color w:val="111111"/>
          <w:sz w:val="28"/>
          <w:sz w:val="28"/>
          <w:szCs w:val="28"/>
          <w:rtl w:val="true"/>
          <w:lang w:bidi="fa-IR"/>
        </w:rPr>
        <w:t xml:space="preserve">الّذی هدیتنا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الضّلالة، وعلّمتنا به</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من الجهالة، وبصّرتنا به من العمی، وأقمنا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1026"/>
      </w:r>
      <w:r>
        <w:rPr>
          <w:rFonts w:ascii="Amiri" w:hAnsi="Amiri" w:eastAsia="Amiri" w:cs="Amiri"/>
          <w:color w:val="111111"/>
          <w:sz w:val="28"/>
          <w:sz w:val="28"/>
          <w:szCs w:val="28"/>
          <w:rtl w:val="true"/>
          <w:lang w:bidi="ar-SA"/>
        </w:rPr>
        <w:t>علی المحجّة</w:t>
      </w:r>
      <w:r>
        <w:rPr>
          <w:rStyle w:val="FootnoteAnchor"/>
          <w:rtl w:val="true"/>
        </w:rPr>
        <w:footnoteReference w:id="1027"/>
      </w:r>
      <w:r>
        <w:rPr>
          <w:rFonts w:ascii="IRNazanin" w:hAnsi="IRNazanin" w:eastAsia="IRNazanin"/>
          <w:color w:val="111111"/>
          <w:sz w:val="28"/>
          <w:sz w:val="28"/>
          <w:szCs w:val="28"/>
          <w:rtl w:val="true"/>
          <w:lang w:bidi="fa-IR"/>
        </w:rPr>
        <w:t>العُظمی سبیل التقوی، وأخرجتنا</w:t>
      </w:r>
      <w:r>
        <w:rPr>
          <w:rStyle w:val="FootnoteAnchor"/>
          <w:rtl w:val="true"/>
        </w:rPr>
        <w:footnoteReference w:id="1028"/>
      </w:r>
      <w:r>
        <w:rPr>
          <w:rFonts w:ascii="IRNazanin" w:hAnsi="IRNazanin" w:eastAsia="IRNazanin"/>
          <w:color w:val="111111"/>
          <w:sz w:val="28"/>
          <w:sz w:val="28"/>
          <w:szCs w:val="28"/>
          <w:rtl w:val="true"/>
          <w:lang w:bidi="fa-IR"/>
        </w:rPr>
        <w:t>به من الغمرات إلی جمیع الخیرات، وأنقذتنا به من شفا جُرُف الهلکات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أفضل وأکمل وأشرف وأکبر وأطهر وأطیب، وأتمّ وأعزّ </w:t>
      </w:r>
      <w:r>
        <w:rPr>
          <w:rStyle w:val="FootnoteAnchor"/>
          <w:rtl w:val="true"/>
        </w:rPr>
        <w:footnoteReference w:id="1029"/>
      </w:r>
      <w:r>
        <w:rPr>
          <w:rFonts w:ascii="IRNazanin" w:hAnsi="IRNazanin" w:eastAsia="IRNazanin"/>
          <w:color w:val="111111"/>
          <w:sz w:val="28"/>
          <w:sz w:val="28"/>
          <w:szCs w:val="28"/>
          <w:rtl w:val="true"/>
          <w:lang w:bidi="fa-IR"/>
        </w:rPr>
        <w:t>وأزکی وأنمی وأحسن وأجمل ما صلیّت علی أحد من العالمین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مقامهُ فی القیامة</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وعظّم علی رُؤوس الخلایق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وآل مُحمّدٍ یوم القیامة أقرب الخلق من منزلةٌ، وأغلاهم</w:t>
      </w:r>
      <w:r>
        <w:rPr>
          <w:rStyle w:val="FootnoteAnchor"/>
          <w:rtl w:val="true"/>
        </w:rPr>
        <w:footnoteReference w:id="1031"/>
      </w:r>
      <w:r>
        <w:rPr>
          <w:rFonts w:ascii="IRNazanin" w:hAnsi="IRNazanin" w:eastAsia="IRNazanin"/>
          <w:color w:val="111111"/>
          <w:sz w:val="28"/>
          <w:sz w:val="28"/>
          <w:szCs w:val="28"/>
          <w:rtl w:val="true"/>
          <w:lang w:bidi="fa-IR"/>
        </w:rPr>
        <w:t>مکاناً، وأفسحهم لدیک مجلیساً،</w:t>
      </w:r>
      <w:r>
        <w:rPr>
          <w:rStyle w:val="FootnoteAnchor"/>
          <w:rtl w:val="true"/>
        </w:rPr>
        <w:footnoteReference w:id="1032"/>
      </w:r>
      <w:r>
        <w:rPr>
          <w:rFonts w:ascii="Amiri" w:hAnsi="Amiri" w:eastAsia="Amiri" w:cs="Amiri"/>
          <w:color w:val="111111"/>
          <w:sz w:val="28"/>
          <w:sz w:val="28"/>
          <w:szCs w:val="28"/>
          <w:rtl w:val="true"/>
          <w:lang w:bidi="ar-SA"/>
        </w:rPr>
        <w:t>وأعظمهُم عندک شرفاً وأرفعهُم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مُحمّدٍ، وعلی أئمّة الهدی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والحُجج علی خلقک، والأولاء علی سُنّتک </w:t>
      </w:r>
      <w:r>
        <w:rPr>
          <w:rStyle w:val="FootnoteAnchor"/>
          <w:rtl w:val="true"/>
        </w:rPr>
        <w:footnoteReference w:id="1034"/>
      </w:r>
      <w:r>
        <w:rPr>
          <w:rFonts w:ascii="Amiri" w:hAnsi="Amiri" w:eastAsia="Amiri" w:cs="Amiri"/>
          <w:color w:val="111111"/>
          <w:sz w:val="28"/>
          <w:sz w:val="28"/>
          <w:szCs w:val="28"/>
          <w:rtl w:val="true"/>
          <w:lang w:bidi="ar-SA"/>
        </w:rPr>
        <w:t>والباب الّذی منه تُوتی</w:t>
      </w:r>
      <w:r>
        <w:rPr>
          <w:rStyle w:val="FootnoteAnchor"/>
          <w:rtl w:val="true"/>
        </w:rPr>
        <w:footnoteReference w:id="1035"/>
      </w:r>
      <w:r>
        <w:rPr>
          <w:rFonts w:ascii="IRNazanin" w:hAnsi="IRNazanin" w:eastAsia="IRNazanin"/>
          <w:color w:val="111111"/>
          <w:sz w:val="28"/>
          <w:sz w:val="28"/>
          <w:szCs w:val="28"/>
          <w:rtl w:val="true"/>
          <w:lang w:bidi="fa-IR"/>
        </w:rPr>
        <w:t xml:space="preserve">والتراجمة لوحیک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المُستّنین بسُنتک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 xml:space="preserve">الناطقین بحکمتک، </w:t>
      </w:r>
      <w:r>
        <w:rPr>
          <w:rStyle w:val="FootnoteAnchor"/>
          <w:rtl w:val="true"/>
        </w:rPr>
        <w:footnoteReference w:id="1037"/>
      </w:r>
      <w:r>
        <w:rPr>
          <w:rFonts w:ascii="IRNazanin" w:hAnsi="IRNazanin" w:eastAsia="IRNazanin"/>
          <w:color w:val="111111"/>
          <w:sz w:val="28"/>
          <w:sz w:val="28"/>
          <w:szCs w:val="28"/>
          <w:rtl w:val="true"/>
          <w:lang w:bidi="fa-IR"/>
        </w:rPr>
        <w:t xml:space="preserve">والشهداء </w:t>
      </w:r>
      <w:r>
        <w:rPr>
          <w:rStyle w:val="FootnoteAnchor"/>
          <w:rtl w:val="true"/>
        </w:rPr>
        <w:footnoteReference w:id="1038"/>
      </w:r>
      <w:r>
        <w:rPr>
          <w:rFonts w:ascii="IRNazanin" w:hAnsi="IRNazanin" w:eastAsia="IRNazanin"/>
          <w:color w:val="111111"/>
          <w:sz w:val="28"/>
          <w:sz w:val="28"/>
          <w:szCs w:val="28"/>
          <w:rtl w:val="true"/>
          <w:lang w:bidi="fa-IR"/>
        </w:rPr>
        <w:t>علی خلقک</w:t>
      </w:r>
      <w:r>
        <w:rPr>
          <w:rFonts w:eastAsia="IRNazanin" w:cs="IRNazanin"/>
          <w:color w:val="111111"/>
          <w:sz w:val="28"/>
          <w:szCs w:val="28"/>
          <w:rtl w:val="true"/>
          <w:lang w:bidi="fa-IR"/>
        </w:rPr>
        <w:t xml:space="preserve">. </w:t>
      </w:r>
      <w:r>
        <w:rPr>
          <w:rStyle w:val="FootnoteAnchor"/>
          <w:rtl w:val="true"/>
        </w:rPr>
        <w:footnoteReference w:id="103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اشعب</w:t>
      </w:r>
      <w:r>
        <w:rPr>
          <w:rStyle w:val="FootnoteAnchor"/>
          <w:rtl w:val="true"/>
        </w:rPr>
        <w:footnoteReference w:id="1040"/>
      </w:r>
      <w:r>
        <w:rPr>
          <w:rFonts w:ascii="IRNazanin" w:hAnsi="IRNazanin" w:eastAsia="IRNazanin"/>
          <w:color w:val="111111"/>
          <w:sz w:val="28"/>
          <w:sz w:val="28"/>
          <w:szCs w:val="28"/>
          <w:rtl w:val="true"/>
          <w:lang w:bidi="fa-IR"/>
        </w:rPr>
        <w:t>بهم</w:t>
      </w:r>
      <w:r>
        <w:rPr>
          <w:rStyle w:val="FootnoteAnchor"/>
          <w:rtl w:val="true"/>
        </w:rPr>
        <w:footnoteReference w:id="1041"/>
      </w:r>
      <w:r>
        <w:rPr>
          <w:rFonts w:ascii="Amiri" w:hAnsi="Amiri" w:eastAsia="Amiri" w:cs="Amiri"/>
          <w:color w:val="111111"/>
          <w:sz w:val="28"/>
          <w:sz w:val="28"/>
          <w:szCs w:val="28"/>
          <w:rtl w:val="true"/>
          <w:lang w:bidi="ar-SA"/>
        </w:rPr>
        <w:t>الصّدع</w:t>
      </w:r>
      <w:r>
        <w:rPr>
          <w:rStyle w:val="FootnoteAnchor"/>
          <w:rtl w:val="true"/>
        </w:rPr>
        <w:footnoteReference w:id="1042"/>
      </w:r>
      <w:r>
        <w:rPr>
          <w:rFonts w:ascii="IRNazanin" w:hAnsi="IRNazanin" w:eastAsia="IRNazanin"/>
          <w:color w:val="111111"/>
          <w:sz w:val="28"/>
          <w:sz w:val="28"/>
          <w:szCs w:val="28"/>
          <w:rtl w:val="true"/>
          <w:lang w:bidi="fa-IR"/>
        </w:rPr>
        <w:t xml:space="preserve">واثُق بهم الفتق، وأمت بهم الجور، وأظهر بهم العدل، وزیّن بطول بقائهم الأرض، وأیدهُم بنصرک، وانصرهم بالرُّعب، وقوّ ناصرهم واخذُل خاذلهّم، ودمدم علی من نصب لهُم، ومّر علی من غشّهُم </w:t>
      </w:r>
      <w:r>
        <w:rPr>
          <w:rStyle w:val="FootnoteAnchor"/>
          <w:rtl w:val="true"/>
        </w:rPr>
        <w:footnoteReference w:id="1043"/>
      </w:r>
      <w:r>
        <w:rPr>
          <w:rFonts w:ascii="Amiri" w:hAnsi="Amiri" w:eastAsia="Amiri" w:cs="Amiri"/>
          <w:color w:val="111111"/>
          <w:sz w:val="28"/>
          <w:sz w:val="28"/>
          <w:szCs w:val="28"/>
          <w:rtl w:val="true"/>
          <w:lang w:bidi="ar-SA"/>
        </w:rPr>
        <w:t>وافضُض</w:t>
      </w:r>
      <w:r>
        <w:rPr>
          <w:rStyle w:val="FootnoteAnchor"/>
          <w:rtl w:val="true"/>
        </w:rPr>
        <w:footnoteReference w:id="1044"/>
      </w:r>
      <w:r>
        <w:rPr>
          <w:rFonts w:ascii="IRNazanin" w:hAnsi="IRNazanin" w:eastAsia="IRNazanin"/>
          <w:color w:val="111111"/>
          <w:sz w:val="28"/>
          <w:sz w:val="28"/>
          <w:szCs w:val="28"/>
          <w:rtl w:val="true"/>
          <w:lang w:bidi="fa-IR"/>
        </w:rPr>
        <w:t xml:space="preserve">بهم </w:t>
      </w:r>
      <w:bookmarkStart w:id="1663" w:name="pg5041_32403"/>
    </w:p>
    <w:p>
      <w:pPr>
        <w:pStyle w:val="BookText"/>
        <w:rPr/>
      </w:pPr>
      <w:bookmarkEnd w:id="1663"/>
      <w:r>
        <w:rPr>
          <w:rFonts w:ascii="Amiri" w:hAnsi="Amiri" w:eastAsia="Amiri" w:cs="Amiri"/>
          <w:color w:val="111111"/>
          <w:sz w:val="28"/>
          <w:sz w:val="28"/>
          <w:szCs w:val="28"/>
          <w:rtl w:val="true"/>
          <w:lang w:bidi="ar-SA"/>
        </w:rPr>
        <w:t xml:space="preserve">رُؤوس الضّلالة، وشارعة البدع، ومُمیتة السُّنّة </w:t>
      </w:r>
      <w:r>
        <w:rPr>
          <w:rStyle w:val="FootnoteAnchor"/>
          <w:rtl w:val="true"/>
        </w:rPr>
        <w:footnoteReference w:id="1045"/>
      </w:r>
      <w:r>
        <w:rPr>
          <w:rFonts w:ascii="IRNazanin" w:hAnsi="IRNazanin" w:eastAsia="IRNazanin"/>
          <w:color w:val="111111"/>
          <w:sz w:val="28"/>
          <w:sz w:val="28"/>
          <w:szCs w:val="28"/>
          <w:rtl w:val="true"/>
          <w:lang w:bidi="fa-IR"/>
        </w:rPr>
        <w:t xml:space="preserve">والمُتعزّزین بالباطل، وأعزّ بهم المؤمنین، وأذلّ بهم الکافرین </w:t>
      </w:r>
      <w:r>
        <w:rPr>
          <w:rStyle w:val="FootnoteAnchor"/>
          <w:rtl w:val="true"/>
        </w:rPr>
        <w:footnoteReference w:id="1046"/>
      </w:r>
      <w:r>
        <w:rPr>
          <w:rFonts w:ascii="IRNazanin" w:hAnsi="IRNazanin" w:eastAsia="IRNazanin"/>
          <w:color w:val="111111"/>
          <w:sz w:val="28"/>
          <w:sz w:val="28"/>
          <w:szCs w:val="28"/>
          <w:rtl w:val="true"/>
          <w:lang w:bidi="fa-IR"/>
        </w:rPr>
        <w:t>والمُنافقین، وجمیع المُلحدین والمُخالفین فی مشاری الأرض ومغاربها یا أرحم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جمیع المُرسلین والنّبییّن، الّذین بلّغُوا عنک الهُدئ، واعتقدُو</w:t>
      </w:r>
      <w:r>
        <w:rPr>
          <w:rStyle w:val="FootnoteAnchor"/>
          <w:rtl w:val="true"/>
        </w:rPr>
        <w:footnoteReference w:id="1047"/>
      </w:r>
      <w:r>
        <w:rPr>
          <w:rFonts w:ascii="IRNazanin" w:hAnsi="IRNazanin" w:eastAsia="IRNazanin"/>
          <w:color w:val="111111"/>
          <w:sz w:val="28"/>
          <w:sz w:val="28"/>
          <w:szCs w:val="28"/>
          <w:rtl w:val="true"/>
          <w:lang w:bidi="fa-IR"/>
        </w:rPr>
        <w:t xml:space="preserve">لک المواثیق بالطّاعة، ودعوُا العباد إلیک بالنّصیحة، وصبروُا علی ما لقُوا بین الأذی والتکذیب </w:t>
      </w:r>
      <w:r>
        <w:rPr>
          <w:rStyle w:val="FootnoteAnchor"/>
          <w:rtl w:val="true"/>
        </w:rPr>
        <w:footnoteReference w:id="1048"/>
      </w:r>
      <w:r>
        <w:rPr>
          <w:rFonts w:ascii="Amiri" w:hAnsi="Amiri" w:eastAsia="Amiri" w:cs="Amiri"/>
          <w:color w:val="111111"/>
          <w:sz w:val="28"/>
          <w:sz w:val="28"/>
          <w:szCs w:val="28"/>
          <w:rtl w:val="true"/>
          <w:lang w:bidi="ar-SA"/>
        </w:rPr>
        <w:t>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r>
        <w:rPr>
          <w:rStyle w:val="FootnoteAnchor"/>
          <w:rtl w:val="true"/>
        </w:rPr>
        <w:footnoteReference w:id="1049"/>
      </w:r>
      <w:r>
        <w:rPr>
          <w:rFonts w:ascii="IRNazanin" w:hAnsi="IRNazanin" w:eastAsia="IRNazanin"/>
          <w:color w:val="111111"/>
          <w:sz w:val="28"/>
          <w:sz w:val="28"/>
          <w:szCs w:val="28"/>
          <w:rtl w:val="true"/>
          <w:lang w:bidi="fa-IR"/>
        </w:rPr>
        <w:t>علی مُحمّدٍ وعلیهم، وعلی ذراریهم، وأهل بُیوتاتهم</w:t>
      </w:r>
      <w:r>
        <w:rPr>
          <w:rStyle w:val="FootnoteAnchor"/>
          <w:rtl w:val="true"/>
        </w:rPr>
        <w:footnoteReference w:id="1050"/>
      </w:r>
      <w:r>
        <w:rPr>
          <w:rFonts w:ascii="IRNazanin" w:hAnsi="IRNazanin" w:eastAsia="IRNazanin"/>
          <w:color w:val="111111"/>
          <w:sz w:val="28"/>
          <w:sz w:val="28"/>
          <w:szCs w:val="28"/>
          <w:rtl w:val="true"/>
          <w:lang w:bidi="fa-IR"/>
        </w:rPr>
        <w:t>وأزواجهم</w:t>
      </w:r>
      <w:r>
        <w:rPr>
          <w:rStyle w:val="FootnoteAnchor"/>
          <w:rtl w:val="true"/>
        </w:rPr>
        <w:footnoteReference w:id="1051"/>
      </w:r>
      <w:r>
        <w:rPr>
          <w:rFonts w:ascii="IRNazanin" w:hAnsi="IRNazanin" w:eastAsia="IRNazanin"/>
          <w:color w:val="111111"/>
          <w:sz w:val="28"/>
          <w:sz w:val="28"/>
          <w:szCs w:val="28"/>
          <w:rtl w:val="true"/>
          <w:lang w:bidi="fa-IR"/>
        </w:rPr>
        <w:t>وأشیاعهم</w:t>
      </w:r>
      <w:r>
        <w:rPr>
          <w:rStyle w:val="FootnoteAnchor"/>
          <w:rtl w:val="true"/>
        </w:rPr>
        <w:footnoteReference w:id="1052"/>
      </w:r>
      <w:r>
        <w:rPr>
          <w:rFonts w:ascii="IRNazanin" w:hAnsi="IRNazanin" w:eastAsia="IRNazanin"/>
          <w:color w:val="111111"/>
          <w:sz w:val="28"/>
          <w:sz w:val="28"/>
          <w:szCs w:val="28"/>
          <w:rtl w:val="true"/>
          <w:lang w:bidi="fa-IR"/>
        </w:rPr>
        <w:t>وأتباعهم</w:t>
      </w:r>
      <w:r>
        <w:rPr>
          <w:rStyle w:val="FootnoteAnchor"/>
          <w:rtl w:val="true"/>
        </w:rPr>
        <w:footnoteReference w:id="1053"/>
      </w:r>
      <w:r>
        <w:rPr>
          <w:rFonts w:ascii="Amiri" w:hAnsi="Amiri" w:eastAsia="Amiri" w:cs="Amiri"/>
          <w:color w:val="111111"/>
          <w:sz w:val="28"/>
          <w:sz w:val="28"/>
          <w:szCs w:val="28"/>
          <w:rtl w:val="true"/>
          <w:lang w:bidi="ar-SA"/>
        </w:rPr>
        <w:t>من المؤُمنین والمؤُمنات والمُسلمین والمُسلمات، الأحیاء منهُم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علیهم جمیعاً فی هذه السّاعة وفی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علیهم ورحمةُ الله </w:t>
      </w:r>
      <w:r>
        <w:rPr>
          <w:rFonts w:eastAsia="IRNazanin" w:cs="IRNazanin"/>
          <w:color w:val="111111"/>
          <w:sz w:val="28"/>
          <w:szCs w:val="28"/>
          <w:rtl w:val="true"/>
          <w:lang w:bidi="fa-IR"/>
        </w:rPr>
        <w:t>)</w:t>
      </w:r>
      <w:r>
        <w:rPr>
          <w:rStyle w:val="FootnoteAnchor"/>
          <w:rtl w:val="true"/>
        </w:rPr>
        <w:footnoteReference w:id="1055"/>
      </w:r>
      <w:r>
        <w:rPr>
          <w:rFonts w:ascii="Amiri" w:hAnsi="Amiri" w:eastAsia="Amiri" w:cs="Amiri"/>
          <w:color w:val="111111"/>
          <w:sz w:val="28"/>
          <w:sz w:val="28"/>
          <w:szCs w:val="28"/>
          <w:rtl w:val="true"/>
          <w:lang w:bidi="ar-SA"/>
        </w:rPr>
        <w:t>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اخضُض أهل بیت نبیّک</w:t>
      </w:r>
      <w:r>
        <w:rPr>
          <w:rStyle w:val="FootnoteAnchor"/>
          <w:rtl w:val="true"/>
        </w:rPr>
        <w:footnoteReference w:id="1056"/>
      </w:r>
      <w:r>
        <w:rPr>
          <w:rFonts w:ascii="IRNazanin" w:hAnsi="IRNazanin" w:eastAsia="IRNazanin"/>
          <w:color w:val="111111"/>
          <w:sz w:val="28"/>
          <w:sz w:val="28"/>
          <w:szCs w:val="28"/>
          <w:rtl w:val="true"/>
          <w:lang w:bidi="fa-IR"/>
        </w:rPr>
        <w:t>المُبارکین، السامعیین المُطیعین لک، الّذین أذهب عنهُمُ الرّجس وطهرتُهُم تطهیراً، بأفضل صلواتک، ونوامی برکاتک، والسّلام علیهم</w:t>
      </w:r>
      <w:r>
        <w:rPr>
          <w:rStyle w:val="FootnoteAnchor"/>
          <w:rtl w:val="true"/>
        </w:rPr>
        <w:footnoteReference w:id="1057"/>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Heading4"/>
        <w:numPr>
          <w:ilvl w:val="3"/>
          <w:numId w:val="1"/>
        </w:numPr>
        <w:rPr/>
      </w:pPr>
      <w:bookmarkStart w:id="1664" w:name="__RefHeading___Toc720531_774463916"/>
      <w:bookmarkStart w:id="1665" w:name="_Toc705"/>
      <w:bookmarkEnd w:id="1664"/>
      <w:r>
        <w:rPr/>
        <w:t>12</w:t>
      </w:r>
      <w:r>
        <w:rPr>
          <w:rtl w:val="true"/>
        </w:rPr>
        <w:t xml:space="preserve"> - </w:t>
      </w:r>
      <w:r>
        <w:rPr>
          <w:rtl w:val="true"/>
        </w:rPr>
        <w:t>الصلاة بعد صلاة لیلة الرغائب</w:t>
      </w:r>
      <w:bookmarkEnd w:id="16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العلوم ومبید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کیفیّة صلاة الرغائب فی أوّل لیلة الجمعة من </w:t>
      </w:r>
      <w:bookmarkStart w:id="1666" w:name="pg5041_32404"/>
    </w:p>
    <w:p>
      <w:pPr>
        <w:pStyle w:val="BookText"/>
        <w:rPr/>
      </w:pPr>
      <w:bookmarkEnd w:id="1666"/>
      <w:r>
        <w:rPr>
          <w:rFonts w:ascii="Amiri" w:hAnsi="Amiri" w:eastAsia="Amiri" w:cs="Amiri"/>
          <w:color w:val="111111"/>
          <w:sz w:val="28"/>
          <w:sz w:val="28"/>
          <w:szCs w:val="28"/>
          <w:rtl w:val="true"/>
          <w:lang w:bidi="ar-SA"/>
        </w:rPr>
        <w:t>شهر رجب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الصّلاة یصلّی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النّبیّ مُحمّدٍ وآله</w:t>
      </w:r>
      <w:r>
        <w:rPr>
          <w:rFonts w:eastAsia="Amiri" w:cs="Amiri" w:ascii="Amiri" w:hAnsi="Amiri"/>
          <w:color w:val="111111"/>
          <w:sz w:val="28"/>
          <w:szCs w:val="28"/>
          <w:rtl w:val="true"/>
          <w:lang w:bidi="ar-SA"/>
        </w:rPr>
        <w:t>»</w:t>
      </w:r>
      <w:r>
        <w:rPr>
          <w:rStyle w:val="FootnoteAnchor"/>
          <w:rtl w:val="true"/>
        </w:rPr>
        <w:footnoteReference w:id="1059"/>
      </w:r>
    </w:p>
    <w:p>
      <w:pPr>
        <w:pStyle w:val="Heading4"/>
        <w:numPr>
          <w:ilvl w:val="3"/>
          <w:numId w:val="1"/>
        </w:numPr>
        <w:rPr/>
      </w:pPr>
      <w:bookmarkStart w:id="1667" w:name="__RefHeading___Toc720533_774463916"/>
      <w:bookmarkStart w:id="1668" w:name="_Toc706"/>
      <w:bookmarkEnd w:id="1667"/>
      <w:r>
        <w:rPr/>
        <w:t>13</w:t>
      </w:r>
      <w:r>
        <w:rPr>
          <w:rtl w:val="true"/>
        </w:rPr>
        <w:t xml:space="preserve"> - </w:t>
      </w:r>
      <w:r>
        <w:rPr>
          <w:rtl w:val="true"/>
        </w:rPr>
        <w:t>الصلاة فی صلاة الجنازة</w:t>
      </w:r>
      <w:bookmarkEnd w:id="1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صلاة الجنازة کبّر أربع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یتعوّذ بعد التکبیرة الاُولی، ثمّ یقرأ فاتحة الکتاب، ثمّ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التکبیرة الثّانیّة،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یتمّه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صلیّت علی إبراهیم وعلی آل إبراهیم، وبارک علی مُحمّدٍ وعلی آل مُحمّدٍ کما بارکت علی إبراهیم وعلی آل إبراهیم فی العالمین إنّک حمیدُ مجیدُ</w:t>
      </w:r>
      <w:r>
        <w:rPr>
          <w:rFonts w:eastAsia="IRNazanin" w:cs="IRNazanin"/>
          <w:color w:val="111111"/>
          <w:sz w:val="28"/>
          <w:szCs w:val="28"/>
          <w:rtl w:val="true"/>
          <w:lang w:bidi="fa-IR"/>
        </w:rPr>
        <w:t>»</w:t>
      </w:r>
      <w:r>
        <w:rPr>
          <w:rStyle w:val="FootnoteAnchor"/>
          <w:rtl w:val="true"/>
        </w:rPr>
        <w:footnoteReference w:id="1060"/>
      </w:r>
    </w:p>
    <w:p>
      <w:pPr>
        <w:pStyle w:val="Heading4"/>
        <w:numPr>
          <w:ilvl w:val="3"/>
          <w:numId w:val="1"/>
        </w:numPr>
        <w:rPr/>
      </w:pPr>
      <w:bookmarkStart w:id="1669" w:name="__RefHeading___Toc720535_774463916"/>
      <w:bookmarkStart w:id="1670" w:name="_Toc707"/>
      <w:bookmarkEnd w:id="1669"/>
      <w:r>
        <w:rPr/>
        <w:t>14</w:t>
      </w:r>
      <w:r>
        <w:rPr>
          <w:rtl w:val="true"/>
        </w:rPr>
        <w:t xml:space="preserve"> - </w:t>
      </w:r>
      <w:r>
        <w:rPr>
          <w:rtl w:val="true"/>
        </w:rPr>
        <w:t>الصلاة علی النبیّ</w:t>
      </w:r>
      <w:r>
        <w:rPr>
          <w:rtl w:val="true"/>
        </w:rPr>
        <w:t>(</w:t>
      </w:r>
      <w:r>
        <w:rPr>
          <w:rtl w:val="true"/>
        </w:rPr>
        <w:t xml:space="preserve">صلّی الله علیه و آله </w:t>
      </w:r>
      <w:r>
        <w:rPr>
          <w:rtl w:val="true"/>
        </w:rPr>
        <w:t xml:space="preserve">) </w:t>
      </w:r>
      <w:r>
        <w:rPr>
          <w:rtl w:val="true"/>
        </w:rPr>
        <w:t>فی المکتوب</w:t>
      </w:r>
      <w:bookmarkEnd w:id="1670"/>
    </w:p>
    <w:p>
      <w:pPr>
        <w:pStyle w:val="Heading5"/>
        <w:numPr>
          <w:ilvl w:val="4"/>
          <w:numId w:val="1"/>
        </w:numPr>
        <w:rPr/>
      </w:pPr>
      <w:bookmarkStart w:id="1671" w:name="__RefHeading___Toc720537_774463916"/>
      <w:bookmarkStart w:id="1672" w:name="_Toc708"/>
      <w:bookmarkEnd w:id="1671"/>
      <w:r>
        <w:rPr>
          <w:rtl w:val="true"/>
        </w:rPr>
        <w:t>اشارة</w:t>
      </w:r>
      <w:bookmarkEnd w:id="16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فی کتاب، لم تزل الملائکة تستغفر له مادام إسمی فی ذلک الکتاب</w:t>
      </w:r>
      <w:r>
        <w:rPr>
          <w:rFonts w:eastAsia="IRNazanin" w:cs="IRNazanin"/>
          <w:color w:val="111111"/>
          <w:sz w:val="28"/>
          <w:szCs w:val="28"/>
          <w:rtl w:val="true"/>
          <w:lang w:bidi="fa-IR"/>
        </w:rPr>
        <w:t>.</w:t>
      </w:r>
      <w:r>
        <w:rPr>
          <w:rStyle w:val="FootnoteAnchor"/>
          <w:rtl w:val="true"/>
        </w:rPr>
        <w:footnoteReference w:id="1061"/>
      </w:r>
      <w:bookmarkStart w:id="1673" w:name="pg5041_32405"/>
    </w:p>
    <w:p>
      <w:pPr>
        <w:pStyle w:val="Heading5"/>
        <w:numPr>
          <w:ilvl w:val="4"/>
          <w:numId w:val="1"/>
        </w:numPr>
        <w:rPr/>
      </w:pPr>
      <w:bookmarkStart w:id="1674" w:name="__RefHeading___Toc720539_774463916"/>
      <w:bookmarkStart w:id="1675" w:name="_Toc709"/>
      <w:bookmarkEnd w:id="1673"/>
      <w:bookmarkEnd w:id="1674"/>
      <w:r>
        <w:rPr>
          <w:rtl w:val="true"/>
        </w:rPr>
        <w:t>کیفیّة الصلوات</w:t>
      </w:r>
      <w:bookmarkEnd w:id="1675"/>
    </w:p>
    <w:p>
      <w:pPr>
        <w:pStyle w:val="Heading6"/>
        <w:numPr>
          <w:ilvl w:val="5"/>
          <w:numId w:val="1"/>
        </w:numPr>
        <w:rPr/>
      </w:pPr>
      <w:bookmarkStart w:id="1676" w:name="__RefHeading___Toc720541_774463916"/>
      <w:bookmarkStart w:id="1677" w:name="_Toc710"/>
      <w:bookmarkEnd w:id="1676"/>
      <w:r>
        <w:rPr>
          <w:rtl w:val="true"/>
        </w:rPr>
        <w:t xml:space="preserve">الأخبار، الرسول </w:t>
      </w:r>
      <w:r>
        <w:rPr>
          <w:rtl w:val="true"/>
        </w:rPr>
        <w:t>(</w:t>
      </w:r>
      <w:r>
        <w:rPr>
          <w:rtl w:val="true"/>
        </w:rPr>
        <w:t xml:space="preserve">صلّی الله علیه و آله </w:t>
      </w:r>
      <w:r>
        <w:rPr>
          <w:rtl w:val="true"/>
        </w:rPr>
        <w:t>)</w:t>
      </w:r>
      <w:bookmarkEnd w:id="1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اُمرنا أن نکثر الصلاة علیک فی اللّیلة الغرّاء والیوم الأزهر، وأحب ما صلّینا علیک کما 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کما صلّیت علی إبراهیم وآل إبراهیم وارحم مُحمّدٍ وآل مُحمّدٍ کما رحمت إبراهیم وآل إبراهیم، وبارک علی مُحمّدٍ وعلی آل مُحمّدٍ، کما بارکت علی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السّلام فقد عرفتم کیف هو</w:t>
      </w:r>
      <w:r>
        <w:rPr>
          <w:rStyle w:val="FootnoteAnchor"/>
          <w:rtl w:val="true"/>
        </w:rPr>
        <w:footnoteReference w:id="10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علمنا کیف السلام علیک، فکیف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وبارک علی مُحمّدٍ وعلی آل مُحمّدٍ، کما صلّیت وبارکت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کما صلّیت علی إبراهیم وآل إبراهیم إنّک حمیدٌ مجیدٌ</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الصلاة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إنّک حمیدٌ مجیدٌ، وبارک علی مُحمّدٍ وعلی آل مُحمّدٍ کما بارکت علی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106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هذا السلام علیک قد علمناه، فکیف الصلاة علیک؟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عبدک ورسُولک کما صلّیت علی آل إبراهیم، وبارک علی مُحمّدٍ وعلی آل مُحمّدٍ کما بارکت علی آل إبراهیم</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روئ نقلاً عن البخاری ومسلم، عن أبی سعید الخدری، عن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 اللّهُمّ بارک علی مُحمّدٍ وعلی آل مُحمّدٍ کما بارکت علی إبراهیم وآل إبراهیم إنّک حمیدٌ مجیدٌ</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مسعود الأنصاری أنّ بشیر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أمرنا الله أن نصلّی علیک، فکیف نصلّی علیک؟</w:t>
      </w:r>
    </w:p>
    <w:p>
      <w:pPr>
        <w:pStyle w:val="BookText"/>
        <w:rPr/>
      </w:pPr>
      <w:r>
        <w:rPr>
          <w:rFonts w:ascii="Amiri" w:hAnsi="Amiri" w:eastAsia="Amiri" w:cs="Amiri"/>
          <w:color w:val="111111"/>
          <w:sz w:val="28"/>
          <w:sz w:val="28"/>
          <w:szCs w:val="28"/>
          <w:rtl w:val="true"/>
          <w:lang w:bidi="ar-SA"/>
        </w:rPr>
        <w:t>فسکت حتّی تمنّینا أنا لم نسأله،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وبارک علی مُحمّدٍ وعلی آل مُحمّدٍ کما بارکت علی إبراهیم فی العالمین،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کما قد علمتم</w:t>
      </w:r>
      <w:r>
        <w:rPr>
          <w:rFonts w:eastAsia="Amiri" w:cs="Amiri" w:ascii="Amiri" w:hAnsi="Amiri"/>
          <w:color w:val="111111"/>
          <w:sz w:val="28"/>
          <w:szCs w:val="28"/>
          <w:rtl w:val="true"/>
          <w:lang w:bidi="ar-SA"/>
        </w:rPr>
        <w:t>.</w:t>
      </w:r>
      <w:r>
        <w:rPr>
          <w:rStyle w:val="FootnoteAnchor"/>
          <w:rtl w:val="true"/>
        </w:rPr>
        <w:footnoteReference w:id="106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فجلس معنا فی مجلس سعد بن عبادة، فقال له بشیر بن سعد وهو أبوالنعمان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أن نصلّی علیک یا رسول الله، فکیف نصلّی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تمنّینا أنّه لم یسأله،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 کما صلّیت علی إبراهیم، وبارک علی مُحمّدٍ وعلی آل مُحمّدٍ، کما بارکت علی إبراهیم فی العالمین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کما علمتم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أمّا السّلام علیک فقد عرفناه فکیف نصلّی علیک إذا نحن صلّینا علیک فی صلاتنا؟ فصمت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أنتم صلّیتم علیٌ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النبیّ الاُمّی وعلی آل مُحمّدٍ کما صلّیت علی إبراهیم وآل إبراهیم، وبارک علی مُحمّدٍ النبیّ الاُمّی وعلی آل مُحمّدٍ، کما بارکت علی إبراهیم وعلی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وأخرج مالک وعبدالرزّاق وابن أبی شیبة وعبد بن حمید وأبو داود والترمذی والنسائی وابن مردویه عن أبی مسعود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أنّهم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وبارک علی مُحمّدٍ وعلی آل مُحمّدٍ کما صلّیت وبارکت علی إبراهیم آل إبراهیم فی العالمین،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کما قد علمتم </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قد علمنا کیف السلام علیک،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صلواتک و برکاتک علی آل مُحمّدٍ کما جعلتها علی آل إبراهیم إنّک حمیدٌ مجیدٌ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 کما صلّیت علی إبراهیم وآل إبراهیم، وبارک علی مُحمّدٍ وعلی آل مُحمّدٍ کما بارکت علی إبراهیم وآل إبراهیم، وبارک علی مُحمّدٍ وعلی آل مُحمّدٍ، کما ترحمت علی إبراهیم وآل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له یوم القیامة بالشهادة وشفعت له</w:t>
      </w:r>
      <w:r>
        <w:rPr>
          <w:rFonts w:eastAsia="IRNazanin" w:cs="IRNazanin"/>
          <w:color w:val="111111"/>
          <w:sz w:val="28"/>
          <w:szCs w:val="28"/>
          <w:rtl w:val="true"/>
          <w:lang w:bidi="fa-IR"/>
        </w:rPr>
        <w:t>.</w:t>
      </w:r>
      <w:r>
        <w:rPr>
          <w:rStyle w:val="FootnoteAnchor"/>
          <w:rtl w:val="true"/>
        </w:rPr>
        <w:footnoteReference w:id="107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بفضل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کیف نسلّم علیک، فکیف نصلّی علیک؟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ثمّ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وعلی آل مُحمّدٍ کما بارکت علی إبراهیم وعلی آل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أنّه کان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 رحمتک وبرکاتک علی سیّد المّرسلین، وإمام المُتّقین وخاتم النّبیّین مُحمّدٍ عبدک ورسُولک إمام الخیر، وفائد الخیر و الرّحمة،</w:t>
      </w:r>
    </w:p>
    <w:p>
      <w:pPr>
        <w:pStyle w:val="BookText"/>
        <w:rPr/>
      </w:pPr>
      <w:r>
        <w:rPr>
          <w:rFonts w:ascii="Amiri" w:hAnsi="Amiri" w:eastAsia="Amiri" w:cs="Amiri"/>
          <w:color w:val="111111"/>
          <w:sz w:val="28"/>
          <w:sz w:val="28"/>
          <w:szCs w:val="28"/>
          <w:rtl w:val="true"/>
          <w:lang w:bidi="ar-SA"/>
        </w:rPr>
        <w:t>اللّهُمّ ابعثهُ مقاماً محموداً، یغبطُهُ فیه الأوّلُون والآخروُن</w:t>
      </w:r>
    </w:p>
    <w:p>
      <w:pPr>
        <w:pStyle w:val="BookText"/>
        <w:rPr/>
      </w:pPr>
      <w:r>
        <w:rPr>
          <w:rFonts w:ascii="Amiri" w:hAnsi="Amiri" w:eastAsia="Amiri" w:cs="Amiri"/>
          <w:color w:val="111111"/>
          <w:sz w:val="28"/>
          <w:sz w:val="28"/>
          <w:szCs w:val="28"/>
          <w:rtl w:val="true"/>
          <w:lang w:bidi="ar-SA"/>
        </w:rPr>
        <w:t>اللّهُمّ صلّ علی مُحمّدٍ وعلی آل مُحمّدٍ، کما صلّیت علی إبراهیم إنّک حمیدٌ مجیدٌ، اللّهُمّ بارک علی مُحمّدٍ وعلی آل مُحمّدٍ کما بارکت علی إبراهیم إنّک حمیدٌ مجیدٌ</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قمت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قد عرفناه، فکیف الصلاة علیک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w:t>
      </w:r>
      <w:r>
        <w:rPr>
          <w:rFonts w:eastAsia="Amiri" w:cs="Amiri" w:ascii="Amiri" w:hAnsi="Amiri"/>
          <w:color w:val="111111"/>
          <w:sz w:val="28"/>
          <w:szCs w:val="28"/>
          <w:rtl w:val="true"/>
          <w:lang w:bidi="ar-SA"/>
        </w:rPr>
        <w:t>» .</w:t>
      </w:r>
      <w:r>
        <w:rPr>
          <w:rStyle w:val="FootnoteAnchor"/>
          <w:rtl w:val="true"/>
        </w:rPr>
        <w:footnoteReference w:id="107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البخاری فی الجزء 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حفص، وموسی بن إسماعیل،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عبدالواحد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فروة مسلم بن سالم الهمدانی، حدّثنی عبدالله بن عیسی، سمع عبدالرحمن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کعب 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اُهدی لک هدیة سمعتها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فأهدها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الصلاة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علّمنا کیف نسلّم؟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 اللّهُمّ بارک علی مُحمّدٍ وعلی آل مُحمّدٍ، کما بارکت علی إبراهیم وعلی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عن کعب بن عجرة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قمت الیه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قد عرفناه، فکیف الصلاة علیک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کما صلّیت علی إبراهیم وآل إبراهیم إنّک حمیدٌ مجیدٌ، وبارک علی مُحمّدٍ وعلی آل مُحمّدٍ کما بارکت علی إبراهیم وآل إبراهیم إنّک حمیدٌ مجیدٌ</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کعب بن عجرة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السلام علیک فقد علمناه، فکیف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علی آل مُحمّد، کما صلّیت علی آل إبراهیم إنّک حمیدٌ مجیدٌ، اللّهُمّ بارک علی مُحمّدٍ وعلی آل مُحمّدٍ کما بارکت 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جاء رجلُ فقال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علمنا کیف نسلُم علیک یا رسول الله، فکیف نصلّی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کما صلّیت علی إبراهیم وآل إبراهیم إنّک حمیدٌ مجیدٌ</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عن یونس بن خبّاب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بفارس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ومَلائِکَتَهُ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من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ُنزل،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السلام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وَعَلیٰ آلِ مُحَمّدٍ کَمٰا صَلَّیتَ عَلیٰ إبٗراهیٖم إنَّکَ حَمیدٌ مَجیدٌ، وَارۘحَمْ مُحَمَّدٍ وَآلِ مٌحَمَّدٍ کَمٰا رَحِمْتَ آلَ إبْراهیٖم إنَّکَ حمیدٌ مجیدٌ، وَبٰارکْ عَلیٰ مُحَمَّدٍ وَعَلیٰ آلِ مُحَمَّدٍ کَمٰا بٰارَکْتَ عَلیٰ إبْرٰاهیم وعلی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مالک وأحمد وعبد بن حمید والبخاری ومسلم وأبو داود والنسائی وابن ماجة وابن مردویه، عن أبی حمید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نصلّی علیک؟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وأزواجه وذریته</w:t>
      </w:r>
      <w:r>
        <w:rPr>
          <w:rStyle w:val="FootnoteAnchor"/>
          <w:rtl w:val="true"/>
        </w:rPr>
        <w:footnoteReference w:id="1083"/>
      </w:r>
      <w:r>
        <w:rPr>
          <w:rFonts w:ascii="Amiri" w:hAnsi="Amiri" w:eastAsia="Amiri" w:cs="Amiri"/>
          <w:color w:val="111111"/>
          <w:sz w:val="28"/>
          <w:sz w:val="28"/>
          <w:szCs w:val="28"/>
          <w:rtl w:val="true"/>
          <w:lang w:bidi="ar-SA"/>
        </w:rPr>
        <w:t>، کما صَلَّیتَ عَلیٰ إبراهیم، وَبٰارَکْ عَلیٰ مُحَمَّدٍ وأزواجه ذُرّیتهِ کَمٰا صَلَّیتَ 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عبدالرزّاق من طریق أبی بکر بن محمّد بن عمرو بن حزم، عن رجل من أصحاب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وَعَلیٰ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أزواجه وذرّیته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صَلَّیتَ عَلیٰ إبراهیم وآل إبراهیم إنَّکَ حَمیدٌ مَجیدٌ، وَبٰارَکْ عَلیٰ مُحَمَّدٍ وَعَلیٰ أهلِ بَیْتِهِ وَأزْواٰجِهِ وِ ذُرّیَّتهِ کَمٰا بٰارَکْتَ عَلیٰ إبراهیم إنَّکَ حَمیدٌ مَجیدٌ</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زید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واجتهدوا فی الدعاء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خارجة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زید بن خارجة عن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واجتهدوا ثمّ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وَعَلیٰ آل مُحَمَّدٍ کَمٰا بٰارکْتَ عَلیٰ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طلحة، عن زید بن خارجة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کیف نسلّم علیک، فکیف نصلّی علیک؟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Pr>
        <w:footnoteReference w:id="1087"/>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وأحمد والنسائی وابن مردویه، عن زید بن خارجة </w:t>
      </w:r>
      <w:r>
        <w:rPr>
          <w:rStyle w:val="FootnoteAnchor"/>
          <w:rtl w:val="true"/>
        </w:rPr>
        <w:footnoteReference w:id="10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کیف السلام علیک فکیف نصلّی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واجتهدوا ثمّ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طلحة، عن زید بن خارجة أخی بنی الحارث بن 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کیف نسلّم علیک، فکیف نصلّی علیک؟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کَمٰا صَلَّیْتَ عَلیٰ إبراهیم وآلِ إبراهیم إنَّکَ حَمیدٌ مَجیدٌ، وَبٰارَکْ عَلیٰ مُحَمَّدٍ وَآلِ مُحَمَّدٍ کَمٰا بٰارَکْتَ عَلیٰ إبراهیم وآلِ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والمبتدعات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 علیّ واجتهدوا فی الدعاء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وَبٰارَکْ عَلیٰ مُحَمَّدٍ وَآلِ مُحَمَّدٍ کَمٰا بٰارَکْتَ عَلیٰ إبراهیم وآلِ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علیک، فکیف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کَمٰا صَلَّیْتَ عَلیٰ إبراهیم، وَبٰارَکْ عَلیٰ مُحَمَّدٍکما کَمٰا بٰارَکْتَ عَلیٰ إبراهیم</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وعبد بن حمید وابن مردویه، عن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کیف نسلّم علیک، فکیف نصلّی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وَرَحْمَتَکَ وَبَرَکٰاتِکَ عَلیٰ مُحَمَّدٍ وَعَلیٰ آلِ مُحَمَّدٍ کَمٰا جَعَلْتَهٰا عَلیٰ إبْراهیم إنَّکَ حَمیدٌ مَجیدٌ</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جریر، عن عبدالرحمان بن أبی کثیر بن أبی مسعود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السلام علیک قد عرفناه، فکیف الصلاة علیک؟ وقد غفرلک ما تقدّم من ذنبک وما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کَمٰا صَلَّیْتَ عَلیٰ إبراهیم، اللّٰهُمَّ بٰارَکْ عَلیٰ مُحَمَّدٍکما کَمٰا بٰارَکْتَ عَلیٰ إبراهیم</w:t>
      </w:r>
      <w:r>
        <w:rPr>
          <w:rFonts w:eastAsia="Amiri" w:cs="Amiri" w:ascii="Amiri" w:hAnsi="Amiri"/>
          <w:color w:val="111111"/>
          <w:sz w:val="28"/>
          <w:szCs w:val="28"/>
          <w:rtl w:val="true"/>
          <w:lang w:bidi="ar-SA"/>
        </w:rPr>
        <w:t>» .</w:t>
      </w:r>
      <w:r>
        <w:rPr>
          <w:rStyle w:val="FootnoteAnchor"/>
          <w:rtl w:val="true"/>
        </w:rPr>
        <w:footnoteReference w:id="109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عن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جمع فاطمة وعلی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ثوبه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 علینا أهل البیت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جَعَلْتَ صَلٰاتکَ وَمَغْفِرَتَکَ وَرَحَمْتَکَ وَرِضْوٰانَکَ عَلیٰ إبراهیم وَآلِ إبراهیم، إنَّهُمْ مِنّی وَأنَا مِنْهُمْ فَاجْعَل صَلٰاتکَ وَرَحْمَتَکَ وَمَغْفِرَتَکَ وَرِضْوٰانَکَ عَلیَّ وَعَلَیْهِمْ</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مردویه،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رهطأ من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کَمٰا صَلَّیْتَ عَلیٰ إبراهیم وَآلِ إبراهیم</w:t>
      </w:r>
      <w:r>
        <w:rPr>
          <w:rFonts w:eastAsia="Amiri" w:cs="Amiri" w:ascii="Amiri" w:hAnsi="Amiri"/>
          <w:color w:val="111111"/>
          <w:sz w:val="28"/>
          <w:szCs w:val="28"/>
          <w:rtl w:val="true"/>
          <w:lang w:bidi="ar-SA"/>
        </w:rPr>
        <w:t>»</w:t>
      </w:r>
      <w:r>
        <w:rPr>
          <w:rStyle w:val="FootnoteAnchor"/>
          <w:rtl w:val="true"/>
        </w:rPr>
        <w:footnoteReference w:id="1096"/>
      </w:r>
      <w:bookmarkStart w:id="1678" w:name="pg5041_32413"/>
    </w:p>
    <w:p>
      <w:pPr>
        <w:pStyle w:val="BookText"/>
        <w:rPr/>
      </w:pPr>
      <w:bookmarkEnd w:id="1678"/>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جریر، عن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السلام قد عرفناه، فکیف الصّلاة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عَبْدِکَ وَرَسُولِکَ وَأهْل بَیْتِهِ کَمٰا صَلَّیْتَ علی إبراهیم وآل إبراهیم إنک حمید مجید، وبارک عَلیٰ مُحَمَّدٍ وَعَلیٰ آلِ بَیْتِهِ کَمٰا بٰارَکْتَ 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وعبد بن حمید، عن ابن عبّاس، أنّه کان إذا صلّی علیٰ النبیّ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شَفٰاعَةَ مُحَمَّدٍالْکُبْریٰ وَارْفَعْ دَرَجَتَهُ العُلْیٰا، وَأعْطِه سُؤلَه فی الآخِرةَ وَالاُولیٰ کَمٰا آتَیْتَ إبْراهیِم وَمُوسیٰ</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وابن مردویه والبیهقی فی سننه، 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یکتال بالمکیال الأوفیٰ إذا صلّیٰ علینا أهل البیت فلیقل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النَّبیٌ وَأزْوٰاجِهُ و ذُرّیَّتِهِ وأهْلِ بَیْتِهِ کَمٰا صَلَّیْتَ 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099"/>
      </w:r>
    </w:p>
    <w:p>
      <w:pPr>
        <w:pStyle w:val="Heading6"/>
        <w:numPr>
          <w:ilvl w:val="5"/>
          <w:numId w:val="1"/>
        </w:numPr>
        <w:rPr/>
      </w:pPr>
      <w:bookmarkStart w:id="1679" w:name="__RefHeading___Toc720543_774463916"/>
      <w:bookmarkStart w:id="1680" w:name="_Toc711"/>
      <w:bookmarkEnd w:id="1679"/>
      <w:r>
        <w:rPr>
          <w:rtl w:val="true"/>
        </w:rPr>
        <w:t xml:space="preserve">علیّ </w:t>
      </w:r>
      <w:r>
        <w:rPr>
          <w:rtl w:val="true"/>
        </w:rPr>
        <w:t>(</w:t>
      </w:r>
      <w:r>
        <w:rPr>
          <w:rtl w:val="true"/>
        </w:rPr>
        <w:t>علیه السّلام</w:t>
      </w:r>
      <w:r>
        <w:rPr>
          <w:rtl w:val="true"/>
        </w:rPr>
        <w:t>)</w:t>
      </w:r>
      <w:r>
        <w:rPr>
          <w:rtl w:val="true"/>
        </w:rPr>
        <w:t xml:space="preserve">، عن النبیّ </w:t>
      </w:r>
      <w:r>
        <w:rPr>
          <w:rtl w:val="true"/>
        </w:rPr>
        <w:t>(</w:t>
      </w:r>
      <w:r>
        <w:rPr>
          <w:rtl w:val="true"/>
        </w:rPr>
        <w:t xml:space="preserve">صلّی الله علیه و آله </w:t>
      </w:r>
      <w:r>
        <w:rPr>
          <w:rtl w:val="true"/>
        </w:rPr>
        <w:t>)</w:t>
      </w:r>
      <w:bookmarkEnd w:id="1680"/>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یکتال بالمکیال الأوفی إذا صلّیٰ علینا أهل البیت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صَلَوٰاتِکَ وَرَحْمَتَکَ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وذرّیته، واُمّهات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صَلَّیتَ عَلیٰ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کیف نُصلّی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 وَبِٰارِکْ عَلیٰ مُحَمَّدٍ وِعَلیٰ آلِ مُحَمَّدٍ، کَمٰا بٰارَکْتَ عَلیٰ إبراهیم وَعَلیٰ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10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نصلّی علیک؟ </w:t>
      </w:r>
      <w:bookmarkStart w:id="1681" w:name="pg5041_32414"/>
    </w:p>
    <w:p>
      <w:pPr>
        <w:pStyle w:val="BookText"/>
        <w:rPr/>
      </w:pPr>
      <w:bookmarkEnd w:id="16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102"/>
      </w:r>
    </w:p>
    <w:p>
      <w:pPr>
        <w:pStyle w:val="Heading6"/>
        <w:numPr>
          <w:ilvl w:val="5"/>
          <w:numId w:val="1"/>
        </w:numPr>
        <w:rPr/>
      </w:pPr>
      <w:bookmarkStart w:id="1682" w:name="__RefHeading___Toc720545_774463916"/>
      <w:bookmarkStart w:id="1683" w:name="_Toc712"/>
      <w:bookmarkEnd w:id="1682"/>
      <w:r>
        <w:rPr>
          <w:rtl w:val="true"/>
        </w:rPr>
        <w:t xml:space="preserve">علیّ </w:t>
      </w:r>
      <w:r>
        <w:rPr>
          <w:rtl w:val="true"/>
        </w:rPr>
        <w:t>(</w:t>
      </w:r>
      <w:r>
        <w:rPr>
          <w:rtl w:val="true"/>
        </w:rPr>
        <w:t>علیه السّلام</w:t>
      </w:r>
      <w:r>
        <w:rPr>
          <w:rtl w:val="true"/>
        </w:rPr>
        <w:t>)</w:t>
      </w:r>
      <w:bookmarkEnd w:id="168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اللَّهُمَّ صَلِّ عَلیٰ مُحَمَّدٍ وَ آلِ مُحَمَّدٍ، وَبٰارِکْ عَلیٰ مُحَمَّدٍ وَآلِ مُحَمَّدٍ، وَتَحَنَّنْ عَلیٰ مُحَمَّدٍ وَآلِ مُحَمَّدٍ وَسَلَّمْ عَلیٰ مُحَمَّدٍ وَآلِ مُحَمَّدٍ؛ کَأفْضَلِ مٰا صَلَّیْتَ وَبٰارَکْتَ وَتَرَحَّمْتَ وَتَحَنَّنْتَ وُسَلَّمْتَ عَلیٰ إبراهیم وَآلِ إبراهیم إنَّکَ حَمیدٌ مَجیدٌ</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بن نباتة،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لکلّ شیء ذروة، وإنّ ذروة الجنان الفردوس فی بطنان العرش، فیها قصران من لؤلؤتین، واحدة بیضاء وواحدة صفراء، وإنّ فی البیضاء لسبعین ألف قصر مسکن محمّد وآل محمّد، وإنّ فی الصفراء السبعین ألف قصر مسکن إبراهیم وآل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صلّیتم علی محمّد وآل محمّد فصلّوا علی إبراهیم وآل إبراهیم</w:t>
      </w:r>
      <w:r>
        <w:rPr>
          <w:rFonts w:eastAsia="IRNazanin" w:cs="IRNazanin"/>
          <w:color w:val="111111"/>
          <w:sz w:val="28"/>
          <w:szCs w:val="28"/>
          <w:rtl w:val="true"/>
          <w:lang w:bidi="fa-IR"/>
        </w:rPr>
        <w:t>.</w:t>
      </w:r>
      <w:r>
        <w:rPr>
          <w:rStyle w:val="FootnoteAnchor"/>
          <w:rtl w:val="true"/>
        </w:rPr>
        <w:footnoteReference w:id="1105"/>
      </w:r>
    </w:p>
    <w:p>
      <w:pPr>
        <w:pStyle w:val="Heading6"/>
        <w:numPr>
          <w:ilvl w:val="5"/>
          <w:numId w:val="1"/>
        </w:numPr>
        <w:rPr/>
      </w:pPr>
      <w:bookmarkStart w:id="1684" w:name="__RefHeading___Toc720547_774463916"/>
      <w:bookmarkStart w:id="1685" w:name="_Toc713"/>
      <w:bookmarkEnd w:id="1684"/>
      <w:r>
        <w:rPr>
          <w:rtl w:val="true"/>
        </w:rPr>
        <w:t>علیّ بن الحسین، عن أبیه، عن علیّ، عن النبیّ</w:t>
      </w:r>
      <w:r>
        <w:rPr>
          <w:rtl w:val="true"/>
        </w:rPr>
        <w:t>(</w:t>
      </w:r>
      <w:r>
        <w:rPr>
          <w:rtl w:val="true"/>
        </w:rPr>
        <w:t xml:space="preserve">صلّی الله علیه و آله </w:t>
      </w:r>
      <w:r>
        <w:rPr>
          <w:rtl w:val="true"/>
        </w:rPr>
        <w:t>):</w:t>
      </w:r>
      <w:bookmarkEnd w:id="168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بیان أقسام الحدیث المسلسل، والنوع السادس من المسلسل ما عدّهن فی یدی أبوبکر بن أبی دارم الحافظ بالکوفة، وقال 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عدّهن فی یدی علیّ بن أحمد بن الحسین العجلی،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حرب ابن الحسن الطّحان،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یحیی بن المساور الحنّاط،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عمرو بن خالد،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فی یدی زید بن علیّ بن الحسین،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علیّ بن الحسین،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أبی الحسین بن علیّ،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علیّ بن أبی طالب،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عدّهنّ فی یدی جبرئیل؛ وقال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نزلت بهنّ من عند رب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 اللَّهُمَّ بٰارِکْ عَلیٰ مُحَمَّدٍ وِعَلیٰ آلِ مُحَمَّدٍ کَمٰا بٰارَکْتَ عَلیٰ إبراهیم وَعَلیٰ آل إبراهیم إنَّکَ حَمیدٌ مَجیدٌ،اللَّهُمَّ تَرَحَّمْ عَلیٰ مُحَمَّدٍ وَعَلیٰ آلِ مُحَمَّدٍ کَمٰا تَرَحَّمْتَ عَلیٰ إبراهیم وَعَلیٰ آلِ إبراهیم إنَّکَ حَمیدٌ مَجیدٌ، اللَّهُمَّ تَحَنَّنَ عَلیٰ مُحَمَّدٍ وَعَلیٰ آلِ مُحَمَّدٍ، کَمٰا تَحَنَّنْتَ عَلیٰ إبراهیم وَعَلیٰ آل إبراهیم إنَّکَ حَمیدٌ مَجیدٌ، اللَّهُمَّ سَلِّمْ عَلیٰ مُحَمَدٍ وَعَلیٰ آلِ مُحَمَّدٍ، کَمٰا سَلَّمْتَ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وقبض حرب خمس أصابعه، وقبض علیّ بن أحمد العجلی خمس أصابعه؛ وقبض شیخنا أبوبکر خمس أصابعه وعدّهنّ فی أیدینا، وقبض الحاکم أبوعبدالله خمس أصابعه وعدّهنّ فی أیدینا، وقبض أحمد بن خلف خمس أصابعه وعدّهنّ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المتّصل فی کتاب الشفا للقاضی عیاض، عن علیّ بن أبی طالب 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فی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عدّهنّ فی یدی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0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أنبأنا أبو المعالی الفضل بن سهل، وعدّهنّ فی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والدی الشیخ أبو الفرج سهل بن بشر بن أحمد الاسفرائینی، وعدّهنّ فی یدی، أخبرنی أبو النصر محمّد بن أحمد بن محمّد بن شبیب الکاغذی البلخی، </w:t>
      </w:r>
    </w:p>
    <w:p>
      <w:pPr>
        <w:pStyle w:val="BookText"/>
        <w:rPr/>
      </w:pPr>
      <w:r>
        <w:rPr>
          <w:rFonts w:ascii="IRNazanin" w:hAnsi="IRNazanin" w:eastAsia="IRNazanin"/>
          <w:color w:val="111111"/>
          <w:sz w:val="28"/>
          <w:sz w:val="28"/>
          <w:szCs w:val="28"/>
          <w:rtl w:val="true"/>
          <w:lang w:bidi="fa-IR"/>
        </w:rPr>
        <w:t>وعدّهنّ فی یدی، حدّثنا أبو عبدالله محمّد بن عمر البزّار البخاری، وعدّهنّ فی یدی، حدّثنا عمر بن محمّد بن یحیی بن حازم الهمذانی أبو حفص البحیری بسمرقند وعدّهنّ فی یدی، حدّثنا عبد بن حمید الکشّی وعدّهنّ فی یدی، حدّثنا یزید بن هارون الواسطی وعدّهنّ فی یدی، حدّثنا حمید الطویل وعدّهنّ فی یدی، حدّثنا أنس بن مالکٍ وعدّهنّ فی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وعدّهنّ فی یدی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وعدّهنّ فی یدی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میکائیل،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إسرافیل،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عدّهنّ فی یدی ربّ العالمین جلّ جلاله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 اللَّهُمَّ ارْحَمْ مُحَمَّدٍ آلِ مُحَمَّداً، کَمٰا رَحَمْتَ عَلیٰ إبراهیم وَآلِ إبراهیم إنَّکَ حَمیدٌ مَجیدٌ، اللَّهُمَّ وَتَحَّنَنَ عَلیٰ مُحَمَّدٍ وَعَلیٰ آلِ مُحَمَّدٍ، کَمٰا تَحَنَّنْتَ عَلیٰ إبْراهیم وَعَلیٰ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وَأهْلِ بَیْتِهِ</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 وَبٰارِکْ عَلیٰ مُحَمَّدٍ وَعَلیٰ آلِ مُحَمَّدٍ</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صلّیتم علی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النَّبیّ الاُمّی وَعَلیٰ آلِ مُحَمَّدٍ، اللَّهُمَّ وَسَلِّمْ عَلیٰ مُحَمَّدٍ وَعَلیٰ آلِ مُحَمَّدٍ</w:t>
      </w:r>
      <w:r>
        <w:rPr>
          <w:rFonts w:eastAsia="Amiri" w:cs="Amiri" w:ascii="Amiri" w:hAnsi="Amiri"/>
          <w:color w:val="111111"/>
          <w:sz w:val="28"/>
          <w:szCs w:val="28"/>
          <w:rtl w:val="true"/>
          <w:lang w:bidi="ar-SA"/>
        </w:rPr>
        <w:t>»</w:t>
      </w:r>
      <w:r>
        <w:rPr>
          <w:rStyle w:val="FootnoteAnchor"/>
          <w:rtl w:val="true"/>
        </w:rPr>
        <w:footnoteReference w:id="111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صَلِّ عَلیٰ مُحَمَّدٍ وَعَلیٰ آلِ مُحَمَّدٍ فی الأِوَّلینَ وَالآخَرینَ وَفی الْمَلأ الأعْلیٰ إلیٰ یَوْمِ الدَّینَ</w:t>
      </w:r>
      <w:r>
        <w:rPr>
          <w:rFonts w:eastAsia="Amiri" w:cs="Amiri" w:ascii="Amiri" w:hAnsi="Amiri"/>
          <w:color w:val="111111"/>
          <w:sz w:val="28"/>
          <w:szCs w:val="28"/>
          <w:rtl w:val="true"/>
          <w:lang w:bidi="ar-SA"/>
        </w:rPr>
        <w:t>» .</w:t>
      </w:r>
      <w:r>
        <w:rPr>
          <w:rStyle w:val="FootnoteAnchor"/>
          <w:rtl w:val="true"/>
        </w:rPr>
        <w:footnoteReference w:id="1111"/>
      </w:r>
      <w:bookmarkStart w:id="1686" w:name="pg5041_32417"/>
    </w:p>
    <w:p>
      <w:pPr>
        <w:pStyle w:val="BookText"/>
        <w:rPr/>
      </w:pPr>
      <w:bookmarkEnd w:id="1686"/>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الفتاوی الحدیثیّة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کیفیّة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وَتَرَحَّمْ عَلیٰ مُحَمَّدٍ وَعَلیٰ آلِ مُحَمَّدٍ</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علی الکفعمی فی المصباح فی خطبة یوم الجمعة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اَلْحَمْدُلِلهِ ذِی الْقُدْرَةِ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الصّٰادِقُ الْأمیٰنُ خَتَمَ بِهِ النَّبِیِّینَ وَ أرْسَلَهُ رَحْمَةً لِلْعالَمیِنِ صَلَّی اللهُ عَلَیْه وَ آلِهِ أَجْمَعیِنَ، فَقَدْ أَوْجَبَ الصَّلٰاةَ عَلَیْهِ وَ أکْرَمَ مَثْوٰاهُ لَدَیْهِ وَأجْمَلَ إحْسٰانَهُ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13"/>
      </w:r>
    </w:p>
    <w:p>
      <w:pPr>
        <w:pStyle w:val="Heading6"/>
        <w:numPr>
          <w:ilvl w:val="5"/>
          <w:numId w:val="1"/>
        </w:numPr>
        <w:rPr/>
      </w:pPr>
      <w:bookmarkStart w:id="1687" w:name="__RefHeading___Toc720549_774463916"/>
      <w:bookmarkStart w:id="1688" w:name="_Toc714"/>
      <w:bookmarkEnd w:id="1687"/>
      <w:r>
        <w:rPr>
          <w:rtl w:val="true"/>
        </w:rPr>
        <w:t xml:space="preserve">الصادق </w:t>
      </w:r>
      <w:r>
        <w:rPr>
          <w:rtl w:val="true"/>
        </w:rPr>
        <w:t>(</w:t>
      </w:r>
      <w:r>
        <w:rPr>
          <w:rtl w:val="true"/>
        </w:rPr>
        <w:t>علیه السّلام</w:t>
      </w:r>
      <w:r>
        <w:rPr>
          <w:rtl w:val="true"/>
        </w:rPr>
        <w:t>)</w:t>
      </w:r>
      <w:bookmarkEnd w:id="168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کیف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فکیف الصلاة علیک؟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کَمٰا صَلَّیْتَ عَلیٰ إبراهیم وَآلِ إبراهیم إنَّکَ حَمیدٌ مَجیدٌ</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نصلّی علی محمّد وآله؟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وَصَلَوٰاتُ مَلائِکَتِه وَأنْبیٰائِه وَرُسُلِهِ وَجَمیٰعِ خَلْقِهِ عَلی مُحَمَّدٍ وَآلِ مُحَمَّدِ، وَالسَّلٰامُ عَلَیْهِ وَعَلَیْهِمْ وَرَحْمَةُ اللهِ وَبَرَکٰاتُه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ثواب من صلّی علیٰ النبیّ وآله بهذه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الذنوب والله کهیئته یوم ولدته اُمّه</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الرحمان بن کثیر،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نقول نحن إذا صلّینا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نُصَلّی عَلیٰ مُحَمَّدٍ نَبیِّکَ وَعَلیٰ آلِ مُحَمَّدٍ کَمٰا أمَرْتَنٰا بِهِ، وَکَمٰا صَلَّیْتَ أنْتَ عَلَیْهِ، فَکَذٰلِکَ صَلواتنا عَلَیْه</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زید أبی اُسامة،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اُصلّی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صَلّوٰاتِکَ وَ صَلّوٰاتِ مَلٰائِکَتِکَ وَأنْبِیٰائِکَ وَرُسُلِکَ وَجَمیٖعِ خَلْقِکَ عَلیٰ مُحَمَّدٍ وَأهْلِ بَیْتِ مُحَمَّدٍ عَلیٰ وَ عَلَیْهِمُ السَّلٰام وَ رَحْمَةُ اللهِ وَ بَرَکٰاتُه</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أصحابه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صَلِّ عَلیٰ مُحَمَّدٍ وَ آلِ مُحَمَّدٍ کَمٰا صَلَّیْتَ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ولکن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کأفضل ما صلّیت و بارکت علی إبراهیم و آل إبراهیم إنّک حمید مجید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الحسین السعدآبادی، عن أحمد بن أبی عبدالله البرقی، عن أبیه، عن عمرو بن سعید، عن مصدّق بن صدقة، عن عمّار بن موسی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أهْلِ بَیْتِ مُحَمَّدٍ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هذا لقد ضیّقت علیناء ،أما علمت أنّ أهل البیت خمسة أصحاب الکساء،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نحن و شیعتنا قد دخلنا فیه</w:t>
      </w:r>
      <w:r>
        <w:rPr>
          <w:rStyle w:val="FootnoteAnchor"/>
          <w:rtl w:val="true"/>
        </w:rPr>
        <w:footnoteReference w:id="1119"/>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الفتاوی الحدیثة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أبَداً أفْضَلَ صَلَوٰاتِکَ عَلیٰ سَیِّدنٰا مُحَمَّدٍ عَبْدِکَ وَنَبِیِّکَ وَ رَسُولِکَ مُحَمَّدٍ وَ آلهِ، وَ سَلِّمْ عَلَیْهِ تَسْلیِمً؛ وَ زِدْهُ تَشْرِیفاً وَ تَکْرِیماً، وَ أنْزِلْهُ الْمَنْزل المُقَّرب عِنْدَکَ یَومْ الْقیٰامَةِ</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مُحَمَّدٍکُلَّمٰا ذَکَرَهُ الذّٰاکِرینَ وَکُلَّمٰا غَفَلَ عَنْ ذِکْرِهِ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الصلاة أفضل 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صَلٰاةً دٰائِمَةً بِدَوٰامِکَ</w:t>
      </w:r>
      <w:r>
        <w:rPr>
          <w:rFonts w:eastAsia="Amiri" w:cs="Amiri" w:ascii="Amiri" w:hAnsi="Amiri"/>
          <w:color w:val="111111"/>
          <w:sz w:val="28"/>
          <w:szCs w:val="28"/>
          <w:rtl w:val="true"/>
          <w:lang w:bidi="ar-SA"/>
        </w:rPr>
        <w:t>».</w:t>
      </w:r>
      <w:r>
        <w:rPr>
          <w:rStyle w:val="FootnoteAnchor"/>
          <w:rtl w:val="true"/>
        </w:rPr>
        <w:footnoteReference w:id="112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المتّفق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w:t>
      </w:r>
      <w:r>
        <w:rPr>
          <w:rStyle w:val="FootnoteAnchor"/>
          <w:rtl w:val="true"/>
        </w:rPr>
        <w:footnoteReference w:id="1122"/>
      </w:r>
      <w:bookmarkStart w:id="1689" w:name="pg5041_32420"/>
    </w:p>
    <w:p>
      <w:pPr>
        <w:pStyle w:val="Heading6"/>
        <w:numPr>
          <w:ilvl w:val="5"/>
          <w:numId w:val="1"/>
        </w:numPr>
        <w:rPr/>
      </w:pPr>
      <w:bookmarkStart w:id="1690" w:name="__RefHeading___Toc720551_774463916"/>
      <w:bookmarkStart w:id="1691" w:name="_Toc715"/>
      <w:bookmarkEnd w:id="1689"/>
      <w:bookmarkEnd w:id="1690"/>
      <w:r>
        <w:rPr/>
        <w:t>5</w:t>
      </w:r>
      <w:r>
        <w:rPr>
          <w:rtl w:val="true"/>
        </w:rPr>
        <w:t xml:space="preserve"> - </w:t>
      </w:r>
      <w:r>
        <w:rPr>
          <w:rtl w:val="true"/>
        </w:rPr>
        <w:t>باب نقل الصیغ المأثورة فی الصلوات المتوسّطات وخلاصتها</w:t>
      </w:r>
      <w:bookmarkEnd w:id="1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نختم الکتاب بالصّلاة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بالألفاظ الّتی وردت مأثورة فی الأحادیث کلّ لفظ علیٰ انفراد ولا نذکر منها إلاّ ما روی،</w:t>
      </w:r>
    </w:p>
    <w:p>
      <w:pPr>
        <w:pStyle w:val="BookText"/>
        <w:rPr/>
      </w:pPr>
      <w:r>
        <w:rPr>
          <w:rFonts w:ascii="IRNazanin" w:hAnsi="IRNazanin" w:eastAsia="IRNazanin"/>
          <w:color w:val="111111"/>
          <w:sz w:val="28"/>
          <w:sz w:val="28"/>
          <w:szCs w:val="28"/>
          <w:rtl w:val="true"/>
          <w:lang w:bidi="fa-IR"/>
        </w:rPr>
        <w:t>وکلّ لفظ من ألفاظ الصلاة وجدته فأنقل أنّه مرویّ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جمع ذٰلک کلّه أبو عبدالله محمّد بن عبد الرّحمن بن علی بن عبدالرحمٰن النمیری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بفضل الصلاة علیٰ النبیّ علیه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 آلِ مُحَمَّدٍ کَمٰا بٰارَکْتَ عَلیٰ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إنَّکَ حَمیدٌ مَجیدٌ، وَبٰارِکْ عَلیٰ مُحَمَّدٍ وَعَلیٰ آلِ مُحَمَّدٍ کَمٰا بٰارَکْتَ عَلیٰ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 آلِ مُحَمَّدٍ کَمٰا بٰارَکْتَ 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إنَّکَ حَمیدٌ مَجیدٌ وَبٰارِکْ عَلیٰ مُحَمَّدٍ وَعَلیٰ آلِ مُحَمَّدٍ کَمٰا بٰارَکْتَ 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وَآلِ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وَبٰارِکْ عَلیٰ مُحَمَّدٍوآل مُحَمَّد کَمٰا بٰارَکْتَ عَلیٰ إبْرٰاهیٖم وَ آلِ إبْرٰاهیٖم إنَّکَ حَمیدٌ مَجیدٌ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وَعَلیٰ آلِ إبْرٰاهیٖم، وَبٰارِکْ عَلیٰ مُحَمَّدٍ وَعَلیٰ آلِ مُحَمَّدٍ کَمٰا بٰارَکْتَ عَلیٰ إبْرٰاهیٖم وَ عَلیٰ آلِ إبْرٰاهیٖم إنَّکَ حَمیدٌ مَجیدٌ، وَالسَّلٰامُ عَلَیْکَ أیُّهَا النَّبیُّ وَرَحْمَةُ اللهِ وَبرَکٰاتُهُ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بٰارَکْتَ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مُحَمَّدٍوآل مُحَمَّد کَمٰا بٰارَکْتَ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اللّٰهُمَّ اجْعَلْ صَلوٰاتِکَ وَبَرَکٰاتِکَ عَلیٰ مُحَمَّدٍوآل مُحَمَّد؛ کَمٰا جَعَلْتَهٰا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عَبْدکَ وَرَسُولِکَ کَمٰا صَلَّیتَ عَلیٰ إبْرٰاهیٖم وَعَلیٰ آلِ إبْرٰاهیٖم، وَبٰارِکْ عَلیٰ مُحَمَّدٍ وَعَلیٰ آلِ مُحَمَّدٍ کَمٰا بٰارَکْتَ عَلیٰ إبْرٰاهیٖم وَ عَلیٰ آلِ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کَمٰا صَلَّیتَ عَلیٰ إبْرٰاهیٖم، وَبٰارِکْ عَلیٰ مُحَمَّدٍ وَ آلِ مُحَمَّدٍ کَمٰا بٰارَکْتَ عَلیٰ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کَمٰا صَلَّیتَ عَلیٰ إبْرٰاهیٖم، وَبٰارِکْ عَلیٰ مُحَمَّدٍوَ آلِ مُحَمَّدٍ کَمٰا بٰارَکْتَ عَلیٰ إبْرٰاهیٖم وَعَلیٰ آلِ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وَبٰارِکْ عَلیٰ مُحَمَّدٍ وَعَلیٰ آلِ مُحَمَّدٍ کَمٰا بٰارَکْتَ عَلیٰ آلِ إبْرٰاهیٖم فی العٰالمَیٖن إنَّکَ حَمیدٌ مَجیدٌ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آلِ إبْرٰاهیٖم إنَّکَ حَمیدٌ مَجیدٌ، وَبٰارِکْ عَلیٰ مُحَمَّدٍوَ آلِ مُحَمَّدٍ، کَمٰا بٰارَکْتَ عَلیٰ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العٰالمَیٖن إنَّکَ حَمیدٌ مَجیدٌ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آلِ إبْرٰاهیٖم إنَّکَ حَمیدٌ مَجیدٌ، وَبٰارِکْ عَلیٰ مُحَمَّدٍوَ آلِ مُحَمَّدٍ، کَمٰا بٰارَکْتَ 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آلِ إبْرٰاهیٖم ،وَبٰارِکْ عَلیٰ مُحَمَّدٍوَ آلِ مُحَمَّدٍ، کَمٰا بٰارَکْتَ عَلیٰ آلِ إبْرٰاهیٖم فی العٰالمَیٖن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النَّبیّ الاُمّی، وَعَلیٰ آلِ مُحَمَّدٍ، کَمٰا صَلَّیْتَ عَلیٰ إبْرٰاهیم وَ آلِ إبْرٰاهیم وَبٰارِکْ عَلیٰ مُحَمَّدٍ النَّبیّ الاُمی وَعَلیٰ آلِ مُحَمَّدٍ، کَمٰا بٰارکْتَ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النَّبیّ الاُمّی، وَعَلیٰ آلِ مُحَمَّدٍ، ،کَمٰا صَلَّیْتَ عَلیٰ إبْرٰاهیم وَبٰارِکْ عَلیٰ مُحَمَّدٍ النَّبیّ الاُمی، کَمٰا بٰارکْتَ عَلیٰ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النَّبیّ الاُمّی، وَعَلیٰ آلِ مُحَمَّدٍ، کَمٰا صَلَّیْتَ عَلیٰ إبْرٰاهیم وَ عَلیٰ آلِ إبْرٰاهیٖم،وَبٰارِکْ عَلیٰ مُحَمَّدٍ النَّبیّ الاُمی، ، وَعَلیٰ آلِ مُحَمَّدٍ کَمٰا بٰارکْتَ عَلیٰ إبْرٰاهیٖم وَ عَلیٰ آلِ إبْرٰاهیٖم إنَّکَ حَمیدٌ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إبْرٰاهیٖم فی الموضعین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آلِ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وَآلِ مُحَمَّدٍ کَمٰا بٰارکْتَ عَلیٰ آلِ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کَمٰا صَلَّیْتَ عَلیٰ إبْرٰاهیم إبْرٰاهیٖم إنَّکَ حَمیدٌ مَجیدٌ َبٰارِکْ عَلیٰ مُحَمَّدٍ وَآلِ مُحَمَّدٍ ، کَمٰا بٰارکْتَ 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اللّٰهُمَّ صَلِّ عَلیٰ مُحَمَّدٍ وَ آلِ مُحَمَّدٍ کَمٰا صَلَّیْتَ عَلیٰ إبْرٰاهیٖم وَآلِ إبْرٰاهیٖم إنَّکَ حَمیدٌ مَجیدٌ،وَ َبٰارِکْ عَلیٰ مُحَمَّدٍوَآلِ مُحَمَّدٍ کَمٰا بٰارکْتَ عَلیٰ إبْرٰاهیٖم وَ آلِ إبْرٰاهیٖم إنَّکَ حَمیدٌ مَجیدٌ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اللّٰهُمَّ صَلِّ عَلیٰ مُحَمَّدٍ وَ آلِ مُحَمَّدٍ کَمٰا صَلَّیْتَ عَلیٰ إبْرٰاهیٖم وَآلِ إبْرٰاهیٖم إنَّکَ حَمیدٌ مَجیدٌ، وَ َبٰارِکْ عَلیٰ مُحَمَّدٍوَآلِ مُحَمَّدٍ کَمٰا بٰارکْتَ عَلیٰ إبْرٰاهیٖم وَ آلِ إبْرٰاهیٖم إنَّکَ حَمیدٌ مَجیدٌ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إنَّکَ حَمیدٌ مَجیدٌ، َ وَبٰارِکْ عَلیٰ مُحَمَّدٍوَآلِ مُحَمَّدٍ ، کَمٰا بٰارکْتَ عَلیٰ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إنَّکَ حَمیدٌ مَجیدٌ، وَبٰارِکْ عَلیٰ مُحَمَّدٍکَمٰا بٰارکْتَ عَلیٰ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عَلیٰ مُحَمَّدٍ وَ آلِ مُحَمَّدٍ کَمٰا صَلَّیْتَ عَلیٰ آلِ إبْرٰاهیٖم ، وَبٰارِکْ عَلیٰ مُحَمَّدٍ وَعَلی ٰآلِ مُحَمَّدٍ کَمٰا بٰارکْتَ عَلیٰ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وَ بٰارکْتَ عَلیٰ إبْرٰاهیٖم وَ آلِ إبْرٰاهیٖم، وَ َبٰارِکْ عَلیٰ مُحَمَّدٍوَآلِ مُحَمَّدٍ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َبٰارِکْ عَلیٰ مُحَمَّدٍ وَ آلِ مُحَمَّدٍ کَمٰا صَلَّیْتَ وَ بٰارکْتَ عَلیٰ إبْرٰاهیٖم وَ آلِ إبْرٰاهیٖم فی الْعٰالَمینَ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وَ آلِ إبْرٰاهیٖم، وَ َبٰارِکْ عَلیٰ مُحَمَّدٍوَآلِ مُحَمَّدٍ ،کَمٰا بٰارکْتَ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 رَحْمَتَکَ وَبَرَکٰاتِکَ عَلیٰ مُحَمَّدٍ وَ آلِ مُحَمَّد؛ کَماٰ جَعَلْتَهٰا 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َبٰارِکْ عَلیٰ مُحَمَّدٍوَآلِ مُحَمَّدٍ ، کَماٰ صَلَّیْتَ وَ بٰارکْتَ 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کَماٰ صَلَّیْتَ عَلیٰ إبْرٰاهیٖم وآلِ إبْرٰاهیٖم إنَّکَ حَمیدٌ مَجیدٌ، وارْحَمْ مُحَمَّداً و آلِ مُحَمَّدٍ کَماٰ رَحِمْتَ آلِ إبْرٰاهیم إنَّکَ حَمیدٌ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َبٰارِکْ عَلیٰ مُحَمَّدٍوَآلِ مُحَمَّدٍ کَماٰ بٰارکْتَ عَلیٰ إبْرٰاهیٖم إنَّکَ حَمیدٌ مَجیدٌ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عَلیٰ مُحَمَّدٍ وَ آلِ بَیْتِهِ کَماٰ صَلَّیْتَ عَلیٰ آلِ إبْرٰاهیٖم إنَّکَ حَمیدٌ مَجیدٌ، اللّٰهُمَّ صَلِّ عَلَیْنٰا مَعَهُمْ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بٰارِکْ عَلیٰ مُحَمَّد وأهْلِ بَیْتِهِ کَمٰا بٰارَکْتَ عَلیٰ آلِ إبْرٰاهیٖم إنَّکَ حَمیدٌ مَجیدٌ، اللَّٰهُمَّ بٰارِکْ عَلَیْنٰا مَعَهُمْ، صَلٰاةُ اللهِ وَصَلَوٰاتُ المُؤمِنیٖنَ عَلیٰ مُحَمَّدٍ النَّبیٌ الاُمّی، السَّلامُ عَلَیْکُمْ وَرَحْمَةُ اللهِ وَبَرَکٰاتُهُ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کَماٰ صَلَّیْتَ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وَآلِ مُحَمَّدٍ کَمٰا بٰارَکْتَ عَلیٰ إبْرٰاهیٖم وَعَلیٰ آلِ إبْرٰاهیٖم إنَّکَ حَمیدٌ مَجیدٌ، اللّٰهُمَّ وَتَحَنَّنْ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تَحَنَّنَتَ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مُحَمَّدٍ،وَ َبٰارِکْ عَلیٰ مُحَمَّدٍوَآلِ مُحَمَّدٍ کَماٰ صَلَّیْتَ وبٰارَکْتَ عَلیٰ إبْرٰاهیٖم وَ آلِ إبْرٰاهیٖم فی الْعٰالَمینَ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 کَماٰ صَلَّیْتَ عَلیٰ إبْرٰاهیٖم إنَّکَ حَمیدٌ مَجیدٌ، وَ َبٰارِکْ عَلیٰ مُحَمَّدٍوَآلِ مُحَمَّدٍ کَماٰ بٰارکْتَ عَلیٰ إبْرٰاهیٖم وَ آلِ إبْرٰاهیٖم</w:t>
      </w:r>
    </w:p>
    <w:p>
      <w:pPr>
        <w:pStyle w:val="BookText"/>
        <w:rPr/>
      </w:pPr>
      <w:r>
        <w:rPr>
          <w:rFonts w:ascii="Amiri" w:hAnsi="Amiri" w:eastAsia="Amiri" w:cs="Amiri"/>
          <w:color w:val="111111"/>
          <w:sz w:val="28"/>
          <w:sz w:val="28"/>
          <w:szCs w:val="28"/>
          <w:rtl w:val="true"/>
          <w:lang w:bidi="ar-SA"/>
        </w:rPr>
        <w:t>وفی روایة کَمٰا بٰارَکْتَ عَلیٰ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مرویُّ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بِأسٰانید مِنْهٰا صحیح ومنها غیر ذٰلک</w:t>
      </w:r>
      <w:r>
        <w:rPr>
          <w:rFonts w:eastAsia="Amiri" w:cs="Amiri" w:ascii="Amiri" w:hAnsi="Amiri"/>
          <w:color w:val="111111"/>
          <w:sz w:val="28"/>
          <w:szCs w:val="28"/>
          <w:rtl w:val="true"/>
          <w:lang w:bidi="ar-SA"/>
        </w:rPr>
        <w:t>.</w:t>
      </w:r>
      <w:r>
        <w:rPr>
          <w:rStyle w:val="FootnoteAnchor"/>
          <w:rtl w:val="true"/>
        </w:rPr>
        <w:footnoteReference w:id="112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خلاصتها</w:t>
      </w:r>
      <w:r>
        <w:rPr>
          <w:rStyle w:val="FootnoteAnchor"/>
          <w:rtl w:val="true"/>
        </w:rPr>
        <w:footnoteReference w:id="1124"/>
      </w:r>
      <w:bookmarkStart w:id="1692" w:name="pg5041_32425"/>
    </w:p>
    <w:p>
      <w:pPr>
        <w:pStyle w:val="Heading5"/>
        <w:numPr>
          <w:ilvl w:val="4"/>
          <w:numId w:val="1"/>
        </w:numPr>
        <w:rPr/>
      </w:pPr>
      <w:bookmarkStart w:id="1693" w:name="__RefHeading___Toc720553_774463916"/>
      <w:bookmarkStart w:id="1694" w:name="_Toc716"/>
      <w:bookmarkEnd w:id="1692"/>
      <w:bookmarkEnd w:id="1693"/>
      <w:r>
        <w:rPr>
          <w:rtl w:val="true"/>
        </w:rPr>
        <w:t>ونشیر إلی الصلوات المأثورة فی صحائف النبیّ والأئمّة الأطهار</w:t>
      </w:r>
      <w:r>
        <w:rPr>
          <w:rtl w:val="true"/>
        </w:rPr>
        <w:t>(</w:t>
      </w:r>
      <w:r>
        <w:rPr>
          <w:rtl w:val="true"/>
        </w:rPr>
        <w:t>علیهم السّلام</w:t>
      </w:r>
      <w:r>
        <w:rPr>
          <w:rtl w:val="true"/>
        </w:rPr>
        <w:t xml:space="preserve">) </w:t>
      </w:r>
      <w:r>
        <w:rPr>
          <w:rtl w:val="true"/>
        </w:rPr>
        <w:t>فی التوسل إلی الله بذکر الصلاة</w:t>
      </w:r>
      <w:bookmarkEnd w:id="1694"/>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النبویّة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الصلاة عَلیٰ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اٰلُ مُحَمَّدٍ حتّی لا یبقی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اللّٰهُمَّ اجْعَلْ صَلَوٰاتِکَ وَرَحْمَتَکَ وَبَرَکٰاتِکَ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اٰلُ مُحَمَّدٍ فَاجْعَلْ صَلَوٰاتِکَ وَ</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اللّٰهُمَّ إنَّکَ جَعَلْتَ صَلَوٰاتِکَ وَرَحْمَتَکَ وَ مَغْفِرَتِکَ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ألِ مُحَمَّد کَمٰا</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ألِ مُحَمَّد کَمٰا</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وَعَلیٰ ألِ مُحَمَّد کَمٰا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ألِ مُحَمَّد، کَمٰا صَلَّیْتَ</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وَرَحْمَتَکَ عَلیٰ مُحَمَّدٍ وَ</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 بَرَکٰاتِکَ عَلیٰ مُحَمَّدٍ وَ</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وَعَلیٰ ألِ مُحَمَّد کَمٰا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اللّٰهُمَّ بٰارِکْ عَلیٰ مُحَمَّدٍ وَ ألِ مُحَمَّد، کَمٰا بٰارَکْتَ</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ألِ مُحَمَّد، وَ بٰارِکْ</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اللّٰهُمَّ صَلِّ عَلیٰ مُحَمَّدٍ کَمٰا صَلَّیْتَ عَلیٰ إبْرٰاهیٖم،</w:t>
      </w:r>
    </w:p>
    <w:p>
      <w:pPr>
        <w:pStyle w:val="BookText"/>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اللّٰهُمَّ صَلِّ عَلیٰ مُحَمَّدٍ وَعَلیٰ ألِ مُحَمَّد کَمٰا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اللّٰهُمَّ صَلِّ عَلیٰ مُحَمَّدٍ النَّبیٌ الاُمّی وَعَلیٰ ألِ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اللّٰهُمَّ صَلِّ عَلیٰ مُحَمَّدٍ وَ زُرِیَّتهٖ کَمٰا</w:t>
      </w:r>
    </w:p>
    <w:p>
      <w:pPr>
        <w:pStyle w:val="BookText"/>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وَبٰارِکْ عَلیٰ مُحَمَّدٍ وَعَلیٰ آلِ مُحَمَّدٍ، کَمٰا</w:t>
      </w:r>
    </w:p>
    <w:p>
      <w:pPr>
        <w:pStyle w:val="BookText"/>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اللّٰهُمَّ صَلِّ عَلیٰ مُحَمَّدٍ وَعَلیٰ ألِ مُحَمَّد کَمٰا</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الصلاة عَلیٰ النبیّ و آله صباحاً ومساءٍ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رَبِّ مُحَمَّدٍ وَ آلِ مُحَمَّدٍ، صَلِّ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اللّٰهُمَّ صَلِّ عَلیٰ مُحَمَّدٍ النَّبیٌ الاُمّی وَعَلیٰ ألِه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التوسل بالنبیّ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الطلب الکفایة</w:t>
      </w:r>
    </w:p>
    <w:p>
      <w:pPr>
        <w:pStyle w:val="BookText"/>
        <w:rPr/>
      </w:pPr>
      <w:r>
        <w:rPr>
          <w:rFonts w:ascii="Amiri" w:hAnsi="Amiri" w:eastAsia="Amiri" w:cs="Amiri"/>
          <w:color w:val="111111"/>
          <w:sz w:val="28"/>
          <w:sz w:val="28"/>
          <w:szCs w:val="28"/>
          <w:rtl w:val="true"/>
          <w:lang w:bidi="ar-SA"/>
        </w:rPr>
        <w:t>اللّٰهُمَّ صَلِّ عَلیٰ مُحَمَّدٍ وَعَلیٰ ألِ مُحَمَّد، اللّٰهُمَّ</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اللّٰهُمَّ بِحَقِّ مُحَمَّدٍألِ مُحَمَّداِلاّ فَرَّجْتَ عَنْیٖ</w:t>
      </w:r>
    </w:p>
    <w:p>
      <w:pPr>
        <w:pStyle w:val="BookText"/>
        <w:rPr/>
      </w:pPr>
      <w:r>
        <w:rPr>
          <w:rFonts w:ascii="IRNazanin" w:hAnsi="IRNazanin" w:eastAsia="IRNazanin"/>
          <w:color w:val="111111"/>
          <w:sz w:val="28"/>
          <w:sz w:val="28"/>
          <w:szCs w:val="28"/>
          <w:rtl w:val="true"/>
          <w:lang w:bidi="fa-IR"/>
        </w:rPr>
        <w:t>العلویة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فی الإستشفاع بمحمّد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العَبْدِ الذَلیٖلَ</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اللّٰهُمَّ إِنّی أَسْألُکَ بِحَقِّ مُحَمَّدٍ وِأهْلِ بیت محمّد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اللّٰهُمَّ صَلِّ عَلیٰ مُحَمَّدٍ وَ آلِ مُحَمَّدٍ</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اللّٰهُمَّ صَلِّ عَلیٰ مُحَمَّدٍ وَ آلِ مُحَمَّدٍ کلّما ذکره</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فی تحمیدالله والصلاة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بِکُلِّ مٰا حَمِدَهُ بِهِ أَدْنیٰ مَلٰائِکَتِهِ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وَصَلَّیٰ الله عَلیٰ</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دٰاحِیٰ الْمَدْحُورّٰاتِ وَدٰاعِمَ الْمَسْموکٰاتِ</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اَللّٰهُمَّ اقْسِمْ لَهُ مَقسَماً مِنْ عَدْالِکَ وَاجْزِهٖ</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فی التحیّة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وَبَرَکٰاتُهُ أهْلِ الْبَیْتِ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الفاطمیّة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الصلاة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خاتم النبین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صَلِّ عَلیٰ أَکْرَمِ خَلْقِکَ عَلَیْکَ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اللّٰهُمَّ صَلِّ عَلیٰ مُحَمَّدٍ وَأهْلِ بَیْتِهِ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اللّٰهُمَّ وَاجْعَلْ صَلَوٰاتِکَ وَبَرَکٰاتِکَ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اللّٰهُمَّ رَبِّ الْبَیْتِ الْحَرٰامِ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وَصَلَّی اللهُ عَلَی الْبَشیٖر النَّذیٖر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الصلاة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 الَّذی مَنَّ عَلَیْنٰا بِمُحَمَّدٍ</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وَرَسُوُلِکَ،</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ٰادَمَ بَدیعٖ فِطْرَتِکَ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علیه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حملة العرش اللّٰهُمَّ وَ حَمَلَةَ 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عَلیهم وعلی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 مَنْ خصَّ مُحَمَّداً وَ اٰلهُ بالکرامة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اتباع الرسل ومصدّقیهم اللّٰهم وَ اَتْباعُ الرُّسلِ وَ مُصَدَّقُوهُمْ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فاذکرهم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الصادقیة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الصلاة علی النبیّ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الدعاء اللّٰهُمَّ صَلِّ عَلیٰ مُحَمَّدٍ وَعَلیٰ أهْلِ بَیْتِهِ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فی الصلاة علی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سٰامَکَ الْمَسْمُوکٰاتِ، وَدٰاحِیَ الْمَدْحُوّٰاتِ،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اللّٰهُمَّ یٰااَجْوَدَ مَنْ اَعْطیٰ، وَیٰا خَیْرَ مَنْ سُئِلَ</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اللّٰهُمَّ صَلِّ عَلیٰ مُحَمَّدٍ وَأهْلِ بَیْتِهِ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یٰا رَبْ صَلْ عَلیٰ مُحَمَّدٍ وَ عَلیٰ اَهْلِ بَیْتِهِ </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رَبْ صَلْ عَلیٰ مُحَمَّدٍ وَ عَلیٰ اَهْلِ بَیْتِهِ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حتّی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الصلاة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وَاٰلِ مُحَمَّدٍ کَمٰا صَلَّیْتَ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وَصَلَوٰاتُ مَلٰائِکَتهٖ وَاَنْبِیٰائِهِ وَ رُسُلِهٖ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الصلاة علی النبی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الصلاة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وَاٰلِ مُحَمَّدٍ فِی الْأَوَّلیٖنَ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کَمٰا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اللّٰهُمَّ صَلِّ عَلیٰ مُحَمَّدٍ وَاٰلِ مُحَمَّدٍ اَفْضَلَ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الصلاة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وآله أثناءالزیارة الجامعة</w:t>
      </w:r>
    </w:p>
    <w:p>
      <w:pPr>
        <w:pStyle w:val="BookText"/>
        <w:rPr/>
      </w:pPr>
      <w:r>
        <w:rPr>
          <w:rFonts w:ascii="Amiri" w:hAnsi="Amiri" w:eastAsia="Amiri" w:cs="Amiri"/>
          <w:color w:val="111111"/>
          <w:sz w:val="28"/>
          <w:sz w:val="28"/>
          <w:szCs w:val="28"/>
          <w:rtl w:val="true"/>
          <w:lang w:bidi="ar-SA"/>
        </w:rPr>
        <w:t xml:space="preserve">بِسْمِ اللَّهِ الرَّحْمَنِ الرَّحِیمِ اَشْهَدُ اَنْ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علی النبیّ وأوصیائه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کَمٰا حَمَلَ وَحْیَکَ،</w:t>
      </w:r>
      <w:r>
        <w:rPr>
          <w:rFonts w:eastAsia="Amiri" w:cs="Amiri" w:ascii="Amiri" w:hAnsi="Amiri"/>
          <w:color w:val="111111"/>
          <w:sz w:val="28"/>
          <w:szCs w:val="28"/>
          <w:lang w:bidi="ar-SA"/>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صَلِّ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بعد زیارة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اَسْأُلُکَ اَنْ تُصَلَّیٰ عَلیٰ مُحَمَّدٍ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الصلاة بعد زیارة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1695" w:name="pg5041_32429"/>
    </w:p>
    <w:p>
      <w:pPr>
        <w:pStyle w:val="Heading3"/>
        <w:numPr>
          <w:ilvl w:val="2"/>
          <w:numId w:val="1"/>
        </w:numPr>
        <w:rPr/>
      </w:pPr>
      <w:bookmarkStart w:id="1696" w:name="__RefHeading___Toc720555_774463916"/>
      <w:bookmarkStart w:id="1697" w:name="_Toc717"/>
      <w:bookmarkEnd w:id="1695"/>
      <w:bookmarkEnd w:id="1696"/>
      <w:r>
        <w:rPr/>
        <w:t>12</w:t>
      </w:r>
      <w:r>
        <w:rPr>
          <w:rtl w:val="true"/>
        </w:rPr>
        <w:t xml:space="preserve">- </w:t>
      </w:r>
      <w:r>
        <w:rPr>
          <w:rtl w:val="true"/>
        </w:rPr>
        <w:t>أبواب الصلوات الکبیرة</w:t>
      </w:r>
      <w:bookmarkEnd w:id="1697"/>
    </w:p>
    <w:p>
      <w:pPr>
        <w:pStyle w:val="Heading4"/>
        <w:numPr>
          <w:ilvl w:val="3"/>
          <w:numId w:val="1"/>
        </w:numPr>
        <w:rPr/>
      </w:pPr>
      <w:bookmarkStart w:id="1698" w:name="__RefHeading___Toc720557_774463916"/>
      <w:bookmarkStart w:id="1699" w:name="_Toc718"/>
      <w:bookmarkEnd w:id="1698"/>
      <w:r>
        <w:rPr/>
        <w:t>1</w:t>
      </w:r>
      <w:r>
        <w:rPr>
          <w:rtl w:val="true"/>
        </w:rPr>
        <w:t xml:space="preserve">- </w:t>
      </w:r>
      <w:r>
        <w:rPr>
          <w:rtl w:val="true"/>
        </w:rPr>
        <w:t>باب الصلوات الکبیرة، وفیها السؤال عن کیفیّة الصلاة</w:t>
      </w:r>
      <w:bookmarkEnd w:id="1699"/>
    </w:p>
    <w:p>
      <w:pPr>
        <w:pStyle w:val="Heading5"/>
        <w:numPr>
          <w:ilvl w:val="4"/>
          <w:numId w:val="1"/>
        </w:numPr>
        <w:rPr/>
      </w:pPr>
      <w:bookmarkStart w:id="1700" w:name="__RefHeading___Toc720559_774463916"/>
      <w:bookmarkStart w:id="1701" w:name="_Toc719"/>
      <w:bookmarkEnd w:id="1700"/>
      <w:r>
        <w:rPr>
          <w:rtl w:val="true"/>
        </w:rPr>
        <w:t xml:space="preserve">الأخبار، الرسول </w:t>
      </w:r>
      <w:r>
        <w:rPr>
          <w:rtl w:val="true"/>
        </w:rPr>
        <w:t>(</w:t>
      </w:r>
      <w:r>
        <w:rPr>
          <w:rtl w:val="true"/>
        </w:rPr>
        <w:t xml:space="preserve">صلّی الله علیه و آله </w:t>
      </w:r>
      <w:r>
        <w:rPr>
          <w:rtl w:val="true"/>
        </w:rPr>
        <w:t>)</w:t>
      </w:r>
      <w:bookmarkEnd w:id="1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کیف السلام علیک، فکیف نصلّی علیک؟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صَلَوٰاتِکَ وَرَحْمَتَکَ و َبَرَکٰاتِکَ عَلیٰ سَیِّدِ الْمُرْسَلیٖنَ، وَإمٰامِ الْمُتَقَّینَ، وَخٰاتَمِ النَّبیّنَ مُحَمَّدٍ عَبْدِکَ وَ رَسُولِکَ إمٰامِ الْخَیْرِ وَرَسُوِلِ الرَّحْمَةِ، اللّٰهُمَّ ابْعَثْهُ مَقٰاماً مَحْموُداً یَغْبِطُهُ بِهِ الأَوَّلُونَ وَالآخِروُنَ، وَصَلِّ عَلیٰ مُحَمَّدٍ وَأبْلِغْهُ دَرَجَةَ الْوَسیلَة مِنْ الْجَنَّةِ اللّٰهُمَّ اجْعَلْ فِی الْمُصْطَفیٰنَ مَحَبَّتَهُ، وَفی الْمُقَرَّبیٖنَ مَوَدَّتَهُ، وَفِی عِلیِّینَ ذِکْرَهُ وَدٰارَهُ، وَالسَّلامُ عَلَیْکَ وَرحْمَةُ اللهِ وَبَرَکٰاتُه، اللّٰهُمَّ صَلِّ عَلیٰ مُحَمَّدٍ وَعَلیٰ آلِ مُحَمَّدٍ، کَمٰا صَلَّیْتَ عَلیٰ إبْراهیم وَعَلیٰ آلِ إبراهیم إنَّکَ حَمیدٌ مَجیدٌ وَبٰارَکْ عَلیٰ مُحَمَّدٍ وَعَلیٰ آلِ مُحَمَّدٍ</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فأحسنوا الصلاة علیه فإنّکم لاتدرون لعلّ ذلٰک یعرض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وَرَحْمَتَکَ و َبَرَکٰاتِکَ عَلیٰ سَیِّدِ الْمُرْسَلیٖنَ، وَإمٰامِ الْمُتَقَّینَ، وَخٰاتَمِ النَّبیّنَ مُحَمَّدٍ عَبْدِکَ وَ رَسُولِکَ إمٰامِ الْخَیْرِ، وَقٰائِدِ الْخَیْر، وَرَسُولِ الَّرحْمَةِ،</w:t>
      </w:r>
    </w:p>
    <w:p>
      <w:pPr>
        <w:pStyle w:val="BookText"/>
        <w:rPr/>
      </w:pPr>
      <w:r>
        <w:rPr>
          <w:rFonts w:ascii="Amiri" w:hAnsi="Amiri" w:eastAsia="Amiri" w:cs="Amiri"/>
          <w:color w:val="111111"/>
          <w:sz w:val="28"/>
          <w:sz w:val="28"/>
          <w:szCs w:val="28"/>
          <w:rtl w:val="true"/>
          <w:lang w:bidi="ar-SA"/>
        </w:rPr>
        <w:t>اللّٰهُمَّ ابْعَثْهُ مَقٰاماً مَحْمُوداً یَغْبِطُهُ بِهِ الأوَّلُون وَالآخرون، اللّٰهُمَّ صَلِّ عَلیٰ مُحَمَدٍ وَ آلِ مُحَمَدٍ کَمٰا صَلَّیْتَ عَلیٰ إبْرٰاهیٖم وَآلِ إبْرٰاهیٖم إنَّکَ حَمیدٌ مَجیدٌ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عمر أنّ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26"/>
      </w:r>
      <w:bookmarkStart w:id="1702" w:name="pg5041_32430"/>
    </w:p>
    <w:p>
      <w:pPr>
        <w:pStyle w:val="BookText"/>
        <w:rPr/>
      </w:pPr>
      <w:bookmarkEnd w:id="170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المحمّدیة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مع زیادة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بٰارِکْ عَلیٰ مُحَمَّدٍ وَعَلیٰ آلِ مُحَمَّدٍ کَمٰا بٰارَکْتَ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ابن ماجیلویه موقوفاً بإسناد حسن</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1703" w:name="__RefHeading___Toc720561_774463916"/>
      <w:bookmarkStart w:id="1704" w:name="_Toc720"/>
      <w:bookmarkEnd w:id="1703"/>
      <w:r>
        <w:rPr>
          <w:rtl w:val="true"/>
        </w:rPr>
        <w:t xml:space="preserve">علیّ </w:t>
      </w:r>
      <w:r>
        <w:rPr>
          <w:rtl w:val="true"/>
        </w:rPr>
        <w:t>(</w:t>
      </w:r>
      <w:r>
        <w:rPr>
          <w:rtl w:val="true"/>
        </w:rPr>
        <w:t>علیه السّلام</w:t>
      </w:r>
      <w:r>
        <w:rPr>
          <w:rtl w:val="true"/>
        </w:rPr>
        <w:t>)</w:t>
      </w:r>
      <w:bookmarkEnd w:id="170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فیها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دٰاحِیَ الْمَدْحُوّٰاتِ </w:t>
      </w:r>
      <w:r>
        <w:rPr>
          <w:rStyle w:val="FootnoteAnchor"/>
          <w:rtl w:val="true"/>
        </w:rPr>
        <w:footnoteReference w:id="1128"/>
      </w:r>
      <w:r>
        <w:rPr>
          <w:rFonts w:ascii="Amiri" w:hAnsi="Amiri" w:eastAsia="Amiri" w:cs="Amiri"/>
          <w:color w:val="111111"/>
          <w:sz w:val="28"/>
          <w:sz w:val="28"/>
          <w:szCs w:val="28"/>
          <w:rtl w:val="true"/>
          <w:lang w:bidi="ar-SA"/>
        </w:rPr>
        <w:t xml:space="preserve">وَدٰاعِمَ الْمَسْمُوکٰاتِ </w:t>
      </w:r>
      <w:r>
        <w:rPr>
          <w:rStyle w:val="FootnoteAnchor"/>
          <w:rtl w:val="true"/>
        </w:rPr>
        <w:footnoteReference w:id="1129"/>
      </w:r>
      <w:r>
        <w:rPr>
          <w:rFonts w:ascii="Amiri" w:hAnsi="Amiri" w:eastAsia="Amiri" w:cs="Amiri"/>
          <w:color w:val="111111"/>
          <w:sz w:val="28"/>
          <w:sz w:val="28"/>
          <w:szCs w:val="28"/>
          <w:rtl w:val="true"/>
          <w:lang w:bidi="ar-SA"/>
        </w:rPr>
        <w:t xml:space="preserve">وَجٰابِلَ </w:t>
      </w:r>
      <w:r>
        <w:rPr>
          <w:rStyle w:val="FootnoteAnchor"/>
          <w:rtl w:val="true"/>
        </w:rPr>
        <w:footnoteReference w:id="1130"/>
      </w:r>
      <w:r>
        <w:rPr>
          <w:rFonts w:ascii="Amiri" w:hAnsi="Amiri" w:eastAsia="Amiri" w:cs="Amiri"/>
          <w:color w:val="111111"/>
          <w:sz w:val="28"/>
          <w:sz w:val="28"/>
          <w:szCs w:val="28"/>
          <w:rtl w:val="true"/>
          <w:lang w:bidi="ar-SA"/>
        </w:rPr>
        <w:t>الْقُلُوبِ عَلیٰ فِطْرَتِهٰا، شَقِیَّهٰا وَسَیٖدِهٰا، اِجْعَلْ شَرٰائِفَ صَلَوٰاتِکَ، وَنَوٰامِیَ بَرَکٰاتِکَ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رَأْفَةَ تَحَنُّنِکَ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مُحَمَّدٍ عَبْدِکَ وَرَسُولِکَ وَنَبِیَّکَ الْخٰاتِمِ لِمٰا سَبَقَ وَالْفٰاتِحِ لِمٰا اْنغَلَقَ </w:t>
      </w:r>
      <w:r>
        <w:rPr>
          <w:rStyle w:val="FootnoteAnchor"/>
          <w:rtl w:val="true"/>
        </w:rPr>
        <w:footnoteReference w:id="1131"/>
      </w:r>
      <w:r>
        <w:rPr>
          <w:rFonts w:ascii="Amiri" w:hAnsi="Amiri" w:eastAsia="Amiri" w:cs="Amiri"/>
          <w:color w:val="111111"/>
          <w:sz w:val="28"/>
          <w:sz w:val="28"/>
          <w:szCs w:val="28"/>
          <w:rtl w:val="true"/>
          <w:lang w:bidi="ar-SA"/>
        </w:rPr>
        <w:t xml:space="preserve">وَالْمُعْلِنَ الْحَقَّ </w:t>
      </w:r>
      <w:r>
        <w:rPr>
          <w:rStyle w:val="FootnoteAnchor"/>
          <w:rtl w:val="true"/>
        </w:rPr>
        <w:footnoteReference w:id="1132"/>
      </w:r>
      <w:r>
        <w:rPr>
          <w:rFonts w:ascii="Amiri" w:hAnsi="Amiri" w:eastAsia="Amiri" w:cs="Amiri"/>
          <w:color w:val="111111"/>
          <w:sz w:val="28"/>
          <w:sz w:val="28"/>
          <w:szCs w:val="28"/>
          <w:rtl w:val="true"/>
          <w:lang w:bidi="ar-SA"/>
        </w:rPr>
        <w:t xml:space="preserve">بِالْحَقَّ وَالدّٰافِعِ جَیْشٰاتِ الْاَبٰاطیٖلِ وَالدٰامِغ صَوْلٰاتِ </w:t>
      </w:r>
      <w:r>
        <w:rPr>
          <w:rStyle w:val="FootnoteAnchor"/>
          <w:rtl w:val="true"/>
        </w:rPr>
        <w:footnoteReference w:id="1133"/>
      </w:r>
      <w:r>
        <w:rPr>
          <w:rFonts w:ascii="Amiri" w:hAnsi="Amiri" w:eastAsia="Amiri" w:cs="Amiri"/>
          <w:color w:val="111111"/>
          <w:sz w:val="28"/>
          <w:sz w:val="28"/>
          <w:szCs w:val="28"/>
          <w:rtl w:val="true"/>
          <w:lang w:bidi="ar-SA"/>
        </w:rPr>
        <w:t xml:space="preserve">الْاَضٰالیٖل کَمٰا حَمَّلَ فَاضْطَلَعَ </w:t>
      </w:r>
      <w:r>
        <w:rPr>
          <w:rStyle w:val="FootnoteAnchor"/>
          <w:rtl w:val="true"/>
        </w:rPr>
        <w:footnoteReference w:id="1134"/>
      </w:r>
      <w:r>
        <w:rPr>
          <w:rFonts w:ascii="Amiri" w:hAnsi="Amiri" w:eastAsia="Amiri" w:cs="Amiri"/>
          <w:color w:val="111111"/>
          <w:sz w:val="28"/>
          <w:sz w:val="28"/>
          <w:szCs w:val="28"/>
          <w:rtl w:val="true"/>
          <w:lang w:bidi="ar-SA"/>
        </w:rPr>
        <w:t xml:space="preserve">قٰائِماً بِاَمرِکَ، </w:t>
      </w:r>
      <w:r>
        <w:rPr>
          <w:rStyle w:val="FootnoteAnchor"/>
          <w:rtl w:val="true"/>
        </w:rPr>
        <w:footnoteReference w:id="1135"/>
      </w:r>
      <w:r>
        <w:rPr>
          <w:rFonts w:ascii="Amiri" w:hAnsi="Amiri" w:eastAsia="Amiri" w:cs="Amiri"/>
          <w:color w:val="111111"/>
          <w:sz w:val="28"/>
          <w:sz w:val="28"/>
          <w:szCs w:val="28"/>
          <w:rtl w:val="true"/>
          <w:lang w:bidi="ar-SA"/>
        </w:rPr>
        <w:t xml:space="preserve">مُسْتَوْفِزاً </w:t>
      </w:r>
      <w:r>
        <w:rPr>
          <w:rStyle w:val="FootnoteAnchor"/>
          <w:rtl w:val="true"/>
        </w:rPr>
        <w:footnoteReference w:id="1136"/>
      </w:r>
      <w:r>
        <w:rPr>
          <w:rFonts w:ascii="Amiri" w:hAnsi="Amiri" w:eastAsia="Amiri" w:cs="Amiri"/>
          <w:color w:val="111111"/>
          <w:sz w:val="28"/>
          <w:sz w:val="28"/>
          <w:szCs w:val="28"/>
          <w:rtl w:val="true"/>
          <w:lang w:bidi="ar-SA"/>
        </w:rPr>
        <w:t xml:space="preserve">فیٖ مَرْضٰاتِکَ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نٰاکِلٍ عَنْ قُدْمٍ</w:t>
      </w:r>
      <w:r>
        <w:rPr>
          <w:rStyle w:val="FootnoteAnchor"/>
          <w:rtl w:val="true"/>
        </w:rPr>
        <w:footnoteReference w:id="1137"/>
      </w:r>
      <w:r>
        <w:rPr>
          <w:rFonts w:ascii="Amiri" w:hAnsi="Amiri" w:eastAsia="Amiri" w:cs="Amiri"/>
          <w:color w:val="111111"/>
          <w:sz w:val="28"/>
          <w:sz w:val="28"/>
          <w:szCs w:val="28"/>
          <w:rtl w:val="true"/>
          <w:lang w:bidi="ar-SA"/>
        </w:rPr>
        <w:t>وَلٰا وٰاهٍ</w:t>
      </w:r>
      <w:r>
        <w:rPr>
          <w:rStyle w:val="FootnoteAnchor"/>
          <w:rtl w:val="true"/>
        </w:rPr>
        <w:footnoteReference w:id="1138"/>
      </w:r>
      <w:r>
        <w:rPr>
          <w:rFonts w:ascii="Amiri" w:hAnsi="Amiri" w:eastAsia="Amiri" w:cs="Amiri"/>
          <w:color w:val="111111"/>
          <w:sz w:val="28"/>
          <w:sz w:val="28"/>
          <w:szCs w:val="28"/>
          <w:rtl w:val="true"/>
          <w:lang w:bidi="ar-SA"/>
        </w:rPr>
        <w:t xml:space="preserve">فیٰ عَزْمٍ، وٰاعیاً لِوَحْیِکَ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لِعَهْدِکَ مٰاضِیاً عَلیٰ نَفٰاذِ اَمْرِکَ، حَتّٰی 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قَبَسَ الْقٰابِسَ </w:t>
      </w:r>
      <w:r>
        <w:rPr>
          <w:rStyle w:val="FootnoteAnchor"/>
          <w:rtl w:val="true"/>
        </w:rPr>
        <w:footnoteReference w:id="1139"/>
      </w:r>
      <w:r>
        <w:rPr>
          <w:rFonts w:ascii="Amiri" w:hAnsi="Amiri" w:eastAsia="Amiri" w:cs="Amiri"/>
          <w:color w:val="111111"/>
          <w:sz w:val="28"/>
          <w:sz w:val="28"/>
          <w:szCs w:val="28"/>
          <w:rtl w:val="true"/>
          <w:lang w:bidi="ar-SA"/>
        </w:rPr>
        <w:t xml:space="preserve">وَاَضٰاءَ الطَّریٖقَ لِلْخٰابِطِ </w:t>
      </w:r>
      <w:r>
        <w:rPr>
          <w:rStyle w:val="FootnoteAnchor"/>
          <w:rtl w:val="true"/>
        </w:rPr>
        <w:footnoteReference w:id="1140"/>
      </w:r>
      <w:r>
        <w:rPr>
          <w:rFonts w:ascii="Amiri" w:hAnsi="Amiri" w:eastAsia="Amiri" w:cs="Amiri"/>
          <w:color w:val="111111"/>
          <w:sz w:val="28"/>
          <w:sz w:val="28"/>
          <w:szCs w:val="28"/>
          <w:rtl w:val="true"/>
          <w:lang w:bidi="ar-SA"/>
        </w:rPr>
        <w:t>وَهَدَیْتَ بِهِ الْقُلُوبَ بَعْدَ خَوْضٰاتِ الْفِتَنِ وَالْاٰثٰام وَاَقٰامَ</w:t>
      </w:r>
      <w:r>
        <w:rPr>
          <w:rStyle w:val="FootnoteAnchor"/>
          <w:rtl w:val="true"/>
        </w:rPr>
        <w:footnoteReference w:id="1141"/>
      </w:r>
      <w:r>
        <w:rPr>
          <w:rFonts w:ascii="Amiri" w:hAnsi="Amiri" w:eastAsia="Amiri" w:cs="Amiri"/>
          <w:color w:val="111111"/>
          <w:sz w:val="28"/>
          <w:sz w:val="28"/>
          <w:szCs w:val="28"/>
          <w:rtl w:val="true"/>
          <w:lang w:bidi="ar-SA"/>
        </w:rPr>
        <w:t>مُوضِحٰاتِ الْاَعْلٰامِ وَنَیِّرٰاتِ الْاَحْکٰامِ</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فَهُوَ اَمیٖنُکَ الْمأْمُونُ، وَخٰازِنُ عِلْمِکَ الْمخْزُونِ، وَشَهیٖدُکَ یَوْمَ الدّیٖنِ وَبَعیٖثُکَ بِالْحقِّ، وَرَسُولُکَ اِلِی الْخَلْق </w:t>
      </w:r>
      <w:r>
        <w:rPr>
          <w:rStyle w:val="FootnoteAnchor"/>
          <w:rtl w:val="true"/>
        </w:rPr>
        <w:footnoteReference w:id="1143"/>
      </w:r>
      <w:r>
        <w:rPr>
          <w:rFonts w:ascii="Amiri" w:hAnsi="Amiri" w:eastAsia="Amiri" w:cs="Amiri"/>
          <w:color w:val="111111"/>
          <w:sz w:val="28"/>
          <w:sz w:val="28"/>
          <w:szCs w:val="28"/>
          <w:rtl w:val="true"/>
          <w:lang w:bidi="ar-SA"/>
        </w:rPr>
        <w:t xml:space="preserve">اللّٰهُمَّ افْسَحْ لَهُ مَفْسَحاً فیٰ </w:t>
      </w:r>
      <w:bookmarkStart w:id="1705" w:name="pg5041_32431"/>
    </w:p>
    <w:p>
      <w:pPr>
        <w:pStyle w:val="BookText"/>
        <w:rPr/>
      </w:pPr>
      <w:bookmarkEnd w:id="1705"/>
      <w:r>
        <w:rPr>
          <w:rFonts w:ascii="Amiri" w:hAnsi="Amiri" w:eastAsia="Amiri" w:cs="Amiri"/>
          <w:color w:val="111111"/>
          <w:sz w:val="28"/>
          <w:sz w:val="28"/>
          <w:szCs w:val="28"/>
          <w:rtl w:val="true"/>
          <w:lang w:bidi="ar-SA"/>
        </w:rPr>
        <w:t>ظِلَّکَ</w:t>
      </w:r>
      <w:r>
        <w:rPr>
          <w:rStyle w:val="FootnoteAnchor"/>
          <w:rtl w:val="true"/>
        </w:rPr>
        <w:footnoteReference w:id="1144"/>
      </w:r>
      <w:r>
        <w:rPr>
          <w:rFonts w:ascii="Amiri" w:hAnsi="Amiri" w:eastAsia="Amiri" w:cs="Amiri"/>
          <w:color w:val="111111"/>
          <w:sz w:val="28"/>
          <w:sz w:val="28"/>
          <w:szCs w:val="28"/>
          <w:rtl w:val="true"/>
          <w:lang w:bidi="ar-SA"/>
        </w:rPr>
        <w:t xml:space="preserve">وَاجْزِهٖ مُضٰاعَفٰاتِ الْخَیْرِ مِنْ فَضْلِکَ، مُهَنَّاتٍ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مُکَدَّرٰاتٍ مِنْ فَوْزِ ثوٰابِکَ الْمحْلُولِ، وجَزْلِ عَطٰائِکَ الْمَعْلُولِ </w:t>
      </w:r>
      <w:r>
        <w:rPr>
          <w:rStyle w:val="FootnoteAnchor"/>
          <w:rtl w:val="true"/>
        </w:rPr>
        <w:footnoteReference w:id="1145"/>
      </w:r>
      <w:r>
        <w:rPr>
          <w:rFonts w:ascii="Amiri" w:hAnsi="Amiri" w:eastAsia="Amiri" w:cs="Amiri"/>
          <w:color w:val="111111"/>
          <w:sz w:val="28"/>
          <w:sz w:val="28"/>
          <w:szCs w:val="28"/>
          <w:rtl w:val="true"/>
          <w:lang w:bidi="ar-SA"/>
        </w:rPr>
        <w:t xml:space="preserve">اللّٰهُمَّ اَعْلِ عَلیٰ بِنٰاءِ الْبٰانیٖنَ </w:t>
      </w:r>
      <w:r>
        <w:rPr>
          <w:rStyle w:val="FootnoteAnchor"/>
          <w:rtl w:val="true"/>
        </w:rPr>
        <w:footnoteReference w:id="1146"/>
      </w:r>
      <w:r>
        <w:rPr>
          <w:rFonts w:ascii="Amiri" w:hAnsi="Amiri" w:eastAsia="Amiri" w:cs="Amiri"/>
          <w:color w:val="111111"/>
          <w:sz w:val="28"/>
          <w:sz w:val="28"/>
          <w:szCs w:val="28"/>
          <w:rtl w:val="true"/>
          <w:lang w:bidi="ar-SA"/>
        </w:rPr>
        <w:t>بِنٰاءِهُ، وَاکْرِمْ لَدَیْکَ مَنْزِلَتَهُ</w:t>
      </w:r>
      <w:r>
        <w:rPr>
          <w:rStyle w:val="FootnoteAnchor"/>
          <w:rtl w:val="true"/>
        </w:rPr>
        <w:footnoteReference w:id="1147"/>
      </w:r>
      <w:r>
        <w:rPr>
          <w:rFonts w:ascii="Amiri" w:hAnsi="Amiri" w:eastAsia="Amiri" w:cs="Amiri"/>
          <w:color w:val="111111"/>
          <w:sz w:val="28"/>
          <w:sz w:val="28"/>
          <w:szCs w:val="28"/>
          <w:rtl w:val="true"/>
          <w:lang w:bidi="ar-SA"/>
        </w:rPr>
        <w:t>وَاَتْمِمْ لَهُ نُورَهُ، وَاجْعَلْهُ</w:t>
      </w:r>
      <w:r>
        <w:rPr>
          <w:rStyle w:val="FootnoteAnchor"/>
          <w:rtl w:val="true"/>
        </w:rPr>
        <w:footnoteReference w:id="1148"/>
      </w:r>
      <w:r>
        <w:rPr>
          <w:rFonts w:ascii="Amiri" w:hAnsi="Amiri" w:eastAsia="Amiri" w:cs="Amiri"/>
          <w:color w:val="111111"/>
          <w:sz w:val="28"/>
          <w:sz w:val="28"/>
          <w:szCs w:val="28"/>
          <w:rtl w:val="true"/>
          <w:lang w:bidi="ar-SA"/>
        </w:rPr>
        <w:t xml:space="preserve">مِنْ اِبْتِغٰاثِکَ </w:t>
      </w:r>
      <w:r>
        <w:rPr>
          <w:rStyle w:val="FootnoteAnchor"/>
          <w:rtl w:val="true"/>
        </w:rPr>
        <w:footnoteReference w:id="1149"/>
      </w:r>
      <w:r>
        <w:rPr>
          <w:rFonts w:ascii="Amiri" w:hAnsi="Amiri" w:eastAsia="Amiri" w:cs="Amiri"/>
          <w:color w:val="111111"/>
          <w:sz w:val="28"/>
          <w:sz w:val="28"/>
          <w:szCs w:val="28"/>
          <w:rtl w:val="true"/>
          <w:lang w:bidi="ar-SA"/>
        </w:rPr>
        <w:t>لَهُ، مَقْبُولَ الشَّهٰادَةِ، وَمَرْضِیَّ الْمَقٰالَةِ، ذٰا مَنْطِقِ عَدْلٍ،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فَضْلٍ</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xml:space="preserve">اللّٰهُمَّ اجْمَعْ بَیْنَنٰا وَبَیْنَهُ فیٰ بَرْدِ الْعَیْشِ، وَقَرٰارِالنَّعْمَةِ، وَمُنَی الشَّهَوٰاتِ وَاَهْوٰاءِ اللَّذٰاتِ، وَرَخٰاءِ الدَّعَةِ، وَمُنْتَهَی الطُّمَأْنیٖنَةِ، وَتُحَفِ الْکَرٰامَةِ </w:t>
      </w:r>
      <w:r>
        <w:rPr>
          <w:rFonts w:eastAsia="Amiri" w:cs="Amiri" w:ascii="Amiri" w:hAnsi="Amiri"/>
          <w:color w:val="111111"/>
          <w:sz w:val="28"/>
          <w:szCs w:val="28"/>
          <w:rtl w:val="true"/>
          <w:lang w:bidi="ar-SA"/>
        </w:rPr>
        <w:t>».</w:t>
      </w:r>
      <w:r>
        <w:rPr>
          <w:rStyle w:val="FootnoteAnchor"/>
          <w:rtl w:val="true"/>
        </w:rPr>
        <w:footnoteReference w:id="1151"/>
      </w:r>
    </w:p>
    <w:p>
      <w:pPr>
        <w:pStyle w:val="Heading5"/>
        <w:numPr>
          <w:ilvl w:val="4"/>
          <w:numId w:val="1"/>
        </w:numPr>
        <w:rPr/>
      </w:pPr>
      <w:bookmarkStart w:id="1706" w:name="__RefHeading___Toc720563_774463916"/>
      <w:bookmarkStart w:id="1707" w:name="_Toc721"/>
      <w:bookmarkEnd w:id="1706"/>
      <w:r>
        <w:rPr>
          <w:rtl w:val="true"/>
        </w:rPr>
        <w:t xml:space="preserve">الصادق </w:t>
      </w:r>
      <w:r>
        <w:rPr>
          <w:rtl w:val="true"/>
        </w:rPr>
        <w:t>(</w:t>
      </w:r>
      <w:r>
        <w:rPr>
          <w:rtl w:val="true"/>
        </w:rPr>
        <w:t>علیه السّلام</w:t>
      </w:r>
      <w:r>
        <w:rPr>
          <w:rtl w:val="true"/>
        </w:rPr>
        <w:t>)</w:t>
      </w:r>
      <w:bookmarkEnd w:id="170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 عن محمّد بن أحمد بن محمّد بن سنان، عن أبیه، عن جدّه محمّد بن سنان،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أصحابنا فقال لنا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تأمرون الله عزّوجلّ أن یصلّی علیهم،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سٰامِکَ المسموکات، وداحی المدحوّات وخالق الأرض والسماوات </w:t>
      </w:r>
      <w:r>
        <w:rPr>
          <w:rFonts w:eastAsia="Amiri" w:cs="Amiri" w:ascii="Amiri" w:hAnsi="Amiri"/>
          <w:color w:val="111111"/>
          <w:sz w:val="28"/>
          <w:szCs w:val="28"/>
          <w:rtl w:val="true"/>
          <w:lang w:bidi="ar-SA"/>
        </w:rPr>
        <w:t xml:space="preserve">....». </w:t>
      </w:r>
      <w:r>
        <w:rPr>
          <w:rStyle w:val="FootnoteAnchor"/>
          <w:rtl w:val="true"/>
        </w:rPr>
        <w:footnoteReference w:id="115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یسرّ محمّداً وآله فی الصلاة </w:t>
      </w:r>
      <w:bookmarkStart w:id="1708" w:name="pg5041_32432"/>
    </w:p>
    <w:p>
      <w:pPr>
        <w:pStyle w:val="BookText"/>
        <w:rPr/>
      </w:pPr>
      <w:bookmarkEnd w:id="1708"/>
      <w:r>
        <w:rPr>
          <w:rFonts w:ascii="Amiri" w:hAnsi="Amiri" w:eastAsia="Amiri" w:cs="Amiri"/>
          <w:color w:val="111111"/>
          <w:sz w:val="28"/>
          <w:sz w:val="28"/>
          <w:szCs w:val="28"/>
          <w:rtl w:val="true"/>
          <w:lang w:bidi="ar-SA"/>
        </w:rPr>
        <w:t>علیهم،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یٰا اَجْوَدَ مَنْ اَعْطیٰ، وَ یَا خَیْرَ مَنْ سُئِلَ، وَ یٰااَرْحَمَ مَنِ اسْتُرْحِمَ، اللّٰهُمَّ صَلِّ عَلیٰ مُحَمَّدٍ وَاٰلهِ فِی الْاَخِرینَ، وَصَلِّ عَلیٰ مُحَمَّدٍ وَ ٰالِهٖ فِی الْاٰخِریٖنَ، وَصَلِّ عَلیٰ مُحَمَّدٍ وَاٰلهِ فِی الْمَلَأِ، الاَعْلیٰ، وَصَلِّ عَلیٰ مُحَمَّدٍ وَاٰلَهُ فِی الْمُرْسَلیٖنَ،اللّٰهُمَّ اَعْطِ مُحَمَّداً وَاٰلَهُ الْوَسیٖلَةَ وَالْفَضیٖلَةَ وَالشَّرَفَ وَالرَّفْعَةَ وَالدَّرَجَةَ الْکَبیٖرَةَ،اللّٰهُمَّ اِنّیٰ ٰامَنْتُ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اَرَهُ، فَلٰا تَحْرِمْنیِ فِی الْقِیٰامَةِ رُؤْیَتَهُ، وَارْزُقْنیٖ صُحْبَتَهُ وَتَوَفَّنیٖ عَلیٰ مِلَّتِهٖ، وَاسْقِنیٖ مِنْ حَوْضِهٖ مَشْرَباً رَوِیّاً سٰائِغاً هَنیٖئاً لٰا اَظْمَاُ بَعْدَهُ اَبَداً، إنَّکَ عَلیٰ کُلِّ شَیءٍ قَدیٖرٌ، اللّٰهُمَّ اِنّیٰ ٰامَنْتُ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اَرَهُ، فَعَرِّفْنیٰ فِی الْجِنٰانِ وَجْهَهُ، اللّٰهُمَّ بَلِّغْ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تَحِیَّةً کَثیٖرَةً وَسَلٰاماً</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Heading5"/>
        <w:numPr>
          <w:ilvl w:val="4"/>
          <w:numId w:val="1"/>
        </w:numPr>
        <w:rPr/>
      </w:pPr>
      <w:bookmarkStart w:id="1709" w:name="__RefHeading___Toc720565_774463916"/>
      <w:bookmarkStart w:id="1710" w:name="_Toc722"/>
      <w:bookmarkEnd w:id="1709"/>
      <w:r>
        <w:rPr>
          <w:rtl w:val="true"/>
        </w:rPr>
        <w:t>الکتب</w:t>
      </w:r>
      <w:bookmarkEnd w:id="17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سرِّ آل محمّد فی الصلاة علیٰ النبیّ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فی الأوَّلین، وَصَلِّ عَلیٰ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بإسنادهم إلی الصفّار، عن ابن یزید والیقطینی معاً، عن زیاد بن مروان،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فداک کیف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 الَّذیٖنَ أذْهَبَ اللهُ عَنْهُمُ الرَّجْسَ وَ طَهَّرَهُمْ تَطْهیراً،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قلت لک،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w:t>
      </w:r>
      <w:r>
        <w:rPr>
          <w:rFonts w:eastAsia="Amiri" w:cs="Amiri" w:ascii="Amiri" w:hAnsi="Amiri"/>
          <w:color w:val="111111"/>
          <w:sz w:val="28"/>
          <w:szCs w:val="28"/>
          <w:rtl w:val="true"/>
          <w:lang w:bidi="ar-SA"/>
        </w:rPr>
        <w:t>.</w:t>
      </w:r>
      <w:r>
        <w:rPr>
          <w:rStyle w:val="FootnoteAnchor"/>
          <w:rtl w:val="true"/>
        </w:rPr>
        <w:footnoteReference w:id="115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لحافظ یا حریز فقل کما أقول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 الَّذینَ أذْهَبْتَ عَنْهُمُ الرَّجْسَ وُطَهَّرْتَهُمْ تَطْهیٖراً</w:t>
      </w:r>
      <w:r>
        <w:rPr>
          <w:rFonts w:eastAsia="Amiri" w:cs="Amiri" w:ascii="Amiri" w:hAnsi="Amiri"/>
          <w:color w:val="111111"/>
          <w:sz w:val="28"/>
          <w:szCs w:val="28"/>
          <w:rtl w:val="true"/>
          <w:lang w:bidi="ar-SA"/>
        </w:rPr>
        <w:t xml:space="preserve">. </w:t>
      </w:r>
      <w:bookmarkStart w:id="1711" w:name="pg5041_32433"/>
    </w:p>
    <w:p>
      <w:pPr>
        <w:pStyle w:val="BookText"/>
        <w:rPr/>
      </w:pPr>
      <w:bookmarkEnd w:id="17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کما 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 الَّذینَ ألْهَمْتَهُمْ عِلْمَکَ، وَاسْتَحْفَظْتَهُمْ کِتٰابَکَ، وَ اسْتَرْعَیْتَهُمْ عِبٰادَکَ، اللّٰهُمَّ صَلِّ عَلیٰ مُحَمَّدٍ وِ أهْلِ بَیْتِهِ الَّذینَ أمَرْتَ بِطٰاعَتِهمِ وَ أوْجَبْتَ حُبَّهُمْ وَ مَوَدَّتَهُمْ، اللّٰهُمَّ صَلِّ عَلیٰ مُحَمَّدٍ وِ أهْلِ بَیْتِهِ الَّذیٖنَ جَعَلْتَهُمْ وُلٰاةَ أمْرِکَ بَعْدَ نَبِیِّکَ صلی الله علیه وعلی أهل بیته</w:t>
      </w:r>
      <w:r>
        <w:rPr>
          <w:rFonts w:eastAsia="Amiri" w:cs="Amiri" w:ascii="Amiri" w:hAnsi="Amiri"/>
          <w:color w:val="111111"/>
          <w:sz w:val="28"/>
          <w:szCs w:val="28"/>
          <w:rtl w:val="true"/>
          <w:lang w:bidi="ar-SA"/>
        </w:rPr>
        <w:t>.</w:t>
      </w:r>
      <w:r>
        <w:rPr>
          <w:rStyle w:val="FootnoteAnchor"/>
          <w:rtl w:val="true"/>
        </w:rPr>
        <w:footnoteReference w:id="1156"/>
      </w:r>
    </w:p>
    <w:p>
      <w:pPr>
        <w:pStyle w:val="Heading4"/>
        <w:numPr>
          <w:ilvl w:val="3"/>
          <w:numId w:val="1"/>
        </w:numPr>
        <w:rPr/>
      </w:pPr>
      <w:bookmarkStart w:id="1712" w:name="__RefHeading___Toc720567_774463916"/>
      <w:bookmarkStart w:id="1713" w:name="_Toc723"/>
      <w:bookmarkEnd w:id="1712"/>
      <w:r>
        <w:rPr/>
        <w:t>2</w:t>
      </w:r>
      <w:r>
        <w:rPr>
          <w:rtl w:val="true"/>
        </w:rPr>
        <w:t xml:space="preserve"> - </w:t>
      </w:r>
      <w:r>
        <w:rPr>
          <w:rtl w:val="true"/>
        </w:rPr>
        <w:t>باب ذکر ما هو منقول عن أبی محمّد الحسن العسکری صلوات الله علیه وعلی آبائه السلف وولده الخلف</w:t>
      </w:r>
      <w:bookmarkEnd w:id="1713"/>
    </w:p>
    <w:p>
      <w:pPr>
        <w:pStyle w:val="Heading5"/>
        <w:numPr>
          <w:ilvl w:val="4"/>
          <w:numId w:val="1"/>
        </w:numPr>
        <w:rPr/>
      </w:pPr>
      <w:bookmarkStart w:id="1714" w:name="__RefHeading___Toc720569_774463916"/>
      <w:bookmarkStart w:id="1715" w:name="_Toc724"/>
      <w:bookmarkEnd w:id="1714"/>
      <w:r>
        <w:rPr>
          <w:rtl w:val="true"/>
        </w:rPr>
        <w:t>اشارة</w:t>
      </w:r>
      <w:bookmarkEnd w:id="1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بإسنادهم إلیٰ جدّی أبی جعفر الطوسی رحمه الله ، عن جماعة من أصحابناء 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 العابد بالدالیة</w:t>
      </w:r>
      <w:r>
        <w:rPr>
          <w:rStyle w:val="FootnoteAnchor"/>
          <w:rtl w:val="true"/>
        </w:rPr>
        <w:footnoteReference w:id="1157"/>
      </w:r>
      <w:r>
        <w:rPr>
          <w:rFonts w:ascii="Amiri" w:hAnsi="Amiri" w:eastAsia="Amiri" w:cs="Amiri"/>
          <w:color w:val="111111"/>
          <w:sz w:val="28"/>
          <w:sz w:val="28"/>
          <w:szCs w:val="28"/>
          <w:rtl w:val="true"/>
          <w:lang w:bidi="ar-SA"/>
        </w:rPr>
        <w:t>لفظاً</w:t>
      </w:r>
    </w:p>
    <w:p>
      <w:pPr>
        <w:pStyle w:val="BookText"/>
        <w:rPr/>
      </w:pPr>
      <w:r>
        <w:rPr>
          <w:rFonts w:ascii="IRNazanin" w:hAnsi="IRNazanin" w:eastAsia="IRNazanin"/>
          <w:color w:val="111111"/>
          <w:sz w:val="28"/>
          <w:sz w:val="28"/>
          <w:szCs w:val="28"/>
          <w:rtl w:val="true"/>
          <w:lang w:bidi="fa-IR"/>
        </w:rPr>
        <w:t xml:space="preserve">ووجدت فی روایة اُخریٰ بهٰذه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لفظ إسنادها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وهبان الهنائی، عن أبی المفضّل محمّد بن عبدالله الشیبانیّ، عن أبی عبدالله محمّد بن عبدالله بن باتین بن محمّد بن عجلان الیمنی الشیخ الصالح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اتّفقت الرّوایتان بعد ذٰلک کما سیأتی ذکره، وإن اختلف فیهما شیء ذکرناه علیٰ حاشیة الکتاب،</w:t>
      </w:r>
    </w:p>
    <w:p>
      <w:pPr>
        <w:pStyle w:val="BookText"/>
        <w:rPr/>
      </w:pPr>
      <w:r>
        <w:rPr>
          <w:rFonts w:ascii="IRNazanin" w:hAnsi="IRNazanin" w:eastAsia="IRNazanin"/>
          <w:color w:val="111111"/>
          <w:sz w:val="28"/>
          <w:sz w:val="28"/>
          <w:szCs w:val="28"/>
          <w:rtl w:val="true"/>
          <w:lang w:bidi="fa-IR"/>
        </w:rPr>
        <w:t>قال أبو محمٰد عبدالله بن محمٰد العابد المقدّم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مولای أبا محمّد الحسن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منزله بسرّ من رأی سنة خمس وخمسین ومائتین أن یملی علیّ الصلاة علیٰ النبیّ وأوصیائه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واُحضرت معی قرطاساً کبیراً فأملیٰ علیّ لفظاً من غیر 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bookmarkStart w:id="1716" w:name="pg5041_32434"/>
    </w:p>
    <w:p>
      <w:pPr>
        <w:pStyle w:val="Heading5"/>
        <w:numPr>
          <w:ilvl w:val="4"/>
          <w:numId w:val="1"/>
        </w:numPr>
        <w:rPr/>
      </w:pPr>
      <w:bookmarkStart w:id="1717" w:name="__RefHeading___Toc720571_774463916"/>
      <w:bookmarkStart w:id="1718" w:name="_Toc725"/>
      <w:bookmarkEnd w:id="1716"/>
      <w:bookmarkEnd w:id="1717"/>
      <w:r>
        <w:rPr>
          <w:rtl w:val="true"/>
        </w:rPr>
        <w:t>«</w:t>
      </w:r>
      <w:r>
        <w:rPr>
          <w:rtl w:val="true"/>
        </w:rPr>
        <w:t>الصلاة علیٰ النبیّ</w:t>
      </w:r>
      <w:r>
        <w:rPr>
          <w:rtl w:val="true"/>
        </w:rPr>
        <w:t>(</w:t>
      </w:r>
      <w:r>
        <w:rPr>
          <w:rtl w:val="true"/>
        </w:rPr>
        <w:t xml:space="preserve">صلّی الله علیه و آله </w:t>
      </w:r>
      <w:r>
        <w:rPr>
          <w:rtl w:val="true"/>
        </w:rPr>
        <w:t>)»</w:t>
      </w:r>
      <w:bookmarkEnd w:id="1718"/>
    </w:p>
    <w:p>
      <w:pPr>
        <w:pStyle w:val="BookText"/>
        <w:rPr/>
      </w:pPr>
      <w:r>
        <w:rPr>
          <w:rFonts w:ascii="Amiri" w:hAnsi="Amiri" w:eastAsia="Amiri" w:cs="Amiri"/>
          <w:color w:val="111111"/>
          <w:sz w:val="28"/>
          <w:sz w:val="28"/>
          <w:szCs w:val="28"/>
          <w:rtl w:val="true"/>
          <w:lang w:bidi="ar-SA"/>
        </w:rPr>
        <w:t>اَللّٰهُمَّ صَلِّ عَلیٰ مُحَمَّدٍ کَمٰا حَمَلَ وَحْیَکَ، وَبَلَّغَ رِسٰالٰاتِکَ، وَصَلِّ عَلیٰ مُحَمَّدٍ کَمٰا اَحَلَّ حَلٰالَکَ، وَحَرَّمَ حَرٰامَکَ، وَعَلَّمَ کِتٰابَکَ، وَصَلِّ عَلیٰ مُحَمَّدٍ کَمٰا اَقٰامَ الصَّلٰاةَ، وَاٰتَی الزَّکٰاةَ وَدَعٰا اِلیٰ دینٖکَ، وُصَلَّ عَلیٰ مُحَمَّدٍ کَمٰا صَدَّقَ بِوَعْدِکَ، وَاَشْفَقَ مِنْ وَعیٖدِکَ، وَصَلِّ عَلیٰ مُحَمَّدٍ کَمٰا غَفَرْتَ بِهِ الذُّنُوبَ، وَسَتَرْتَ بِهِ الْعُیُوبَ وَفَرَّجْتَ بِهِ الْکُرُوبَ، وَ صَلِّ عَلیٰ مُحَمَّدٍ کَمٰا دَفَعْتَ بِهِ الشَّقٰاءَ وَکَشَفْتَ بِهِ الْغَمّٰاءَ وَاَجَبْتَ بِهِ الدُّعٰاءَ، وَنَجَّیْتَ بِهٖ مِنَ الْبَلٰاءَ، وَصَلِّ عَلیٰ مُحَمَّدٍ کَمٰا رَحِمْتَ بِهِ الْعِبٰادَ، وَاَحْیَیْتَ بِهِ الْبِلٰادَ وَقَصَمْتَ بِهِ الْجَبٰابِرَةَ، وَاَهْلَکْتَ بِهِ الْفَرٰاعِنَةَ، وَصَلِّ عَلیٰ مُحَمَّدٍ کَمٰا اَضْعَفْتَ بِهِ الْاَمْوٰالَ، وَحَذَّرْتَ بِهِ مِنْ الْاَهْوٰالِ، وَکَسَرْتَ بِهٖ الْاَصْنٰامَ، وَرَحِمْتَ بِهِ الْاَنٰامَ، وَصَلِّ عَلیٰ مُحَمَّدٍ کَمٰا بَعَثْهُ بِخَیْرِ الْاَدْیٰانِ، وَاَعْزَزْتَ بِهِ الْایٖمٰانَ وَتَبَّرْتَ بِهِ الْاَوْثٰانَ، وَعظَّمْتَ بِهِ الْبَیْتَ الْحَرٰامَ، وَصَلِّ عَلیٰ مُحَمَّدٍ وَاَهْلِ بَیْتِهِ الطّٰاهِریٖنَ الْاَخْیٰارِ، وَسَلَّمْ تَسْلیٰماً</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720573_774463916"/>
      <w:bookmarkStart w:id="1720" w:name="_Toc726"/>
      <w:bookmarkEnd w:id="1719"/>
      <w:r>
        <w:rPr>
          <w:rtl w:val="true"/>
        </w:rPr>
        <w:t>«</w:t>
      </w:r>
      <w:r>
        <w:rPr>
          <w:rtl w:val="true"/>
        </w:rPr>
        <w:t>الصلاة علی علیّ بن أبی طالب</w:t>
      </w:r>
      <w:r>
        <w:rPr>
          <w:rtl w:val="true"/>
        </w:rPr>
        <w:t>(</w:t>
      </w:r>
      <w:r>
        <w:rPr>
          <w:rtl w:val="true"/>
        </w:rPr>
        <w:t>علیه السّلام</w:t>
      </w:r>
      <w:r>
        <w:rPr>
          <w:rtl w:val="true"/>
        </w:rPr>
        <w:t>) »</w:t>
      </w:r>
      <w:bookmarkEnd w:id="172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اَمیٖرِالْمُؤْمِنیٖنَ عَلِیِّ بْنِ اَبیٖ طٰالِبٍ، اَخیٖ نَبِیَّکَ وَوَلِیِّهٖ وَوَصِیَّهٖ وَوَزیٖرِهٖ، وَمُسْتَوْدَعِ عِلْمِهٖ، وَمَوْضِعِ سِرِّهٖ، وَبٰابِ حِکْمَتِهٖ، وَالنّٰاطِقِ بِحُجَّتِهٖ، وَالدّٰاعیٖ إلیٰ شرَیٖعَتِهٖ، وَخَلیٖفَتِهٖ فیٖ اُمَّتِهٖ وَمُفَرَّجِ الْکُروُبِ عَنْ وَجْهِهٖ، وَقٰاصِمِ الْکَفَرِةِ، وَمُرْغِمِ الْفَجَرَةِ الَّذیٖ جَعَلْتَهُ مِنْ نَبِیَّکَ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الْاَوَّلیٖنَ وَالْآخَریٖنَ، وَصَلِّ عَلَیْهِ اَفْضَلَ مٰا صَلَّیْتَ عَلیٰ اَحَدٍ مِنْ اَوْصِیٖاءِ اَنْبِیٰائِکَ، یٰا رَبَّ الْعٰالَمیٖنَ</w:t>
      </w:r>
      <w:r>
        <w:rPr>
          <w:rFonts w:eastAsia="Amiri" w:cs="Amiri" w:ascii="Amiri" w:hAnsi="Amiri"/>
          <w:color w:val="111111"/>
          <w:sz w:val="28"/>
          <w:szCs w:val="28"/>
          <w:rtl w:val="true"/>
          <w:lang w:bidi="ar-SA"/>
        </w:rPr>
        <w:t xml:space="preserve">. </w:t>
      </w:r>
      <w:bookmarkStart w:id="1721" w:name="pg5041_32435"/>
    </w:p>
    <w:p>
      <w:pPr>
        <w:pStyle w:val="Heading5"/>
        <w:numPr>
          <w:ilvl w:val="4"/>
          <w:numId w:val="1"/>
        </w:numPr>
        <w:rPr/>
      </w:pPr>
      <w:bookmarkStart w:id="1722" w:name="__RefHeading___Toc720575_774463916"/>
      <w:bookmarkStart w:id="1723" w:name="_Toc727"/>
      <w:bookmarkEnd w:id="1721"/>
      <w:bookmarkEnd w:id="1722"/>
      <w:r>
        <w:rPr>
          <w:rtl w:val="true"/>
        </w:rPr>
        <w:t>«</w:t>
      </w:r>
      <w:r>
        <w:rPr>
          <w:rtl w:val="true"/>
        </w:rPr>
        <w:t>الصلاة علی السیّدة فاطمة الزهراء</w:t>
      </w:r>
      <w:r>
        <w:rPr>
          <w:rtl w:val="true"/>
        </w:rPr>
        <w:t>(</w:t>
      </w:r>
      <w:r>
        <w:rPr>
          <w:rtl w:val="true"/>
        </w:rPr>
        <w:t>علیهاالسّلام</w:t>
      </w:r>
      <w:r>
        <w:rPr>
          <w:rtl w:val="true"/>
        </w:rPr>
        <w:t>)»</w:t>
      </w:r>
      <w:bookmarkEnd w:id="1723"/>
    </w:p>
    <w:p>
      <w:pPr>
        <w:pStyle w:val="BookText"/>
        <w:rPr/>
      </w:pPr>
      <w:r>
        <w:rPr>
          <w:rFonts w:ascii="Amiri" w:hAnsi="Amiri" w:eastAsia="Amiri" w:cs="Amiri"/>
          <w:color w:val="111111"/>
          <w:sz w:val="28"/>
          <w:sz w:val="28"/>
          <w:szCs w:val="28"/>
          <w:rtl w:val="true"/>
          <w:lang w:bidi="ar-SA"/>
        </w:rPr>
        <w:t xml:space="preserve">اَللّٰهُمَّ صَلِّ عَلَی الصَّدیٖقَةِ فٰاطِمَةَ الزَّهْرٰاءِ الزَّکِیَّة،حَبیٖبَةِ نَبِیَّکَ وَاُمِّ اَحِبّٰائِکَ وَاَصْفِیٰائِکَ، الَّتِی انْتَجَبْتَهٰا، وَفَضَّلْتَهٰا، وَاخْتَرْتَهٰا عَلیٰ نِسٰاءِ الْعٰالَمیٖنَ، اَللّٰهُمَّ کُنِ الطّٰالِبَ لَهٰا مِمَّنْ ظَلَمَهٰا، وَاسْتَخَفَّ بِحَقِّهٰا، اَللّٰهُمَّ وَکُنِ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 اَوْلٰادِهٰا، اَللّٰهُمَّ وَکَمٰا جَعَلْتَهٰا اُمَّ اَئِمَّةِ الْهُدیٰ، وَحَلیٖلَةَ صٰاحِبِ اللِّوٰاءِ الْکَریٖمَةَ عِنْدَ الْمَلَأِ الاَعْلیٰ، فَصَلِّ عَلَیْهٰا وَعَلیٰ اُمِّهٰا خَدیٖجَةَ الْکُبْریٰ صَلٰاةً تُکْرِمُ بِهٰا وَجْهَ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تُقِرُّبِهٰا اَعْیُنَ ذُرِّیَّتِهٰا، وَاَبْلِغْهُمْ عَنّی فیٰ هٰذِهِ السّٰاعَةِ اَفْضَلَ التَّحِیَّةِ وَالسَّلٰامِ</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720577_774463916"/>
      <w:bookmarkStart w:id="1725" w:name="_Toc728"/>
      <w:bookmarkEnd w:id="1724"/>
      <w:r>
        <w:rPr>
          <w:rtl w:val="true"/>
        </w:rPr>
        <w:t>«</w:t>
      </w:r>
      <w:r>
        <w:rPr>
          <w:rtl w:val="true"/>
        </w:rPr>
        <w:t xml:space="preserve">الصلاة علی الحسن والحسین </w:t>
      </w:r>
      <w:r>
        <w:rPr>
          <w:rtl w:val="true"/>
        </w:rPr>
        <w:t>(</w:t>
      </w:r>
      <w:r>
        <w:rPr>
          <w:rtl w:val="true"/>
        </w:rPr>
        <w:t>علیهماالسّلام</w:t>
      </w:r>
      <w:r>
        <w:rPr>
          <w:rtl w:val="true"/>
        </w:rPr>
        <w:t>) »</w:t>
      </w:r>
      <w:bookmarkEnd w:id="1725"/>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الْحَسَنِ اۢبْنِ سَیِّدِ النَّبٖیّینَ، وَوَصِیِّ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عَلَیْهِ، وَبِّلغْ رُوَحهُ وَجَسَدَهُ عَنّیٖ فیٖ هٰذِهِ السّٰاعَةِ اَفْضَلَ التَّحِیَّةِ وَالسَّلٰامِ، اَللّٰهُمَّ صَلِّ عَلَی الْحُسَیْنِ ابْنِ عَلِیٍّ الْمَظْلُومِ الشَّهیٖدِ قَتٖیلِ الْکَفَرَةِ، وَطَریٖحِ الْفَجَرَةِ</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720579_774463916"/>
      <w:bookmarkStart w:id="1727" w:name="_Toc729"/>
      <w:bookmarkEnd w:id="1726"/>
      <w:r>
        <w:rPr>
          <w:rtl w:val="true"/>
        </w:rPr>
        <w:t>«</w:t>
      </w:r>
      <w:r>
        <w:rPr>
          <w:rtl w:val="true"/>
        </w:rPr>
        <w:t xml:space="preserve">الصلاة علیٰ علیّ بن الحسین </w:t>
      </w:r>
      <w:r>
        <w:rPr>
          <w:rtl w:val="true"/>
        </w:rPr>
        <w:t>(</w:t>
      </w:r>
      <w:r>
        <w:rPr>
          <w:rtl w:val="true"/>
        </w:rPr>
        <w:t>علیهماالسّلام</w:t>
      </w:r>
      <w:r>
        <w:rPr>
          <w:rtl w:val="true"/>
        </w:rPr>
        <w:t>) »</w:t>
      </w:r>
      <w:bookmarkEnd w:id="172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صَلّ عَلَیْهِ اَفْضَلَ مٰا صَلَّیْتَ عَلیٰ اَحَدٍ مِنْ ذُرِّیَّةِ اَنْبِیٰائِکَ حَتّیٰ تَبْلُغَ بِهٖ مٰا تُقِرُّ بِهٖ عَیْنَهُ فِی الدُّنْیٰا وَالاٰخِرَةِ، اِنَّکَ عَزیٖزٌ حَکیٖمٌ</w:t>
      </w:r>
      <w:r>
        <w:rPr>
          <w:rFonts w:eastAsia="Amiri" w:cs="Amiri" w:ascii="Amiri" w:hAnsi="Amiri"/>
          <w:color w:val="111111"/>
          <w:sz w:val="28"/>
          <w:szCs w:val="28"/>
          <w:rtl w:val="true"/>
          <w:lang w:bidi="ar-SA"/>
        </w:rPr>
        <w:t xml:space="preserve">. </w:t>
      </w:r>
      <w:bookmarkStart w:id="1728" w:name="pg5041_32436"/>
    </w:p>
    <w:p>
      <w:pPr>
        <w:pStyle w:val="Heading5"/>
        <w:numPr>
          <w:ilvl w:val="4"/>
          <w:numId w:val="1"/>
        </w:numPr>
        <w:rPr/>
      </w:pPr>
      <w:bookmarkStart w:id="1729" w:name="__RefHeading___Toc720581_774463916"/>
      <w:bookmarkStart w:id="1730" w:name="_Toc730"/>
      <w:bookmarkEnd w:id="1728"/>
      <w:bookmarkEnd w:id="1729"/>
      <w:r>
        <w:rPr>
          <w:rtl w:val="true"/>
        </w:rPr>
        <w:t>«</w:t>
      </w:r>
      <w:r>
        <w:rPr>
          <w:rtl w:val="true"/>
        </w:rPr>
        <w:t xml:space="preserve">الصلاة علی محمّد بن علیّ الباقر </w:t>
      </w:r>
      <w:r>
        <w:rPr>
          <w:rtl w:val="true"/>
        </w:rPr>
        <w:t>(</w:t>
      </w:r>
      <w:r>
        <w:rPr>
          <w:rtl w:val="true"/>
        </w:rPr>
        <w:t>علیهماالسّلام</w:t>
      </w:r>
      <w:r>
        <w:rPr>
          <w:rtl w:val="true"/>
        </w:rPr>
        <w:t>) »</w:t>
      </w:r>
      <w:bookmarkEnd w:id="1730"/>
    </w:p>
    <w:p>
      <w:pPr>
        <w:pStyle w:val="BookText"/>
        <w:rPr/>
      </w:pPr>
      <w:r>
        <w:rPr>
          <w:rFonts w:ascii="Amiri" w:hAnsi="Amiri" w:eastAsia="Amiri" w:cs="Amiri"/>
          <w:color w:val="111111"/>
          <w:sz w:val="28"/>
          <w:sz w:val="28"/>
          <w:szCs w:val="28"/>
          <w:rtl w:val="true"/>
          <w:lang w:bidi="ar-SA"/>
        </w:rPr>
        <w:t>اَللّٰهُمَّ صَلِّ عَلیٰ مُحَمَّدٍ بْنِ عَلِیَّ، بٰاقِرِ الْعِلمِ وَاِمٰامِ الْهُدیٰ، وَقٰائِدِ اَهْلِ التَّقْویٰ، وَالْمُنْتَجَبِ مِنْ عِبٰادِکَ، اَللّٰهُمَّ وَکَمٰا جَعَلْتَهُ عَلَماً لِعِبٰادِکَ، وَمَنٰاراً لِبِلٰادِکَ، وَ مُسْتَوْدَعاً لِحِکْمَتِکَ، وَمُتَرْجِماً لِوَحْیِکَ، وَاَمَرْتَ بِطٰاعَتِهٖ، وَحَذَّرْتَ عَنْ مَعْصِیَتِهٖ، فَصَلِّ عَلَیْهِ یٰا رَبِّ اَفْضَلَ مٰا صَلَّیْتَ عَلیٰ اَحَدٍ مِنْ ذُرِّیَّةِ اَنْبِیٰائِکَ، وَ رُسُلِکَ وَ اُمَنٰائِکَ، یٰا اِلٰهَ الْعٰالَمیٖنَ</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720583_774463916"/>
      <w:bookmarkStart w:id="1732" w:name="_Toc731"/>
      <w:bookmarkEnd w:id="1731"/>
      <w:r>
        <w:rPr>
          <w:rtl w:val="true"/>
        </w:rPr>
        <w:t>«</w:t>
      </w:r>
      <w:r>
        <w:rPr>
          <w:rtl w:val="true"/>
        </w:rPr>
        <w:t xml:space="preserve">الصلاة علی جعفر بن محمّد الصادق </w:t>
      </w:r>
      <w:r>
        <w:rPr>
          <w:rtl w:val="true"/>
        </w:rPr>
        <w:t>(</w:t>
      </w:r>
      <w:r>
        <w:rPr>
          <w:rtl w:val="true"/>
        </w:rPr>
        <w:t>علیهماالسّلام</w:t>
      </w:r>
      <w:r>
        <w:rPr>
          <w:rtl w:val="true"/>
        </w:rPr>
        <w:t>)»</w:t>
      </w:r>
      <w:bookmarkEnd w:id="1732"/>
    </w:p>
    <w:p>
      <w:pPr>
        <w:pStyle w:val="BookText"/>
        <w:rPr/>
      </w:pPr>
      <w:r>
        <w:rPr>
          <w:rFonts w:ascii="Amiri" w:hAnsi="Amiri" w:eastAsia="Amiri" w:cs="Amiri"/>
          <w:color w:val="111111"/>
          <w:sz w:val="28"/>
          <w:sz w:val="28"/>
          <w:szCs w:val="28"/>
          <w:rtl w:val="true"/>
          <w:lang w:bidi="ar-SA"/>
        </w:rPr>
        <w:t>اَللّٰهُمَّ صَلِّ عَلیٰ عَبْدِکَ جَعْفَرِ بْنِ مُحَمَّدٍ الصّٰادِقِ، خٰازِنِ الْعِلْمِ الدّٰاعیٖ اِلَیْکَ بِالْحقِّ، النُّورِ الْمُبیٖنِ، اَللّٰهُمَّ وَکَمٰا جَعَلْتَهُ مَعْدِنَ کَلٰامِکَ وَوَحْیِکَ، وَخٰازِنَ عِلْمِکَ، وَلسٰانَ تَوْحیٰدِکَ، وَوَلِیَّ اَمرِکَ وَمُسْتَحْفِظَ دینٖکَ، فَصَلِّ عَلَیْهِ اَفْضَلَ مٰا صَلَّیْتَ عَلیٰ اَحَدٍ مِنْ اَصْفِیٰائِکَ وَحُجَجِکَ، اِنَّکَ حَمیٖدٌ مَجیٖدٌ</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720585_774463916"/>
      <w:bookmarkStart w:id="1734" w:name="_Toc732"/>
      <w:bookmarkEnd w:id="1733"/>
      <w:r>
        <w:rPr>
          <w:rtl w:val="true"/>
        </w:rPr>
        <w:t>«</w:t>
      </w:r>
      <w:r>
        <w:rPr>
          <w:rtl w:val="true"/>
        </w:rPr>
        <w:t xml:space="preserve">الصلاة علی موسی بن جعفر </w:t>
      </w:r>
      <w:r>
        <w:rPr>
          <w:rtl w:val="true"/>
        </w:rPr>
        <w:t>(</w:t>
      </w:r>
      <w:r>
        <w:rPr>
          <w:rtl w:val="true"/>
        </w:rPr>
        <w:t>علیهماالسّلام</w:t>
      </w:r>
      <w:r>
        <w:rPr>
          <w:rtl w:val="true"/>
        </w:rPr>
        <w:t>) »</w:t>
      </w:r>
      <w:bookmarkEnd w:id="1734"/>
    </w:p>
    <w:p>
      <w:pPr>
        <w:pStyle w:val="BookText"/>
        <w:rPr/>
      </w:pPr>
      <w:r>
        <w:rPr>
          <w:rFonts w:ascii="Amiri" w:hAnsi="Amiri" w:eastAsia="Amiri" w:cs="Amiri"/>
          <w:color w:val="111111"/>
          <w:sz w:val="28"/>
          <w:sz w:val="28"/>
          <w:szCs w:val="28"/>
          <w:rtl w:val="true"/>
          <w:lang w:bidi="ar-SA"/>
        </w:rPr>
        <w:t>اَللّٰهُمَّ صَلِّ عَلَی الْاَمیٖنِ الْمُؤْتَمَنِ، مُوسَی بْنِ جَعْفَرٍ الْبَرِّ الْوَفِیِّ الطٰاهِرِ الزَّکِیِّ، النُّورِ الْمُنیٖرِ، الْمُجْتَهِدِ الْمُحْتَسِبِ، الصّٰابِرِ عَلَی الْاَذیٰ فیٖکَ، اَللّٰهُمَّ وَکَمٰا بَلَّغَ عَنْ اٰبٰائِهٖ مَا اسْتُودِعَ مِنْ اَمْرِکَ وَنَهْیِکَ، وَحَمَلَ عَلَی الْمَحَجَّةِ وَکٰابَدَ اَهْلَ الْعِزَّةِ وَالشِّدَّةِ فیٖمٰا کٰانَ یَلْقیٰ مِنْ جُهّٰالِ قَوْمِهٖ، رَبِّ فَصَلِّ عَلَیهِ اَفْضَلَ وَاَکْمَلَ مٰا صَلَّیْتَ عَلیٰ اَحَدٍ مِمَّنْ اَطٰاعَکَ وَنَصَحَ لِعِبٰادِکَ، اِنَّکَ غَفُورٌ رَحیٖمٌ</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720587_774463916"/>
      <w:bookmarkStart w:id="1736" w:name="_Toc733"/>
      <w:bookmarkEnd w:id="1735"/>
      <w:r>
        <w:rPr>
          <w:rtl w:val="true"/>
        </w:rPr>
        <w:t>«</w:t>
      </w:r>
      <w:r>
        <w:rPr>
          <w:rtl w:val="true"/>
        </w:rPr>
        <w:t>الصلاة علی علیّ بن موسی الرضا</w:t>
      </w:r>
      <w:r>
        <w:rPr>
          <w:rtl w:val="true"/>
        </w:rPr>
        <w:t>(</w:t>
      </w:r>
      <w:r>
        <w:rPr>
          <w:rtl w:val="true"/>
        </w:rPr>
        <w:t>علیه السّلام</w:t>
      </w:r>
      <w:r>
        <w:rPr>
          <w:rtl w:val="true"/>
        </w:rPr>
        <w:t>) »</w:t>
      </w:r>
      <w:bookmarkEnd w:id="173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عَلِیَّ بْنِ مُوسَی الِّرضٰا، الَّذِی ارْتَضَیْتَهُ، وَرَضَّیْتَ بِهِ مَنْ شِئْتَ </w:t>
      </w:r>
      <w:bookmarkStart w:id="1737" w:name="pg5041_32437"/>
    </w:p>
    <w:p>
      <w:pPr>
        <w:pStyle w:val="BookText"/>
        <w:rPr/>
      </w:pPr>
      <w:bookmarkEnd w:id="1737"/>
      <w:r>
        <w:rPr>
          <w:rFonts w:ascii="Amiri" w:hAnsi="Amiri" w:eastAsia="Amiri" w:cs="Amiri"/>
          <w:color w:val="111111"/>
          <w:sz w:val="28"/>
          <w:sz w:val="28"/>
          <w:szCs w:val="28"/>
          <w:rtl w:val="true"/>
          <w:lang w:bidi="ar-SA"/>
        </w:rPr>
        <w:t>مِنْ خَلْقِکَ، اَللّٰهُمَّ وَکَمٰا جَعَلْتَهُ حُجَّةً عَلیٰ خَلْقِکَ، وَقٰائِماً بِاَمْرِکَ، وَنٰاصِراً لِدینٖکَ، وَشٰاهِداً عَلیٰ عِبٰادِکَ، وَکَمٰا نَصَحَ لَهُمْ فِی السِّرِّ وَالْعَلٰانِیَةِ، وَدَعٰا اِلیٰ سَبیٖلِکَ بِالْحِکْمَةِ وَالْمَوْعِظَةِ الْحَسَنَةِ فَصَلِّ عَلَیْهِ اَفْضَلَ مٰا صَلَّیْتَ عَلیٰ اَحَدٍ مِنْ اَوْلِیٰائِکَ وَخِیَرَتِکَ مِنْ خَلْقِکَ، اِنَّکَ جَوٰادٌ کَریٖمٌ</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720589_774463916"/>
      <w:bookmarkStart w:id="1739" w:name="_Toc734"/>
      <w:bookmarkEnd w:id="1738"/>
      <w:r>
        <w:rPr>
          <w:rtl w:val="true"/>
        </w:rPr>
        <w:t>«</w:t>
      </w:r>
      <w:r>
        <w:rPr>
          <w:rtl w:val="true"/>
        </w:rPr>
        <w:t>الصلاة علی محمّد بن علیّ بن موسی الجواد</w:t>
      </w:r>
      <w:r>
        <w:rPr>
          <w:rtl w:val="true"/>
        </w:rPr>
        <w:t>(</w:t>
      </w:r>
      <w:r>
        <w:rPr>
          <w:rtl w:val="true"/>
        </w:rPr>
        <w:t>علیهم السّلام</w:t>
      </w:r>
      <w:r>
        <w:rPr>
          <w:rtl w:val="true"/>
        </w:rPr>
        <w:t>)</w:t>
      </w:r>
      <w:bookmarkEnd w:id="1739"/>
    </w:p>
    <w:p>
      <w:pPr>
        <w:pStyle w:val="BookText"/>
        <w:rPr/>
      </w:pPr>
      <w:r>
        <w:rPr>
          <w:rFonts w:ascii="Amiri" w:hAnsi="Amiri" w:eastAsia="Amiri" w:cs="Amiri"/>
          <w:color w:val="111111"/>
          <w:sz w:val="28"/>
          <w:sz w:val="28"/>
          <w:szCs w:val="28"/>
          <w:rtl w:val="true"/>
          <w:lang w:bidi="ar-SA"/>
        </w:rPr>
        <w:t>اَللّٰهُمَّ صَلِّ عَلِیِّ مُحَمَّدِ بْنِ عَلِیِّ بْنِ مُوسیٰ، عَلَمِ التُّقیٰ، وَنُورِ الْهُدیٰ، وَمَعْدِنِ الْوَفٰاءِ وَفَرْعِ الْاَزْکِیٰاءِ، وَخَلیٖفَةِ الْاَوْصیٰاءِ، وَاَمیٖنکَ عَلیٰ وَحْیِکَ، اَللّٰهُمَّ وَکَمٰا هَدَیْتَ بِهٖ مِنَ الضَّلٰالَةِ، وَاسْتَقَذْتَ بِهٖ مِنَ الْجَهٰالَةِ وَاَرْشَدْتَ بِهٖ مَنِ اهْتَدیٰ، وَزَکَّیْتَ بِهٖ مَنْ تَزَکّیٰ، فَصَلِّ عَلَیْهِ اَفْضَلَ مٰاصَلَّیتَ عَلیٰ اَحَدٍ مِنْ اَوْلِیٰائِکَ، وَبَقِیَّةِ اَوْلِیٰائِکَ، اِنَّکَ عَزیٖزٌ حَکیٖمٌ</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720591_774463916"/>
      <w:bookmarkStart w:id="1741" w:name="_Toc735"/>
      <w:bookmarkEnd w:id="1740"/>
      <w:r>
        <w:rPr>
          <w:rtl w:val="true"/>
        </w:rPr>
        <w:t>«</w:t>
      </w:r>
      <w:r>
        <w:rPr>
          <w:rtl w:val="true"/>
        </w:rPr>
        <w:t xml:space="preserve">الصلاة علی علیّ بن محمّد أبی الحسن العسکری </w:t>
      </w:r>
      <w:r>
        <w:rPr>
          <w:rtl w:val="true"/>
        </w:rPr>
        <w:t>(</w:t>
      </w:r>
      <w:r>
        <w:rPr>
          <w:rtl w:val="true"/>
        </w:rPr>
        <w:t>علیهم السّلام</w:t>
      </w:r>
      <w:r>
        <w:rPr>
          <w:rtl w:val="true"/>
        </w:rPr>
        <w:t>) »</w:t>
      </w:r>
      <w:bookmarkEnd w:id="1741"/>
    </w:p>
    <w:p>
      <w:pPr>
        <w:pStyle w:val="BookText"/>
        <w:rPr/>
      </w:pPr>
      <w:r>
        <w:rPr>
          <w:rFonts w:ascii="Amiri" w:hAnsi="Amiri" w:eastAsia="Amiri" w:cs="Amiri"/>
          <w:color w:val="111111"/>
          <w:sz w:val="28"/>
          <w:sz w:val="28"/>
          <w:szCs w:val="28"/>
          <w:rtl w:val="true"/>
          <w:lang w:bidi="ar-SA"/>
        </w:rPr>
        <w:t>اَللّٰهُمَّ صَلِّ عَلیٰ عَلِیِّ بْنِ مُحَمَّدٍ، وَصِیِّ الْاَوْصِیٰاءِ، وَاِمٰامِ الْاَتْقِیٰاءِ وَخَلَفِ اَئِمَّةِ الدّیٖنِ، وَالْحُجَّةِ عَلَی الْخَلٰائِقِ اَجْمَعیٖنَ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 ذُرِّیَّةِ اَنْبِیٖائِکَ، یٰا اِلٰهَ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انتهیت إلی الصلاة علیه أمسک، فقلت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دین أمرنا الله تعالی أن نفعله ونؤدّیه إلی أهله لأحببت الإمساک عنه، ولکنّه الدین، اکتب</w:t>
      </w:r>
      <w:r>
        <w:rPr>
          <w:rFonts w:eastAsia="Amiri" w:cs="Amiri" w:ascii="Amiri" w:hAnsi="Amiri"/>
          <w:color w:val="111111"/>
          <w:sz w:val="28"/>
          <w:szCs w:val="28"/>
          <w:rtl w:val="true"/>
          <w:lang w:bidi="ar-SA"/>
        </w:rPr>
        <w:t xml:space="preserve">: </w:t>
      </w:r>
      <w:bookmarkStart w:id="1742" w:name="pg5041_32438"/>
    </w:p>
    <w:p>
      <w:pPr>
        <w:pStyle w:val="Heading5"/>
        <w:numPr>
          <w:ilvl w:val="4"/>
          <w:numId w:val="1"/>
        </w:numPr>
        <w:rPr/>
      </w:pPr>
      <w:bookmarkStart w:id="1743" w:name="__RefHeading___Toc720593_774463916"/>
      <w:bookmarkStart w:id="1744" w:name="_Toc736"/>
      <w:bookmarkEnd w:id="1742"/>
      <w:bookmarkEnd w:id="1743"/>
      <w:r>
        <w:rPr>
          <w:rtl w:val="true"/>
        </w:rPr>
        <w:t>«</w:t>
      </w:r>
      <w:r>
        <w:rPr>
          <w:rtl w:val="true"/>
        </w:rPr>
        <w:t xml:space="preserve">الصلاة علی الحسن العسکری </w:t>
      </w:r>
      <w:r>
        <w:rPr>
          <w:rtl w:val="true"/>
        </w:rPr>
        <w:t>(</w:t>
      </w:r>
      <w:r>
        <w:rPr>
          <w:rtl w:val="true"/>
        </w:rPr>
        <w:t>علیه السّلام</w:t>
      </w:r>
      <w:r>
        <w:rPr>
          <w:rtl w:val="true"/>
        </w:rPr>
        <w:t>)»</w:t>
      </w:r>
      <w:bookmarkEnd w:id="1744"/>
    </w:p>
    <w:p>
      <w:pPr>
        <w:pStyle w:val="BookText"/>
        <w:rPr/>
      </w:pPr>
      <w:r>
        <w:rPr>
          <w:rFonts w:ascii="Amiri" w:hAnsi="Amiri" w:eastAsia="Amiri" w:cs="Amiri"/>
          <w:color w:val="111111"/>
          <w:sz w:val="28"/>
          <w:sz w:val="28"/>
          <w:szCs w:val="28"/>
          <w:rtl w:val="true"/>
          <w:lang w:bidi="ar-SA"/>
        </w:rPr>
        <w:t>اللَّهُمَّ صَلِّ عَلَی الْحَسَنِ بْنِ عَلِیِّ بْنِ الْهٰادِی الْبَرِّ التَّقِیِّ الصَّادِقِ الْوَفِیِّ النُّورِ الْمُضِی ءِ خَازِنِ عِلْمِکَ وَ الْمُذَکِّرِ بِتَوْحِیدِکَ وَ وَلِیِّ أَمْرِکَ وَ خَلَفِ أَئِمَّهِ الدِّینِ الْهُدَاهِ الرَّاشِدِینَ وَ الْحُجَّهِ عَلَی أَهْلِ الدُّنْیَا فَصَلِّ عَلَیْهِ یَا رَبِّ أَفْضَلَ مَا صَلَّیْتَ عَلَی أَحَدٍ مِنْ أَصْفِیَائِکَ وَ حُجَجِکَ وَ أَوْلادِ رُسُلِکَ یَا إِلَهَ الْعَالَمِینَ</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720595_774463916"/>
      <w:bookmarkStart w:id="1746" w:name="_Toc737"/>
      <w:bookmarkEnd w:id="1745"/>
      <w:r>
        <w:rPr>
          <w:rtl w:val="true"/>
        </w:rPr>
        <w:t>«</w:t>
      </w:r>
      <w:r>
        <w:rPr>
          <w:rtl w:val="true"/>
        </w:rPr>
        <w:t>الصلاة علی ولیّ الأمر، المنتظر ، الحجة بن الحسن</w:t>
      </w:r>
      <w:r>
        <w:rPr>
          <w:rtl w:val="true"/>
        </w:rPr>
        <w:t>(</w:t>
      </w:r>
      <w:r>
        <w:rPr>
          <w:rtl w:val="true"/>
        </w:rPr>
        <w:t>علیهماالسّلام</w:t>
      </w:r>
      <w:r>
        <w:rPr>
          <w:rtl w:val="true"/>
        </w:rPr>
        <w:t>)</w:t>
      </w:r>
      <w:bookmarkEnd w:id="17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 اللَّهُمَّ انْصُرْهُ وَ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أَنْ یُوصَلَ إِلَیْهِ بِسُوءٍ وَ احْفَظْ فِیهِ رَسُولَکَ وَ آلَ رَسُولِکَ وَ أَظْهِرْ بِهِ الْعَدْلَ وَ أَیِّدْهُ بِالنَّصْرِ وَ انْصُرْ نَاصِرِیهِ وَ اخْذُلْ خَاذِلِیهِ وَ اقْصِمْ بِهِ جَبَابِرَةَ الْکُفْرِ وَ اقْتُلْ بِهِ الْکُفَّارَ وَ الْمُنَافِقِینَ وَ جَمِیعَ الْمُلْحِدِینَ حَیْثُ کَانُوا مِنْ مَشَارِقِ الْأَرْضِ وَ مَغَارِبِهَا وَ بَرِّهَا وَ بِحْرِهَا وَ امْلَأْ بِهِ الْأَرْضَ عَدْلًا وَ أَظْهِرْ بِهِ دِینَ نَبِیِّکَ عَلَیْهِ وَ آلِهِ السَّلَامُ وَ اجْعَلْنِی اللَّهُمَّ مِنْ أَنْصَارِهِ وَ أَعْوَانِهِ وَ أَتْبَاعِهِ وَ شِیعَتِهِ وَ أَرِنِی فِی آلِ مُحَمَّدٍ مَا یَأْمُلُونَ وَ فِی عَدُوِّهِمْ مَا یَحْذَرُونَ إِلَهَ الْحَقِّ آمِین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ٰامیٖنَ </w:t>
      </w:r>
      <w:r>
        <w:rPr>
          <w:rFonts w:eastAsia="Amiri" w:cs="Amiri" w:ascii="Amiri" w:hAnsi="Amiri"/>
          <w:color w:val="111111"/>
          <w:sz w:val="28"/>
          <w:szCs w:val="28"/>
          <w:rtl w:val="true"/>
          <w:lang w:bidi="ar-SA"/>
        </w:rPr>
        <w:t>.</w:t>
      </w:r>
      <w:r>
        <w:rPr>
          <w:rStyle w:val="FootnoteAnchor"/>
          <w:rtl w:val="true"/>
        </w:rPr>
        <w:footnoteReference w:id="1158"/>
      </w:r>
      <w:bookmarkStart w:id="1747" w:name="pg5041_32439"/>
    </w:p>
    <w:p>
      <w:pPr>
        <w:pStyle w:val="BookText"/>
        <w:rPr/>
      </w:pPr>
      <w:bookmarkEnd w:id="1747"/>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محمّد العابد، عن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أملاه من الصّلاة علی النبیّ وأوصیائه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159"/>
      </w:r>
    </w:p>
    <w:p>
      <w:pPr>
        <w:pStyle w:val="Heading4"/>
        <w:numPr>
          <w:ilvl w:val="3"/>
          <w:numId w:val="1"/>
        </w:numPr>
        <w:rPr/>
      </w:pPr>
      <w:bookmarkStart w:id="1748" w:name="__RefHeading___Toc720597_774463916"/>
      <w:bookmarkStart w:id="1749" w:name="_Toc738"/>
      <w:bookmarkEnd w:id="1748"/>
      <w:r>
        <w:rPr/>
        <w:t>3</w:t>
      </w:r>
      <w:r>
        <w:rPr>
          <w:rtl w:val="true"/>
        </w:rPr>
        <w:t xml:space="preserve">- </w:t>
      </w:r>
      <w:r>
        <w:rPr>
          <w:rtl w:val="true"/>
        </w:rPr>
        <w:t xml:space="preserve">باب الصلاة </w:t>
      </w:r>
      <w:r>
        <w:rPr>
          <w:rtl w:val="true"/>
        </w:rPr>
        <w:t xml:space="preserve">- </w:t>
      </w:r>
      <w:r>
        <w:rPr>
          <w:rtl w:val="true"/>
        </w:rPr>
        <w:t xml:space="preserve">المرویّة عن صاحب الأمر </w:t>
      </w:r>
      <w:r>
        <w:rPr>
          <w:rtl w:val="true"/>
        </w:rPr>
        <w:t>(</w:t>
      </w:r>
      <w:r>
        <w:rPr>
          <w:rtl w:val="true"/>
        </w:rPr>
        <w:t>علیه السّلام</w:t>
      </w:r>
      <w:r>
        <w:rPr>
          <w:rtl w:val="true"/>
        </w:rPr>
        <w:t>)-</w:t>
      </w:r>
      <w:r>
        <w:rPr>
          <w:rtl w:val="true"/>
        </w:rPr>
        <w:t xml:space="preserve">علی النبیّ والأئمّة </w:t>
      </w:r>
      <w:r>
        <w:rPr>
          <w:rtl w:val="true"/>
        </w:rPr>
        <w:t>(</w:t>
      </w:r>
      <w:r>
        <w:rPr>
          <w:rtl w:val="true"/>
        </w:rPr>
        <w:t>علیهم السّلام</w:t>
      </w:r>
      <w:r>
        <w:rPr>
          <w:rtl w:val="true"/>
        </w:rPr>
        <w:t>)</w:t>
      </w:r>
      <w:bookmarkEnd w:id="1749"/>
    </w:p>
    <w:p>
      <w:pPr>
        <w:pStyle w:val="Heading5"/>
        <w:numPr>
          <w:ilvl w:val="4"/>
          <w:numId w:val="1"/>
        </w:numPr>
        <w:rPr/>
      </w:pPr>
      <w:bookmarkStart w:id="1750" w:name="__RefHeading___Toc720599_774463916"/>
      <w:bookmarkStart w:id="1751" w:name="_Toc739"/>
      <w:bookmarkEnd w:id="1750"/>
      <w:r>
        <w:rPr>
          <w:rtl w:val="true"/>
        </w:rPr>
        <w:t>اشارة</w:t>
      </w:r>
      <w:bookmarkEnd w:id="1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بإسنادهم إلیٰ جدّی أبی جعفر الطوسّی،عن الحسین بن عبیدالله، عن محّمد بن أحمد بن داود، والتلعکبریّ، عن أحمد بن علی الرازیّ فیما رواه فی کتاب الشفا والجلاء، عن الأسدیّ، عن الحسین بن محمّد بن عامر، عن یعقوب بن یوسف الضرّاب الغسّانیّ فی منصرفه من إصفهان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حججت فی سنة إحدیٰ وثمانین ومائتین وکنت مع قوم مخالفین من أهل بلادنا فلما أن قدمنا مکّة تقدم بعضهم فاکتریٰ لنا داراً فی زقاق بین سوق اللّیل وهی دار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تسمّیٰ دار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عجوز سمراء، فسألتها لمّا وقفت علیٰ أنّها دار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تکونین من أصحاب هذٰه الدار؟ ولم سمیّت دار الرضا؟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موالیهم وهذٰه دار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أسکننیها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کنت فی خدمته، فلمّا سمعت ذٰلک منها أنست بها، وأسررت الأمر عن رفقائی المخالفین، فکنت إذا انصرفت من الطواف باللّیل، أنام معهم فی رواق الدار، ونغلق الباب، ونلقی خلف الباب حجراً کبیراً ندیره خلف الباب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فرأیت غیر لیلة ضوء السراج فی الرواق الّذی کنّا فیه، شبیهاً بضوء المشعل ورأیت الباب قد انفتح، ولا أریٰ أحداً فتحه من أهل الدار، ورأیت رجلاً ربعة أسمر إلیٰ الصفرة ما هو قلیل اللّحم، فی وجهه سجّادة، علیه قمیصان، وإزار رقیق قد تقنّع به، وفی رجلیه </w:t>
      </w:r>
    </w:p>
    <w:p>
      <w:pPr>
        <w:pStyle w:val="BookText"/>
        <w:rPr/>
      </w:pPr>
      <w:r>
        <w:rPr>
          <w:rFonts w:ascii="IRNazanin" w:hAnsi="IRNazanin" w:eastAsia="IRNazanin"/>
          <w:color w:val="111111"/>
          <w:sz w:val="28"/>
          <w:sz w:val="28"/>
          <w:szCs w:val="28"/>
          <w:rtl w:val="true"/>
          <w:lang w:bidi="fa-IR"/>
        </w:rPr>
        <w:t>نعل طاق، فصعد إلیٰ غرفة فی الدار، حیث کانت العجوز تسکن وکانت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الغرفة ابنتها لا تدع أحداً یصعد إلیها، فکنت أریٰ الضوء الّذی رأیته یضیء فی الرواق</w:t>
      </w:r>
    </w:p>
    <w:p>
      <w:pPr>
        <w:pStyle w:val="BookText"/>
        <w:rPr/>
      </w:pPr>
      <w:r>
        <w:rPr>
          <w:rFonts w:ascii="IRNazanin" w:hAnsi="IRNazanin" w:eastAsia="IRNazanin"/>
          <w:color w:val="111111"/>
          <w:sz w:val="28"/>
          <w:sz w:val="28"/>
          <w:szCs w:val="28"/>
          <w:rtl w:val="true"/>
          <w:lang w:bidi="fa-IR"/>
        </w:rPr>
        <w:t>علیٰ الدرجة عند صعود الرجل إلیٰ الغرفة الّتی یصعدها، ثمّ أراه فی الغرفة من غیر أن أریٰ السراج بعینه، وکان الذّین معی یرون مثل ما أریٰ، فتوهّموا أن یکون هذٰا الرجل یختلف إلیٰ ابنة العجوز، وأن یکون قد تمتّع بها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العلویّة یرون المتعة، وهذٰا حرام لا یحلّ فیما زعموا، وکنّا نراه یدخل ویخرج ویجیء إلیٰ الباب وإذا الحجر علیٰ حاله الّذی ترکناه، وکنّا نغلق هذٰا الباب خوفاً علیٰ متاعنا، وکنّا لا نریٰ أحداً یفتحه ولا یغلقه، و الرجل یدخل ویخرج، والحجر خلف الباب إلیٰ وقت ننحّیه إذا خرجنا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هذٰه الأسباب ضرب علیٰ قلبی، ووقعت فی نفسی هیبة، فتلطّفت العجوز، وأحببت أن أقف علیٰ خبر الرجل، 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فلانة، إنّی اُحبّ أن أساُلک واُفاوضک من غیر حضور من معی، فلا اُقدر علیه، فأنا اُحبّ إذا رأیتنی فی الدّار وحدی أن تنزلی إلیّ لأسألک عن أمر، فقالت لی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اُرید أن اُسرّ إلیک شیئاً فلم یتهیّأ لی ذٰلک من أجل أصحابک،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أن تقولی؟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تذکر أحداً لا تحاشن</w:t>
      </w:r>
      <w:r>
        <w:rPr>
          <w:rStyle w:val="FootnoteAnchor"/>
          <w:rtl w:val="true"/>
        </w:rPr>
        <w:footnoteReference w:id="1160"/>
      </w:r>
      <w:r>
        <w:rPr>
          <w:rFonts w:ascii="IRNazanin" w:hAnsi="IRNazanin" w:eastAsia="IRNazanin"/>
          <w:color w:val="111111"/>
          <w:sz w:val="28"/>
          <w:sz w:val="28"/>
          <w:szCs w:val="28"/>
          <w:rtl w:val="true"/>
          <w:lang w:bidi="fa-IR"/>
        </w:rPr>
        <w:t xml:space="preserve">أصحابک وشرکاءک ولا تلاحهم </w:t>
      </w:r>
      <w:r>
        <w:rPr>
          <w:rStyle w:val="FootnoteAnchor"/>
          <w:rtl w:val="true"/>
        </w:rPr>
        <w:footnoteReference w:id="1161"/>
      </w:r>
      <w:r>
        <w:rPr>
          <w:rFonts w:ascii="IRNazanin" w:hAnsi="IRNazanin" w:eastAsia="IRNazanin"/>
          <w:color w:val="111111"/>
          <w:sz w:val="28"/>
          <w:sz w:val="28"/>
          <w:szCs w:val="28"/>
          <w:rtl w:val="true"/>
          <w:lang w:bidi="fa-IR"/>
        </w:rPr>
        <w:t>فإنّهم اُعداؤک ودارهم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أنا أقول، فلم أجسر لما دخل قلبی من الهیبة أن اُراجعها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أصحابی تعنین؟ وظننت أنّها تعنی رفقائی الّذین کانوا حجّاجاً معی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شرکاؤک الّذین فی بلدک وفی الدار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جریٰ بینی وبین الّذین معی فی الدّار عتب فی الدین، فسعوا بی حتّیٰ هربت واستترت بذلک السبب فوقفت علیٰ أنّها عنت اُولئک،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تکونین أنت من الرضا؟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خادمة للحسن بن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استیقنت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لأسألنّها عن الغائب،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رأیته بعینک؟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لم أره بعینی فإنّی خرجت واُختی حُبلیٰ، وبشّرنی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سوف أراه فی آخر عمری،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تکونین له کما کنت لی،</w:t>
      </w:r>
    </w:p>
    <w:p>
      <w:pPr>
        <w:pStyle w:val="BookText"/>
        <w:rPr/>
      </w:pPr>
      <w:r>
        <w:rPr>
          <w:rFonts w:ascii="IRNazanin" w:hAnsi="IRNazanin" w:eastAsia="IRNazanin"/>
          <w:color w:val="111111"/>
          <w:sz w:val="28"/>
          <w:sz w:val="28"/>
          <w:szCs w:val="28"/>
          <w:rtl w:val="true"/>
          <w:lang w:bidi="fa-IR"/>
        </w:rPr>
        <w:t>وأنا الیوم منذ کذا بمصر، وإنّما قدمت الآن بکتابة ونفقة وجّه بها إلیّ علیٰ ید رجل من أهل خراسان لا یفصح بالعربیة وهی ثلاثون دیناراً وأمرنی أن أحجّ سنتی هٰذه فخرجت رغبة منّی فی أن أراه،</w:t>
      </w:r>
    </w:p>
    <w:p>
      <w:pPr>
        <w:pStyle w:val="BookText"/>
        <w:rPr/>
      </w:pPr>
      <w:r>
        <w:rPr>
          <w:rFonts w:ascii="IRNazanin" w:hAnsi="IRNazanin" w:eastAsia="IRNazanin"/>
          <w:color w:val="111111"/>
          <w:sz w:val="28"/>
          <w:sz w:val="28"/>
          <w:szCs w:val="28"/>
          <w:rtl w:val="true"/>
          <w:lang w:bidi="fa-IR"/>
        </w:rPr>
        <w:t xml:space="preserve">فوقع فی قلبی أنّ الرجل الّذی کنت أراه یدخل ویخرج هو هو، فأخذت عشرة دراهم صحاح فیها سکّة رضویّة من ضرب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کنت خبأتها لاُلقیها فی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نذرت ونویت ذٰلک، فدفعتها إلیها</w:t>
      </w:r>
    </w:p>
    <w:p>
      <w:pPr>
        <w:pStyle w:val="BookText"/>
        <w:rPr/>
      </w:pPr>
      <w:r>
        <w:rPr>
          <w:rFonts w:ascii="IRNazanin" w:hAnsi="IRNazanin" w:eastAsia="IRNazanin"/>
          <w:color w:val="111111"/>
          <w:sz w:val="28"/>
          <w:sz w:val="28"/>
          <w:szCs w:val="28"/>
          <w:rtl w:val="true"/>
          <w:lang w:bidi="fa-IR"/>
        </w:rPr>
        <w:t>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أدفعها الیٰ قوم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أن اُلقیها فی المقام وأعظم ثواباً،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إدفعی هٰذه الدراهم إلیٰ من یستحقّها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نیّتی أنّ الّذی رأیته هو الرجل، وأنّها ستدفعها إلیه،</w:t>
      </w:r>
    </w:p>
    <w:p>
      <w:pPr>
        <w:pStyle w:val="BookText"/>
        <w:rPr/>
      </w:pPr>
      <w:r>
        <w:rPr>
          <w:rFonts w:ascii="IRNazanin" w:hAnsi="IRNazanin" w:eastAsia="IRNazanin"/>
          <w:color w:val="111111"/>
          <w:sz w:val="28"/>
          <w:sz w:val="28"/>
          <w:szCs w:val="28"/>
          <w:rtl w:val="true"/>
          <w:lang w:bidi="fa-IR"/>
        </w:rPr>
        <w:t>فأخذت الدراهم، وصعدت وبقیت ساعة ثمّ نزلت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لنا فیها حقّ اجعلها فی الموضع الّذی نویت ولٰکن هٰذه الرضویّة خذ منّا بدلها، وألقها فی الموضع الّذی نویت، ففعلت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اُمرت به من الرجل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معی نسخة توقیع خرج إلیٰ القاسم بن العلاء بآذربیجان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تعرضین هٰذه النسخة علیٰ إنسان قد رأیٰ توقیعات الغائب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فإنّی أعرفه فأریتها النسخة، وظننت أنّ المرأة تحسن أن تقرأهاء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یمکننی أن أقرأها فی هذٰا المکان، فصعدت الغرفة ثمّ أنزلته،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وفی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اُبشّرکم بیشریٰ ما بشّرت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نبیّک کیف تصلّی علیه؟ فقلت أقول</w:t>
      </w:r>
      <w:r>
        <w:rPr>
          <w:rFonts w:eastAsia="IRNazanin" w:cs="IRNazanin"/>
          <w:color w:val="111111"/>
          <w:sz w:val="28"/>
          <w:szCs w:val="28"/>
          <w:rtl w:val="true"/>
          <w:lang w:bidi="fa-IR"/>
        </w:rPr>
        <w:t xml:space="preserve">: </w:t>
      </w:r>
      <w:bookmarkStart w:id="1752" w:name="pg5041_32442"/>
    </w:p>
    <w:p>
      <w:pPr>
        <w:pStyle w:val="BookText"/>
        <w:rPr/>
      </w:pPr>
      <w:bookmarkEnd w:id="1752"/>
      <w:r>
        <w:rPr>
          <w:rFonts w:ascii="Amiri" w:hAnsi="Amiri" w:eastAsia="Amiri" w:cs="Amiri"/>
          <w:color w:val="111111"/>
          <w:sz w:val="28"/>
          <w:sz w:val="28"/>
          <w:szCs w:val="28"/>
          <w:rtl w:val="true"/>
          <w:lang w:bidi="ar-SA"/>
        </w:rPr>
        <w:t>اَللّٰهُمَّ صَلِّ عَلیٰ مُحَمَّدٍ وَ آلِ مُحَمَّدٍ، وبارک علیٰ محمّد وآل محمّد، کأفضل ما صلّیت وبارکت وترجمّت علیٰ إبراهیم وآل إبراهیم إنَّک حمید مجید،فقالت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صلّیت فصلّ علیهم کلّهم وسمّهم،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کان من الغد نزلت ومعها دفتر صغیر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 وعلٰی أوصیائه علیٰ هٰذه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فأخذتها، وکنت أعمل بها، ورأیت عدّة لیال قد نزل من الغرفة وضوء السراج قائم، وکنت أفتح الباب وأخرج علیٰ أثر الضوء، وأنا أراه أعنی الضوء ولا أریٰ أحداً حتّیٰ یدخل المسجد، وأریٰ جماعة من الرجال من بلدان شتّیٰ یأتون باب هٰذه الدار، فبعضهم یدفعون إلیٰ العجوز رقاعاً معهم، ورأیت العجوز قد دفعت إلیهم کذٰلک الرقاع، فیکلّمونها وتکلّمهم ولا أفهم عنهم، ورأیت منهم فی منصرفنا جماعة فی طریقی إلیٰ أن قدمت بغداد</w:t>
      </w:r>
      <w:r>
        <w:rPr>
          <w:rFonts w:eastAsia="IRNazanin" w:cs="IRNazanin"/>
          <w:color w:val="111111"/>
          <w:sz w:val="28"/>
          <w:szCs w:val="28"/>
          <w:rtl w:val="true"/>
          <w:lang w:bidi="fa-IR"/>
        </w:rPr>
        <w:t>.</w:t>
      </w:r>
    </w:p>
    <w:p>
      <w:pPr>
        <w:pStyle w:val="Heading5"/>
        <w:numPr>
          <w:ilvl w:val="4"/>
          <w:numId w:val="1"/>
        </w:numPr>
        <w:rPr/>
      </w:pPr>
      <w:bookmarkStart w:id="1753" w:name="__RefHeading___Toc720601_774463916"/>
      <w:bookmarkStart w:id="1754" w:name="_Toc740"/>
      <w:bookmarkEnd w:id="1753"/>
      <w:r>
        <w:rPr>
          <w:rtl w:val="true"/>
        </w:rPr>
        <w:t>«</w:t>
      </w:r>
      <w:r>
        <w:rPr>
          <w:rtl w:val="true"/>
        </w:rPr>
        <w:t>نسخة الدفتر الّذی خرج</w:t>
      </w:r>
      <w:r>
        <w:rPr>
          <w:rtl w:val="true"/>
        </w:rPr>
        <w:t>»</w:t>
      </w:r>
      <w:bookmarkEnd w:id="175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صَلِّ عَلَی مُحَمَّدٍ سَیِّدِ الْمُرْسَلِینَ، وَ خَاتَمِ النَّبِیِّینَ، وَ حُجَّةِ رَبِّ الْعَالَمِینَ، الْمُنْتَجَبِ فِی الْمِیثَاقِ، الْمُصْطَفَی فِی الظِّلالِ، الْمُطَهَّرِ مِنْ کُلِّ آفَةٍ، الْبَرِی ءِ مِنْ کُلِّ عَیْبٍ، الْمُؤَمَّلِ لِلنَّجَاةِ، الْمُرْتَجَی لِلشَّفَاعَةِ، الْمُفَوَّضِ إِلَیْهِ دِینُ اللَّهِ، اللَّهُمَّ شَرِّفْ بُنْیَانَهُ، وَ عَظِّمْ بُرْهَانَهُ، وَ أَفْلِجْ حُجَّتَهُ، وَ ارْفَعْ دَرَجَتَهُ، وَ أَضِئْ نُورَهُ، وَ بَیِّضْ وَجْهَهُ، وَ أَعْطِهِ الْفَضْلَ وَ الْفَضِیلَةَ وَ الْمَنْزِلَةَ وَ الْوَسِیلَةَ وَ الدَّرَجَةَ الرَّفِیعَةَ، وَ ابْعَثْهُ مَقَاماً مَحْمُوداً یَغْبِطُهُ بِهِ الْأَوَّلُونَ وَ الْآخِرُونَ، وَ صَلِّ عَلَی أَمِیرِ الْمُؤْمِنِینَ، وَ وَارِثِ الْمُرْسَلِینَ، وَ قَائِدِ الْغُرِّ الْمُحَجَّلِینَ، وَ سَیِّدِ الْوَصِیِّینَ، وَ حُجَّةِ رَبِّ الْعَالَمِینَ، وَ صَلِّ عَلَی الْحَسَنِ بْنِ عَلِیٍّ إِمَامِ الْمُؤْمِنِینَ، وَ وَارِثِ الْمُرْسَلِینَ، وَ حُجَّةِ رَبِّ الْعَالَمِینَ، وَ صَلِّ عَلَی الْحُسَیْنِ بْنِ عَلِیٍّ إِمَامِ الْمُؤْمِنِینَ، وَ وَارِثِ الْمُرْسَلِینَ، وَ حُجَّةِ رَبِّ الْعَالَمِینَ، </w:t>
      </w:r>
    </w:p>
    <w:p>
      <w:pPr>
        <w:pStyle w:val="BookText"/>
        <w:rPr/>
      </w:pPr>
      <w:r>
        <w:rPr>
          <w:rFonts w:ascii="Amiri" w:hAnsi="Amiri" w:eastAsia="Amiri" w:cs="Amiri"/>
          <w:color w:val="111111"/>
          <w:sz w:val="28"/>
          <w:sz w:val="28"/>
          <w:szCs w:val="28"/>
          <w:rtl w:val="true"/>
          <w:lang w:bidi="ar-SA"/>
        </w:rPr>
        <w:t>وَ صَلِّ عَلَی عَلِیِّ بْنِ الْحُسَیْنِ إِمَامِ الْمُؤْمِنِینَ، وَ وَارِثِ الْمُرْسَلِینَ، وَ حُجَّةِ رَبِّ الْعَالَمِینَ، وَ صَلِّ عَلَی مُحَمَّدِ بْنِ عَلِیٍّ إِمَامِ الْمُؤْمِنِینَ، وَ وَارِثِ الْمُرْسَلِینَ، وَ حُجَّةِ رَبِّ الْعَالَمِینَ، وَ صَلِّ عَلَی جَعْفَرِ بْنِ مُحَمَّدٍ إِمَامِ الْمُؤْمِنِینَ، وَ وَارِثِ الْمُرْسَلِینَ، وَ حُجَّةِ رَبِّ الْعَالَمِینَ، وَ صَلِّ عَلَی مُوسَی بْنِ جَعْفَرٍ إِمَامِ الْمُؤْمِنِینَ، وَ وَارِثِ الْمُرْسَلِینَ، وَ حُجَّةِ رَبِّ الْعَالَمِینَ، وَ صَلِّ عَلَی عَلِیِّ بْنِ مُوسَی إِمَامِ الْمُؤْمِنِینَ، وَ وَارِثِ الْمُرْسَلِینَ، وَ حُجَّةِ رَبِّ الْعَالَمِینَ، وَ صَلِّ عَلَی مُحَمَّدِ بْنِ عَلِیٍّ إِمَامِ الْمُؤْمِنِینَ، وَ وَارِثِ الْمُرْسَلِینَ، وَ حُجَّةِ رَبِّ الْعَالَمِینَ، وَ صَلِّ عَلَی عَلِیِّ بْنِ مُحَمَّدٍ إِمَامِ الْمُؤْمِنِینَ، وَ وَارِثِ الْمُرْسَلِینَ، وَ حُجَّةِ رَبِّ الْعَالَمِینَ، وَ صَلِّ عَلَی الْحَسَنِ بْنِ عَلِیٍّ إِمَامِ الْمُؤْمِنِینَ، وَ وَارِثِ الْمُرْسَلِینَ، وَ حُجَّةِ رَبِّ الْعَالَمِینَ، وَ صَلِّ عَلَی الْخَلَفِ الْهَادِی الْمَهْدِیِّ إِمَامِ الْمُؤْمِنِینَ، وَ وَارِثِ الْمُرْسَلِینَ، وَ حُجَّةِ رَبِّ الْعَالَمِینَ ،للَّهُمَّ صَلِّ عَلَی مُحَمَّدٍ وَ أَهْلِ بَیْتِهِ الْأَئِمَّةِ الْهَادِینَ، الْعُلَمَاءِ الصَّادِقِینَ، الْأَبْرَارِ الْمُتَّقِینَ، دَعَائِمِ دِینِکَ، وَ أَرْکَانِ تَوْحِیدِکَ، وَ تَرَاجِمَةِ وَحْیِکَ، وَ حُجَجِکَ عَلَی خَلْقِکَ، وَ خُلَفَائِکَ فِی أَرْضِکَ، الَّذِینَ اخْتَرْتَهُمْ لِنَفْسِکَ، وَ اصْطَفَیْتَهُمْ عَلَی عِبَادِکَ، وَ ارْتَضَیْتَهُمْ لِدِینِکَ، وَ خَصَصْتَهُمْ بِمَعْرِفَتِکَ، وَ جَلَّلْتَهُمْ بِکَرَامَتِکَ، وَ غَشَّیْتَهُمْ بِرَحْمَتِکَ، وَ رَبَّیْتَهُمْ بِنِعْمَتِکَ، وَ غَذَّیْتَهُمْ بِحِکْمَتِکَ، وَ أَلْبَسْتَهُمْ نُورَکَ، وَ رَفَعْتَهُمْ فِی مَلَکُوتِکَ، وَ حَفَفْتَهُمْ بِمَلائِکَتِکَ، وَ شَرَّفْتَهُمْ بِنَبِیِّکَ صَلَوَاتُکَ عَلَیْهِ وَ آلِهِ،</w:t>
      </w:r>
    </w:p>
    <w:p>
      <w:pPr>
        <w:pStyle w:val="BookText"/>
        <w:rPr/>
      </w:pPr>
      <w:r>
        <w:rPr>
          <w:rFonts w:ascii="Amiri" w:hAnsi="Amiri" w:eastAsia="Amiri" w:cs="Amiri"/>
          <w:color w:val="111111"/>
          <w:sz w:val="28"/>
          <w:sz w:val="28"/>
          <w:szCs w:val="28"/>
          <w:rtl w:val="true"/>
          <w:lang w:bidi="ar-SA"/>
        </w:rPr>
        <w:t>اللَّهُمَّ صَلِّ عَلَی مُحَمَّدٍ وَ عَلَیْهِمْ صَلاةً زَاکِیَةً نَامِیَةً کَثِیرَةً دَائِمَةً طَیِّبَةً، لا یُحِیطُ بِهَا إِلّا أَنْتَ، وَ لا یَسَعُهَا إِلّا عِلْمُکَ، وَ لا یُحْصِیهَا أَحَدٌ غَیْرُکَ، اللَّهُمَّ وَ صَلِّ عَلَی وَلِیِّکَ الْمُحْیِی سُنَّتَکَ، الْقَائِمِ بِأَمْرِکَ، الدَّاعِی إِلَیْکَ، الدَّلِیلِ عَلَیْکَ، حُجَّتِکَ عَلَی خَلْقِکَ، وَ خَلِیفَتِکَ فِی أَرْضِکَ، وَ شَاهِدِکَ عَلَی عِبَادِکَ، اللَّهُمَّ أَعِزَّ نَصْرَهُ، وَ مُدَّ فِی عُمْرِهِ، وَ زَیِّنِ الْأَرْضَ بِطُولِ بَقَائِهِ، اللَّهُمَّ اکْفِهِ بَغْیَ الْحَاسِدِینَ، وَ أَعِذْهُ مِنْ شَرِّ الْکَائِدِینَ، وَ ازْجُرْ عَنْهُ إِرَادَةَ الظَّالِمِینَ، وَ خَلِّصْهُ مِنْ أَیْدِی الْجَبَّارِینَ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أَعْطِهِ فِی نَفْسِهِ وَ ذُرِّیَّتِهِ وَ شِیعَتِهِ وَ رَعِیَّتِهِ وَ خَاصَّتِهِ وَ عَامَّتِهِ وَ عَدُوِّهِ وَ جَمِیعِ </w:t>
      </w:r>
    </w:p>
    <w:p>
      <w:pPr>
        <w:pStyle w:val="BookText"/>
        <w:rPr/>
      </w:pPr>
      <w:r>
        <w:rPr>
          <w:rFonts w:ascii="Amiri" w:hAnsi="Amiri" w:eastAsia="Amiri" w:cs="Amiri"/>
          <w:color w:val="111111"/>
          <w:sz w:val="28"/>
          <w:sz w:val="28"/>
          <w:szCs w:val="28"/>
          <w:rtl w:val="true"/>
          <w:lang w:bidi="ar-SA"/>
        </w:rPr>
        <w:t xml:space="preserve">أَهْلِ الدُّنْیَا مَا تُقِرُّ بِهِ عَیْنَهُ، وَ تَسُرُّ بِهِ نَفْسَهُ، وَ بَلِّغْهُ أَفْضَلَ مَا أَمَّلَهُ فِی الدُّنْیَا وَ الْآخِرَةِ، إِنَّکَ عَلَی کُلِّ شَیْ ءٍ قَدِیرٌ، اللَّهُمَّ جَدِّدْ بِهِ مَا امْتَحَی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 اللَّهُمَّ نَوِّرْ بِنُورِهِ کُلَّ ظُلْمَةٍ، وَ هُدَّ بِرُکْنِهِ کُلَّ بِدْعَةٍ، وَ اهْدِمْ بِعِزِّهِ کُلَّ ضَلالَةٍ، وَ اقْصِمْ بِهِ کُلَّ جَبَّارٍ، وَ أَخْمِدْ بِسَیْفِهِ کُلَّ نَارٍ، وَ أَهْلِکْ بِعَدْلِهِ جَوْرَ کُلِّ جَائِرٍ، وَ أَجْرِ حُکْمَهُ عَلَی کُلِّ حُکْمٍ، وَ أَذِلَّ بِسُلْطَانِهِ کُلَّ سُلْطَانٍ،اللَّهُمَّ أَذِلَّ کُلَّ مَنْ نَاوَاهُ، وَ أَهْلِکْ کُلَّ مَنْ عَادَاهُ، وَ امْکُرْ بِمَنْ کَادَهُ، وَ اسْتَأْصِلْ مَنْ جَحَدَهُ حَقَّهُ، وَ اسْتَهَانَ بِأَمْرِهِ، وَ سَعَی فِی إِطْفَاءِ نُورِهِ، وَ أَرَادَ إِخْمَادَ ذِکْرِهِ، اللَّهُمَّ صَلِّ عَلَی مُحَمَّدٍ الْمُصْطَفَی، وَ عَلِیٍّ الْمُرْتَضَی، وَ فَاطِمَةَ الزَّهْرَاءِ، وَ الْحَسَنِ الرِّضَا، وَ الْحُسَیْنِ الْمُصَفَّی، وَ جَمِیعِ الْأَوْصِیَاءِ مَصَابِیحِ الدُّجَی، وَ أَعْلامِ الْهُدَی، وَ مَنَارِ التُّقَی، وَ الْعُرْوَةِ الْوُثْقَی، وَ الْحَبْلِ الْمَتِینِ، وَ الصِّرَاطِ الْمُسْتَقِیمِ، وَ صَلِّ عَلَی وَلِیِّکَ وَ وُلاةِ عَهْدِکَ، وَ الْأَئِمَّةِ مِنْ وُلْدِهِ، وَ مُدَّ فِی أَعْمَارِهِمْ، وَ زِدْ فِی آجَالِهِمْ، وَ بَلِّغْهُمْ أَقْصَی آمَالِهِمْ دِیناً وَ دُنْیَاً وَ آخِرَةً، إِنَّکَ عَلَی کُلِّ شَیْ ءٍ قَدِیرٌ</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من کتاب الشیخ أبی الحسن علیّ بن محمّد بن یوسف الحرّانی فی جمادی الآخرة فی سنة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من کتاب الشیخ أبی الحسن علیّ بن حمزة بن أحمد الکاتب بخطّه فی جمادی الاُولی سنة ثلاث وتسعین وثلاث مائة، حدّث الحسن بن محمّد بن عامر الأشعری القمّی بقاشان فی سنة ثمان وثمانین و مائتین منصرفه من إصبهان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یعقوب بن یوسف الصوّاف بإصبهان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إحدی وثمانین ومائتین وکنت مع قوم مخالفین، وساق الحدیث إلی آخره مثل ما مرّ</w:t>
      </w:r>
      <w:r>
        <w:rPr>
          <w:rFonts w:eastAsia="IRNazanin" w:cs="IRNazanin"/>
          <w:color w:val="111111"/>
          <w:sz w:val="28"/>
          <w:szCs w:val="28"/>
          <w:rtl w:val="true"/>
          <w:lang w:bidi="fa-IR"/>
        </w:rPr>
        <w:t>.</w:t>
      </w:r>
      <w:r>
        <w:rPr>
          <w:rStyle w:val="FootnoteAnchor"/>
          <w:rtl w:val="true"/>
        </w:rPr>
        <w:footnoteReference w:id="1163"/>
      </w:r>
      <w:bookmarkStart w:id="1755" w:name="pg5041_32445"/>
    </w:p>
    <w:p>
      <w:pPr>
        <w:pStyle w:val="Heading4"/>
        <w:numPr>
          <w:ilvl w:val="3"/>
          <w:numId w:val="1"/>
        </w:numPr>
        <w:rPr/>
      </w:pPr>
      <w:bookmarkStart w:id="1756" w:name="__RefHeading___Toc720603_774463916"/>
      <w:bookmarkStart w:id="1757" w:name="_Toc741"/>
      <w:bookmarkEnd w:id="1755"/>
      <w:bookmarkEnd w:id="1756"/>
      <w:r>
        <w:rPr/>
        <w:t>4</w:t>
      </w:r>
      <w:r>
        <w:rPr>
          <w:rtl w:val="true"/>
        </w:rPr>
        <w:t xml:space="preserve"> - </w:t>
      </w:r>
      <w:r>
        <w:rPr>
          <w:rtl w:val="true"/>
        </w:rPr>
        <w:t>باب صلاة کبیرة اُخری علیٰ النبیّ</w:t>
      </w:r>
      <w:r>
        <w:rPr>
          <w:rtl w:val="true"/>
        </w:rPr>
        <w:t>(</w:t>
      </w:r>
      <w:r>
        <w:rPr>
          <w:rtl w:val="true"/>
        </w:rPr>
        <w:t xml:space="preserve">صلّی الله علیه و آله </w:t>
      </w:r>
      <w:r>
        <w:rPr>
          <w:rtl w:val="true"/>
        </w:rPr>
        <w:t>)</w:t>
      </w:r>
      <w:r>
        <w:rPr>
          <w:rtl w:val="true"/>
        </w:rPr>
        <w:t xml:space="preserve">لیس فیها أسماء الأئمّة </w:t>
      </w:r>
      <w:r>
        <w:rPr>
          <w:rtl w:val="true"/>
        </w:rPr>
        <w:t>(</w:t>
      </w:r>
      <w:r>
        <w:rPr>
          <w:rtl w:val="true"/>
        </w:rPr>
        <w:t>علیهم السّلام</w:t>
      </w:r>
      <w:r>
        <w:rPr>
          <w:rtl w:val="true"/>
        </w:rPr>
        <w:t xml:space="preserve">) </w:t>
      </w:r>
      <w:r>
        <w:rPr>
          <w:rtl w:val="true"/>
        </w:rPr>
        <w:t>مفصّلاً</w:t>
      </w:r>
      <w:bookmarkEnd w:id="1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قدیم من مؤلّف قدماء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عن محمّد بن المفضل بن إبراهیم الأشعری، عن محمّد بن عبدالله بن مهران،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جعفر بن محمّد بن الأشعث کتاباً فیه دعاء والصلاة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فدفعه جعفر بن محمّد بن الأشعث إلیٰ ابنه مهران، فکانت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فیه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وَصَفْتَهُ فیٰ کِتٰابِکَ حَیْثَ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رَءُوفٌ رَحِیمٌ </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فَاَشْهَدُ اَنَّهُ کَذٰلِکَ، وَاَنَّکَ لَمْ تَأْمُرَ بِالصَّلٰاةِ عَلَیْهِ إلّٰا بَعْدَ اَنْ صَلَّیْتَ عَلَیْهِ اَنْتَ وَمَلٰائِکَتُکَ، وَاَنْزَلْتَ فیٰ مُحْکَمِ قُرْٰانِکَ</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 xml:space="preserve">لا لِحَاجَةٍ إِلَی صَلَاةِ أَحَدٍ مِنَ الْمَخْلُوقِینَ بَعْدَ صَلَاتِکَ عَلَیْهِ وَ لَا إِلَی تَزْکِیَتِهِمْ إِیَّاهُ بَعْدَ تَزْکِیَتِکَ بَلِ الْخَلْقُ جَمِیعاً هُمُ الْمُحْتَاجُونَ إِلَی ذَلِکَ لِأَنَّکَ جَعَلْتَهُ بَابَکَ الَّذِی لَا تَقْبَلُ مِمَّنْ أَتَاکَ إِلَّا مِنْهُ وَ جَعَلْتَ الصَّلَاةَ عَلَیْهِ قُرْبَةً مِنْکَ وَ وَسِیلَةً إِلَیْکَ وَ زُلْفَةً عِنْدَکَ وَ دَلَلْتَ الْمُؤْمِنِینَ عَلَیْهِ وَ أَمَرْتَهُمْ بِالصَّلَاةِ عَلَیْهِ لِیَزْدَادُوا بِهَا أَثَرَةً لَدَیْکَ وَ کَرَامَةً عَلَیْکَ وَ وَکَّلْتَ بِالْمُصَلِّینَ عَلَیْهِ مَلَائِکَتَکَ یُصَلُّونَ عَلَیْهِ وَ یُبَلِّغُونَهُ صَلَاتَهُمْ وَ تَسْلِیمَهُمْ اللَّهُمَّ رَبَّ مُحَمَّدٍ صَلَّی اللَّهُ عَلَیْهِ وَ آلِهِ فَإِنِّی أَسْأَلُکَ بِمَا عَظَّمْتَ مِنْ أَمْرِ مُحَمَّدٍ وَ أَوْجَبْتَ مِنْ حَقِّهِ أَنْ تُطْلِقَ لِسَانِی مِنَ الصَّلَاةِ عَلَیْهِ بِمَا تُحِبُّ وَ تَرْضَی وَ بِمَا لَمْ تُطْلِقْ بِهِ لِسَانَ أَحَدٍ مِنْ خَلْقِکَ وَ لَمْ تُعْطِهِ إِیَّاهُ ثُمَّ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تُؤْتِینِی عَلَی ذَلِکَ مُرَافَقَتَهُ حَیْثُ أَحْلَلْتَهُ عَلَی قُدْسِکَ وَ جَنَّاتِ فِرْدَوْسِکَ ثُمَّ لَا تُفَرِّقْ بَیْنِی وَ بَیْنَهُ اللَّهُمَّ إِنِّی أَبْدَأُ بِالشَّهَادَةِ لَهُ ثُمَّ بِالصَّلَاةِ عَلَیْهِ وَ إِنْ کُنْتُ لَا أَبْلُغُ مِنْ ذَلِکَ رِضَی نَفْسِی وَ لَا یُعَبِّرُهُ لِسَانِی عَنْ ضَمِیرِی وَ لَا أُلَامُ عَلَی التَّقْصِیرِ مِنِّی لِعَجْزِ قُدْرَتِی عَنْ بُلُوغِ الْوَاجِبِ عَلَیَّ مِنْهُ لِأَنَّهُ حَظٌّ لِی وَ حَقٌّ عَلَیَّ وَ أَدَاءٌ لِمَا أَوْجَبْتَ لَهُ فِی عُنُقِی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بَلَّغَ رِسَالاتِکَ غَیْرَ مُفَرِّطٍ فِیمَا أَمَرْتَ وَ لَا مُجَاوِزٍ لِمَا نَهَیْتَ وَ لَا مُقَصِّرٍ فِیمَا أَرَدْتَ وَ لَا مُتَعَدٍّ لِمَا أَوْصَیْتَ وَ تَلَا آیَاتِکَ عَلَی مَا أَنْزَلْتَ إِلَیْهِ وَحْیَکَ وَ جَاهَدَ فِی سَبِیلِکَ مُقْبِلًا غَیْرَ مُدْبِرٍ وَ وَفَی بِعَهْدِکَ وَ صَدَّقَ وَعْدَکَ وَ صَدَعَ بِأَمْرِکَ لَا یَخَافُ فِیکَ لَوْمَةَ لَائِمٍ وَ بَاعَدَ فِیکَ الْأَقْرَبِینَ وَ قَرَّبَ فِیکَ الْأَبْعَدِینَ وَ أَمَرَ بِطَاعَتِکَ وَ ائْتَمَرَ بِهَا سِرّاً وَ عَلَانِیَةً وَ نَهَی عَنْ مَعْصِیَتِکَ وَ انْتَهَی عَنْهَا وَ أَشْهَدُ أَنَّهُ تَوَلَّی مِنَ الدُّنْیَا رَاضِیاً عَنْکَ مَرْضِیّاً عِنْدَکَ مَحْمُوداً فِی الْمُقَرَّبِینَ وَ أَنْبِیَائِکَ الْمُرْسَلِینَ وَ عِبَادِکَ الصَّالِحِینَ الْمُصْطَفَیْنَ وَ أَنَّهُ غَیْرُ مُلِیمٍ وَ لَا ذَمِیمٍ وَ أَنَّهُ لَمْ یَکُنْ مِنَ الْمُتَکَلِّفِینَ وَ أَنَّهُ لَمْ یَکُنْ سَاحِراً وَ لَا سُحِرَ لَهُ وَ لَا کَاهِناً وَ لَا تُکُهِّنَ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شَاعِراً وَ لَا شُعِرَ لَهُ وَ لَا کَذَّاباً وَ أَنَّهُ رَسُولُکَ وَ خَاتَمُ النَّبِیِّینَ جاءَ بِالْحَقِ مِنْ عِنْدِ الْحَقِ وَ صَدَّقَ الْمُرْسَلِینَ وَ أَشْهَدُ أَنَّ الَّذِینَ کَذَّبُوهُ ذَائِقُو الْعَذابِ الْأَلِیمِ وَ أَشْهَدُ أَنَّ مَا أَتَانَا بِهِ مِنْ عِنْدِکَ وَ أَخْبَرَنَا بِهِ عَنْکَ أَنَّهُ الْحَقُّ الْیَقِینُ لَا شَکَّ فِیهِ مِنْ رَبِّ الْعَالَمِینَ اللَّهُمَّ فَصَلِّ عَلَی مُحَمَّدٍ عَبْدِکَ وَ رَسُولِکَ وَ نَبِیِّکَ وَ وَلِیِّکَ وَ نَجِیِّکَ وَ صَفِیِّکَ وَ صَفْوَتِکَ وَ خِیَرَتِکَ مِنْ خَلْقِکَ الَّذِی انْتَجَبْتَهُ لِرِسَالاتِکَ وَ اسْتَخْلَصْتَهُ لِدِینِکَ وَ اسْتَرْعَیْتَهُ عِبَادَکَ وَ ائْتَمَنْتَهُ عَلَی وَحْیِکَ عَلَمِ الْهُدَی وَ بَابِ النُّهَی وَ الْعُرْوَةِ الْوُثْقَی فِیمَا بَیْنَکَ وَ بَیْنَ خَلْقِکَ الشَّاهِدِ لَهُمْ وَ الْمُهَیْمِنِ عَلَیْهِمْ أَشْرَفَ وَ أَفْضَلَ وَ أَزْکَی وَ أَطْهَرَ وَ أَنْمَی وَ أَطْیَبَ مَا صَلَّیْتَ عَلَی أَحَدٍ مِنْ خَلْقِکَ وَ أَنْبِیَائِکَ وَ رُسُلِکَ وَ أَصْفِیَائِکَ وَ الْمُخْلَصِینَ مِنْ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اجْعَلْ صَلَوَاتِکَ وَ غُفْرَانَکَ وَ رِضْوَانَکَ وَ مُعَافَاتَکَ وَ کَرَامَتَکَ وَ رَحْمَتَکَ وَ مَنَّکَ </w:t>
      </w:r>
      <w:bookmarkStart w:id="1758" w:name="pg5041_32447"/>
    </w:p>
    <w:p>
      <w:pPr>
        <w:pStyle w:val="BookText"/>
        <w:rPr/>
      </w:pPr>
      <w:bookmarkEnd w:id="1758"/>
      <w:r>
        <w:rPr>
          <w:rFonts w:ascii="Amiri" w:hAnsi="Amiri" w:eastAsia="Amiri" w:cs="Amiri"/>
          <w:color w:val="111111"/>
          <w:sz w:val="28"/>
          <w:sz w:val="28"/>
          <w:szCs w:val="28"/>
          <w:rtl w:val="true"/>
          <w:lang w:bidi="ar-SA"/>
        </w:rPr>
        <w:t>وَ فَضْلَکَ وَ سَلَامَکَ وَ شَرَفَکَ وَ إِعْظَامَکَ وَ تَبْجِیلَکَ وَ صَلَوَاتِ مَلَائِکَتِکَ وَ رُسُلِکَ وَ أَنْبِیَائِکَ وَ الْأَوْصِیَاءِ وَ الشُّهَدَاءِ وَ الصِّدِّیقِینَ وَ عِبَادِکَ الصَّالِحِینَ وَ حَسُنَ أُولئِکَ رَفِیقاً وَ أَهْلِ السَّمَاوَاتِ وَ الْأَرَضِینَ وَ مَا بَیْنَهُمَا وَ مَا فَوْقَهُمَا وَ مَا تَحْتَهُمَا وَ مَا بَیْنَ الْخَافِقَیْنِ وَ مَا بَیْنَ الْهَوَاءِ وَ الشَّمْسِ وَ الْقَمَرِ وَ النُّجُومِ وَ الْجِبَالِ وَ الشَّجَرِ وَ الدَّوَابِّ وَ مَا سَبَّحَ لَکَ فِی الْبَرِّ وَ الْبَحْرِ وَ فِی الظُّلْمَةِ وَ الضِّیَاءِ بِالْغُدُوِّ وَ الْآصالِ وَ فِی آنَاءِ اللَّیْلِ وَ أَطْرَافِ النَّهَارِ وَ سَاعَاتِهِ عَلَی مُحَمَّدِ بْنِ عَبْدِ اللَّهِ سَیِّدِ الْمُرْسَلِینَ وَ خَاتَمِ النَّبِیِّینَ وَ إِمَامِ الْمُتَّقِینَ وَ مَوْلَی الْمُؤْمِنِینَ وَ وَلِیِّ الْمُسْلِمِینَ وَ قَائِدِ الْغُرِّ الْمُحَجَّلِینَ وَ رَسُولِ رَبِّ الْعَالَمِینَ إِلَی الْجِنِّ وَ الْإِنْسِ وَ الْأَعْجَمِینَ وَ الشَّاهِدِ الْبَشِیرِ</w:t>
      </w:r>
      <w:r>
        <w:rPr>
          <w:rFonts w:eastAsia="Amiri" w:cs="Amiri" w:ascii="Amiri" w:hAnsi="Amiri"/>
          <w:color w:val="111111"/>
          <w:sz w:val="28"/>
          <w:szCs w:val="28"/>
          <w:rtl w:val="true"/>
          <w:lang w:bidi="ar-SA"/>
        </w:rPr>
        <w:t>.</w:t>
      </w:r>
      <w:r>
        <w:rPr>
          <w:rStyle w:val="FootnoteAnchor"/>
          <w:rtl w:val="true"/>
        </w:rPr>
        <w:footnoteReference w:id="1167"/>
      </w:r>
    </w:p>
    <w:p>
      <w:pPr>
        <w:pStyle w:val="Heading4"/>
        <w:numPr>
          <w:ilvl w:val="3"/>
          <w:numId w:val="1"/>
        </w:numPr>
        <w:rPr/>
      </w:pPr>
      <w:bookmarkStart w:id="1759" w:name="__RefHeading___Toc720605_774463916"/>
      <w:bookmarkStart w:id="1760" w:name="_Toc742"/>
      <w:bookmarkEnd w:id="1759"/>
      <w:r>
        <w:rPr/>
        <w:t>5</w:t>
      </w:r>
      <w:r>
        <w:rPr>
          <w:rtl w:val="true"/>
        </w:rPr>
        <w:t xml:space="preserve">- </w:t>
      </w:r>
      <w:r>
        <w:rPr>
          <w:rtl w:val="true"/>
        </w:rPr>
        <w:t>باب الصلاة ضمن دعاء عشیّة عرفة</w:t>
      </w:r>
      <w:bookmarkEnd w:id="1760"/>
    </w:p>
    <w:p>
      <w:pPr>
        <w:pStyle w:val="Heading5"/>
        <w:numPr>
          <w:ilvl w:val="4"/>
          <w:numId w:val="1"/>
        </w:numPr>
        <w:rPr/>
      </w:pPr>
      <w:bookmarkStart w:id="1761" w:name="__RefHeading___Toc720607_774463916"/>
      <w:bookmarkStart w:id="1762" w:name="_Toc743"/>
      <w:bookmarkEnd w:id="1761"/>
      <w:r>
        <w:rPr>
          <w:rtl w:val="true"/>
        </w:rPr>
        <w:t>اشارة</w:t>
      </w:r>
      <w:bookmarkEnd w:id="17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دعاء</w:t>
      </w:r>
      <w:r>
        <w:rPr>
          <w:rStyle w:val="FootnoteAnchor"/>
          <w:rtl w:val="true"/>
        </w:rPr>
        <w:footnoteReference w:id="1168"/>
      </w:r>
      <w:r>
        <w:rPr>
          <w:rFonts w:ascii="Amiri" w:hAnsi="Amiri" w:eastAsia="Amiri" w:cs="Amiri"/>
          <w:color w:val="111111"/>
          <w:sz w:val="28"/>
          <w:sz w:val="28"/>
          <w:szCs w:val="28"/>
          <w:rtl w:val="true"/>
          <w:lang w:bidi="ar-SA"/>
        </w:rPr>
        <w:t xml:space="preserve">یُدعی به فی عشیّة 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نَدَبْتُ الْمُؤمنیٖنَ إلیٰ أمر بَدَأتَ فیٖهِ بِنَفْسِکَ وَ مَلٰائِکَتِکَ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عَبْدَکَ وَرَسُولِکَ وَنَبِیَّکَ، وَأمیِنَکَ وَنَجیّکَ وَنَجیِبِکَ، وَصَفْوَتِکَ وَصَفیَّکَ، وَوَلیَّکَ وَحَبیِبکَ وَخَلیِلکَ وَخٰاصَّتِکَ وَخٰالِصَتِکَ، وَخِیِرَتِکَ مِنْ خَلْقِکَ، الَّذی انْتَجَبْتَهُ لِرِسٰالَتِکَ </w:t>
      </w:r>
      <w:r>
        <w:rPr>
          <w:rStyle w:val="FootnoteAnchor"/>
          <w:rtl w:val="true"/>
        </w:rPr>
        <w:footnoteReference w:id="1170"/>
      </w:r>
      <w:r>
        <w:rPr>
          <w:rFonts w:ascii="Amiri" w:hAnsi="Amiri" w:eastAsia="Amiri" w:cs="Amiri"/>
          <w:color w:val="111111"/>
          <w:sz w:val="28"/>
          <w:sz w:val="28"/>
          <w:szCs w:val="28"/>
          <w:rtl w:val="true"/>
          <w:lang w:bidi="ar-SA"/>
        </w:rPr>
        <w:t>، وَاسْتَخْلَصْتَهُ لِدیِنکَ، وَاسْتَرْعَیْتَهُ عِبٰادَکَ، وَائْتَمَنْتَهُ عَلیٰ وَحْیِکَ، وَجَعلْتَهُ عَلَمَ الْهُدیٰ، وَبٰابَ النُّهیٰ، وَالْحُجَّةَ الکُبَریٰ، وَالْعُروَةَ الْوثُقیٰ فیمٰا بَیْنَهُ وَبَیْنَ خَلْقِکَ، وَالشّٰاهِدَ لَهُمْ، وَالْمُهَیْمِنَ عَلَیْهِمِ، کَمٰا بَلَّغَ رِسٰالٰاتِکَ</w:t>
      </w:r>
      <w:r>
        <w:rPr>
          <w:rStyle w:val="FootnoteAnchor"/>
          <w:rtl w:val="true"/>
        </w:rPr>
        <w:footnoteReference w:id="1171"/>
      </w:r>
      <w:r>
        <w:rPr>
          <w:rFonts w:ascii="Amiri" w:hAnsi="Amiri" w:eastAsia="Amiri" w:cs="Amiri"/>
          <w:color w:val="111111"/>
          <w:sz w:val="28"/>
          <w:sz w:val="28"/>
          <w:szCs w:val="28"/>
          <w:rtl w:val="true"/>
          <w:lang w:bidi="ar-SA"/>
        </w:rPr>
        <w:t xml:space="preserve">، وَنصَحَ لِعِبٰادِکَ، وَجٰاهَدَ فیٰ </w:t>
      </w:r>
    </w:p>
    <w:p>
      <w:pPr>
        <w:pStyle w:val="BookText"/>
        <w:rPr/>
      </w:pPr>
      <w:r>
        <w:rPr>
          <w:rFonts w:ascii="Amiri" w:hAnsi="Amiri" w:eastAsia="Amiri" w:cs="Amiri"/>
          <w:color w:val="111111"/>
          <w:sz w:val="28"/>
          <w:sz w:val="28"/>
          <w:szCs w:val="28"/>
          <w:rtl w:val="true"/>
          <w:lang w:bidi="ar-SA"/>
        </w:rPr>
        <w:t>سَبیِلکَ، وَصَدَعَ بِأمْرِکَ، وَأحَلَّ حَلٰالِکَ، وَحَرَّمَ حَرٰامِکَ، وَبَیَّنَ فَرٰائِضَکَ، وَاحْتَجَّ عَلیٰ خَلْقِکَ بِأمْرِکَ، أفْضَلَ وأشْرَفَ وَأحْسَنَ وَأجْمَلَ وَأنْفَعَ وأزکی وأزْکیٰ وَأنْمیٰو وَ أطْهَرَوَ َأطْیَبَ وَأرْضیٰ، وَأکْمَلَ مٰا صَلَّیْتَ عَلیٰ أحَدٍ مِنْ أنْبِیٰائِکَ وَرُسُلِکَ وَأصْفِیٰائِکَ، وَأهْلِ الْمَنْزِلَةِ لَدَیْکَ، وَالْکِرٰامَةِ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وَاجْعَلْ صَلَوٰاتِکَ وَغُفْرٰانَکَ وَبَرَکٰاتِکَ وَرِضْوٰانَکَ وَرَحْمَتَکَ وَمَنَّکَ وَافْضٰالَکَ وَتَحَیَّتَکَ وَ سَلٰامَکَ وَتَشْریفَکَ وَإعْظٰامَکَ وَصَلَوٰاتِ مَلٰائِکَتِکَ الْمُقَّربینَ، وَأنْبِیٰائِکَ الْمُرْسَلینَ، وَعِبٰادِکَ الصّٰالِحینَ، مِنَ الشُّهَدٰاء وَالصِّدیقینَ وَالأوصیٰاء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أُولٰئِکَ رَفِیقاً ۔ وَأهْلِ السَّمٰاوٰاتِ وَالأرْضَینَ وَمٰا بَیْنَهُمٰا وَمٰا تَحْتَهُمٰا، وَمٰا بَیْنَ الْخٰافِقَیْنَ، وَمٰا فِیٰ الْهَوٰاءِ وَالشَّمْسِ وَالْقَمَرِ وَالنُّجُومِ وَالْجِبٰالِ وَالشَّجَرِ وَالدَّوٰابَّ، وَمٰا یَسَبِّحُ لَکَ فِی الْبَرِّ وَالْبَحْرِ وَالظُّلْمَةِ وَالضّیٰاء، بِالغُدُوّ وَالْأصٰالِ، فی سٰاعٰاتِ اللَّیْلِ وَالنَّهٰارِ، عَلیٰ مُحَمَّدِ بْنِ عَبْدِ اللهِ، النَّبیّ الاُمّیّ، الْمَهْدیّ الهٰادی، السّرٰاجِ الْمُنیٖرِ، الشّٰاهِدِ الأَمیٖنِ، الدّاعی إلَیْکَ بِإذْنِکَ، سَیِّدِ الْمُرْسَلینَ وَخٰاتَمِ النَّبیّینَ، وَإمٰامِ الْمُتَقِّین، وَمَوْلَی الْمُؤْمِنینَ، وَوَلیِّ الْمُرْسَلینَ، وَقٰائِدِ الْغُرَّ الْمُحَجِّلینَ، کَمٰا هَدَیْتَنٰا بِهٖ مِنْ الضَّلٰالَةَ، وَأنَزْتَ لَنٰا بِهٖ مِنَ الظُّلْمَةِ، وَاسْتَنْقَذْتَنٰا بِهٖ ِمنْ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فَاجْزِهِ عَنّٰا أْفْضَلَ مٰا جَزَیْتَ نَبیَاً عَنْ اُمَّتِهِ، وَرَسُولاً عَمَّنْ أرْسَلْتَه إلَیْه، وَاجْعَلْنٰا نُدینُ بِدینِه، وَنَهْتَدی بِهُدٰاه، وَنُوالی وَلیَّهُ، وَنُعٰادِی عَدُوَّهُ، وَتَوَفَّنا عَلیٰ مِلَّتِه، وَاجْعَلْنٰا فی شَفٰاعَتِه، وَاحْشُرْنٰا فی زُمْرَتِهِ، غَیْرِ خَزٰایٰا وَلٰا نٰادِمینَ وَلٰا نٰاکِثینَ وَلٰا مُبَدَّلینَ، آمینَ ربَّ الْعٰالَمینَ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أهْلِ بَیْتِهِ الَّذینَ أذْهَبْتَ عَنْهُمُ الرِّجْسَ وَطَهَّرْتَهُمْ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أهْلِ بَیْتِهِ الَّذینَ أمَرْتَ بِطٰاعَتِهِمْ، وَأوْجَبْتَ حَقَّهُمْ وَمَوَدَّتَهُمْ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وَعَلیٰ أهْلِ بَیْتِهِ الَّذینَ ألْهَمْتَهُمْ عِلْمَکَ، وَاسْتَحْفَظَتَهُمْ کِتٰابَکَ ؛ فَإنَّهُمْ مَعْدَنُ کَلَمٰاتِکَ، وَخُزّٰانُ عِلْمِکِ، وَدَعٰائِمُ دِینِکَ وَالْقوّٰامُ بِأمرِکَ، صَلٰاةً کَثیٖرَةً طَیِّبَةً مُبٰارَکَةً تٰامَّةً زٰاکیَةً نٰامِیَةً، وَأبْلِغْ أرْواٰحَهُمْ وَأجْسٰادَهُمْ مِنّی فی هٰذِهِ السّٰاعَةِ وَفی کُلِّ سٰاعَةٍ تَحیَّةً کَثیرةً </w:t>
      </w:r>
    </w:p>
    <w:p>
      <w:pPr>
        <w:pStyle w:val="BookText"/>
        <w:rPr/>
      </w:pPr>
      <w:r>
        <w:rPr>
          <w:rFonts w:ascii="Amiri" w:hAnsi="Amiri" w:eastAsia="Amiri" w:cs="Amiri"/>
          <w:color w:val="111111"/>
          <w:sz w:val="28"/>
          <w:sz w:val="28"/>
          <w:szCs w:val="28"/>
          <w:rtl w:val="true"/>
          <w:lang w:bidi="ar-SA"/>
        </w:rPr>
        <w:t>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وَرَسُولِکَ، وَعَلیٰ إبْرٰاهیٖم خَلیلِکَ، وَعَلیٰ مَلٰائِکَتِکَ الْمُقَرَّبینَ، وَأُولِی الْعَزمِ مِنَ الْمُرْسَلیٖنَ، وَالْأوْلیٰاءِ الْمُنْتَجَبیٖنَ، وَ الْأَئمَّةِ الرّاشِدینَ الْمَهْدیِّینَ، أوَّلِهِمْ وَآخِرِهِمْ، وَاخْصُصْ خَوٰاصَّ أهْلِ صَفْوَتِک، الَّذیٖنَ اجْتَبَیْتَ لِرِسٰالٰاتِکَ، وَحَمَّلْتَ الْأَمٰانَةَ فیٖما بَیْنَکَ وَبَیْنَ خَلْقِکَ بِتَفٰاضُلِ دَرَجٰاتِ أهْلِ صَفْوَتِکَ، وَزِدْهُمْ إلیٰ کُلِّ کَرٰامَةٍ کَرٰامَةً، وَإلیٰ کُلِّ فَضیٖلَةٍ فَضیلَةً، وَإلیٰ کُلِّ خٰاصَّةٍ خٰاصَّهً، وَعَلیٰ جَمیعِ مَلٰائِکَتِکَ وَأنْبیٰائِکَ وَرُسُلِکَ وَأهْلِ طٰاعَتِکَ، وَصَلْ بَیْنی وَبَیْنَهُمْ فی اِتِّصٰالِ مُوٰالٰاتِکَ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 عَلیٰ جَمیعِ أنْبیٰائِکَ وَرُسُلِکَ، وَاخْصُصْ مُحَمَّداً مِنْ ذٰلِکَ بِأشْرَفِه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عَلیٰ جَمیعِ مَلٰائِکَتِکَ، وَاخْصُصْ جَبْرَئیٖلَ وَمیٖکٰائیٖلَ وَإسْرٰافیٖلَ مِنْ ذٰلِکَ بِأفْضَلِهِ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عَلیٰ عِبٰادِکَ الصّٰالحیٖنَ، وَاخْصُصْ أوْلیٰاءَکَ مِنْ ذٰلِکَ بِأدْوَمِهِ، وَبٰارِکْ عَلَیْهِمْ جَمیٖعاً، وَعَلیٰ أهْلی وَوَلَدیَ وَوَالِدَیَّ وَمٰا وَلَداً، آمیٖنَ رَبَّ الْعٰالَمِینَ</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سؤال بلا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حرّف أهل السنّة کیفیّة الصلاة عَلیٰ محمّد وآله مع النهی عن الصلاة البتراء؟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رعاک الله فی هٰذا الفصل فإنّک ستعرف خفایا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 مدیٰ وصل بهم الحقد علیٰ 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یترکوا شیئاً من فضائل أهل البیت علیهم السّلام إلاّ وحرَّفوه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الصلاة علیٰ محمّد وآل محمّد الّتی نزل بها القرآن الکریم فقد أخرج البخاری </w:t>
      </w:r>
      <w:r>
        <w:rPr>
          <w:rStyle w:val="FootnoteAnchor"/>
          <w:rtl w:val="true"/>
        </w:rPr>
        <w:footnoteReference w:id="1173"/>
      </w:r>
      <w:r>
        <w:rPr>
          <w:rFonts w:ascii="Amiri" w:hAnsi="Amiri" w:eastAsia="Amiri" w:cs="Amiri"/>
          <w:color w:val="111111"/>
          <w:sz w:val="28"/>
          <w:sz w:val="28"/>
          <w:szCs w:val="28"/>
          <w:rtl w:val="true"/>
          <w:lang w:bidi="ar-SA"/>
        </w:rPr>
        <w:t xml:space="preserve">ومسلم وکلّ المحدّثین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الصحابة جاءوا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نزل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کیف نسلّم علیک، ولم نعرف کیف نصلّی علیک؟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 اللّهمّ صلّ علیٰ محمّد وعلیٰ آل محمّد کما صلّیت علیٰ إبراهیم وعلیٰ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تصلّوا علیَّ الصلاة البتراء،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اللّٰهمّ صلّ علیٰ محمّد وتسکتوا، وإنّ الله کامل لا یقبل إلاّ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حدا بالإمام الشافعی</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فَرضٌ مِنَ اللهِ فی القرآن أنزلَهُ کفاکُم مِن عظیم القدرانَّکم</w:t>
      </w:r>
    </w:p>
    <w:p>
      <w:pPr>
        <w:pStyle w:val="BookText"/>
        <w:rPr/>
      </w:pPr>
      <w:r>
        <w:rPr>
          <w:rFonts w:ascii="Amiri" w:hAnsi="Amiri" w:eastAsia="Amiri" w:cs="Amiri"/>
          <w:color w:val="111111"/>
          <w:sz w:val="28"/>
          <w:sz w:val="28"/>
          <w:szCs w:val="28"/>
          <w:rtl w:val="true"/>
          <w:lang w:bidi="ar-SA"/>
        </w:rPr>
        <w:t>من لم یُصلٌ علیکم لا صلاةً لَهُ</w:t>
      </w:r>
    </w:p>
    <w:p>
      <w:pPr>
        <w:pStyle w:val="BookText"/>
        <w:rPr/>
      </w:pPr>
      <w:r>
        <w:rPr>
          <w:rFonts w:ascii="IRNazanin" w:hAnsi="IRNazanin" w:eastAsia="IRNazanin"/>
          <w:color w:val="111111"/>
          <w:sz w:val="28"/>
          <w:sz w:val="28"/>
          <w:szCs w:val="28"/>
          <w:rtl w:val="true"/>
          <w:lang w:bidi="fa-IR"/>
        </w:rPr>
        <w:t>أن یقول ویصرّح بأنّ الّذی لا یصلّی علیٰ أهل البیت لا یقبل الله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سنن الدار قطنی</w:t>
      </w:r>
      <w:r>
        <w:rPr>
          <w:rStyle w:val="FootnoteAnchor"/>
          <w:rtl w:val="true"/>
        </w:rPr>
        <w:footnoteReference w:id="1175"/>
      </w:r>
      <w:r>
        <w:rPr>
          <w:rFonts w:ascii="IRNazanin" w:hAnsi="IRNazanin" w:eastAsia="IRNazanin"/>
          <w:color w:val="111111"/>
          <w:sz w:val="28"/>
          <w:sz w:val="28"/>
          <w:szCs w:val="28"/>
          <w:rtl w:val="true"/>
          <w:lang w:bidi="fa-IR"/>
        </w:rPr>
        <w:t>بسنده عن أبی مسعود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لم یصلّ فیها علیً ولا علیٰ أهل بیتی لم تقبل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حجر فی صواعقه</w:t>
      </w:r>
      <w:r>
        <w:rPr>
          <w:rStyle w:val="FootnoteAnchor"/>
          <w:rtl w:val="true"/>
        </w:rPr>
        <w:footnoteReference w:id="11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الدیلمی أنّ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حتّیٰ یصلّی علیٰ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أخرج الطبرانی فی الأوسط</w:t>
      </w:r>
      <w:r>
        <w:rPr>
          <w:rStyle w:val="FootnoteAnchor"/>
          <w:rtl w:val="true"/>
        </w:rPr>
        <w:footnoteReference w:id="1177"/>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محجوب حتیٰ یُصلّی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ما عرفنا من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علیٰ محمّد وآل محمّد وعرفنا أیضاً بأنّ الله لا یقبل صلاة عبد إذا لم یصلّ فیها علیٰ محمّد وآل محمّد،</w:t>
      </w:r>
    </w:p>
    <w:p>
      <w:pPr>
        <w:pStyle w:val="BookText"/>
        <w:rPr/>
      </w:pPr>
      <w:r>
        <w:rPr>
          <w:rFonts w:ascii="Amiri" w:hAnsi="Amiri" w:eastAsia="Amiri" w:cs="Amiri"/>
          <w:color w:val="111111"/>
          <w:sz w:val="28"/>
          <w:sz w:val="28"/>
          <w:szCs w:val="28"/>
          <w:rtl w:val="true"/>
          <w:lang w:bidi="ar-SA"/>
        </w:rPr>
        <w:t>کما وانّ دعاء المسلم محجوب حتّیٰ یصلّی علیٰ محمّد وآل محمّد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وإنّها لعمری فضیلة عظیمة ومنقبة جلیلة فضلّت أهل البیت علیٰ سائر البشر، فی صلوات الله وملائکته ومن زمن آدم أبو البشر إلی زمن نزول الآیة علی خاتم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فبهم یتقرّب المسلم ویبتغی إلیٰ ربّه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غاظهم أن یترکوا هٰذه الفضیلة لأهل البیت، وأحسّوا بخطورتها، إذ أنّ أبابکر وعمر وعثمان وکلّ الصحابة مهما قیل فیهم من فضائل مکذوبة و مناقب مزعومة، فإنّهم لا یبلغون هذٰه المنزلة ولا یطالون هذٰه المنقبة</w:t>
      </w:r>
    </w:p>
    <w:p>
      <w:pPr>
        <w:pStyle w:val="BookText"/>
        <w:rPr/>
      </w:pPr>
      <w:r>
        <w:rPr>
          <w:rFonts w:ascii="IRNazanin" w:hAnsi="IRNazanin" w:eastAsia="IRNazanin"/>
          <w:color w:val="111111"/>
          <w:sz w:val="28"/>
          <w:sz w:val="28"/>
          <w:szCs w:val="28"/>
          <w:rtl w:val="true"/>
          <w:lang w:bidi="fa-IR"/>
        </w:rPr>
        <w:t>لأنّهم وبأجمعهم لا یقبل الله صلاتهم إذا لم یتقرّبوا إلیٰ الله بالصلاة علیٰ علیّ بن أبی طالب بعد محمّد صلّی الله علیهما، لأنّه سیّد العترة کما لا یخفیٰ،</w:t>
      </w:r>
    </w:p>
    <w:p>
      <w:pPr>
        <w:pStyle w:val="BookText"/>
        <w:rPr/>
      </w:pPr>
      <w:r>
        <w:rPr>
          <w:rFonts w:ascii="IRNazanin" w:hAnsi="IRNazanin" w:eastAsia="IRNazanin"/>
          <w:color w:val="111111"/>
          <w:sz w:val="28"/>
          <w:sz w:val="28"/>
          <w:szCs w:val="28"/>
          <w:rtl w:val="true"/>
          <w:lang w:bidi="fa-IR"/>
        </w:rPr>
        <w:t xml:space="preserve">فعمدوا إلیٰ تحریفها بإضافة جزء من عندهم لم یأمر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لیرفعوا بذٰلک مکانة أسیادهم من الصحابة، کما عمدوا علیٰ بترها من القرن الأوّل، فإذا ما کتبوا کتاباً تراه خالٍ من الصلاة الکاملة، وعند ذکرهم لإسم محمّد أو النبیّ أو رسول الله، یکتبون فقط صلّی الله علیه وسلم بدون ذکر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تکلّمت الیوم مع أحدهم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فسیجیبک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ذکر الآل حتّیٰ أن بعضهم یلفلفها لفّاً، فلا تسمع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سألت أیّ شیعیّ عربیّاً کان أو فارسیّاً أن یصلّی علیٰ محمّد فسیقول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فی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بصیغة الحاضر والمستقبل وبصیغة الدعاء والطلب منه سبحانه ولٰکنّهم مع ذٰلک یکتفون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الماضی وبدون ذکر الآل</w:t>
      </w:r>
    </w:p>
    <w:p>
      <w:pPr>
        <w:pStyle w:val="BookText"/>
        <w:rPr/>
      </w:pPr>
      <w:r>
        <w:rPr>
          <w:rFonts w:ascii="IRNazanin" w:hAnsi="IRNazanin" w:eastAsia="IRNazanin"/>
          <w:color w:val="111111"/>
          <w:sz w:val="28"/>
          <w:sz w:val="28"/>
          <w:szCs w:val="28"/>
          <w:rtl w:val="true"/>
          <w:lang w:bidi="fa-IR"/>
        </w:rPr>
        <w:t>وقد حاول معاویة بن أبی سفیان أن یمحوّ ذکر محمّد من الأذان</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فلا غرابة أن یعمد أتباعه ومقلّدوه علیٰ بتر الصلاة وتحریفها، ولو قدروا علیٰ حذفها الفعلوا، وٰلکن هیهات هیهات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والیوم فی کلّ منبر من منابرهم وبالخصوص منابر الوهّابیّة لاتسمع إلاّ الصلاة </w:t>
      </w:r>
    </w:p>
    <w:p>
      <w:pPr>
        <w:pStyle w:val="BookText"/>
        <w:rPr/>
      </w:pPr>
      <w:r>
        <w:rPr>
          <w:rFonts w:ascii="IRNazanin" w:hAnsi="IRNazanin" w:eastAsia="IRNazanin"/>
          <w:color w:val="111111"/>
          <w:sz w:val="28"/>
          <w:sz w:val="28"/>
          <w:szCs w:val="28"/>
          <w:rtl w:val="true"/>
          <w:lang w:bidi="fa-IR"/>
        </w:rPr>
        <w:t>المحرّفة، فإمّا أنّهم یصلّون صلاة بتراء، وإذا ما اضطرّوا إلیٰ إکمالها فإنّهم عندئذٍ یزیدون علیها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أصحابه أجمعین، أو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أصحابه الطیّبین الطاهرین ویحوّلون بذٰلک آیة التطهیر النازلة فی أهل البیت إلیٰ الصحابة، لیموّهوا علیٰ عامّة الناس بأن أهل البیت والصحابة فی الفضل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أخذوا علم التمویه والتحریف من فقیههم الأوّل ومرشدهم الکبیر عبدالله بن عمر الّذی عرفنا بغضه لأهل البیت، فقد أخرج مالک فی الموطأ أنّ عبدالله بن عمر کان یقف علی قبر النبیّ فیصلیّ علی النبی وعلی أبی بکر وعلی عمر</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وأنت أیّها الباحث إذا تأملت فی الواقع فإنّک لاتجد هذه الزیادة من الصلاة علی الصحابة أصلاً لا فی الکتاب ولا فی السنّة النبویّة، وإنّما أمر الکتاب والسنّة القطعیة بالصلاة علی محمّد وآل محمّد، والأمر هو موجّه للصحابة قبل غیرهم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 لاتجد هذه الزیادة إلاّ عند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لهم من بدعة فی الدین ابتدعوها وسمّوها سنّة وهم یریدون من ورائها طمس فضیلة أو ستر 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یتبیّن لنا أیضاً من هم أهل السنّة الحقیقیون من الأدعیاء المزیفین</w:t>
      </w:r>
    </w:p>
    <w:p>
      <w:p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عبدک ورسولک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الأوّلین والآخرین، وفی الملأ الأعلی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وتحنّن علیٰ محمّد وعلیٰ آل محمّد کما تحنّت علیٰ إبراهیم وعلیٰ آل إبراهیم؛ وارحم محمّداً وآل محمّد کما رحمت آل إبراهیم إنّک حمید مجید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صلاتک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ورحمتک، وبرکاتک علیٰ محمّد وعلی آل محمّد کما جعلتها علی إبراهیم وآل إبراهیم، اللّهمّ بارک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بارکت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 xml:space="preserve">. </w:t>
      </w:r>
      <w:bookmarkStart w:id="1763" w:name="pg5041_32453"/>
    </w:p>
    <w:p>
      <w:pPr>
        <w:pStyle w:val="BookText"/>
        <w:rPr/>
      </w:pPr>
      <w:bookmarkEnd w:id="1763"/>
      <w:r>
        <w:rPr>
          <w:rFonts w:ascii="IRNazanin" w:hAnsi="IRNazanin" w:eastAsia="IRNazanin"/>
          <w:color w:val="111111"/>
          <w:sz w:val="28"/>
          <w:sz w:val="28"/>
          <w:szCs w:val="28"/>
          <w:rtl w:val="true"/>
          <w:lang w:bidi="fa-IR"/>
        </w:rPr>
        <w:t>اللّهمّ صلّ علینا معهم، صلاة الله وصلاة المؤمنین علیٰ محمّد، والسلام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قدس سرّه أیضاً عن کتاب شفاء الأسقام عن محمّد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عاهدت نفسی أن اُصلّی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النوم بعدد معیّن، فنمت لیلة مع أهلی فی بعض الغرف، فرأیته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فیها، فأشرقت بنور جماله جدرانها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الفم الّذی کان یصلّی علیّ حتّی اُقبّله؟ فاستحییت من تقدیم الفم، فقدّمت له وجهی، فقبّله فانتبهت من کثرة الفرح، وانتبهت أهلی، فکانت الغرفة تفوح من طیب رائحته، کأنّها ملئت من المسک الأذفر، وکانت تلک الرائحة تفوح من وجنتی إلی ثمانیة أیّام، تشمّها کلّ الأنام</w:t>
      </w:r>
      <w:r>
        <w:rPr>
          <w:rFonts w:eastAsia="IRNazanin" w:cs="IRNazanin"/>
          <w:color w:val="111111"/>
          <w:sz w:val="28"/>
          <w:szCs w:val="28"/>
          <w:rtl w:val="true"/>
          <w:lang w:bidi="fa-IR"/>
        </w:rPr>
        <w:t xml:space="preserve">. </w:t>
      </w:r>
      <w:r>
        <w:rPr>
          <w:rStyle w:val="FootnoteAnchor"/>
          <w:rtl w:val="true"/>
        </w:rPr>
        <w:footnoteReference w:id="1180"/>
      </w:r>
    </w:p>
    <w:p>
      <w:pPr>
        <w:pStyle w:val="Heading5"/>
        <w:numPr>
          <w:ilvl w:val="4"/>
          <w:numId w:val="1"/>
        </w:numPr>
        <w:rPr/>
      </w:pPr>
      <w:bookmarkStart w:id="1764" w:name="__RefHeading___Toc720609_774463916"/>
      <w:bookmarkStart w:id="1765" w:name="_Toc744"/>
      <w:bookmarkEnd w:id="1764"/>
      <w:r>
        <w:rPr>
          <w:rtl w:val="true"/>
        </w:rPr>
        <w:t xml:space="preserve">الصلاة علیهم </w:t>
      </w:r>
      <w:r>
        <w:rPr>
          <w:rtl w:val="true"/>
        </w:rPr>
        <w:t>(</w:t>
      </w:r>
      <w:r>
        <w:rPr>
          <w:rtl w:val="true"/>
        </w:rPr>
        <w:t>علیهم السّلام</w:t>
      </w:r>
      <w:r>
        <w:rPr>
          <w:rtl w:val="true"/>
        </w:rPr>
        <w:t xml:space="preserve">) </w:t>
      </w:r>
      <w:r>
        <w:rPr>
          <w:rtl w:val="true"/>
        </w:rPr>
        <w:t>هل تزید فی مراتبهم أو لا؟</w:t>
      </w:r>
      <w:bookmarkEnd w:id="1765"/>
    </w:p>
    <w:p>
      <w:pPr>
        <w:pStyle w:val="BookText"/>
        <w:rPr/>
      </w:pPr>
      <w:r>
        <w:rPr>
          <w:rFonts w:ascii="IRNazanin" w:hAnsi="IRNazanin" w:eastAsia="IRNazanin"/>
          <w:color w:val="111111"/>
          <w:sz w:val="28"/>
          <w:sz w:val="28"/>
          <w:szCs w:val="28"/>
          <w:rtl w:val="true"/>
          <w:lang w:bidi="fa-IR"/>
        </w:rPr>
        <w:t>قال العلّامة المستنبط رحمه الله فی القطرة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علیه وآله هل تزید فی مراتبهم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ذهب طائفة إلی الثانی، زعماً منهم أنّه سبحانه وتعالیٰ أعطی نبیّه وأهل بیته أکمل المنازل اللّائقة بنوع الإنسان، فلازیادة حینئذٍ، نعم، فائدتها ترجع إلی المصلّی، کما یدّل علیه تلویحاً قول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طیباً لخلقنا وطهارةً لأنفسنا</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ولکنّ الأقوی عندی هو الأوّل، للأخبار ولوجود القابل والفاعل، لأنّ مراتب فیضه جلّ وعلا لاتقف إلی حدّ، کیف لا؟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یلتمس من صلحاء اُمّته الدعاء 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وعدنی مرتبة الشفاعة والوسیلة ولا تنال إلاّ بالدعاء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ذکرناه کفایة لاُولی الأفکار، نسأل الله الثبات علی ولایتهم والحشر فی زمرتهم، إنّه القادر علی ما یشاء</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کتاباً حول الصلوات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الصلوات</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جمعه ونشره الشیخ حسن الترسّلی وفیه جزءان، ذکر فی جزئه الثانی صلوات کبیرة</w:t>
      </w:r>
    </w:p>
    <w:p>
      <w:pPr>
        <w:pStyle w:val="BookText"/>
        <w:rPr/>
      </w:pPr>
      <w:r>
        <w:rPr>
          <w:rFonts w:ascii="IRNazanin" w:hAnsi="IRNazanin" w:eastAsia="IRNazanin"/>
          <w:color w:val="111111"/>
          <w:sz w:val="28"/>
          <w:sz w:val="28"/>
          <w:szCs w:val="28"/>
          <w:rtl w:val="true"/>
          <w:lang w:bidi="fa-IR"/>
        </w:rPr>
        <w:t>المشتملة علی أربعة وثلاثین فصلاً لأیّام الاُسبوع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الأوّل إلی الرابع لیوم الجمعة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الخامس إلی التاسع لیوم السبت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العاشر إلی الرابع عشر لیوم الأحد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الخامس عشر إلی الثامن عشر لیوم الإثنین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التاسع عشر إلی الثالث والعشرین لیوم الثلاثاء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الرابع والعشرین إلی الثامن والعشرین لیوم الأربعاء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التاسع والعشرین إلی الرابع والثلاثین لیوم الخمیس </w:t>
      </w:r>
      <w:r>
        <w:rPr>
          <w:rFonts w:eastAsia="IRNazanin" w:cs="IRNazanin"/>
          <w:color w:val="111111"/>
          <w:sz w:val="28"/>
          <w:szCs w:val="28"/>
          <w:lang w:bidi="fa-IR"/>
        </w:rPr>
        <w:t>405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ذکرها لعدم وجودها فی المصادر والجوامع الروائیة، ومن أرادها فلیراجع</w:t>
      </w:r>
      <w:r>
        <w:rPr>
          <w:rFonts w:eastAsia="IRNazanin" w:cs="IRNazanin"/>
          <w:color w:val="111111"/>
          <w:sz w:val="28"/>
          <w:szCs w:val="28"/>
          <w:rtl w:val="true"/>
          <w:lang w:bidi="fa-IR"/>
        </w:rPr>
        <w:t xml:space="preserve">. </w:t>
      </w:r>
      <w:bookmarkStart w:id="1766" w:name="pg5041_32455"/>
    </w:p>
    <w:p>
      <w:pPr>
        <w:pStyle w:val="Heading5"/>
        <w:numPr>
          <w:ilvl w:val="4"/>
          <w:numId w:val="1"/>
        </w:numPr>
        <w:rPr/>
      </w:pPr>
      <w:bookmarkStart w:id="1767" w:name="__RefHeading___Toc720611_774463916"/>
      <w:bookmarkStart w:id="1768" w:name="_Toc745"/>
      <w:bookmarkEnd w:id="1766"/>
      <w:bookmarkEnd w:id="1767"/>
      <w:r>
        <w:rPr>
          <w:rtl w:val="true"/>
        </w:rPr>
        <w:t xml:space="preserve">باب استفسار أصحاب الرسول </w:t>
      </w:r>
      <w:r>
        <w:rPr>
          <w:rtl w:val="true"/>
        </w:rPr>
        <w:t>(</w:t>
      </w:r>
      <w:r>
        <w:rPr>
          <w:rtl w:val="true"/>
        </w:rPr>
        <w:t xml:space="preserve">صلّی الله علیه و آله </w:t>
      </w:r>
      <w:r>
        <w:rPr>
          <w:rtl w:val="true"/>
        </w:rPr>
        <w:t>)</w:t>
      </w:r>
      <w:r>
        <w:rPr>
          <w:rtl w:val="true"/>
        </w:rPr>
        <w:t>عن الصلاة فی الآیة وجوابه</w:t>
      </w:r>
      <w:r>
        <w:rPr>
          <w:rtl w:val="true"/>
        </w:rPr>
        <w:t>(</w:t>
      </w:r>
      <w:r>
        <w:rPr>
          <w:rtl w:val="true"/>
        </w:rPr>
        <w:t xml:space="preserve">صلّی الله علیه و آله </w:t>
      </w:r>
      <w:r>
        <w:rPr>
          <w:rtl w:val="true"/>
        </w:rPr>
        <w:t xml:space="preserve">) </w:t>
      </w:r>
      <w:r>
        <w:rPr>
          <w:rtl w:val="true"/>
        </w:rPr>
        <w:t>بالصلوات المتوسّطات والکبیرة</w:t>
      </w:r>
      <w:bookmarkEnd w:id="17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باب احتجاج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المأمون بإجماع الاُمة علی تفسیر النبیّ آیة الصلوات بالصلاة علیه وعلی آله وتفسیر الآل</w:t>
      </w:r>
    </w:p>
    <w:p>
      <w:pPr>
        <w:pStyle w:val="BookText"/>
        <w:rPr/>
      </w:pPr>
      <w:r>
        <w:rPr>
          <w:rFonts w:ascii="IRNazanin" w:hAnsi="IRNazanin" w:eastAsia="IRNazanin"/>
          <w:color w:val="111111"/>
          <w:sz w:val="28"/>
          <w:sz w:val="28"/>
          <w:szCs w:val="28"/>
          <w:rtl w:val="true"/>
          <w:lang w:bidi="fa-IR"/>
        </w:rPr>
        <w:t>بل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الصلاة البتراء بلا ذکر الصلاة علی آله، بل ذمّ من فصل بین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علی علیّ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أبواب فضل الصلوات علیه وآله وفوائده</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الثعالبی فی تفسیره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تضمَّنَتْ شَرَفٞ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وعظیم منزلتِه عندَ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یُصَلِّی وملائکتهُ یصلُّون، فالضَّمیر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للملائکة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والملائکة؛ وهذا قول من الله تعالیٰ شَرَّفَ به ملائکتَه؛ فَلا یَرِدُ علیه الإعتراض الّذی جاءَ فی قَوْلِ الخَطیِبِ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فَقَدْ رَشَدَ، وَمَنْ یَعْصِهما فقد ضلّ،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الخطیب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القدر کاف هنا، وصلاة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منه وبرکةٌ، وصلاة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وصلاةُ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تعظیم، والصلاة علی</w:t>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حین من الواجبات وجوب السُّنَنِ المؤکَّدَة الّتی لا یسعُ ترکها؛ ولا یغفلها إلَّا من لا خیر فیه،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نزلت هذه الآیة قال قوم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السلام عَلَیکَ یَا رسُولَ اللهِ قَدْ عرفْنَاهُ، فکَیفَ نُصَلِّی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السَّلامُ عَلیک فقد عرفناه، فکیف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 کما صلّیت علی إبراهیم إنّک حمید مجید، اللّهمّ بارک علی محمّد وعلی آل محمّد کما بارکت علی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وفیه طرقُ یَزیدُ فیها بعض الرواةِ علی بَعض،</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أفضل أیّٰامِکُمْ یوم الجمعة، فأکثروا علیَّ من الصلاة فیه؛</w:t>
      </w:r>
    </w:p>
    <w:p>
      <w:pPr>
        <w:pStyle w:val="BookText"/>
        <w:rPr/>
      </w:pPr>
      <w:r>
        <w:rPr>
          <w:rFonts w:ascii="IRNazanin" w:hAnsi="IRNazanin" w:eastAsia="IRNazanin"/>
          <w:color w:val="111111"/>
          <w:sz w:val="28"/>
          <w:sz w:val="28"/>
          <w:szCs w:val="28"/>
          <w:rtl w:val="true"/>
          <w:lang w:bidi="fa-IR"/>
        </w:rPr>
        <w:t>فَإنَّ صلاتکُم معروضةٌ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رواه أبو داود والنسائی وابن ماجة، واللّفظ لأبیِ داود، ورواه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أبی مسعود الأنصاری،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یسلّم علیَّ إلَّا ردَّ اللهُ عَلَیَّ رُوحی حتَّی أرُدَّ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صَلُّوا عَلیِّ فَإنَّ صَلاتَکُمْ تَبْلُغُنی حَیْثُ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أبو داود،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مسعود أنّ النبیّ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النَّاسِ بِی یَوْمَ الْقِیَامَةِ أَکْثَرُهُمْ عَلَیَّ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الترمذی، وابن حِبَّانَ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ولفظهما سواء، 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الثعلبی فی تفسیره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والبیان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العامّة بنصب التاء وقرأ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مَلائِکَتُهُ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علی محلّ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قبل دخول إنّ،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وَالَّذِینَ هَادُوا وَالصَّابِئِونَ وَالنَّصَارَی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هذه المثلة</w:t>
      </w:r>
    </w:p>
    <w:p>
      <w:pPr>
        <w:pStyle w:val="BookText"/>
        <w:rPr/>
      </w:pPr>
      <w:r>
        <w:rPr>
          <w:rFonts w:ascii="Amiri" w:hAnsi="Amiri" w:eastAsia="Amiri" w:cs="Amiri"/>
          <w:color w:val="111111"/>
          <w:sz w:val="28"/>
          <w:sz w:val="28"/>
          <w:szCs w:val="28"/>
          <w:rtl w:val="true"/>
          <w:lang w:bidi="ar-SA"/>
        </w:rPr>
        <w:t>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یثنون ویترحّمون علیه ویدعون،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صَلُّوا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ترحّموا علیه وادعو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وحیّوه بتحیّة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حامد، عن المطری، عن علیّ بن حرب، عن ابن فضیل، عن یزید بن أبی زیاد،</w:t>
      </w:r>
    </w:p>
    <w:p>
      <w:pPr>
        <w:pStyle w:val="BookText"/>
        <w:rPr/>
      </w:pPr>
      <w:r>
        <w:rPr>
          <w:rFonts w:ascii="Amiri" w:hAnsi="Amiri" w:eastAsia="Amiri" w:cs="Amiri"/>
          <w:color w:val="111111"/>
          <w:sz w:val="28"/>
          <w:sz w:val="28"/>
          <w:szCs w:val="28"/>
          <w:rtl w:val="true"/>
          <w:lang w:bidi="ar-SA"/>
        </w:rPr>
        <w:t>وأخبرنا أبو الحسن بن أبی الفضل العدل، عن إسماعیل بن محمّد الصفّار، عن الحسین بن عروة، عن هشیم ابن بشیر، عن یزید بن أبی زیاد، وحدّثنا عبد الرحمان بن أبی لیلی، حدّثنی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علمنا السلام علیک، فکیف الصلاة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وآل إبراهیم إنّک حمید مجید، وبارک علی</w:t>
      </w:r>
    </w:p>
    <w:p>
      <w:pPr>
        <w:pStyle w:val="BookText"/>
        <w:rPr/>
      </w:pPr>
      <w:r>
        <w:rPr>
          <w:rFonts w:ascii="IRNazanin" w:hAnsi="IRNazanin" w:eastAsia="IRNazanin"/>
          <w:color w:val="111111"/>
          <w:sz w:val="28"/>
          <w:sz w:val="28"/>
          <w:szCs w:val="28"/>
          <w:rtl w:val="true"/>
          <w:lang w:bidi="fa-IR"/>
        </w:rPr>
        <w:t>محمّد وعلی آل محمّد کما بارکت علی إبراهیم وآل إبراهیم إنّک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عبدالله بن حامد الوزّان، عن مکّی بن عبدان، عن عمّار بن رجاء، عن ابن عامر، عن عبدالله بن جعفر،</w:t>
      </w:r>
    </w:p>
    <w:p>
      <w:pPr>
        <w:pStyle w:val="BookText"/>
        <w:rPr/>
      </w:pPr>
      <w:r>
        <w:rPr>
          <w:rFonts w:ascii="IRNazanin" w:hAnsi="IRNazanin" w:eastAsia="IRNazanin"/>
          <w:color w:val="111111"/>
          <w:sz w:val="28"/>
          <w:sz w:val="28"/>
          <w:szCs w:val="28"/>
          <w:rtl w:val="true"/>
          <w:lang w:bidi="fa-IR"/>
        </w:rPr>
        <w:t>عن یزید بن مهاد، عن عبدالله بن خبّاب،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السلام قد علمنا، فکیف الصلاة علیک؟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اللّٰهُمَّ صلِّ علی محمّد عبدک ورسولک کما صلّیت علی إبراهیم، وبارک علی محمّد وعلی آل محمّد کما بارکت علی إبراهیم وآل إبراهیم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أحمد بن محمّد بن یوسف الفقیه، عن مکّی بن عبدان،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قرأت علی ابن</w:t>
      </w:r>
    </w:p>
    <w:p>
      <w:pPr>
        <w:pStyle w:val="BookText"/>
        <w:rPr/>
      </w:pPr>
      <w:r>
        <w:rPr>
          <w:rFonts w:ascii="IRNazanin" w:hAnsi="IRNazanin" w:eastAsia="IRNazanin"/>
          <w:color w:val="111111"/>
          <w:sz w:val="28"/>
          <w:sz w:val="28"/>
          <w:szCs w:val="28"/>
          <w:rtl w:val="true"/>
          <w:lang w:bidi="fa-IR"/>
        </w:rPr>
        <w:t>نافع، وحدّثنی مطرف، عن مالک، عن عبدالله بن أبی بکر، عن محمّد بن عمرو بن حزم، عن أبیه، عن عمرو</w:t>
      </w:r>
    </w:p>
    <w:p>
      <w:pPr>
        <w:pStyle w:val="BookText"/>
        <w:rPr/>
      </w:pPr>
      <w:r>
        <w:rPr>
          <w:rFonts w:ascii="IRNazanin" w:hAnsi="IRNazanin" w:eastAsia="IRNazanin"/>
          <w:color w:val="111111"/>
          <w:sz w:val="28"/>
          <w:sz w:val="28"/>
          <w:szCs w:val="28"/>
          <w:rtl w:val="true"/>
          <w:lang w:bidi="fa-IR"/>
        </w:rPr>
        <w:t>بن سلیمان الزرقی، أخبرنی أبو حمید الساعدی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نصلّی علیک؟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وأزواجه وذرّیتّه کما صلّیت علی آل إبراهیم، وبارک علی محمّد</w:t>
      </w:r>
    </w:p>
    <w:p>
      <w:pPr>
        <w:pStyle w:val="BookText"/>
        <w:rPr/>
      </w:pPr>
      <w:r>
        <w:rPr>
          <w:rFonts w:ascii="IRNazanin" w:hAnsi="IRNazanin" w:eastAsia="IRNazanin"/>
          <w:color w:val="111111"/>
          <w:sz w:val="28"/>
          <w:sz w:val="28"/>
          <w:szCs w:val="28"/>
          <w:rtl w:val="true"/>
          <w:lang w:bidi="fa-IR"/>
        </w:rPr>
        <w:t>وأزواجه وذرّیتّه کما بارکت علی آل إبراهیم إنّک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مالک، عن نعیم، عن عبدالله بن المجمر، عن محمّد بن عبدالله بن زید الأنصاری، عن أبی</w:t>
      </w:r>
    </w:p>
    <w:p>
      <w:pPr>
        <w:pStyle w:val="BookText"/>
        <w:rPr/>
      </w:pPr>
      <w:r>
        <w:rPr>
          <w:rFonts w:ascii="IRNazanin" w:hAnsi="IRNazanin" w:eastAsia="IRNazanin"/>
          <w:color w:val="111111"/>
          <w:sz w:val="28"/>
          <w:sz w:val="28"/>
          <w:szCs w:val="28"/>
          <w:rtl w:val="true"/>
          <w:lang w:bidi="fa-IR"/>
        </w:rPr>
        <w:t>مسعود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جلوس فی مجلس سعد بن عبادة، فقال له بشیر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أن نصلّی علیک یا رسول الله، فکیف نصلّی علیک؟ فسکت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تمنّینا أنّه لم یسأله،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کما صلّیت علی إبراهیم، وبارک علی محمّد وعلی آل محمد کما</w:t>
      </w:r>
    </w:p>
    <w:p>
      <w:pPr>
        <w:pStyle w:val="BookText"/>
        <w:rPr/>
      </w:pPr>
      <w:r>
        <w:rPr>
          <w:rFonts w:ascii="IRNazanin" w:hAnsi="IRNazanin" w:eastAsia="IRNazanin"/>
          <w:color w:val="111111"/>
          <w:sz w:val="28"/>
          <w:sz w:val="28"/>
          <w:szCs w:val="28"/>
          <w:rtl w:val="true"/>
          <w:lang w:bidi="fa-IR"/>
        </w:rPr>
        <w:t>بارکت علی إبراهیم وعلی آل إبراهیم فی العالمین إنّک حمیدٌ مجیدٌ، والسلام کما قد علمتم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عبدالله بن حامد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خالد بن الحسن، عن داود بن سلیمان، عن عبد</w:t>
      </w:r>
    </w:p>
    <w:p>
      <w:pPr>
        <w:pStyle w:val="BookText"/>
        <w:rPr/>
      </w:pPr>
      <w:r>
        <w:rPr>
          <w:rFonts w:ascii="IRNazanin" w:hAnsi="IRNazanin" w:eastAsia="IRNazanin"/>
          <w:color w:val="111111"/>
          <w:sz w:val="28"/>
          <w:sz w:val="28"/>
          <w:szCs w:val="28"/>
          <w:rtl w:val="true"/>
          <w:lang w:bidi="fa-IR"/>
        </w:rPr>
        <w:t>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نعیم، عن المسعودی، عن عون، عن أبی فاختة، عن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فأحسنوا الصلاة علیه، فإنّکم لا تدرون لعلّ ذلک یعرض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ورحمتک و برکاتک علی سیّد المرسلین وإمام المتّقین وخاتم النبیّین محمّد عبدک ورسولک، إمام الخیر وقائد الخیر ورسول الرحمة، اللّهم ابعثه مقاماً محموداً یغبطه به الأوّلون والآخرون، اللّهمّ صلِّ علی محمّد وعلی آل محمّد کما صلّیت علی إبراهیم وآل إبراهیم إنّک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الخالق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بن جنب، عن یحیی بن أبی طالب، عن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معاویة، عن الحکم بن عبدالله بن الخطّاب، عن أُمّ الحسن، عن أبیها قالوا یا رسول الله أرأیت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وَمَلَائِکَتَهُ یُصَلُّونَ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من العلم المکنون، ولو أنّکم سألتمونی عنه ما أخبرتکم به، إنَّ اللهَ تعالیٰ وکَّلَ بی ملکین فلا أذکر عند عبد مسلم فیصلّی علیَّ إلاّ قال ذانک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وقال الله تعالیٰ وملائکته جواباً لذینک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ولا أُذکر عند عبد مسلم فلا یصلّی علیّ إلاَّ قال ذانک الملکان، لا غفرالله لک، وقال الله وملائکته جواباً لذینک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القرطبی فی تفسیره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الآیة شرّف الله بها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وموته، وذکر منزلته منه، وطهّر بها سوء فعل من استصحب فی جهته</w:t>
      </w:r>
    </w:p>
    <w:p>
      <w:pPr>
        <w:pStyle w:val="BookText"/>
        <w:rPr/>
      </w:pPr>
      <w:r>
        <w:rPr>
          <w:rFonts w:ascii="IRNazanin" w:hAnsi="IRNazanin" w:eastAsia="IRNazanin"/>
          <w:color w:val="111111"/>
          <w:sz w:val="28"/>
          <w:sz w:val="28"/>
          <w:szCs w:val="28"/>
          <w:rtl w:val="true"/>
          <w:lang w:bidi="fa-IR"/>
        </w:rPr>
        <w:t>فکرة سوء، أو فی أمر زوجاته ونحو ذلک،</w:t>
      </w:r>
    </w:p>
    <w:p>
      <w:pPr>
        <w:pStyle w:val="BookText"/>
        <w:rPr/>
      </w:pPr>
      <w:r>
        <w:rPr>
          <w:rFonts w:ascii="IRNazanin" w:hAnsi="IRNazanin" w:eastAsia="IRNazanin"/>
          <w:color w:val="111111"/>
          <w:sz w:val="28"/>
          <w:sz w:val="28"/>
          <w:szCs w:val="28"/>
          <w:rtl w:val="true"/>
          <w:lang w:bidi="fa-IR"/>
        </w:rPr>
        <w:t>والصلاة من الله رحمته ورضوانه، ومن الملائکة الدعاء والاستغفار، ومن الاُمّة الدعاء والتعظیم لأمره،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العلماء فی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فیه لله و الملائکة، وهذا قولٌ من الله تعالیٰ شرّف به ملائکته، فلا یصحبه الإعتراض الّذی جاء فی قول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الله ورسوله فقد رشد، ومن یعصهما فقد 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الخطیب أنت، قل ومن یعص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الصحیح،</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لأحد أن یجمع ذکر الله تعالیٰ مع غیره فی ضمیر، ولله أن یفعل فی ذلک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حذف،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یصلّی وملائکته یصلّون، ولیس فی الآیة اجتماع فی ضمیر، وذلک جائز للبشر فعله، ولم یقل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الخطیب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المعنی، وإنّما قاله لأنّ الخطیب 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سکتة، واستدلّوا بمارواه أبو داود عن عدّی بن حاتم أن خطیباً خطب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الله ورسوله ومن یعصهما،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الخطیب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یحتمل أن یکون لمَّاخطَّأه فی وقفه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له بعد ذلک جمیع کلامه،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ومن یعص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یؤیّد القول الأوّل بأنّه لم یقف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وملائکتُه بالرفع علی موضع اسم الله قبل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والجمهور بالنصب عطفاً علی المکتوبة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خمس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تعالیٰ عباده بالصّلاة علی نبیّه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أنبیائه تشریفاً له، ولا خلاف فی أنّ الصّلاة علیه فرض فی العمر مرّة، وفی کلّ حین من الواجبات وجوب السنن المؤکّدة التی لا یسع ترکها، ولا یغفلها إلاّ من لا خیر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الصّلاة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أم مندوب إلیها؟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واجبة،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اختلفوا فی حال وجوبها؛ فمنهم من أوجبها کلّما جری ذکره،</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ذُکرت عنده فلم یصلِّ علیَّ فدخل النار فأبعده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أرأیت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من العلم المکنون ولولا أنّکم سألتمونی عنه ما أخبرتکم به، إنّ الله تعالیٰ وکلّ بی ملکین فلا أذکر عند مسلم فیصلّی علیَّ إلاّ قال ذلک الملکان غفر الله لک وقال الله تعالی وملائکته جواباً لذینک الملکین آمین، ولا أُذکر عند عبد مسلم فلا یصلّی علیَّ إلاّ قال ذلک الملکان لا غفر الله لک، وقال الله تعالیٰ وملائکته لذینک الملَکین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کلّ مجلس مرّة وإن تکرّر ذکره، کما قال فی آیة السجدة و تثمیت العاطس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کلّ دعاء فی أوّله وآخره، ومنهم من أوجبها فی العمر، وکذلک قال فی إظهار الشهادتین والّذی یقتضیه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عند کلّ ذکر، لما ورد من الأخبار فی ذلک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الآثار فی صفة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 مالک عن أبی مسعود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مجلس سعد بن عُبادة،فقال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أن نصلّی علیک یا رسول الله،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تمنَّینا أنّه لم یسأله،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اللّٰهُمَّ صلّ علی محمّد وعلی آل محمّد کما صلّیت علی إبراهیم، وبارک علی محمّد وعلی آل محمّد کما بارکت علی إبراهیم وعلی آل إبراهیم فی العالمین، إنّک حمید مجید، والسلام کما قد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النسائی عن طلحة مثله، بإسقاط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کما 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کعب بن عُجْرة وأبی حُمید الساعدیّ وأبی سعید الخُدری وعلیّ بن أبی طالب وأبی هریرة و بُریدة الخزاعیّ وزید بن خارجة، ویقال ابن حارثة، أخرجها أئمّة أهل الحدیث فی کتبهم، وصحّح الترمذیّ حدیث کعب بن عُجرة، خرّجه مسلم فی صحیحه مع حدیث أبی حمید الساعدیّ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شعبة والثوریّ عن الحکم بن عبدالرحمن بن أبی لیلی عن کعب بن عجرة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السلام علیک قد عرفناه فکیف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صلّ علی محمّد وعلی آل محمّد کما صلّیت علی إبراهیم وبارک علی محمّد وعلی آل محمّد کما بارکت علی إبراهیم وعلی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حدیث الثوریّ لا حدیث شعبة، وهو یدخل فی التفسیر المسند إلیه لقول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کیف الصلاة علیه وعلَّمهم فی التحیّات کیف السلام علیه،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أیّها النبیّ ورحمة الله وبرکاته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المسعودیّ عن عون بن عبدالله عن أبی فاخته عن الأسود عن عبدالله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صلّیتم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فأحسنوا الصلاة علیه؛ فإنکم لا تدرون لعلّ ذلک یعرض علیه،</w:t>
      </w:r>
    </w:p>
    <w:p>
      <w:pPr>
        <w:pStyle w:val="BookText"/>
        <w:rPr/>
      </w:pPr>
      <w:r>
        <w:rPr>
          <w:rFonts w:ascii="Amiri" w:hAnsi="Amiri" w:eastAsia="Amiri" w:cs="Amiri"/>
          <w:color w:val="111111"/>
          <w:sz w:val="28"/>
          <w:sz w:val="28"/>
          <w:szCs w:val="28"/>
          <w:rtl w:val="true"/>
          <w:lang w:bidi="ar-SA"/>
        </w:rPr>
        <w:t>قالوا فعلِّمنا،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اللّٰهُمَّ اجعل صلواتک ورحمتک وبرکاتک علی سیّد المرسلین وإمام المتّقین وخاتم النبیّین محمّد عبدِک ونبیِّک ورسولِکَ إمام الخیر وقائد الخیر ورسولِ الرحمة، اللّهمَّ أبعثه مقاماً محموداً یغبطه به الأوّلون والآخرون، اللّهمّ صلّ علی محمّد وعلی آل محمّد کما صلّیت علی إبراهیم وعلی آل إبراهیم إنّک حمید مجید، اللّهمّ بارک علی محمّد وعلی آل محمّد کما بارکت علی إبراهیم وعلی آل إبراهیم إنّک حمید مجید،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بالإسناد المتّصل فی کتاب الشفاء للقاضی عیاض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عدّهن فی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عدّهنّ فی یدی جبریل وقال هکذا اُنزلت من عند ربّ العزّة اللّهمّ صلّ علی محمّد وعلی آل محمّد کما صلّیت علی إبراهیم وعلی آل إبراهیم إنّک حمید مجید، اللّهمّ بارک علی محمّد وعلی آل محمّد کما بارکت علی إبراهیم وعلی آل إبراهیم إنّک حمید مجید، اللَّهُمَّ وترحَّم علی محمّد وعلی آل محمّد کما تحنَّنت علی إبراهیم وعلی آل إبراهیم إنّک حمید مجید، اللّٰهُمَّ وتحنّن علی محمّد وعلی آل محمّد کما تحنَّنت علی إبراهیم وعلی آل إبراهیم إنَّک حمید مجید،</w:t>
      </w:r>
    </w:p>
    <w:p>
      <w:pPr>
        <w:pStyle w:val="BookText"/>
        <w:rPr/>
      </w:pP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الروایات صحیح و منها سقیم، وأصحّها ما رواه مالک فاعتمدوه، وروایة غیر مالک من زیادة الرحمة مع الصلاة وغیرها لا یقوی، وإنّما علی الناس أن ینظروا فی أدیانهم نظرهم فی أموالهم، وهم لا یأخذون فی البیع دیناراً معیباً، وإنّما یختارون السالم الطیّب، کذلک لا یؤخذ من الروایات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 صحّ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لئلاّ یدخل فی حیزّ الکذب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فبینما هو یطلب الفضل إذا به قد أصاب النقص، بل ربّما أصاب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صلاة صلّی الله علیه بها عشراً</w:t>
      </w:r>
    </w:p>
    <w:p>
      <w:pPr>
        <w:pStyle w:val="BookText"/>
        <w:rPr/>
      </w:pPr>
      <w:r>
        <w:rPr>
          <w:rFonts w:ascii="IRNazanin" w:hAnsi="IRNazanin" w:eastAsia="IRNazanin"/>
          <w:color w:val="111111"/>
          <w:sz w:val="28"/>
          <w:sz w:val="28"/>
          <w:szCs w:val="28"/>
          <w:rtl w:val="true"/>
          <w:lang w:bidi="fa-IR"/>
        </w:rPr>
        <w:t xml:space="preserve">وقال سهل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العبادات، لأنّ الله تعالیٰ تولّاها هو وملائکته، ثم أمر بها المؤمنین، وسائر العبادات لیس کذلک، قال أبو سلیمان الدارانی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یسأل الله حاجة فلیبدأ بالصلاة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یسأل الله حاجته، ثمّ یختم بالصلاة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الله تعالی یقبل الصلاتین وهو أکرم من أن یردّ ما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سعید بن المسیّب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یحجب دون السماء حتّی یصلّی علی النبیّ ،</w:t>
      </w:r>
    </w:p>
    <w:p>
      <w:pPr>
        <w:pStyle w:val="BookText"/>
        <w:rPr/>
      </w:pPr>
      <w:r>
        <w:rPr>
          <w:rFonts w:ascii="IRNazanin" w:hAnsi="IRNazanin" w:eastAsia="IRNazanin"/>
          <w:color w:val="111111"/>
          <w:sz w:val="28"/>
          <w:sz w:val="28"/>
          <w:szCs w:val="28"/>
          <w:rtl w:val="true"/>
          <w:lang w:bidi="fa-IR"/>
        </w:rPr>
        <w:t>فإذا جاءت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الدعاء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فی کتاب لم تزل الملائکة یصلّون علیه ما دام اسمی فی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العلماء فی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p>
    <w:p>
      <w:pPr>
        <w:pStyle w:val="BookText"/>
        <w:rPr/>
      </w:pPr>
      <w:r>
        <w:rPr>
          <w:rFonts w:ascii="IRNazanin" w:hAnsi="IRNazanin" w:eastAsia="IRNazanin"/>
          <w:color w:val="111111"/>
          <w:sz w:val="28"/>
          <w:sz w:val="28"/>
          <w:szCs w:val="28"/>
          <w:rtl w:val="true"/>
          <w:lang w:bidi="fa-IR"/>
        </w:rPr>
        <w:t>فالّذی علیه الجمّ الغفیر والجمهور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سنن الصلاة و مستحبّاتها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ألاّ یصلّی أحد صلاة إلاّ صلّی فیها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ترک ذلک تارک فصلاته مجزیة فی مذهب مالک وأهل المدینة وسفیان الثوریّ وأهل الکوفة من أصحاب الرأی وغیرهم، وهو قول جُلّ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مالک وسفیان أنّها فی التشهّد الأخیر مستحبّة، وأنّ تارکها فی التشهدّ 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وشذّ الشافعی فأوجب علی تارکها فی الصلاة الإعادة، وأوجب إسحاق الإعادة مع تعمّد ترکها دون النسیان، وقال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إذا لم یصلّ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الأخیر بعد التشهّد وقبل التسلیم أعاد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صلّی علیه قبل ذلک لم تجزه، وهذا قول حکاه عنه حرملة بن یحیی، لا یکاد یوجد هکذا عن الشافعیّ إلاّ من روایة حرملة عنه، وهو من کبار أصحابه الّذین کتبوا کتبه، وقد تقلّده أصحاب الشافعیّ ومالوا إلیه وناظروا علیه، وهو عندهم تحصیل مذهبه، وزعم الطحاویّ أنّه لم یقل به أحد من أهل العلم غیره، وقال الخطّابی وهو من أصحاب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بواجبة فی الصلاة، وهو قول جماعة الفقهاء إلاّ الشافعیّ، ولا أعلم له فیها قدوة، والدلیل علی أنّها لیست من فروض الصلاة عمل السلف الصالح قبل الشافعیّ وإجماعهم علیه، وقد شُنّع علیه فی هذه المسألة جدّاً، وهذا تشهدّ ابن مسعود الّذی اختاره الشافعیّ وهو الّذی علّمه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کلّ من روی التشهّد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أبوبکر یعلّمنا التشهّد علی المنبر کما تعلّمون الصبیان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أیضاً علی المنبر عمر، ولیس فیه ذکر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بوجوب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محمّد بن الموّاز من أصحابنا فیما ذکر بن القَصّار وعبد الوهّاب، واختاره ابن العربیّ للحدیث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أمرنا أن نصلّی علیک فکیف نصلّی علیک؟</w:t>
      </w:r>
    </w:p>
    <w:p>
      <w:pPr>
        <w:pStyle w:val="BookText"/>
        <w:rPr/>
      </w:pPr>
      <w:r>
        <w:rPr>
          <w:rFonts w:ascii="Amiri" w:hAnsi="Amiri" w:eastAsia="Amiri" w:cs="Amiri"/>
          <w:color w:val="111111"/>
          <w:sz w:val="28"/>
          <w:sz w:val="28"/>
          <w:szCs w:val="28"/>
          <w:rtl w:val="true"/>
          <w:lang w:bidi="ar-SA"/>
        </w:rPr>
        <w:t>فعلم الصلاة ووقتها فتعیّنت کیفیّةً ووقتاً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وذکر الدَّار قطنی عن أبی جعفر محمّد بن علیّ بن الحسین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صلّیت صلاة لم أصلِّ فیها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أهل بیته لرأیت أنّها لا 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مرفوعاً عنه عن ابن مسعود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والصواب أنّه قول أبی جعفر، قاله الدَّار قُطْنِیّ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أبو بکر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أصحابه أن یسلِّموا علیه، وکذلک من بعدهم اُمروا أن یسلّموا علیه عند حضورهم قبره وعند ذکره،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النسائیّ عن عبدالله بن أبی طلحة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ذات یوم والبشْر یُری فی وجهه،فقلت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لنری البشر فی وجهک؟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أتانی الملک فقال یا محمّد إنّ ربّک یقول أما یرضیک أنّه لایصلّی علیک أحد إلاّ صلّی علیه عشراً، ولا یسلّم علیک أحد إلاّ سلّمتُ علیه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عبد الرحمن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من أحد یسلّم علیَّ إذا متُّ إلاّ جاءنی سلامه مع جبرئیل یقول یا محمّد هذا فلان بن فلان یقرأ علیک السلام فأقول وعلیه السلام ورحمة الله وبرکاته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النسائی عن عبدالله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لله ملائکة سیّاحین فی الأرض یبلّغونی من اُمّتی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تفسیره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وملائکته یبرّکون علی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حدّثنی علیّ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قال حدّثنی معاویة، عن علیّ،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یبارکون علی النبیّ وقد یحتمل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ذلک أنّ الله یرحم النبیّ، وتدعو له ملائکته ویستغفرون، وذلک أنّ الصلاة فی کلام العرب من غیر الله إنّما هو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بینَّا ذلک فیما مضی من کتابنا هذا بشواهده، فأغنی ذلک عن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صَلُّوا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ادعوا لنبیّ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وحَیُّوه تحیّة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وبنحو الّذی قلنا فی ذلک، جاءت الآثار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 حدّثنا هارون، عن عنبسة، عن عثمان بن موهب، عن موسی بن طلحة، عن أبیه،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الصلاة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کما صَلَّیت علی إبراهیم إنّک حمید مجید، وبارک علی محمّد وعلی</w:t>
      </w:r>
    </w:p>
    <w:p>
      <w:pPr>
        <w:pStyle w:val="BookText"/>
        <w:rPr/>
      </w:pPr>
      <w:r>
        <w:rPr>
          <w:rFonts w:ascii="IRNazanin" w:hAnsi="IRNazanin" w:eastAsia="IRNazanin"/>
          <w:color w:val="111111"/>
          <w:sz w:val="28"/>
          <w:sz w:val="28"/>
          <w:szCs w:val="28"/>
          <w:rtl w:val="true"/>
          <w:lang w:bidi="fa-IR"/>
        </w:rPr>
        <w:t>آل محمّد، کما بارکت علی إبراهیم، إنّک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الکوفی، قال حدّثنا یعلی بن الأجلح، عن الحکم بن عُتیبة، عن عبد الرحمن بن أبی</w:t>
      </w:r>
    </w:p>
    <w:p>
      <w:pPr>
        <w:pStyle w:val="BookText"/>
        <w:rPr/>
      </w:pPr>
      <w:r>
        <w:rPr>
          <w:rFonts w:ascii="Amiri" w:hAnsi="Amiri" w:eastAsia="Amiri" w:cs="Amiri"/>
          <w:color w:val="111111"/>
          <w:sz w:val="28"/>
          <w:sz w:val="28"/>
          <w:szCs w:val="28"/>
          <w:rtl w:val="true"/>
          <w:lang w:bidi="ar-SA"/>
        </w:rPr>
        <w:t>لیلی، عن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قمت إلیه،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قد عرفناه، فکیف الصلاة علیک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 کما صَلَّیت علی إبراهیم وآل إبراهیم إنّک حمیدٌ مجید، وبارک علی محمّد وعلی آل محمّد، کما بارکت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کریب،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مالک بن إسماعیل، قال حدّثنا أبو إسرائیل، عن یونس بن خباب،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بفارس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أنبأنی من سمع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اُنزل، فقلنا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قالوا ۔ یا رسول الله، قد علمنا السلام علیک، فکیف الصلاة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 کما صَلَّیت علی إبراهیم وآل إبراهیم إنّک حمیدٌ مجید،وبارک علی محمّد وعلی آل محمّد، کما بارکت علی إبراهیم إنّک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ابن حمید، قال حدّثنا جریر، عن مغیرة، عن زیاد، عن إبراهیم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السلام قد عرفناه، فکیف الصلاة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 رَسُولِکَ وأهلِ بَیْتِهِ، کما صَلَّیت علی إبراهیم إنّک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الدورقی،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علیّٰة، قال حدّثنا أیّوب، عن محمّد بن سیرین، عن عبدالرحمان بن</w:t>
      </w:r>
    </w:p>
    <w:p>
      <w:pPr>
        <w:pStyle w:val="BookText"/>
        <w:rPr/>
      </w:pPr>
      <w:r>
        <w:rPr>
          <w:rFonts w:ascii="Amiri" w:hAnsi="Amiri" w:eastAsia="Amiri" w:cs="Amiri"/>
          <w:color w:val="111111"/>
          <w:sz w:val="28"/>
          <w:sz w:val="28"/>
          <w:szCs w:val="28"/>
          <w:rtl w:val="true"/>
          <w:lang w:bidi="ar-SA"/>
        </w:rPr>
        <w:t>بشر بن مسعود الأنصاریّ،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السلام قد عرفنا، فکیف الصلاة، وقد غفر الله ما تقدّم من ذنبک وما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صَلَّیت علی آل إبراهیم، اللّهمّ بارک علی محمّد، کما بارکت علی آل إبراهیم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۔حدّثنا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عن قتادة،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السلام علیک، فکیف الصلاة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کما صَلَّیت علی إبراهیم، وبارک علی محمّد، کما بارکت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صلواتک وبرکاتک علی آل محمّد کما جعلتها علی إبراهیم، إنّک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کثیر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 قال أبو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الله تعالیٰ ثناؤه علیه عند الملائکة، وصلاة الملائکة الدعاء، وقال ابن عبّاس یصلّون یبرّکون هکذا علقه البخاری عنهما، وقد رواه أبو جعفر الرازی عن الربیع بن أنس عن أبی العالیة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مثله عن الربیع أیضاً، وروی علی بن أبی طلحة عن ابن عبّاس کما قاله سواه، رواهما ابن أبی حاتم، وقال أبو عیسی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سفیان الثوری وغیر واحد من أهل العلم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الربّ الرحمة وصلاة الملائکة الإستغفار، ثمّ قال ابن أبی حاتم، حدّثنا عمرو الأودی، حدّثنا وکیع، عن الأعمش، عن عمرو بن مرّة، قال الأعمش أراه عن عطاء بن أبی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تبارک وتعالیٰ سبّوح قدّوس سبقت رحمتی غضبی، والمقصود من هذه الآیة أنّ الله سبحانه وتعالیٰ أخبر عباده بمنزلة عبده ونبیّه عنده فی الملأ الأعلی بأنّه یثنی علیه عند الملائکة المقرّبین وأنّ الملائکة تصلّی علیه ثمّ أمر تعالیٰ أهل العالم السفلی بالصلاة والتسلیم علیه لیجتمع الثناء علیه من أهل العالمین العلوی والسفلی جمیعاً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حدّثنا أحمد بن عبدالرحمن، حدّثنی أبی، عن أبیه، عن</w:t>
      </w:r>
    </w:p>
    <w:p>
      <w:pPr>
        <w:pStyle w:val="BookText"/>
        <w:rPr/>
      </w:pPr>
      <w:r>
        <w:rPr>
          <w:rFonts w:ascii="Amiri" w:hAnsi="Amiri" w:eastAsia="Amiri" w:cs="Amiri"/>
          <w:color w:val="111111"/>
          <w:sz w:val="28"/>
          <w:sz w:val="28"/>
          <w:szCs w:val="28"/>
          <w:rtl w:val="true"/>
          <w:lang w:bidi="ar-SA"/>
        </w:rPr>
        <w:t>أشعث بن إسحاق، عن جعفر یعنی ابن المغیرة، عن 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بنی إسرائیل قالوا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یصلّی ربّک؟ فناداه ربّه عزّ وجلّ یا موسی، سألوک هل یصلّی ربّک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اُصلّی وملائکتی علی أنبیائی ورسلی فأنزل الله عزّ وجلّ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سبحانه وتعالی بأنّه یصلّی علی عباده المؤمنین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وسبحوه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یصلّی علیکم وملائکته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الصابرین 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میامن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الحدیث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آل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جابر وقد سألته أن یصلّی علیها وعلی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وعلی زوجک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جاءت الأحادیث المتواترة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بالصلاة علیه، وکیفیّة الصلاة علیه</w:t>
      </w:r>
    </w:p>
    <w:p>
      <w:pPr>
        <w:pStyle w:val="BookText"/>
        <w:rPr/>
      </w:pPr>
      <w:r>
        <w:rPr>
          <w:rFonts w:ascii="IRNazanin" w:hAnsi="IRNazanin" w:eastAsia="IRNazanin"/>
          <w:color w:val="111111"/>
          <w:sz w:val="28"/>
          <w:sz w:val="28"/>
          <w:szCs w:val="28"/>
          <w:rtl w:val="true"/>
          <w:lang w:bidi="fa-IR"/>
        </w:rPr>
        <w:t>ونحن نذکر منها إن شاء الله ما تیسّر والله المستعان،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عند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یحیی بن سعید أخبرنا أبی، عن مسعر، عن الحکم، عن</w:t>
      </w:r>
    </w:p>
    <w:p>
      <w:pPr>
        <w:pStyle w:val="BookText"/>
        <w:rPr/>
      </w:pPr>
      <w:r>
        <w:rPr>
          <w:rFonts w:ascii="IRNazanin" w:hAnsi="IRNazanin" w:eastAsia="IRNazanin"/>
          <w:color w:val="111111"/>
          <w:sz w:val="28"/>
          <w:sz w:val="28"/>
          <w:szCs w:val="28"/>
          <w:rtl w:val="true"/>
          <w:lang w:bidi="fa-IR"/>
        </w:rPr>
        <w:t>ابن أبی لیلی، عن کعب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السلام علیک فقد عرفناه، فکیف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آل إبراهیم إنّک حمید مجید،</w:t>
      </w:r>
    </w:p>
    <w:p>
      <w:pPr>
        <w:pStyle w:val="BookText"/>
        <w:rPr/>
      </w:pPr>
      <w:r>
        <w:rPr>
          <w:rFonts w:ascii="Amiri" w:hAnsi="Amiri" w:eastAsia="Amiri" w:cs="Amiri"/>
          <w:color w:val="111111"/>
          <w:sz w:val="28"/>
          <w:sz w:val="28"/>
          <w:szCs w:val="28"/>
          <w:rtl w:val="true"/>
          <w:lang w:bidi="ar-SA"/>
        </w:rPr>
        <w:t>اللّٰهُمَّ بارک علی محمّد وعلی آل محمّد کما بارکت علی آل إبراهیم إنّک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حدّثنا شعبة،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کعب</w:t>
      </w:r>
    </w:p>
    <w:p>
      <w:pPr>
        <w:pStyle w:val="BookText"/>
        <w:rPr/>
      </w:pPr>
      <w:r>
        <w:rPr>
          <w:rFonts w:ascii="IRNazanin" w:hAnsi="IRNazanin" w:eastAsia="IRNazanin"/>
          <w:color w:val="111111"/>
          <w:sz w:val="28"/>
          <w:sz w:val="28"/>
          <w:szCs w:val="28"/>
          <w:rtl w:val="true"/>
          <w:lang w:bidi="fa-IR"/>
        </w:rPr>
        <w:t>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اُهدی لک هدیة؟ 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أو عرفنا کیف السلام علیک فکیف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آل محمّد کما صلّیت علی آل إبراهیم إنّک حمید مجید، اللّٰهُمَّ بارک علی محمّد وعلی آل محمّد کما بارکت 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الحدیث قد أخرجه الجماعة فی کتبهم من طرق متعدّدة عن الحکم وهو ابن عتیبة زاد البخاری وعبدالله بن عیسی، کلاهما عن عبد الرحمن بن أبی لیلی فذکرهم، وقال ابن أبی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عرفة، حدّثنا هشیم بن بشیر، عن یزید بن أبی زیاد، حدّثنا عبد الرحمن بن أبی لیلی، عن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علمنا السلام علیک فکیف الصلاة علیک؟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 وبارک علی محمّد وعلی آل محمّد کما بارکت علی إبراهیم وعلی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عبد الرحمن بن أبی لیلی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وعلینا معهم، ورواه الترمذی بهذه الزیادة، ومعنی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السلام علیک فقد عرفناه هو الّذی فی التشهّد الّذی کان یعلّمهم</w:t>
      </w:r>
    </w:p>
    <w:p>
      <w:pPr>
        <w:pStyle w:val="BookText"/>
        <w:rPr/>
      </w:pPr>
      <w:r>
        <w:rPr>
          <w:rFonts w:ascii="IRNazanin" w:hAnsi="IRNazanin" w:eastAsia="IRNazanin"/>
          <w:color w:val="111111"/>
          <w:sz w:val="28"/>
          <w:sz w:val="28"/>
          <w:szCs w:val="28"/>
          <w:rtl w:val="true"/>
          <w:lang w:bidi="fa-IR"/>
        </w:rPr>
        <w:t>إیّاه کما کان یعلّمهم السورة من القرآن، وفیه السلام علیک أیّها النبیّ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یوسف، حدّثنا اللّیث، عن ابن الهاد، عن عبدالله بن خبّاب، عن أبی سعید</w:t>
      </w:r>
    </w:p>
    <w:p>
      <w:pPr>
        <w:pStyle w:val="BookText"/>
        <w:rPr/>
      </w:pPr>
      <w:r>
        <w:rPr>
          <w:rFonts w:ascii="IRNazanin" w:hAnsi="IRNazanin" w:eastAsia="IRNazanin"/>
          <w:color w:val="111111"/>
          <w:sz w:val="28"/>
          <w:sz w:val="28"/>
          <w:szCs w:val="28"/>
          <w:rtl w:val="true"/>
          <w:lang w:bidi="fa-IR"/>
        </w:rPr>
        <w:t xml:space="preserve">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السلام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ورسولک کما صلّیت علی آل إبراهیم، وبارک علی محمّد وعلی آل محمّد کما بارکت علی آل إبراهیم، قال أبو صالح عن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وعلی آل محمّد کما بارکت علی آل إبراهیم حدّثنا إبراهیم بن حمزة، حدّثنا ابن أبی حازم، عن یزید یعنی ابن الهاد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صلّیت علی إبراهیم وبارک</w:t>
      </w:r>
    </w:p>
    <w:p>
      <w:pPr>
        <w:pStyle w:val="BookText"/>
        <w:rPr/>
      </w:pPr>
      <w:r>
        <w:rPr>
          <w:rFonts w:ascii="IRNazanin" w:hAnsi="IRNazanin" w:eastAsia="IRNazanin"/>
          <w:color w:val="111111"/>
          <w:sz w:val="28"/>
          <w:sz w:val="28"/>
          <w:szCs w:val="28"/>
          <w:rtl w:val="true"/>
          <w:lang w:bidi="fa-IR"/>
        </w:rPr>
        <w:t>علی محمّد و آل محمّد کما بارکت علی إبراهیم وآل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النسائی من حدیث ابن الهاد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عبد الرحمن، عن مالک، عن عبدالله بن أبی بکر، عن أبیه، عن</w:t>
      </w:r>
    </w:p>
    <w:p>
      <w:pPr>
        <w:pStyle w:val="BookText"/>
        <w:rPr/>
      </w:pPr>
      <w:r>
        <w:rPr>
          <w:rFonts w:ascii="IRNazanin" w:hAnsi="IRNazanin" w:eastAsia="IRNazanin"/>
          <w:color w:val="111111"/>
          <w:sz w:val="28"/>
          <w:sz w:val="28"/>
          <w:szCs w:val="28"/>
          <w:rtl w:val="true"/>
          <w:lang w:bidi="fa-IR"/>
        </w:rPr>
        <w:t>عمرو بن سلیم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حمید الساعدی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وأزواجه وذرّیتّه کما صلّیت علی إبراهیم وبارک علی محمّد وأزواجه وذرّیتّه کما</w:t>
      </w:r>
    </w:p>
    <w:p>
      <w:pPr>
        <w:pStyle w:val="BookText"/>
        <w:rPr/>
      </w:pPr>
      <w:r>
        <w:rPr>
          <w:rFonts w:ascii="IRNazanin" w:hAnsi="IRNazanin" w:eastAsia="IRNazanin"/>
          <w:color w:val="111111"/>
          <w:sz w:val="28"/>
          <w:sz w:val="28"/>
          <w:szCs w:val="28"/>
          <w:rtl w:val="true"/>
          <w:lang w:bidi="fa-IR"/>
        </w:rPr>
        <w:t>بارکت علی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أخرجه بقیّة الجماعة سوی الترمذی من حدیث مالک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یحیی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نعیم بن عبدالله المجمّر،أخبرنی محمّد بن عبدالله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زید هو الّذی کان أری النداء بالصلاة، أخبره عن أبی مسعود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مجلس سعد بن عبادة 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أن نصلّی علیک یا رسول الله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تمنّینا أنّه لم یسأله،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کما صلّیت علی آل إبراهیم؛ وبارک علی محمّد وعلی آل محمّد کما بارکت علی آل إبراهیم فی العالمین إنّک حمید مجید، والسلام کما قد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أبو داود والترمذی والنسائی وابن جریر من حدیث مالک به، 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الإمام أحمد وأبو داود والنسائی وابن خزیمة وابن حبّان والحاکم فی مستدرکه من حدیث محمّد بن إسحاق، عن محمّد بن إبراهیم التیمی، عن محمّد بن عبدالله بن زید بن عبد ربّه، عن أبی مسعود البدری أنّهم قالوا یا رسول الله أمّا السلام فقد عرفناه فکیف نصلّی علیک إذا نحن صلّینا فی صلاتنا؟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و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الشافعی رحمه الله فی مسنده عن أبی هریرة بمثله، ومن هاهنا ذهب الشافعی إلی أنّه یجب علی المصلّی أن یصلّی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التشهّد الأخیر، فإن ترکه لم تصحّ صلاته، وقد شرع بعض المتأخّرین من المالکیّة و غیرهم یشنّع علی الإمام الشافعی فی اشتراطه ذلک فی الصلاة ویزعم أنّه قد تفرّد بذلک، وحکی الإجماع علی خلافه أبو جعفر الطبری والطحاوی والخطّابی وغیرهم فیما نقله القاضی عیاض عنهم، وقد تعسّف هذا القائل فی ردّه علی الشافعی وتکلّف فی دعواه الإجماع فی ذلک وقال ما لم یحط به علماً، فإنّا قد روینا وجوب ذلک والأمر بالصلاة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کما هو ظاهر الآیة ومفسّر بهذا الحدیث عن جماعة من الصحابة منهم ابن مسعود وأبو مسعود البدری وجابر بن عبدالله، ومن التابعین الشعبی وأبو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ومقاتل بن حیّان وإلیه ذهب الشافعی لاخلاف عنه فی ذلک ولا بین أصحابه أیضاً،</w:t>
      </w:r>
    </w:p>
    <w:p>
      <w:pPr>
        <w:pStyle w:val="BookText"/>
        <w:rPr/>
      </w:pPr>
      <w:r>
        <w:rPr>
          <w:rFonts w:ascii="IRNazanin" w:hAnsi="IRNazanin" w:eastAsia="IRNazanin"/>
          <w:color w:val="111111"/>
          <w:sz w:val="28"/>
          <w:sz w:val="28"/>
          <w:szCs w:val="28"/>
          <w:rtl w:val="true"/>
          <w:lang w:bidi="fa-IR"/>
        </w:rPr>
        <w:t>وإلیه ذهب الإمام أحمد أخیراً فیما حکاه عنه أبو زرعة الدمشقیه، وبه قال إسحاق بن راهویه والفقبة الإمام</w:t>
      </w:r>
    </w:p>
    <w:p>
      <w:pPr>
        <w:pStyle w:val="BookText"/>
        <w:rPr/>
      </w:pPr>
      <w:r>
        <w:rPr>
          <w:rFonts w:ascii="IRNazanin" w:hAnsi="IRNazanin" w:eastAsia="IRNazanin"/>
          <w:color w:val="111111"/>
          <w:sz w:val="28"/>
          <w:sz w:val="28"/>
          <w:szCs w:val="28"/>
          <w:rtl w:val="true"/>
          <w:lang w:bidi="fa-IR"/>
        </w:rPr>
        <w:t xml:space="preserve">محمّد بن إبراهیم المعروف بابن المواز المالکی رحمه الله حتّی إنّ بعض أئمّة الحنابلة أوجب أن یقال فی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علّمهم أن یقولوا لمّا سألوه، وحتّی إنّ بعض أصحابنا أوجب الصلاة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حکاه البندنیجی وسلیم الرازی وصاحبه نصر بن إبراهیم المقدسی، ونقله إمام الحرمین وسأحبة الغزالی قولاًعن الشافعی، والصحیح أنّه وجه، علی أنّ الجمهور علی خلافه وحکوا الإجماع علی خلافه والقول بوجوبه ظاهر الحدیث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أنّ الشافعی یقول بوجوب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سلف و خلف کما تقدّم،</w:t>
      </w:r>
    </w:p>
    <w:p>
      <w:pPr>
        <w:pStyle w:val="BookText"/>
        <w:rPr/>
      </w:pPr>
      <w:r>
        <w:rPr>
          <w:rFonts w:ascii="IRNazanin" w:hAnsi="IRNazanin" w:eastAsia="IRNazanin"/>
          <w:color w:val="111111"/>
          <w:sz w:val="28"/>
          <w:sz w:val="28"/>
          <w:szCs w:val="28"/>
          <w:rtl w:val="true"/>
          <w:lang w:bidi="fa-IR"/>
        </w:rPr>
        <w:t>ولله الحمد والمنّة فلا إجماع علی خلافه فی هذه المسألة لا قدیماً ولا حدیثاً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ذلک الحدیث الآخر الّذی رواه الإمام أحمد وأبو داود والترمذی وصحّحه والنسائی وابن خزیمة</w:t>
      </w:r>
    </w:p>
    <w:p>
      <w:pPr>
        <w:pStyle w:val="BookText"/>
        <w:rPr/>
      </w:pPr>
      <w:r>
        <w:rPr>
          <w:rFonts w:ascii="IRNazanin" w:hAnsi="IRNazanin" w:eastAsia="IRNazanin"/>
          <w:color w:val="111111"/>
          <w:sz w:val="28"/>
          <w:sz w:val="28"/>
          <w:szCs w:val="28"/>
          <w:rtl w:val="true"/>
          <w:lang w:bidi="fa-IR"/>
        </w:rPr>
        <w:t xml:space="preserve">وابن حبّان فی صحیحیهما من روایة حیوة بن شریح المصری عن أبی هانی حمید بن هانی عن عمرو بن مالک أبی علیّ الحسینی عن فضالة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یدعو فی صلاته لم یمجّد له ولم یصلّ علی النبیّ،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 فقال له أو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صلّی أحدکم فلیبدأ بتمجید الله عزّوجلّ والثناء علیه ثمّ لیصلّ علی النبیّ ثمّ لیدعُ بعد بما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الحدیث الّذی رواه ابن ماجة من روایة عبد المهیمن بن عبّاس بن سهل بن سعد الساعدی، من أبیه، عن</w:t>
      </w:r>
    </w:p>
    <w:p>
      <w:pPr>
        <w:pStyle w:val="BookText"/>
        <w:rPr/>
      </w:pPr>
      <w:r>
        <w:rPr>
          <w:rFonts w:ascii="IRNazanin" w:hAnsi="IRNazanin" w:eastAsia="IRNazanin"/>
          <w:color w:val="111111"/>
          <w:sz w:val="28"/>
          <w:sz w:val="28"/>
          <w:szCs w:val="28"/>
          <w:rtl w:val="true"/>
          <w:lang w:bidi="fa-IR"/>
        </w:rPr>
        <w:t>جدّه،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وضوء له ولا وضوء لمن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صلاة لمن لم یصلّ علی النبیّ، ولا صلاة لمن لم یحبّ الأنصار، ولکن عبد المهیمن هذا متروک، وقد رواه الطبرای</w:t>
      </w:r>
    </w:p>
    <w:p>
      <w:pPr>
        <w:pStyle w:val="BookText"/>
        <w:rPr/>
      </w:pPr>
      <w:r>
        <w:rPr>
          <w:rFonts w:ascii="IRNazanin" w:hAnsi="IRNazanin" w:eastAsia="IRNazanin"/>
          <w:color w:val="111111"/>
          <w:sz w:val="28"/>
          <w:sz w:val="28"/>
          <w:szCs w:val="28"/>
          <w:rtl w:val="true"/>
          <w:lang w:bidi="fa-IR"/>
        </w:rPr>
        <w:t>من روایة أخیه أبی بن عبّاس ولکن فی ذلک نظر وإنّما یعرف من روایة عبد المهیمن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هارون، أخبرنا إسماعیل، عن أبی داود الأعمی، عن بریدة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کیف نسلّم علیک، فکیف نصلّی علیک؟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صلواتک ورحمتک و برکاتک علی محمّد وعلی آل محمّد کما جعلتها علی أبراهیم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الأعمی اسمه نفیع بن الحارث متروک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رویناه من طریق سعید بن منصور ویزید بن هارون و زید بن الحباب ثلاثتهم عن</w:t>
      </w:r>
    </w:p>
    <w:p>
      <w:pPr>
        <w:pStyle w:val="BookText"/>
        <w:rPr/>
      </w:pPr>
      <w:r>
        <w:rPr>
          <w:rFonts w:ascii="Amiri" w:hAnsi="Amiri" w:eastAsia="Amiri" w:cs="Amiri"/>
          <w:color w:val="111111"/>
          <w:sz w:val="28"/>
          <w:sz w:val="28"/>
          <w:szCs w:val="28"/>
          <w:rtl w:val="true"/>
          <w:lang w:bidi="ar-SA"/>
        </w:rPr>
        <w:t xml:space="preserve">نوح بن قیس حدّثنا سلامة الکندی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یعلّم الناس هذا الدعاء اللّٰهُمَّ دٰا حی الْمَدْحُورّٰاتِ، وَبٰارئَ الْمَسْمُوکٰاتِ وَجَبّٰارَ الْقُلُوبِ عَلیٰ فِطْرَتِهٰا شَقیّها وَسَعیدِهٰا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بتمامه فی الصحیفة العلویة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مشهور من کلام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تکلّم علیه ابن قتیبة فی مشکل الحدیث وکذا أبو الحسین أحمد بن فارس اللّغوی فی جزء جمعه فی</w:t>
      </w:r>
    </w:p>
    <w:p>
      <w:pPr>
        <w:pStyle w:val="BookText"/>
        <w:rPr/>
      </w:pPr>
      <w:r>
        <w:rPr>
          <w:rFonts w:ascii="IRNazanin" w:hAnsi="IRNazanin" w:eastAsia="IRNazanin"/>
          <w:color w:val="111111"/>
          <w:sz w:val="28"/>
          <w:sz w:val="28"/>
          <w:szCs w:val="28"/>
          <w:rtl w:val="true"/>
          <w:lang w:bidi="fa-IR"/>
        </w:rPr>
        <w:t>فضل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 إسناده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الحافظ أبو الحجّاج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الکندی هذا لیس بمعروف ولم یدرک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وقد روی الحافظ أبو القاسم الطبرانی هذا الأثر عن محمّد بن علی الصائغ، عن سعید بن منصور، حدّثنا نوح بن قیس، عن سلامة الکندی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یعلّمنا 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اللّٰهُمَّ داحی المدحوّات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عبدالله، حدّثنا المسعودی، عن عون بن عبدالله، عن أبی فاختة</w:t>
      </w:r>
    </w:p>
    <w:p>
      <w:pPr>
        <w:pStyle w:val="BookText"/>
        <w:rPr/>
      </w:pPr>
      <w:r>
        <w:rPr>
          <w:rFonts w:ascii="IRNazanin" w:hAnsi="IRNazanin" w:eastAsia="IRNazanin"/>
          <w:color w:val="111111"/>
          <w:sz w:val="28"/>
          <w:sz w:val="28"/>
          <w:szCs w:val="28"/>
          <w:rtl w:val="true"/>
          <w:lang w:bidi="fa-IR"/>
        </w:rPr>
        <w:t xml:space="preserve">عن الأسود بن یزید، 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فأحسنوا الصلاة علیه فإنّکم لا تدرون لعلّ ذلک یعرض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صلواتک ورحمتک وبرکتک علی سیّد المرسلن، وإمام المتّقین، وخاتم النبیّین، محمّد عبدک ورسولک، إمام الخیر وقائد الخیر، ورسول الرحمة، اللّٰهُمَّ ابعثه مقام محموداً یغبطه به الأوّلون والآخرون، اللّٰهُمَّ صلّ علی محمّد وعلی آل محمّد کما صلّیت علی إبراهیم وعلی آل إبراهیم إنّک حمید مجید، اللّٰهُمَّ بارک علی محمّد وعلی آل محمّد کمابارکت علی إبراهیم وعلی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موقوف؛ وقد روی إسماعیل القاضی عن عبدالله بن عمرو أو عمر علی الشکّ من الراوی قریباً من هذا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کریب، حدّثنا مالک بن إسماعیل، حدّثنا أبو إسرائیل، عن یونس ابن</w:t>
      </w:r>
    </w:p>
    <w:p>
      <w:pPr>
        <w:pStyle w:val="BookText"/>
        <w:rPr/>
      </w:pPr>
      <w:r>
        <w:rPr>
          <w:rFonts w:ascii="Amiri" w:hAnsi="Amiri" w:eastAsia="Amiri" w:cs="Amiri"/>
          <w:color w:val="111111"/>
          <w:sz w:val="28"/>
          <w:sz w:val="28"/>
          <w:szCs w:val="28"/>
          <w:rtl w:val="true"/>
          <w:lang w:bidi="ar-SA"/>
        </w:rPr>
        <w:t xml:space="preserve">حباب، قال خطبنا بفارس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أنبأنی من سمع ابن عبّاس یقول هکذا أنزل فقلنا أو قالوا یا رسول الله علمنا السلام علیک فکیف الصلاة علیک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علیٰ محمّد وعلیٰ آل محمّد کما صلّیت علی ابراهیم وآل إبراهیم إنّک حمید مجید، وارحم محمّداً وآل محمّد کما رحمت آل إبراهیم إنّک حمید مجید، وبارک علی محمّد وعلی آل محمّد کما بارکت علی إبراهیم إنّک حمید مجید، فیستدلّ بهذا الحدیث من ذهب إلی جواز الترحّم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قول الجمهور، ویعضده حدیث الأعرابی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ارحمنی ومحمّداً ولا ترحّم معنا أحداً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حجرت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وحکی القاضی عیاض عن جمهور المالکیّة 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وأجازه أبو محمّد بن أبی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أخبرنا شعبة، عن عاصم بن عبید الله، قال سمعت</w:t>
      </w:r>
    </w:p>
    <w:p>
      <w:pPr>
        <w:pStyle w:val="BookText"/>
        <w:rPr/>
      </w:pPr>
      <w:r>
        <w:rPr>
          <w:rFonts w:ascii="IRNazanin" w:hAnsi="IRNazanin" w:eastAsia="IRNazanin"/>
          <w:color w:val="111111"/>
          <w:sz w:val="28"/>
          <w:sz w:val="28"/>
          <w:szCs w:val="28"/>
          <w:rtl w:val="true"/>
          <w:lang w:bidi="fa-IR"/>
        </w:rPr>
        <w:t>عبدالله بن عامر بن ربیعة یحدّث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صلاة لم تزل الملائکة تصلّی علیه ما 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فلیقلّ عبد من ذلک أو لیکثر، ورواه ابن ماجة من حدیث شعبة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بندار، حدّثنا محمّد بن خالد بن عثمة، حدّثنی موسی بن</w:t>
      </w:r>
    </w:p>
    <w:p>
      <w:pPr>
        <w:pStyle w:val="BookText"/>
        <w:rPr/>
      </w:pPr>
      <w:r>
        <w:rPr>
          <w:rFonts w:ascii="IRNazanin" w:hAnsi="IRNazanin" w:eastAsia="IRNazanin"/>
          <w:color w:val="111111"/>
          <w:sz w:val="28"/>
          <w:sz w:val="28"/>
          <w:szCs w:val="28"/>
          <w:rtl w:val="true"/>
          <w:lang w:bidi="fa-IR"/>
        </w:rPr>
        <w:t xml:space="preserve">یعقوب الزمعی، حدّثنی عبدالله بن کیسان أنّ عبدالله بن شدّاد أخبره، عن عبدالله بن مسعود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بی یوم القیامة أکثرهم علیّ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بروایته الترمذی؛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حدّثنا سفیان، عن یعقوب بن زید بن طلحة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آت من ربّی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یصلِّی علیک صلاة إلا صلَّی الله علیه بها عشراً،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أجعل نصف دعائی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ألا أجعل ثلثی دعائی 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أجعل دعائی لک کلّه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یکفیک الله همّ الدنیاوهم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شیخ کان بمکّة یقال له منیع لسفیان عمّن أسنده قال لا أدری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سلام العطّار، حدّثنا سفیان الثوری، عن عبدالله بن</w:t>
      </w:r>
    </w:p>
    <w:p>
      <w:pPr>
        <w:pStyle w:val="BookText"/>
        <w:rPr/>
      </w:pPr>
      <w:r>
        <w:rPr>
          <w:rFonts w:ascii="IRNazanin" w:hAnsi="IRNazanin" w:eastAsia="IRNazanin"/>
          <w:color w:val="111111"/>
          <w:sz w:val="28"/>
          <w:sz w:val="28"/>
          <w:szCs w:val="28"/>
          <w:rtl w:val="true"/>
          <w:lang w:bidi="fa-IR"/>
        </w:rPr>
        <w:t>محمّد بن عقیل، عن الطفیل بن اُبیّ بن کعب،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جوف اللّیل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الراجفة تتبعها الرادفة جاء الموت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 یا رسول الله إنّی اُصلّی من اللّیل فأجعل لک ثلث صلاتی؟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أفأجعل لک شطر صلاتی؟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أفأجعل لک صلاتی کلّها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یغفر الله ذنبک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الترمذی بنحوه،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حدّثنا قبیصة، حدّثنا سفیان، عن عبدالله بن محمّد بن عقیل، عن الطفیل بن أبی بن کعب،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ثلثا اللّیل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اذکروا الله، اذکروا الله، جاءت الراجفة تتبعها الرادفة، جاء الموت بما فیه، جاء الموت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اُکثر الصلاة علیک فکم أجعل لک من صلاتی؟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الربع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فإن زدت فهو خیر لک قلت فالنصف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فإن زدت فهو خیر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فالثلثین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فإن زدت فهو خیر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 لک صلاتی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تکفی همّک ویغفر لک 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هذا حدیث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حدّثنا سفیان، عن عبدالله بن محمّد بن عقیل، عن الطفیل بن اُبیّ، عن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أرأیت إن جعلت صلاتی کلّها علیک؟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یکفیک الله ما أهمّک من دنیاک وآخرتک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سلمة منصور بن سلمة الخزاعی ویونس هو ابن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لیث، عن یزید بن الهاد، عن عمرو بن أبی عمرو، عن أبی الحویرث، عن محمّد بن جبیر بن مطعم،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فأتبعته حتّی دخل نخلاً فسجد فأطال السجود حتّی خفت أو خشیت أن</w:t>
      </w:r>
    </w:p>
    <w:p>
      <w:pPr>
        <w:pStyle w:val="BookText"/>
        <w:rPr/>
      </w:pPr>
      <w:r>
        <w:rPr>
          <w:rFonts w:ascii="IRNazanin" w:hAnsi="IRNazanin" w:eastAsia="IRNazanin"/>
          <w:color w:val="111111"/>
          <w:sz w:val="28"/>
          <w:sz w:val="28"/>
          <w:szCs w:val="28"/>
          <w:rtl w:val="true"/>
          <w:lang w:bidi="fa-IR"/>
        </w:rPr>
        <w:t>یکون قد توفّاه الله أو 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أنظر، فرفع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یا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ذلک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علیک صلّیت علیه ومن سلّم علیک سلَّمت علیه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مولی بنی هاشم، حدّثنا سلیمان بن بلال، حدّثنا عمرو بن أبی عمرو، عن</w:t>
      </w:r>
    </w:p>
    <w:p>
      <w:pPr>
        <w:pStyle w:val="BookText"/>
        <w:rPr/>
      </w:pPr>
      <w:r>
        <w:rPr>
          <w:rFonts w:ascii="IRNazanin" w:hAnsi="IRNazanin" w:eastAsia="IRNazanin"/>
          <w:color w:val="111111"/>
          <w:sz w:val="28"/>
          <w:sz w:val="28"/>
          <w:szCs w:val="28"/>
          <w:rtl w:val="true"/>
          <w:lang w:bidi="fa-IR"/>
        </w:rPr>
        <w:t>عبد الواحد بن محمّد بن عبدالرحمن بن عوف، عن عبدالرحمن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نحو صدقته فدخل فاستقبل القبلة فخرَّ ساجداً فأطال السجود حتّی ظننت أنّ الله قد قبض نفسه فیها فدنوت منه ثمّ جلست فرفع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سجدت سجدة خشیت أن یکون الله قبض روحک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فبشرّنی أنّ الله عزّوجلّ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صلّیت علیه ومن سلّم علیک سلّمت علیه فسجدت لله عزّ وجلّ شکراً ورواه إسماعیل بن إسحاق القاضی فی کتابه عن یحیی بن عبد الحمید، عن الدراوردی، عن عمرو بن عبدالواحد، عن أبیه، عن عبد الرحمان بن عوف به، ورواه من وجه آخر عن عبدالرحمن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عبدالرحیم بن بجیر بن عبدالله بن معاویة ابن بجیر</w:t>
      </w:r>
    </w:p>
    <w:p>
      <w:pPr>
        <w:pStyle w:val="BookText"/>
        <w:rPr/>
      </w:pPr>
      <w:r>
        <w:rPr>
          <w:rFonts w:ascii="IRNazanin" w:hAnsi="IRNazanin" w:eastAsia="IRNazanin"/>
          <w:color w:val="111111"/>
          <w:sz w:val="28"/>
          <w:sz w:val="28"/>
          <w:szCs w:val="28"/>
          <w:rtl w:val="true"/>
          <w:lang w:bidi="fa-IR"/>
        </w:rPr>
        <w:t>ابن ریّان، حدّثنا یحیی بن أیّوب، حدّثنی عبید الله بن عمر، عن الحکم بن عیینة، عن إبراهیم النخعی، عن الأسود بن یزید،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فلم یجد أحداً یتبعه ففزع عمر فأتاه بمطهرة من خلفه فوجد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فی مشربة فتنحّی عنه من خلفه حتّی رفع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یا عمر حین وجدتنی ساجداً فتنحّیت عنیّ إنّ جبریل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من اُمّتک واحدة صلّی الله علیه عشر صلوات، ورفعه 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هذا الحدیث الحافظ الضیاء المقدسی فی کتابه المستخرج علی الصحیحین، وقد رواه إسماعیل القاضی عن القعنبی، عن سلمة بن وردان، عن أنس، عن عمر بنحوه، ورواه أیضاً عن یعقوب بن حمید، عن أنس بن عیاض، عن سلمة بن وردان، عن مالک بن أوس بن الحدثان، عن عمر بن الخطّاب بنحوه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کامل، حدّثنا حمّاد بن سلمة، عن ثابت بن سلیمان مولی الحسن</w:t>
      </w:r>
    </w:p>
    <w:p>
      <w:pPr>
        <w:pStyle w:val="BookText"/>
        <w:rPr/>
      </w:pPr>
      <w:r>
        <w:rPr>
          <w:rFonts w:ascii="IRNazanin" w:hAnsi="IRNazanin" w:eastAsia="IRNazanin"/>
          <w:color w:val="111111"/>
          <w:sz w:val="28"/>
          <w:sz w:val="28"/>
          <w:szCs w:val="28"/>
          <w:rtl w:val="true"/>
          <w:lang w:bidi="fa-IR"/>
        </w:rPr>
        <w:t>بن علیّ، عن عبدالله بن أبی طلحة، عن أبیه أنّ رسول الله صلی الله علیه وآله جاء ذات یوم والسرور یری فی وجهه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لنری السرور فی وجهک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أتانی الملک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أما یرضیک أنّ ربّک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یصلّی علیک أحد من اُمتک إلاّ صلّیت علیه عشراً، ولا یسلّم علیک أحد من اُمّتک إلاّ سلّمت علیه عشراً؟ قال بلی،</w:t>
      </w:r>
    </w:p>
    <w:p>
      <w:pPr>
        <w:pStyle w:val="BookText"/>
        <w:rPr/>
      </w:pPr>
      <w:r>
        <w:rPr>
          <w:rFonts w:ascii="IRNazanin" w:hAnsi="IRNazanin" w:eastAsia="IRNazanin"/>
          <w:color w:val="111111"/>
          <w:sz w:val="28"/>
          <w:sz w:val="28"/>
          <w:szCs w:val="28"/>
          <w:rtl w:val="true"/>
          <w:lang w:bidi="fa-IR"/>
        </w:rPr>
        <w:t>ورواه النسائی من حدیث حمّاد بن سلمة به، وقد رواه إسماعیل القاضی عن إسماعیل بن أبی اُویس، عن</w:t>
      </w:r>
    </w:p>
    <w:p>
      <w:pPr>
        <w:pStyle w:val="BookText"/>
        <w:rPr/>
      </w:pPr>
      <w:r>
        <w:rPr>
          <w:rFonts w:ascii="IRNazanin" w:hAnsi="IRNazanin" w:eastAsia="IRNazanin"/>
          <w:color w:val="111111"/>
          <w:sz w:val="28"/>
          <w:sz w:val="28"/>
          <w:szCs w:val="28"/>
          <w:rtl w:val="true"/>
          <w:lang w:bidi="fa-IR"/>
        </w:rPr>
        <w:t>أخیه، عن سلیمان بن بلال، عن عبید الله بن عمر، عن ثابت، عن أنس، عن أبی طلحة بنحوه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شریح، حدّثنا أبو معشر، عن إسحاق بن کعب بن عجرة، عن أبی طلحة الأنصاری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طیّب النفس یری فی وجهه البشر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أصبحت الیوم طیّب النفس یری فی وجهک البشر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أتانی آت من ربّی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من اُمّتک صلاة کتب الله له بها عشر حسنات، ومحا عنه عشر سیّئات، ورفع له عشر درجات،وردّ علیه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إسناد جیّد ولم یخرّجوه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مسلم وأبو داود والترمذی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إسماعیل بن جعفر، عن العلاء بن عبد الرحمن، عن</w:t>
      </w:r>
    </w:p>
    <w:p>
      <w:pPr>
        <w:pStyle w:val="BookText"/>
        <w:rPr/>
      </w:pPr>
      <w:r>
        <w:rPr>
          <w:rFonts w:ascii="IRNazanin" w:hAnsi="IRNazanin" w:eastAsia="IRNazanin"/>
          <w:color w:val="111111"/>
          <w:sz w:val="28"/>
          <w:sz w:val="28"/>
          <w:szCs w:val="28"/>
          <w:rtl w:val="true"/>
          <w:lang w:bidi="fa-IR"/>
        </w:rPr>
        <w:t>أبیه،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صلّی علیّ واحدة صلّی الله علیه بها عشراً قال الترمذی هذا حدیث حسن صحیح، وفی الباب عن عبدالرحمن بن عوف وعامر بن ربیعة وعمّار وأبی</w:t>
      </w:r>
    </w:p>
    <w:p>
      <w:pPr>
        <w:pStyle w:val="BookText"/>
        <w:rPr/>
      </w:pPr>
      <w:r>
        <w:rPr>
          <w:rFonts w:ascii="IRNazanin" w:hAnsi="IRNazanin" w:eastAsia="IRNazanin"/>
          <w:color w:val="111111"/>
          <w:sz w:val="28"/>
          <w:sz w:val="28"/>
          <w:szCs w:val="28"/>
          <w:rtl w:val="true"/>
          <w:lang w:bidi="fa-IR"/>
        </w:rPr>
        <w:t>طلحة وأنس وأبی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محمّد، حدّثنا شریک، عن لیث، عن کعب، 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فإنّها زکاة لکم وسلوا الله لی الوسیلة فإنّها درجة فی أعلی الجنّة ولا ینالها إلاّ رجل، وأرجو أن أکون أنا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أحمد، وقد رواه البزّار من طریق مجاهد عن أبی هریرة بنحوه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البکالی، حدّثنا عثمان بن سعید، حدّثنا داود بن علیّة، عن لیث، عن مجاهد،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فإنّها زکاة لکم، وسلوا الله لی الدرجة الوسیلة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وأخبرنا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درجة فی أعلی الجنّة وهی لرجل، وأنا أرجو أن أکون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بعض من تکلّم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إسحاق، حدّثنا ابن لهیعة، عن عبدالرحمن بن جریج الخولانی، سمعت أبا</w:t>
      </w:r>
    </w:p>
    <w:p>
      <w:pPr>
        <w:pStyle w:val="BookText"/>
        <w:rPr/>
      </w:pPr>
      <w:r>
        <w:rPr>
          <w:rFonts w:ascii="IRNazanin" w:hAnsi="IRNazanin" w:eastAsia="IRNazanin"/>
          <w:color w:val="111111"/>
          <w:sz w:val="28"/>
          <w:sz w:val="28"/>
          <w:szCs w:val="28"/>
          <w:rtl w:val="true"/>
          <w:lang w:bidi="fa-IR"/>
        </w:rPr>
        <w:t>قیس مولی عمرو بن العاص، سمعت عبدالله بن عمر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صلّی الله علیه وملائکته بها سبعین صلاة، فلیقلّ عبد من ذلک أو لیکثر، وسمعت عبدالله بن عمر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کالمودِّع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محمّد النبیّ الاُمّی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نبیّ بعدی، أوتیت فواتح الکلام وخواتمه وجوامعه وعلمت کم خزنة النار وحملة العرش وتجوّز بی وعوفیت و عوفیت اُمّتی، فاسمعوا وأطیعوا ما دمت فیکم، فإذا ذهب بی فعلیکم بکتاب الله أحلّوا حلاله وحرّموا 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سلمة الخراسانی، حدّثنا أبو إسحاق،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ذکرت عنده فلیصلّ علی، ومن صلّی علیّ مرّة واحدة صلّی الله علیه عشراً ورواه النسائی فی الیوم واللّیلة من حدیث أبی داود الطیالسی عن أبی سلمة وهو المغیرة بن سلمة الخراسانی،عن أبی إسحاق عمرو بن عبدالله السبیعی، عن أنس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حدّثنا یونس بن عمرو، عن یونس بن أبی إسحاق، عن زید بن</w:t>
      </w:r>
    </w:p>
    <w:p>
      <w:pPr>
        <w:pStyle w:val="BookText"/>
        <w:rPr/>
      </w:pPr>
      <w:r>
        <w:rPr>
          <w:rFonts w:ascii="IRNazanin" w:hAnsi="IRNazanin" w:eastAsia="IRNazanin"/>
          <w:color w:val="111111"/>
          <w:sz w:val="28"/>
          <w:sz w:val="28"/>
          <w:szCs w:val="28"/>
          <w:rtl w:val="true"/>
          <w:lang w:bidi="fa-IR"/>
        </w:rPr>
        <w:t>أبی مریم،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صلاة واحدة صلّی الله علیه عشر صلوات وحطّ عنه عشر خطیئات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عمرو وأبو سعید، حدّثنا سلیمان بن بلال، عن عمارة بن غزیّة، عن</w:t>
      </w:r>
    </w:p>
    <w:p>
      <w:pPr>
        <w:pStyle w:val="BookText"/>
        <w:rPr/>
      </w:pPr>
      <w:r>
        <w:rPr>
          <w:rFonts w:ascii="IRNazanin" w:hAnsi="IRNazanin" w:eastAsia="IRNazanin"/>
          <w:color w:val="111111"/>
          <w:sz w:val="28"/>
          <w:sz w:val="28"/>
          <w:szCs w:val="28"/>
          <w:rtl w:val="true"/>
          <w:lang w:bidi="fa-IR"/>
        </w:rPr>
        <w:t>عبدالله بن علیّ بن الحسین، عن أبیه علیّ بن الحسین، عن أبیه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من ذکرت عنده ثمّ لم یصلّ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سعید فلم یصلّ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من حدیث سلیمان بن بلال،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صحیح ومن الرواة من جعله من مسند الحسین بن علیّ، ومنهم من جعله من مسند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منهال، حدّثنا حمّاد بن سلمة، عن معبد بن بلال المغربی، حدّثنا</w:t>
      </w:r>
    </w:p>
    <w:p>
      <w:pPr>
        <w:pStyle w:val="BookText"/>
        <w:rPr/>
      </w:pPr>
      <w:r>
        <w:rPr>
          <w:rFonts w:ascii="IRNazanin" w:hAnsi="IRNazanin" w:eastAsia="IRNazanin"/>
          <w:color w:val="111111"/>
          <w:sz w:val="28"/>
          <w:sz w:val="28"/>
          <w:szCs w:val="28"/>
          <w:rtl w:val="true"/>
          <w:lang w:bidi="fa-IR"/>
        </w:rPr>
        <w:t>رجل من أهل دمشق، عن عوف بن مالک،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أبخل الناس من ذکرت عنده فلم یصلّ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سلیمان بن حرب، حدّثنا جریر بن حازم، 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أمریء من البخل أن اُذکر عنده فلا یصلّی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الدورقی، حدّثنا ربعی بن إبراهیم، عن عبدالرحمن بن إسحاق، عن سعید بن أبی سعید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رغم أنف رجل ذکرت عنده فلم یصلّ علیّ، ورغم أنف رجل دخل علیه شهر رمضان ثمّ انسلخ قبل أن یغفر له، ورغم أنف رجل أدرک عنده أبواه الکبر فلم یدخلاه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البخاری فی الأدب عن محمّد بن عبیدالله، حدّثنا ابن أبی حازم، عن کثیر بن زید، عن الولید بن رباح، عن أبی هریرة مرفوعاً بنحوه، و رویناه من حدیث محمّد بن عمرو، عن أبی سلمة، عن أبی هریرة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الباب عن جابر وأنس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وکعب بن عجرة، وقد ذکرت طرق هذا الحدیث فی أوّل کتاب الصیام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یَبْلُغَنَّ عِنْدَکَ الْکِبَرَ أَحَدُهُمَا أَوْ کِلَاهُمَا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الحدیث والّذی قبله دلیل علی وجوب الصلاة علیٰ النبیّ کما ذکر، وهو مذهب طائفة من العلماء</w:t>
      </w:r>
    </w:p>
    <w:p>
      <w:pPr>
        <w:pStyle w:val="BookText"/>
        <w:rPr/>
      </w:pPr>
      <w:r>
        <w:rPr>
          <w:rFonts w:ascii="IRNazanin" w:hAnsi="IRNazanin" w:eastAsia="IRNazanin"/>
          <w:color w:val="111111"/>
          <w:sz w:val="28"/>
          <w:sz w:val="28"/>
          <w:szCs w:val="28"/>
          <w:rtl w:val="true"/>
          <w:lang w:bidi="fa-IR"/>
        </w:rPr>
        <w:t>منهم الطحاوی والحلیمی، ویتقوّی بالحدیث الآخر الّذی رواه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جنادة بن المغلس، حدّثنا حمّاد بن زید، حدّثنا عمرو بن دینار، عن جابر بن زید،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نسی الصلاة علیّ أخطأ طریق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جنادة ضعیف، ولکن رواه إسماعیل القاضی من غیر وجه 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نسی الصلاة علیّ أخطأ طریق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مرسل یتقوّی بالّذی قبله والله أعلم،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آخرون إلی أنّه تجب الصلاة علیه فی المجلس مرّة واحدة ثمّ لا تجب فی بقیّة ذلک المجلس بل</w:t>
      </w:r>
    </w:p>
    <w:p>
      <w:pPr>
        <w:pStyle w:val="BookText"/>
        <w:rPr/>
      </w:pPr>
      <w:r>
        <w:rPr>
          <w:rFonts w:ascii="IRNazanin" w:hAnsi="IRNazanin" w:eastAsia="IRNazanin"/>
          <w:color w:val="111111"/>
          <w:sz w:val="28"/>
          <w:sz w:val="28"/>
          <w:szCs w:val="28"/>
          <w:rtl w:val="true"/>
          <w:lang w:bidi="fa-IR"/>
        </w:rPr>
        <w:t>تستحبّ، نقله الترمذی عن بعضهم ویتأیّد بالحدیث الّذی رواه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عبد الرحمن، حدّثنا سفیان، عن صالح مولی التوأمة، عن أبی هریرة،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جلس قوم مجلساً لم یذکروا الله فیه ولم یصلّوا علی نبیّهم إلاّ کان علیهم ترة یوم القیامة فإن شاء عذَّبهم وإن شاء 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الترمذی من هذا الوجه، ورواه الإمام أحمد عن حجّاج ویزید بن هارون کلاهما، عن ابن أبی ذئب، عن صالح مولی التوأمة، عن أبی هریرة مرفوعاً مثله ثمّ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وجه، وقد رواه إسماعیل القاضی من حدیث شعبة، عن سلیمان، عن ذکوان، عن أبی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قوم یقعدون ثمّ یقومون ولا یصلّون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علیهم یوم القیامة حسرة وإن دخلوا الجنّة لما یرون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بعضهم أنّه إنّما تجب الصلاة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العمر مرّة واحدة امتثالاً لأمر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هی مستحبّة فی کلّ حال، وهذا هو الّذی نصره القاضی عیاض بعد ما حکی الإجماع علیٰ وجوب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الطبری أنّ محمل الآیة علی الندب وادّعی فیه الإجماع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فیما زاد علی المرّة والواجب فیه مرّة کالشهادة له بالنبوّة وما زاد علی ذلک فمندوب ومرغّب فیه من سنن الإسلام وشعار أهله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غریب فإنّه قد ورد الأمر بالصلاة علیه فی أوقات کثیرة فمنها واجب، ومنها مستحبّ علی مانبیّته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بعد النداء للصلاة للحدیث الّذی رواه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الرحمن، حدّثنا حیوة، حدّثنا کعب بن علقمة أنّه سمع عبد الرحمن بن جبیر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عبدالله بن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مؤذّناً فقولوا مثل ما یقول،</w:t>
      </w:r>
    </w:p>
    <w:p>
      <w:pPr>
        <w:pStyle w:val="BookText"/>
        <w:rPr/>
      </w:pPr>
      <w:r>
        <w:rPr>
          <w:rFonts w:ascii="Amiri" w:hAnsi="Amiri" w:eastAsia="Amiri" w:cs="Amiri"/>
          <w:color w:val="111111"/>
          <w:sz w:val="28"/>
          <w:sz w:val="28"/>
          <w:szCs w:val="28"/>
          <w:rtl w:val="true"/>
          <w:lang w:bidi="ar-SA"/>
        </w:rPr>
        <w:t>ثمّ صلّوا علیَّ فإنّه من صلّی علیّ صلاة صلّی الله علیه بها عشراً، ثمّ سلوا الله لی الوسیلة فإنّها منزلة فی الجنّة</w:t>
      </w:r>
    </w:p>
    <w:p>
      <w:pPr>
        <w:pStyle w:val="BookText"/>
        <w:rPr/>
      </w:pPr>
      <w:r>
        <w:rPr>
          <w:rFonts w:ascii="IRNazanin" w:hAnsi="IRNazanin" w:eastAsia="IRNazanin"/>
          <w:color w:val="111111"/>
          <w:sz w:val="28"/>
          <w:sz w:val="28"/>
          <w:szCs w:val="28"/>
          <w:rtl w:val="true"/>
          <w:lang w:bidi="fa-IR"/>
        </w:rPr>
        <w:t>لا تنبغی إلاّ لعبد من عباد الله، وأرجو أن أکون أنا هو، فمن سأل لی الوسیلة حلّت علیه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مسلم و أبو داود والترمذی والنسائی من حدیث کعب بن علقمة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بکر، حدّثنا عمرو بن علی، عن أبی بکر الجشمی، عن صفوان</w:t>
      </w:r>
    </w:p>
    <w:p>
      <w:pPr>
        <w:pStyle w:val="BookText"/>
        <w:rPr/>
      </w:pPr>
      <w:r>
        <w:rPr>
          <w:rFonts w:ascii="IRNazanin" w:hAnsi="IRNazanin" w:eastAsia="IRNazanin"/>
          <w:color w:val="111111"/>
          <w:sz w:val="28"/>
          <w:sz w:val="28"/>
          <w:szCs w:val="28"/>
          <w:rtl w:val="true"/>
          <w:lang w:bidi="fa-IR"/>
        </w:rPr>
        <w:t>بن سلیم، عن عبدالله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 الله لی الوسیلة حقّت علیه شفاعتی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إسماعیل القاضی حدّثنا سلیمان بن حرب، حدّثنا سعید بن زید، عن لیث، عن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کعب الأحبار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هرة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فإنّ صلاتکم علیّ زکاة لکم، وسلوا الله لی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فإمّا حدّثنا وإمّا سألناه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الوسیلة أعلی درجة فی الجنّة لا ینالها إلا رجل، وأرجو أن أکون أنا ذلک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عن محمّد بن أبی بکر، عن معتمر، عن لیث وهو ابن أبی سلیم به؛ وکذا الحدیث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موسی، حدّثنا ابن لهیعة، حدّثنا بکر بن سوادة، عن زیاد بن نعیم، عن ورقاء الحضرمی، عن رویفع بن ثابت الأنصاری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محمّد وقال اللّٰهُمَّ أنزله المقعد المقرّب عندک یوم القیامة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لا بأس به ولم یخرّجوه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حدّثنی معمر، عن ابن طاووس،</w:t>
      </w:r>
    </w:p>
    <w:p>
      <w:pPr>
        <w:pStyle w:val="BookText"/>
        <w:rPr/>
      </w:pPr>
      <w:r>
        <w:rPr>
          <w:rFonts w:ascii="IRNazanin" w:hAnsi="IRNazanin" w:eastAsia="IRNazanin"/>
          <w:color w:val="111111"/>
          <w:sz w:val="28"/>
          <w:sz w:val="28"/>
          <w:szCs w:val="28"/>
          <w:rtl w:val="true"/>
          <w:lang w:bidi="fa-IR"/>
        </w:rPr>
        <w:t>عن أبیه 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شفاعة محمّد الکبری وارفع درجته العلیا وأعطه سؤله فی الآخرة</w:t>
      </w:r>
    </w:p>
    <w:p>
      <w:pPr>
        <w:pStyle w:val="BookText"/>
        <w:rPr/>
      </w:pPr>
      <w:r>
        <w:rPr>
          <w:rFonts w:ascii="IRNazanin" w:hAnsi="IRNazanin" w:eastAsia="IRNazanin"/>
          <w:color w:val="111111"/>
          <w:sz w:val="28"/>
          <w:sz w:val="28"/>
          <w:szCs w:val="28"/>
          <w:rtl w:val="true"/>
          <w:lang w:bidi="fa-IR"/>
        </w:rPr>
        <w:t xml:space="preserve">والأولی کما آتیت إبراهیم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إسناد جید قویّ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عند دخول المسجد والخروج منه للحدیث الّذی رواه الإمام أحمد، حدّثنا إسماعیل بن إبراهیم،</w:t>
      </w:r>
    </w:p>
    <w:p>
      <w:pPr>
        <w:pStyle w:val="BookText"/>
        <w:rPr/>
      </w:pPr>
      <w:r>
        <w:rPr>
          <w:rFonts w:ascii="IRNazanin" w:hAnsi="IRNazanin" w:eastAsia="IRNazanin"/>
          <w:color w:val="111111"/>
          <w:sz w:val="28"/>
          <w:sz w:val="28"/>
          <w:szCs w:val="28"/>
          <w:rtl w:val="true"/>
          <w:lang w:bidi="fa-IR"/>
        </w:rPr>
        <w:t xml:space="preserve">حدّثنا لیث بن أبی سلیم، عن عبدالله بن الحسن، عن اُمّه فاطمة بنت الحسین، عن جدّته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المسجد صلّی علی محمّد وسلّم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ذنوبی وافتح لی أبواب رحمتک، وإذا خرج صلّی علی محمّد وسلم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ذنوبی وافتح لی أبواب فضلک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الحمید، حدّثنا سفیان بن عمرو التمیمی، عن سلیمان الضبّیّ</w:t>
      </w:r>
    </w:p>
    <w:p>
      <w:pPr>
        <w:pStyle w:val="BookText"/>
        <w:rPr/>
      </w:pP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مررتم بالمساجد فصلّوا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فقد قدّمنا الکلام علیها فی التشهّد الأخیر، ومن ذهب إلی ذلک من العلماء منهم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p>
    <w:p>
      <w:pPr>
        <w:pStyle w:val="BookText"/>
        <w:rPr/>
      </w:pPr>
      <w:r>
        <w:rPr>
          <w:rFonts w:ascii="IRNazanin" w:hAnsi="IRNazanin" w:eastAsia="IRNazanin"/>
          <w:color w:val="111111"/>
          <w:sz w:val="28"/>
          <w:sz w:val="28"/>
          <w:szCs w:val="28"/>
          <w:rtl w:val="true"/>
          <w:lang w:bidi="fa-IR"/>
        </w:rPr>
        <w:t>وأما التشهّد الأول فلا تجب فیه قولاً واحداً وهل تستحبّ؟ علی قولین للشافعی،</w:t>
      </w:r>
    </w:p>
    <w:p>
      <w:pPr>
        <w:pStyle w:val="BookText"/>
        <w:rPr/>
      </w:pPr>
      <w:r>
        <w:rPr>
          <w:rFonts w:ascii="IRNazanin" w:hAnsi="IRNazanin" w:eastAsia="IRNazanin"/>
          <w:color w:val="111111"/>
          <w:sz w:val="28"/>
          <w:sz w:val="28"/>
          <w:szCs w:val="28"/>
          <w:rtl w:val="true"/>
          <w:lang w:bidi="fa-IR"/>
        </w:rPr>
        <w:t xml:space="preserve">ومن ذلک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الجنازة فإن السنّة أن یقرأ فی التکبیرة الاُولی فاتحة الکتاب، وفی الثانیة أن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الثالثة یدعو للمیّت وفی الرابعة یقول اللّهمّ لا تحرمنا أجره ولا تفتنّا بعده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رحمه الله حدّثنا مطرف بن مازن، عن معمر، عن الزهری، أخبرنی أبو اُمامة بن سهل بن حنیف</w:t>
      </w:r>
    </w:p>
    <w:p>
      <w:pPr>
        <w:pStyle w:val="BookText"/>
        <w:rPr/>
      </w:pPr>
      <w:r>
        <w:rPr>
          <w:rFonts w:ascii="IRNazanin" w:hAnsi="IRNazanin" w:eastAsia="IRNazanin"/>
          <w:color w:val="111111"/>
          <w:sz w:val="28"/>
          <w:sz w:val="28"/>
          <w:szCs w:val="28"/>
          <w:rtl w:val="true"/>
          <w:lang w:bidi="fa-IR"/>
        </w:rPr>
        <w:t>أنّه أخبره رجل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السنّة فی الصلاة علی الجنازة أن یکبّر الإمام ثمّ یقرأ بفاتحة الکتاب بعد التکبیرة الاُولی سرّاً فی نفسه، ثمّ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ویخلص الدعاء للجنازة وفی التکبیرات لا یقرأ فی شی منها ثمّ یسلّم سرّأ فی نفسه، ورواه النسائی عن أبی أمامة نفسه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فذکره، وهذا من الصحابی فی حکم المرفوع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اسماعیل القاضی عن محمّد بن المثنّی، عن عبد الأعلی، عن معمر، عن الزهری، عن أبی اُمامة ابن سهل، عن سعید بن المسیّب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الصلاة علی الجنازة، فذکره،وهکذا روی عن أبی هریرة وابن عمر والشعبی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فی صلاة العید قال إسماعیل القاضی، حدّثنا مسلم بن إبراهیم، حدّثنا هشام الدستوائی، حدّثنا</w:t>
      </w:r>
    </w:p>
    <w:p>
      <w:pPr>
        <w:pStyle w:val="BookText"/>
        <w:rPr/>
      </w:pPr>
      <w:r>
        <w:rPr>
          <w:rFonts w:ascii="IRNazanin" w:hAnsi="IRNazanin" w:eastAsia="IRNazanin"/>
          <w:color w:val="111111"/>
          <w:sz w:val="28"/>
          <w:sz w:val="28"/>
          <w:szCs w:val="28"/>
          <w:rtl w:val="true"/>
          <w:lang w:bidi="fa-IR"/>
        </w:rPr>
        <w:t>حمّاد بن أبی سلیمان، عن إبراهیم، عن علقمة أنّ ابن مسعود وأبا موسی و حذیفة خرج علیهم الولید بن عقبة یوماً قبل صلاة العید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العید قد دنا فکیف التکبیر فیه؟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فتکبّر تکبیرة تفتتح بها الصلاة وتحمد ربّک و تصلّی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تدعو وتکبّر وتفعل مثل ذلک، ثمّ تکبّر وتفعل مثل ذلک، ثمّ تکبّر وتفعل مثل ذلک، ثمّ تقرأ ثمّ تکبّر وترکع، ثمّ تقوم فتقرأ وتحمد ربّک و تصلّی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تدعو وتکبّر و تفعل مثل ذلک ثمّ ترکع فقال حذیفة وأبو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عبد الرحمن، إسناد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أنّه یستحبّ ختم الدعاء بالصلاة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حدّثنا النضر بن سهیل، عن أبی قرّة الأسدی، عن سعید بن المسیّب،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موقوف بین السماء والأرض لا یصعد منه شیء حتّی تصلّی علی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رواه أیّوب بن موسی، عن سعید بن المسیّب، عن عمر بن الخطّاب، ورواه معاذ بن الحارث، عن أبی قرّة، عن سعید بن المسیّب، عن عمر مرفوعاً، وکذا رواه رزین بن معاویة فی کتابه مرفوعاً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موقوف بین السماء والأرض لایصعد حتّی یصلّی علیّ، فلا تجعلونی کغمر الراکب صلّوا علیّ أوّل الدعاء وآخره وأوسطه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الزیادة إنّما تروی من روایة جابر بن عبدالله فی مسند الإمام عبد بن حمید الکشّی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عون، أخبرنا موسی بن عبیدة، عن إبراهیم بن محمّد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تجعلونی کقدح الراکب إذا علّق تعالیقه أخذ قدحه فملأه من الماء فإن کان له حاجة فی الوضوء توضّأ، وإن کان له حاجة فی الشرب شرب وإلا أهرق ما فیه اجعلونی فی أوّل الدعاء وفی وسط الدعاء وفی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حدیث غریب وموسی بن عبیدة ضعیف الحدیث، ومن آکد ذلک دعاء القنوت لما رواه أحمد وأهل السنن وابن خزیمة وابن حبّان والحاکم من حدیث أبی الجوزاء،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علّمنی رسول الله کلمات أقولهنّ فی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فیمَنْ هَدَیْتَ، وَعٰافِنی فیمَنْ عٰافَیْتَ، وَتَوَلَّنی فیمَنْ تَوَلَّیْتَ، وَبٰارِکْ لی فیٖمٰا أعْطَیْتَ، وَقنی شَرَّ مٰا قَضَیْتَ فَإنَّکَ تَقضْی وَلٰا یُقْضی عَلَیْکَ، وَإنَّهُ لٰا یُذِلَّ مَنْ وٰالَیْتَ، وَلٰا یَعِزُّ مِنْع عٰادَیْتَ، تَبٰارَکْتَ رَبَّنٰا وَتَعٰالَیْتَ، وَزٰادَ النِّسٰائِی فِی سِنَنِهِ بَعْدَ هٰذٰا وَصَلّیَ اللهِ عَلیٰ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 أنّه یستحبّ الإکثار من الصلاة علیه یوم الجمعة ولیلة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علیّ الجعفی، عن عبدالرحمن بن یزید بن جابر، عن أبی الأشعث</w:t>
      </w:r>
    </w:p>
    <w:p>
      <w:pPr>
        <w:pStyle w:val="BookText"/>
        <w:rPr/>
      </w:pPr>
      <w:r>
        <w:rPr>
          <w:rFonts w:ascii="IRNazanin" w:hAnsi="IRNazanin" w:eastAsia="IRNazanin"/>
          <w:color w:val="111111"/>
          <w:sz w:val="28"/>
          <w:sz w:val="28"/>
          <w:szCs w:val="28"/>
          <w:rtl w:val="true"/>
          <w:lang w:bidi="fa-IR"/>
        </w:rPr>
        <w:t xml:space="preserve">الصنعانی، عن أوس بن أوس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أفضل أیّامکم یوم الجمعة، فیه خلق آدم وفیه قبض، وفیه النفخة، وفیه الصعقة، فأکثروا علیّ من الصلاة فیه، فإنّ صلاتکم معروضة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تعرض علیک صلاتنا وقد أرمت؟ یعنی وقد بلیت،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علی الأرض أن تأکل أجساد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داود والنسائی وابن ماجة من حدیث حسین بن علی الجعفی وقد صحّح هذا الحدیث ابن خزیمة وابن حبّان والدار قطنی والنووی فی الأذکار قال أبو عبدالله 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سواد البصری، حدّثنا عبدالله بن وهب، عن عمرو بن الحارث، عن سعید بن أبی هلال، عن زید بن أیمن، عن عبادة بن نسی، 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أکثروا الصلاة علیَّ یوم الجمعة فإنّه مشهود تشهده الملائکة وإنّ أحداً لا یصلّی علیّ فیه إلاّ عرضت علیّ صلاته حتّی یفرغ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علی الأرض أن تأکل أجساد الأنبیاء، فنبیّ الله حیّ یرزق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من هذا الوجه وفیه انقطاع بین عبادة بن نسی وأبی الدرداء فإنّه لم یدرکه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البیهقی من حدیث أبی اُمامة وابن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بالإکثار من الصلاة علیه لیلة الجمعة ویوم الجمعة ولکن فی إسنادهما ضعف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مرسلاً عن الحسن البصری، فقال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حرب، حدّثنا جریر ابن</w:t>
      </w:r>
    </w:p>
    <w:p>
      <w:pPr>
        <w:pStyle w:val="BookText"/>
        <w:rPr/>
      </w:pPr>
      <w:r>
        <w:rPr>
          <w:rFonts w:ascii="IRNazanin" w:hAnsi="IRNazanin" w:eastAsia="IRNazanin"/>
          <w:color w:val="111111"/>
          <w:sz w:val="28"/>
          <w:sz w:val="28"/>
          <w:szCs w:val="28"/>
          <w:rtl w:val="true"/>
          <w:lang w:bidi="fa-IR"/>
        </w:rPr>
        <w:t>حازم سمعت الحسن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الأرض جسد من کلّمه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حسن، والنووی فی الأذکار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القاضی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إبراهیم بن محمّد، أخبرنا صفوان بن سلیم أنّ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الجمعة ولیلة الجمعة فأکثروا الصلاة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مرسل، وهکذا یجب علی الخطیب أن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علی المنبر فی الخطبتین ولا تصحّ الخطبتان إلاّ بذلک لأنّها عبادة،</w:t>
      </w:r>
    </w:p>
    <w:p>
      <w:pPr>
        <w:pStyle w:val="BookText"/>
        <w:rPr/>
      </w:pPr>
      <w:r>
        <w:rPr>
          <w:rFonts w:ascii="IRNazanin" w:hAnsi="IRNazanin" w:eastAsia="IRNazanin"/>
          <w:color w:val="111111"/>
          <w:sz w:val="28"/>
          <w:sz w:val="28"/>
          <w:szCs w:val="28"/>
          <w:rtl w:val="true"/>
          <w:lang w:bidi="fa-IR"/>
        </w:rPr>
        <w:t xml:space="preserve">وذکر الله شرط فیها فوجب ذکر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کالأذان والصلاة هذا مذهب الشافعی وأحمدرحمهماالله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أنّه یستحبّ الصلاة والسلام علیه عند زیارة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عوف هو محمّدابن المقری، حدّثنا حیوة، عن أبی صخر حمید بن زیاد، عن یزید بن عبدالله بن قسیط، عن أبی هریرة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من أحد یسلّم علیّ إلاّ ردّ الله علیّ روحی حتی أردّ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أبو داود، وصحّحه النووی فی الأذکار، ثمّ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عبدالله بن نافع، أخبرنی ابن أبی ذئب، عن سعید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تجعلوا بیوتکم قبوراً ولا تجعلوا قبری عیداً، وصلّوا علیّ فإنّ صلاتکم تبلغنی حیثما کنتم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تفرّد به أبو داود أیضاً، وقد رواه الإمام أحمد عن شریح عن عبدالله بن نافع، وهو الصائغ به وصحّحه النووی أیضاً وقد روی من وجه آخر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إسماعیل بن إسحاق فی کتابه فضل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إسماعیل بن أبی اُویس،حدّثنا جعفر بن إبراهیم بن محمّد بن علی بن عبدالله بن جعفر بن أبی طالب، عمّن أخبره من أهل بیته عن علیّ بن الحسین بن علیّ أن رجلاً کان یأتی کلّ غداة فیزور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علیه ویصنع من ذلک ما اشتهر علیه علیّ بن الحسین 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یحملک علی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السلام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أحدِّثک حدیثاً عن أبی؟ قال نعم، 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جدّی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تجعلوا قبری عیداً ولا تجعلوا بیوتکم قبوراً وصلّواعلیّ وسلّموا حیثما کنتم فتبلغنی صلاتکم وسلامکم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رجل مبهم لم 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من وجه آخر مرسلاً قال عبد الرزاق فی مصنّفه عن الثوری، عن ابن عجلان، عن رجل یقال له سهیل، عن الحسن بن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قوماً عند القبر فنهاهم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قبری عیداً ولا تتّخذوا بیوتکم قبوراً وصلّوا علیّ حیثما کنتم، فإنّ صلاتکم تبلغنی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رآهم یسیئون الأدب برفع أصواتهم فوق الحاجة فنهاهم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أنّه رأی رجلاً ینتاب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أنت ورجل بالأندلس منه إلاّ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الجمیع یبلغه صلوات الله وسلامه علیه دائماً إلی یوم الدین؛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الطبرانی فی معجمه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رشدین المصری، حدّثنا سعید بن أبی مریم، حدّثنا محمّد</w:t>
      </w:r>
    </w:p>
    <w:p>
      <w:pPr>
        <w:pStyle w:val="BookText"/>
        <w:rPr/>
      </w:pPr>
      <w:r>
        <w:rPr>
          <w:rFonts w:ascii="IRNazanin" w:hAnsi="IRNazanin" w:eastAsia="IRNazanin"/>
          <w:color w:val="111111"/>
          <w:sz w:val="28"/>
          <w:sz w:val="28"/>
          <w:szCs w:val="28"/>
          <w:rtl w:val="true"/>
          <w:lang w:bidi="fa-IR"/>
        </w:rPr>
        <w:t>بن جعفر، أخبرنی حمید بن أبی زینب، عن حسن بن حسن بن علیّ بن أبی طالب رضی الله عنهم عن أبیه 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حیثما کنتم فإنّ صلاتکم تبلغنی ثمّ 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حمدان الأصبهانی، حدّثنا شعیب بن عبدالحمید الطحّان، أخبرنا یزید بن هارون بن أبی شیبان، عن الحکم بن عبدالله بن خطّاب، عن اُمّ أنیس بنت الحسن بن علیّ،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أرأیت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وَمَلَائِکَتَهُ یُصَلُّونَ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المکتوم ولولا أنّکم سألتمونی عنه ما أخبرتکم، إنّ الله عزّ وجلّ وکلّ بی ملکین لا أذکر عند عبد مسلّم فیصلی علی إلاّ قال ذانک الملکان غفر الله لک وقال الله وملائکته جواباً لذینک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ولا یصلّی علیّ أحد إلاّ قال ذانک الملکان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ویقول الله وملائکته جواباً لذینک الملکین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جداً وإسناده به ضعف شدید،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عبدالله بن السائب، عن زاذان، عن عبدالله بن مسعود أنّ</w:t>
      </w:r>
    </w:p>
    <w:p>
      <w:pPr>
        <w:pStyle w:val="BookText"/>
        <w:rPr/>
      </w:pPr>
      <w:r>
        <w:rPr>
          <w:rFonts w:ascii="IRNazanin" w:hAnsi="IRNazanin" w:eastAsia="IRNazanin"/>
          <w:color w:val="111111"/>
          <w:sz w:val="28"/>
          <w:sz w:val="28"/>
          <w:szCs w:val="28"/>
          <w:rtl w:val="true"/>
          <w:lang w:bidi="fa-IR"/>
        </w:rPr>
        <w:t>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ملائکة سیّاحین فی الأرض یبلّغونی عن اُمّتی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رواه النسائی من حدیث سفیان الثوری وسلیمان بن مهران الأعمش کلاهما عن عبدالله بن السائب به فأمّا الحدیث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عند قبری سمعته، ومن صلّی علیّ من بعید بلّغته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إسناده نظر تفرّد به محمّد بن مروان السدّی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أبی صالح، عن أبی هریرة مرفوعاًقال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للمحرم إذا لبّی وفرغ من تلبیته أن 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الشافعی والدارقطنی من روایة صالح بن محمّد بن زائدة، عن القاسم بن محمّد بن أبی بکر الصدّیق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یؤمر الرجل إذا فرغ من تلبیته أن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عارم بن الفضل، حدّثنا عبدالله بن المبارک، حدّثنا زکریّا، عن الشعبی عن</w:t>
      </w:r>
    </w:p>
    <w:p>
      <w:pPr>
        <w:pStyle w:val="BookText"/>
        <w:rPr/>
      </w:pPr>
      <w:r>
        <w:rPr>
          <w:rFonts w:ascii="IRNazanin" w:hAnsi="IRNazanin" w:eastAsia="IRNazanin"/>
          <w:color w:val="111111"/>
          <w:sz w:val="28"/>
          <w:sz w:val="28"/>
          <w:szCs w:val="28"/>
          <w:rtl w:val="true"/>
          <w:lang w:bidi="fa-IR"/>
        </w:rPr>
        <w:t>وهب بن الأجدع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قدمتم فطوفوا بالبیت سبعاً وصلّوا عند المقام رکعتین، ثمّ ائتوا الصفافقوموا علیه من حیث ترون البیت فکبّروا سبع مرّات تکبیراً بین حمدالله وثنا علیه وصلاةً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ومسئلة لنفسک، وعلی المروة مثل ذلک، إسناد جیّد حسن قوی</w:t>
      </w:r>
    </w:p>
    <w:p>
      <w:pPr>
        <w:pStyle w:val="BookText"/>
        <w:rPr/>
      </w:pPr>
      <w:r>
        <w:rPr>
          <w:rFonts w:ascii="IRNazanin" w:hAnsi="IRNazanin" w:eastAsia="IRNazanin"/>
          <w:color w:val="111111"/>
          <w:sz w:val="28"/>
          <w:sz w:val="28"/>
          <w:szCs w:val="28"/>
          <w:rtl w:val="true"/>
          <w:lang w:bidi="fa-IR"/>
        </w:rPr>
        <w:t>قالوا ویستحبّ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الله عند الذبح واستأنسوا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وَرَفَعْنَا لَکَ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لا اُذکر إلاّ ذکرتَ معی وخالفهم فی ذلک الجمهور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موطن یفرد فیه ذکرالله تعالی کما عند الأکل والدخول والوقاع وغیر</w:t>
      </w:r>
    </w:p>
    <w:p>
      <w:pPr>
        <w:pStyle w:val="BookText"/>
        <w:rPr/>
      </w:pPr>
      <w:r>
        <w:rPr>
          <w:rFonts w:ascii="IRNazanin" w:hAnsi="IRNazanin" w:eastAsia="IRNazanin"/>
          <w:color w:val="111111"/>
          <w:sz w:val="28"/>
          <w:sz w:val="28"/>
          <w:szCs w:val="28"/>
          <w:rtl w:val="true"/>
          <w:lang w:bidi="fa-IR"/>
        </w:rPr>
        <w:t xml:space="preserve">ذلک ممّا لم ترد فیه السنّة بالصلاة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بکر المقدّمی، حدّثنا عمرو بن هارون، عن موسی ابن عبیدة،</w:t>
      </w:r>
    </w:p>
    <w:p>
      <w:pPr>
        <w:pStyle w:val="BookText"/>
        <w:rPr/>
      </w:pPr>
      <w:r>
        <w:rPr>
          <w:rFonts w:ascii="IRNazanin" w:hAnsi="IRNazanin" w:eastAsia="IRNazanin"/>
          <w:color w:val="111111"/>
          <w:sz w:val="28"/>
          <w:sz w:val="28"/>
          <w:szCs w:val="28"/>
          <w:rtl w:val="true"/>
          <w:lang w:bidi="fa-IR"/>
        </w:rPr>
        <w:t>عن محمّد بن ثابت، عن أبی هریرة أنّ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أنبیاء الله ورسله فإنّ الله بعثهم کما بعثنی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ضعیفان وهما عمرو بن هارون وشیخه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عبدالرزّاق عن الثوری عن موسی بن عبیدة الزبیدی به،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أنّه یستحبّ الصلاة علیه عند طنین الأذن إن صحّ الخبر فی ذلک</w:t>
      </w:r>
    </w:p>
    <w:p>
      <w:pPr>
        <w:pStyle w:val="BookText"/>
        <w:rPr/>
      </w:pPr>
      <w:r>
        <w:rPr>
          <w:rFonts w:ascii="IRNazanin" w:hAnsi="IRNazanin" w:eastAsia="IRNazanin"/>
          <w:color w:val="111111"/>
          <w:sz w:val="28"/>
          <w:sz w:val="28"/>
          <w:szCs w:val="28"/>
          <w:rtl w:val="true"/>
          <w:lang w:bidi="fa-IR"/>
        </w:rPr>
        <w:t>علی أنّ الإمام أبا بکر محمّد بن إسحاق بن خزیمة قد رواه فی صحیحه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زیاد بن یحیی، حدّثنا معمّر بن محمّد بن عبیدالله، عن علیّ بن أبی رافع، عن أبیه،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طنّت اُذن أحدکم فلیذکرنی ولیصلّ علیّ 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من ذکرنی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غریب وفی ثبوته نظر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استحبّ أهل الکتابة أن یکرّر الکاتب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کتبه،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ورد فی الحدیث من طریق کادح بن رحمة، عن نهشل، عن الضحّاک،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فی کتاب لم تزل الصلاة جاریة له مادام اسمی فی ذلک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هذا الحدیث بصحیح من وجوه کثیرة، وقد روی من حدیث أبی هریرة ولا یصحّ أیضاً، قال الحافظ أبو عبدالله الذهبی شیخنا أحسبه موضوعاً ،وقد روی نحوه عن أبی بکر وابن عبّاس ولا یصحّ من ذلک شیء والله أعلم، وقد ذکر الخطیب البغدادی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لآداب الراوی والسامع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بخطّ الإمام أحمد بن حنبل کثیراً ما یکتب اسم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ذکر الصلاة علیه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وبلغنی أنّه کان یصلّی علیه لفظاً وأمّا الصلاة علی غیر الأنبیاء فإن کانت علی سبیل التبعیّة کما تقدّم فی الحدیث اللّهمّ صلّ علی محمّد و آله وأزواجه وذرّیتّه فهذا جائز بالإجماع وإنّما وقع النزاع فیما إذا اُفرد غیر الأنبیاء بالصلاة علیهم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ذلک واحتجّوا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وملائکته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عَلَیْهِمْ صَلَوَاتٌ مِنْ رَبِّهِمْ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وَتُزَکِّیهِمْ بِهَا وَصَلِّ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وبحدیث عبدالله بن أبی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قوم بصدقتهم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أبی بصدقته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أخرجاه فی الصحیحین، وبحدیث جابر أنّ امرأته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 علیّ وعلی زوجی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وعلی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الجمهور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إفراد غیر الأنبیاء بالصلاة لأنّ هذا قد صار شعارة للأنبیاء إذا ذکروا فلا یلحق بهم غیرهم، فلا یقال قال أبو بکر صلّی الله علیه، وقال علی صلی الله علیه، وإن کان المعنی صحیحاً، کما لا یقال قال محمّد عزّ وجلّ، وإن کان عزیزاً جلیلاً؟ لأنّ هذا من شعار ذکر الله عزّ وجلّ وحملوا ما ورد فی ذلک من الکتاب والسنّة علی الدعاء لهم، ولهذا لم یثبت شعار لآل أبی أوفی ولا لجابر وامرأته وهذا مسلک حسناً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لأنّ الصلاة علی غیر الأنبیاء قد صارت من شعار أهل الأهواء یصلّون علی من یعتقدون فیهم فلا یقتدی بهم فی ذلک والله اعلم؛ ثمّ اختلف المانعون من ذلک هل هو من باب التحریم أو الکراهة التنزیهیّة أو خلاف الأولی؟ علی ثلاثة أقوال، حکاه الشیخ أبو زکریّا النووی فی کتاب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الّذی علیه الأکثرون أنّه مکروه کراهة تنزیه لأنّه شعار أهل البدع وقد نهینا عن شعارهم، والمکروه هو ما ورد فیه نهی مقصود،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فی ذلک أنّ الصلاة صارت مخصوصة فی لسان السلف بالأنبیاء کما أنّ قولنا عزّ وجلّ مخصوص بالله تعالیٰ فکما لا یقال محمّد عزّ وجلّ وإن کان عزیزاً جلیلاً لا یقال أبو بکر أو علی صلّی الله علیه هذا لفظه بحروفه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السلام فقال الشیخ أبو محمّد الجوینی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معنی الصلاة فلا یستعمل فی الغائب ولا یفرد به غیر الأنبیاء فلا یقال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فی هذا الأحیاء والأموات، وأما الحاضر فیخاطب به فیقال سلام علیک والسلام علیک أو علیکم وهذا مجمع علیه، انتهی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غلب هذا فی عبارة کثیر من النسّاخ للکتب أن یُفرد علیّ بأن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سائر الصحابة، أو کرّم الله وجهه، وهذا وإن کان معناه صحیحاً، ولکن ینبغی أن یسوّی بین الصحابة فی ذلک فإنّ هذا من باب التعظیم والتکریم، فالشیخان وعثمان أولی بذلک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عبدالواحد، حدّثنا عبدالواحد بن زیاد، حدّثنی عثمان بن حکیم بن</w:t>
      </w:r>
    </w:p>
    <w:p>
      <w:pPr>
        <w:pStyle w:val="BookText"/>
        <w:rPr/>
      </w:pPr>
      <w:r>
        <w:rPr>
          <w:rFonts w:ascii="IRNazanin" w:hAnsi="IRNazanin" w:eastAsia="IRNazanin"/>
          <w:color w:val="111111"/>
          <w:sz w:val="28"/>
          <w:sz w:val="28"/>
          <w:szCs w:val="28"/>
          <w:rtl w:val="true"/>
          <w:lang w:bidi="fa-IR"/>
        </w:rPr>
        <w:t>عبادة بن حنیف، عن عکرمة،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الصلاة علی أحد إلاّ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یُدعی للمسلمین والمسلمات بالمغفرة،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حدّثنا حسین بن علیّ، عن جعفر بن برقان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عمر بن عبد العزیزرحمه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ناساً من الناس قد التمسوا الدنیا بعمل الآخرة، وإنّ ناساً من القصّاص قد أحدثوا فی الصلاة علی خلفائهم واُمرائهم عدل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جاءک کتابی هذا فمرهم أن تکون صلاتهم علی النبیّین ودعاؤهم للمسلمین عامّة، ویدعوا ما سوی ذلک،</w:t>
      </w:r>
    </w:p>
    <w:p>
      <w:pPr>
        <w:pStyle w:val="BookText"/>
        <w:rPr/>
      </w:pPr>
      <w:r>
        <w:rPr>
          <w:rFonts w:ascii="IRNazanin" w:hAnsi="IRNazanin" w:eastAsia="IRNazanin"/>
          <w:color w:val="111111"/>
          <w:sz w:val="28"/>
          <w:sz w:val="28"/>
          <w:szCs w:val="28"/>
          <w:rtl w:val="true"/>
          <w:lang w:bidi="fa-IR"/>
        </w:rPr>
        <w:t>أثر حسن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أسد، حدّثنا عبد الله بن المبارک، أخبرنا ابن لهیعة، حدّثنی خالد بن</w:t>
      </w:r>
    </w:p>
    <w:p>
      <w:pPr>
        <w:pStyle w:val="BookText"/>
        <w:rPr/>
      </w:pPr>
      <w:r>
        <w:rPr>
          <w:rFonts w:ascii="IRNazanin" w:hAnsi="IRNazanin" w:eastAsia="IRNazanin"/>
          <w:color w:val="111111"/>
          <w:sz w:val="28"/>
          <w:sz w:val="28"/>
          <w:szCs w:val="28"/>
          <w:rtl w:val="true"/>
          <w:lang w:bidi="fa-IR"/>
        </w:rPr>
        <w:t>یزید، عن سعید بن أبی هلال، عن نبیه بن وهب أنّ کعباًدخل علی عائشة فذکروا رسول الله صلی الله علیه وآله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فجر یطلع إلاّ نزل سبعون ألفاً من الملائکة حتّی یحفّون بالقبر یضربون بأجنحتهم 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سبعون ألفاً باللیل وسبعون ألفاً بالنهار حتّی إذا انشقّت عنه الأرض خرج فی سبعین ألفاً من الملائکة یزفّونه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فلیجمع بین الصلاة والتسلیم فلا یقتصر علی أحدهما فلا یقول صلی الله علیه فقط ولا علیه السلام فقط، وهذا الّذی قاله منتزع من هذه الآیة الکریمة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صَلُّوا عَلَیْهِ وَسَلِّمُوا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یقال صلّی الله علیه وسلّم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 الآیة أمر الله أن یصلّی المؤمنون ویسلّموا تسلیماً له، وفی النبوی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السلام یعنی بأن یقال السلام علیک أیها النبیّ کما فی التشهّد فکیف الصلاة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وأین هذا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 إلی ذلک، ما ورد فی تفسیر سلّموا تسلیماً من أئمة الشیعة بمعنی سلّموا له تسلیماً، فراجع ص</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الطبرسی فی تفسیره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 فی تفسیر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لمّاصدّر سبحانه هذه السورة بذکر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فی أثناء السورة ذکر تعظیمه ختم ذلک بالتعظیم الّذی لیس یقاربه تعظیم ولا یدانیه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وَمَلَائِکَتَهُ یُصَلُّونَ عَلَی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الله یصلّی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ویثنی علیه بالثناء الجمیل ویبجّله بأعظم التبجیل، وملائکته یصلّون علیه ویثنون علیه بأحسن الثناء ویدعون له بأزکی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السدّی وحمید</w:t>
      </w:r>
    </w:p>
    <w:p>
      <w:pPr>
        <w:pStyle w:val="BookText"/>
        <w:rPr/>
      </w:pPr>
      <w:r>
        <w:rPr>
          <w:rFonts w:ascii="IRNazanin" w:hAnsi="IRNazanin" w:eastAsia="IRNazanin"/>
          <w:color w:val="111111"/>
          <w:sz w:val="28"/>
          <w:sz w:val="28"/>
          <w:szCs w:val="28"/>
          <w:rtl w:val="true"/>
          <w:lang w:bidi="fa-IR"/>
        </w:rPr>
        <w:t>بن سعد الأنصاری ویزید بن أبی زیاد، عن عبدالرحمن بن أبی لیلی، عن کعب بن عجرة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عن أنس بن مالک، عن أبی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9" w:name="pg5041_32483"/>
      <w:bookmarkStart w:id="1770" w:name="pg5041_32483"/>
      <w:bookmarkEnd w:id="1770"/>
    </w:p>
    <w:p>
      <w:pPr>
        <w:pStyle w:val="Heading2"/>
        <w:numPr>
          <w:ilvl w:val="1"/>
          <w:numId w:val="1"/>
        </w:numPr>
        <w:rPr/>
      </w:pPr>
      <w:bookmarkStart w:id="1771" w:name="pg5041_32483"/>
      <w:bookmarkStart w:id="1772" w:name="__RefHeading___Toc720613_774463916"/>
      <w:bookmarkStart w:id="1773" w:name="_Toc746"/>
      <w:bookmarkEnd w:id="1771"/>
      <w:bookmarkEnd w:id="1772"/>
      <w:r>
        <w:rPr>
          <w:rtl w:val="true"/>
        </w:rPr>
        <w:t>فهرس العناوین کتاب الذکر</w:t>
      </w:r>
      <w:bookmarkEnd w:id="1773"/>
    </w:p>
    <w:p>
      <w:pPr>
        <w:pStyle w:val="Heading3"/>
        <w:numPr>
          <w:ilvl w:val="2"/>
          <w:numId w:val="1"/>
        </w:numPr>
        <w:rPr/>
      </w:pPr>
      <w:bookmarkStart w:id="1774" w:name="__RefHeading___Toc720615_774463916"/>
      <w:bookmarkStart w:id="1775" w:name="_Toc747"/>
      <w:bookmarkEnd w:id="1774"/>
      <w:r>
        <w:rPr/>
        <w:t>1</w:t>
      </w:r>
      <w:r>
        <w:rPr>
          <w:rtl w:val="true"/>
        </w:rPr>
        <w:t xml:space="preserve">- </w:t>
      </w:r>
      <w:r>
        <w:rPr>
          <w:rtl w:val="true"/>
        </w:rPr>
        <w:t>أبواب الأذکار وفضائلها</w:t>
      </w:r>
      <w:bookmarkEnd w:id="1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جوامع فضائل مطلق ذکر الله تعالیٰ وآدابه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ذمّ ترک ذکر الله ونسیانه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الله عزّ وجلّ جلیس من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 الذاکر رابح غانم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الذاکر لا تصیبه الصاعقة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شغل بذکر الله عن مسألته أعطاه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ذکر الله أفضل من الصدقة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الذکر یوجب الغرس فی الجنّة</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Heading3"/>
        <w:numPr>
          <w:ilvl w:val="2"/>
          <w:numId w:val="1"/>
        </w:numPr>
        <w:rPr/>
      </w:pPr>
      <w:bookmarkStart w:id="1776" w:name="__RefHeading___Toc720617_774463916"/>
      <w:bookmarkStart w:id="1777" w:name="_Toc748"/>
      <w:bookmarkEnd w:id="1776"/>
      <w:r>
        <w:rPr/>
        <w:t>2</w:t>
      </w:r>
      <w:r>
        <w:rPr>
          <w:rtl w:val="true"/>
        </w:rPr>
        <w:t xml:space="preserve">- </w:t>
      </w:r>
      <w:r>
        <w:rPr>
          <w:rtl w:val="true"/>
        </w:rPr>
        <w:t>أبواب ذکر الله تعالیٰ بحسب الأحوال</w:t>
      </w:r>
      <w:bookmarkEnd w:id="1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جوامع فضائل ذکر الله تعالیّ کثیراً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کثرة ذکر الله تعالیٰ من أفضل الکلام عنده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کثرة ذکر الله تعالیٰ من مکارم الأخلاق</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أکرم الخلق علی الله تعالیٰ أکثرهم ذکرالله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أکثر ذکر الله تعالیٰ أحبّه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أکثر ذکر الله تعالیٰ أظلّه الله فی جنّته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778" w:name="pg5041_32484"/>
    </w:p>
    <w:p>
      <w:pPr>
        <w:pStyle w:val="Heading3"/>
        <w:numPr>
          <w:ilvl w:val="2"/>
          <w:numId w:val="1"/>
        </w:numPr>
        <w:rPr/>
      </w:pPr>
      <w:bookmarkStart w:id="1779" w:name="__RefHeading___Toc720619_774463916"/>
      <w:bookmarkStart w:id="1780" w:name="_Toc749"/>
      <w:bookmarkEnd w:id="1778"/>
      <w:bookmarkEnd w:id="1779"/>
      <w:r>
        <w:rPr/>
        <w:t>3</w:t>
      </w:r>
      <w:r>
        <w:rPr>
          <w:rtl w:val="true"/>
        </w:rPr>
        <w:t xml:space="preserve">- </w:t>
      </w:r>
      <w:r>
        <w:rPr>
          <w:rtl w:val="true"/>
        </w:rPr>
        <w:t>أبواب ما هو الذکر الکثیر؟</w:t>
      </w:r>
      <w:bookmarkEnd w:id="1780"/>
    </w:p>
    <w:p>
      <w:pPr>
        <w:pStyle w:val="Heading4"/>
        <w:numPr>
          <w:ilvl w:val="3"/>
          <w:numId w:val="1"/>
        </w:numPr>
        <w:rPr/>
      </w:pPr>
      <w:bookmarkStart w:id="1781" w:name="__RefHeading___Toc720621_774463916"/>
      <w:bookmarkStart w:id="1782" w:name="_Toc750"/>
      <w:bookmarkEnd w:id="1781"/>
      <w:r>
        <w:rPr>
          <w:rtl w:val="true"/>
        </w:rPr>
        <w:t>اشارة</w:t>
      </w:r>
      <w:bookmarkEnd w:id="1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 ذکر الله تعالیّ فی الیوم مائة مرّة الذکر الکثیر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أنّ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الذکر الکثیر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ذکر الله تعالیٰ سرّاً الذکر الکثیر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الکثیر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Heading4"/>
        <w:numPr>
          <w:ilvl w:val="3"/>
          <w:numId w:val="1"/>
        </w:numPr>
        <w:rPr/>
      </w:pPr>
      <w:bookmarkStart w:id="1783" w:name="__RefHeading___Toc720623_774463916"/>
      <w:bookmarkStart w:id="1784" w:name="_Toc751"/>
      <w:bookmarkEnd w:id="1783"/>
      <w:r>
        <w:rPr>
          <w:rtl w:val="true"/>
        </w:rPr>
        <w:t xml:space="preserve">فضل تسبیح الزهراء </w:t>
      </w:r>
      <w:r>
        <w:rPr>
          <w:rtl w:val="true"/>
        </w:rPr>
        <w:t>(</w:t>
      </w:r>
      <w:r>
        <w:rPr>
          <w:rtl w:val="true"/>
        </w:rPr>
        <w:t>علیهاالسّلام</w:t>
      </w:r>
      <w:r>
        <w:rPr>
          <w:rtl w:val="true"/>
        </w:rPr>
        <w:t xml:space="preserve">) </w:t>
      </w:r>
      <w:r>
        <w:rPr>
          <w:rtl w:val="true"/>
        </w:rPr>
        <w:t>عقیب المکتوبّة وکیفیّته وعلّته</w:t>
      </w:r>
      <w:bookmarkEnd w:id="178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تسبیح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المکتوبة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کیفیّة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تسبیح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Heading3"/>
        <w:numPr>
          <w:ilvl w:val="2"/>
          <w:numId w:val="1"/>
        </w:numPr>
        <w:rPr/>
      </w:pPr>
      <w:bookmarkStart w:id="1785" w:name="__RefHeading___Toc720625_774463916"/>
      <w:bookmarkStart w:id="1786" w:name="_Toc752"/>
      <w:bookmarkEnd w:id="1785"/>
      <w:r>
        <w:rPr/>
        <w:t>4</w:t>
      </w:r>
      <w:r>
        <w:rPr>
          <w:rtl w:val="true"/>
        </w:rPr>
        <w:t xml:space="preserve"> - </w:t>
      </w:r>
      <w:r>
        <w:rPr>
          <w:rtl w:val="true"/>
        </w:rPr>
        <w:t>أبواب الذاکرین الله کثیراً</w:t>
      </w:r>
      <w:bookmarkEnd w:id="1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الله کثیراً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الشیعة ذاکرون الله کثیراً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Heading3"/>
        <w:numPr>
          <w:ilvl w:val="2"/>
          <w:numId w:val="1"/>
        </w:numPr>
        <w:rPr/>
      </w:pPr>
      <w:bookmarkStart w:id="1787" w:name="__RefHeading___Toc720627_774463916"/>
      <w:bookmarkStart w:id="1788" w:name="_Toc753"/>
      <w:bookmarkEnd w:id="1787"/>
      <w:r>
        <w:rPr/>
        <w:t>5</w:t>
      </w:r>
      <w:r>
        <w:rPr>
          <w:rtl w:val="true"/>
        </w:rPr>
        <w:t xml:space="preserve"> - </w:t>
      </w:r>
      <w:r>
        <w:rPr>
          <w:rtl w:val="true"/>
        </w:rPr>
        <w:t>أبواب المواضع والحالات الّتی ینبغی أن یذکر الله فیها کثیراً</w:t>
      </w:r>
      <w:bookmarkEnd w:id="1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ذکر الله تعالیٰ فی البیت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الله تعالیٰ فی المسجد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الله تعالیٰ فی الأسواق</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ذکر الله تعالیٰ فی الغافلین </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الله تعالیٰ عند أکل الطعام وعند لقاء العدوّ فی الحرب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789" w:name="pg5041_32485"/>
    </w:p>
    <w:p>
      <w:pPr>
        <w:pStyle w:val="Heading3"/>
        <w:numPr>
          <w:ilvl w:val="2"/>
          <w:numId w:val="1"/>
        </w:numPr>
        <w:rPr/>
      </w:pPr>
      <w:bookmarkStart w:id="1790" w:name="__RefHeading___Toc720629_774463916"/>
      <w:bookmarkStart w:id="1791" w:name="_Toc754"/>
      <w:bookmarkEnd w:id="1789"/>
      <w:bookmarkEnd w:id="1790"/>
      <w:r>
        <w:rPr/>
        <w:t>6</w:t>
      </w:r>
      <w:r>
        <w:rPr>
          <w:rtl w:val="true"/>
        </w:rPr>
        <w:t xml:space="preserve">- </w:t>
      </w:r>
      <w:r>
        <w:rPr>
          <w:rtl w:val="true"/>
        </w:rPr>
        <w:t>أبواب ذکر الله تعالیٰ علی کلّ حال وعند کلّ حجر ومدر</w:t>
      </w:r>
      <w:bookmarkEnd w:id="1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الحثّ علی ذکر الله تعالیٰ علی کلّ حال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أنّ ذکر الله تعالیٰ کثیراً وعلی کلّ حال وفی کلّ موطن من أشدّ الأعمال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الله تعالیٰ عند المصیبة وعند الطاعة والمعصیة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 المؤمن لا یزال فی صلاة ماکان فی ذکر الله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ذکر الله تعالیٰ سرّأ بالغداة والعشیّ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الله تعالیّ عند الغضب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الله عند وسوسة القلب وما یخطر علی البال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کثرة ذکر الله باللّیل والنهار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الله فی کلّ وادٍ ومکان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اختیار مجلس الذاکرین والجلوس معهم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ثواب مجالس الذکر وذمّ تارکه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Heading3"/>
        <w:numPr>
          <w:ilvl w:val="2"/>
          <w:numId w:val="1"/>
        </w:numPr>
        <w:rPr/>
      </w:pPr>
      <w:bookmarkStart w:id="1792" w:name="__RefHeading___Toc720631_774463916"/>
      <w:bookmarkStart w:id="1793" w:name="_Toc755"/>
      <w:bookmarkEnd w:id="1792"/>
      <w:r>
        <w:rPr/>
        <w:t>7</w:t>
      </w:r>
      <w:r>
        <w:rPr>
          <w:rtl w:val="true"/>
        </w:rPr>
        <w:t xml:space="preserve">- </w:t>
      </w:r>
      <w:r>
        <w:rPr>
          <w:rtl w:val="true"/>
        </w:rPr>
        <w:t>أبواب ذکر الله تعالیٰ فی الخلاء والملأ</w:t>
      </w:r>
      <w:bookmarkEnd w:id="17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ذلک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الله تعالیٰ فی الخلاء والخلوة والسرّ </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الله تعالیٰ فی الملأ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Heading3"/>
        <w:numPr>
          <w:ilvl w:val="2"/>
          <w:numId w:val="1"/>
        </w:numPr>
        <w:rPr/>
      </w:pPr>
      <w:bookmarkStart w:id="1794" w:name="__RefHeading___Toc720633_774463916"/>
      <w:bookmarkStart w:id="1795" w:name="_Toc756"/>
      <w:bookmarkEnd w:id="1794"/>
      <w:r>
        <w:rPr/>
        <w:t>8</w:t>
      </w:r>
      <w:r>
        <w:rPr>
          <w:rtl w:val="true"/>
        </w:rPr>
        <w:t xml:space="preserve">- </w:t>
      </w:r>
      <w:r>
        <w:rPr>
          <w:rtl w:val="true"/>
        </w:rPr>
        <w:t>أبواب الأعضاء الصادرة عنها الذکر</w:t>
      </w:r>
      <w:bookmarkEnd w:id="179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جوامع ذلک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الله باللسان والقلب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796" w:name="pg5041_32486"/>
    </w:p>
    <w:p>
      <w:pPr>
        <w:pStyle w:val="Heading3"/>
        <w:numPr>
          <w:ilvl w:val="2"/>
          <w:numId w:val="1"/>
        </w:numPr>
        <w:rPr/>
      </w:pPr>
      <w:bookmarkStart w:id="1797" w:name="__RefHeading___Toc720635_774463916"/>
      <w:bookmarkStart w:id="1798" w:name="_Toc757"/>
      <w:bookmarkEnd w:id="1796"/>
      <w:bookmarkEnd w:id="1797"/>
      <w:r>
        <w:rPr/>
        <w:t>9</w:t>
      </w:r>
      <w:r>
        <w:rPr>
          <w:rtl w:val="true"/>
        </w:rPr>
        <w:t xml:space="preserve">- </w:t>
      </w:r>
      <w:r>
        <w:rPr>
          <w:rtl w:val="true"/>
        </w:rPr>
        <w:t>أبواب فضل التسبیحات الأربع ومعناهنّ</w:t>
      </w:r>
      <w:bookmarkEnd w:id="1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جوامع فضائلهنّ فی الدنیا والآخرة،ومعناهنّ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فضائلهنّ فی الدنیا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فضائلهنّ فی القیامة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فضائلهنّ فی المیزان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فضائلهنّ 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فضائلهنّ فی الجُنّة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Heading3"/>
        <w:numPr>
          <w:ilvl w:val="2"/>
          <w:numId w:val="1"/>
        </w:numPr>
        <w:rPr/>
      </w:pPr>
      <w:bookmarkStart w:id="1799" w:name="__RefHeading___Toc720637_774463916"/>
      <w:bookmarkStart w:id="1800" w:name="_Toc758"/>
      <w:bookmarkEnd w:id="1799"/>
      <w:r>
        <w:rPr/>
        <w:t>10</w:t>
      </w:r>
      <w:r>
        <w:rPr>
          <w:rtl w:val="true"/>
        </w:rPr>
        <w:t xml:space="preserve"> - </w:t>
      </w:r>
      <w:r>
        <w:rPr>
          <w:rtl w:val="true"/>
        </w:rPr>
        <w:t>أبواب الثلاثة منهنّ</w:t>
      </w:r>
      <w:bookmarkEnd w:id="1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التسبیح والتحمید والتکبیر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ثواب الإثنین منهنّ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Heading3"/>
        <w:numPr>
          <w:ilvl w:val="2"/>
          <w:numId w:val="1"/>
        </w:numPr>
        <w:rPr/>
      </w:pPr>
      <w:bookmarkStart w:id="1801" w:name="__RefHeading___Toc720639_774463916"/>
      <w:bookmarkStart w:id="1802" w:name="_Toc759"/>
      <w:bookmarkEnd w:id="1801"/>
      <w:r>
        <w:rPr/>
        <w:t>11</w:t>
      </w:r>
      <w:r>
        <w:rPr>
          <w:rtl w:val="true"/>
        </w:rPr>
        <w:t xml:space="preserve"> - </w:t>
      </w:r>
      <w:r>
        <w:rPr>
          <w:rtl w:val="true"/>
        </w:rPr>
        <w:t>أبواب ثوابهنّ بحسب الأوقات والأعداد</w:t>
      </w:r>
      <w:bookmarkEnd w:id="18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ثواب من قالهنّ فی الصباح والمساء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قالهنّ فی الیوم ثلاثین مرّة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قالهنّ بعد صلاة الفریضة ثلاثین مرّة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ثواب من قالهنّ مائة مرّة فی کلّ یوم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قالهنّ مائة مرّة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من قالهنّ مع الصلوات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من قالهنّ مع الحولقة کلّ یوم ثلاثمائة وستّین مرّة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803" w:name="pg5041_32487"/>
    </w:p>
    <w:p>
      <w:pPr>
        <w:pStyle w:val="Heading3"/>
        <w:numPr>
          <w:ilvl w:val="2"/>
          <w:numId w:val="1"/>
        </w:numPr>
        <w:rPr/>
      </w:pPr>
      <w:bookmarkStart w:id="1804" w:name="__RefHeading___Toc720641_774463916"/>
      <w:bookmarkStart w:id="1805" w:name="_Toc760"/>
      <w:bookmarkEnd w:id="1803"/>
      <w:bookmarkEnd w:id="1804"/>
      <w:r>
        <w:rPr/>
        <w:t>12</w:t>
      </w:r>
      <w:r>
        <w:rPr>
          <w:rtl w:val="true"/>
        </w:rPr>
        <w:t xml:space="preserve"> - </w:t>
      </w:r>
      <w:r>
        <w:rPr>
          <w:rtl w:val="true"/>
        </w:rPr>
        <w:t>أبواب التسبیح</w:t>
      </w:r>
      <w:bookmarkEnd w:id="1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مطلق التسبیح فی القرآن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سبحان الله وفیه فضائلها أیضاً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التسبیح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ثواب من قالها من غیر تعجّب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من سبّح الله تسبیحة واحدة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ثواب من سبّح الله کلّ یوم ثلاثین مرّة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من سبّح الله 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کثر تسبیحه فی اللّیل والنهار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Heading3"/>
        <w:numPr>
          <w:ilvl w:val="2"/>
          <w:numId w:val="1"/>
        </w:numPr>
        <w:rPr/>
      </w:pPr>
      <w:bookmarkStart w:id="1806" w:name="__RefHeading___Toc720643_774463916"/>
      <w:bookmarkStart w:id="1807" w:name="_Toc761"/>
      <w:bookmarkEnd w:id="1806"/>
      <w:r>
        <w:rPr/>
        <w:t>13</w:t>
      </w:r>
      <w:r>
        <w:rPr>
          <w:rtl w:val="true"/>
        </w:rPr>
        <w:t xml:space="preserve"> - </w:t>
      </w:r>
      <w:r>
        <w:rPr>
          <w:rtl w:val="true"/>
        </w:rPr>
        <w:t>أبواب سائر التسبیحات</w:t>
      </w:r>
      <w:bookmarkEnd w:id="1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بحمده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سبحان الله العظیم</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 سبحان الله العظیم وبحمده</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Heading3"/>
        <w:numPr>
          <w:ilvl w:val="2"/>
          <w:numId w:val="1"/>
        </w:numPr>
        <w:rPr/>
      </w:pPr>
      <w:bookmarkStart w:id="1808" w:name="__RefHeading___Toc720645_774463916"/>
      <w:bookmarkStart w:id="1809" w:name="_Toc762"/>
      <w:bookmarkEnd w:id="1808"/>
      <w:r>
        <w:rPr/>
        <w:t>14</w:t>
      </w:r>
      <w:r>
        <w:rPr>
          <w:rtl w:val="true"/>
        </w:rPr>
        <w:t xml:space="preserve"> - </w:t>
      </w:r>
      <w:r>
        <w:rPr>
          <w:rtl w:val="true"/>
        </w:rPr>
        <w:t xml:space="preserve">أبواب تسبیحات ذی القرنین وعیسی ونبیّنا </w:t>
      </w:r>
      <w:r>
        <w:rPr>
          <w:rtl w:val="true"/>
        </w:rPr>
        <w:t>(</w:t>
      </w:r>
      <w:r>
        <w:rPr>
          <w:rtl w:val="true"/>
        </w:rPr>
        <w:t xml:space="preserve">صلّی الله علیه و آله </w:t>
      </w:r>
      <w:r>
        <w:rPr>
          <w:rtl w:val="true"/>
        </w:rPr>
        <w:t>)</w:t>
      </w:r>
      <w:bookmarkEnd w:id="1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تسبیح ذی القرنین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تسبیح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تسبیح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810" w:name="pg5041_32488"/>
    </w:p>
    <w:p>
      <w:pPr>
        <w:pStyle w:val="Heading3"/>
        <w:numPr>
          <w:ilvl w:val="2"/>
          <w:numId w:val="1"/>
        </w:numPr>
        <w:rPr/>
      </w:pPr>
      <w:bookmarkStart w:id="1811" w:name="__RefHeading___Toc720647_774463916"/>
      <w:bookmarkStart w:id="1812" w:name="_Toc763"/>
      <w:bookmarkEnd w:id="1810"/>
      <w:bookmarkEnd w:id="1811"/>
      <w:r>
        <w:rPr/>
        <w:t>15</w:t>
      </w:r>
      <w:r>
        <w:rPr>
          <w:rtl w:val="true"/>
        </w:rPr>
        <w:t xml:space="preserve"> - </w:t>
      </w:r>
      <w:r>
        <w:rPr>
          <w:rtl w:val="true"/>
        </w:rPr>
        <w:t>أبواب تسبیح أهل السماوات والملائکة</w:t>
      </w:r>
      <w:bookmarkEnd w:id="181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تسبیح أهل السماوات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تسبیح الملائکة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تسبیح الملائکة والدیکة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Heading3"/>
        <w:numPr>
          <w:ilvl w:val="2"/>
          <w:numId w:val="1"/>
        </w:numPr>
        <w:rPr/>
      </w:pPr>
      <w:bookmarkStart w:id="1813" w:name="__RefHeading___Toc720649_774463916"/>
      <w:bookmarkStart w:id="1814" w:name="_Toc764"/>
      <w:bookmarkEnd w:id="1813"/>
      <w:r>
        <w:rPr/>
        <w:t>16</w:t>
      </w:r>
      <w:r>
        <w:rPr>
          <w:rtl w:val="true"/>
        </w:rPr>
        <w:t xml:space="preserve"> - </w:t>
      </w:r>
      <w:r>
        <w:rPr>
          <w:rtl w:val="true"/>
        </w:rPr>
        <w:t>أبواب التحمید</w:t>
      </w:r>
      <w:bookmarkEnd w:id="1814"/>
    </w:p>
    <w:p>
      <w:pPr>
        <w:pStyle w:val="Heading4"/>
        <w:numPr>
          <w:ilvl w:val="3"/>
          <w:numId w:val="1"/>
        </w:numPr>
        <w:rPr/>
      </w:pPr>
      <w:bookmarkStart w:id="1815" w:name="__RefHeading___Toc720651_774463916"/>
      <w:bookmarkStart w:id="1816" w:name="_Toc765"/>
      <w:bookmarkEnd w:id="1815"/>
      <w:r>
        <w:rPr>
          <w:rtl w:val="true"/>
        </w:rPr>
        <w:t>اشارة</w:t>
      </w:r>
      <w:bookmarkEnd w:id="1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مطلق التحمید فی الآیات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الحمد وفضله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طعام الملائکة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 أحبّ الأعمال إلی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الحمد تمام الشکر وللشکر حدّ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إبتداء الکلام بالحمد له عزّ وجلّ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الحمد فی المیزان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Heading4"/>
        <w:numPr>
          <w:ilvl w:val="3"/>
          <w:numId w:val="1"/>
        </w:numPr>
        <w:rPr/>
      </w:pPr>
      <w:bookmarkStart w:id="1817" w:name="__RefHeading___Toc720653_774463916"/>
      <w:bookmarkStart w:id="1818" w:name="_Toc766"/>
      <w:bookmarkEnd w:id="1817"/>
      <w:r>
        <w:rPr>
          <w:rtl w:val="true"/>
        </w:rPr>
        <w:t>أبواب مواضع التحمید</w:t>
      </w:r>
      <w:bookmarkEnd w:id="1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حمد الله تعالیٰ فی السرّاء والضرّاء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تحمید الله تعالیٰ عند کلّ نعمة وأنّ تحمید علی النعمة أفضل من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حمد الله عند تجددّ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حمد الله عند الإحسان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حمدالله عند اللّبس </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حمد الله بعد الطعام والشراب</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819" w:name="pg5041_32489"/>
    </w:p>
    <w:p>
      <w:pPr>
        <w:pStyle w:val="BookText"/>
        <w:rPr/>
      </w:pPr>
      <w:bookmarkEnd w:id="181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حمد الله لخصوص الشُرب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حمد الله عند رؤیة أهل البلاء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حمد الله عند رؤیة کافر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حمد الله عند النظر إلی المرآة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Heading3"/>
        <w:numPr>
          <w:ilvl w:val="2"/>
          <w:numId w:val="1"/>
        </w:numPr>
        <w:rPr/>
      </w:pPr>
      <w:bookmarkStart w:id="1820" w:name="__RefHeading___Toc720655_774463916"/>
      <w:bookmarkStart w:id="1821" w:name="_Toc767"/>
      <w:bookmarkEnd w:id="1820"/>
      <w:r>
        <w:rPr/>
        <w:t>17</w:t>
      </w:r>
      <w:r>
        <w:rPr>
          <w:rtl w:val="true"/>
        </w:rPr>
        <w:t xml:space="preserve"> - </w:t>
      </w:r>
      <w:r>
        <w:rPr>
          <w:rtl w:val="true"/>
        </w:rPr>
        <w:t>أبواب سائر أنواع التحامید وأعدادها وأوقاتها</w:t>
      </w:r>
      <w:bookmarkEnd w:id="1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حمد الله تعالیٰ علی العافیة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نعمة کانت أو هی کائنة</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کان، والحمد لله علی کل حال</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حمداً کثیراً طیّباً علی کلّ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تحمیدات اُخر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Heading3"/>
        <w:numPr>
          <w:ilvl w:val="2"/>
          <w:numId w:val="1"/>
        </w:numPr>
        <w:rPr/>
      </w:pPr>
      <w:bookmarkStart w:id="1822" w:name="__RefHeading___Toc720657_774463916"/>
      <w:bookmarkStart w:id="1823" w:name="_Toc768"/>
      <w:bookmarkEnd w:id="1822"/>
      <w:r>
        <w:rPr/>
        <w:t>18</w:t>
      </w:r>
      <w:r>
        <w:rPr>
          <w:rtl w:val="true"/>
        </w:rPr>
        <w:t xml:space="preserve"> - </w:t>
      </w:r>
      <w:r>
        <w:rPr>
          <w:rtl w:val="true"/>
        </w:rPr>
        <w:t>أبواب تحمیدات الأنبیاء والأئمّة صلوات الله وسلامه علیهم</w:t>
      </w:r>
      <w:bookmarkEnd w:id="1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تحمیدات الأنبیاء والأئمّة صلوات الله وسلامه علیهم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Heading3"/>
        <w:numPr>
          <w:ilvl w:val="2"/>
          <w:numId w:val="1"/>
        </w:numPr>
        <w:rPr/>
      </w:pPr>
      <w:bookmarkStart w:id="1824" w:name="__RefHeading___Toc720659_774463916"/>
      <w:bookmarkStart w:id="1825" w:name="_Toc769"/>
      <w:bookmarkEnd w:id="1824"/>
      <w:r>
        <w:rPr/>
        <w:t>19</w:t>
      </w:r>
      <w:r>
        <w:rPr>
          <w:rtl w:val="true"/>
        </w:rPr>
        <w:t xml:space="preserve"> - </w:t>
      </w:r>
      <w:r>
        <w:rPr>
          <w:rtl w:val="true"/>
        </w:rPr>
        <w:t>أبواب التهلیل</w:t>
      </w:r>
      <w:bookmarkEnd w:id="1825"/>
    </w:p>
    <w:p>
      <w:pPr>
        <w:pStyle w:val="Heading4"/>
        <w:numPr>
          <w:ilvl w:val="3"/>
          <w:numId w:val="1"/>
        </w:numPr>
        <w:rPr/>
      </w:pPr>
      <w:bookmarkStart w:id="1826" w:name="__RefHeading___Toc720661_774463916"/>
      <w:bookmarkStart w:id="1827" w:name="_Toc770"/>
      <w:bookmarkEnd w:id="1826"/>
      <w:r>
        <w:rPr>
          <w:rtl w:val="true"/>
        </w:rPr>
        <w:t>اشارة</w:t>
      </w:r>
      <w:bookmarkEnd w:id="1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جوامع فضائله فی الدنیا والآخرة</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ذمّ من أبی قول لا إله إلاّ الله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أصدق القول وأحبّ القول إلی الله </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أفضل الکلام وسیّد القول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828" w:name="pg5041_32490"/>
    </w:p>
    <w:p>
      <w:pPr>
        <w:pStyle w:val="BookText"/>
        <w:rPr/>
      </w:pPr>
      <w:bookmarkEnd w:id="18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خیر العبادة</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حصن من عذاب الله تبارک وتعالیٰ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یردّ غضب الربّ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یوجب محو السیّئات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یوجب غفران الذّنوب</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أنّه یدفع الوسواس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باب ثواب من قالها مخلصاً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قالها من غیر تعجّب</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Heading4"/>
        <w:numPr>
          <w:ilvl w:val="3"/>
          <w:numId w:val="1"/>
        </w:numPr>
        <w:rPr/>
      </w:pPr>
      <w:bookmarkStart w:id="1829" w:name="__RefHeading___Toc720663_774463916"/>
      <w:bookmarkStart w:id="1830" w:name="_Toc771"/>
      <w:bookmarkEnd w:id="1829"/>
      <w:r>
        <w:rPr>
          <w:rtl w:val="true"/>
        </w:rPr>
        <w:t>أبواب فوائد التهلیل عند الموت وما بعده</w:t>
      </w:r>
      <w:bookmarkEnd w:id="1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أنّه ینفع عند الموت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ینفع فی القبر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ینفع فی البعث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ینفع فی المیزان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 ینفع فی الصراط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ینفع للجنّة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Heading3"/>
        <w:numPr>
          <w:ilvl w:val="2"/>
          <w:numId w:val="1"/>
        </w:numPr>
        <w:rPr/>
      </w:pPr>
      <w:bookmarkStart w:id="1831" w:name="__RefHeading___Toc720665_774463916"/>
      <w:bookmarkStart w:id="1832" w:name="_Toc772"/>
      <w:bookmarkEnd w:id="1831"/>
      <w:r>
        <w:rPr/>
        <w:t>20</w:t>
      </w:r>
      <w:r>
        <w:rPr>
          <w:rtl w:val="true"/>
        </w:rPr>
        <w:t xml:space="preserve"> - </w:t>
      </w:r>
      <w:r>
        <w:rPr>
          <w:rtl w:val="true"/>
        </w:rPr>
        <w:t xml:space="preserve">أبواب فضل </w:t>
      </w:r>
      <w:r>
        <w:rPr>
          <w:rtl w:val="true"/>
        </w:rPr>
        <w:t>«</w:t>
      </w:r>
      <w:r>
        <w:rPr>
          <w:rtl w:val="true"/>
        </w:rPr>
        <w:t>لا إله إلاّ الله</w:t>
      </w:r>
      <w:r>
        <w:rPr>
          <w:rtl w:val="true"/>
        </w:rPr>
        <w:t xml:space="preserve">» </w:t>
      </w:r>
      <w:r>
        <w:rPr>
          <w:rtl w:val="true"/>
        </w:rPr>
        <w:t>بحسب الأعداد</w:t>
      </w:r>
      <w:bookmarkEnd w:id="183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Heading3"/>
        <w:numPr>
          <w:ilvl w:val="2"/>
          <w:numId w:val="1"/>
        </w:numPr>
        <w:rPr/>
      </w:pPr>
      <w:bookmarkStart w:id="1833" w:name="__RefHeading___Toc720667_774463916"/>
      <w:bookmarkStart w:id="1834" w:name="_Toc773"/>
      <w:bookmarkEnd w:id="1833"/>
      <w:r>
        <w:rPr/>
        <w:t>21</w:t>
      </w:r>
      <w:r>
        <w:rPr>
          <w:rtl w:val="true"/>
        </w:rPr>
        <w:t xml:space="preserve"> - </w:t>
      </w:r>
      <w:r>
        <w:rPr>
          <w:rtl w:val="true"/>
        </w:rPr>
        <w:t xml:space="preserve">أبواب قول </w:t>
      </w:r>
      <w:r>
        <w:rPr>
          <w:rtl w:val="true"/>
        </w:rPr>
        <w:t>«</w:t>
      </w:r>
      <w:r>
        <w:rPr>
          <w:rtl w:val="true"/>
        </w:rPr>
        <w:t>لا إله إلاّ الله</w:t>
      </w:r>
      <w:r>
        <w:rPr>
          <w:rtl w:val="true"/>
        </w:rPr>
        <w:t xml:space="preserve">» </w:t>
      </w:r>
      <w:r>
        <w:rPr>
          <w:rtl w:val="true"/>
        </w:rPr>
        <w:t>مع الآخر</w:t>
      </w:r>
      <w:bookmarkEnd w:id="183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لا إله إلاّ الله وحده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835" w:name="pg5041_32491"/>
    </w:p>
    <w:p>
      <w:pPr>
        <w:pStyle w:val="BookText"/>
        <w:rPr/>
      </w:pPr>
      <w:bookmarkEnd w:id="183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 إله إلاّ الله وحده لاشریک له </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لا إله إلاّ الله وحده لا شریک له، مع الصلوات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مع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 إله إلاّ الله مع الحمدلله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لا إله إلاّ الله مع الحولقة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 إله إلاّ الله الحقّ المبین، وأعداده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قاله فی کلّ یوم ثلاثین مرّة</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قاله فی کلّ یوم مائة مرّة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وحده لا شریک له إلهاً واحداً أحداً صمداً لم یتّخذ صاحبة </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لا إله إلاّ الله وحده لا شریک له، له الملک وله الحمد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قاله عشراً قبل طلوع الشمس وقبل غروبها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قاله فی کلّ یوم مائة مرّة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تهلیلات اُخر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Heading3"/>
        <w:numPr>
          <w:ilvl w:val="2"/>
          <w:numId w:val="1"/>
        </w:numPr>
        <w:rPr/>
      </w:pPr>
      <w:bookmarkStart w:id="1836" w:name="__RefHeading___Toc720669_774463916"/>
      <w:bookmarkStart w:id="1837" w:name="_Toc774"/>
      <w:bookmarkEnd w:id="1836"/>
      <w:r>
        <w:rPr/>
        <w:t>22</w:t>
      </w:r>
      <w:r>
        <w:rPr>
          <w:rtl w:val="true"/>
        </w:rPr>
        <w:t xml:space="preserve"> - </w:t>
      </w:r>
      <w:r>
        <w:rPr>
          <w:rtl w:val="true"/>
        </w:rPr>
        <w:t>أبواب التکبیر وفضائله</w:t>
      </w:r>
      <w:bookmarkEnd w:id="18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معنی التکبیر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فضائله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لیس شیء أحبّ إلی الله من التهلیل والتکبیر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ثواب من قاله مع التهلیل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من قاله مائة مرّة مع التهلیل والتسبیح </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قاله مائة مرّة عند المساء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838" w:name="pg5041_32492"/>
    </w:p>
    <w:p>
      <w:pPr>
        <w:pStyle w:val="Heading3"/>
        <w:numPr>
          <w:ilvl w:val="2"/>
          <w:numId w:val="1"/>
        </w:numPr>
        <w:rPr/>
      </w:pPr>
      <w:bookmarkStart w:id="1839" w:name="__RefHeading___Toc720671_774463916"/>
      <w:bookmarkStart w:id="1840" w:name="_Toc775"/>
      <w:bookmarkEnd w:id="1838"/>
      <w:bookmarkEnd w:id="1839"/>
      <w:r>
        <w:rPr/>
        <w:t>23</w:t>
      </w:r>
      <w:r>
        <w:rPr>
          <w:rtl w:val="true"/>
        </w:rPr>
        <w:t xml:space="preserve"> - </w:t>
      </w:r>
      <w:r>
        <w:rPr>
          <w:rtl w:val="true"/>
        </w:rPr>
        <w:t>أبواب التمجید</w:t>
      </w:r>
      <w:bookmarkEnd w:id="18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مطلق التمجید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أدنیٰ ما یجزی من التمجید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یمجّد الله به نفسه فی کلّ یوم ولیلة وثواب من یمجّده به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تمجید الله تعالیٰ فی خمس کلمات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الکلمات الأربع الّتی یفزع إلیها والثلاث والإثنین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الأربع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الإثنین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Heading3"/>
        <w:numPr>
          <w:ilvl w:val="2"/>
          <w:numId w:val="1"/>
        </w:numPr>
        <w:rPr/>
      </w:pPr>
      <w:bookmarkStart w:id="1841" w:name="__RefHeading___Toc720673_774463916"/>
      <w:bookmarkStart w:id="1842" w:name="_Toc776"/>
      <w:bookmarkEnd w:id="1841"/>
      <w:r>
        <w:rPr/>
        <w:t>24</w:t>
      </w:r>
      <w:r>
        <w:rPr>
          <w:rtl w:val="true"/>
        </w:rPr>
        <w:t xml:space="preserve"> - </w:t>
      </w:r>
      <w:r>
        <w:rPr>
          <w:rtl w:val="true"/>
        </w:rPr>
        <w:t>أبواب تسمیة الله</w:t>
      </w:r>
      <w:bookmarkEnd w:id="1842"/>
    </w:p>
    <w:p>
      <w:pPr>
        <w:pStyle w:val="Heading4"/>
        <w:numPr>
          <w:ilvl w:val="3"/>
          <w:numId w:val="1"/>
        </w:numPr>
        <w:rPr/>
      </w:pPr>
      <w:bookmarkStart w:id="1843" w:name="__RefHeading___Toc720675_774463916"/>
      <w:bookmarkStart w:id="1844" w:name="_Toc777"/>
      <w:bookmarkEnd w:id="1843"/>
      <w:r>
        <w:rPr>
          <w:rtl w:val="true"/>
        </w:rPr>
        <w:t>اشارة</w:t>
      </w:r>
      <w:bookmarkEnd w:id="18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بسم الله الرّحمن الرّحیم</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ربّ، حتّیٰ ینقطع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الله</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 أی رب أی ربّ أی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حتّی ینقطع النفس</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والإکرام</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845" w:name="pg5041_32493"/>
    </w:p>
    <w:p>
      <w:pPr>
        <w:pStyle w:val="Heading4"/>
        <w:numPr>
          <w:ilvl w:val="3"/>
          <w:numId w:val="1"/>
        </w:numPr>
        <w:rPr/>
      </w:pPr>
      <w:bookmarkStart w:id="1846" w:name="__RefHeading___Toc720677_774463916"/>
      <w:bookmarkStart w:id="1847" w:name="_Toc778"/>
      <w:bookmarkEnd w:id="1845"/>
      <w:bookmarkEnd w:id="1846"/>
      <w:r>
        <w:rPr>
          <w:rtl w:val="true"/>
        </w:rPr>
        <w:t>أبواب الحولقة وأنواعها وما شابهها</w:t>
      </w:r>
      <w:bookmarkEnd w:id="1847"/>
    </w:p>
    <w:p>
      <w:pPr>
        <w:pStyle w:val="Heading3"/>
        <w:numPr>
          <w:ilvl w:val="2"/>
          <w:numId w:val="1"/>
        </w:numPr>
        <w:rPr/>
      </w:pPr>
      <w:bookmarkStart w:id="1848" w:name="__RefHeading___Toc720679_774463916"/>
      <w:bookmarkStart w:id="1849" w:name="_Toc779"/>
      <w:bookmarkEnd w:id="1848"/>
      <w:r>
        <w:rPr/>
        <w:t>25</w:t>
      </w:r>
      <w:r>
        <w:rPr>
          <w:rtl w:val="true"/>
        </w:rPr>
        <w:t xml:space="preserve"> - </w:t>
      </w:r>
      <w:r>
        <w:rPr>
          <w:rtl w:val="true"/>
        </w:rPr>
        <w:t>أبواب فضائل لا حول ولا قوّة إلاّ بالله</w:t>
      </w:r>
      <w:bookmarkEnd w:id="1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تفسیر لا حول ولا قوّة إلاّ بالله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قالها فوّض الأمر إلیٰ الله وحقّ علیٰ الله أن یکفیه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حملة العرش بها یحملون العرش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أنّها کنز من کنوز الجنّة، ومن قالها استسلم، وقال الله تعالیٰ لملائکته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أنّها شفاء من ثلاثة وسبعین نوعاً من أنواع البلاء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أنّها شفاء من تسعة وتسعین داءً، أدناها الهمّ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أنّها تدفع الحزن والوسوسة وحدیث النفس</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أنّها تدفع شیطان الجنّ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أنّها تدفع الهموم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باب أنّها تنفی الفقر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أنّها تدفع البلاء</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Heading3"/>
        <w:numPr>
          <w:ilvl w:val="2"/>
          <w:numId w:val="1"/>
        </w:numPr>
        <w:rPr/>
      </w:pPr>
      <w:bookmarkStart w:id="1850" w:name="__RefHeading___Toc720681_774463916"/>
      <w:bookmarkStart w:id="1851" w:name="_Toc780"/>
      <w:bookmarkEnd w:id="1850"/>
      <w:r>
        <w:rPr/>
        <w:t>26</w:t>
      </w:r>
      <w:r>
        <w:rPr>
          <w:rtl w:val="true"/>
        </w:rPr>
        <w:t xml:space="preserve"> - </w:t>
      </w:r>
      <w:r>
        <w:rPr>
          <w:rtl w:val="true"/>
        </w:rPr>
        <w:t>أبواب فضائلها بحسب الأعداد</w:t>
      </w:r>
      <w:bookmarkEnd w:id="1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فی کلّ یوم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 قالها ألف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Heading3"/>
        <w:numPr>
          <w:ilvl w:val="2"/>
          <w:numId w:val="1"/>
        </w:numPr>
        <w:rPr/>
      </w:pPr>
      <w:bookmarkStart w:id="1852" w:name="__RefHeading___Toc720683_774463916"/>
      <w:bookmarkStart w:id="1853" w:name="_Toc781"/>
      <w:bookmarkEnd w:id="1852"/>
      <w:r>
        <w:rPr/>
        <w:t>27</w:t>
      </w:r>
      <w:r>
        <w:rPr>
          <w:rtl w:val="true"/>
        </w:rPr>
        <w:t xml:space="preserve"> - </w:t>
      </w:r>
      <w:r>
        <w:rPr>
          <w:rtl w:val="true"/>
        </w:rPr>
        <w:t>أبواب الحولقة مع غیرها وثوابها بحسب الأعداد</w:t>
      </w:r>
      <w:bookmarkEnd w:id="185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الحولقة مع لا إله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1854" w:name="pg5041_32494"/>
    </w:p>
    <w:p>
      <w:pPr>
        <w:pStyle w:val="BookText"/>
        <w:rPr/>
      </w:pPr>
      <w:bookmarkEnd w:id="185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الحولقة مع البسملة والصلوات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الحولقة مع البسملة بحسب 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Heading3"/>
        <w:numPr>
          <w:ilvl w:val="2"/>
          <w:numId w:val="1"/>
        </w:numPr>
        <w:rPr/>
      </w:pPr>
      <w:bookmarkStart w:id="1855" w:name="__RefHeading___Toc720685_774463916"/>
      <w:bookmarkStart w:id="1856" w:name="_Toc782"/>
      <w:bookmarkEnd w:id="1855"/>
      <w:r>
        <w:rPr/>
        <w:t>28</w:t>
      </w:r>
      <w:r>
        <w:rPr>
          <w:rtl w:val="true"/>
        </w:rPr>
        <w:t xml:space="preserve"> - </w:t>
      </w:r>
      <w:r>
        <w:rPr>
          <w:rtl w:val="true"/>
        </w:rPr>
        <w:t>أبواب سائر أنواع الحولقة</w:t>
      </w:r>
      <w:bookmarkEnd w:id="1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لاحول ولا قوّة إلاّ بالله، ولا منجا منک إلاّ إلیک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لا حول ولا قوَّة إلا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لا قوّة إلاّ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Heading3"/>
        <w:numPr>
          <w:ilvl w:val="2"/>
          <w:numId w:val="1"/>
        </w:numPr>
        <w:rPr/>
      </w:pPr>
      <w:bookmarkStart w:id="1857" w:name="__RefHeading___Toc720687_774463916"/>
      <w:bookmarkStart w:id="1858" w:name="_Toc783"/>
      <w:bookmarkEnd w:id="1857"/>
      <w:r>
        <w:rPr/>
        <w:t>29</w:t>
      </w:r>
      <w:r>
        <w:rPr>
          <w:rtl w:val="true"/>
        </w:rPr>
        <w:t xml:space="preserve"> - </w:t>
      </w:r>
      <w:r>
        <w:rPr>
          <w:rtl w:val="true"/>
        </w:rPr>
        <w:t>أبواب الإستغفار</w:t>
      </w:r>
      <w:bookmarkEnd w:id="185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جوامع فضائله فی الدنیا والآخرة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الإستغفار خیر العبادة وخیر الدعاء وأفضله ومن أجمعه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الإستغفار یقطع وتین الشیطان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الإستغفار یوجب جلاء القلب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الإستغفار یوجب غفران الذنوب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الإستغفار دواء الذنوب، فإنّه الممحاة والمنجاة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المستغفر لیس بمستکبر وهو فی نور الله الأعظم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التائب من الذنب کمن لا ذنب له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 من اُعطی الإستغفار لم یحرم التوبة والمغفرة</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یاأن المؤمن اُجّل لذنبه لیستغفر الله فیغفر ذنبه</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باب أنّ العبد إذا أحدث ذنباً وجدّد له نعمة ویدع الإستغفار فهو المستدرج</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859" w:name="pg5041_32495"/>
    </w:p>
    <w:p>
      <w:pPr>
        <w:pStyle w:val="Heading3"/>
        <w:numPr>
          <w:ilvl w:val="2"/>
          <w:numId w:val="1"/>
        </w:numPr>
        <w:rPr/>
      </w:pPr>
      <w:bookmarkStart w:id="1860" w:name="__RefHeading___Toc720689_774463916"/>
      <w:bookmarkStart w:id="1861" w:name="_Toc784"/>
      <w:bookmarkEnd w:id="1859"/>
      <w:bookmarkEnd w:id="1860"/>
      <w:r>
        <w:rPr/>
        <w:t>30</w:t>
      </w:r>
      <w:r>
        <w:rPr>
          <w:rtl w:val="true"/>
        </w:rPr>
        <w:t xml:space="preserve"> - </w:t>
      </w:r>
      <w:r>
        <w:rPr>
          <w:rtl w:val="true"/>
        </w:rPr>
        <w:t>أبواب فوائد الإستغفار للرزق ودفع الهمّ وطلب الولد</w:t>
      </w:r>
      <w:bookmarkEnd w:id="186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أنّ الإستغفار یجلب الرزق ویزید فیه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أنّه من استبطأ الرزق فلیستغفر الله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من کثر همّه فعلیه بالإستغفار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الإستغفار مائة مرّة لطلب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Heading3"/>
        <w:numPr>
          <w:ilvl w:val="2"/>
          <w:numId w:val="1"/>
        </w:numPr>
        <w:rPr/>
      </w:pPr>
      <w:bookmarkStart w:id="1862" w:name="__RefHeading___Toc720691_774463916"/>
      <w:bookmarkStart w:id="1863" w:name="_Toc785"/>
      <w:bookmarkEnd w:id="1862"/>
      <w:r>
        <w:rPr/>
        <w:t>31</w:t>
      </w:r>
      <w:r>
        <w:rPr>
          <w:rtl w:val="true"/>
        </w:rPr>
        <w:t xml:space="preserve"> - </w:t>
      </w:r>
      <w:r>
        <w:rPr>
          <w:rtl w:val="true"/>
        </w:rPr>
        <w:t>أبواب فوائد الإستغفار لصحیفة الأعمال</w:t>
      </w:r>
      <w:bookmarkEnd w:id="1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أکثر الإستغفار رفعت صحیفته متلألئة</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أنّه طوبیٰ لمن وجد فی صحیفة عمله یوم القیامة تحت کلّ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Heading3"/>
        <w:numPr>
          <w:ilvl w:val="2"/>
          <w:numId w:val="1"/>
        </w:numPr>
        <w:rPr/>
      </w:pPr>
      <w:bookmarkStart w:id="1864" w:name="__RefHeading___Toc720693_774463916"/>
      <w:bookmarkStart w:id="1865" w:name="_Toc786"/>
      <w:bookmarkEnd w:id="1864"/>
      <w:r>
        <w:rPr/>
        <w:t>32</w:t>
      </w:r>
      <w:r>
        <w:rPr>
          <w:rtl w:val="true"/>
        </w:rPr>
        <w:t xml:space="preserve"> - </w:t>
      </w:r>
      <w:r>
        <w:rPr>
          <w:rtl w:val="true"/>
        </w:rPr>
        <w:t>أبواب الإستغفار بحسب الأعداد</w:t>
      </w:r>
      <w:bookmarkEnd w:id="1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استغفر ثلاث مرّات أو سبعین مرّة</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استغفار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استغفار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مجلس</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الإستغفار الّذی وعد علیه نوح، والّذی لایعذّب قائله، ألفّ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فی کلّ یوم خمسة آلاف مرّة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Heading3"/>
        <w:numPr>
          <w:ilvl w:val="2"/>
          <w:numId w:val="1"/>
        </w:numPr>
        <w:rPr/>
      </w:pPr>
      <w:bookmarkStart w:id="1866" w:name="__RefHeading___Toc720695_774463916"/>
      <w:bookmarkStart w:id="1867" w:name="_Toc787"/>
      <w:bookmarkEnd w:id="1866"/>
      <w:r>
        <w:rPr/>
        <w:t>33</w:t>
      </w:r>
      <w:r>
        <w:rPr>
          <w:rtl w:val="true"/>
        </w:rPr>
        <w:t xml:space="preserve"> - </w:t>
      </w:r>
      <w:r>
        <w:rPr>
          <w:rtl w:val="true"/>
        </w:rPr>
        <w:t>أبواب فضائل الإستغفار بحسب المرّات والأوقات</w:t>
      </w:r>
      <w:bookmarkEnd w:id="186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الاستغفار عقیب الصلوات ثلاث مرّات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868" w:name="pg5041_32496"/>
    </w:p>
    <w:p>
      <w:pPr>
        <w:pStyle w:val="BookText"/>
        <w:rPr/>
      </w:pPr>
      <w:bookmarkEnd w:id="1868"/>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الإستغفار بعد صلاة الفجر سبعین مرّة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الإستغفار بعد صلاة العصر سبعین مرّة</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الإستغفار عند النوم 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الإستغفار فی 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الإستغفار فی رجب وشعبان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Heading3"/>
        <w:numPr>
          <w:ilvl w:val="2"/>
          <w:numId w:val="1"/>
        </w:numPr>
        <w:rPr/>
      </w:pPr>
      <w:bookmarkStart w:id="1869" w:name="__RefHeading___Toc720697_774463916"/>
      <w:bookmarkStart w:id="1870" w:name="_Toc788"/>
      <w:bookmarkEnd w:id="1869"/>
      <w:r>
        <w:rPr/>
        <w:t>34</w:t>
      </w:r>
      <w:r>
        <w:rPr>
          <w:rtl w:val="true"/>
        </w:rPr>
        <w:t xml:space="preserve"> - </w:t>
      </w:r>
      <w:r>
        <w:rPr>
          <w:rtl w:val="true"/>
        </w:rPr>
        <w:t>أبواب فضائل أنواع الإستغفار ومرّاتها وأوْقاتها</w:t>
      </w:r>
      <w:bookmarkEnd w:id="187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بعد الذنب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ثلاثاً أو خمساً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القیّوم، بدیع السماوات</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ربّی العظیم وبحمده، أستغفر الله ربّی وأتوب إلیه، ثلاثاً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سیّد الإستغفار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Heading3"/>
        <w:numPr>
          <w:ilvl w:val="2"/>
          <w:numId w:val="1"/>
        </w:numPr>
        <w:rPr/>
      </w:pPr>
      <w:bookmarkStart w:id="1871" w:name="__RefHeading___Toc720699_774463916"/>
      <w:bookmarkStart w:id="1872" w:name="_Toc789"/>
      <w:bookmarkEnd w:id="1871"/>
      <w:r>
        <w:rPr/>
        <w:t>35</w:t>
      </w:r>
      <w:r>
        <w:rPr>
          <w:rtl w:val="true"/>
        </w:rPr>
        <w:t xml:space="preserve"> - </w:t>
      </w:r>
      <w:r>
        <w:rPr>
          <w:rtl w:val="true"/>
        </w:rPr>
        <w:t>أبواب الإستغفار للغیر</w:t>
      </w:r>
      <w:bookmarkEnd w:id="1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الإستغفار لمن ظُلِم وفات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الاستغفار للمغتاب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الإستغفار للمؤمنین والمؤمنات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حکم الإستغفار للأبوین الکافرین، والدعاءللکافر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Heading3"/>
        <w:numPr>
          <w:ilvl w:val="2"/>
          <w:numId w:val="1"/>
        </w:numPr>
        <w:rPr/>
      </w:pPr>
      <w:bookmarkStart w:id="1873" w:name="__RefHeading___Toc720701_774463916"/>
      <w:bookmarkStart w:id="1874" w:name="_Toc790"/>
      <w:bookmarkEnd w:id="1873"/>
      <w:r>
        <w:rPr/>
        <w:t>36</w:t>
      </w:r>
      <w:r>
        <w:rPr>
          <w:rtl w:val="true"/>
        </w:rPr>
        <w:t xml:space="preserve"> - </w:t>
      </w:r>
      <w:r>
        <w:rPr>
          <w:rtl w:val="true"/>
        </w:rPr>
        <w:t>أبواب شرائطه وآدابه</w:t>
      </w:r>
      <w:bookmarkEnd w:id="18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جوامع شرائطه وآدابه </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 من إستغفر الله من ذنب وهو یعمله، فکأنّما یستهزء بربّه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875" w:name="pg5041_32497"/>
    </w:p>
    <w:p>
      <w:pPr>
        <w:pStyle w:val="Heading2"/>
        <w:numPr>
          <w:ilvl w:val="1"/>
          <w:numId w:val="1"/>
        </w:numPr>
        <w:rPr/>
      </w:pPr>
      <w:bookmarkStart w:id="1876" w:name="__RefHeading___Toc720703_774463916"/>
      <w:bookmarkStart w:id="1877" w:name="_Toc791"/>
      <w:bookmarkEnd w:id="1875"/>
      <w:bookmarkEnd w:id="1876"/>
      <w:r>
        <w:rPr>
          <w:rtl w:val="true"/>
        </w:rPr>
        <w:t>فهرس العناوین کتاب الصلوات</w:t>
      </w:r>
      <w:bookmarkEnd w:id="1877"/>
    </w:p>
    <w:p>
      <w:pPr>
        <w:pStyle w:val="Heading3"/>
        <w:numPr>
          <w:ilvl w:val="2"/>
          <w:numId w:val="1"/>
        </w:numPr>
        <w:rPr/>
      </w:pPr>
      <w:bookmarkStart w:id="1878" w:name="__RefHeading___Toc720705_774463916"/>
      <w:bookmarkStart w:id="1879" w:name="_Toc792"/>
      <w:bookmarkEnd w:id="1878"/>
      <w:r>
        <w:rPr/>
        <w:t>1</w:t>
      </w:r>
      <w:r>
        <w:rPr>
          <w:rtl w:val="true"/>
        </w:rPr>
        <w:t xml:space="preserve">- </w:t>
      </w:r>
      <w:r>
        <w:rPr>
          <w:rtl w:val="true"/>
        </w:rPr>
        <w:t>أبواب صلاة الله وملائکته علی النبیّ وآله وعلی المؤمنین</w:t>
      </w:r>
      <w:bookmarkEnd w:id="18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صلاة الملائکة علی النبیّ وعلی علیّ سبع سنین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من صلّی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وأمره تعالیٰ بالصلاة</w:t>
      </w:r>
    </w:p>
    <w:p>
      <w:pPr>
        <w:pStyle w:val="BookText"/>
        <w:rPr/>
      </w:pPr>
      <w:r>
        <w:rPr>
          <w:rFonts w:ascii="IRNazanin" w:hAnsi="IRNazanin" w:eastAsia="IRNazanin"/>
          <w:color w:val="111111"/>
          <w:sz w:val="28"/>
          <w:sz w:val="28"/>
          <w:szCs w:val="28"/>
          <w:rtl w:val="true"/>
          <w:lang w:bidi="fa-IR"/>
        </w:rPr>
        <w:t xml:space="preserve">علیه والتسلیم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 به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وآله، وبالتسلیم 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قراءة الآیة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المؤمنین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Heading3"/>
        <w:numPr>
          <w:ilvl w:val="2"/>
          <w:numId w:val="1"/>
        </w:numPr>
        <w:rPr/>
      </w:pPr>
      <w:bookmarkStart w:id="1880" w:name="__RefHeading___Toc720707_774463916"/>
      <w:bookmarkStart w:id="1881" w:name="_Toc793"/>
      <w:bookmarkEnd w:id="1880"/>
      <w:r>
        <w:rPr/>
        <w:t>2</w:t>
      </w:r>
      <w:r>
        <w:rPr>
          <w:rtl w:val="true"/>
        </w:rPr>
        <w:t xml:space="preserve">- </w:t>
      </w:r>
      <w:r>
        <w:rPr>
          <w:rtl w:val="true"/>
        </w:rPr>
        <w:t>أبواب أنّ الصلاة علی النبیّ</w:t>
      </w:r>
      <w:r>
        <w:rPr>
          <w:rtl w:val="true"/>
        </w:rPr>
        <w:t>(</w:t>
      </w:r>
      <w:r>
        <w:rPr>
          <w:rtl w:val="true"/>
        </w:rPr>
        <w:t xml:space="preserve">صلّی الله علیه و آله </w:t>
      </w:r>
      <w:r>
        <w:rPr>
          <w:rtl w:val="true"/>
        </w:rPr>
        <w:t xml:space="preserve">) </w:t>
      </w:r>
      <w:r>
        <w:rPr>
          <w:rtl w:val="true"/>
        </w:rPr>
        <w:t>و واجبة مع الصلاة علی آله</w:t>
      </w:r>
      <w:bookmarkEnd w:id="1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بدوام الصلاة وکثرتها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ذمّ من لم یصلِّ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علیه وآله ونهیه عن الصلاة البتراء</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من صلّیٰ علیٰ النبیّ ولم یصلّ علی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من فصل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آله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أنّ الدعاء محجوب حتّی یصلّی علی النبیّ ویلحق به أهل بیته </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فی الاحتجاج بالإجماع علی تفسیر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علیه مع الآل،وتفسیر الآل</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882" w:name="pg5041_32498"/>
    </w:p>
    <w:p>
      <w:pPr>
        <w:pStyle w:val="Heading3"/>
        <w:numPr>
          <w:ilvl w:val="2"/>
          <w:numId w:val="1"/>
        </w:numPr>
        <w:rPr/>
      </w:pPr>
      <w:bookmarkStart w:id="1883" w:name="__RefHeading___Toc720709_774463916"/>
      <w:bookmarkStart w:id="1884" w:name="_Toc794"/>
      <w:bookmarkEnd w:id="1882"/>
      <w:bookmarkEnd w:id="1883"/>
      <w:r>
        <w:rPr/>
        <w:t>3</w:t>
      </w:r>
      <w:r>
        <w:rPr>
          <w:rtl w:val="true"/>
        </w:rPr>
        <w:t xml:space="preserve">- </w:t>
      </w:r>
      <w:r>
        <w:rPr>
          <w:rtl w:val="true"/>
        </w:rPr>
        <w:t>أبواب صلوات الملائکة والأنبیاء والاُمم وغیرهم علی النبیّ وآله</w:t>
      </w:r>
      <w:bookmarkEnd w:id="1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طاقة حملة العرش لحمله إلاّ بالبسملة والحولقة والصلاة علی محمّد وآله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جناح ملک ببرکة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الصلاة علی محمّد وآله کانت مهر حوّاء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اتّخاذ الله إبراهیم خلیلاً لکثرة صلواته علی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وحی الله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وإکثارها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توسّل أهل السفینة وبنی إسرائیل بالصلاة علیٰ محمّد وآله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 بالصلاة علی محمّد وآله أنطق الناقة ببراءة صاحبها من السرقة</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الأطفال أربعة أشهر صلوات علیٰ النبیّ وآله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Heading3"/>
        <w:numPr>
          <w:ilvl w:val="2"/>
          <w:numId w:val="1"/>
        </w:numPr>
        <w:rPr/>
      </w:pPr>
      <w:bookmarkStart w:id="1885" w:name="__RefHeading___Toc720711_774463916"/>
      <w:bookmarkStart w:id="1886" w:name="_Toc795"/>
      <w:bookmarkEnd w:id="1885"/>
      <w:r>
        <w:rPr/>
        <w:t>4</w:t>
      </w:r>
      <w:r>
        <w:rPr>
          <w:rtl w:val="true"/>
        </w:rPr>
        <w:t xml:space="preserve"> - </w:t>
      </w:r>
      <w:r>
        <w:rPr>
          <w:rtl w:val="true"/>
        </w:rPr>
        <w:t xml:space="preserve">أبواب فضائل الصلوات علیٰ النبیّ وآله </w:t>
      </w:r>
      <w:r>
        <w:rPr>
          <w:rtl w:val="true"/>
        </w:rPr>
        <w:t>(</w:t>
      </w:r>
      <w:r>
        <w:rPr>
          <w:rtl w:val="true"/>
        </w:rPr>
        <w:t>علیهم السّلام</w:t>
      </w:r>
      <w:r>
        <w:rPr>
          <w:rtl w:val="true"/>
        </w:rPr>
        <w:t xml:space="preserve">) </w:t>
      </w:r>
      <w:r>
        <w:rPr>
          <w:rtl w:val="true"/>
        </w:rPr>
        <w:t>فی الدنیا والآخرة</w:t>
      </w:r>
      <w:bookmarkEnd w:id="1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المجالس الّتی یصلّی فیها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المجالس الّتی لایصلّی فیها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فضائل الصلوات علیٰ النبیّ وآله فی الدنیا والآخرة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من أفضل الأعمال فی الدنیا والآخرة وهو العمل الصالح</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الله وملائکته یصلّون ویسلّمون علیٰ من صلّیٰ علی النبیّ وآله وسلّم فأکثروها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یبلّغ الصلاة والسلام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السلام ویصلّی علیه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و آله علیهم الصلاة والسلام عبادة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تعدل عند الله عزّ وجلّ التسبیح، والتهلیل، والتکبیر </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توجب قرب الربّ وعنایته وقرب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1887" w:name="pg5041_32499"/>
    </w:p>
    <w:p>
      <w:pPr>
        <w:pStyle w:val="BookText"/>
        <w:rPr/>
      </w:pPr>
      <w:bookmarkEnd w:id="188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قبل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توجب استجابته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الدعاء محجوب عن السماء وأنّ الصلاة تخرق 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باب أنّ بالصلاة تنالون الرحمة وتکتب لکم الحسنات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توجب غفران الذنوب وتکفیرها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توجب قضاء الحوائج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توجب النجاة من المهالک والمخاوف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محمّد وآله تدفع إبلیس، والعدوّ عند شدّة القتال</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تزیل الوسواس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عند هجوم الشیطان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محمّد وآله تُذهب النفاق</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ترفع النسیان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Heading3"/>
        <w:numPr>
          <w:ilvl w:val="2"/>
          <w:numId w:val="1"/>
        </w:numPr>
        <w:rPr/>
      </w:pPr>
      <w:bookmarkStart w:id="1888" w:name="__RefHeading___Toc720713_774463916"/>
      <w:bookmarkStart w:id="1889" w:name="_Toc796"/>
      <w:bookmarkEnd w:id="1888"/>
      <w:r>
        <w:rPr/>
        <w:t>5</w:t>
      </w:r>
      <w:r>
        <w:rPr>
          <w:rtl w:val="true"/>
        </w:rPr>
        <w:t xml:space="preserve">- </w:t>
      </w:r>
      <w:r>
        <w:rPr>
          <w:rtl w:val="true"/>
        </w:rPr>
        <w:t>أبواب آحاد فضائل الصلوات وفوائدها فی القیامة</w:t>
      </w:r>
      <w:bookmarkEnd w:id="1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 الناس وأقربهم برسول الله اکثرهم 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نور فی القبر والصراط والجنّة</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الصلاة أثقل شیء فی المیزان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توجب شفاعة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الجنّة</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تدفع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توجب الجنّة ومن کانت آخر کلامه دخل الجنّة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Heading3"/>
        <w:numPr>
          <w:ilvl w:val="2"/>
          <w:numId w:val="1"/>
        </w:numPr>
        <w:rPr/>
      </w:pPr>
      <w:bookmarkStart w:id="1890" w:name="__RefHeading___Toc720715_774463916"/>
      <w:bookmarkStart w:id="1891" w:name="_Toc797"/>
      <w:bookmarkEnd w:id="1890"/>
      <w:r>
        <w:rPr/>
        <w:t>6</w:t>
      </w:r>
      <w:r>
        <w:rPr>
          <w:rtl w:val="true"/>
        </w:rPr>
        <w:t xml:space="preserve">- </w:t>
      </w:r>
      <w:r>
        <w:rPr>
          <w:rtl w:val="true"/>
        </w:rPr>
        <w:t>أبواب فضائل الصلاة بحسب المرّات والأعداد</w:t>
      </w:r>
      <w:bookmarkEnd w:id="1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مطلق الصلاة مرّة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صلّیٰ عشراً أو 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892" w:name="pg5041_32500"/>
    </w:p>
    <w:p>
      <w:pPr>
        <w:pStyle w:val="Heading3"/>
        <w:numPr>
          <w:ilvl w:val="2"/>
          <w:numId w:val="1"/>
        </w:numPr>
        <w:rPr/>
      </w:pPr>
      <w:bookmarkStart w:id="1893" w:name="__RefHeading___Toc720717_774463916"/>
      <w:bookmarkStart w:id="1894" w:name="_Toc798"/>
      <w:bookmarkEnd w:id="1892"/>
      <w:bookmarkEnd w:id="1893"/>
      <w:r>
        <w:rPr/>
        <w:t>7</w:t>
      </w:r>
      <w:r>
        <w:rPr>
          <w:rtl w:val="true"/>
        </w:rPr>
        <w:t xml:space="preserve">- </w:t>
      </w:r>
      <w:r>
        <w:rPr>
          <w:rtl w:val="true"/>
        </w:rPr>
        <w:t>أبواب فضائل مطلق الصلوات فی الأوقات والمرّات</w:t>
      </w:r>
      <w:bookmarkEnd w:id="189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فضل الصلاة فی کلّ یوم ولیلة</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کلّ یوم وکلّ لیلة ثلاث مرّات حبّاً وشوقاً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کلّ 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صلّیٰ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مرّة کلّ 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صلّی بعد الفجر مائة مرّة</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عشراً صباحاً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Heading3"/>
        <w:numPr>
          <w:ilvl w:val="2"/>
          <w:numId w:val="1"/>
        </w:numPr>
        <w:rPr/>
      </w:pPr>
      <w:bookmarkStart w:id="1895" w:name="__RefHeading___Toc720719_774463916"/>
      <w:bookmarkStart w:id="1896" w:name="_Toc799"/>
      <w:bookmarkEnd w:id="1895"/>
      <w:r>
        <w:rPr/>
        <w:t>8</w:t>
      </w:r>
      <w:r>
        <w:rPr>
          <w:rtl w:val="true"/>
        </w:rPr>
        <w:t xml:space="preserve">- </w:t>
      </w:r>
      <w:r>
        <w:rPr>
          <w:rtl w:val="true"/>
        </w:rPr>
        <w:t>أبواب فضائل الصلاة عشیّة الخمیس ولیلة الجمعة ویومها</w:t>
      </w:r>
      <w:bookmarkEnd w:id="18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نزول الملائکة عشیّة یوم الخمیس لکتابة الصلوات فیها، ولیلة الجمعة ویومها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إکثار الصلاة یوم الجمعة وأنّها أفضل الأعمال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لیلة الجمعة أو یوم الجمعة مائة مرّة</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أو مائة مرّة أو أزید بعد العصریوم الجمعة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الصلاة یوم الجمعة ألف مرّة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کیفیّة الصلاة بعد صلاة الظهر وصلاة الفجر وبعد العصر یوم الجمعة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Heading3"/>
        <w:numPr>
          <w:ilvl w:val="2"/>
          <w:numId w:val="1"/>
        </w:numPr>
        <w:rPr/>
      </w:pPr>
      <w:bookmarkStart w:id="1897" w:name="__RefHeading___Toc720721_774463916"/>
      <w:bookmarkStart w:id="1898" w:name="_Toc800"/>
      <w:bookmarkEnd w:id="1897"/>
      <w:r>
        <w:rPr/>
        <w:t>9</w:t>
      </w:r>
      <w:r>
        <w:rPr>
          <w:rtl w:val="true"/>
        </w:rPr>
        <w:t xml:space="preserve">- </w:t>
      </w:r>
      <w:r>
        <w:rPr>
          <w:rtl w:val="true"/>
        </w:rPr>
        <w:t>أبواب فضائل إکثار الصلاة علیٰ النبیّ واله فی الشهور الثلاثة</w:t>
      </w:r>
      <w:r>
        <w:rPr>
          <w:rtl w:val="true"/>
        </w:rPr>
        <w:t xml:space="preserve">: </w:t>
      </w:r>
      <w:r>
        <w:rPr>
          <w:rtl w:val="true"/>
        </w:rPr>
        <w:t>رجب، شعبان، رمضان</w:t>
      </w:r>
      <w:bookmarkEnd w:id="18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تکثیر الصلاة فی یوم مبعث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899" w:name="pg5041_32501"/>
    </w:p>
    <w:p>
      <w:pPr>
        <w:pStyle w:val="BookText"/>
        <w:rPr/>
      </w:pPr>
      <w:bookmarkEnd w:id="189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الصلاة فی شهر شعبان عند الزوال</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شهر رمضان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Heading3"/>
        <w:numPr>
          <w:ilvl w:val="2"/>
          <w:numId w:val="1"/>
        </w:numPr>
        <w:rPr/>
      </w:pPr>
      <w:bookmarkStart w:id="1900" w:name="__RefHeading___Toc720723_774463916"/>
      <w:bookmarkStart w:id="1901" w:name="_Toc801"/>
      <w:bookmarkEnd w:id="1900"/>
      <w:r>
        <w:rPr/>
        <w:t>10</w:t>
      </w:r>
      <w:r>
        <w:rPr>
          <w:rtl w:val="true"/>
        </w:rPr>
        <w:t xml:space="preserve"> - </w:t>
      </w:r>
      <w:r>
        <w:rPr>
          <w:rtl w:val="true"/>
        </w:rPr>
        <w:t>أبواب المواضع والحالات المؤکّدة لذکر الصلوات</w:t>
      </w:r>
      <w:bookmarkEnd w:id="19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الکعبة والطواف </w:t>
      </w:r>
      <w:r>
        <w:rPr>
          <w:rFonts w:eastAsia="IRNazanin" w:cs="IRNazanin"/>
          <w:color w:val="111111"/>
          <w:sz w:val="28"/>
          <w:szCs w:val="28"/>
          <w:rtl w:val="true"/>
          <w:lang w:bidi="fa-IR"/>
        </w:rPr>
        <w:t>..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عند الفراغ من التلبیة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عند قبرالنبیّ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عند سماع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ذکر أحد من الأنبیاء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عند خروج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عند شمّ الریاحین </w:t>
      </w:r>
      <w:r>
        <w:rPr>
          <w:rFonts w:eastAsia="IRNazanin" w:cs="IRNazanin"/>
          <w:color w:val="111111"/>
          <w:sz w:val="28"/>
          <w:szCs w:val="28"/>
          <w:rtl w:val="true"/>
          <w:lang w:bidi="fa-IR"/>
        </w:rPr>
        <w:t>....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وآله عند العطاس</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عند طنّة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Heading3"/>
        <w:numPr>
          <w:ilvl w:val="2"/>
          <w:numId w:val="1"/>
        </w:numPr>
        <w:rPr/>
      </w:pPr>
      <w:bookmarkStart w:id="1902" w:name="__RefHeading___Toc720725_774463916"/>
      <w:bookmarkStart w:id="1903" w:name="_Toc802"/>
      <w:bookmarkEnd w:id="1902"/>
      <w:r>
        <w:rPr/>
        <w:t>11</w:t>
      </w:r>
      <w:r>
        <w:rPr>
          <w:rtl w:val="true"/>
        </w:rPr>
        <w:t xml:space="preserve"> - </w:t>
      </w:r>
      <w:r>
        <w:rPr>
          <w:rtl w:val="true"/>
        </w:rPr>
        <w:t>أبواب أنواع الصلوات الصغیرة وأوقاتها ومراتبها وفضائلها زائداً علیٰ ما مرّ</w:t>
      </w:r>
      <w:bookmarkEnd w:id="1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فی ضمن الدعاء عند الوضوء والغسل والتیمّم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عند دخول المسجد والخروج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ضمن الدعاء قبل أن یکبّر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الرکوع والسجود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سجدة الشکر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قنوت الوتر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التشهد</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1904" w:name="pg5041_32502"/>
    </w:p>
    <w:p>
      <w:pPr>
        <w:pStyle w:val="BookText"/>
        <w:rPr/>
      </w:pPr>
      <w:bookmarkEnd w:id="190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بعد الصلاة المکتوبة</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بعد صلاة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بعد صلاة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الصلاة المکتوبة بترک الصلاة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فی صلاة العید</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بعد صلاة لیلة الرغائب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فی صلاة الجنازة</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فی المکتوب</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کیفیّة الصلوات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نقل الصیغ المأثورة فی الصلوات المتوسّطات وخلاصتها</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نشیر إلی الصلوات المأثورة فی صحائف النبیّ والأئمّة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التوسل إلی الله بذکر الصلاة</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Heading3"/>
        <w:numPr>
          <w:ilvl w:val="2"/>
          <w:numId w:val="1"/>
        </w:numPr>
        <w:rPr/>
      </w:pPr>
      <w:bookmarkStart w:id="1905" w:name="__RefHeading___Toc720727_774463916"/>
      <w:bookmarkStart w:id="1906" w:name="_Toc803"/>
      <w:bookmarkEnd w:id="1905"/>
      <w:r>
        <w:rPr/>
        <w:t>12</w:t>
      </w:r>
      <w:r>
        <w:rPr>
          <w:rtl w:val="true"/>
        </w:rPr>
        <w:t xml:space="preserve"> - </w:t>
      </w:r>
      <w:r>
        <w:rPr>
          <w:rtl w:val="true"/>
        </w:rPr>
        <w:t>أبواب الصلوات الکبیرة</w:t>
      </w:r>
      <w:bookmarkEnd w:id="19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الصلوات الکبیرة، وفیها السؤال عن کیفیّة الصلاة</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ذکر ما هو منقول عن أبی محمّد الحسن العسکری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صلاة کبیرة اُخری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فیها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الصلاة ضمن دعاء عشیّة عرفة</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استفسار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فی الآیة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بالصلوات المتوسّطات والکبیرة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تعالی جلیس من ذکره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الشهید مخطوطة،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تفسیر أبی الفتوح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استعاذ باللّه فی کلّ یوم عشر مرّات من شرّ الشیطان وکّل اللّه تعالی علیه ملکاً یدفع عنه الشیطان کما یدفع الإبل الغریب عن الحوض ،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الشیء صقالاً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جلاه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وجاء فی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الجنّة لا یتحسّرون علی شیء فاتهم من الدنیا، کتحسّرهم علی ساعة مرّت من غیر ذکر اللّه،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للسانک، خ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احفظوا قلوبکم بذکر اللّه تعالی من وساوس الشیطان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یُلقیه الشیطان فی القلوب من الوساوس والشبهات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59/377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67/228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وعن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المحاسن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92/200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فضائل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69/349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التهذیب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غیر المکتوبة المرتّبة ونوافلها من المندوبات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93/161</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مثله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اُخری</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للمسبّح والمحرّف، إنّ الناظر فی الحیاة الدنیا وأهلها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فرحوا بها واطمأنّوا بها، وهم فی خوض لهوها وباطلها عن الآخرة غافلون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 والمحرّف، 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الّذین یتفکّرون فی خلق السموات والأرض، وأنّ اللّه خلقهما بالحق لا بالباطل، وینظرون فی الآیات القرآنیّة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إنّما الحیاة الدنیا لهو ولعب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وأنفقوا ممّا رزقناکم من قبل أن یأتی أحدکم الموت فیقول ربّ لولا أخّرتنی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وآتوهم من مال اللّه الّذی آتاکم، لا تلهکم أموالکم ولا أولادکم عن ذکر اللّه، ما عندکم ینفدو ما عنداللّه باق، کلّ شیء هالک إلاّ وجهه، قل اللّهمّ مالک الملک تؤتی الملک من تشاء، وأمثال هذه الآیات، هذا فریق مسبِّح سبحته أحبّ إلی اللّه، یسمع کلام اللّه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ما خلقت هذا باطلاً سبحانک فقنا عذاب النّار، ربّنا إنّنا سمعنا منادیاً ینادی للإیمان أن آمنوا بربّکم فآمنّا، اُولئک الّذین ینفقون ما آتاهم اللّه فیما أمرهم به وأولئک هم المفلحون، وقد کان فریق یسمعون کلام اللّه من بعد ماعقلوه، ثمّ یحرّفون الکلم عن مواضعه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وعصینا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قبال القسم الأوّل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وأطعنا کما یقول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 وما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له تعالی وعنده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 أنّ ماله أخلده،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 یوم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أهلکت مالاً لبداً، هلک عنّی سلطانیه، وماله من باقیة اُولئک هم الخاسرون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فیغتنم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 بن المنذر کما فی أمالی الطوسی والمفید، وهو أبو المنذر الجارود بن المنذر الکندی، 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 الجارود زیاد بن المنذر فهو من أصحاب السجّاد، والباقر، والصادق علیهم‌السلام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والمعصیة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69/349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سهل، عن عبدالغنی بن سعید الثقفی، عن موسی بن عبدالرحمان، عن مقاتل بن سلیمان، عن الضحّاک بن مزاحم، عن ابن عبّاس فی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لعنه‌اللّه علی قلب ابن آدم، له خرطوم مثل خرطوم الخنزیر، یوسوس لابن آدم إذا أقبل علی الدنیا وما لا یحبّ اللّه، فإذا ذکر اللّه عزّ وجلّ انخنس،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وهو أظهر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فضائل شهر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الصحیفة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وملحقاته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المتناهی فی البیاض، وقد تکسر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شدید البیاض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توحیدالصدوق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أنِفَ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 للجمل الذلول لقائده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فالعبد ذلیل لمولاه، ولا یستنکف، وقوله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تنزیهه تعالی عمّا قال فیه وعظم شأنه عن قبوله تنزّهاً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بمعنی التّنزّه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بکامله وتخریجاته،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المشرکون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الصحیفة النبویّة، أدعیة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والباقریّة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الصحیفة النبویّة، أدعیة</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الصحیفة النبویّة، الأدعیة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من البحّة وهی غلظة الصوت،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 أبج أی واسع مشقّ العین، ذکره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والملحة بیاض یخالط السواد، فالاُشهب تفسیر له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93/116</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الصحیفة العسکریّة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عن أخیه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علیه‌السلام یقول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بِنِعْمَتِه تَتِمُّ</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 الصحیفة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الصحیفةالنبویّة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الخصال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ورواه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أنّه کلّما جدّد خطیئة جدّد له نعمة وأنساه الإستغفار فیأخذه قلیلاً قلیلاً ولا یباغته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 من محامده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تجدّد 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الصحیفة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فقه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الصیحفة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وتمام الدعاء فی الصحیفة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الصیحفة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الصحیفة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الصحیفة الباقریّة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النبویّة ، أدعیة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حَمْداً زاکِیاً طَیِّبا مُبارَکا،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أیّکم صاحب هذه الکلمة؟ فقد رأیت بضعا وثلاثین ملکا یبتدرونها أیّهم یکتبها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قطعة 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اُنظر إلی صحیفة الرضا علیه‌السلام حدیث سلسلة الذهب بأسانیده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خرقت سقوف السماء حتّی تصیر مثل القمر وأعماله حولها مثل الکواکب،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93/195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أقرب للسیاق وفی نسخة الأصل ضمنت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عنهماالبحار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وعن صفات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 أن یحجزه هذا القول عمّا حرَّم اللّه عزَّ وجلَّ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منعها وکفّها عن الوصول إلیه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فضائله فی الدنیا والآخرة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بإختلاف،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وانظر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اُنظر إلی صحیفة الرضا حدیث سلسلة الذهب بأسانیده وشروطه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عنه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هامش،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بن عمیر،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جمیع، ورواه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والثواب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الآداب الدینیّة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هامش،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تقدّم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مع الحولقة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 وتخریجاته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تسمیة اللّه تبارک وتعالی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قد قال أبوجعفر لبعض شیعته وقاله لولده أبی عبداللّه علیه‌السلام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زدناه بقرینة السیاق وسایر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الباب أربع روایات اختلفت فی تقریر المشتکی إلی أبی جعفر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اشتکیت فمرّ بی أبی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الأعور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أبو عبداللّه إلی أبی جعفر الباقر أبیه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بعض ولد أبی علیه‌السلام فمرّ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اشتکی بعض ولد أبی جعفر علیه‌السلام فمرّ علیه 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ففی الأوّلین اشتکی الصادق إلی أبیه، وفی 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ولد أبی جعفر ولم یصرّح باسمه وهو لا ینا فیه، فمرّ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أبا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وأمّا جواب أبی جعفر علیه‌السلام فی الکلّ واحد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ألظّ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لازمه ولم یفارقه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الصحیفة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یأتی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وانظر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95/280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71/158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وفضائل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باب التوسّل بطلب استغفار الأنبیاء وإجابتهم بالإستغفار لهم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واذکر ربّک فی نفسک تضرّعاً وخیفة ودون الجهر من القول بالغدوّ والآصال ولا تکن من الغافلین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إله إلاّ اللّه مع الحولقة بتخریجاته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95/163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فی باب التهلیل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 وتخریجاته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الأربعمائة،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باب التحمید عند کلّ نعمة بتخریجاته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التحمید عند کلّ نعمة بتخریجاته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93/284</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 فی شرح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الغین لغة فی الغَیْم، وغان علی قلبی کذا، أی غطّاه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الجنّة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هامش،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هامش باختلاف،المکارم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فضائل الأشهر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أستغفراللّه الّذی لا إله إلاّ هو الحیُّ القیّوم الرحمان الرحیم وأتوب إلیه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فضائل الأشهر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باب أنّ الدعاء ینفع المیّت، إشارة الی هذا الحدیث وغیره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استغفار إبراهیم لأبیه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819</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 لابن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الأحادیث المرویّة فی هذا فکثیرة جداً، وقد استقصینا بعضها عجالة من أخبار الفریقین فی 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ولم یکن معه غیره من الرجال فراجع، وهذا الحدیث نقله الخاصّة والعامّة أما ما نقله العامّة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المرویّ عن 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عنها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مناقب ابن المغازلی،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باب إنّ الله وملائکته یصلّون علی من صلّی علی محمّد و آله،وباب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الّذی یصلّی علیکم وملائکته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علیهم صلوات من ربّهم ورحمة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السلام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المصلّی، وأمّا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الأعراب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ویتّخذما ینفق قربات عندالله وصلوات الرسول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من أموالهم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علیهم إنّ صلاتک سکن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بالإجماع علی تفسیر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بالصلاة علیه وآله، وباب أنّ الدعاء محجوب حتّی یصلّی علی النبیّ ویلحق به أهل بیته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وربّک لا یؤمنون حتّی یحکّموک فیما شجر بینهم ثمّ لایجدوا فی أنفسهم حرجاً ممّا قضیت ویسلّمواتسلیماً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زادهم إلاّ إیماناً و تسلیماً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وتسلّمواعلی أهلها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فسلّموا علی 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مقیّد ب علی بمعنی السلام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یأتی قطعة منه فی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بالإسناد 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جمیعاً عن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ذکر نا وجهه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یأتی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 باب الذکر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وبأسانیده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باب وصیّة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بدوام الصلاة وکثرتها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ویأتی باب أنّ من صلی علی محمّد وآل محمّد صلی الله علیه وملائکته وجمیع الخلق، فأکثروا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أنّ الملک یبلّغ السلام والصلاة إلی قبر النبیّ فیصلّی ویسلّم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أنّ فی خطبة خطیها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فأکثروا من الصلاة علی نبیّکم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وملائکته یصلّون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وتأتی الأخبار النبویّة وغیرها فی استفسار آیة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علیه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عرفنا السلام علیک وفکیف نصلّی علیک، فقیل لهم باختلاف الألفاظ تفصیلاً وإجمالاً وتفسیر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کما صلیّت علی إبراهیم وآل إبراهیم إنّک حمیدُ مجید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صَلُّوا عَلَیْهِ وَسَلِّمُوا تَسْلِیمًا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یأتی باب أنّ الصلاة فی التشهّد فریضة وباب بطلان الصلاة المکتوبة بترک الصلاة علی محمّد و آله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یأتی باب أنّ الدعاء محجوب حتّی یصلّی علی النبیّ ویلحق به أهل بیته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الدعاء محجوب عن السماء حتّی یصلّی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مجموعة من عُمّد تفاسیر العامّة والخاصّة فی تفسیر الصلاة علیه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بیته؟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ائتینی بزوجک وابنیک، فجاءت بهم فألقی علیهم کساءً فدکیّاً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 یده علیهم ثمّ قال اللّهمّ هؤلاء آل محمّد فاجعل صلواتک وبرکاتک علی محمّد و علی آل محمّد إنّک حمید مجید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صلوات الله وملائکته علی النبیّ و</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فقد بان لک أنّ بالصلاة علی محمّد وآله حمل الملائکة العرش، ولولاها لم یطیقوا حمله، ولا خف ّعلیهم ثقله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صدر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الإقلابیة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رشفة الصادی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ولایضرّه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القول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عنهما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 الدعوات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وإلیه یصعد الکلم الطیّب والعمل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3996</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جلاء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القول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درر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یأتی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 وأخرجه 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نورالثقلین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راجع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فی کلّ شیء یعنی لوکان کذلک لکان التکلیفُ فوق الطاّقة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عسنه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عنهماالبحار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یاتی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النوری رحمه الله فی دارالسلام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والشیخ النهاوندی فی خزینة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محمّد بن عبد الجبّار، عن صفوان، عن أبی أسامة زید الشحّام، عن محمّد بن مسلم، 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أتی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یارسول الله، إنّی أجعل لک ثُلث صلاتی، لا، بل أجعل لک نصف صلاتی، لا، بل أجعلها کلّها لک،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تکفی مؤونة الدنیا والآخرة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علیّ بن الحکم، عن سیف بن عمیرة، عن أبی بکر الحضرمی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من سمع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 نصف صلواتی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 صلواتی کلّها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فلمّا مضی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همّ الدنیا والآخرة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وابتغوا إلیه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أُولَئِکَ الَّذِینَ یَدْعُونَ یَبْتَغُونَ إِلَی رَبِّهِمُ الْوَسِیلَةَ أَیُّهُمْ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عنه الأحقاق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 عنه الأحقاق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کلّه یحجب دون السماء حتّی یصلّی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فإذا جاءت الصلاة علی النبیّ رفع الدعاء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عن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الدعاء موقوف بین السماء والأرض ولا یصعد منه شیء حتّی تصلّی علی نبیّک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لی إنّ الدعاء یکون بین السماء والأرض لا یصعد منه شیء حتّی یصلّی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رفرف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حرّک جناحیه حول الشیء یرید أن یقع علیه، واستعیر هنا لانفصال الدعاء عن الداعی وعدم وصوله إلی محلّ الإستجابة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عن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عنهما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صلّی عشراً أو مائة مرّة، فیه عدّة أحادیث بهذا المضمون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الأربعون حدیثاً مخطوط،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9800</w:t>
      </w:r>
      <w:r>
        <w:rPr>
          <w:rFonts w:ascii="IRNazanin" w:hAnsi="IRNazanin" w:eastAsia="IRNazanin"/>
          <w:b w:val="false"/>
          <w:b w:val="false"/>
          <w:bCs w:val="false"/>
          <w:i w:val="false"/>
          <w:i w:val="false"/>
          <w:iCs w:val="false"/>
          <w:color w:val="333333"/>
          <w:sz w:val="20"/>
          <w:sz w:val="20"/>
          <w:szCs w:val="20"/>
          <w:rtl w:val="true"/>
        </w:rPr>
        <w:t>،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جلاء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کالنمل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فتمیل به،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ظاهر الحدیث لا یخلو فی تعیین مراجع الضمائر عن التردید والإبهام ولکّنه مع تصریح صدر هذا الحدیث أیضاً وما تقدّم 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مضافاً إلی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من ثقلت موازینه فاُولئک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واضحاً فإنّ المیزان بما فیه من الحسنات إذا کان خفیفاً یمیل إلی الفوق، وبما فیه من السیّئات یمیل الی السفل، وإذا أخرج علیه الصلاة علی محمّد وآله انقلب وصار صاحب العمل ممّن ثقلت موازینه فاُولئک هم المفلحون، هم فی عیشة راضیة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القول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قطعة من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درّة الناصحین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ما نقل لی بعض تلامذتی من أهل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ابتلیت برمد شدید حتّی خیف علیّ ذهاب بصری کلّه، فرأیت فی المنام قائلاً یأمرنی بمداومة الصلوات کثیراً، ودوامت علیها مدّة قلیلة، فشافانی الله ببرکتها وهی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آل مُحمّدٍ بعدد کل داء ودواء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حدیثاً فی فضل الصلاة علی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تأویل الأیات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عنهما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،القول البدیع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ورواه الکلینی فی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ومحمّد بن الحسن، عن سهل بن زیاد عن جعفر بن محمّد الأشعری عن القدّاح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الشیرازی فی الألقاب عن زید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مسعودرضی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یازید بن وهب لاتدع إذا کان یوم الجمعة أن تصلّی علی النبیّ ألف مرّة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النبیّ الاُمّی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5683</w:t>
      </w:r>
      <w:r>
        <w:rPr>
          <w:rFonts w:ascii="IRNazanin" w:hAnsi="IRNazanin" w:eastAsia="IRNazanin"/>
          <w:b w:val="false"/>
          <w:b w:val="false"/>
          <w:bCs w:val="false"/>
          <w:i w:val="false"/>
          <w:i w:val="false"/>
          <w:iCs w:val="false"/>
          <w:color w:val="333333"/>
          <w:sz w:val="20"/>
          <w:sz w:val="20"/>
          <w:szCs w:val="20"/>
          <w:rtl w:val="true"/>
        </w:rPr>
        <w:t>، القول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،دناها فی الصحیفة السجّادیّة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والحدیث طویل أخذنا منه موضع الحاجة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 والبحار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المسجد فاحمد الله واثن علیه، وصلّ علی النبیّ ،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الصحیفة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کشف الغمّة للسیّد عبد الوهاب الشعرانی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عنه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أقتباس من الآیة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وتّبره تتبیراً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کسّره وأهلکه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نوح</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والمغرب، کما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جانباالجوّ من المشرق إلی المغرب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مااطّردالخافقان ، أی مابقیا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 بالإبل حدواً وحُداءً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زجرها وغنّی لها لیحثّها علی السّیر، والحادیان هما اللّیل والنهار، کأنّهمایحدوان بالنّاس للسیر إلی قبورهم، کالّذی یحدو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عسعس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وعسعس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أدبر؛ فهو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وفیه نسخة کما فی المتن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منزلته، وارفع درجته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والفلاح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المتهجّد، والفلاح، والبلد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تحیّة کثیرة وسلاماً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فی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ضاعف ثواب تلک الأعمال بسبب الصلاة، ویدل ّعلی استحبابها فی تلک الأحوال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وحبیبک ونجیّک وأمینک ونجیبک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ونجیّک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خالصتک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ومصباح الکفعمی، و البلد والبحار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وکما أرشدتنا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الإقبال، والبحار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الإقبال، ومصباح الکفعمی، والبلد والبحار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بنیانه، وعظّم برهانه، وأعل مکانه، وکرّم فی القیامة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 برهانه، وأعل مکانه، وأکرم فی القیامة مقامه، وشرّف مقامه فی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 ومجلساً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والأئمة الهدی 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أئمّة الهدی الأئمّة المهدئین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الکفعمی، والبلد،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والأئمّة 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الإقبال، والبحار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والإقبال، ومصباح الکفعمی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اُسّس سنّتک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استنّواسنّتک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والبلد،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سنّواسنّتک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 وما أثبتناه من مصباح المتهجّد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بحکمک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ولیّک المنتظر اُمرک، المنتظر لفرج أولیائک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الصدع فی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إصلاحه وملاءمته ونحو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بإفراد الضمیر، وکذا ما بعده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الشیء الصلب کالزجاجة والحائط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بنصفین،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صدّعه شقّه ولم یفترق، وقوله 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یومئذ یصّدّعون معناه یتفرّقون فیصیرون 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والبلد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وفضضت الختم 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ومصباح الکفعمی، والبلد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مودّاتهم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وجمیع أشیاعهم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 علیهم ورحمته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عنه الإحقاق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الترهیب والترغیب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وعنه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الحاکم فی المستدرک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بإسناده عن عبدالله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هذا الحدیث بإسناده وألفاظه حرفاً بعد حرف الإمام محمّد بن إسماعیل البخاری، عن موسی بن إسماعیل فی الجامع الصحیح وإنّما خرّجته لیعلم المستفید أنّ أهل البیت والآل جمیعاً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فروة هو عروة بن الحارث الهمدانی من أوثق التابعین بالکوفة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سائر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فالتبدیل فی هذه الروایة والإضافة فی الأتیة خلاف ما أجمعوا علیه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الأربعون حدیثاً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أبی خارجة خلافاً لجمیع الروایات ومعاجم الرجال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عنه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عنها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مجموعة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عنه الإحقاق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،عنه الإحقاق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اللهِ صَلوٰاتُ الْمُؤمنینَ عَلیٰ النَّبیّ الاُمّی، اللّٰهُمَّ صَلِّ عَلیٰ مُحَمَّدٍ النَّبیّ الاُمَّی عَبْدِکَ وَرَسُولِکَ وَعَلیٰ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صَلَّیْتَ عَلیٰ إبْرٰاهیٖم وَ آلِ إبْرٰاهیٖم وَ بٰارِکْ عَلیٰ مُحَمَّدٍالنَّبیّ الاُمَّی وَ عَلی آلِ مُحَمَّدٍکَماٰ بٰارکْتَ عَلیٰ إبْرٰاهیٖم وعَلیٰ آلِ إبْرٰاهیٖم فی الْعٰالَمینَ وَتَحَنَّنْ عَلیٰ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تَحَنَّنَتَ عَلی إبْرٰاهیٖم وَعلیٰ آلِ إبْرٰاهیٖم، وِ ارْحَمْ مُحَمَّدٍ وَ آلِ مُحَمَّدٍ کَمٰا رَحَمْتَ إبْرٰاهیٖم وَآلِ إبْرٰاهیٖم، اللّٰهُمّ اجْعَلْ صَلوٰاتِکَ وَرَحَمْتَ وَبَرَکٰاتِکَ عَلیٰ مُحَمَّدٍ وَآلِ مُحَمَّدٍ کَمٰا جَعَلتُهٰا عَلیٰ إبْرٰاهیٖم وَ آلِ إبْرٰاهیٖم إنَّکَ حَمیدٌ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صَلِّ عَلَیْنٰا معهم، اللهم بارک علینا معهم السلام علیک أیها النبی وَرحْمَةُ اللهِ وَبَرَکٰاتُه، وَالسَّلامُ عَلَیْکُمْ وَرَحْمَةُ اللهِ وَبَرَکٰاةُ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8594</w:t>
      </w:r>
      <w:r>
        <w:rPr>
          <w:rFonts w:ascii="IRNazanin" w:hAnsi="IRNazanin" w:eastAsia="IRNazanin"/>
          <w:b w:val="false"/>
          <w:b w:val="false"/>
          <w:bCs w:val="false"/>
          <w:i w:val="false"/>
          <w:i w:val="false"/>
          <w:iCs w:val="false"/>
          <w:color w:val="333333"/>
          <w:sz w:val="20"/>
          <w:sz w:val="20"/>
          <w:szCs w:val="20"/>
          <w:rtl w:val="true"/>
        </w:rPr>
        <w:t>، القول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8594</w:t>
      </w:r>
      <w:r>
        <w:rPr>
          <w:rFonts w:ascii="IRNazanin" w:hAnsi="IRNazanin" w:eastAsia="IRNazanin"/>
          <w:b w:val="false"/>
          <w:b w:val="false"/>
          <w:bCs w:val="false"/>
          <w:i w:val="false"/>
          <w:i w:val="false"/>
          <w:iCs w:val="false"/>
          <w:color w:val="333333"/>
          <w:sz w:val="20"/>
          <w:sz w:val="20"/>
          <w:szCs w:val="20"/>
          <w:rtl w:val="true"/>
        </w:rPr>
        <w:t>، القول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باسط الأرضین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رافع السماوات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والمعین 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الماحق حملات لجیشات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 قویاً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فاضطلع بأمرک بطاعتک،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لطاعتک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مستعجلاً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 إلیٰ الحرب،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نکل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 قبس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قبساً لقابس</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علی غیر الطریق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نائرات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مسرّات الإسلام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وبعینک نعمة ورسولک بالحق ورحمة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 له مقسماً من عدلک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ثوابک المعلول وجزیل عطائک المخزون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کنز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واکرم مثواه لدیک ونزله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وأکرم لدیک ومنزلته وشرّف عندک منزله وآله الوسیلة وأعطه السناء والفضیلة واحشرنا فی زمرته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ولاناکبین ولا ناکثین ولا ضالّین ولا</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انبعاثک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ابتغائک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خطّة فصل، وبرهان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دستور معالم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یستفتح علیه لیصلّی الصلاة إلی آخرها، لکنّه لا ینتبه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،الصحیفة الصادقیّة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الدالیة موضع بالقرب من سنجار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الصحیفة العسکریّة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شاتمه وسابّه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خاشنه، ضدّ لا ینه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ضدّ المداراة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الصحیفة المهدیة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الصحیفة الصادقیّة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فی نسخة تاریخ کتابتها سنة سبعین ومائتین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لرسالاتک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لرسالاتک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وللشّافعی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بیتِ رَسُولِ الله حُبُّکم</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فی ذلک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أهل الذکر للتیجانی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 فی شرح 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مطبعة السعید بخراسان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هنا أن نذکر أقوال مشاهیر المفسرَّین من العامّة حول الآیة والصلوات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29874</Words>
  <Characters>131570</Characters>
  <CharactersWithSpaces>160279</CharactersWithSpaces>
  <Paragraphs>1215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2026-08-18T22:40:01Z</dcterms:created>
  <dc:creator>ghaemiyeh.com</dc:creator>
  <dc:description/>
  <dc:language>en-US</dc:language>
  <cp:lastModifiedBy/>
  <dcterms:modified xsi:type="dcterms:W3CDTF">2026-08-19T02:10:16Z</dcterms:modified>
  <cp:revision>1</cp:revision>
  <dc:subject/>
  <dc:title>عوالم العلوم الجزء 56 فی الاذکار والصلوات</dc:title>
</cp:coreProperties>
</file>

<file path=docProps/custom.xml><?xml version="1.0" encoding="utf-8"?>
<Properties xmlns="http://schemas.openxmlformats.org/officeDocument/2006/custom-properties" xmlns:vt="http://schemas.openxmlformats.org/officeDocument/2006/docPropsVTypes"/>
</file>