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اسطوره های صهیونیستی در سینما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8871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78873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78875_2281741623">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1578877_228174162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578879_2281741623">
            <w:r>
              <w:rPr>
                <w:webHidden/>
                <w:rStyle w:val="IndexLink"/>
                <w:rtl w:val="true"/>
              </w:rPr>
              <w:t>بخش اوّل</w:t>
            </w:r>
            <w:r>
              <w:rPr>
                <w:rStyle w:val="IndexLink"/>
                <w:rtl w:val="true"/>
              </w:rPr>
              <w:t>:</w:t>
            </w:r>
            <w:r>
              <w:rPr>
                <w:rStyle w:val="IndexLink"/>
                <w:rtl w:val="true"/>
              </w:rPr>
              <w:t>اسطوره</w:t>
            </w:r>
            <w:r>
              <w:rPr>
                <w:rStyle w:val="IndexLink"/>
                <w:rtl w:val="true"/>
              </w:rPr>
              <w:tab/>
            </w:r>
            <w:r>
              <w:rPr>
                <w:rStyle w:val="IndexLink"/>
              </w:rPr>
              <w:t>14</w:t>
            </w:r>
          </w:hyperlink>
        </w:p>
        <w:p>
          <w:pPr>
            <w:pStyle w:val="Contents3"/>
            <w:tabs>
              <w:tab w:val="clear" w:pos="8459"/>
              <w:tab w:val="right" w:pos="9026" w:leader="dot"/>
            </w:tabs>
            <w:rPr/>
          </w:pPr>
          <w:hyperlink w:anchor="__RefHeading___Toc1578881_228174162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578883_2281741623">
            <w:r>
              <w:rPr>
                <w:webHidden/>
                <w:rStyle w:val="IndexLink"/>
                <w:rtl w:val="true"/>
              </w:rPr>
              <w:t>واژه شناسی اسطوره</w:t>
            </w:r>
            <w:r>
              <w:rPr>
                <w:rStyle w:val="IndexLink"/>
                <w:rtl w:val="true"/>
              </w:rPr>
              <w:tab/>
            </w:r>
            <w:r>
              <w:rPr>
                <w:rStyle w:val="IndexLink"/>
              </w:rPr>
              <w:t>15</w:t>
            </w:r>
          </w:hyperlink>
        </w:p>
        <w:p>
          <w:pPr>
            <w:pStyle w:val="Contents3"/>
            <w:tabs>
              <w:tab w:val="clear" w:pos="8459"/>
              <w:tab w:val="right" w:pos="9026" w:leader="dot"/>
            </w:tabs>
            <w:rPr/>
          </w:pPr>
          <w:hyperlink w:anchor="__RefHeading___Toc1578885_2281741623">
            <w:r>
              <w:rPr>
                <w:webHidden/>
                <w:rStyle w:val="IndexLink"/>
                <w:rtl w:val="true"/>
              </w:rPr>
              <w:t>اصطلاح شناسی اسطوره</w:t>
            </w:r>
            <w:r>
              <w:rPr>
                <w:rStyle w:val="IndexLink"/>
                <w:rtl w:val="true"/>
              </w:rPr>
              <w:tab/>
            </w:r>
            <w:r>
              <w:rPr>
                <w:rStyle w:val="IndexLink"/>
              </w:rPr>
              <w:t>17</w:t>
            </w:r>
          </w:hyperlink>
        </w:p>
        <w:p>
          <w:pPr>
            <w:pStyle w:val="Contents3"/>
            <w:tabs>
              <w:tab w:val="clear" w:pos="8459"/>
              <w:tab w:val="right" w:pos="9026" w:leader="dot"/>
            </w:tabs>
            <w:rPr/>
          </w:pPr>
          <w:hyperlink w:anchor="__RefHeading___Toc1578887_2281741623">
            <w:r>
              <w:rPr>
                <w:webHidden/>
                <w:rStyle w:val="IndexLink"/>
                <w:rtl w:val="true"/>
              </w:rPr>
              <w:t>اسطوره در نظر اندیشمندان مسلمان</w:t>
            </w:r>
            <w:r>
              <w:rPr>
                <w:rStyle w:val="IndexLink"/>
                <w:rtl w:val="true"/>
              </w:rPr>
              <w:tab/>
            </w:r>
            <w:r>
              <w:rPr>
                <w:rStyle w:val="IndexLink"/>
              </w:rPr>
              <w:t>23</w:t>
            </w:r>
          </w:hyperlink>
        </w:p>
        <w:p>
          <w:pPr>
            <w:pStyle w:val="Contents4"/>
            <w:tabs>
              <w:tab w:val="clear" w:pos="8176"/>
              <w:tab w:val="right" w:pos="9026" w:leader="dot"/>
            </w:tabs>
            <w:rPr/>
          </w:pPr>
          <w:hyperlink w:anchor="__RefHeading___Toc1578889_228174162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578891_2281741623">
            <w:r>
              <w:rPr>
                <w:webHidden/>
                <w:rStyle w:val="IndexLink"/>
                <w:rtl w:val="true"/>
              </w:rPr>
              <w:t>الف</w:t>
            </w:r>
            <w:r>
              <w:rPr>
                <w:rStyle w:val="IndexLink"/>
                <w:rtl w:val="true"/>
              </w:rPr>
              <w:t xml:space="preserve">) </w:t>
            </w:r>
            <w:r>
              <w:rPr>
                <w:rStyle w:val="IndexLink"/>
                <w:rtl w:val="true"/>
              </w:rPr>
              <w:t>عصر دانش ناب</w:t>
            </w:r>
            <w:r>
              <w:rPr>
                <w:rStyle w:val="IndexLink"/>
                <w:rtl w:val="true"/>
              </w:rPr>
              <w:tab/>
            </w:r>
            <w:r>
              <w:rPr>
                <w:rStyle w:val="IndexLink"/>
              </w:rPr>
              <w:t>27</w:t>
            </w:r>
          </w:hyperlink>
        </w:p>
        <w:p>
          <w:pPr>
            <w:pStyle w:val="Contents4"/>
            <w:tabs>
              <w:tab w:val="clear" w:pos="8176"/>
              <w:tab w:val="right" w:pos="9026" w:leader="dot"/>
            </w:tabs>
            <w:rPr/>
          </w:pPr>
          <w:hyperlink w:anchor="__RefHeading___Toc1578893_2281741623">
            <w:r>
              <w:rPr>
                <w:webHidden/>
                <w:rStyle w:val="IndexLink"/>
                <w:rtl w:val="true"/>
              </w:rPr>
              <w:t>ب</w:t>
            </w:r>
            <w:r>
              <w:rPr>
                <w:rStyle w:val="IndexLink"/>
                <w:rtl w:val="true"/>
              </w:rPr>
              <w:t xml:space="preserve">) </w:t>
            </w:r>
            <w:r>
              <w:rPr>
                <w:rStyle w:val="IndexLink"/>
                <w:rtl w:val="true"/>
              </w:rPr>
              <w:t>عصر پیدایش اسطوره ها</w:t>
            </w:r>
            <w:r>
              <w:rPr>
                <w:rStyle w:val="IndexLink"/>
                <w:rtl w:val="true"/>
              </w:rPr>
              <w:tab/>
            </w:r>
            <w:r>
              <w:rPr>
                <w:rStyle w:val="IndexLink"/>
              </w:rPr>
              <w:t>27</w:t>
            </w:r>
          </w:hyperlink>
        </w:p>
        <w:p>
          <w:pPr>
            <w:pStyle w:val="Contents4"/>
            <w:tabs>
              <w:tab w:val="clear" w:pos="8176"/>
              <w:tab w:val="right" w:pos="9026" w:leader="dot"/>
            </w:tabs>
            <w:rPr/>
          </w:pPr>
          <w:hyperlink w:anchor="__RefHeading___Toc1578895_2281741623">
            <w:r>
              <w:rPr>
                <w:webHidden/>
                <w:rStyle w:val="IndexLink"/>
                <w:rtl w:val="true"/>
              </w:rPr>
              <w:t>ج</w:t>
            </w:r>
            <w:r>
              <w:rPr>
                <w:rStyle w:val="IndexLink"/>
                <w:rtl w:val="true"/>
              </w:rPr>
              <w:t xml:space="preserve">) </w:t>
            </w:r>
            <w:r>
              <w:rPr>
                <w:rStyle w:val="IndexLink"/>
                <w:rtl w:val="true"/>
              </w:rPr>
              <w:t>عصر الگو های الهی به جای اسطوره های شیطانی</w:t>
            </w:r>
            <w:r>
              <w:rPr>
                <w:rStyle w:val="IndexLink"/>
                <w:rtl w:val="true"/>
              </w:rPr>
              <w:tab/>
            </w:r>
            <w:r>
              <w:rPr>
                <w:rStyle w:val="IndexLink"/>
              </w:rPr>
              <w:t>29</w:t>
            </w:r>
          </w:hyperlink>
        </w:p>
        <w:p>
          <w:pPr>
            <w:pStyle w:val="Contents4"/>
            <w:tabs>
              <w:tab w:val="clear" w:pos="8176"/>
              <w:tab w:val="right" w:pos="9026" w:leader="dot"/>
            </w:tabs>
            <w:rPr/>
          </w:pPr>
          <w:hyperlink w:anchor="__RefHeading___Toc1578897_2281741623">
            <w:r>
              <w:rPr>
                <w:webHidden/>
                <w:rStyle w:val="IndexLink"/>
                <w:rtl w:val="true"/>
              </w:rPr>
              <w:t>د</w:t>
            </w:r>
            <w:r>
              <w:rPr>
                <w:rStyle w:val="IndexLink"/>
                <w:rtl w:val="true"/>
              </w:rPr>
              <w:t xml:space="preserve">) </w:t>
            </w:r>
            <w:r>
              <w:rPr>
                <w:rStyle w:val="IndexLink"/>
                <w:rtl w:val="true"/>
              </w:rPr>
              <w:t>عصر پیدایش اسطوره های یهودیّت مادّه گرا</w:t>
            </w:r>
            <w:r>
              <w:rPr>
                <w:rStyle w:val="IndexLink"/>
                <w:rtl w:val="true"/>
              </w:rPr>
              <w:tab/>
            </w:r>
            <w:r>
              <w:rPr>
                <w:rStyle w:val="IndexLink"/>
              </w:rPr>
              <w:t>29</w:t>
            </w:r>
          </w:hyperlink>
        </w:p>
        <w:p>
          <w:pPr>
            <w:pStyle w:val="Contents4"/>
            <w:tabs>
              <w:tab w:val="clear" w:pos="8176"/>
              <w:tab w:val="right" w:pos="9026" w:leader="dot"/>
            </w:tabs>
            <w:rPr/>
          </w:pPr>
          <w:hyperlink w:anchor="__RefHeading___Toc1578899_2281741623">
            <w:r>
              <w:rPr>
                <w:webHidden/>
                <w:rStyle w:val="IndexLink"/>
                <w:rtl w:val="true"/>
              </w:rPr>
              <w:t>هـ</w:t>
            </w:r>
            <w:r>
              <w:rPr>
                <w:rStyle w:val="IndexLink"/>
                <w:rtl w:val="true"/>
              </w:rPr>
              <w:t xml:space="preserve">) </w:t>
            </w:r>
            <w:r>
              <w:rPr>
                <w:rStyle w:val="IndexLink"/>
                <w:rtl w:val="true"/>
              </w:rPr>
              <w:t>عصر اسطوره های مسیحیّت یهودی شده</w:t>
            </w:r>
            <w:r>
              <w:rPr>
                <w:rStyle w:val="IndexLink"/>
                <w:rtl w:val="true"/>
              </w:rPr>
              <w:tab/>
            </w:r>
            <w:r>
              <w:rPr>
                <w:rStyle w:val="IndexLink"/>
              </w:rPr>
              <w:t>35</w:t>
            </w:r>
          </w:hyperlink>
        </w:p>
        <w:p>
          <w:pPr>
            <w:pStyle w:val="Contents4"/>
            <w:tabs>
              <w:tab w:val="clear" w:pos="8176"/>
              <w:tab w:val="right" w:pos="9026" w:leader="dot"/>
            </w:tabs>
            <w:rPr/>
          </w:pPr>
          <w:hyperlink w:anchor="__RefHeading___Toc1578901_2281741623">
            <w:r>
              <w:rPr>
                <w:webHidden/>
                <w:rStyle w:val="IndexLink"/>
                <w:rtl w:val="true"/>
              </w:rPr>
              <w:t>و</w:t>
            </w:r>
            <w:r>
              <w:rPr>
                <w:rStyle w:val="IndexLink"/>
                <w:rtl w:val="true"/>
              </w:rPr>
              <w:t xml:space="preserve">) </w:t>
            </w:r>
            <w:r>
              <w:rPr>
                <w:rStyle w:val="IndexLink"/>
                <w:rtl w:val="true"/>
              </w:rPr>
              <w:t>عصر اسلام و توسعه ی علم حکمت آمیز در جهان</w:t>
            </w:r>
            <w:r>
              <w:rPr>
                <w:rStyle w:val="IndexLink"/>
                <w:rtl w:val="true"/>
              </w:rPr>
              <w:tab/>
            </w:r>
            <w:r>
              <w:rPr>
                <w:rStyle w:val="IndexLink"/>
              </w:rPr>
              <w:t>40</w:t>
            </w:r>
          </w:hyperlink>
        </w:p>
        <w:p>
          <w:pPr>
            <w:pStyle w:val="Contents4"/>
            <w:tabs>
              <w:tab w:val="clear" w:pos="8176"/>
              <w:tab w:val="right" w:pos="9026" w:leader="dot"/>
            </w:tabs>
            <w:rPr/>
          </w:pPr>
          <w:hyperlink w:anchor="__RefHeading___Toc1578903_2281741623">
            <w:r>
              <w:rPr>
                <w:webHidden/>
                <w:rStyle w:val="IndexLink"/>
                <w:rtl w:val="true"/>
              </w:rPr>
              <w:t>ز</w:t>
            </w:r>
            <w:r>
              <w:rPr>
                <w:rStyle w:val="IndexLink"/>
                <w:rtl w:val="true"/>
              </w:rPr>
              <w:t xml:space="preserve">) </w:t>
            </w:r>
            <w:r>
              <w:rPr>
                <w:rStyle w:val="IndexLink"/>
                <w:rtl w:val="true"/>
              </w:rPr>
              <w:t>عصر احیای دوباره ی اسطوره های هلنیستی و شکل گیری اسطوره های مدرن</w:t>
            </w:r>
            <w:r>
              <w:rPr>
                <w:rStyle w:val="IndexLink"/>
                <w:rtl w:val="true"/>
              </w:rPr>
              <w:tab/>
            </w:r>
            <w:r>
              <w:rPr>
                <w:rStyle w:val="IndexLink"/>
              </w:rPr>
              <w:t>42</w:t>
            </w:r>
          </w:hyperlink>
        </w:p>
        <w:p>
          <w:pPr>
            <w:pStyle w:val="Contents4"/>
            <w:tabs>
              <w:tab w:val="clear" w:pos="8176"/>
              <w:tab w:val="right" w:pos="9026" w:leader="dot"/>
            </w:tabs>
            <w:rPr/>
          </w:pPr>
          <w:hyperlink w:anchor="__RefHeading___Toc1578905_2281741623">
            <w:r>
              <w:rPr>
                <w:webHidden/>
                <w:rStyle w:val="IndexLink"/>
                <w:rtl w:val="true"/>
              </w:rPr>
              <w:t>ح</w:t>
            </w:r>
            <w:r>
              <w:rPr>
                <w:rStyle w:val="IndexLink"/>
                <w:rtl w:val="true"/>
              </w:rPr>
              <w:t xml:space="preserve">) </w:t>
            </w:r>
            <w:r>
              <w:rPr>
                <w:rStyle w:val="IndexLink"/>
                <w:rtl w:val="true"/>
              </w:rPr>
              <w:t>عصر رونق اساطیر باستانی و پست مدرن و صهیونیستی</w:t>
            </w:r>
            <w:r>
              <w:rPr>
                <w:rStyle w:val="IndexLink"/>
                <w:rtl w:val="true"/>
              </w:rPr>
              <w:tab/>
            </w:r>
            <w:r>
              <w:rPr>
                <w:rStyle w:val="IndexLink"/>
              </w:rPr>
              <w:t>46</w:t>
            </w:r>
          </w:hyperlink>
        </w:p>
        <w:p>
          <w:pPr>
            <w:pStyle w:val="Contents2"/>
            <w:tabs>
              <w:tab w:val="clear" w:pos="8743"/>
              <w:tab w:val="right" w:pos="9026" w:leader="dot"/>
            </w:tabs>
            <w:rPr/>
          </w:pPr>
          <w:hyperlink w:anchor="__RefHeading___Toc1578907_2281741623">
            <w:r>
              <w:rPr>
                <w:webHidden/>
                <w:rStyle w:val="IndexLink"/>
                <w:rtl w:val="true"/>
              </w:rPr>
              <w:t>بخش دوم</w:t>
            </w:r>
            <w:r>
              <w:rPr>
                <w:rStyle w:val="IndexLink"/>
                <w:rtl w:val="true"/>
              </w:rPr>
              <w:t xml:space="preserve">: </w:t>
            </w:r>
            <w:r>
              <w:rPr>
                <w:rStyle w:val="IndexLink"/>
                <w:rtl w:val="true"/>
              </w:rPr>
              <w:t>صهیونیسم و رسانه ها</w:t>
            </w:r>
            <w:r>
              <w:rPr>
                <w:rStyle w:val="IndexLink"/>
                <w:rtl w:val="true"/>
              </w:rPr>
              <w:tab/>
            </w:r>
            <w:r>
              <w:rPr>
                <w:rStyle w:val="IndexLink"/>
              </w:rPr>
              <w:t>49</w:t>
            </w:r>
          </w:hyperlink>
        </w:p>
        <w:p>
          <w:pPr>
            <w:pStyle w:val="Contents3"/>
            <w:tabs>
              <w:tab w:val="clear" w:pos="8459"/>
              <w:tab w:val="right" w:pos="9026" w:leader="dot"/>
            </w:tabs>
            <w:rPr/>
          </w:pPr>
          <w:hyperlink w:anchor="__RefHeading___Toc1578909_228174162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578911_2281741623">
            <w:r>
              <w:rPr>
                <w:webHidden/>
                <w:rStyle w:val="IndexLink"/>
                <w:rtl w:val="true"/>
              </w:rPr>
              <w:t>هالیوود یهودی ـ صهیونیستی</w:t>
            </w:r>
            <w:r>
              <w:rPr>
                <w:rStyle w:val="IndexLink"/>
                <w:rtl w:val="true"/>
              </w:rPr>
              <w:tab/>
            </w:r>
            <w:r>
              <w:rPr>
                <w:rStyle w:val="IndexLink"/>
              </w:rPr>
              <w:t>50</w:t>
            </w:r>
          </w:hyperlink>
        </w:p>
        <w:p>
          <w:pPr>
            <w:pStyle w:val="Contents3"/>
            <w:tabs>
              <w:tab w:val="clear" w:pos="8459"/>
              <w:tab w:val="right" w:pos="9026" w:leader="dot"/>
            </w:tabs>
            <w:rPr/>
          </w:pPr>
          <w:hyperlink w:anchor="__RefHeading___Toc1578913_2281741623">
            <w:r>
              <w:rPr>
                <w:webHidden/>
                <w:rStyle w:val="IndexLink"/>
                <w:rtl w:val="true"/>
              </w:rPr>
              <w:t>نفوذ همه جانبه ی صهیونیسم یهودی بر رسانه ها</w:t>
            </w:r>
            <w:r>
              <w:rPr>
                <w:rStyle w:val="IndexLink"/>
                <w:rtl w:val="true"/>
              </w:rPr>
              <w:tab/>
            </w:r>
            <w:r>
              <w:rPr>
                <w:rStyle w:val="IndexLink"/>
              </w:rPr>
              <w:t>54</w:t>
            </w:r>
          </w:hyperlink>
        </w:p>
        <w:p>
          <w:pPr>
            <w:pStyle w:val="Contents3"/>
            <w:tabs>
              <w:tab w:val="clear" w:pos="8459"/>
              <w:tab w:val="right" w:pos="9026" w:leader="dot"/>
            </w:tabs>
            <w:rPr/>
          </w:pPr>
          <w:hyperlink w:anchor="__RefHeading___Toc1578915_2281741623">
            <w:r>
              <w:rPr>
                <w:webHidden/>
                <w:rStyle w:val="IndexLink"/>
                <w:rtl w:val="true"/>
              </w:rPr>
              <w:t>فعّالیت چشم گیر مسیحیّت صهیونیستی در عرصه ی رسانه</w:t>
            </w:r>
            <w:r>
              <w:rPr>
                <w:rStyle w:val="IndexLink"/>
                <w:rtl w:val="true"/>
              </w:rPr>
              <w:tab/>
            </w:r>
            <w:r>
              <w:rPr>
                <w:rStyle w:val="IndexLink"/>
              </w:rPr>
              <w:t>61</w:t>
            </w:r>
          </w:hyperlink>
        </w:p>
        <w:p>
          <w:pPr>
            <w:pStyle w:val="Contents3"/>
            <w:tabs>
              <w:tab w:val="clear" w:pos="8459"/>
              <w:tab w:val="right" w:pos="9026" w:leader="dot"/>
            </w:tabs>
            <w:rPr/>
          </w:pPr>
          <w:hyperlink w:anchor="__RefHeading___Toc1578917_2281741623">
            <w:r>
              <w:rPr>
                <w:webHidden/>
                <w:rStyle w:val="IndexLink"/>
                <w:rtl w:val="true"/>
              </w:rPr>
              <w:t>نفوذ رسانه ای صهیونیسم از زبان رسانه های غربی</w:t>
            </w:r>
            <w:r>
              <w:rPr>
                <w:rStyle w:val="IndexLink"/>
                <w:rtl w:val="true"/>
              </w:rPr>
              <w:tab/>
            </w:r>
            <w:r>
              <w:rPr>
                <w:rStyle w:val="IndexLink"/>
              </w:rPr>
              <w:t>67</w:t>
            </w:r>
          </w:hyperlink>
        </w:p>
        <w:p>
          <w:pPr>
            <w:pStyle w:val="Contents3"/>
            <w:tabs>
              <w:tab w:val="clear" w:pos="8459"/>
              <w:tab w:val="right" w:pos="9026" w:leader="dot"/>
            </w:tabs>
            <w:rPr/>
          </w:pPr>
          <w:hyperlink w:anchor="__RefHeading___Toc1578919_2281741623">
            <w:r>
              <w:rPr>
                <w:webHidden/>
                <w:rStyle w:val="IndexLink"/>
                <w:rtl w:val="true"/>
              </w:rPr>
              <w:t>لیست سیاه صهیونیست ها برای حفظ انحصار سینمایی خود</w:t>
            </w:r>
            <w:r>
              <w:rPr>
                <w:rStyle w:val="IndexLink"/>
                <w:rtl w:val="true"/>
              </w:rPr>
              <w:tab/>
            </w:r>
            <w:r>
              <w:rPr>
                <w:rStyle w:val="IndexLink"/>
              </w:rPr>
              <w:t>69</w:t>
            </w:r>
          </w:hyperlink>
        </w:p>
        <w:p>
          <w:pPr>
            <w:pStyle w:val="Contents3"/>
            <w:tabs>
              <w:tab w:val="clear" w:pos="8459"/>
              <w:tab w:val="right" w:pos="9026" w:leader="dot"/>
            </w:tabs>
            <w:rPr/>
          </w:pPr>
          <w:hyperlink w:anchor="__RefHeading___Toc1578921_2281741623">
            <w:r>
              <w:rPr>
                <w:webHidden/>
                <w:rStyle w:val="IndexLink"/>
                <w:rtl w:val="true"/>
              </w:rPr>
              <w:t>پیوند اسطوره و سینما، راز جهانی شدن اسطوره های صهیون</w:t>
            </w:r>
            <w:r>
              <w:rPr>
                <w:rStyle w:val="IndexLink"/>
                <w:rtl w:val="true"/>
              </w:rPr>
              <w:tab/>
            </w:r>
            <w:r>
              <w:rPr>
                <w:rStyle w:val="IndexLink"/>
              </w:rPr>
              <w:t>71</w:t>
            </w:r>
          </w:hyperlink>
        </w:p>
        <w:p>
          <w:pPr>
            <w:pStyle w:val="Contents3"/>
            <w:tabs>
              <w:tab w:val="clear" w:pos="8459"/>
              <w:tab w:val="right" w:pos="9026" w:leader="dot"/>
            </w:tabs>
            <w:rPr/>
          </w:pPr>
          <w:hyperlink w:anchor="__RefHeading___Toc1578923_2281741623">
            <w:r>
              <w:rPr>
                <w:webHidden/>
                <w:rStyle w:val="IndexLink"/>
                <w:rtl w:val="true"/>
              </w:rPr>
              <w:t>فرمول نوشتن فیلم نامه ی اسطوره ای در هالیوود</w:t>
            </w:r>
            <w:r>
              <w:rPr>
                <w:rStyle w:val="IndexLink"/>
                <w:rtl w:val="true"/>
              </w:rPr>
              <w:tab/>
            </w:r>
            <w:r>
              <w:rPr>
                <w:rStyle w:val="IndexLink"/>
              </w:rPr>
              <w:t>74</w:t>
            </w:r>
          </w:hyperlink>
        </w:p>
        <w:p>
          <w:pPr>
            <w:pStyle w:val="Contents3"/>
            <w:tabs>
              <w:tab w:val="clear" w:pos="8459"/>
              <w:tab w:val="right" w:pos="9026" w:leader="dot"/>
            </w:tabs>
            <w:rPr/>
          </w:pPr>
          <w:hyperlink w:anchor="__RefHeading___Toc1578925_2281741623">
            <w:r>
              <w:rPr>
                <w:webHidden/>
                <w:rStyle w:val="IndexLink"/>
                <w:rtl w:val="true"/>
              </w:rPr>
              <w:t>اسطوره، راز رسیدن بنی صهیون به ساحل نجات</w:t>
            </w:r>
            <w:r>
              <w:rPr>
                <w:rStyle w:val="IndexLink"/>
                <w:rtl w:val="true"/>
              </w:rPr>
              <w:tab/>
            </w:r>
            <w:r>
              <w:rPr>
                <w:rStyle w:val="IndexLink"/>
              </w:rPr>
              <w:t>78</w:t>
            </w:r>
          </w:hyperlink>
        </w:p>
        <w:p>
          <w:pPr>
            <w:pStyle w:val="Contents2"/>
            <w:tabs>
              <w:tab w:val="clear" w:pos="8743"/>
              <w:tab w:val="right" w:pos="9026" w:leader="dot"/>
            </w:tabs>
            <w:rPr/>
          </w:pPr>
          <w:hyperlink w:anchor="__RefHeading___Toc1578927_2281741623">
            <w:r>
              <w:rPr>
                <w:webHidden/>
                <w:rStyle w:val="IndexLink"/>
                <w:rtl w:val="true"/>
              </w:rPr>
              <w:t>بخش سوم</w:t>
            </w:r>
            <w:r>
              <w:rPr>
                <w:rStyle w:val="IndexLink"/>
                <w:rtl w:val="true"/>
              </w:rPr>
              <w:t xml:space="preserve">: </w:t>
            </w:r>
            <w:r>
              <w:rPr>
                <w:rStyle w:val="IndexLink"/>
                <w:rtl w:val="true"/>
              </w:rPr>
              <w:t>اسطوره های سینمایی</w:t>
            </w:r>
            <w:r>
              <w:rPr>
                <w:rStyle w:val="IndexLink"/>
                <w:rtl w:val="true"/>
              </w:rPr>
              <w:tab/>
            </w:r>
            <w:r>
              <w:rPr>
                <w:rStyle w:val="IndexLink"/>
              </w:rPr>
              <w:t>80</w:t>
            </w:r>
          </w:hyperlink>
        </w:p>
        <w:p>
          <w:pPr>
            <w:pStyle w:val="Contents3"/>
            <w:tabs>
              <w:tab w:val="clear" w:pos="8459"/>
              <w:tab w:val="right" w:pos="9026" w:leader="dot"/>
            </w:tabs>
            <w:rPr/>
          </w:pPr>
          <w:hyperlink w:anchor="__RefHeading___Toc1578929_228174162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578931_2281741623">
            <w:r>
              <w:rPr>
                <w:webHidden/>
                <w:rStyle w:val="IndexLink"/>
                <w:rtl w:val="true"/>
              </w:rPr>
              <w:t>اسطوره های سینمایی صهیونیسم</w:t>
            </w:r>
            <w:r>
              <w:rPr>
                <w:rStyle w:val="IndexLink"/>
                <w:rtl w:val="true"/>
              </w:rPr>
              <w:tab/>
            </w:r>
            <w:r>
              <w:rPr>
                <w:rStyle w:val="IndexLink"/>
              </w:rPr>
              <w:t>81</w:t>
            </w:r>
          </w:hyperlink>
        </w:p>
        <w:p>
          <w:pPr>
            <w:pStyle w:val="Contents4"/>
            <w:tabs>
              <w:tab w:val="clear" w:pos="8176"/>
              <w:tab w:val="right" w:pos="9026" w:leader="dot"/>
            </w:tabs>
            <w:rPr/>
          </w:pPr>
          <w:hyperlink w:anchor="__RefHeading___Toc1578933_228174162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578935_2281741623">
            <w:r>
              <w:rPr>
                <w:webHidden/>
                <w:rStyle w:val="IndexLink"/>
                <w:rtl w:val="true"/>
              </w:rPr>
              <w:t>اسطوره ی ارض موعود، میراث نیاکان، سرزمین مادری، اسرائیل بزرگ و شهر زایان</w:t>
            </w:r>
            <w:r>
              <w:rPr>
                <w:rStyle w:val="IndexLink"/>
                <w:rtl w:val="true"/>
              </w:rPr>
              <w:tab/>
            </w:r>
            <w:r>
              <w:rPr>
                <w:rStyle w:val="IndexLink"/>
              </w:rPr>
              <w:t>81</w:t>
            </w:r>
          </w:hyperlink>
        </w:p>
        <w:p>
          <w:pPr>
            <w:pStyle w:val="Contents5"/>
            <w:tabs>
              <w:tab w:val="clear" w:pos="7892"/>
              <w:tab w:val="right" w:pos="9026" w:leader="dot"/>
            </w:tabs>
            <w:rPr/>
          </w:pPr>
          <w:hyperlink w:anchor="__RefHeading___Toc1578937_228174162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578939_2281741623">
            <w:r>
              <w:rPr>
                <w:webHidden/>
                <w:rStyle w:val="IndexLink"/>
                <w:rtl w:val="true"/>
              </w:rPr>
              <w:t>پیش درآمد</w:t>
            </w:r>
            <w:r>
              <w:rPr>
                <w:rStyle w:val="IndexLink"/>
                <w:rtl w:val="true"/>
              </w:rPr>
              <w:tab/>
            </w:r>
            <w:r>
              <w:rPr>
                <w:rStyle w:val="IndexLink"/>
              </w:rPr>
              <w:t>81</w:t>
            </w:r>
          </w:hyperlink>
        </w:p>
        <w:p>
          <w:pPr>
            <w:pStyle w:val="Contents5"/>
            <w:tabs>
              <w:tab w:val="clear" w:pos="7892"/>
              <w:tab w:val="right" w:pos="9026" w:leader="dot"/>
            </w:tabs>
            <w:rPr/>
          </w:pPr>
          <w:hyperlink w:anchor="__RefHeading___Toc1578941_2281741623">
            <w:r>
              <w:rPr>
                <w:webHidden/>
                <w:rStyle w:val="IndexLink"/>
                <w:rtl w:val="true"/>
              </w:rPr>
              <w:t>نقدهایی بر این اسطوره</w:t>
            </w:r>
            <w:r>
              <w:rPr>
                <w:rStyle w:val="IndexLink"/>
                <w:rtl w:val="true"/>
              </w:rPr>
              <w:tab/>
            </w:r>
            <w:r>
              <w:rPr>
                <w:rStyle w:val="IndexLink"/>
              </w:rPr>
              <w:t>82</w:t>
            </w:r>
          </w:hyperlink>
        </w:p>
        <w:p>
          <w:pPr>
            <w:pStyle w:val="Contents5"/>
            <w:tabs>
              <w:tab w:val="clear" w:pos="7892"/>
              <w:tab w:val="right" w:pos="9026" w:leader="dot"/>
            </w:tabs>
            <w:rPr/>
          </w:pPr>
          <w:hyperlink w:anchor="__RefHeading___Toc1578943_2281741623">
            <w:r>
              <w:rPr>
                <w:webHidden/>
                <w:rStyle w:val="IndexLink"/>
                <w:rtl w:val="true"/>
              </w:rPr>
              <w:t>بررسی فیلم</w:t>
            </w:r>
            <w:r>
              <w:rPr>
                <w:rStyle w:val="IndexLink"/>
                <w:rtl w:val="true"/>
              </w:rPr>
              <w:tab/>
            </w:r>
            <w:r>
              <w:rPr>
                <w:rStyle w:val="IndexLink"/>
              </w:rPr>
              <w:t>84</w:t>
            </w:r>
          </w:hyperlink>
        </w:p>
        <w:p>
          <w:pPr>
            <w:pStyle w:val="Contents4"/>
            <w:tabs>
              <w:tab w:val="clear" w:pos="8176"/>
              <w:tab w:val="right" w:pos="9026" w:leader="dot"/>
            </w:tabs>
            <w:rPr/>
          </w:pPr>
          <w:hyperlink w:anchor="__RefHeading___Toc1578945_2281741623">
            <w:r>
              <w:rPr>
                <w:webHidden/>
                <w:rStyle w:val="IndexLink"/>
                <w:rtl w:val="true"/>
              </w:rPr>
              <w:t>اسطوره ی مادر؛ قبیله گرایی متعصّبانه</w:t>
            </w:r>
            <w:r>
              <w:rPr>
                <w:rStyle w:val="IndexLink"/>
                <w:rtl w:val="true"/>
              </w:rPr>
              <w:tab/>
            </w:r>
            <w:r>
              <w:rPr>
                <w:rStyle w:val="IndexLink"/>
              </w:rPr>
              <w:t>88</w:t>
            </w:r>
          </w:hyperlink>
        </w:p>
        <w:p>
          <w:pPr>
            <w:pStyle w:val="Contents5"/>
            <w:tabs>
              <w:tab w:val="clear" w:pos="7892"/>
              <w:tab w:val="right" w:pos="9026" w:leader="dot"/>
            </w:tabs>
            <w:rPr/>
          </w:pPr>
          <w:hyperlink w:anchor="__RefHeading___Toc1578947_228174162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578949_2281741623">
            <w:r>
              <w:rPr>
                <w:webHidden/>
                <w:rStyle w:val="IndexLink"/>
                <w:rtl w:val="true"/>
              </w:rPr>
              <w:t>پیش درآمد</w:t>
            </w:r>
            <w:r>
              <w:rPr>
                <w:rStyle w:val="IndexLink"/>
                <w:rtl w:val="true"/>
              </w:rPr>
              <w:tab/>
            </w:r>
            <w:r>
              <w:rPr>
                <w:rStyle w:val="IndexLink"/>
              </w:rPr>
              <w:t>88</w:t>
            </w:r>
          </w:hyperlink>
        </w:p>
        <w:p>
          <w:pPr>
            <w:pStyle w:val="Contents5"/>
            <w:tabs>
              <w:tab w:val="clear" w:pos="7892"/>
              <w:tab w:val="right" w:pos="9026" w:leader="dot"/>
            </w:tabs>
            <w:rPr/>
          </w:pPr>
          <w:hyperlink w:anchor="__RefHeading___Toc1578951_2281741623">
            <w:r>
              <w:rPr>
                <w:webHidden/>
                <w:rStyle w:val="IndexLink"/>
                <w:rtl w:val="true"/>
              </w:rPr>
              <w:t>بررسی تعامل صهیونیسم با سینمای ژاپن در ترویج این اسطوره</w:t>
            </w:r>
            <w:r>
              <w:rPr>
                <w:rStyle w:val="IndexLink"/>
                <w:rtl w:val="true"/>
              </w:rPr>
              <w:tab/>
            </w:r>
            <w:r>
              <w:rPr>
                <w:rStyle w:val="IndexLink"/>
              </w:rPr>
              <w:t>89</w:t>
            </w:r>
          </w:hyperlink>
        </w:p>
        <w:p>
          <w:pPr>
            <w:pStyle w:val="Contents5"/>
            <w:tabs>
              <w:tab w:val="clear" w:pos="7892"/>
              <w:tab w:val="right" w:pos="9026" w:leader="dot"/>
            </w:tabs>
            <w:rPr/>
          </w:pPr>
          <w:hyperlink w:anchor="__RefHeading___Toc1578953_2281741623">
            <w:r>
              <w:rPr>
                <w:webHidden/>
                <w:rStyle w:val="IndexLink"/>
                <w:rtl w:val="true"/>
              </w:rPr>
              <w:t>بررسی فیلم</w:t>
            </w:r>
            <w:r>
              <w:rPr>
                <w:rStyle w:val="IndexLink"/>
                <w:rtl w:val="true"/>
              </w:rPr>
              <w:tab/>
            </w:r>
            <w:r>
              <w:rPr>
                <w:rStyle w:val="IndexLink"/>
              </w:rPr>
              <w:t>92</w:t>
            </w:r>
          </w:hyperlink>
        </w:p>
        <w:p>
          <w:pPr>
            <w:pStyle w:val="Contents4"/>
            <w:tabs>
              <w:tab w:val="clear" w:pos="8176"/>
              <w:tab w:val="right" w:pos="9026" w:leader="dot"/>
            </w:tabs>
            <w:rPr/>
          </w:pPr>
          <w:hyperlink w:anchor="__RefHeading___Toc1578955_2281741623">
            <w:r>
              <w:rPr>
                <w:webHidden/>
                <w:rStyle w:val="IndexLink"/>
                <w:rtl w:val="true"/>
              </w:rPr>
              <w:t>اسطوره ی قوم برگزیده؛ نژاد برتر</w:t>
            </w:r>
            <w:r>
              <w:rPr>
                <w:rStyle w:val="IndexLink"/>
                <w:rtl w:val="true"/>
              </w:rPr>
              <w:tab/>
            </w:r>
            <w:r>
              <w:rPr>
                <w:rStyle w:val="IndexLink"/>
              </w:rPr>
              <w:t>97</w:t>
            </w:r>
          </w:hyperlink>
        </w:p>
        <w:p>
          <w:pPr>
            <w:pStyle w:val="Contents5"/>
            <w:tabs>
              <w:tab w:val="clear" w:pos="7892"/>
              <w:tab w:val="right" w:pos="9026" w:leader="dot"/>
            </w:tabs>
            <w:rPr/>
          </w:pPr>
          <w:hyperlink w:anchor="__RefHeading___Toc1578957_228174162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578959_2281741623">
            <w:r>
              <w:rPr>
                <w:webHidden/>
                <w:rStyle w:val="IndexLink"/>
                <w:rtl w:val="true"/>
              </w:rPr>
              <w:t>پیش درآمد</w:t>
            </w:r>
            <w:r>
              <w:rPr>
                <w:rStyle w:val="IndexLink"/>
                <w:rtl w:val="true"/>
              </w:rPr>
              <w:tab/>
            </w:r>
            <w:r>
              <w:rPr>
                <w:rStyle w:val="IndexLink"/>
              </w:rPr>
              <w:t>97</w:t>
            </w:r>
          </w:hyperlink>
        </w:p>
        <w:p>
          <w:pPr>
            <w:pStyle w:val="Contents5"/>
            <w:tabs>
              <w:tab w:val="clear" w:pos="7892"/>
              <w:tab w:val="right" w:pos="9026" w:leader="dot"/>
            </w:tabs>
            <w:rPr/>
          </w:pPr>
          <w:hyperlink w:anchor="__RefHeading___Toc1578961_2281741623">
            <w:r>
              <w:rPr>
                <w:webHidden/>
                <w:rStyle w:val="IndexLink"/>
                <w:rtl w:val="true"/>
              </w:rPr>
              <w:t>بررسی فیلم</w:t>
            </w:r>
            <w:r>
              <w:rPr>
                <w:rStyle w:val="IndexLink"/>
                <w:rtl w:val="true"/>
              </w:rPr>
              <w:tab/>
            </w:r>
            <w:r>
              <w:rPr>
                <w:rStyle w:val="IndexLink"/>
              </w:rPr>
              <w:t>101</w:t>
            </w:r>
          </w:hyperlink>
        </w:p>
        <w:p>
          <w:pPr>
            <w:pStyle w:val="Contents4"/>
            <w:tabs>
              <w:tab w:val="clear" w:pos="8176"/>
              <w:tab w:val="right" w:pos="9026" w:leader="dot"/>
            </w:tabs>
            <w:rPr/>
          </w:pPr>
          <w:hyperlink w:anchor="__RefHeading___Toc1578963_2281741623">
            <w:r>
              <w:rPr>
                <w:webHidden/>
                <w:rStyle w:val="IndexLink"/>
                <w:rtl w:val="true"/>
              </w:rPr>
              <w:t>اسطوره ی ملّت واحد یهود</w:t>
            </w:r>
            <w:r>
              <w:rPr>
                <w:rStyle w:val="IndexLink"/>
                <w:rtl w:val="true"/>
              </w:rPr>
              <w:tab/>
            </w:r>
            <w:r>
              <w:rPr>
                <w:rStyle w:val="IndexLink"/>
              </w:rPr>
              <w:t>104</w:t>
            </w:r>
          </w:hyperlink>
        </w:p>
        <w:p>
          <w:pPr>
            <w:pStyle w:val="Contents5"/>
            <w:tabs>
              <w:tab w:val="clear" w:pos="7892"/>
              <w:tab w:val="right" w:pos="9026" w:leader="dot"/>
            </w:tabs>
            <w:rPr/>
          </w:pPr>
          <w:hyperlink w:anchor="__RefHeading___Toc1578965_2281741623">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578967_2281741623">
            <w:r>
              <w:rPr>
                <w:webHidden/>
                <w:rStyle w:val="IndexLink"/>
                <w:rtl w:val="true"/>
              </w:rPr>
              <w:t>پیش درآمد</w:t>
            </w:r>
            <w:r>
              <w:rPr>
                <w:rStyle w:val="IndexLink"/>
                <w:rtl w:val="true"/>
              </w:rPr>
              <w:tab/>
            </w:r>
            <w:r>
              <w:rPr>
                <w:rStyle w:val="IndexLink"/>
              </w:rPr>
              <w:t>104</w:t>
            </w:r>
          </w:hyperlink>
        </w:p>
        <w:p>
          <w:pPr>
            <w:pStyle w:val="Contents5"/>
            <w:tabs>
              <w:tab w:val="clear" w:pos="7892"/>
              <w:tab w:val="right" w:pos="9026" w:leader="dot"/>
            </w:tabs>
            <w:rPr/>
          </w:pPr>
          <w:hyperlink w:anchor="__RefHeading___Toc1578969_2281741623">
            <w:r>
              <w:rPr>
                <w:webHidden/>
                <w:rStyle w:val="IndexLink"/>
                <w:rtl w:val="true"/>
              </w:rPr>
              <w:t>بررسی فیلم</w:t>
            </w:r>
            <w:r>
              <w:rPr>
                <w:rStyle w:val="IndexLink"/>
                <w:rtl w:val="true"/>
              </w:rPr>
              <w:tab/>
            </w:r>
            <w:r>
              <w:rPr>
                <w:rStyle w:val="IndexLink"/>
              </w:rPr>
              <w:t>105</w:t>
            </w:r>
          </w:hyperlink>
        </w:p>
        <w:p>
          <w:pPr>
            <w:pStyle w:val="Contents4"/>
            <w:tabs>
              <w:tab w:val="clear" w:pos="8176"/>
              <w:tab w:val="right" w:pos="9026" w:leader="dot"/>
            </w:tabs>
            <w:rPr/>
          </w:pPr>
          <w:hyperlink w:anchor="__RefHeading___Toc1578971_2281741623">
            <w:r>
              <w:rPr>
                <w:webHidden/>
                <w:rStyle w:val="IndexLink"/>
                <w:rtl w:val="true"/>
              </w:rPr>
              <w:t>اسطوره ی دولت الهی اسرائیل</w:t>
            </w:r>
            <w:r>
              <w:rPr>
                <w:rStyle w:val="IndexLink"/>
                <w:rtl w:val="true"/>
              </w:rPr>
              <w:tab/>
            </w:r>
            <w:r>
              <w:rPr>
                <w:rStyle w:val="IndexLink"/>
              </w:rPr>
              <w:t>108</w:t>
            </w:r>
          </w:hyperlink>
        </w:p>
        <w:p>
          <w:pPr>
            <w:pStyle w:val="Contents5"/>
            <w:tabs>
              <w:tab w:val="clear" w:pos="7892"/>
              <w:tab w:val="right" w:pos="9026" w:leader="dot"/>
            </w:tabs>
            <w:rPr/>
          </w:pPr>
          <w:hyperlink w:anchor="__RefHeading___Toc1578973_2281741623">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578975_2281741623">
            <w:r>
              <w:rPr>
                <w:webHidden/>
                <w:rStyle w:val="IndexLink"/>
                <w:rtl w:val="true"/>
              </w:rPr>
              <w:t>پیش درآمد</w:t>
            </w:r>
            <w:r>
              <w:rPr>
                <w:rStyle w:val="IndexLink"/>
                <w:rtl w:val="true"/>
              </w:rPr>
              <w:tab/>
            </w:r>
            <w:r>
              <w:rPr>
                <w:rStyle w:val="IndexLink"/>
              </w:rPr>
              <w:t>108</w:t>
            </w:r>
          </w:hyperlink>
        </w:p>
        <w:p>
          <w:pPr>
            <w:pStyle w:val="Contents5"/>
            <w:tabs>
              <w:tab w:val="clear" w:pos="7892"/>
              <w:tab w:val="right" w:pos="9026" w:leader="dot"/>
            </w:tabs>
            <w:rPr/>
          </w:pPr>
          <w:hyperlink w:anchor="__RefHeading___Toc1578977_2281741623">
            <w:r>
              <w:rPr>
                <w:webHidden/>
                <w:rStyle w:val="IndexLink"/>
                <w:rtl w:val="true"/>
              </w:rPr>
              <w:t>بررسی فیلم</w:t>
            </w:r>
            <w:r>
              <w:rPr>
                <w:rStyle w:val="IndexLink"/>
                <w:rtl w:val="true"/>
              </w:rPr>
              <w:tab/>
            </w:r>
            <w:r>
              <w:rPr>
                <w:rStyle w:val="IndexLink"/>
              </w:rPr>
              <w:t>109</w:t>
            </w:r>
          </w:hyperlink>
        </w:p>
        <w:p>
          <w:pPr>
            <w:pStyle w:val="Contents6"/>
            <w:tabs>
              <w:tab w:val="clear" w:pos="7609"/>
              <w:tab w:val="right" w:pos="9026" w:leader="dot"/>
            </w:tabs>
            <w:rPr/>
          </w:pPr>
          <w:hyperlink w:anchor="__RefHeading___Toc1578979_2281741623">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1578981_2281741623">
            <w:r>
              <w:rPr>
                <w:webHidden/>
                <w:rStyle w:val="IndexLink"/>
                <w:rtl w:val="true"/>
              </w:rPr>
              <w:t>سه گانه ی ارباب حلقه ها</w:t>
            </w:r>
            <w:r>
              <w:rPr>
                <w:rStyle w:val="IndexLink"/>
                <w:rtl w:val="true"/>
              </w:rPr>
              <w:tab/>
            </w:r>
            <w:r>
              <w:rPr>
                <w:rStyle w:val="IndexLink"/>
              </w:rPr>
              <w:t>109</w:t>
            </w:r>
          </w:hyperlink>
        </w:p>
        <w:p>
          <w:pPr>
            <w:pStyle w:val="Contents4"/>
            <w:tabs>
              <w:tab w:val="clear" w:pos="8176"/>
              <w:tab w:val="right" w:pos="9026" w:leader="dot"/>
            </w:tabs>
            <w:rPr/>
          </w:pPr>
          <w:hyperlink w:anchor="__RefHeading___Toc1578983_2281741623">
            <w:r>
              <w:rPr>
                <w:webHidden/>
                <w:rStyle w:val="IndexLink"/>
                <w:rtl w:val="true"/>
              </w:rPr>
              <w:t>اسطوره ی سرزمین بدون مردم، برای مردم بدون سرزمین</w:t>
            </w:r>
            <w:r>
              <w:rPr>
                <w:rStyle w:val="IndexLink"/>
                <w:rtl w:val="true"/>
              </w:rPr>
              <w:tab/>
            </w:r>
            <w:r>
              <w:rPr>
                <w:rStyle w:val="IndexLink"/>
              </w:rPr>
              <w:t>113</w:t>
            </w:r>
          </w:hyperlink>
        </w:p>
        <w:p>
          <w:pPr>
            <w:pStyle w:val="Contents5"/>
            <w:tabs>
              <w:tab w:val="clear" w:pos="7892"/>
              <w:tab w:val="right" w:pos="9026" w:leader="dot"/>
            </w:tabs>
            <w:rPr/>
          </w:pPr>
          <w:hyperlink w:anchor="__RefHeading___Toc1578985_2281741623">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578987_2281741623">
            <w:r>
              <w:rPr>
                <w:webHidden/>
                <w:rStyle w:val="IndexLink"/>
                <w:rtl w:val="true"/>
              </w:rPr>
              <w:t>پیش درآمد</w:t>
            </w:r>
            <w:r>
              <w:rPr>
                <w:rStyle w:val="IndexLink"/>
                <w:rtl w:val="true"/>
              </w:rPr>
              <w:tab/>
            </w:r>
            <w:r>
              <w:rPr>
                <w:rStyle w:val="IndexLink"/>
              </w:rPr>
              <w:t>113</w:t>
            </w:r>
          </w:hyperlink>
        </w:p>
        <w:p>
          <w:pPr>
            <w:pStyle w:val="Contents5"/>
            <w:tabs>
              <w:tab w:val="clear" w:pos="7892"/>
              <w:tab w:val="right" w:pos="9026" w:leader="dot"/>
            </w:tabs>
            <w:rPr/>
          </w:pPr>
          <w:hyperlink w:anchor="__RefHeading___Toc1578989_2281741623">
            <w:r>
              <w:rPr>
                <w:webHidden/>
                <w:rStyle w:val="IndexLink"/>
                <w:rtl w:val="true"/>
              </w:rPr>
              <w:t>بررسی فیلم</w:t>
            </w:r>
            <w:r>
              <w:rPr>
                <w:rStyle w:val="IndexLink"/>
                <w:rtl w:val="true"/>
              </w:rPr>
              <w:tab/>
            </w:r>
            <w:r>
              <w:rPr>
                <w:rStyle w:val="IndexLink"/>
              </w:rPr>
              <w:t>114</w:t>
            </w:r>
          </w:hyperlink>
        </w:p>
        <w:p>
          <w:pPr>
            <w:pStyle w:val="Contents4"/>
            <w:tabs>
              <w:tab w:val="clear" w:pos="8176"/>
              <w:tab w:val="right" w:pos="9026" w:leader="dot"/>
            </w:tabs>
            <w:rPr/>
          </w:pPr>
          <w:hyperlink w:anchor="__RefHeading___Toc1578991_2281741623">
            <w:r>
              <w:rPr>
                <w:webHidden/>
                <w:rStyle w:val="IndexLink"/>
                <w:rtl w:val="true"/>
              </w:rPr>
              <w:t>اسطوره ی بهشت زمینی، اتوپی بنیصهیون، آرمان شهر بسته و معاد مادّی</w:t>
            </w:r>
            <w:r>
              <w:rPr>
                <w:rStyle w:val="IndexLink"/>
                <w:rtl w:val="true"/>
              </w:rPr>
              <w:tab/>
            </w:r>
            <w:r>
              <w:rPr>
                <w:rStyle w:val="IndexLink"/>
              </w:rPr>
              <w:t>116</w:t>
            </w:r>
          </w:hyperlink>
        </w:p>
        <w:p>
          <w:pPr>
            <w:pStyle w:val="Contents5"/>
            <w:tabs>
              <w:tab w:val="clear" w:pos="7892"/>
              <w:tab w:val="right" w:pos="9026" w:leader="dot"/>
            </w:tabs>
            <w:rPr/>
          </w:pPr>
          <w:hyperlink w:anchor="__RefHeading___Toc1578993_2281741623">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578995_2281741623">
            <w:r>
              <w:rPr>
                <w:webHidden/>
                <w:rStyle w:val="IndexLink"/>
                <w:rtl w:val="true"/>
              </w:rPr>
              <w:t>پیش درآمد</w:t>
            </w:r>
            <w:r>
              <w:rPr>
                <w:rStyle w:val="IndexLink"/>
                <w:rtl w:val="true"/>
              </w:rPr>
              <w:tab/>
            </w:r>
            <w:r>
              <w:rPr>
                <w:rStyle w:val="IndexLink"/>
              </w:rPr>
              <w:t>116</w:t>
            </w:r>
          </w:hyperlink>
        </w:p>
        <w:p>
          <w:pPr>
            <w:pStyle w:val="Contents5"/>
            <w:tabs>
              <w:tab w:val="clear" w:pos="7892"/>
              <w:tab w:val="right" w:pos="9026" w:leader="dot"/>
            </w:tabs>
            <w:rPr/>
          </w:pPr>
          <w:hyperlink w:anchor="__RefHeading___Toc1578997_2281741623">
            <w:r>
              <w:rPr>
                <w:webHidden/>
                <w:rStyle w:val="IndexLink"/>
                <w:rtl w:val="true"/>
              </w:rPr>
              <w:t>بررسی فیلم</w:t>
            </w:r>
            <w:r>
              <w:rPr>
                <w:rStyle w:val="IndexLink"/>
                <w:rtl w:val="true"/>
              </w:rPr>
              <w:tab/>
            </w:r>
            <w:r>
              <w:rPr>
                <w:rStyle w:val="IndexLink"/>
              </w:rPr>
              <w:t>127</w:t>
            </w:r>
          </w:hyperlink>
        </w:p>
        <w:p>
          <w:pPr>
            <w:pStyle w:val="Contents6"/>
            <w:tabs>
              <w:tab w:val="clear" w:pos="7609"/>
              <w:tab w:val="right" w:pos="9026" w:leader="dot"/>
            </w:tabs>
            <w:rPr/>
          </w:pPr>
          <w:hyperlink w:anchor="__RefHeading___Toc1578999_2281741623">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1579001_2281741623">
            <w:r>
              <w:rPr>
                <w:webHidden/>
                <w:rStyle w:val="IndexLink"/>
                <w:rtl w:val="true"/>
              </w:rPr>
              <w:t>فیلم فرار جوجه ای</w:t>
            </w:r>
            <w:r>
              <w:rPr>
                <w:rStyle w:val="IndexLink"/>
                <w:rtl w:val="true"/>
              </w:rPr>
              <w:tab/>
            </w:r>
            <w:r>
              <w:rPr>
                <w:rStyle w:val="IndexLink"/>
              </w:rPr>
              <w:t>127</w:t>
            </w:r>
          </w:hyperlink>
        </w:p>
        <w:p>
          <w:pPr>
            <w:pStyle w:val="Contents6"/>
            <w:tabs>
              <w:tab w:val="clear" w:pos="7609"/>
              <w:tab w:val="right" w:pos="9026" w:leader="dot"/>
            </w:tabs>
            <w:rPr/>
          </w:pPr>
          <w:hyperlink w:anchor="__RefHeading___Toc1579003_2281741623">
            <w:r>
              <w:rPr>
                <w:webHidden/>
                <w:rStyle w:val="IndexLink"/>
                <w:rtl w:val="true"/>
              </w:rPr>
              <w:t>فیلم هری پاتر</w:t>
            </w:r>
            <w:r>
              <w:rPr>
                <w:rStyle w:val="IndexLink"/>
                <w:rtl w:val="true"/>
              </w:rPr>
              <w:tab/>
            </w:r>
            <w:r>
              <w:rPr>
                <w:rStyle w:val="IndexLink"/>
              </w:rPr>
              <w:t>128</w:t>
            </w:r>
          </w:hyperlink>
        </w:p>
        <w:p>
          <w:pPr>
            <w:pStyle w:val="Contents6"/>
            <w:tabs>
              <w:tab w:val="clear" w:pos="7609"/>
              <w:tab w:val="right" w:pos="9026" w:leader="dot"/>
            </w:tabs>
            <w:rPr/>
          </w:pPr>
          <w:hyperlink w:anchor="__RefHeading___Toc1579005_2281741623">
            <w:r>
              <w:rPr>
                <w:webHidden/>
                <w:rStyle w:val="IndexLink"/>
                <w:rtl w:val="true"/>
              </w:rPr>
              <w:t>سه گانه ی ارباب حلقه ها</w:t>
            </w:r>
            <w:r>
              <w:rPr>
                <w:rStyle w:val="IndexLink"/>
                <w:rtl w:val="true"/>
              </w:rPr>
              <w:tab/>
            </w:r>
            <w:r>
              <w:rPr>
                <w:rStyle w:val="IndexLink"/>
              </w:rPr>
              <w:t>131</w:t>
            </w:r>
          </w:hyperlink>
        </w:p>
        <w:p>
          <w:pPr>
            <w:pStyle w:val="Contents4"/>
            <w:tabs>
              <w:tab w:val="clear" w:pos="8176"/>
              <w:tab w:val="right" w:pos="9026" w:leader="dot"/>
            </w:tabs>
            <w:rPr/>
          </w:pPr>
          <w:hyperlink w:anchor="__RefHeading___Toc1579007_2281741623">
            <w:r>
              <w:rPr>
                <w:webHidden/>
                <w:rStyle w:val="IndexLink"/>
                <w:rtl w:val="true"/>
              </w:rPr>
              <w:t>اسطوره ی خدای ناتوان، توحید قومی و الوهیّت یهود</w:t>
            </w:r>
            <w:r>
              <w:rPr>
                <w:rStyle w:val="IndexLink"/>
                <w:rtl w:val="true"/>
              </w:rPr>
              <w:tab/>
            </w:r>
            <w:r>
              <w:rPr>
                <w:rStyle w:val="IndexLink"/>
              </w:rPr>
              <w:t>133</w:t>
            </w:r>
          </w:hyperlink>
        </w:p>
        <w:p>
          <w:pPr>
            <w:pStyle w:val="Contents5"/>
            <w:tabs>
              <w:tab w:val="clear" w:pos="7892"/>
              <w:tab w:val="right" w:pos="9026" w:leader="dot"/>
            </w:tabs>
            <w:rPr/>
          </w:pPr>
          <w:hyperlink w:anchor="__RefHeading___Toc1579009_2281741623">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1579011_2281741623">
            <w:r>
              <w:rPr>
                <w:webHidden/>
                <w:rStyle w:val="IndexLink"/>
                <w:rtl w:val="true"/>
              </w:rPr>
              <w:t>پیش درآمد</w:t>
            </w:r>
            <w:r>
              <w:rPr>
                <w:rStyle w:val="IndexLink"/>
                <w:rtl w:val="true"/>
              </w:rPr>
              <w:tab/>
            </w:r>
            <w:r>
              <w:rPr>
                <w:rStyle w:val="IndexLink"/>
              </w:rPr>
              <w:t>133</w:t>
            </w:r>
          </w:hyperlink>
        </w:p>
        <w:p>
          <w:pPr>
            <w:pStyle w:val="Contents5"/>
            <w:tabs>
              <w:tab w:val="clear" w:pos="7892"/>
              <w:tab w:val="right" w:pos="9026" w:leader="dot"/>
            </w:tabs>
            <w:rPr/>
          </w:pPr>
          <w:hyperlink w:anchor="__RefHeading___Toc1579013_2281741623">
            <w:r>
              <w:rPr>
                <w:webHidden/>
                <w:rStyle w:val="IndexLink"/>
                <w:rtl w:val="true"/>
              </w:rPr>
              <w:t>بررسی فیلم</w:t>
            </w:r>
            <w:r>
              <w:rPr>
                <w:rStyle w:val="IndexLink"/>
                <w:rtl w:val="true"/>
              </w:rPr>
              <w:tab/>
            </w:r>
            <w:r>
              <w:rPr>
                <w:rStyle w:val="IndexLink"/>
              </w:rPr>
              <w:t>135</w:t>
            </w:r>
          </w:hyperlink>
        </w:p>
        <w:p>
          <w:pPr>
            <w:pStyle w:val="Contents4"/>
            <w:tabs>
              <w:tab w:val="clear" w:pos="8176"/>
              <w:tab w:val="right" w:pos="9026" w:leader="dot"/>
            </w:tabs>
            <w:rPr/>
          </w:pPr>
          <w:hyperlink w:anchor="__RefHeading___Toc1579015_2281741623">
            <w:r>
              <w:rPr>
                <w:webHidden/>
                <w:rStyle w:val="IndexLink"/>
                <w:rtl w:val="true"/>
              </w:rPr>
              <w:t>اسطوره ی شیطان قدرتمند، مقدّمه ای بر پرستش شیطان</w:t>
            </w:r>
            <w:r>
              <w:rPr>
                <w:rStyle w:val="IndexLink"/>
                <w:rtl w:val="true"/>
              </w:rPr>
              <w:tab/>
            </w:r>
            <w:r>
              <w:rPr>
                <w:rStyle w:val="IndexLink"/>
              </w:rPr>
              <w:t>138</w:t>
            </w:r>
          </w:hyperlink>
        </w:p>
        <w:p>
          <w:pPr>
            <w:pStyle w:val="Contents5"/>
            <w:tabs>
              <w:tab w:val="clear" w:pos="7892"/>
              <w:tab w:val="right" w:pos="9026" w:leader="dot"/>
            </w:tabs>
            <w:rPr/>
          </w:pPr>
          <w:hyperlink w:anchor="__RefHeading___Toc1579017_2281741623">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579019_2281741623">
            <w:r>
              <w:rPr>
                <w:webHidden/>
                <w:rStyle w:val="IndexLink"/>
                <w:rtl w:val="true"/>
              </w:rPr>
              <w:t>پیش درآمد</w:t>
            </w:r>
            <w:r>
              <w:rPr>
                <w:rStyle w:val="IndexLink"/>
                <w:rtl w:val="true"/>
              </w:rPr>
              <w:tab/>
            </w:r>
            <w:r>
              <w:rPr>
                <w:rStyle w:val="IndexLink"/>
              </w:rPr>
              <w:t>138</w:t>
            </w:r>
          </w:hyperlink>
        </w:p>
        <w:p>
          <w:pPr>
            <w:pStyle w:val="Contents5"/>
            <w:tabs>
              <w:tab w:val="clear" w:pos="7892"/>
              <w:tab w:val="right" w:pos="9026" w:leader="dot"/>
            </w:tabs>
            <w:rPr/>
          </w:pPr>
          <w:hyperlink w:anchor="__RefHeading___Toc1579021_2281741623">
            <w:r>
              <w:rPr>
                <w:webHidden/>
                <w:rStyle w:val="IndexLink"/>
                <w:rtl w:val="true"/>
              </w:rPr>
              <w:t xml:space="preserve">خاندان یهودی لوی </w:t>
            </w:r>
            <w:r>
              <w:rPr>
                <w:rStyle w:val="IndexLink"/>
                <w:rtl w:val="true"/>
              </w:rPr>
              <w:t>(</w:t>
            </w:r>
            <w:r>
              <w:rPr>
                <w:rStyle w:val="IndexLink"/>
                <w:rtl w:val="true"/>
              </w:rPr>
              <w:t>لاوی</w:t>
            </w:r>
            <w:r>
              <w:rPr>
                <w:rStyle w:val="IndexLink"/>
                <w:rtl w:val="true"/>
              </w:rPr>
              <w:t>)</w:t>
            </w:r>
            <w:r>
              <w:rPr>
                <w:rStyle w:val="IndexLink"/>
                <w:rtl w:val="true"/>
              </w:rPr>
              <w:t>، پایه گذاران و مروّجان شیطان پرستی</w:t>
            </w:r>
            <w:r>
              <w:rPr>
                <w:rStyle w:val="IndexLink"/>
                <w:rtl w:val="true"/>
              </w:rPr>
              <w:tab/>
            </w:r>
            <w:r>
              <w:rPr>
                <w:rStyle w:val="IndexLink"/>
              </w:rPr>
              <w:t>140</w:t>
            </w:r>
          </w:hyperlink>
        </w:p>
        <w:p>
          <w:pPr>
            <w:pStyle w:val="Contents5"/>
            <w:tabs>
              <w:tab w:val="clear" w:pos="7892"/>
              <w:tab w:val="right" w:pos="9026" w:leader="dot"/>
            </w:tabs>
            <w:rPr/>
          </w:pPr>
          <w:hyperlink w:anchor="__RefHeading___Toc1579023_2281741623">
            <w:r>
              <w:rPr>
                <w:webHidden/>
                <w:rStyle w:val="IndexLink"/>
                <w:rtl w:val="true"/>
              </w:rPr>
              <w:t>مبانی کلامی شیطان پرستان</w:t>
            </w:r>
            <w:r>
              <w:rPr>
                <w:rStyle w:val="IndexLink"/>
                <w:rtl w:val="true"/>
              </w:rPr>
              <w:tab/>
            </w:r>
            <w:r>
              <w:rPr>
                <w:rStyle w:val="IndexLink"/>
              </w:rPr>
              <w:t>144</w:t>
            </w:r>
          </w:hyperlink>
        </w:p>
        <w:p>
          <w:pPr>
            <w:pStyle w:val="Contents5"/>
            <w:tabs>
              <w:tab w:val="clear" w:pos="7892"/>
              <w:tab w:val="right" w:pos="9026" w:leader="dot"/>
            </w:tabs>
            <w:rPr/>
          </w:pPr>
          <w:hyperlink w:anchor="__RefHeading___Toc1579025_2281741623">
            <w:r>
              <w:rPr>
                <w:webHidden/>
                <w:rStyle w:val="IndexLink"/>
                <w:rtl w:val="true"/>
              </w:rPr>
              <w:t>بررسی فیلم</w:t>
            </w:r>
            <w:r>
              <w:rPr>
                <w:rStyle w:val="IndexLink"/>
                <w:rtl w:val="true"/>
              </w:rPr>
              <w:tab/>
            </w:r>
            <w:r>
              <w:rPr>
                <w:rStyle w:val="IndexLink"/>
              </w:rPr>
              <w:t>146</w:t>
            </w:r>
          </w:hyperlink>
        </w:p>
        <w:p>
          <w:pPr>
            <w:pStyle w:val="Contents6"/>
            <w:tabs>
              <w:tab w:val="clear" w:pos="7609"/>
              <w:tab w:val="right" w:pos="9026" w:leader="dot"/>
            </w:tabs>
            <w:rPr/>
          </w:pPr>
          <w:hyperlink w:anchor="__RefHeading___Toc1579027_2281741623">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1579029_2281741623">
            <w:r>
              <w:rPr>
                <w:webHidden/>
                <w:rStyle w:val="IndexLink"/>
                <w:rtl w:val="true"/>
              </w:rPr>
              <w:t>ـ نماد های شیطانی در فیلم های هالیوودی</w:t>
            </w:r>
            <w:r>
              <w:rPr>
                <w:rStyle w:val="IndexLink"/>
                <w:rtl w:val="true"/>
              </w:rPr>
              <w:tab/>
            </w:r>
            <w:r>
              <w:rPr>
                <w:rStyle w:val="IndexLink"/>
              </w:rPr>
              <w:t>147</w:t>
            </w:r>
          </w:hyperlink>
        </w:p>
        <w:p>
          <w:pPr>
            <w:pStyle w:val="Contents6"/>
            <w:tabs>
              <w:tab w:val="clear" w:pos="7609"/>
              <w:tab w:val="right" w:pos="9026" w:leader="dot"/>
            </w:tabs>
            <w:rPr/>
          </w:pPr>
          <w:hyperlink w:anchor="__RefHeading___Toc1579031_2281741623">
            <w:r>
              <w:rPr>
                <w:webHidden/>
                <w:rStyle w:val="IndexLink"/>
                <w:rtl w:val="true"/>
              </w:rPr>
              <w:t>ـ ویژگیهای شیطان در فیلم های صهیونیستی</w:t>
            </w:r>
            <w:r>
              <w:rPr>
                <w:rStyle w:val="IndexLink"/>
                <w:rtl w:val="true"/>
              </w:rPr>
              <w:tab/>
            </w:r>
            <w:r>
              <w:rPr>
                <w:rStyle w:val="IndexLink"/>
              </w:rPr>
              <w:t>148</w:t>
            </w:r>
          </w:hyperlink>
        </w:p>
        <w:p>
          <w:pPr>
            <w:pStyle w:val="Contents6"/>
            <w:tabs>
              <w:tab w:val="clear" w:pos="7609"/>
              <w:tab w:val="right" w:pos="9026" w:leader="dot"/>
            </w:tabs>
            <w:rPr/>
          </w:pPr>
          <w:hyperlink w:anchor="__RefHeading___Toc1579033_2281741623">
            <w:r>
              <w:rPr>
                <w:webHidden/>
                <w:rStyle w:val="IndexLink"/>
                <w:rtl w:val="true"/>
              </w:rPr>
              <w:t>ـ چهره ها و نام های گوناگون شیطان در سینما</w:t>
            </w:r>
            <w:r>
              <w:rPr>
                <w:rStyle w:val="IndexLink"/>
                <w:rtl w:val="true"/>
              </w:rPr>
              <w:tab/>
            </w:r>
            <w:r>
              <w:rPr>
                <w:rStyle w:val="IndexLink"/>
              </w:rPr>
              <w:t>156</w:t>
            </w:r>
          </w:hyperlink>
        </w:p>
        <w:p>
          <w:pPr>
            <w:pStyle w:val="Contents6"/>
            <w:tabs>
              <w:tab w:val="clear" w:pos="7609"/>
              <w:tab w:val="right" w:pos="9026" w:leader="dot"/>
            </w:tabs>
            <w:rPr/>
          </w:pPr>
          <w:hyperlink w:anchor="__RefHeading___Toc1579035_2281741623">
            <w:r>
              <w:rPr>
                <w:webHidden/>
                <w:rStyle w:val="IndexLink"/>
                <w:rtl w:val="true"/>
              </w:rPr>
              <w:t>ـ شیوه های تبلیغ شیطانگرایی</w:t>
            </w:r>
            <w:r>
              <w:rPr>
                <w:rStyle w:val="IndexLink"/>
                <w:rtl w:val="true"/>
              </w:rPr>
              <w:tab/>
            </w:r>
            <w:r>
              <w:rPr>
                <w:rStyle w:val="IndexLink"/>
              </w:rPr>
              <w:t>169</w:t>
            </w:r>
          </w:hyperlink>
        </w:p>
        <w:p>
          <w:pPr>
            <w:pStyle w:val="Contents4"/>
            <w:tabs>
              <w:tab w:val="clear" w:pos="8176"/>
              <w:tab w:val="right" w:pos="9026" w:leader="dot"/>
            </w:tabs>
            <w:rPr/>
          </w:pPr>
          <w:hyperlink w:anchor="__RefHeading___Toc1579037_2281741623">
            <w:r>
              <w:rPr>
                <w:webHidden/>
                <w:rStyle w:val="IndexLink"/>
                <w:rtl w:val="true"/>
              </w:rPr>
              <w:t>اسطوره ی حمله ی شیطان به سرزمین موعود</w:t>
            </w:r>
            <w:r>
              <w:rPr>
                <w:rStyle w:val="IndexLink"/>
                <w:rtl w:val="true"/>
              </w:rPr>
              <w:tab/>
            </w:r>
            <w:r>
              <w:rPr>
                <w:rStyle w:val="IndexLink"/>
              </w:rPr>
              <w:t>175</w:t>
            </w:r>
          </w:hyperlink>
        </w:p>
        <w:p>
          <w:pPr>
            <w:pStyle w:val="Contents4"/>
            <w:tabs>
              <w:tab w:val="clear" w:pos="8176"/>
              <w:tab w:val="right" w:pos="9026" w:leader="dot"/>
            </w:tabs>
            <w:rPr/>
          </w:pPr>
          <w:hyperlink w:anchor="__RefHeading___Toc1579039_2281741623">
            <w:r>
              <w:rPr>
                <w:webHidden/>
                <w:rStyle w:val="IndexLink"/>
                <w:rtl w:val="true"/>
              </w:rPr>
              <w:t>اسطوره ی بودیسم غربی، لامائیسم صهیونیستی و عرفان های پست مدرن</w:t>
            </w:r>
            <w:r>
              <w:rPr>
                <w:rStyle w:val="IndexLink"/>
                <w:rtl w:val="true"/>
              </w:rPr>
              <w:tab/>
            </w:r>
            <w:r>
              <w:rPr>
                <w:rStyle w:val="IndexLink"/>
              </w:rPr>
              <w:t>177</w:t>
            </w:r>
          </w:hyperlink>
        </w:p>
        <w:p>
          <w:pPr>
            <w:pStyle w:val="Contents5"/>
            <w:tabs>
              <w:tab w:val="clear" w:pos="7892"/>
              <w:tab w:val="right" w:pos="9026" w:leader="dot"/>
            </w:tabs>
            <w:rPr/>
          </w:pPr>
          <w:hyperlink w:anchor="__RefHeading___Toc1579041_2281741623">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579043_2281741623">
            <w:r>
              <w:rPr>
                <w:webHidden/>
                <w:rStyle w:val="IndexLink"/>
                <w:rtl w:val="true"/>
              </w:rPr>
              <w:t>پیش درآمد</w:t>
            </w:r>
            <w:r>
              <w:rPr>
                <w:rStyle w:val="IndexLink"/>
                <w:rtl w:val="true"/>
              </w:rPr>
              <w:tab/>
            </w:r>
            <w:r>
              <w:rPr>
                <w:rStyle w:val="IndexLink"/>
              </w:rPr>
              <w:t>177</w:t>
            </w:r>
          </w:hyperlink>
        </w:p>
        <w:p>
          <w:pPr>
            <w:pStyle w:val="Contents5"/>
            <w:tabs>
              <w:tab w:val="clear" w:pos="7892"/>
              <w:tab w:val="right" w:pos="9026" w:leader="dot"/>
            </w:tabs>
            <w:rPr/>
          </w:pPr>
          <w:hyperlink w:anchor="__RefHeading___Toc1579045_2281741623">
            <w:r>
              <w:rPr>
                <w:webHidden/>
                <w:rStyle w:val="IndexLink"/>
                <w:rtl w:val="true"/>
              </w:rPr>
              <w:t>الف</w:t>
            </w:r>
            <w:r>
              <w:rPr>
                <w:rStyle w:val="IndexLink"/>
                <w:rtl w:val="true"/>
              </w:rPr>
              <w:t xml:space="preserve">) </w:t>
            </w:r>
            <w:r>
              <w:rPr>
                <w:rStyle w:val="IndexLink"/>
                <w:rtl w:val="true"/>
              </w:rPr>
              <w:t>برنامه ریزی سینمای غرب برای رشد معناگرایی خاص</w:t>
            </w:r>
            <w:r>
              <w:rPr>
                <w:rStyle w:val="IndexLink"/>
                <w:rtl w:val="true"/>
              </w:rPr>
              <w:tab/>
            </w:r>
            <w:r>
              <w:rPr>
                <w:rStyle w:val="IndexLink"/>
              </w:rPr>
              <w:t>177</w:t>
            </w:r>
          </w:hyperlink>
        </w:p>
        <w:p>
          <w:pPr>
            <w:pStyle w:val="Contents6"/>
            <w:tabs>
              <w:tab w:val="clear" w:pos="7609"/>
              <w:tab w:val="right" w:pos="9026" w:leader="dot"/>
            </w:tabs>
            <w:rPr/>
          </w:pPr>
          <w:hyperlink w:anchor="__RefHeading___Toc1579047_2281741623">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1579049_2281741623">
            <w:r>
              <w:rPr>
                <w:webHidden/>
                <w:rStyle w:val="IndexLink"/>
                <w:rtl w:val="true"/>
              </w:rPr>
              <w:t>زنده شدن دوباره ی معناگرایی در غرب</w:t>
            </w:r>
            <w:r>
              <w:rPr>
                <w:rStyle w:val="IndexLink"/>
                <w:rtl w:val="true"/>
              </w:rPr>
              <w:tab/>
            </w:r>
            <w:r>
              <w:rPr>
                <w:rStyle w:val="IndexLink"/>
              </w:rPr>
              <w:t>178</w:t>
            </w:r>
          </w:hyperlink>
        </w:p>
        <w:p>
          <w:pPr>
            <w:pStyle w:val="Contents6"/>
            <w:tabs>
              <w:tab w:val="clear" w:pos="7609"/>
              <w:tab w:val="right" w:pos="9026" w:leader="dot"/>
            </w:tabs>
            <w:rPr/>
          </w:pPr>
          <w:hyperlink w:anchor="__RefHeading___Toc1579051_2281741623">
            <w:r>
              <w:rPr>
                <w:webHidden/>
                <w:rStyle w:val="IndexLink"/>
                <w:rtl w:val="true"/>
              </w:rPr>
              <w:t>آرامش مبهم در معناگرایی های شرقی</w:t>
            </w:r>
            <w:r>
              <w:rPr>
                <w:rStyle w:val="IndexLink"/>
                <w:rtl w:val="true"/>
              </w:rPr>
              <w:tab/>
            </w:r>
            <w:r>
              <w:rPr>
                <w:rStyle w:val="IndexLink"/>
              </w:rPr>
              <w:t>185</w:t>
            </w:r>
          </w:hyperlink>
        </w:p>
        <w:p>
          <w:pPr>
            <w:pStyle w:val="Contents6"/>
            <w:tabs>
              <w:tab w:val="clear" w:pos="7609"/>
              <w:tab w:val="right" w:pos="9026" w:leader="dot"/>
            </w:tabs>
            <w:rPr/>
          </w:pPr>
          <w:hyperlink w:anchor="__RefHeading___Toc1579053_2281741623">
            <w:r>
              <w:rPr>
                <w:webHidden/>
                <w:rStyle w:val="IndexLink"/>
                <w:rtl w:val="true"/>
              </w:rPr>
              <w:t>ـ اصول و پایه های آیین بودا</w:t>
            </w:r>
            <w:r>
              <w:rPr>
                <w:rStyle w:val="IndexLink"/>
                <w:rtl w:val="true"/>
              </w:rPr>
              <w:tab/>
            </w:r>
            <w:r>
              <w:rPr>
                <w:rStyle w:val="IndexLink"/>
              </w:rPr>
              <w:t>186</w:t>
            </w:r>
          </w:hyperlink>
        </w:p>
        <w:p>
          <w:pPr>
            <w:pStyle w:val="Contents6"/>
            <w:tabs>
              <w:tab w:val="clear" w:pos="7609"/>
              <w:tab w:val="right" w:pos="9026" w:leader="dot"/>
            </w:tabs>
            <w:rPr/>
          </w:pPr>
          <w:hyperlink w:anchor="__RefHeading___Toc1579055_2281741623">
            <w:r>
              <w:rPr>
                <w:webHidden/>
                <w:rStyle w:val="IndexLink"/>
                <w:rtl w:val="true"/>
              </w:rPr>
              <w:t>آیین بودای غربی در حال رشد همگام با یهودیّت و صهیونیسم</w:t>
            </w:r>
            <w:r>
              <w:rPr>
                <w:rStyle w:val="IndexLink"/>
                <w:rtl w:val="true"/>
              </w:rPr>
              <w:tab/>
            </w:r>
            <w:r>
              <w:rPr>
                <w:rStyle w:val="IndexLink"/>
              </w:rPr>
              <w:t>192</w:t>
            </w:r>
          </w:hyperlink>
        </w:p>
        <w:p>
          <w:pPr>
            <w:pStyle w:val="Contents6"/>
            <w:tabs>
              <w:tab w:val="clear" w:pos="7609"/>
              <w:tab w:val="right" w:pos="9026" w:leader="dot"/>
            </w:tabs>
            <w:rPr/>
          </w:pPr>
          <w:hyperlink w:anchor="__RefHeading___Toc1579057_2281741623">
            <w:r>
              <w:rPr>
                <w:webHidden/>
                <w:rStyle w:val="IndexLink"/>
                <w:rtl w:val="true"/>
              </w:rPr>
              <w:t>اصول و پایه های آیین هندو</w:t>
            </w:r>
            <w:r>
              <w:rPr>
                <w:rStyle w:val="IndexLink"/>
                <w:rtl w:val="true"/>
              </w:rPr>
              <w:tab/>
            </w:r>
            <w:r>
              <w:rPr>
                <w:rStyle w:val="IndexLink"/>
              </w:rPr>
              <w:t>195</w:t>
            </w:r>
          </w:hyperlink>
        </w:p>
        <w:p>
          <w:pPr>
            <w:pStyle w:val="Contents6"/>
            <w:tabs>
              <w:tab w:val="clear" w:pos="7609"/>
              <w:tab w:val="right" w:pos="9026" w:leader="dot"/>
            </w:tabs>
            <w:rPr/>
          </w:pPr>
          <w:hyperlink w:anchor="__RefHeading___Toc1579059_2281741623">
            <w:r>
              <w:rPr>
                <w:webHidden/>
                <w:rStyle w:val="IndexLink"/>
                <w:rtl w:val="true"/>
              </w:rPr>
              <w:t>مکتب یوگا</w:t>
            </w:r>
            <w:r>
              <w:rPr>
                <w:rStyle w:val="IndexLink"/>
                <w:rtl w:val="true"/>
              </w:rPr>
              <w:tab/>
            </w:r>
            <w:r>
              <w:rPr>
                <w:rStyle w:val="IndexLink"/>
              </w:rPr>
              <w:t>197</w:t>
            </w:r>
          </w:hyperlink>
        </w:p>
        <w:p>
          <w:pPr>
            <w:pStyle w:val="Contents6"/>
            <w:tabs>
              <w:tab w:val="clear" w:pos="7609"/>
              <w:tab w:val="right" w:pos="9026" w:leader="dot"/>
            </w:tabs>
            <w:rPr/>
          </w:pPr>
          <w:hyperlink w:anchor="__RefHeading___Toc1579061_2281741623">
            <w:r>
              <w:rPr>
                <w:webHidden/>
                <w:rStyle w:val="IndexLink"/>
                <w:rtl w:val="true"/>
              </w:rPr>
              <w:t>تائوئیسم، مقدّمه ای بر ذن بودیسم</w:t>
            </w:r>
            <w:r>
              <w:rPr>
                <w:rStyle w:val="IndexLink"/>
                <w:rtl w:val="true"/>
              </w:rPr>
              <w:tab/>
            </w:r>
            <w:r>
              <w:rPr>
                <w:rStyle w:val="IndexLink"/>
              </w:rPr>
              <w:t>199</w:t>
            </w:r>
          </w:hyperlink>
        </w:p>
        <w:p>
          <w:pPr>
            <w:pStyle w:val="Contents6"/>
            <w:tabs>
              <w:tab w:val="clear" w:pos="7609"/>
              <w:tab w:val="right" w:pos="9026" w:leader="dot"/>
            </w:tabs>
            <w:rPr/>
          </w:pPr>
          <w:hyperlink w:anchor="__RefHeading___Toc1579063_2281741623">
            <w:r>
              <w:rPr>
                <w:webHidden/>
                <w:rStyle w:val="IndexLink"/>
                <w:rtl w:val="true"/>
              </w:rPr>
              <w:t>ذن بودیسم، ذاذن، معبد شائولین، هنرهای رزمی</w:t>
            </w:r>
            <w:r>
              <w:rPr>
                <w:rStyle w:val="IndexLink"/>
                <w:rtl w:val="true"/>
              </w:rPr>
              <w:tab/>
            </w:r>
            <w:r>
              <w:rPr>
                <w:rStyle w:val="IndexLink"/>
              </w:rPr>
              <w:t>199</w:t>
            </w:r>
          </w:hyperlink>
        </w:p>
        <w:p>
          <w:pPr>
            <w:pStyle w:val="Contents5"/>
            <w:tabs>
              <w:tab w:val="clear" w:pos="7892"/>
              <w:tab w:val="right" w:pos="9026" w:leader="dot"/>
            </w:tabs>
            <w:rPr/>
          </w:pPr>
          <w:hyperlink w:anchor="__RefHeading___Toc1579065_2281741623">
            <w:r>
              <w:rPr>
                <w:webHidden/>
                <w:rStyle w:val="IndexLink"/>
                <w:rtl w:val="true"/>
              </w:rPr>
              <w:t>ب</w:t>
            </w:r>
            <w:r>
              <w:rPr>
                <w:rStyle w:val="IndexLink"/>
                <w:rtl w:val="true"/>
              </w:rPr>
              <w:t xml:space="preserve">) </w:t>
            </w:r>
            <w:r>
              <w:rPr>
                <w:rStyle w:val="IndexLink"/>
                <w:rtl w:val="true"/>
              </w:rPr>
              <w:t>تشابهات و مشترکات بودیسم و هندوئیسم با یهودیّت و مسیحیّت تحریف شده</w:t>
            </w:r>
            <w:r>
              <w:rPr>
                <w:rStyle w:val="IndexLink"/>
                <w:rtl w:val="true"/>
              </w:rPr>
              <w:tab/>
            </w:r>
            <w:r>
              <w:rPr>
                <w:rStyle w:val="IndexLink"/>
              </w:rPr>
              <w:t>202</w:t>
            </w:r>
          </w:hyperlink>
        </w:p>
        <w:p>
          <w:pPr>
            <w:pStyle w:val="Contents5"/>
            <w:tabs>
              <w:tab w:val="clear" w:pos="7892"/>
              <w:tab w:val="right" w:pos="9026" w:leader="dot"/>
            </w:tabs>
            <w:rPr/>
          </w:pPr>
          <w:hyperlink w:anchor="__RefHeading___Toc1579067_2281741623">
            <w:r>
              <w:rPr>
                <w:webHidden/>
                <w:rStyle w:val="IndexLink"/>
                <w:rtl w:val="true"/>
              </w:rPr>
              <w:t>ج</w:t>
            </w:r>
            <w:r>
              <w:rPr>
                <w:rStyle w:val="IndexLink"/>
                <w:rtl w:val="true"/>
              </w:rPr>
              <w:t xml:space="preserve">) </w:t>
            </w:r>
            <w:r>
              <w:rPr>
                <w:rStyle w:val="IndexLink"/>
                <w:rtl w:val="true"/>
              </w:rPr>
              <w:t xml:space="preserve">اتّحاد اهداف بودائیان شمالی </w:t>
            </w:r>
            <w:r>
              <w:rPr>
                <w:rStyle w:val="IndexLink"/>
                <w:rtl w:val="true"/>
              </w:rPr>
              <w:t>(</w:t>
            </w:r>
            <w:r>
              <w:rPr>
                <w:rStyle w:val="IndexLink"/>
                <w:rtl w:val="true"/>
              </w:rPr>
              <w:t>لامائیست ها</w:t>
            </w:r>
            <w:r>
              <w:rPr>
                <w:rStyle w:val="IndexLink"/>
                <w:rtl w:val="true"/>
              </w:rPr>
              <w:t xml:space="preserve">) </w:t>
            </w:r>
            <w:r>
              <w:rPr>
                <w:rStyle w:val="IndexLink"/>
                <w:rtl w:val="true"/>
              </w:rPr>
              <w:t>و صهیونیست ها</w:t>
            </w:r>
            <w:r>
              <w:rPr>
                <w:rStyle w:val="IndexLink"/>
                <w:rtl w:val="true"/>
              </w:rPr>
              <w:tab/>
            </w:r>
            <w:r>
              <w:rPr>
                <w:rStyle w:val="IndexLink"/>
              </w:rPr>
              <w:t>215</w:t>
            </w:r>
          </w:hyperlink>
        </w:p>
        <w:p>
          <w:pPr>
            <w:pStyle w:val="Contents6"/>
            <w:tabs>
              <w:tab w:val="clear" w:pos="7609"/>
              <w:tab w:val="right" w:pos="9026" w:leader="dot"/>
            </w:tabs>
            <w:rPr/>
          </w:pPr>
          <w:hyperlink w:anchor="__RefHeading___Toc1579069_2281741623">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1579071_2281741623">
            <w:r>
              <w:rPr>
                <w:webHidden/>
                <w:rStyle w:val="IndexLink"/>
                <w:rtl w:val="true"/>
              </w:rPr>
              <w:t>جوبوها، یهودیان بودایی</w:t>
            </w:r>
            <w:r>
              <w:rPr>
                <w:rStyle w:val="IndexLink"/>
                <w:rtl w:val="true"/>
              </w:rPr>
              <w:tab/>
            </w:r>
            <w:r>
              <w:rPr>
                <w:rStyle w:val="IndexLink"/>
              </w:rPr>
              <w:t>217</w:t>
            </w:r>
          </w:hyperlink>
        </w:p>
        <w:p>
          <w:pPr>
            <w:pStyle w:val="Contents6"/>
            <w:tabs>
              <w:tab w:val="clear" w:pos="7609"/>
              <w:tab w:val="right" w:pos="9026" w:leader="dot"/>
            </w:tabs>
            <w:rPr/>
          </w:pPr>
          <w:hyperlink w:anchor="__RefHeading___Toc1579073_2281741623">
            <w:r>
              <w:rPr>
                <w:webHidden/>
                <w:rStyle w:val="IndexLink"/>
                <w:rtl w:val="true"/>
              </w:rPr>
              <w:t>بودیسم تبّتی، در اتّحاد راهبردی با صهیونیسم و استکبار</w:t>
            </w:r>
            <w:r>
              <w:rPr>
                <w:rStyle w:val="IndexLink"/>
                <w:rtl w:val="true"/>
              </w:rPr>
              <w:tab/>
            </w:r>
            <w:r>
              <w:rPr>
                <w:rStyle w:val="IndexLink"/>
              </w:rPr>
              <w:t>218</w:t>
            </w:r>
          </w:hyperlink>
        </w:p>
        <w:p>
          <w:pPr>
            <w:pStyle w:val="Contents5"/>
            <w:tabs>
              <w:tab w:val="clear" w:pos="7892"/>
              <w:tab w:val="right" w:pos="9026" w:leader="dot"/>
            </w:tabs>
            <w:rPr/>
          </w:pPr>
          <w:hyperlink w:anchor="__RefHeading___Toc1579075_2281741623">
            <w:r>
              <w:rPr>
                <w:webHidden/>
                <w:rStyle w:val="IndexLink"/>
                <w:rtl w:val="true"/>
              </w:rPr>
              <w:t>بررسی فیلم</w:t>
            </w:r>
            <w:r>
              <w:rPr>
                <w:rStyle w:val="IndexLink"/>
                <w:rtl w:val="true"/>
              </w:rPr>
              <w:tab/>
            </w:r>
            <w:r>
              <w:rPr>
                <w:rStyle w:val="IndexLink"/>
              </w:rPr>
              <w:t>224</w:t>
            </w:r>
          </w:hyperlink>
        </w:p>
        <w:p>
          <w:pPr>
            <w:pStyle w:val="Contents6"/>
            <w:tabs>
              <w:tab w:val="clear" w:pos="7609"/>
              <w:tab w:val="right" w:pos="9026" w:leader="dot"/>
            </w:tabs>
            <w:rPr/>
          </w:pPr>
          <w:hyperlink w:anchor="__RefHeading___Toc1579077_2281741623">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1579079_2281741623">
            <w:r>
              <w:rPr>
                <w:webHidden/>
                <w:rStyle w:val="IndexLink"/>
              </w:rPr>
              <w:t>1</w:t>
            </w:r>
            <w:r>
              <w:rPr>
                <w:rStyle w:val="IndexLink"/>
                <w:rtl w:val="true"/>
              </w:rPr>
              <w:t xml:space="preserve">. </w:t>
            </w:r>
            <w:r>
              <w:rPr>
                <w:rStyle w:val="IndexLink"/>
                <w:rtl w:val="true"/>
              </w:rPr>
              <w:t>فیلم لبه ی تیغ</w:t>
            </w:r>
            <w:r>
              <w:rPr>
                <w:rStyle w:val="IndexLink"/>
                <w:rtl w:val="true"/>
              </w:rPr>
              <w:tab/>
            </w:r>
            <w:r>
              <w:rPr>
                <w:rStyle w:val="IndexLink"/>
              </w:rPr>
              <w:t>225</w:t>
            </w:r>
          </w:hyperlink>
        </w:p>
        <w:p>
          <w:pPr>
            <w:pStyle w:val="Contents6"/>
            <w:tabs>
              <w:tab w:val="clear" w:pos="7609"/>
              <w:tab w:val="right" w:pos="9026" w:leader="dot"/>
            </w:tabs>
            <w:rPr/>
          </w:pPr>
          <w:hyperlink w:anchor="__RefHeading___Toc1579081_2281741623">
            <w:r>
              <w:rPr>
                <w:webHidden/>
                <w:rStyle w:val="IndexLink"/>
              </w:rPr>
              <w:t>2</w:t>
            </w:r>
            <w:r>
              <w:rPr>
                <w:rStyle w:val="IndexLink"/>
                <w:rtl w:val="true"/>
              </w:rPr>
              <w:t xml:space="preserve">. </w:t>
            </w:r>
            <w:r>
              <w:rPr>
                <w:rStyle w:val="IndexLink"/>
                <w:rtl w:val="true"/>
              </w:rPr>
              <w:t xml:space="preserve">سه گانه ی ماتریکس و انیمیشن های ماتریکس </w:t>
            </w:r>
            <w:r>
              <w:rPr>
                <w:rStyle w:val="IndexLink"/>
                <w:rtl w:val="true"/>
              </w:rPr>
              <w:t>(</w:t>
            </w:r>
            <w:r>
              <w:rPr>
                <w:rStyle w:val="IndexLink"/>
                <w:rtl w:val="true"/>
              </w:rPr>
              <w:t>انیماتریکس</w:t>
            </w:r>
            <w:r>
              <w:rPr>
                <w:rStyle w:val="IndexLink"/>
                <w:rtl w:val="true"/>
              </w:rPr>
              <w:t>)</w:t>
            </w:r>
            <w:r>
              <w:rPr>
                <w:rStyle w:val="IndexLink"/>
                <w:rtl w:val="true"/>
              </w:rPr>
              <w:t>، نماد غیرقابل انکاری برای اثبات ارتباط بودیسم و صهیونیسم</w:t>
            </w:r>
            <w:r>
              <w:rPr>
                <w:rStyle w:val="IndexLink"/>
                <w:rtl w:val="true"/>
              </w:rPr>
              <w:tab/>
            </w:r>
            <w:r>
              <w:rPr>
                <w:rStyle w:val="IndexLink"/>
              </w:rPr>
              <w:t>226</w:t>
            </w:r>
          </w:hyperlink>
        </w:p>
        <w:p>
          <w:pPr>
            <w:pStyle w:val="Contents6"/>
            <w:tabs>
              <w:tab w:val="clear" w:pos="7609"/>
              <w:tab w:val="right" w:pos="9026" w:leader="dot"/>
            </w:tabs>
            <w:rPr/>
          </w:pPr>
          <w:hyperlink w:anchor="__RefHeading___Toc1579083_2281741623">
            <w:r>
              <w:rPr>
                <w:webHidden/>
                <w:rStyle w:val="IndexLink"/>
              </w:rPr>
              <w:t>3</w:t>
            </w:r>
            <w:r>
              <w:rPr>
                <w:rStyle w:val="IndexLink"/>
                <w:rtl w:val="true"/>
              </w:rPr>
              <w:t xml:space="preserve">. </w:t>
            </w:r>
            <w:r>
              <w:rPr>
                <w:rStyle w:val="IndexLink"/>
                <w:rtl w:val="true"/>
              </w:rPr>
              <w:t>فیلم بهار، تابستان، پاییز، زمستان</w:t>
            </w:r>
            <w:r>
              <w:rPr>
                <w:rStyle w:val="IndexLink"/>
                <w:rtl w:val="true"/>
              </w:rPr>
              <w:t xml:space="preserve">... </w:t>
            </w:r>
            <w:r>
              <w:rPr>
                <w:rStyle w:val="IndexLink"/>
                <w:rtl w:val="true"/>
              </w:rPr>
              <w:t>و بهار</w:t>
            </w:r>
            <w:r>
              <w:rPr>
                <w:rStyle w:val="IndexLink"/>
                <w:rtl w:val="true"/>
              </w:rPr>
              <w:tab/>
            </w:r>
            <w:r>
              <w:rPr>
                <w:rStyle w:val="IndexLink"/>
              </w:rPr>
              <w:t>234</w:t>
            </w:r>
          </w:hyperlink>
        </w:p>
        <w:p>
          <w:pPr>
            <w:pStyle w:val="Contents6"/>
            <w:tabs>
              <w:tab w:val="clear" w:pos="7609"/>
              <w:tab w:val="right" w:pos="9026" w:leader="dot"/>
            </w:tabs>
            <w:rPr/>
          </w:pPr>
          <w:hyperlink w:anchor="__RefHeading___Toc1579085_2281741623">
            <w:r>
              <w:rPr>
                <w:webHidden/>
                <w:rStyle w:val="IndexLink"/>
              </w:rPr>
              <w:t>4</w:t>
            </w:r>
            <w:r>
              <w:rPr>
                <w:rStyle w:val="IndexLink"/>
                <w:rtl w:val="true"/>
              </w:rPr>
              <w:t xml:space="preserve">. </w:t>
            </w:r>
            <w:r>
              <w:rPr>
                <w:rStyle w:val="IndexLink"/>
                <w:rtl w:val="true"/>
              </w:rPr>
              <w:t>فیلم نفرین مجسّمه ی سیاه</w:t>
            </w:r>
            <w:r>
              <w:rPr>
                <w:rStyle w:val="IndexLink"/>
                <w:rtl w:val="true"/>
              </w:rPr>
              <w:tab/>
            </w:r>
            <w:r>
              <w:rPr>
                <w:rStyle w:val="IndexLink"/>
              </w:rPr>
              <w:t>238</w:t>
            </w:r>
          </w:hyperlink>
        </w:p>
        <w:p>
          <w:pPr>
            <w:pStyle w:val="Contents6"/>
            <w:tabs>
              <w:tab w:val="clear" w:pos="7609"/>
              <w:tab w:val="right" w:pos="9026" w:leader="dot"/>
            </w:tabs>
            <w:rPr/>
          </w:pPr>
          <w:hyperlink w:anchor="__RefHeading___Toc1579087_2281741623">
            <w:r>
              <w:rPr>
                <w:webHidden/>
                <w:rStyle w:val="IndexLink"/>
              </w:rPr>
              <w:t>5</w:t>
            </w:r>
            <w:r>
              <w:rPr>
                <w:rStyle w:val="IndexLink"/>
                <w:rtl w:val="true"/>
              </w:rPr>
              <w:t xml:space="preserve">. </w:t>
            </w:r>
            <w:r>
              <w:rPr>
                <w:rStyle w:val="IndexLink"/>
                <w:rtl w:val="true"/>
              </w:rPr>
              <w:t xml:space="preserve">سریال پویانمای </w:t>
            </w:r>
            <w:r>
              <w:rPr>
                <w:rStyle w:val="IndexLink"/>
                <w:rtl w:val="true"/>
              </w:rPr>
              <w:t>«</w:t>
            </w:r>
            <w:r>
              <w:rPr>
                <w:rStyle w:val="IndexLink"/>
                <w:rtl w:val="true"/>
              </w:rPr>
              <w:t>ای کی یو سان</w:t>
            </w:r>
            <w:r>
              <w:rPr>
                <w:rStyle w:val="IndexLink"/>
                <w:rtl w:val="true"/>
              </w:rPr>
              <w:t>»</w:t>
              <w:tab/>
            </w:r>
            <w:r>
              <w:rPr>
                <w:rStyle w:val="IndexLink"/>
              </w:rPr>
              <w:t>239</w:t>
            </w:r>
          </w:hyperlink>
        </w:p>
        <w:p>
          <w:pPr>
            <w:pStyle w:val="Contents6"/>
            <w:tabs>
              <w:tab w:val="clear" w:pos="7609"/>
              <w:tab w:val="right" w:pos="9026" w:leader="dot"/>
            </w:tabs>
            <w:rPr/>
          </w:pPr>
          <w:hyperlink w:anchor="__RefHeading___Toc1579089_2281741623">
            <w:r>
              <w:rPr>
                <w:webHidden/>
                <w:rStyle w:val="IndexLink"/>
              </w:rPr>
              <w:t>6</w:t>
            </w:r>
            <w:r>
              <w:rPr>
                <w:rStyle w:val="IndexLink"/>
                <w:rtl w:val="true"/>
              </w:rPr>
              <w:t xml:space="preserve">. </w:t>
            </w:r>
            <w:r>
              <w:rPr>
                <w:rStyle w:val="IndexLink"/>
                <w:rtl w:val="true"/>
              </w:rPr>
              <w:t xml:space="preserve">سریال جواهری در قصر </w:t>
            </w:r>
            <w:r>
              <w:rPr>
                <w:rStyle w:val="IndexLink"/>
                <w:rtl w:val="true"/>
              </w:rPr>
              <w:t>(</w:t>
            </w:r>
            <w:r>
              <w:rPr>
                <w:rStyle w:val="IndexLink"/>
                <w:rtl w:val="true"/>
              </w:rPr>
              <w:t>یانگوم بزرگ</w:t>
            </w:r>
            <w:r>
              <w:rPr>
                <w:rStyle w:val="IndexLink"/>
                <w:rtl w:val="true"/>
              </w:rPr>
              <w:t>)</w:t>
              <w:tab/>
            </w:r>
            <w:r>
              <w:rPr>
                <w:rStyle w:val="IndexLink"/>
              </w:rPr>
              <w:t>239</w:t>
            </w:r>
          </w:hyperlink>
        </w:p>
        <w:p>
          <w:pPr>
            <w:pStyle w:val="Contents6"/>
            <w:tabs>
              <w:tab w:val="clear" w:pos="7609"/>
              <w:tab w:val="right" w:pos="9026" w:leader="dot"/>
            </w:tabs>
            <w:rPr/>
          </w:pPr>
          <w:hyperlink w:anchor="__RefHeading___Toc1579091_2281741623">
            <w:r>
              <w:rPr>
                <w:webHidden/>
                <w:rStyle w:val="IndexLink"/>
              </w:rPr>
              <w:t>7</w:t>
            </w:r>
            <w:r>
              <w:rPr>
                <w:rStyle w:val="IndexLink"/>
                <w:rtl w:val="true"/>
              </w:rPr>
              <w:t xml:space="preserve">. </w:t>
            </w:r>
            <w:r>
              <w:rPr>
                <w:rStyle w:val="IndexLink"/>
                <w:rtl w:val="true"/>
              </w:rPr>
              <w:t>سریال افسانه ی شجاعان</w:t>
            </w:r>
            <w:r>
              <w:rPr>
                <w:rStyle w:val="IndexLink"/>
                <w:rtl w:val="true"/>
              </w:rPr>
              <w:tab/>
            </w:r>
            <w:r>
              <w:rPr>
                <w:rStyle w:val="IndexLink"/>
              </w:rPr>
              <w:t>245</w:t>
            </w:r>
          </w:hyperlink>
        </w:p>
        <w:p>
          <w:pPr>
            <w:pStyle w:val="Contents6"/>
            <w:tabs>
              <w:tab w:val="clear" w:pos="7609"/>
              <w:tab w:val="right" w:pos="9026" w:leader="dot"/>
            </w:tabs>
            <w:rPr/>
          </w:pPr>
          <w:hyperlink w:anchor="__RefHeading___Toc1579093_2281741623">
            <w:r>
              <w:rPr>
                <w:webHidden/>
                <w:rStyle w:val="IndexLink"/>
              </w:rPr>
              <w:t>8</w:t>
            </w:r>
            <w:r>
              <w:rPr>
                <w:rStyle w:val="IndexLink"/>
                <w:rtl w:val="true"/>
              </w:rPr>
              <w:t xml:space="preserve">. </w:t>
            </w:r>
            <w:r>
              <w:rPr>
                <w:rStyle w:val="IndexLink"/>
                <w:rtl w:val="true"/>
              </w:rPr>
              <w:t xml:space="preserve">فیلم روشنایی تضمین شده </w:t>
            </w:r>
            <w:r>
              <w:rPr>
                <w:rStyle w:val="IndexLink"/>
                <w:rtl w:val="true"/>
              </w:rPr>
              <w:t>(</w:t>
            </w:r>
            <w:r>
              <w:rPr>
                <w:rStyle w:val="IndexLink"/>
                <w:rtl w:val="true"/>
              </w:rPr>
              <w:t xml:space="preserve">روشنایی ذهن </w:t>
            </w:r>
            <w:r>
              <w:rPr>
                <w:rStyle w:val="IndexLink"/>
                <w:rtl w:val="true"/>
              </w:rPr>
              <w:t xml:space="preserve">/ </w:t>
            </w:r>
            <w:r>
              <w:rPr>
                <w:rStyle w:val="IndexLink"/>
                <w:rtl w:val="true"/>
              </w:rPr>
              <w:t>روشنایی ضمیر</w:t>
            </w:r>
            <w:r>
              <w:rPr>
                <w:rStyle w:val="IndexLink"/>
                <w:rtl w:val="true"/>
              </w:rPr>
              <w:t>)</w:t>
              <w:tab/>
            </w:r>
            <w:r>
              <w:rPr>
                <w:rStyle w:val="IndexLink"/>
              </w:rPr>
              <w:t>245</w:t>
            </w:r>
          </w:hyperlink>
        </w:p>
        <w:p>
          <w:pPr>
            <w:pStyle w:val="Contents6"/>
            <w:tabs>
              <w:tab w:val="clear" w:pos="7609"/>
              <w:tab w:val="right" w:pos="9026" w:leader="dot"/>
            </w:tabs>
            <w:rPr/>
          </w:pPr>
          <w:hyperlink w:anchor="__RefHeading___Toc1579095_2281741623">
            <w:r>
              <w:rPr>
                <w:webHidden/>
                <w:rStyle w:val="IndexLink"/>
              </w:rPr>
              <w:t>9</w:t>
            </w:r>
            <w:r>
              <w:rPr>
                <w:rStyle w:val="IndexLink"/>
                <w:rtl w:val="true"/>
              </w:rPr>
              <w:t xml:space="preserve">. </w:t>
            </w:r>
            <w:r>
              <w:rPr>
                <w:rStyle w:val="IndexLink"/>
                <w:rtl w:val="true"/>
              </w:rPr>
              <w:t>فیلم هفت سال در تبّت</w:t>
            </w:r>
            <w:r>
              <w:rPr>
                <w:rStyle w:val="IndexLink"/>
                <w:rtl w:val="true"/>
              </w:rPr>
              <w:tab/>
            </w:r>
            <w:r>
              <w:rPr>
                <w:rStyle w:val="IndexLink"/>
              </w:rPr>
              <w:t>247</w:t>
            </w:r>
          </w:hyperlink>
        </w:p>
        <w:p>
          <w:pPr>
            <w:pStyle w:val="Contents6"/>
            <w:tabs>
              <w:tab w:val="clear" w:pos="7609"/>
              <w:tab w:val="right" w:pos="9026" w:leader="dot"/>
            </w:tabs>
            <w:rPr/>
          </w:pPr>
          <w:hyperlink w:anchor="__RefHeading___Toc1579097_2281741623">
            <w:r>
              <w:rPr>
                <w:webHidden/>
                <w:rStyle w:val="IndexLink"/>
              </w:rPr>
              <w:t>10</w:t>
            </w:r>
            <w:r>
              <w:rPr>
                <w:rStyle w:val="IndexLink"/>
                <w:rtl w:val="true"/>
              </w:rPr>
              <w:t xml:space="preserve">. </w:t>
            </w:r>
            <w:r>
              <w:rPr>
                <w:rStyle w:val="IndexLink"/>
                <w:rtl w:val="true"/>
              </w:rPr>
              <w:t>فیلم بودای کوچک</w:t>
            </w:r>
            <w:r>
              <w:rPr>
                <w:rStyle w:val="IndexLink"/>
                <w:rtl w:val="true"/>
              </w:rPr>
              <w:tab/>
            </w:r>
            <w:r>
              <w:rPr>
                <w:rStyle w:val="IndexLink"/>
              </w:rPr>
              <w:t>249</w:t>
            </w:r>
          </w:hyperlink>
        </w:p>
        <w:p>
          <w:pPr>
            <w:pStyle w:val="Contents6"/>
            <w:tabs>
              <w:tab w:val="clear" w:pos="7609"/>
              <w:tab w:val="right" w:pos="9026" w:leader="dot"/>
            </w:tabs>
            <w:rPr/>
          </w:pPr>
          <w:hyperlink w:anchor="__RefHeading___Toc1579099_2281741623">
            <w:r>
              <w:rPr>
                <w:webHidden/>
                <w:rStyle w:val="IndexLink"/>
              </w:rPr>
              <w:t>11</w:t>
            </w:r>
            <w:r>
              <w:rPr>
                <w:rStyle w:val="IndexLink"/>
                <w:rtl w:val="true"/>
              </w:rPr>
              <w:t xml:space="preserve">. </w:t>
            </w:r>
            <w:r>
              <w:rPr>
                <w:rStyle w:val="IndexLink"/>
                <w:rtl w:val="true"/>
              </w:rPr>
              <w:t>دو فیلم با نام بودا و گرایشات لامائیستی با کارگردانی متمایل به انگلیس</w:t>
            </w:r>
            <w:r>
              <w:rPr>
                <w:rStyle w:val="IndexLink"/>
                <w:rtl w:val="true"/>
              </w:rPr>
              <w:tab/>
            </w:r>
            <w:r>
              <w:rPr>
                <w:rStyle w:val="IndexLink"/>
              </w:rPr>
              <w:t>250</w:t>
            </w:r>
          </w:hyperlink>
        </w:p>
        <w:p>
          <w:pPr>
            <w:pStyle w:val="Contents6"/>
            <w:tabs>
              <w:tab w:val="clear" w:pos="7609"/>
              <w:tab w:val="right" w:pos="9026" w:leader="dot"/>
            </w:tabs>
            <w:rPr/>
          </w:pPr>
          <w:hyperlink w:anchor="__RefHeading___Toc1579101_2281741623">
            <w:r>
              <w:rPr>
                <w:webHidden/>
                <w:rStyle w:val="IndexLink"/>
              </w:rPr>
              <w:t>12</w:t>
            </w:r>
            <w:r>
              <w:rPr>
                <w:rStyle w:val="IndexLink"/>
                <w:rtl w:val="true"/>
              </w:rPr>
              <w:t xml:space="preserve">. </w:t>
            </w:r>
            <w:r>
              <w:rPr>
                <w:rStyle w:val="IndexLink"/>
                <w:rtl w:val="true"/>
              </w:rPr>
              <w:t>فیلم سَمسارا</w:t>
            </w:r>
            <w:r>
              <w:rPr>
                <w:rStyle w:val="IndexLink"/>
                <w:rtl w:val="true"/>
              </w:rPr>
              <w:tab/>
            </w:r>
            <w:r>
              <w:rPr>
                <w:rStyle w:val="IndexLink"/>
              </w:rPr>
              <w:t>251</w:t>
            </w:r>
          </w:hyperlink>
        </w:p>
        <w:p>
          <w:pPr>
            <w:pStyle w:val="Contents6"/>
            <w:tabs>
              <w:tab w:val="clear" w:pos="7609"/>
              <w:tab w:val="right" w:pos="9026" w:leader="dot"/>
            </w:tabs>
            <w:rPr/>
          </w:pPr>
          <w:hyperlink w:anchor="__RefHeading___Toc1579103_2281741623">
            <w:r>
              <w:rPr>
                <w:webHidden/>
                <w:rStyle w:val="IndexLink"/>
              </w:rPr>
              <w:t>13</w:t>
            </w:r>
            <w:r>
              <w:rPr>
                <w:rStyle w:val="IndexLink"/>
                <w:rtl w:val="true"/>
              </w:rPr>
              <w:t xml:space="preserve">. </w:t>
            </w:r>
            <w:r>
              <w:rPr>
                <w:rStyle w:val="IndexLink"/>
                <w:rtl w:val="true"/>
              </w:rPr>
              <w:t xml:space="preserve">فیلم کتیبه ی جادویی </w:t>
            </w:r>
            <w:r>
              <w:rPr>
                <w:rStyle w:val="IndexLink"/>
                <w:rtl w:val="true"/>
              </w:rPr>
              <w:t>(</w:t>
            </w:r>
            <w:r>
              <w:rPr>
                <w:rStyle w:val="IndexLink"/>
                <w:rtl w:val="true"/>
              </w:rPr>
              <w:t>راهب ضدّ گلوله</w:t>
            </w:r>
            <w:r>
              <w:rPr>
                <w:rStyle w:val="IndexLink"/>
                <w:rtl w:val="true"/>
              </w:rPr>
              <w:t>)</w:t>
              <w:tab/>
            </w:r>
            <w:r>
              <w:rPr>
                <w:rStyle w:val="IndexLink"/>
              </w:rPr>
              <w:t>254</w:t>
            </w:r>
          </w:hyperlink>
        </w:p>
        <w:p>
          <w:pPr>
            <w:pStyle w:val="Contents6"/>
            <w:tabs>
              <w:tab w:val="clear" w:pos="7609"/>
              <w:tab w:val="right" w:pos="9026" w:leader="dot"/>
            </w:tabs>
            <w:rPr/>
          </w:pPr>
          <w:hyperlink w:anchor="__RefHeading___Toc1579105_2281741623">
            <w:r>
              <w:rPr>
                <w:webHidden/>
                <w:rStyle w:val="IndexLink"/>
              </w:rPr>
              <w:t>14</w:t>
            </w:r>
            <w:r>
              <w:rPr>
                <w:rStyle w:val="IndexLink"/>
                <w:rtl w:val="true"/>
              </w:rPr>
              <w:t xml:space="preserve">. </w:t>
            </w:r>
            <w:r>
              <w:rPr>
                <w:rStyle w:val="IndexLink"/>
                <w:rtl w:val="true"/>
              </w:rPr>
              <w:t>فیلم کوندون</w:t>
            </w:r>
            <w:r>
              <w:rPr>
                <w:rStyle w:val="IndexLink"/>
                <w:rtl w:val="true"/>
              </w:rPr>
              <w:t xml:space="preserve">/ </w:t>
            </w:r>
            <w:r>
              <w:rPr>
                <w:rStyle w:val="IndexLink"/>
                <w:rtl w:val="true"/>
              </w:rPr>
              <w:t>کاندون، دالایی لامای چهاردهم</w:t>
            </w:r>
            <w:r>
              <w:rPr>
                <w:rStyle w:val="IndexLink"/>
                <w:rtl w:val="true"/>
              </w:rPr>
              <w:tab/>
            </w:r>
            <w:r>
              <w:rPr>
                <w:rStyle w:val="IndexLink"/>
              </w:rPr>
              <w:t>256</w:t>
            </w:r>
          </w:hyperlink>
        </w:p>
        <w:p>
          <w:pPr>
            <w:pStyle w:val="Contents6"/>
            <w:tabs>
              <w:tab w:val="clear" w:pos="7609"/>
              <w:tab w:val="right" w:pos="9026" w:leader="dot"/>
            </w:tabs>
            <w:rPr/>
          </w:pPr>
          <w:hyperlink w:anchor="__RefHeading___Toc1579107_2281741623">
            <w:r>
              <w:rPr>
                <w:webHidden/>
                <w:rStyle w:val="IndexLink"/>
              </w:rPr>
              <w:t>15</w:t>
            </w:r>
            <w:r>
              <w:rPr>
                <w:rStyle w:val="IndexLink"/>
                <w:rtl w:val="true"/>
              </w:rPr>
              <w:t xml:space="preserve">. </w:t>
            </w:r>
            <w:r>
              <w:rPr>
                <w:rStyle w:val="IndexLink"/>
                <w:rtl w:val="true"/>
              </w:rPr>
              <w:t>فیلم مستند بودیسم و سرمایه ی جهانی</w:t>
            </w:r>
            <w:r>
              <w:rPr>
                <w:rStyle w:val="IndexLink"/>
                <w:rtl w:val="true"/>
              </w:rPr>
              <w:tab/>
            </w:r>
            <w:r>
              <w:rPr>
                <w:rStyle w:val="IndexLink"/>
              </w:rPr>
              <w:t>260</w:t>
            </w:r>
          </w:hyperlink>
        </w:p>
        <w:p>
          <w:pPr>
            <w:pStyle w:val="Contents6"/>
            <w:tabs>
              <w:tab w:val="clear" w:pos="7609"/>
              <w:tab w:val="right" w:pos="9026" w:leader="dot"/>
            </w:tabs>
            <w:rPr/>
          </w:pPr>
          <w:hyperlink w:anchor="__RefHeading___Toc1579109_2281741623">
            <w:r>
              <w:rPr>
                <w:webHidden/>
                <w:rStyle w:val="IndexLink"/>
              </w:rPr>
              <w:t>16</w:t>
            </w:r>
            <w:r>
              <w:rPr>
                <w:rStyle w:val="IndexLink"/>
                <w:rtl w:val="true"/>
              </w:rPr>
              <w:t xml:space="preserve">. </w:t>
            </w:r>
            <w:r>
              <w:rPr>
                <w:rStyle w:val="IndexLink"/>
                <w:rtl w:val="true"/>
              </w:rPr>
              <w:t>مستند راهب خشمگین</w:t>
            </w:r>
            <w:r>
              <w:rPr>
                <w:rStyle w:val="IndexLink"/>
                <w:rtl w:val="true"/>
              </w:rPr>
              <w:tab/>
            </w:r>
            <w:r>
              <w:rPr>
                <w:rStyle w:val="IndexLink"/>
              </w:rPr>
              <w:t>262</w:t>
            </w:r>
          </w:hyperlink>
        </w:p>
        <w:p>
          <w:pPr>
            <w:pStyle w:val="Contents4"/>
            <w:tabs>
              <w:tab w:val="clear" w:pos="8176"/>
              <w:tab w:val="right" w:pos="9026" w:leader="dot"/>
            </w:tabs>
            <w:rPr/>
          </w:pPr>
          <w:hyperlink w:anchor="__RefHeading___Toc1579111_2281741623">
            <w:r>
              <w:rPr>
                <w:webHidden/>
                <w:rStyle w:val="IndexLink"/>
                <w:rtl w:val="true"/>
              </w:rPr>
              <w:t>اسطوره ی پیامبران قومی، پادشاهان نژادپرست، رهبران قدرت طلب، پیش گویان قبیلگی</w:t>
            </w:r>
            <w:r>
              <w:rPr>
                <w:rStyle w:val="IndexLink"/>
                <w:rtl w:val="true"/>
              </w:rPr>
              <w:tab/>
            </w:r>
            <w:r>
              <w:rPr>
                <w:rStyle w:val="IndexLink"/>
              </w:rPr>
              <w:t>264</w:t>
            </w:r>
          </w:hyperlink>
        </w:p>
        <w:p>
          <w:pPr>
            <w:pStyle w:val="Contents5"/>
            <w:tabs>
              <w:tab w:val="clear" w:pos="7892"/>
              <w:tab w:val="right" w:pos="9026" w:leader="dot"/>
            </w:tabs>
            <w:rPr/>
          </w:pPr>
          <w:hyperlink w:anchor="__RefHeading___Toc1579113_2281741623">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1579115_2281741623">
            <w:r>
              <w:rPr>
                <w:webHidden/>
                <w:rStyle w:val="IndexLink"/>
                <w:rtl w:val="true"/>
              </w:rPr>
              <w:t>پیش درآمد</w:t>
            </w:r>
            <w:r>
              <w:rPr>
                <w:rStyle w:val="IndexLink"/>
                <w:rtl w:val="true"/>
              </w:rPr>
              <w:tab/>
            </w:r>
            <w:r>
              <w:rPr>
                <w:rStyle w:val="IndexLink"/>
              </w:rPr>
              <w:t>264</w:t>
            </w:r>
          </w:hyperlink>
        </w:p>
        <w:p>
          <w:pPr>
            <w:pStyle w:val="Contents5"/>
            <w:tabs>
              <w:tab w:val="clear" w:pos="7892"/>
              <w:tab w:val="right" w:pos="9026" w:leader="dot"/>
            </w:tabs>
            <w:rPr/>
          </w:pPr>
          <w:hyperlink w:anchor="__RefHeading___Toc1579117_2281741623">
            <w:r>
              <w:rPr>
                <w:webHidden/>
                <w:rStyle w:val="IndexLink"/>
                <w:rtl w:val="true"/>
              </w:rPr>
              <w:t>حمله ی هالیوود به عصمت پیامبران و حجّیت وحی</w:t>
            </w:r>
            <w:r>
              <w:rPr>
                <w:rStyle w:val="IndexLink"/>
                <w:rtl w:val="true"/>
              </w:rPr>
              <w:tab/>
            </w:r>
            <w:r>
              <w:rPr>
                <w:rStyle w:val="IndexLink"/>
              </w:rPr>
              <w:t>267</w:t>
            </w:r>
          </w:hyperlink>
        </w:p>
        <w:p>
          <w:pPr>
            <w:pStyle w:val="Contents5"/>
            <w:tabs>
              <w:tab w:val="clear" w:pos="7892"/>
              <w:tab w:val="right" w:pos="9026" w:leader="dot"/>
            </w:tabs>
            <w:rPr/>
          </w:pPr>
          <w:hyperlink w:anchor="__RefHeading___Toc1579119_2281741623">
            <w:r>
              <w:rPr>
                <w:webHidden/>
                <w:rStyle w:val="IndexLink"/>
                <w:rtl w:val="true"/>
              </w:rPr>
              <w:t>بررسی فیلم</w:t>
            </w:r>
            <w:r>
              <w:rPr>
                <w:rStyle w:val="IndexLink"/>
                <w:rtl w:val="true"/>
              </w:rPr>
              <w:tab/>
            </w:r>
            <w:r>
              <w:rPr>
                <w:rStyle w:val="IndexLink"/>
              </w:rPr>
              <w:t>270</w:t>
            </w:r>
          </w:hyperlink>
        </w:p>
        <w:p>
          <w:pPr>
            <w:pStyle w:val="Contents6"/>
            <w:tabs>
              <w:tab w:val="clear" w:pos="7609"/>
              <w:tab w:val="right" w:pos="9026" w:leader="dot"/>
            </w:tabs>
            <w:rPr/>
          </w:pPr>
          <w:hyperlink w:anchor="__RefHeading___Toc1579121_2281741623">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1579123_2281741623">
            <w:r>
              <w:rPr>
                <w:webHidden/>
                <w:rStyle w:val="IndexLink"/>
                <w:rtl w:val="true"/>
              </w:rPr>
              <w:t xml:space="preserve">دو فیلم با یک نام و یک کارگردان </w:t>
            </w:r>
            <w:r>
              <w:rPr>
                <w:rStyle w:val="IndexLink"/>
                <w:rtl w:val="true"/>
              </w:rPr>
              <w:t>«</w:t>
            </w:r>
            <w:r>
              <w:rPr>
                <w:rStyle w:val="IndexLink"/>
                <w:rtl w:val="true"/>
              </w:rPr>
              <w:t>ده فرمان</w:t>
            </w:r>
            <w:r>
              <w:rPr>
                <w:rStyle w:val="IndexLink"/>
              </w:rPr>
              <w:t>1923</w:t>
            </w:r>
            <w:r>
              <w:rPr>
                <w:rStyle w:val="IndexLink"/>
                <w:rtl w:val="true"/>
              </w:rPr>
              <w:t xml:space="preserve">» </w:t>
            </w:r>
            <w:r>
              <w:rPr>
                <w:rStyle w:val="IndexLink"/>
                <w:rtl w:val="true"/>
              </w:rPr>
              <w:t xml:space="preserve">و </w:t>
            </w:r>
            <w:r>
              <w:rPr>
                <w:rStyle w:val="IndexLink"/>
                <w:rtl w:val="true"/>
              </w:rPr>
              <w:t>«</w:t>
            </w:r>
            <w:r>
              <w:rPr>
                <w:rStyle w:val="IndexLink"/>
                <w:rtl w:val="true"/>
              </w:rPr>
              <w:t xml:space="preserve">ده فرمان </w:t>
            </w:r>
            <w:r>
              <w:rPr>
                <w:rStyle w:val="IndexLink"/>
              </w:rPr>
              <w:t>1956</w:t>
            </w:r>
            <w:r>
              <w:rPr>
                <w:rStyle w:val="IndexLink"/>
                <w:rtl w:val="true"/>
              </w:rPr>
              <w:t>»</w:t>
              <w:tab/>
            </w:r>
            <w:r>
              <w:rPr>
                <w:rStyle w:val="IndexLink"/>
              </w:rPr>
              <w:t>270</w:t>
            </w:r>
          </w:hyperlink>
        </w:p>
        <w:p>
          <w:pPr>
            <w:pStyle w:val="Contents6"/>
            <w:tabs>
              <w:tab w:val="clear" w:pos="7609"/>
              <w:tab w:val="right" w:pos="9026" w:leader="dot"/>
            </w:tabs>
            <w:rPr/>
          </w:pPr>
          <w:hyperlink w:anchor="__RefHeading___Toc1579125_2281741623">
            <w:r>
              <w:rPr>
                <w:webHidden/>
                <w:rStyle w:val="IndexLink"/>
                <w:rtl w:val="true"/>
              </w:rPr>
              <w:t>فیلم کتاب آفرینش</w:t>
            </w:r>
            <w:r>
              <w:rPr>
                <w:rStyle w:val="IndexLink"/>
                <w:rtl w:val="true"/>
              </w:rPr>
              <w:tab/>
            </w:r>
            <w:r>
              <w:rPr>
                <w:rStyle w:val="IndexLink"/>
              </w:rPr>
              <w:t>276</w:t>
            </w:r>
          </w:hyperlink>
        </w:p>
        <w:p>
          <w:pPr>
            <w:pStyle w:val="Contents6"/>
            <w:tabs>
              <w:tab w:val="clear" w:pos="7609"/>
              <w:tab w:val="right" w:pos="9026" w:leader="dot"/>
            </w:tabs>
            <w:rPr/>
          </w:pPr>
          <w:hyperlink w:anchor="__RefHeading___Toc1579127_2281741623">
            <w:r>
              <w:rPr>
                <w:webHidden/>
                <w:rStyle w:val="IndexLink"/>
                <w:rtl w:val="true"/>
              </w:rPr>
              <w:t xml:space="preserve">بررسی انتقادی فیلم الرّساله </w:t>
            </w:r>
            <w:r>
              <w:rPr>
                <w:rStyle w:val="IndexLink"/>
                <w:rtl w:val="true"/>
              </w:rPr>
              <w:t>(</w:t>
            </w:r>
            <w:r>
              <w:rPr>
                <w:rStyle w:val="IndexLink"/>
                <w:rtl w:val="true"/>
              </w:rPr>
              <w:t xml:space="preserve">محمّد رسول الله صلی الله علیه و آله </w:t>
            </w:r>
            <w:r>
              <w:rPr>
                <w:rStyle w:val="IndexLink"/>
                <w:rtl w:val="true"/>
              </w:rPr>
              <w:t>)</w:t>
              <w:tab/>
            </w:r>
            <w:r>
              <w:rPr>
                <w:rStyle w:val="IndexLink"/>
              </w:rPr>
              <w:t>279</w:t>
            </w:r>
          </w:hyperlink>
        </w:p>
        <w:p>
          <w:pPr>
            <w:pStyle w:val="Contents6"/>
            <w:tabs>
              <w:tab w:val="clear" w:pos="7609"/>
              <w:tab w:val="right" w:pos="9026" w:leader="dot"/>
            </w:tabs>
            <w:rPr/>
          </w:pPr>
          <w:hyperlink w:anchor="__RefHeading___Toc1579129_2281741623">
            <w:r>
              <w:rPr>
                <w:webHidden/>
                <w:rStyle w:val="IndexLink"/>
                <w:rtl w:val="true"/>
              </w:rPr>
              <w:t>فیلم سلیمان و ملکه ی سبا</w:t>
            </w:r>
            <w:r>
              <w:rPr>
                <w:rStyle w:val="IndexLink"/>
                <w:rtl w:val="true"/>
              </w:rPr>
              <w:tab/>
            </w:r>
            <w:r>
              <w:rPr>
                <w:rStyle w:val="IndexLink"/>
              </w:rPr>
              <w:t>283</w:t>
            </w:r>
          </w:hyperlink>
        </w:p>
        <w:p>
          <w:pPr>
            <w:pStyle w:val="Contents6"/>
            <w:tabs>
              <w:tab w:val="clear" w:pos="7609"/>
              <w:tab w:val="right" w:pos="9026" w:leader="dot"/>
            </w:tabs>
            <w:rPr/>
          </w:pPr>
          <w:hyperlink w:anchor="__RefHeading___Toc1579131_2281741623">
            <w:r>
              <w:rPr>
                <w:webHidden/>
                <w:rStyle w:val="IndexLink"/>
                <w:rtl w:val="true"/>
              </w:rPr>
              <w:t>فیلم ارمیا</w:t>
            </w:r>
            <w:r>
              <w:rPr>
                <w:rStyle w:val="IndexLink"/>
                <w:rtl w:val="true"/>
              </w:rPr>
              <w:tab/>
            </w:r>
            <w:r>
              <w:rPr>
                <w:rStyle w:val="IndexLink"/>
              </w:rPr>
              <w:t>289</w:t>
            </w:r>
          </w:hyperlink>
        </w:p>
        <w:p>
          <w:pPr>
            <w:pStyle w:val="Contents6"/>
            <w:tabs>
              <w:tab w:val="clear" w:pos="7609"/>
              <w:tab w:val="right" w:pos="9026" w:leader="dot"/>
            </w:tabs>
            <w:rPr/>
          </w:pPr>
          <w:hyperlink w:anchor="__RefHeading___Toc1579133_2281741623">
            <w:r>
              <w:rPr>
                <w:webHidden/>
                <w:rStyle w:val="IndexLink"/>
                <w:rtl w:val="true"/>
              </w:rPr>
              <w:t>فیلم ژان دارک اثر لوک بسون</w:t>
            </w:r>
            <w:r>
              <w:rPr>
                <w:rStyle w:val="IndexLink"/>
                <w:rtl w:val="true"/>
              </w:rPr>
              <w:tab/>
            </w:r>
            <w:r>
              <w:rPr>
                <w:rStyle w:val="IndexLink"/>
              </w:rPr>
              <w:t>289</w:t>
            </w:r>
          </w:hyperlink>
        </w:p>
        <w:p>
          <w:pPr>
            <w:pStyle w:val="Contents6"/>
            <w:tabs>
              <w:tab w:val="clear" w:pos="7609"/>
              <w:tab w:val="right" w:pos="9026" w:leader="dot"/>
            </w:tabs>
            <w:rPr/>
          </w:pPr>
          <w:hyperlink w:anchor="__RefHeading___Toc1579135_2281741623">
            <w:r>
              <w:rPr>
                <w:webHidden/>
                <w:rStyle w:val="IndexLink"/>
                <w:rtl w:val="true"/>
              </w:rPr>
              <w:t>فیلم آخرین وسوسه ی مسیح</w:t>
            </w:r>
            <w:r>
              <w:rPr>
                <w:rStyle w:val="IndexLink"/>
                <w:rtl w:val="true"/>
              </w:rPr>
              <w:tab/>
            </w:r>
            <w:r>
              <w:rPr>
                <w:rStyle w:val="IndexLink"/>
              </w:rPr>
              <w:t>292</w:t>
            </w:r>
          </w:hyperlink>
        </w:p>
        <w:p>
          <w:pPr>
            <w:pStyle w:val="Contents6"/>
            <w:tabs>
              <w:tab w:val="clear" w:pos="7609"/>
              <w:tab w:val="right" w:pos="9026" w:leader="dot"/>
            </w:tabs>
            <w:rPr/>
          </w:pPr>
          <w:hyperlink w:anchor="__RefHeading___Toc1579137_2281741623">
            <w:r>
              <w:rPr>
                <w:webHidden/>
                <w:rStyle w:val="IndexLink"/>
                <w:rtl w:val="true"/>
              </w:rPr>
              <w:t>پویانمای شاهزاده ی مصر</w:t>
            </w:r>
            <w:r>
              <w:rPr>
                <w:rStyle w:val="IndexLink"/>
                <w:rtl w:val="true"/>
              </w:rPr>
              <w:tab/>
            </w:r>
            <w:r>
              <w:rPr>
                <w:rStyle w:val="IndexLink"/>
              </w:rPr>
              <w:t>292</w:t>
            </w:r>
          </w:hyperlink>
        </w:p>
        <w:p>
          <w:pPr>
            <w:pStyle w:val="Contents4"/>
            <w:tabs>
              <w:tab w:val="clear" w:pos="8176"/>
              <w:tab w:val="right" w:pos="9026" w:leader="dot"/>
            </w:tabs>
            <w:rPr/>
          </w:pPr>
          <w:hyperlink w:anchor="__RefHeading___Toc1579139_2281741623">
            <w:r>
              <w:rPr>
                <w:webHidden/>
                <w:rStyle w:val="IndexLink"/>
                <w:rtl w:val="true"/>
              </w:rPr>
              <w:t>اسطوره ی مسیح یهودی، مسیحیّت پولسی، پروتستانتیسم اصلاحگرا، پیوریتنیسم یهودگرا</w:t>
            </w:r>
            <w:r>
              <w:rPr>
                <w:rStyle w:val="IndexLink"/>
                <w:rtl w:val="true"/>
              </w:rPr>
              <w:tab/>
            </w:r>
            <w:r>
              <w:rPr>
                <w:rStyle w:val="IndexLink"/>
              </w:rPr>
              <w:t>295</w:t>
            </w:r>
          </w:hyperlink>
        </w:p>
        <w:p>
          <w:pPr>
            <w:pStyle w:val="Contents5"/>
            <w:tabs>
              <w:tab w:val="clear" w:pos="7892"/>
              <w:tab w:val="right" w:pos="9026" w:leader="dot"/>
            </w:tabs>
            <w:rPr/>
          </w:pPr>
          <w:hyperlink w:anchor="__RefHeading___Toc1579141_2281741623">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1579143_2281741623">
            <w:r>
              <w:rPr>
                <w:webHidden/>
                <w:rStyle w:val="IndexLink"/>
                <w:rtl w:val="true"/>
              </w:rPr>
              <w:t>پیش درآمد</w:t>
            </w:r>
            <w:r>
              <w:rPr>
                <w:rStyle w:val="IndexLink"/>
                <w:rtl w:val="true"/>
              </w:rPr>
              <w:tab/>
            </w:r>
            <w:r>
              <w:rPr>
                <w:rStyle w:val="IndexLink"/>
              </w:rPr>
              <w:t>295</w:t>
            </w:r>
          </w:hyperlink>
        </w:p>
        <w:p>
          <w:pPr>
            <w:pStyle w:val="Contents5"/>
            <w:tabs>
              <w:tab w:val="clear" w:pos="7892"/>
              <w:tab w:val="right" w:pos="9026" w:leader="dot"/>
            </w:tabs>
            <w:rPr/>
          </w:pPr>
          <w:hyperlink w:anchor="__RefHeading___Toc1579145_2281741623">
            <w:r>
              <w:rPr>
                <w:webHidden/>
                <w:rStyle w:val="IndexLink"/>
                <w:rtl w:val="true"/>
              </w:rPr>
              <w:t>بررسی فیلم</w:t>
            </w:r>
            <w:r>
              <w:rPr>
                <w:rStyle w:val="IndexLink"/>
                <w:rtl w:val="true"/>
              </w:rPr>
              <w:tab/>
            </w:r>
            <w:r>
              <w:rPr>
                <w:rStyle w:val="IndexLink"/>
              </w:rPr>
              <w:t>298</w:t>
            </w:r>
          </w:hyperlink>
        </w:p>
        <w:p>
          <w:pPr>
            <w:pStyle w:val="Contents6"/>
            <w:tabs>
              <w:tab w:val="clear" w:pos="7609"/>
              <w:tab w:val="right" w:pos="9026" w:leader="dot"/>
            </w:tabs>
            <w:rPr/>
          </w:pPr>
          <w:hyperlink w:anchor="__RefHeading___Toc1579147_2281741623">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1579149_2281741623">
            <w:r>
              <w:rPr>
                <w:webHidden/>
                <w:rStyle w:val="IndexLink"/>
                <w:rtl w:val="true"/>
              </w:rPr>
              <w:t>فیلم مصائب مسیح</w:t>
            </w:r>
            <w:r>
              <w:rPr>
                <w:rStyle w:val="IndexLink"/>
                <w:rtl w:val="true"/>
              </w:rPr>
              <w:tab/>
            </w:r>
            <w:r>
              <w:rPr>
                <w:rStyle w:val="IndexLink"/>
              </w:rPr>
              <w:t>298</w:t>
            </w:r>
          </w:hyperlink>
        </w:p>
        <w:p>
          <w:pPr>
            <w:pStyle w:val="Contents6"/>
            <w:tabs>
              <w:tab w:val="clear" w:pos="7609"/>
              <w:tab w:val="right" w:pos="9026" w:leader="dot"/>
            </w:tabs>
            <w:rPr/>
          </w:pPr>
          <w:hyperlink w:anchor="__RefHeading___Toc1579151_2281741623">
            <w:r>
              <w:rPr>
                <w:webHidden/>
                <w:rStyle w:val="IndexLink"/>
                <w:rtl w:val="true"/>
              </w:rPr>
              <w:t>دیگر آثار مسیحی سینما</w:t>
            </w:r>
            <w:r>
              <w:rPr>
                <w:rStyle w:val="IndexLink"/>
                <w:rtl w:val="true"/>
              </w:rPr>
              <w:t xml:space="preserve">: </w:t>
            </w:r>
            <w:r>
              <w:rPr>
                <w:rStyle w:val="IndexLink"/>
                <w:rtl w:val="true"/>
              </w:rPr>
              <w:t>اصالت معجزه و تبلیغات، فرعیّت معرفت و معنا</w:t>
            </w:r>
            <w:r>
              <w:rPr>
                <w:rStyle w:val="IndexLink"/>
                <w:rtl w:val="true"/>
              </w:rPr>
              <w:tab/>
            </w:r>
            <w:r>
              <w:rPr>
                <w:rStyle w:val="IndexLink"/>
              </w:rPr>
              <w:t>303</w:t>
            </w:r>
          </w:hyperlink>
        </w:p>
        <w:p>
          <w:pPr>
            <w:pStyle w:val="Contents6"/>
            <w:tabs>
              <w:tab w:val="clear" w:pos="7609"/>
              <w:tab w:val="right" w:pos="9026" w:leader="dot"/>
            </w:tabs>
            <w:rPr/>
          </w:pPr>
          <w:hyperlink w:anchor="__RefHeading___Toc1579153_2281741623">
            <w:r>
              <w:rPr>
                <w:webHidden/>
                <w:rStyle w:val="IndexLink"/>
                <w:rtl w:val="true"/>
              </w:rPr>
              <w:t>فیلم بزرگ ترین داستان عالم</w:t>
            </w:r>
            <w:r>
              <w:rPr>
                <w:rStyle w:val="IndexLink"/>
                <w:rtl w:val="true"/>
              </w:rPr>
              <w:tab/>
            </w:r>
            <w:r>
              <w:rPr>
                <w:rStyle w:val="IndexLink"/>
              </w:rPr>
              <w:t>303</w:t>
            </w:r>
          </w:hyperlink>
        </w:p>
        <w:p>
          <w:pPr>
            <w:pStyle w:val="Contents6"/>
            <w:tabs>
              <w:tab w:val="clear" w:pos="7609"/>
              <w:tab w:val="right" w:pos="9026" w:leader="dot"/>
            </w:tabs>
            <w:rPr/>
          </w:pPr>
          <w:hyperlink w:anchor="__RefHeading___Toc1579155_2281741623">
            <w:r>
              <w:rPr>
                <w:webHidden/>
                <w:rStyle w:val="IndexLink"/>
                <w:rtl w:val="true"/>
              </w:rPr>
              <w:t>فیلم عیسی</w:t>
            </w:r>
            <w:r>
              <w:rPr>
                <w:rStyle w:val="IndexLink"/>
                <w:rtl w:val="true"/>
              </w:rPr>
              <w:tab/>
            </w:r>
            <w:r>
              <w:rPr>
                <w:rStyle w:val="IndexLink"/>
              </w:rPr>
              <w:t>304</w:t>
            </w:r>
          </w:hyperlink>
        </w:p>
        <w:p>
          <w:pPr>
            <w:pStyle w:val="Contents6"/>
            <w:tabs>
              <w:tab w:val="clear" w:pos="7609"/>
              <w:tab w:val="right" w:pos="9026" w:leader="dot"/>
            </w:tabs>
            <w:rPr/>
          </w:pPr>
          <w:hyperlink w:anchor="__RefHeading___Toc1579157_2281741623">
            <w:r>
              <w:rPr>
                <w:webHidden/>
                <w:rStyle w:val="IndexLink"/>
                <w:rtl w:val="true"/>
              </w:rPr>
              <w:t>فیلم عیسی بن مریم</w:t>
            </w:r>
            <w:r>
              <w:rPr>
                <w:rStyle w:val="IndexLink"/>
                <w:rtl w:val="true"/>
              </w:rPr>
              <w:tab/>
            </w:r>
            <w:r>
              <w:rPr>
                <w:rStyle w:val="IndexLink"/>
              </w:rPr>
              <w:t>304</w:t>
            </w:r>
          </w:hyperlink>
        </w:p>
        <w:p>
          <w:pPr>
            <w:pStyle w:val="Contents4"/>
            <w:tabs>
              <w:tab w:val="clear" w:pos="8176"/>
              <w:tab w:val="right" w:pos="9026" w:leader="dot"/>
            </w:tabs>
            <w:rPr/>
          </w:pPr>
          <w:hyperlink w:anchor="__RefHeading___Toc1579159_2281741623">
            <w:r>
              <w:rPr>
                <w:webHidden/>
                <w:rStyle w:val="IndexLink"/>
                <w:rtl w:val="true"/>
              </w:rPr>
              <w:t>پروتستانتیسم، اعتراضی یهودی مآب برای انشعاب از مسیحیّت</w:t>
            </w:r>
            <w:r>
              <w:rPr>
                <w:rStyle w:val="IndexLink"/>
                <w:rtl w:val="true"/>
              </w:rPr>
              <w:tab/>
            </w:r>
            <w:r>
              <w:rPr>
                <w:rStyle w:val="IndexLink"/>
              </w:rPr>
              <w:t>305</w:t>
            </w:r>
          </w:hyperlink>
        </w:p>
        <w:p>
          <w:pPr>
            <w:pStyle w:val="Contents5"/>
            <w:tabs>
              <w:tab w:val="clear" w:pos="7892"/>
              <w:tab w:val="right" w:pos="9026" w:leader="dot"/>
            </w:tabs>
            <w:rPr/>
          </w:pPr>
          <w:hyperlink w:anchor="__RefHeading___Toc1579161_2281741623">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1579163_2281741623">
            <w:r>
              <w:rPr>
                <w:webHidden/>
                <w:rStyle w:val="IndexLink"/>
                <w:rtl w:val="true"/>
              </w:rPr>
              <w:t>پیش درآمد</w:t>
            </w:r>
            <w:r>
              <w:rPr>
                <w:rStyle w:val="IndexLink"/>
                <w:rtl w:val="true"/>
              </w:rPr>
              <w:tab/>
            </w:r>
            <w:r>
              <w:rPr>
                <w:rStyle w:val="IndexLink"/>
              </w:rPr>
              <w:t>305</w:t>
            </w:r>
          </w:hyperlink>
        </w:p>
        <w:p>
          <w:pPr>
            <w:pStyle w:val="Contents5"/>
            <w:tabs>
              <w:tab w:val="clear" w:pos="7892"/>
              <w:tab w:val="right" w:pos="9026" w:leader="dot"/>
            </w:tabs>
            <w:rPr/>
          </w:pPr>
          <w:hyperlink w:anchor="__RefHeading___Toc1579165_2281741623">
            <w:r>
              <w:rPr>
                <w:webHidden/>
                <w:rStyle w:val="IndexLink"/>
                <w:rtl w:val="true"/>
              </w:rPr>
              <w:t>بررسی فیلم</w:t>
            </w:r>
            <w:r>
              <w:rPr>
                <w:rStyle w:val="IndexLink"/>
                <w:rtl w:val="true"/>
              </w:rPr>
              <w:tab/>
            </w:r>
            <w:r>
              <w:rPr>
                <w:rStyle w:val="IndexLink"/>
              </w:rPr>
              <w:t>311</w:t>
            </w:r>
          </w:hyperlink>
        </w:p>
        <w:p>
          <w:pPr>
            <w:pStyle w:val="Contents6"/>
            <w:tabs>
              <w:tab w:val="clear" w:pos="7609"/>
              <w:tab w:val="right" w:pos="9026" w:leader="dot"/>
            </w:tabs>
            <w:rPr/>
          </w:pPr>
          <w:hyperlink w:anchor="__RefHeading___Toc1579167_2281741623">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1579169_2281741623">
            <w:r>
              <w:rPr>
                <w:webHidden/>
                <w:rStyle w:val="IndexLink"/>
                <w:rtl w:val="true"/>
              </w:rPr>
              <w:t>فیلم لوتر</w:t>
            </w:r>
            <w:r>
              <w:rPr>
                <w:rStyle w:val="IndexLink"/>
                <w:rtl w:val="true"/>
              </w:rPr>
              <w:tab/>
            </w:r>
            <w:r>
              <w:rPr>
                <w:rStyle w:val="IndexLink"/>
              </w:rPr>
              <w:t>311</w:t>
            </w:r>
          </w:hyperlink>
        </w:p>
        <w:p>
          <w:pPr>
            <w:pStyle w:val="Contents4"/>
            <w:tabs>
              <w:tab w:val="clear" w:pos="8176"/>
              <w:tab w:val="right" w:pos="9026" w:leader="dot"/>
            </w:tabs>
            <w:rPr/>
          </w:pPr>
          <w:hyperlink w:anchor="__RefHeading___Toc1579171_2281741623">
            <w:r>
              <w:rPr>
                <w:webHidden/>
                <w:rStyle w:val="IndexLink"/>
                <w:rtl w:val="true"/>
              </w:rPr>
              <w:t>نتایج ادبیّات استعماری ـ مسیحایی ـ نژادپرستانه‌ی پیوریتن‌ها در سینما</w:t>
            </w:r>
            <w:r>
              <w:rPr>
                <w:rStyle w:val="IndexLink"/>
                <w:rtl w:val="true"/>
              </w:rPr>
              <w:tab/>
            </w:r>
            <w:r>
              <w:rPr>
                <w:rStyle w:val="IndexLink"/>
              </w:rPr>
              <w:t>315</w:t>
            </w:r>
          </w:hyperlink>
        </w:p>
        <w:p>
          <w:pPr>
            <w:pStyle w:val="Contents4"/>
            <w:tabs>
              <w:tab w:val="clear" w:pos="8176"/>
              <w:tab w:val="right" w:pos="9026" w:leader="dot"/>
            </w:tabs>
            <w:rPr/>
          </w:pPr>
          <w:hyperlink w:anchor="__RefHeading___Toc1579173_2281741623">
            <w:r>
              <w:rPr>
                <w:webHidden/>
                <w:rStyle w:val="IndexLink"/>
                <w:rtl w:val="true"/>
              </w:rPr>
              <w:t>اسطوره ی مسیحیّت صهیونیستی، پروژه ی آخرالزّمان سازی اوانجلیستی</w:t>
            </w:r>
            <w:r>
              <w:rPr>
                <w:rStyle w:val="IndexLink"/>
                <w:rtl w:val="true"/>
              </w:rPr>
              <w:tab/>
            </w:r>
            <w:r>
              <w:rPr>
                <w:rStyle w:val="IndexLink"/>
              </w:rPr>
              <w:t>319</w:t>
            </w:r>
          </w:hyperlink>
        </w:p>
        <w:p>
          <w:pPr>
            <w:pStyle w:val="Contents5"/>
            <w:tabs>
              <w:tab w:val="clear" w:pos="7892"/>
              <w:tab w:val="right" w:pos="9026" w:leader="dot"/>
            </w:tabs>
            <w:rPr/>
          </w:pPr>
          <w:hyperlink w:anchor="__RefHeading___Toc1579175_2281741623">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1579177_2281741623">
            <w:r>
              <w:rPr>
                <w:webHidden/>
                <w:rStyle w:val="IndexLink"/>
                <w:rtl w:val="true"/>
              </w:rPr>
              <w:t>هفت مشیّت الهی ـ اسطوره ای</w:t>
            </w:r>
            <w:r>
              <w:rPr>
                <w:rStyle w:val="IndexLink"/>
                <w:rtl w:val="true"/>
              </w:rPr>
              <w:tab/>
            </w:r>
            <w:r>
              <w:rPr>
                <w:rStyle w:val="IndexLink"/>
              </w:rPr>
              <w:t>322</w:t>
            </w:r>
          </w:hyperlink>
        </w:p>
        <w:p>
          <w:pPr>
            <w:pStyle w:val="Contents5"/>
            <w:tabs>
              <w:tab w:val="clear" w:pos="7892"/>
              <w:tab w:val="right" w:pos="9026" w:leader="dot"/>
            </w:tabs>
            <w:rPr/>
          </w:pPr>
          <w:hyperlink w:anchor="__RefHeading___Toc1579179_2281741623">
            <w:r>
              <w:rPr>
                <w:webHidden/>
                <w:rStyle w:val="IndexLink"/>
                <w:rtl w:val="true"/>
              </w:rPr>
              <w:t>سینمای صهیونیسم مسیحی، پیشروتر از یهودیان در آرمان های صهیونیستی</w:t>
            </w:r>
            <w:r>
              <w:rPr>
                <w:rStyle w:val="IndexLink"/>
                <w:rtl w:val="true"/>
              </w:rPr>
              <w:tab/>
            </w:r>
            <w:r>
              <w:rPr>
                <w:rStyle w:val="IndexLink"/>
              </w:rPr>
              <w:t>324</w:t>
            </w:r>
          </w:hyperlink>
        </w:p>
        <w:p>
          <w:pPr>
            <w:pStyle w:val="Contents5"/>
            <w:tabs>
              <w:tab w:val="clear" w:pos="7892"/>
              <w:tab w:val="right" w:pos="9026" w:leader="dot"/>
            </w:tabs>
            <w:rPr/>
          </w:pPr>
          <w:hyperlink w:anchor="__RefHeading___Toc1579181_2281741623">
            <w:r>
              <w:rPr>
                <w:webHidden/>
                <w:rStyle w:val="IndexLink"/>
                <w:rtl w:val="true"/>
              </w:rPr>
              <w:t>بررسی فیلم</w:t>
            </w:r>
            <w:r>
              <w:rPr>
                <w:rStyle w:val="IndexLink"/>
                <w:rtl w:val="true"/>
              </w:rPr>
              <w:tab/>
            </w:r>
            <w:r>
              <w:rPr>
                <w:rStyle w:val="IndexLink"/>
              </w:rPr>
              <w:t>324</w:t>
            </w:r>
          </w:hyperlink>
        </w:p>
        <w:p>
          <w:pPr>
            <w:pStyle w:val="Contents6"/>
            <w:tabs>
              <w:tab w:val="clear" w:pos="7609"/>
              <w:tab w:val="right" w:pos="9026" w:leader="dot"/>
            </w:tabs>
            <w:rPr/>
          </w:pPr>
          <w:hyperlink w:anchor="__RefHeading___Toc1579183_2281741623">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1579185_2281741623">
            <w:r>
              <w:rPr>
                <w:webHidden/>
                <w:rStyle w:val="IndexLink"/>
                <w:rtl w:val="true"/>
              </w:rPr>
              <w:t>فیلم بشمار تا آرمگدون</w:t>
            </w:r>
            <w:r>
              <w:rPr>
                <w:rStyle w:val="IndexLink"/>
                <w:rtl w:val="true"/>
              </w:rPr>
              <w:tab/>
            </w:r>
            <w:r>
              <w:rPr>
                <w:rStyle w:val="IndexLink"/>
              </w:rPr>
              <w:t>324</w:t>
            </w:r>
          </w:hyperlink>
        </w:p>
        <w:p>
          <w:pPr>
            <w:pStyle w:val="Contents6"/>
            <w:tabs>
              <w:tab w:val="clear" w:pos="7609"/>
              <w:tab w:val="right" w:pos="9026" w:leader="dot"/>
            </w:tabs>
            <w:rPr/>
          </w:pPr>
          <w:hyperlink w:anchor="__RefHeading___Toc1579187_2281741623">
            <w:r>
              <w:rPr>
                <w:webHidden/>
                <w:rStyle w:val="IndexLink"/>
                <w:rtl w:val="true"/>
              </w:rPr>
              <w:t>فیلم امگا کد</w:t>
            </w:r>
            <w:r>
              <w:rPr>
                <w:rStyle w:val="IndexLink"/>
              </w:rPr>
              <w:t>2</w:t>
            </w:r>
            <w:r>
              <w:rPr>
                <w:rStyle w:val="IndexLink"/>
                <w:rtl w:val="true"/>
              </w:rPr>
              <w:t xml:space="preserve">: </w:t>
            </w:r>
            <w:r>
              <w:rPr>
                <w:rStyle w:val="IndexLink"/>
                <w:rtl w:val="true"/>
              </w:rPr>
              <w:t>مگیدو</w:t>
            </w:r>
            <w:r>
              <w:rPr>
                <w:rStyle w:val="IndexLink"/>
                <w:rtl w:val="true"/>
              </w:rPr>
              <w:tab/>
            </w:r>
            <w:r>
              <w:rPr>
                <w:rStyle w:val="IndexLink"/>
              </w:rPr>
              <w:t>326</w:t>
            </w:r>
          </w:hyperlink>
        </w:p>
        <w:p>
          <w:pPr>
            <w:pStyle w:val="Contents6"/>
            <w:tabs>
              <w:tab w:val="clear" w:pos="7609"/>
              <w:tab w:val="right" w:pos="9026" w:leader="dot"/>
            </w:tabs>
            <w:rPr/>
          </w:pPr>
          <w:hyperlink w:anchor="__RefHeading___Toc1579189_2281741623">
            <w:r>
              <w:rPr>
                <w:webHidden/>
                <w:rStyle w:val="IndexLink"/>
                <w:rtl w:val="true"/>
              </w:rPr>
              <w:t>سه گانه ی ارباب حلقه ها</w:t>
            </w:r>
            <w:r>
              <w:rPr>
                <w:rStyle w:val="IndexLink"/>
                <w:rtl w:val="true"/>
              </w:rPr>
              <w:tab/>
            </w:r>
            <w:r>
              <w:rPr>
                <w:rStyle w:val="IndexLink"/>
              </w:rPr>
              <w:t>328</w:t>
            </w:r>
          </w:hyperlink>
        </w:p>
        <w:p>
          <w:pPr>
            <w:pStyle w:val="Contents4"/>
            <w:tabs>
              <w:tab w:val="clear" w:pos="8176"/>
              <w:tab w:val="right" w:pos="9026" w:leader="dot"/>
            </w:tabs>
            <w:rPr/>
          </w:pPr>
          <w:hyperlink w:anchor="__RefHeading___Toc1579191_2281741623">
            <w:r>
              <w:rPr>
                <w:webHidden/>
                <w:rStyle w:val="IndexLink"/>
                <w:rtl w:val="true"/>
              </w:rPr>
              <w:t>اسطوره ی هولوکاست، اتاق های گاز، کشتار شش میلیون یهودی، کوره های یهودی سوزی</w:t>
            </w:r>
            <w:r>
              <w:rPr>
                <w:rStyle w:val="IndexLink"/>
                <w:rtl w:val="true"/>
              </w:rPr>
              <w:tab/>
            </w:r>
            <w:r>
              <w:rPr>
                <w:rStyle w:val="IndexLink"/>
              </w:rPr>
              <w:t>333</w:t>
            </w:r>
          </w:hyperlink>
        </w:p>
        <w:p>
          <w:pPr>
            <w:pStyle w:val="Contents5"/>
            <w:tabs>
              <w:tab w:val="clear" w:pos="7892"/>
              <w:tab w:val="right" w:pos="9026" w:leader="dot"/>
            </w:tabs>
            <w:rPr/>
          </w:pPr>
          <w:hyperlink w:anchor="__RefHeading___Toc1579193_2281741623">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1579195_2281741623">
            <w:r>
              <w:rPr>
                <w:webHidden/>
                <w:rStyle w:val="IndexLink"/>
                <w:rtl w:val="true"/>
              </w:rPr>
              <w:t>پیش درآمد</w:t>
            </w:r>
            <w:r>
              <w:rPr>
                <w:rStyle w:val="IndexLink"/>
                <w:rtl w:val="true"/>
              </w:rPr>
              <w:tab/>
            </w:r>
            <w:r>
              <w:rPr>
                <w:rStyle w:val="IndexLink"/>
              </w:rPr>
              <w:t>333</w:t>
            </w:r>
          </w:hyperlink>
        </w:p>
        <w:p>
          <w:pPr>
            <w:pStyle w:val="Contents5"/>
            <w:tabs>
              <w:tab w:val="clear" w:pos="7892"/>
              <w:tab w:val="right" w:pos="9026" w:leader="dot"/>
            </w:tabs>
            <w:rPr/>
          </w:pPr>
          <w:hyperlink w:anchor="__RefHeading___Toc1579197_2281741623">
            <w:r>
              <w:rPr>
                <w:webHidden/>
                <w:rStyle w:val="IndexLink"/>
                <w:rtl w:val="true"/>
              </w:rPr>
              <w:t>معنای هولوکاست</w:t>
            </w:r>
            <w:r>
              <w:rPr>
                <w:rStyle w:val="IndexLink"/>
                <w:rtl w:val="true"/>
              </w:rPr>
              <w:tab/>
            </w:r>
            <w:r>
              <w:rPr>
                <w:rStyle w:val="IndexLink"/>
              </w:rPr>
              <w:t>334</w:t>
            </w:r>
          </w:hyperlink>
        </w:p>
        <w:p>
          <w:pPr>
            <w:pStyle w:val="Contents5"/>
            <w:tabs>
              <w:tab w:val="clear" w:pos="7892"/>
              <w:tab w:val="right" w:pos="9026" w:leader="dot"/>
            </w:tabs>
            <w:rPr/>
          </w:pPr>
          <w:hyperlink w:anchor="__RefHeading___Toc1579199_2281741623">
            <w:r>
              <w:rPr>
                <w:webHidden/>
                <w:rStyle w:val="IndexLink"/>
                <w:rtl w:val="true"/>
              </w:rPr>
              <w:t>قوانین بی رحمانه ی جهانی درباره ی افسانه های صهیونیستی</w:t>
            </w:r>
            <w:r>
              <w:rPr>
                <w:rStyle w:val="IndexLink"/>
                <w:rtl w:val="true"/>
              </w:rPr>
              <w:tab/>
            </w:r>
            <w:r>
              <w:rPr>
                <w:rStyle w:val="IndexLink"/>
              </w:rPr>
              <w:t>336</w:t>
            </w:r>
          </w:hyperlink>
        </w:p>
        <w:p>
          <w:pPr>
            <w:pStyle w:val="Contents5"/>
            <w:tabs>
              <w:tab w:val="clear" w:pos="7892"/>
              <w:tab w:val="right" w:pos="9026" w:leader="dot"/>
            </w:tabs>
            <w:rPr/>
          </w:pPr>
          <w:hyperlink w:anchor="__RefHeading___Toc1579201_2281741623">
            <w:r>
              <w:rPr>
                <w:webHidden/>
                <w:rStyle w:val="IndexLink"/>
                <w:rtl w:val="true"/>
              </w:rPr>
              <w:t>هولوکاست واقعی در ایران، عراق، فلسطین، رواندا، آمریکا، افغانستان، آفریقا و</w:t>
            </w:r>
            <w:r>
              <w:rPr>
                <w:rStyle w:val="IndexLink"/>
                <w:rtl w:val="true"/>
              </w:rPr>
              <w:t>...</w:t>
              <w:tab/>
            </w:r>
            <w:r>
              <w:rPr>
                <w:rStyle w:val="IndexLink"/>
              </w:rPr>
              <w:t>337</w:t>
            </w:r>
          </w:hyperlink>
        </w:p>
        <w:p>
          <w:pPr>
            <w:pStyle w:val="Contents5"/>
            <w:tabs>
              <w:tab w:val="clear" w:pos="7892"/>
              <w:tab w:val="right" w:pos="9026" w:leader="dot"/>
            </w:tabs>
            <w:rPr/>
          </w:pPr>
          <w:hyperlink w:anchor="__RefHeading___Toc1579203_2281741623">
            <w:r>
              <w:rPr>
                <w:webHidden/>
                <w:rStyle w:val="IndexLink"/>
                <w:rtl w:val="true"/>
              </w:rPr>
              <w:t>بررسی فیلم</w:t>
            </w:r>
            <w:r>
              <w:rPr>
                <w:rStyle w:val="IndexLink"/>
                <w:rtl w:val="true"/>
              </w:rPr>
              <w:tab/>
            </w:r>
            <w:r>
              <w:rPr>
                <w:rStyle w:val="IndexLink"/>
              </w:rPr>
              <w:t>339</w:t>
            </w:r>
          </w:hyperlink>
        </w:p>
        <w:p>
          <w:pPr>
            <w:pStyle w:val="Contents6"/>
            <w:tabs>
              <w:tab w:val="clear" w:pos="7609"/>
              <w:tab w:val="right" w:pos="9026" w:leader="dot"/>
            </w:tabs>
            <w:rPr/>
          </w:pPr>
          <w:hyperlink w:anchor="__RefHeading___Toc1579205_2281741623">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1579207_2281741623">
            <w:r>
              <w:rPr>
                <w:webHidden/>
                <w:rStyle w:val="IndexLink"/>
                <w:rtl w:val="true"/>
              </w:rPr>
              <w:t>فیلم فهرست شیندلر</w:t>
            </w:r>
            <w:r>
              <w:rPr>
                <w:rStyle w:val="IndexLink"/>
                <w:rtl w:val="true"/>
              </w:rPr>
              <w:tab/>
            </w:r>
            <w:r>
              <w:rPr>
                <w:rStyle w:val="IndexLink"/>
              </w:rPr>
              <w:t>339</w:t>
            </w:r>
          </w:hyperlink>
        </w:p>
        <w:p>
          <w:pPr>
            <w:pStyle w:val="Contents5"/>
            <w:tabs>
              <w:tab w:val="clear" w:pos="7892"/>
              <w:tab w:val="right" w:pos="9026" w:leader="dot"/>
            </w:tabs>
            <w:rPr/>
          </w:pPr>
          <w:hyperlink w:anchor="__RefHeading___Toc1579209_2281741623">
            <w:r>
              <w:rPr>
                <w:webHidden/>
                <w:rStyle w:val="IndexLink"/>
                <w:rtl w:val="true"/>
              </w:rPr>
              <w:t>نتایج فیلم</w:t>
            </w:r>
            <w:r>
              <w:rPr>
                <w:rStyle w:val="IndexLink"/>
                <w:rtl w:val="true"/>
              </w:rPr>
              <w:tab/>
            </w:r>
            <w:r>
              <w:rPr>
                <w:rStyle w:val="IndexLink"/>
              </w:rPr>
              <w:t>348</w:t>
            </w:r>
          </w:hyperlink>
        </w:p>
        <w:p>
          <w:pPr>
            <w:pStyle w:val="Contents6"/>
            <w:tabs>
              <w:tab w:val="clear" w:pos="7609"/>
              <w:tab w:val="right" w:pos="9026" w:leader="dot"/>
            </w:tabs>
            <w:rPr/>
          </w:pPr>
          <w:hyperlink w:anchor="__RefHeading___Toc1579211_2281741623">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1579213_2281741623">
            <w:r>
              <w:rPr>
                <w:webHidden/>
                <w:rStyle w:val="IndexLink"/>
              </w:rPr>
              <w:t>1</w:t>
            </w:r>
            <w:r>
              <w:rPr>
                <w:rStyle w:val="IndexLink"/>
                <w:rtl w:val="true"/>
              </w:rPr>
              <w:t xml:space="preserve">. </w:t>
            </w:r>
            <w:r>
              <w:rPr>
                <w:rStyle w:val="IndexLink"/>
                <w:rtl w:val="true"/>
              </w:rPr>
              <w:t>محبوب شدن اسپیلبرگ در پیشگاه اربابان واقعی هالیوود</w:t>
            </w:r>
            <w:r>
              <w:rPr>
                <w:rStyle w:val="IndexLink"/>
                <w:rtl w:val="true"/>
              </w:rPr>
              <w:tab/>
            </w:r>
            <w:r>
              <w:rPr>
                <w:rStyle w:val="IndexLink"/>
              </w:rPr>
              <w:t>348</w:t>
            </w:r>
          </w:hyperlink>
        </w:p>
        <w:p>
          <w:pPr>
            <w:pStyle w:val="Contents6"/>
            <w:tabs>
              <w:tab w:val="clear" w:pos="7609"/>
              <w:tab w:val="right" w:pos="9026" w:leader="dot"/>
            </w:tabs>
            <w:rPr/>
          </w:pPr>
          <w:hyperlink w:anchor="__RefHeading___Toc1579215_2281741623">
            <w:r>
              <w:rPr>
                <w:webHidden/>
                <w:rStyle w:val="IndexLink"/>
              </w:rPr>
              <w:t>2</w:t>
            </w:r>
            <w:r>
              <w:rPr>
                <w:rStyle w:val="IndexLink"/>
                <w:rtl w:val="true"/>
              </w:rPr>
              <w:t xml:space="preserve">. </w:t>
            </w:r>
            <w:r>
              <w:rPr>
                <w:rStyle w:val="IndexLink"/>
                <w:rtl w:val="true"/>
              </w:rPr>
              <w:t>تشکیل کمیته ی عالی سینما با حضور رهبران مختلف یهود</w:t>
            </w:r>
            <w:r>
              <w:rPr>
                <w:rStyle w:val="IndexLink"/>
                <w:rtl w:val="true"/>
              </w:rPr>
              <w:tab/>
            </w:r>
            <w:r>
              <w:rPr>
                <w:rStyle w:val="IndexLink"/>
              </w:rPr>
              <w:t>349</w:t>
            </w:r>
          </w:hyperlink>
        </w:p>
        <w:p>
          <w:pPr>
            <w:pStyle w:val="Contents5"/>
            <w:tabs>
              <w:tab w:val="clear" w:pos="7892"/>
              <w:tab w:val="right" w:pos="9026" w:leader="dot"/>
            </w:tabs>
            <w:rPr/>
          </w:pPr>
          <w:hyperlink w:anchor="__RefHeading___Toc1579217_2281741623">
            <w:r>
              <w:rPr>
                <w:webHidden/>
                <w:rStyle w:val="IndexLink"/>
                <w:rtl w:val="true"/>
              </w:rPr>
              <w:t xml:space="preserve">مروری بر سایر آثار استیون اسپیلبرگ، کارگردان </w:t>
            </w:r>
            <w:r>
              <w:rPr>
                <w:rStyle w:val="IndexLink"/>
                <w:rtl w:val="true"/>
              </w:rPr>
              <w:t>«</w:t>
            </w:r>
            <w:r>
              <w:rPr>
                <w:rStyle w:val="IndexLink"/>
                <w:rtl w:val="true"/>
              </w:rPr>
              <w:t>فهرست شیندلر</w:t>
            </w:r>
            <w:r>
              <w:rPr>
                <w:rStyle w:val="IndexLink"/>
                <w:rtl w:val="true"/>
              </w:rPr>
              <w:t>»</w:t>
              <w:tab/>
            </w:r>
            <w:r>
              <w:rPr>
                <w:rStyle w:val="IndexLink"/>
              </w:rPr>
              <w:t>351</w:t>
            </w:r>
          </w:hyperlink>
        </w:p>
        <w:p>
          <w:pPr>
            <w:pStyle w:val="Contents5"/>
            <w:tabs>
              <w:tab w:val="clear" w:pos="7892"/>
              <w:tab w:val="right" w:pos="9026" w:leader="dot"/>
            </w:tabs>
            <w:rPr/>
          </w:pPr>
          <w:hyperlink w:anchor="__RefHeading___Toc1579219_2281741623">
            <w:r>
              <w:rPr>
                <w:webHidden/>
                <w:rStyle w:val="IndexLink"/>
                <w:rtl w:val="true"/>
              </w:rPr>
              <w:t>پویانمای فرار جوجه ای</w:t>
            </w:r>
            <w:r>
              <w:rPr>
                <w:rStyle w:val="IndexLink"/>
                <w:rtl w:val="true"/>
              </w:rPr>
              <w:tab/>
            </w:r>
            <w:r>
              <w:rPr>
                <w:rStyle w:val="IndexLink"/>
              </w:rPr>
              <w:t>353</w:t>
            </w:r>
          </w:hyperlink>
        </w:p>
        <w:p>
          <w:pPr>
            <w:pStyle w:val="Contents4"/>
            <w:tabs>
              <w:tab w:val="clear" w:pos="8176"/>
              <w:tab w:val="right" w:pos="9026" w:leader="dot"/>
            </w:tabs>
            <w:rPr/>
          </w:pPr>
          <w:hyperlink w:anchor="__RefHeading___Toc1579221_2281741623">
            <w:r>
              <w:rPr>
                <w:webHidden/>
                <w:rStyle w:val="IndexLink"/>
                <w:rtl w:val="true"/>
              </w:rPr>
              <w:t>فهرست فیلم ها</w:t>
            </w:r>
            <w:r>
              <w:rPr>
                <w:rStyle w:val="IndexLink"/>
                <w:rtl w:val="true"/>
              </w:rPr>
              <w:tab/>
            </w:r>
            <w:r>
              <w:rPr>
                <w:rStyle w:val="IndexLink"/>
              </w:rPr>
              <w:t>357</w:t>
            </w:r>
          </w:hyperlink>
        </w:p>
        <w:p>
          <w:pPr>
            <w:pStyle w:val="Contents2"/>
            <w:tabs>
              <w:tab w:val="clear" w:pos="8743"/>
              <w:tab w:val="right" w:pos="9026" w:leader="dot"/>
            </w:tabs>
            <w:rPr/>
          </w:pPr>
          <w:hyperlink w:anchor="__RefHeading___Toc1579223_2281741623">
            <w:r>
              <w:rPr>
                <w:webHidden/>
                <w:rStyle w:val="IndexLink"/>
                <w:rtl w:val="true"/>
              </w:rPr>
              <w:t>لیست منابع</w:t>
            </w:r>
            <w:r>
              <w:rPr>
                <w:rStyle w:val="IndexLink"/>
                <w:rtl w:val="true"/>
              </w:rPr>
              <w:tab/>
            </w:r>
            <w:r>
              <w:rPr>
                <w:rStyle w:val="IndexLink"/>
              </w:rPr>
              <w:t>363</w:t>
            </w:r>
          </w:hyperlink>
        </w:p>
        <w:p>
          <w:pPr>
            <w:pStyle w:val="Contents3"/>
            <w:tabs>
              <w:tab w:val="clear" w:pos="8459"/>
              <w:tab w:val="right" w:pos="9026" w:leader="dot"/>
            </w:tabs>
            <w:rPr/>
          </w:pPr>
          <w:hyperlink w:anchor="__RefHeading___Toc1579225_2281741623">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1579227_2281741623">
            <w:r>
              <w:rPr>
                <w:webHidden/>
                <w:rStyle w:val="IndexLink"/>
                <w:rtl w:val="true"/>
              </w:rPr>
              <w:t>کتاب ها</w:t>
            </w:r>
            <w:r>
              <w:rPr>
                <w:rStyle w:val="IndexLink"/>
                <w:rtl w:val="true"/>
              </w:rPr>
              <w:t>:</w:t>
              <w:tab/>
            </w:r>
            <w:r>
              <w:rPr>
                <w:rStyle w:val="IndexLink"/>
              </w:rPr>
              <w:t>363</w:t>
            </w:r>
          </w:hyperlink>
        </w:p>
        <w:p>
          <w:pPr>
            <w:pStyle w:val="Contents3"/>
            <w:tabs>
              <w:tab w:val="clear" w:pos="8459"/>
              <w:tab w:val="right" w:pos="9026" w:leader="dot"/>
            </w:tabs>
            <w:rPr/>
          </w:pPr>
          <w:hyperlink w:anchor="__RefHeading___Toc1579229_2281741623">
            <w:r>
              <w:rPr>
                <w:webHidden/>
                <w:rStyle w:val="IndexLink"/>
                <w:rtl w:val="true"/>
              </w:rPr>
              <w:t>مقالات</w:t>
            </w:r>
            <w:r>
              <w:rPr>
                <w:rStyle w:val="IndexLink"/>
                <w:rtl w:val="true"/>
              </w:rPr>
              <w:tab/>
            </w:r>
            <w:r>
              <w:rPr>
                <w:rStyle w:val="IndexLink"/>
              </w:rPr>
              <w:t>373</w:t>
            </w:r>
          </w:hyperlink>
        </w:p>
        <w:p>
          <w:pPr>
            <w:pStyle w:val="Contents3"/>
            <w:tabs>
              <w:tab w:val="clear" w:pos="8459"/>
              <w:tab w:val="right" w:pos="9026" w:leader="dot"/>
            </w:tabs>
            <w:rPr/>
          </w:pPr>
          <w:hyperlink w:anchor="__RefHeading___Toc1579231_2281741623">
            <w:r>
              <w:rPr>
                <w:webHidden/>
                <w:rStyle w:val="IndexLink"/>
                <w:rtl w:val="true"/>
              </w:rPr>
              <w:t>لوح فشرده و مجلّات</w:t>
            </w:r>
            <w:r>
              <w:rPr>
                <w:rStyle w:val="IndexLink"/>
                <w:rtl w:val="true"/>
              </w:rPr>
              <w:t>:</w:t>
              <w:tab/>
            </w:r>
            <w:r>
              <w:rPr>
                <w:rStyle w:val="IndexLink"/>
              </w:rPr>
              <w:t>381</w:t>
            </w:r>
          </w:hyperlink>
        </w:p>
        <w:p>
          <w:pPr>
            <w:pStyle w:val="Contents3"/>
            <w:tabs>
              <w:tab w:val="clear" w:pos="8459"/>
              <w:tab w:val="right" w:pos="9026" w:leader="dot"/>
            </w:tabs>
            <w:rPr/>
          </w:pPr>
          <w:hyperlink w:anchor="__RefHeading___Toc1579233_2281741623">
            <w:r>
              <w:rPr>
                <w:webHidden/>
                <w:rStyle w:val="IndexLink"/>
                <w:rtl w:val="true"/>
              </w:rPr>
              <w:t>منابع اینترنتی</w:t>
            </w:r>
            <w:r>
              <w:rPr>
                <w:rStyle w:val="IndexLink"/>
                <w:rtl w:val="true"/>
              </w:rPr>
              <w:t>:</w:t>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68_32841"/>
      <w:bookmarkStart w:id="1" w:name="pg3868_32841"/>
      <w:bookmarkEnd w:id="1"/>
    </w:p>
    <w:p>
      <w:pPr>
        <w:pStyle w:val="Heading2"/>
        <w:numPr>
          <w:ilvl w:val="1"/>
          <w:numId w:val="1"/>
        </w:numPr>
        <w:rPr/>
      </w:pPr>
      <w:bookmarkStart w:id="2" w:name="pg3868_32841"/>
      <w:bookmarkStart w:id="3" w:name="__RefHeading___Toc157887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فرج‌نژاد، محمد‌حسین،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اسطوره‌های صهیونیستی در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فرج‌نژاد؛ تهیه‌کننده موسسه فرهنگی هلال و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مطالعات فرهنگی؛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6938</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و صهیونیسم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سیاسی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یهودی در هنر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سیاسی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صهیونیستی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هلال</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eastAsia="IRNazanin" w:cs="IRNazanin"/>
          <w:color w:val="111111"/>
          <w:sz w:val="28"/>
          <w:szCs w:val="28"/>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۱۳۰۷۹۲۴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8873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اسطوره‌های صهیونیستی در سینما</w:t>
      </w:r>
    </w:p>
    <w:p>
      <w:pPr>
        <w:pStyle w:val="BookText"/>
        <w:rPr/>
      </w:pPr>
      <w:r>
        <w:rPr>
          <w:rFonts w:ascii="IRNazanin" w:hAnsi="IRNazanin" w:eastAsia="IRNazanin"/>
          <w:color w:val="111111"/>
          <w:sz w:val="28"/>
          <w:sz w:val="28"/>
          <w:szCs w:val="28"/>
          <w:rtl w:val="true"/>
          <w:lang w:bidi="fa-IR"/>
        </w:rPr>
        <w:t xml:space="preserve">مطالعات فرهنگی؛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فرج نژاد</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هلال</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هلال و 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ص پ</w:t>
      </w:r>
      <w:r>
        <w:rPr>
          <w:rFonts w:eastAsia="IRNazanin" w:cs="IRNazanin"/>
          <w:color w:val="111111"/>
          <w:sz w:val="28"/>
          <w:szCs w:val="28"/>
          <w:rtl w:val="true"/>
          <w:lang w:bidi="fa-IR"/>
        </w:rPr>
        <w:t xml:space="preserve">: </w:t>
      </w:r>
      <w:r>
        <w:rPr>
          <w:rFonts w:eastAsia="IRNazanin" w:cs="IRNazanin"/>
          <w:color w:val="111111"/>
          <w:sz w:val="28"/>
          <w:szCs w:val="28"/>
          <w:lang w:bidi="fa-IR"/>
        </w:rPr>
        <w:t>8347</w:t>
      </w:r>
      <w:r>
        <w:rPr>
          <w:rFonts w:eastAsia="IRNazanin" w:cs="IRNazanin"/>
          <w:color w:val="111111"/>
          <w:sz w:val="28"/>
          <w:szCs w:val="28"/>
          <w:rtl w:val="true"/>
          <w:lang w:bidi="fa-IR"/>
        </w:rPr>
        <w:t>-</w:t>
      </w:r>
      <w:r>
        <w:rPr>
          <w:rFonts w:eastAsia="IRNazanin" w:cs="IRNazanin"/>
          <w:color w:val="111111"/>
          <w:sz w:val="28"/>
          <w:szCs w:val="28"/>
          <w:lang w:bidi="fa-IR"/>
        </w:rPr>
        <w:t>14155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موعود، تلفن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66956167</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info@mouood.org</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bookmarkStart w:id="7" w:name="pg3868_32843"/>
    </w:p>
    <w:p>
      <w:pPr>
        <w:pStyle w:val="Heading2"/>
        <w:numPr>
          <w:ilvl w:val="1"/>
          <w:numId w:val="1"/>
        </w:numPr>
        <w:rPr/>
      </w:pPr>
      <w:bookmarkStart w:id="8" w:name="__RefHeading___Toc1578875_2281741623"/>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سخن ناشر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های صهیونیستی در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اثری است که سعی در شناسایی همه ی نشانه ها و نمادهایی دارد که سینمای غرب با وام گرفتن از معتقدات، باورها، تعصّب ها، اهداف و خطّ مشی یهود و صهیونیسم آنها را در آثار سینمایی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و میزان تأثیرگذاری سینما و رسانه های سمعی و بصری جمعی و به ویژه بیان غیرمستقیم، امّا نافذ آن این امکان را ایجاد کرده است تا دست اندرکاران وامدار سینمای غرب همه ی همّت خود را مصروف به خدمت گرفتن آن در جهت منافع یهودیّت صهیونیستی کنند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فیلم های یاد شده در این کتاب در بر گیرنده ی تمامی آثار ارائه شده طیّ بیش از یک صد سال فعّالیت سینمایی نیست، بلکه بیان مصادیق و نمونه هایی است که امکان بررسی و تحلیل دقیق تر و دیگرگون را برای علاقه مندان مطالعات فرهنگی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10" w:name="pg3868_32844"/>
    </w:p>
    <w:p>
      <w:pPr>
        <w:pStyle w:val="Heading2"/>
        <w:numPr>
          <w:ilvl w:val="1"/>
          <w:numId w:val="1"/>
        </w:numPr>
        <w:rPr/>
      </w:pPr>
      <w:bookmarkStart w:id="11" w:name="__RefHeading___Toc1578877_228174162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الحمدالله ربّ العالمین و السّلام و الصّلاة علی محمّد و 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تأمّل در تاریخ و فلسفه ی هنر، همراهی هنر و اندیشه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هیچ اثر هنری را نمی توان از اندیشه ای خاص، خالی دانست؛ از طرفی دقّت در مکاتب مسلّط بر جهان غرب و تفکّر در سیاست های فرهنگی و هنری حاکم بر جهان معاصر، ما را به تأمّلی افزون درباره ی محصولات فرهنگی و هنری آن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نفوذ شرکت های بزرگ صهیونیستی و اندیشه های دنیوی آنها بر سینما، هر مخاطب و منتقد فهیمی را به بازشناسی بن مایه ها و اساطیر و غایات آثار سینمای غرب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کمبود منابع محقّقانه در این باره احساس می شود، این مختصر تلاشی است در بررسی برخی وجوه محتوایی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محقّقان و مخاطبان ارجمند، نویسنده را از نقدها و نظرات خود بی بهره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ابتدا به بررسی معنای اسطوره پرداخته و پس از طرح سؤالاتی بنیادین درباره ی تعاریف مرسوم و مفهوم آنها، به اصطلاحات گوناگون اسطوره اشاره و سعی کرده است تا به معنای لغوی و بار فرهنگی این واژه در فرهنگ ها و زمان های گوناگون نیز توجّه لازم را داشته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اسطوره، در برخی شرایط به معنای داستان های نیمه حقیقی ـ نیمه افسانه ای، در بعضی دوره ها، به معنای داستان های تخیّلی الگوپرداز</w:t>
      </w:r>
    </w:p>
    <w:p>
      <w:pPr>
        <w:pStyle w:val="BookText"/>
        <w:rPr/>
      </w:pPr>
      <w:r>
        <w:rPr>
          <w:rFonts w:ascii="IRNazanin" w:hAnsi="IRNazanin" w:eastAsia="IRNazanin"/>
          <w:color w:val="111111"/>
          <w:sz w:val="28"/>
          <w:sz w:val="28"/>
          <w:szCs w:val="28"/>
          <w:rtl w:val="true"/>
          <w:lang w:bidi="fa-IR"/>
        </w:rPr>
        <w:t>و در برخی دیگر، به معنای داستان های دروغین و هدف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به اندیشه های عالمان مسلمان نیز توجّه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اسطوره در گذر تاریخ، نیز در هشت دوره، با روش جدیدی تقسیم بندی و در هر مرحله، ویژگی ها و دلایل تمایز آن مرحله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بعدی، کوتاه و گذرا، دلایلی برای یهودی ـ صهیونیستی بودن هالیوود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آثار دیگران به تفصیل بررسی هایی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بیان چند منبع مکتوب و دیجیتال در پانوشت اکتفا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نمونه، از مهم ترین کارگردانان و تولیدکنندگان و شرکت های رسانه ای یهودی ـ صهیونیستی هالیوود نام برده ایم و اشاره ای کوتاه به نفوذ مسیحیان صهیونیست در صنعت سینما و رسانه ی جهانی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 به چگونگی، چرایی و هدف های سینمای غرب و نحوه ی بهره گیری آنها از اساطیر گوناگون، تعامل سینما و اسطوره و نیز مشترکات اسطوره و سینما توجّه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شیوه ی نهادینه شدن فیلم نامه نویسی اسطوره ای در هالیوود، با توجّه به کتاب پرتیراژ سفر نویسنده، مورد بررسی قرار گرفته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 اساطیر صهیونیستی سینما را بررسی و به فیلم هایی اشاره کرده ایم که از اسطوره ها الهام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درصدد استقرای تمام فیلم هایی که بر اساس اسطوره ها ساخته شده اند، نبوده ایم، زیرا کار ساده ای نیست؛ اگرچه گاهی نقدهایی کوتاه درباره ی آنها</w:t>
      </w:r>
    </w:p>
    <w:p>
      <w:pPr>
        <w:pStyle w:val="BookText"/>
        <w:rPr/>
      </w:pP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پایه ی سخنان و نوشته های سران صهیونیست و یهودی و عوامل و درون مایه ی فیلم ها، اساطیر طرح شده را بررسی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اسطوره های سینمای صهیونیسم، بیش از موارد ذکر شده است و امیداوریم که در آینده موارد دیگر را نیز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این است که بخش های گوناگون این نوشتار را باید پیوسته دید، زیرا نگاه جزیی و جدا جدا، ذهن مخاطب را آشفته می سازد؛ برای نمونه، در چندین جا درباره ی آثاری چون ارباب حلقه ها یا ماتریکس یا هری پاتر سخن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جزیی شاید در بخشی، دلیل انتساب فلان صحنه ی فیلم به اسطوره ای خاص، قابل تأمّل باشد، ولی با دیدن دیگر زنجیره های به هم پیوسته، این ابهام رفع خواهد شد و شواهد، همدیگر را کامل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 به دلیل تازگی برخی از بحث های بیان شده، مطالب باید با تأمّل مرور شود تا جایگاه نقدهای احتمالی این نوشتار، دقیق تر گردند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است به این نکته هم اشاره شود که سینما، طیفی پر تنوّع از مخاطبان را دارد که هر کدام به فراخور میزان دقّت و علمشان، برخی از این اسطوره سازی ها را درک می کنند و تأثیر لازم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همه ی مخاطبان، تمام محتوای فیلم ها را درک نمی کنند، امّا تکرار بُن مایه ها و اساطیر صهیونیستی در فیلم های مختلف، باعث جا افتادن آنها در ناخودآگاه ضمیر آنان می گردد و نوعی همسویی انفاس انسانی با برنامه های صهیونیسم را به وجود می آورد و مقاومت مخاطبان</w:t>
      </w:r>
    </w:p>
    <w:p>
      <w:pPr>
        <w:pStyle w:val="BookText"/>
        <w:rPr/>
      </w:pPr>
      <w:r>
        <w:rPr>
          <w:rFonts w:ascii="IRNazanin" w:hAnsi="IRNazanin" w:eastAsia="IRNazanin"/>
          <w:color w:val="111111"/>
          <w:sz w:val="28"/>
          <w:sz w:val="28"/>
          <w:szCs w:val="28"/>
          <w:rtl w:val="true"/>
          <w:lang w:bidi="fa-IR"/>
        </w:rPr>
        <w:t>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قوّت اسطوره پردازی های سینمایی و هنری، باعث قوّت قلب و افزایش انگیزه ی همراهان صهیون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که از دوستان و بزرگوارانی چند، تشکّر عمیق و قلبی خود را داشته باشم؛ که رسم ادب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والدین و همسرم که بهترین هم یار و مشوقّم بودند و حجّت الاسلام سیّد حمید میرخندان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آقای سیّد ابوالحسن علوی طباطبایی، جناب آقای سعید مستغاثی و جناب آقای ابراهیم خرّم نژاد که از نقدها و نظراتشان در تکمیل مباحث کتاب بهره ها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مسئولان خانه ی هنر و اندیشه و مرکز پژوهش های اسلامی صدا و سیما، خصوصاً حجّت الاسلام احمد پهلوانیان و حجّت الاسلام سلمان رضوانی و جناب آقای وحید حیاتی و نیز مسئولان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ی رواق هنر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هایی از این کتاب را در آن نشریه چاپ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تشکّر ویژه ی خود را از مدیر مسئول محترم موسّسه 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آقای اسماعیل شفیعی سروستانی و مسئولان محترم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دقّت و تأمّل خود باعث غنای بیشتر مطالب کتاب شدند، اعلام می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فرج نژاد</w:t>
      </w:r>
      <w:bookmarkStart w:id="13" w:name="pg3868_32848"/>
    </w:p>
    <w:p>
      <w:pPr>
        <w:pStyle w:val="Heading2"/>
        <w:numPr>
          <w:ilvl w:val="1"/>
          <w:numId w:val="1"/>
        </w:numPr>
        <w:rPr/>
      </w:pPr>
      <w:bookmarkStart w:id="14" w:name="__RefHeading___Toc1578879_2281741623"/>
      <w:bookmarkStart w:id="15" w:name="_Toc5"/>
      <w:bookmarkEnd w:id="13"/>
      <w:bookmarkEnd w:id="14"/>
      <w:r>
        <w:rPr>
          <w:rtl w:val="true"/>
        </w:rPr>
        <w:t>بخش اوّل</w:t>
      </w:r>
      <w:r>
        <w:rPr>
          <w:rtl w:val="true"/>
        </w:rPr>
        <w:t>:</w:t>
      </w:r>
      <w:r>
        <w:rPr>
          <w:rtl w:val="true"/>
        </w:rPr>
        <w:t>اسطوره</w:t>
      </w:r>
      <w:bookmarkEnd w:id="15"/>
    </w:p>
    <w:p>
      <w:pPr>
        <w:pStyle w:val="Heading3"/>
        <w:numPr>
          <w:ilvl w:val="2"/>
          <w:numId w:val="1"/>
        </w:numPr>
        <w:rPr/>
      </w:pPr>
      <w:bookmarkStart w:id="16" w:name="__RefHeading___Toc1578881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واژه شناسی اسطوره</w:t>
      </w:r>
    </w:p>
    <w:p>
      <w:pPr>
        <w:pStyle w:val="BookText"/>
        <w:rPr/>
      </w:pPr>
      <w:r>
        <w:rPr>
          <w:rFonts w:ascii="IRNazanin" w:hAnsi="IRNazanin" w:eastAsia="IRNazanin"/>
          <w:color w:val="111111"/>
          <w:sz w:val="28"/>
          <w:sz w:val="28"/>
          <w:szCs w:val="28"/>
          <w:rtl w:val="true"/>
          <w:lang w:bidi="fa-IR"/>
        </w:rPr>
        <w:t>اصطلاح شناسی اسطوره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اسطوره در نظر اندیشمندان مسلمان</w:t>
      </w:r>
      <w:bookmarkStart w:id="18" w:name="pg3868_32850"/>
    </w:p>
    <w:p>
      <w:pPr>
        <w:pStyle w:val="Heading3"/>
        <w:numPr>
          <w:ilvl w:val="2"/>
          <w:numId w:val="1"/>
        </w:numPr>
        <w:rPr/>
      </w:pPr>
      <w:bookmarkStart w:id="19" w:name="__RefHeading___Toc1578883_2281741623"/>
      <w:bookmarkStart w:id="20" w:name="_Toc7"/>
      <w:bookmarkEnd w:id="18"/>
      <w:bookmarkEnd w:id="19"/>
      <w:r>
        <w:rPr>
          <w:rtl w:val="true"/>
        </w:rPr>
        <w:t>واژه شناسی اسطوره</w:t>
      </w:r>
      <w:bookmarkEnd w:id="20"/>
    </w:p>
    <w:p>
      <w:pPr>
        <w:pStyle w:val="BookText"/>
        <w:rPr/>
      </w:pPr>
      <w:r>
        <w:rPr>
          <w:rFonts w:ascii="IRNazanin" w:hAnsi="IRNazanin" w:eastAsia="IRNazanin"/>
          <w:color w:val="111111"/>
          <w:sz w:val="28"/>
          <w:sz w:val="28"/>
          <w:szCs w:val="28"/>
          <w:rtl w:val="true"/>
          <w:lang w:bidi="fa-IR"/>
        </w:rPr>
        <w:t>واژه شناسی اسطوره</w:t>
      </w:r>
    </w:p>
    <w:p>
      <w:pPr>
        <w:pStyle w:val="BookText"/>
        <w:rPr/>
      </w:pPr>
      <w:r>
        <w:rPr>
          <w:rFonts w:ascii="IRNazanin" w:hAnsi="IRNazanin" w:eastAsia="IRNazanin"/>
          <w:color w:val="111111"/>
          <w:sz w:val="28"/>
          <w:sz w:val="28"/>
          <w:szCs w:val="28"/>
          <w:rtl w:val="true"/>
          <w:lang w:bidi="fa-IR"/>
        </w:rPr>
        <w:t>واژه شناسان، اسطوره شناسان، فیلسوفان و جامعه شناسان گوناگون، درباره ی معنای دقیق اسطوره، نظریه 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برای فهم درست معنای کلمه بکوشیم و با بازگشت به اصل واژه و معانی آن در زبان های گوناگون، بیشتر درباره ی تعریف های گوناگون اسطوره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ورق زدن فرهنگ واژه های فارسی، این معانی را برای اسطوره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قصّه، سخن پریشان، بیهوده و باطل، حکایت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برخی نیز اصل آن را عربی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نامه های عربی، ریشه ی این واژه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کتابت و نوشتن می دانند و آورده 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الاباطیل و الاحادیث العَجیبه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التنزیل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 أساطیرُ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اسطار و اسطیر و اسطور و بالهاء فی الثلاثه</w:t>
      </w:r>
      <w:r>
        <w:rPr>
          <w:rStyle w:val="FootnoteAnchor"/>
          <w:rtl w:val="true"/>
        </w:rPr>
        <w:footnoteReference w:id="3"/>
      </w:r>
      <w:r>
        <w:rPr>
          <w:rFonts w:ascii="Amiri" w:hAnsi="Amiri" w:eastAsia="Amiri" w:cs="Amiri"/>
          <w:color w:val="111111"/>
          <w:sz w:val="28"/>
          <w:sz w:val="28"/>
          <w:szCs w:val="28"/>
          <w:rtl w:val="true"/>
          <w:lang w:bidi="ar-SA"/>
        </w:rPr>
        <w:t>و خرافه، وهم، تُرَّهه، قصّه خرافیه اَوْ معتقدات خُرافیه؛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اساطیر به معنای مطالب باطل و حرف های حدیث است و در قرآن کریم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 اساطیر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کلمات اسطار و اسطیر و اسطور و اسطاره و اسطیره است و به معنای خرافه، وهم، حرف باطل و یاوه، داستان خرافی یا عقاید خرافاتی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تعریفی دیگر نیز از اسطوره می بینیم که با تعریف های پیشین اندکی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 داستانی است که اصل و ریشه اش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حقیقت است به زبان رمز و مجاز</w:t>
      </w:r>
      <w:r>
        <w:rPr>
          <w:rFonts w:eastAsia="IRNazanin" w:cs="IRNazanin"/>
          <w:color w:val="111111"/>
          <w:sz w:val="28"/>
          <w:szCs w:val="28"/>
          <w:rtl w:val="true"/>
          <w:lang w:bidi="fa-IR"/>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اسطوره را به دروغ نیم بند ترجمه کرده اند و واژه ی یونانی </w:t>
      </w:r>
      <w:r>
        <w:rPr>
          <w:rFonts w:eastAsia="Times New Roman" w:cs="Times New Roman" w:ascii="Times New Roman" w:hAnsi="Times New Roman"/>
          <w:color w:val="111111"/>
          <w:sz w:val="28"/>
          <w:szCs w:val="28"/>
          <w:lang w:val="en-US" w:bidi="en-US"/>
        </w:rPr>
        <w:t>mythos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ریشه ی اوستایی میتخت، به معنای گفته ی دروغین برگردانده 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برخی فرهنگ نویسان، اسطوره را معرّب </w:t>
      </w:r>
      <w:r>
        <w:rPr>
          <w:rFonts w:eastAsia="Times New Roman" w:cs="Times New Roman" w:ascii="Times New Roman" w:hAnsi="Times New Roman"/>
          <w:color w:val="111111"/>
          <w:sz w:val="28"/>
          <w:szCs w:val="28"/>
          <w:lang w:val="en-US" w:bidi="en-US"/>
        </w:rPr>
        <w:t>historia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انگلیسی می دانند؛ البتّه نه به معنای تاریخ و سرگذشت پیشینیان، بلکه به معنای دیگر واژه ی </w:t>
      </w:r>
      <w:r>
        <w:rPr>
          <w:rFonts w:eastAsia="Times New Roman" w:cs="Times New Roman" w:ascii="Times New Roman" w:hAnsi="Times New Roman"/>
          <w:color w:val="111111"/>
          <w:sz w:val="28"/>
          <w:szCs w:val="28"/>
          <w:lang w:val="en-US" w:bidi="en-US"/>
        </w:rPr>
        <w:t>historia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قصّه، یاوه، مهمل، خرافه، ژاژ و تُرَّهات</w:t>
      </w:r>
      <w:bookmarkStart w:id="21" w:name="pg3868_32852"/>
    </w:p>
    <w:p>
      <w:pPr>
        <w:pStyle w:val="BookText"/>
        <w:rPr/>
      </w:pPr>
      <w:bookmarkEnd w:id="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معادل این واژه در انگلیسی </w:t>
      </w:r>
      <w:r>
        <w:rPr>
          <w:rFonts w:eastAsia="Times New Roman" w:cs="Times New Roman" w:ascii="Times New Roman" w:hAnsi="Times New Roman"/>
          <w:color w:val="111111"/>
          <w:sz w:val="28"/>
          <w:szCs w:val="28"/>
          <w:lang w:val="en-US" w:bidi="en-US"/>
        </w:rPr>
        <w:t>Myth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چنین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داستانی که در مورد خدایان و الهه ها و دیگر مسائل مربوط به دوران باستان است؛ مثل داستان آفرینش جهان، همچنین معتقدات و باورهای جمعی یک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موهوم و ساختگی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Story about gods and goddesses etc passed down from ancient times. One of many~ s about the creation of the world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Such stories considered as a group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Imaginara or invented Story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Mythos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گنگ، خاموش، بی زبان و ضدّ </w:t>
      </w:r>
      <w:r>
        <w:rPr>
          <w:rFonts w:eastAsia="Times New Roman" w:cs="Times New Roman" w:ascii="Times New Roman" w:hAnsi="Times New Roman"/>
          <w:color w:val="111111"/>
          <w:sz w:val="28"/>
          <w:szCs w:val="28"/>
          <w:lang w:val="en-US" w:bidi="en-US"/>
        </w:rPr>
        <w:t>logos</w:t>
      </w:r>
      <w:r>
        <w:rPr>
          <w:rFonts w:ascii="IRNazanin" w:hAnsi="IRNazanin" w:eastAsia="IRNazanin"/>
          <w:color w:val="111111"/>
          <w:sz w:val="28"/>
          <w:sz w:val="28"/>
          <w:szCs w:val="28"/>
          <w:rtl w:val="true"/>
          <w:lang w:bidi="fa-IR"/>
        </w:rPr>
        <w:t>؛ یعنی کلمه، نطق، کلام ظریف، کلام لطیف، عقل و خرد بوده است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2" w:name="__RefHeading___Toc1578885_2281741623"/>
      <w:bookmarkStart w:id="23" w:name="_Toc8"/>
      <w:bookmarkEnd w:id="22"/>
      <w:r>
        <w:rPr>
          <w:rtl w:val="true"/>
        </w:rPr>
        <w:t>اصطلاح شناسی اسطوره</w:t>
      </w:r>
      <w:bookmarkEnd w:id="23"/>
    </w:p>
    <w:p>
      <w:pPr>
        <w:pStyle w:val="BookText"/>
        <w:rPr/>
      </w:pPr>
      <w:r>
        <w:rPr>
          <w:rFonts w:ascii="IRNazanin" w:hAnsi="IRNazanin" w:eastAsia="IRNazanin"/>
          <w:color w:val="111111"/>
          <w:sz w:val="28"/>
          <w:sz w:val="28"/>
          <w:szCs w:val="28"/>
          <w:rtl w:val="true"/>
          <w:lang w:bidi="fa-IR"/>
        </w:rPr>
        <w:t>اصطلاح شناسی اسطوره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دیرباز تاکنون، دانشمندان گوناگون، از منظر مکتب و زاویه ی دید خود، تعریف های بسیاری از اسطوره داشته اند که بررسی همه ی این گفته ها ممکن نیست، ولی در دسته بندی کلّی، تعریف ها را به دو گروه می توان تقسیم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برخی دانشمندان، اسطوره را داستانی رمزی دانسته اند که در حقیقت، ریشه دارد و الگوپرداز، فرهنگ ساز و تکرارپذیر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اسطوره را اصول اوّلیه ی مذهب اسرار و نوعی عرفان دانسته و با تأویل آن، جایگاه ویژه ای برایش در نظر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اندیشمندان، اسطوره را افسانه پردازی، خرافه گویی و پنداربافی می دانند که وسیله ی بیان رمزی باورها و هدف هاست و از همین رو با هدف های خوب و بد ساخته شده و برای حکمت آموزی یا بهره کشی از انسان،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گروه پیشین، اینان از شأن اسطوره کاسته و آن را به افسانه تقلیل داده 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طرفداران نظر اوّل در میان غربیان، به میرچا الیاده، ژیلبر دوران، دنی دو روژمون و کارل گوستاو یونگ می توان اشاره کرد و از پیروان نظر دوم از پل والری می توان نام برد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شاید رولان بارت را هم بتوان در این گروه جای داد که در اثر ارزشمندش،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برخی دروغ های اسطوره شده، نقاب برداشته و با افشای اسطوره های پنهانِ جوامع، دست رسانه ها را در اسطوره پردازی ها رو کرده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حتّی روژه گارودی، 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یک ارتداد، اسطوره های بنیان گذار سیاست اسرائیل</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را نیز می توان از این گروه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 رسد، نظر جامعی هم می تواند وجود داشته باشد؛ به عبارت دیگر، مطلق ننگریم و نکوشیم اسطوره را به یکی از معانی تقلیل دهیم، بلکه با توجّه به چند معنایی بودن این واژه و در تعامل با فرهنگ های گوناگون، باید آن را واژه ای مشترک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اسطوره ها را نیمه تاریخی، ریشه دار، تأویل پذیر، الگو و راهبر و برخی دیگر، آن را خرافه و سخن دروغ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شخصیّت هایی واقعی که در دلاوری و جوانمردی، به اسطوره ی ملّت خویش بدل شده اند، از نوع اوّل هستند و جعل تاریخ و انگاره پردازی های صهیونیستی ـ مانند مالکیّت ذاتی یهود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هولوکاست ـ از نوع نگاه دومِ به اسطوره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دو گونه اسطوره نیز طیف های گوناگونی از معنای اسطوره، براساس صحّت تاریخی و دروغ های وارد شده،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میرچا الیاده که از مهم ترین دانشمندان گروه اوّل به شمار می رود، برای رسیدن به نظر خود، تعریف های گوناگونی از اسطوره در سیر تاریخ را گرد آورده که برای روشن تر شدن بحث ما سودمند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 اساس باور وی،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های ابتدایی، اسطوره را تنها منبع معتبر الهام واقعیّت و نشان دهنده ی حقیقت مطلق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الهامی ورای انسانی که در طلوع زمان بزرگ و در زمان مقدّس سرآغاز،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اینان،</w:t>
      </w:r>
    </w:p>
    <w:p>
      <w:pPr>
        <w:pStyle w:val="BookText"/>
        <w:rPr/>
      </w:pPr>
      <w:r>
        <w:rPr>
          <w:rFonts w:ascii="IRNazanin" w:hAnsi="IRNazanin" w:eastAsia="IRNazanin"/>
          <w:color w:val="111111"/>
          <w:sz w:val="28"/>
          <w:sz w:val="28"/>
          <w:szCs w:val="28"/>
          <w:rtl w:val="true"/>
          <w:lang w:bidi="fa-IR"/>
        </w:rPr>
        <w:t>اسطوره، واقعی، مقدّس و فرهنگ ساز، الگوپرور، تکرارپذیر و توجیهی برای کردارهای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نوزدهم، به هر آنچه با واقعیّت تضاد داشت، اسطوره می گفتند؛ زیرا مسیحیان معتقد، هر آنچه را با کتاب مقدّسشان قابل توجیه نمی دیدند، افسانه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اسطوره را بازگوکننده ی ناممکن ها می دانستند که امروزه این تعریف،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اسطوره را شیوه ی اندیشه ای متفاوت با روش اندیشه ورزی ما می دانند که نباید آن را کج راهه و ناپسند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نیز، میرچا الیاده این تعریف را می پذیرد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 مهم ترین شکل اندیشه ی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تاریخ عمومیِ اندیشه، جایگاه ویژه ای دارد و چون تفکّر جمعی همه جا هست، پس هنوز هم، گونه ای رفتار اسطوره ای در جهان نو باقی است؛ مانند بهره مندی از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فرق کرده، جلوه ها و بنیادهای ایدئولوژیک اسطوره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اندیشه ی فردی و فردگرایی، نیرومند تر از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 مانند گونه ای از رفتار انسانی و هم زمان به مثابه عنصری از تمدّن، در سطح فردی دیده می شوند و در خیال بافی ها و رؤیاها و اشتیاق های انسان به نمایش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اسطوره و نمادهایش به طور کامل ناپدید نمی شوند و تنها، نشانه های خود را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شیوه ی معیّنی از بودن در جهان است و آفرینش کودکانه و گمراهانه ی انسان ابتدایی نیست، بلکه بیان شیوه ی وجود داشتن در جهان است و تنها انگاره ای فراگیر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میرچا الیاده همچنین بر این باور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 های جهان نوین مدّت هاست که به لباس مسیحیّت درآمده اند؛ یعنی مسیحیّت از آغاز گسترش قلمروی خود، با اساطیر رومی ـ یونانی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الیاده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ژرفی با مسیحیّت پیدا کرده است و در بحران به سر می برد و در تلاش است اسطوره های نوینی بیابد تا بتواند از منابع روحی تازه ای سیراب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دنیای نو به دلیل فرآیند پیچیده و طولانی سکولار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و عرفی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راحتی قابل شناسایی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هم دردی انسان و طبیعت که در جهان قدیم به صورت جادویی بود، اکنون جای خود را به احساس زیبایی شناختی و عاطفی داده و ستایش، ورزش، بهداشت و محیط زیست جایگزین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و یهودیّت هم که دین هستند و دین نوعی بودنِ خاص و هستی شناسی معیّن است و از طرف دیگر اسطوره هم نمایه ی شیوه ی معیّنی از بودن است، پس مسیحیّت و یهودیّت ناگزیرند، دست کم رویکردی اسطوره 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نسبت به زمان عبادی و رد کردن زمان نامقدّس و بازگشت ادواری به زمان بزرگ و سرآغاز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مسیحی با شرکت در جشن یادبود مراسم تصلیب مسیح، تنها حادثه ای را یادآوری نمی کند، بلکه از نو به رازی تحقّق می بخشد و انگار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تصلیب می شود و رستاخیز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میرچا الیاده بر این باور است که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زمان کنونی که از مسیحیّت تنها نامی مانده است، باز هم به طور کامل اسطوره ها کنار نرفته اند، زیرا قوام رفتار اسطوره ای به</w:t>
      </w:r>
    </w:p>
    <w:p>
      <w:pPr>
        <w:pStyle w:val="BookText"/>
        <w:rPr/>
      </w:pPr>
      <w:r>
        <w:rPr>
          <w:rFonts w:ascii="IRNazanin" w:hAnsi="IRNazanin" w:eastAsia="IRNazanin"/>
          <w:color w:val="111111"/>
          <w:sz w:val="28"/>
          <w:sz w:val="28"/>
          <w:szCs w:val="28"/>
          <w:rtl w:val="true"/>
          <w:lang w:bidi="fa-IR"/>
        </w:rPr>
        <w:t>سرمشق و تکرار و گسستن از زمان نامقدّس و پیوستن به زمان آفرینش جهان است و دست کم دو عنصر الگوپذیری و تکرارشوندگی، با هرگونه شرایط انسانی سازگارند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بر این باور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مسیحیّت، نظام آموزشی همان کارکرد اسطوره در جوامع باستان را دارد،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آموزشی مدرن، الگوهایی به ویژه از یونان و روم باستان به افراد ارائه می شود و شخصیّت هایی تاریخ زدا و ازلی و نیک سرشت معرّفی می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آموزشی جدید همچون اسطوره های باستان، نشان دهنده ی آن دسته از سنّت ها و هنجارهایی است که نباید به آنها تجاوز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هنجارهای اسطوره ای دنیای نو،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اومانیسم، لیبرالیسم، فمینیسم، ناسیونالیسم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تکرارپذیری شخصیّت های جهان باستان، در این نظام آموزشی، همچون اسطوره های دنیای قدیم تأکید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کنونی، از نفوذ و اقتدار تعلیم و تربیت رسمی کاسته شده است و انسان پس از مدرنیته، از اسطوره هایی پراکنده، ولی پرتوان اثر می پذیرد و الگوهای بسیاری برای تقلید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دگرگونی هایی، در معنای اسطوره پیش آمده است، ولی آرمان سازی و الگودهی به یاری قهرمانان تخیّلی، شخصیّت های داستان های پرماجرا، ستارگان سینما، موسیقی، خشونت، سکس، فوتبال، مانکن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گیری شخصیّت نوجوانان اروپایی، آمریکایی و آسیایی تأثیر به سزایی دارد</w:t>
      </w:r>
      <w:r>
        <w:rPr>
          <w:rFonts w:eastAsia="IRNazanin" w:cs="IRNazanin"/>
          <w:color w:val="111111"/>
          <w:sz w:val="28"/>
          <w:szCs w:val="28"/>
          <w:rtl w:val="true"/>
          <w:lang w:bidi="fa-IR"/>
        </w:rPr>
        <w:t>.</w:t>
      </w:r>
      <w:bookmarkStart w:id="24" w:name="pg3868_32858"/>
    </w:p>
    <w:p>
      <w:pPr>
        <w:pStyle w:val="Heading3"/>
        <w:numPr>
          <w:ilvl w:val="2"/>
          <w:numId w:val="1"/>
        </w:numPr>
        <w:rPr/>
      </w:pPr>
      <w:bookmarkStart w:id="25" w:name="__RefHeading___Toc1578887_2281741623"/>
      <w:bookmarkStart w:id="26" w:name="_Toc9"/>
      <w:bookmarkEnd w:id="24"/>
      <w:bookmarkEnd w:id="25"/>
      <w:r>
        <w:rPr>
          <w:rtl w:val="true"/>
        </w:rPr>
        <w:t>اسطوره در نظر اندیشمندان مسلمان</w:t>
      </w:r>
      <w:bookmarkEnd w:id="26"/>
    </w:p>
    <w:p>
      <w:pPr>
        <w:pStyle w:val="Heading4"/>
        <w:numPr>
          <w:ilvl w:val="3"/>
          <w:numId w:val="1"/>
        </w:numPr>
        <w:rPr/>
      </w:pPr>
      <w:bookmarkStart w:id="27" w:name="__RefHeading___Toc1578889_2281741623"/>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اسطوره در نظر اندیشمندان مسلمان</w:t>
      </w:r>
    </w:p>
    <w:p>
      <w:pPr>
        <w:pStyle w:val="BookText"/>
        <w:rPr/>
      </w:pPr>
      <w:r>
        <w:rPr>
          <w:rFonts w:ascii="IRNazanin" w:hAnsi="IRNazanin" w:eastAsia="IRNazanin"/>
          <w:color w:val="111111"/>
          <w:sz w:val="28"/>
          <w:sz w:val="28"/>
          <w:szCs w:val="28"/>
          <w:rtl w:val="true"/>
          <w:lang w:bidi="fa-IR"/>
        </w:rPr>
        <w:t>برای مقایسه ی تطبیقی و فهم بهتر اسطوره و بهره ای که از حقّانیت می برد و نیز دست یابی به معیارهای واقعی برای نقد آسان تر اسطوره های باستانی، مدرن، پست مدرن و صهیونیستی، باید به نظر برخی اندیشمندان و فیلسوفان اسلامی در این زمینه اشاره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حکمت صدرالدّین شیرازی، خدای یکتا، آفریننده ی جهان است و فرشتگان با اجازه ی وی در برخی مراحل، واسطه های فیض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صدرایی، اندیشه ی دئیسم را نمی پذیرد که خداوند، جهان را آفریده و کناری نشسته باشد و جهان خود به خود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توحیدی، خدایگان و الهه ها جایگاهی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پروردگار یکتا،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اندیشه ی عقلانی اسلام، امکان نیل به یقین و تحقّق یقین، قطعی است و هست بودن وجود نیز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ی صدرایی، ذات حق، وجود اصیل و جهان امکان، نماد</w:t>
      </w:r>
    </w:p>
    <w:p>
      <w:pPr>
        <w:pStyle w:val="BookText"/>
        <w:rPr/>
      </w:pPr>
      <w:r>
        <w:rPr>
          <w:rFonts w:ascii="IRNazanin" w:hAnsi="IRNazanin" w:eastAsia="IRNazanin"/>
          <w:color w:val="111111"/>
          <w:sz w:val="28"/>
          <w:sz w:val="28"/>
          <w:szCs w:val="28"/>
          <w:rtl w:val="true"/>
          <w:lang w:bidi="fa-IR"/>
        </w:rPr>
        <w:t>حقیقی ذات باری است، نه وصفی و اعتباری؛ یعنی همه ی ذرّات هستی را در تمام حالت ها، نشانه ی جمال یا جلال حق می داند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باور حکمت صدرایی، ما را به این سمت رهنمون می کند که دانش پوزیتیویستی، مادّی و اومانیستی، از حق، بهره ای اندک برده اند و همچنین، اسطوره های جهان باستان، التقاطی و شرک آمیز ند و شبه اسطوره های عصر مدرن، لیبرال، سکولار و علم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های دوران پست مدرن نیز اومانیستی، یهودی زده، صهیونیستی، پر از اباحه گری و شکّاکیت پیچیده و سودمحور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نظر برخی اسطوره شناسان غربی و غرب زده، اسطوره، قالب حقیقت نیست، بلکه تقلّب آن است و رواج تقلّب تا زمانی دوام دارد که از حقیقت آن یادی در اذهان باشد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پس التقاط، شرک و خودپرستی نهفته در اساطیر، با حقایق عجین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 آنها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این نوشته ها در حکمت مشایی، عرفانی و اشراقی دانشمندان مسلمان آمده است، ولی به دلیل اینکه امروزه حکمت صدرایی دامنه ی نفوذ بیشتری در تفکّر اسلامی دارد، در این اثر بیشتر به آن تأکید شده است، وگرنه مولوی هم سال ها پیش سروده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اساطیر است و افسانه نژند</w:t>
      </w:r>
    </w:p>
    <w:p>
      <w:pPr>
        <w:pStyle w:val="BookText"/>
        <w:rPr/>
      </w:pPr>
      <w:r>
        <w:rPr>
          <w:rFonts w:ascii="IRNazanin" w:hAnsi="IRNazanin" w:eastAsia="IRNazanin"/>
          <w:color w:val="111111"/>
          <w:sz w:val="28"/>
          <w:sz w:val="28"/>
          <w:szCs w:val="28"/>
          <w:rtl w:val="true"/>
          <w:lang w:bidi="fa-IR"/>
        </w:rPr>
        <w:t>نیست تعمیقی و تحقیقی بلند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خواجه ی شیراز نیز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ندیدند حقیقت، ره افسانه زدند</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و 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دنیای وارونه ی فعلی، اساطیر که از آغاز مرده اند، با ارائه ی دروغین حقیقت، رنگ زندگی را می نمایند و نماد در عرصه ی توحید است که ره به حقیقت می برد و اسطوره که سراب است، در دامن شرک به گزاف، داعیه ی حقیقت دارد و جوامع غربی امروزه پس از غیبت حقیقت و نمادهای ارائه دهنده ی حقیقت، اینک در سوگ خداوندان اساطیری نیز به مرثیه نشسته 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استاد پارسانیا در این زمینه چنین نگاشته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اساطیر چون همه ی حقیقت را نمی گویند، نمی توانند واگویه ی صحیحی از جهان خارج باشند و انفصال اساطیر از جهان واقع، هر چند موجب انقطاع حکایت گری آنها از واقع می گردد، ولی نوع حاکی بودن ناقص را برای اساطیر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رایج، برخی علل قابل را نشان می دهند و برجسته کردن این علل قابلی، بدون نگاه به محور واجب الوجود و دائمالفیضِ هستی، باعث رواج نگاه متشتّت به جهانِ نیازهای متکثّر انسان می شود و این نگاه متشتّت، بشر غافل از وحدت را به بند اسارت خود می کشاند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تأکید بسیاری که سینمای آمریکا در گسترش این اساطیر شرک آمیز و صهیون مآب دارد، اسطوره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که ریشه ای در حقیقت دارند و چه آنها که ریشه در کذب و افسانه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زیان بار برای دین ناب اسلام، در جهان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امروزه برخی، هالیوود را با اسطوره هایش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توهّم نیست، بلکه دیدی جامع به ساختارهای قدرت در سینمای غرب، به ویژه هالیوود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جایگزینی عامدانه ی اساطیر و خرافه سازی در سینما و هنر، با توجّه به سخن استراتژیست های برجسته ای چون ساموئل هانتینگتون و فرانسیس فوکویاما در مقاله ها و کنفرانس های بسیاری از جمله کنفرانس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آویو</w:t>
      </w:r>
      <w:r>
        <w:rPr>
          <w:rStyle w:val="FootnoteAnchor"/>
          <w:rtl w:val="true"/>
        </w:rPr>
        <w:footnoteReference w:id="21"/>
      </w:r>
      <w:r>
        <w:rPr>
          <w:rFonts w:ascii="IRNazanin" w:hAnsi="IRNazanin" w:eastAsia="IRNazanin"/>
          <w:color w:val="111111"/>
          <w:sz w:val="28"/>
          <w:sz w:val="28"/>
          <w:szCs w:val="28"/>
          <w:rtl w:val="true"/>
          <w:lang w:bidi="fa-IR"/>
        </w:rPr>
        <w:t>قابل فهم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سازان جهان سیاست، سینما و هنر، اسلام ولایت مدار شیعی را مهم ترین رقیب و دشمن تمدّن مادّی ـ یهودی غرب می دانند و به هر شکلی با آن می جنگند، زیرا اسلام با سرعت در کشورهای غربی در حال رشد است و تنها رقیب جدّی تمدّن در حال افول غرب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آشکار است که هالیوود، پژواک صدای مردم حق جوی</w:t>
      </w:r>
      <w:bookmarkStart w:id="29" w:name="pg3868_32862"/>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بازتاب برنامه ها و اندیشه های کاخ نشینان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بخش های گذشته، روند پیشرفت اسطوره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معنای متافیزیکِ آمیخته با شرک، چه به معنای افسانه و 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این گونه بر مبنای اندیشه ی اسلامی خلاصه کرد</w:t>
      </w:r>
      <w:r>
        <w:rPr>
          <w:rFonts w:eastAsia="IRNazanin" w:cs="IRNazanin"/>
          <w:color w:val="111111"/>
          <w:sz w:val="28"/>
          <w:szCs w:val="28"/>
          <w:rtl w:val="true"/>
          <w:lang w:bidi="fa-IR"/>
        </w:rPr>
        <w:t>:</w:t>
      </w:r>
    </w:p>
    <w:p>
      <w:pPr>
        <w:pStyle w:val="Heading4"/>
        <w:numPr>
          <w:ilvl w:val="3"/>
          <w:numId w:val="1"/>
        </w:numPr>
        <w:rPr/>
      </w:pPr>
      <w:bookmarkStart w:id="30" w:name="__RefHeading___Toc1578891_2281741623"/>
      <w:bookmarkStart w:id="31" w:name="_Toc11"/>
      <w:bookmarkEnd w:id="30"/>
      <w:r>
        <w:rPr>
          <w:rtl w:val="true"/>
        </w:rPr>
        <w:t>الف</w:t>
      </w:r>
      <w:r>
        <w:rPr>
          <w:rtl w:val="true"/>
        </w:rPr>
        <w:t xml:space="preserve">) </w:t>
      </w:r>
      <w:r>
        <w:rPr>
          <w:rtl w:val="true"/>
        </w:rPr>
        <w:t>عصر دانش ناب</w:t>
      </w:r>
      <w:bookmarkEnd w:id="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دانش ناب</w:t>
      </w:r>
    </w:p>
    <w:p>
      <w:pPr>
        <w:pStyle w:val="BookText"/>
        <w:rPr/>
      </w:pPr>
      <w:r>
        <w:rPr>
          <w:rFonts w:ascii="IRNazanin" w:hAnsi="IRNazanin" w:eastAsia="IRNazanin"/>
          <w:color w:val="111111"/>
          <w:sz w:val="28"/>
          <w:sz w:val="28"/>
          <w:szCs w:val="28"/>
          <w:rtl w:val="true"/>
          <w:lang w:bidi="fa-IR"/>
        </w:rPr>
        <w:t>آغازین روزهای تاریخ، برخلاف سخن بیشتر غربیان، دوره ی نادانی و اسطوره و خدایان بسیار نبود، بلکه عصر پیوند انسان به منبع اصلی دانش و آفریدگار دانش ها، از گذرگاه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نمادهای حقیقی بود و همه ی موجودها، نمادی از قدرت و حکمت پروردگار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سپیده دم آفرینش انسان، آدمیان، خداپرست بودند و بسیاری از مشکل های انسان مشرک و خودپسند را نداشتند، تا اینکه با نفس پرستی قابیل، کم کم بستری برای تشکیلات غیرخدایی پدید آمد</w:t>
      </w:r>
      <w:r>
        <w:rPr>
          <w:rFonts w:eastAsia="IRNazanin" w:cs="IRNazanin"/>
          <w:color w:val="111111"/>
          <w:sz w:val="28"/>
          <w:szCs w:val="28"/>
          <w:rtl w:val="true"/>
          <w:lang w:bidi="fa-IR"/>
        </w:rPr>
        <w:t>.</w:t>
      </w:r>
    </w:p>
    <w:p>
      <w:pPr>
        <w:pStyle w:val="Heading4"/>
        <w:numPr>
          <w:ilvl w:val="3"/>
          <w:numId w:val="1"/>
        </w:numPr>
        <w:rPr/>
      </w:pPr>
      <w:bookmarkStart w:id="32" w:name="__RefHeading___Toc1578893_2281741623"/>
      <w:bookmarkStart w:id="33" w:name="_Toc12"/>
      <w:bookmarkEnd w:id="32"/>
      <w:r>
        <w:rPr>
          <w:rtl w:val="true"/>
        </w:rPr>
        <w:t>ب</w:t>
      </w:r>
      <w:r>
        <w:rPr>
          <w:rtl w:val="true"/>
        </w:rPr>
        <w:t xml:space="preserve">) </w:t>
      </w:r>
      <w:r>
        <w:rPr>
          <w:rtl w:val="true"/>
        </w:rPr>
        <w:t>عصر پیدایش اسطوره ها</w:t>
      </w:r>
      <w:bookmarkEnd w:id="3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پیدایش اسطوره 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پیدایش و یکپارچگی اردوگاه قابیلیان و التقاط حقّ و باطل، شیطان ها برای استحمار مردم دور افتاده از آموزه ها و علوم الهی، آرامآرام، سکّه های تقلّبی اسطوره ها را در سراسر جهان،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کردند و جهل و تقلید مردمان ناتوان، به فراگیری اساطیر سرعت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اساطیر، در بردارنده ی گونه ای از حکایت نسبت به برخی حقایق عالیه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این حقایق، حاصل اثرگذاری های گسترده ی پیامبران بزرگ الهی بر انسان ها بود، که متأسّفانه در تاریخ نویسی و تحلیل های غربیان و غرب زدگان،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تلاش پیام آوران حق محور، بیان تاریخ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ناراست و انحرافی اساطیر از واقعیّت، متّکی بر اعتقاد به حقایق برتر بود و همین اعتقاد، وجه تمایز اسطوره و داستان های تخیّلی و وجه اشتراک اساطیر و ادیان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در این جامعه ها نیز با وجود پرتویی از سنّت های الهی، برخلاف گفته ی میرچا الیاده، اسطوره نمی توانست حقیقت مطلق باشد و دست کم، خواصّ اهل طاغوت می دانستند که این اسطوره های مغشوش، الگوی برتر و حقیقت نیستند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آنکه بدانیم چه کسانی و با چه انگیزه هایی این اسطوره های شرک آمیز را در زمان باستان، ساختند و رواج دادند و چرا امروزه در هالیوود به فرهنگ اسطوره های شرک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توجّه می شود، به پژوهش تاریخی گسترده ای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 پرسش دوم،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سوءاستفاده از تقلید کورکورانه ی عوامِ جویای اسطوره و آرمان و الگو، به این دو پرسش پاسخ می دهد</w:t>
      </w:r>
      <w:r>
        <w:rPr>
          <w:rFonts w:eastAsia="IRNazanin" w:cs="IRNazanin"/>
          <w:color w:val="111111"/>
          <w:sz w:val="28"/>
          <w:szCs w:val="28"/>
          <w:rtl w:val="true"/>
          <w:lang w:bidi="fa-IR"/>
        </w:rPr>
        <w:t>.</w:t>
      </w:r>
      <w:bookmarkStart w:id="34" w:name="pg3868_32864"/>
    </w:p>
    <w:p>
      <w:pPr>
        <w:pStyle w:val="Heading4"/>
        <w:numPr>
          <w:ilvl w:val="3"/>
          <w:numId w:val="1"/>
        </w:numPr>
        <w:rPr/>
      </w:pPr>
      <w:bookmarkStart w:id="35" w:name="__RefHeading___Toc1578895_2281741623"/>
      <w:bookmarkStart w:id="36" w:name="_Toc13"/>
      <w:bookmarkEnd w:id="34"/>
      <w:bookmarkEnd w:id="35"/>
      <w:r>
        <w:rPr>
          <w:rtl w:val="true"/>
        </w:rPr>
        <w:t>ج</w:t>
      </w:r>
      <w:r>
        <w:rPr>
          <w:rtl w:val="true"/>
        </w:rPr>
        <w:t xml:space="preserve">) </w:t>
      </w:r>
      <w:r>
        <w:rPr>
          <w:rtl w:val="true"/>
        </w:rPr>
        <w:t>عصر الگو های الهی به جای اسطوره های شیطانی</w:t>
      </w:r>
      <w:bookmarkEnd w:id="3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الگو های الهی به جای اسطوره های شیطانی</w:t>
      </w:r>
    </w:p>
    <w:p>
      <w:pPr>
        <w:pStyle w:val="BookText"/>
        <w:rPr/>
      </w:pPr>
      <w:r>
        <w:rPr>
          <w:rFonts w:ascii="IRNazanin" w:hAnsi="IRNazanin" w:eastAsia="IRNazanin"/>
          <w:color w:val="111111"/>
          <w:sz w:val="28"/>
          <w:sz w:val="28"/>
          <w:szCs w:val="28"/>
          <w:rtl w:val="true"/>
          <w:lang w:bidi="fa-IR"/>
        </w:rPr>
        <w:t>با ظهور پیامبران بزرگ الهی، اسطوره ها کم رنگ تر می شدند و پالایش باورهای شرک آمیز و خرافه زدایی از فرهنگ عامّه سرعت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دوستیِ پیام آوران حق، روح تازه ای به حکایت های حِکَمی و لطیفه های خردمندانه، نمادین، انسان دوستانه و حق محور می دمید، زیرا پیامبران بر اساس فهم عوام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پیمودن راهی که در زمان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بود، در عصر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نیز با زحمت های طاقت فرسای رسولان پرتلاشی چون ابراهیم، اسحاق، اسماعیل، یعقوب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خداپرستان به ارزش های متعالی جهان نزدیک تر شدند و با بهره مندی از خرد و فطرت خویش، از شرک و اساطیر شرک آمیز بابلیان، ایرانیان، یونانیان، هندیان و مصریان دور گشتند و پا در جاده ی معرفت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فرعون ها و بخت النّصرها بی کار نبودند و منافقان بنی اسرائیل نیز به آنان کمک می کردند</w:t>
      </w:r>
      <w:r>
        <w:rPr>
          <w:rFonts w:eastAsia="IRNazanin" w:cs="IRNazanin"/>
          <w:color w:val="111111"/>
          <w:sz w:val="28"/>
          <w:szCs w:val="28"/>
          <w:rtl w:val="true"/>
          <w:lang w:bidi="fa-IR"/>
        </w:rPr>
        <w:t>.</w:t>
      </w:r>
    </w:p>
    <w:p>
      <w:pPr>
        <w:pStyle w:val="Heading4"/>
        <w:numPr>
          <w:ilvl w:val="3"/>
          <w:numId w:val="1"/>
        </w:numPr>
        <w:rPr/>
      </w:pPr>
      <w:bookmarkStart w:id="37" w:name="__RefHeading___Toc1578897_2281741623"/>
      <w:bookmarkStart w:id="38" w:name="_Toc14"/>
      <w:bookmarkEnd w:id="37"/>
      <w:r>
        <w:rPr>
          <w:rtl w:val="true"/>
        </w:rPr>
        <w:t>د</w:t>
      </w:r>
      <w:r>
        <w:rPr>
          <w:rtl w:val="true"/>
        </w:rPr>
        <w:t xml:space="preserve">) </w:t>
      </w:r>
      <w:r>
        <w:rPr>
          <w:rtl w:val="true"/>
        </w:rPr>
        <w:t>عصر پیدایش اسطوره های یهودیّت مادّه گرا</w:t>
      </w:r>
      <w:bookmarkEnd w:id="3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پیدایش اسطوره های یهودیّت مادّه گرا</w:t>
      </w:r>
    </w:p>
    <w:p>
      <w:pPr>
        <w:pStyle w:val="BookText"/>
        <w:rPr/>
      </w:pPr>
      <w:r>
        <w:rPr>
          <w:rFonts w:ascii="IRNazanin" w:hAnsi="IRNazanin" w:eastAsia="IRNazanin"/>
          <w:color w:val="111111"/>
          <w:sz w:val="28"/>
          <w:sz w:val="28"/>
          <w:szCs w:val="28"/>
          <w:rtl w:val="true"/>
          <w:lang w:bidi="fa-IR"/>
        </w:rPr>
        <w:t>در زمان پیامبری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اسرائیل به اسطوره های مصریان و یونانیان نزدیک شدند،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حوالی قرن سوم پیش از میلاد که یونانیان جانشین اسکندر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ایالت یهودیّه حاکم بودند، یهودیان از فرهنگ هلنی تأثیر فراوان گرفتند و بسیاری از سنن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یهودیان با زبان یونانی تکلّم می‌کردند و اسامی یونانی هم در بین آنها زیاد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زرسالاران یهودی و پارسی، استعمار بریتانیا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مؤسّسه‌ی مطالعات و پژوهش‌های سیاسی،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آن، یهودیان تحت تأثیر حکومت و فرهنگ قدرتمند هخامنشیان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کلدانیان و فراعنه‌ی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هم یهودیّه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پس از آن، به دلیل قدرت مادّی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ها و رشد تمدّن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تقلید کورکورانه ی مستضعفان خداپرست از زورمندان زمان، دین یهود با اسطوره های شرک آمیز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زمان می گذشت و دنیاپرستان و ریاکاران بنی اسرائیل قدرت می گرفتند، این دین هم بیشتر منحرف می شد تا اینکه گروهی از خواصّ لجوج و مادّه گرای بنی اسرائیل، پس از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 اسرائیل چیره شدند و زرسالاران دنیاخواه یهودی، افسار عوام جو زده را به دست گرفتند و این دین را بیش از پیش منحرف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ی یهودا با زور و همکاری همسایگان مشرک و زورمند خود، بر یازده سبط دیگر چیره شد و خداپرستان بنی اسرائیل را نابود کرد و عصر یهودیّت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حاخام ها و کاهنان، از پیامبران هم مهم تر شده بودند و با نزدیکی به دربارها، ایدئولوژی قومی یهود را جایگزین دین توحیدی موسوی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کم کم اسطوره های یهودی هم متولّد شدند که معجونی از دنیاپرستی، خودخواهی، شرک، وثنیّت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ای از 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نژادپرستی و قدرت خواهی یهود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ارزش های توحیدی جای خود را به افسانه های مادّی داد و زورمداران استثمارگر یهودی، قومیّت را جایگزین امّت واحده ی الهی کردند و سرزمین موعود یهود را جانشین ارض موعود الهی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ثروتمند بودن را نشانه ی توجّه خدا به بندگانش دانستند، نه بندگی و پرهیزکاری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زراندوزی و قدرت خواهی، هدف مردمان اسباط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گوساله ی طلایی جایگزین خدای واحد قادر شد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روایت سفر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فقرات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 ساخت معبدی با طلای بسیار، توسط خدای طلادوست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می‌شود، علاقه‌ی تحریف‌کنندگان مادّه‌گرای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 ثروت دنیا از تأکید بر این مادّه‌ی ارزشمند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در همان منبع،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توصیفی که در کتاب مقدّس از معبد سلیمان شده است، دستور به نصب دو گوساله‌ی طلایی بال‌دار در محراب آن،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این تداوم همان گوساله‌پرستی یهود به رهبری سامری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 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پادشاهان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فقرات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دوم تواریخ ایّام باب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فقرات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پیروی از همسایگان بت پرست قدرتمند، برتر از پیروی از سموئیل و ایلیا و دیگر پیام آوران حق،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یهوه، خدای یهودیان، تنها به بندگانِ برگزیده 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از چنان جایگاه ویژه ای برخوردار شد که یهودیان برای دیگر نژادها هم، خدایانی به رسمیّت شناختند؛ مثل خدای آموریان و خدای حتیان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یهودیان، یهوه، خدای اختصاصی نژاد عبرانی بود که تنها به فکر مردم</w:t>
      </w:r>
    </w:p>
    <w:p>
      <w:pPr>
        <w:pStyle w:val="BookText"/>
        <w:rPr/>
      </w:pPr>
      <w:r>
        <w:rPr>
          <w:rFonts w:ascii="IRNazanin" w:hAnsi="IRNazanin" w:eastAsia="IRNazanin"/>
          <w:color w:val="111111"/>
          <w:sz w:val="28"/>
          <w:sz w:val="28"/>
          <w:szCs w:val="28"/>
          <w:rtl w:val="true"/>
          <w:lang w:bidi="fa-IR"/>
        </w:rPr>
        <w:t>خود</w:t>
      </w:r>
      <w:r>
        <w:rPr>
          <w:rStyle w:val="FootnoteAnchor"/>
          <w:rtl w:val="true"/>
        </w:rPr>
        <w:footnoteReference w:id="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دیگران را انسان هم نمی دانستند، بلکه موجوداتی پست به شمار می آوردند که باید در خدمت یهود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فرازی از عهد عتیق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غیر اسرائیل به جماعت خدا راه نخواهند یافت و هیچ کدام از آنها به میان جامعه ی خداوندی وارد نخواهند 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اصلی یهودیّت حاخامی ـ فریسی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برتری یهود نسبت به غیر یهود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مورد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برگزیده ی خداوند ماییم و خدا برای ما، حیوانات انسان نمایی خلق کرده است، زیرا خداوند می دانست که ما به دو قسم حیوان احتیاج داریم؛ یکی حیوانات بی شعور و غیر ناطقه، مانند بهایم و دیگری حیوانات ناطقه و باشعور مانند مسیحیان، مسلمانان و بوداییان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بتوانیم از همه ی آنها به اصطلاح سواری بگیریم، خداوند ما را در جهان متفرّق ساخته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خدای زندهای است در کالبد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خطوط سیمای یهودیان، خود را بر روی زمین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حاخام‌های الهی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یک وجودند و</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موسی،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پیام آوران توحید و عدالت برای جهانیان نمی دانستند، بلکه بر این باور بودند که آنها تنها پادشاهانی بودند که برای رهایی و سروری این خانواده ی عبرانی ـ یهودی می جنگیدند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جانشین ستم دیده ی موسای ستم ستیز نیز فرمانده ای خون ریز و سنگ دل به تصویر کشیده می شد که برای ریاست یهود بر سرزمین ها از هیچ جنایتی حتّی نسبت به کودکان، زنان باردار، حیوانات و کشت زار های غیریهود اِبا ندارد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این گروه های فریسی و صدوقی مادّه گرا که پارسایان بنی اسرائیل؛ یعنی اِسنیان را از صحنه خارج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خدا از اتّحاد انسان ها می ترسید،</w:t>
      </w:r>
      <w:r>
        <w:rPr>
          <w:rStyle w:val="FootnoteAnchor"/>
          <w:rtl w:val="true"/>
        </w:rPr>
        <w:footnoteReference w:id="29"/>
      </w:r>
      <w:r>
        <w:rPr>
          <w:rFonts w:ascii="IRNazanin" w:hAnsi="IRNazanin" w:eastAsia="IRNazanin"/>
          <w:color w:val="111111"/>
          <w:sz w:val="28"/>
          <w:sz w:val="28"/>
          <w:szCs w:val="28"/>
          <w:rtl w:val="true"/>
          <w:lang w:bidi="fa-IR"/>
        </w:rPr>
        <w:t>خدا مانند بشر جسمانی بود</w:t>
      </w:r>
      <w:r>
        <w:rPr>
          <w:rStyle w:val="FootnoteAnchor"/>
          <w:rtl w:val="true"/>
        </w:rPr>
        <w:footnoteReference w:id="30"/>
      </w:r>
      <w:r>
        <w:rPr>
          <w:rFonts w:ascii="IRNazanin" w:hAnsi="IRNazanin" w:eastAsia="IRNazanin"/>
          <w:color w:val="111111"/>
          <w:sz w:val="28"/>
          <w:sz w:val="28"/>
          <w:szCs w:val="28"/>
          <w:rtl w:val="true"/>
          <w:lang w:bidi="fa-IR"/>
        </w:rPr>
        <w:t>و دست و پا داشت،</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می خندید و گریه می کرد یا پشیمان می شد</w:t>
      </w:r>
      <w:r>
        <w:rPr>
          <w:rStyle w:val="FootnoteAnchor"/>
          <w:rtl w:val="true"/>
        </w:rPr>
        <w:footnoteReference w:id="32"/>
      </w:r>
      <w:r>
        <w:rPr>
          <w:rFonts w:ascii="IRNazanin" w:hAnsi="IRNazanin" w:eastAsia="IRNazanin"/>
          <w:color w:val="111111"/>
          <w:sz w:val="28"/>
          <w:sz w:val="28"/>
          <w:szCs w:val="28"/>
          <w:rtl w:val="true"/>
          <w:lang w:bidi="fa-IR"/>
        </w:rPr>
        <w:t>و از معرفت یافتن آدمی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هم، افرادی شهوت ران، ضعیف النّفس</w:t>
      </w:r>
      <w:r>
        <w:rPr>
          <w:rStyle w:val="FootnoteAnchor"/>
          <w:rtl w:val="true"/>
        </w:rPr>
        <w:footnoteReference w:id="33"/>
      </w:r>
      <w:r>
        <w:rPr>
          <w:rFonts w:ascii="IRNazanin" w:hAnsi="IRNazanin" w:eastAsia="IRNazanin"/>
          <w:color w:val="111111"/>
          <w:sz w:val="28"/>
          <w:sz w:val="28"/>
          <w:szCs w:val="28"/>
          <w:rtl w:val="true"/>
          <w:lang w:bidi="fa-IR"/>
        </w:rPr>
        <w:t>، بت پرست</w:t>
      </w:r>
      <w:r>
        <w:rPr>
          <w:rStyle w:val="FootnoteAnchor"/>
          <w:rtl w:val="true"/>
        </w:rPr>
        <w:footnoteReference w:id="34"/>
      </w:r>
      <w:r>
        <w:rPr>
          <w:rFonts w:ascii="IRNazanin" w:hAnsi="IRNazanin" w:eastAsia="IRNazanin"/>
          <w:color w:val="111111"/>
          <w:sz w:val="28"/>
          <w:sz w:val="28"/>
          <w:szCs w:val="28"/>
          <w:rtl w:val="true"/>
          <w:lang w:bidi="fa-IR"/>
        </w:rPr>
        <w:t>و مقام پرست</w:t>
      </w:r>
      <w:r>
        <w:rPr>
          <w:rStyle w:val="FootnoteAnchor"/>
          <w:rtl w:val="true"/>
        </w:rPr>
        <w:footnoteReference w:id="35"/>
      </w:r>
      <w:r>
        <w:rPr>
          <w:rFonts w:ascii="IRNazanin" w:hAnsi="IRNazanin" w:eastAsia="IRNazanin"/>
          <w:color w:val="111111"/>
          <w:sz w:val="28"/>
          <w:sz w:val="28"/>
          <w:szCs w:val="28"/>
          <w:rtl w:val="true"/>
          <w:lang w:bidi="fa-IR"/>
        </w:rPr>
        <w:t>به تصویر کشیده می شدند که هدفشان، دست یابی به دنیا، قدرت، ثروت، زن و برتری قوم برگزیده به هر قیمتی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یهودیان مادّی گرا شدند، به گونه ای که معاد دنیوی، بهشت زمینی و سرزمین شیر و عسل که حقّ ازلی و ابدی خانواده ی یهود دانسته می شد، جانشین اندیشه ی پاداش و جزای اخروی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مهربانی تنها در حقّ هم کیشان و هم خون ها درست بود و عدالت نسبی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بی دردسر سرزمین مادری و موعود و ایجاد پادشاهی جهانی داوودی با مظلوم نمایی و جعل اسطوره های مظلوم نما برای یهود، در دستور کار سازمان باطلیان یهود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های این دنیاپرستان، فقط برای به دست آوردن ثروت و فتح سرزمین های بیشتر انجام می شد و برای پوشاندن هدف اصلی این</w:t>
      </w:r>
      <w:bookmarkStart w:id="39" w:name="pg3868_32870"/>
    </w:p>
    <w:p>
      <w:pPr>
        <w:pStyle w:val="BookText"/>
        <w:rPr/>
      </w:pPr>
      <w:bookmarkEnd w:id="39"/>
      <w:r>
        <w:rPr>
          <w:rFonts w:ascii="IRNazanin" w:hAnsi="IRNazanin" w:eastAsia="IRNazanin"/>
          <w:color w:val="111111"/>
          <w:sz w:val="28"/>
          <w:sz w:val="28"/>
          <w:szCs w:val="28"/>
          <w:rtl w:val="true"/>
          <w:lang w:bidi="fa-IR"/>
        </w:rPr>
        <w:t>مهاجرت ها، اسطوره ی تبعید و دیاسپورا خلق و در دوره های دیگر، اسطوره ی هولوکاست و سرزمین بدون سکنه، برای مردم بدون سرزمین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مدرن و پست مدرن نیز اسطوره سازی و افسانه پردازی های این شیّادان مادّه گرا، به ویژه در قالب صهیونیسم و هالیوود ادامه دارد</w:t>
      </w:r>
      <w:r>
        <w:rPr>
          <w:rFonts w:eastAsia="IRNazanin" w:cs="IRNazanin"/>
          <w:color w:val="111111"/>
          <w:sz w:val="28"/>
          <w:szCs w:val="28"/>
          <w:rtl w:val="true"/>
          <w:lang w:bidi="fa-IR"/>
        </w:rPr>
        <w:t>.</w:t>
      </w:r>
    </w:p>
    <w:p>
      <w:pPr>
        <w:pStyle w:val="Heading4"/>
        <w:numPr>
          <w:ilvl w:val="3"/>
          <w:numId w:val="1"/>
        </w:numPr>
        <w:rPr/>
      </w:pPr>
      <w:bookmarkStart w:id="40" w:name="__RefHeading___Toc1578899_2281741623"/>
      <w:bookmarkStart w:id="41" w:name="_Toc15"/>
      <w:bookmarkEnd w:id="40"/>
      <w:r>
        <w:rPr>
          <w:rtl w:val="true"/>
        </w:rPr>
        <w:t>هـ</w:t>
      </w:r>
      <w:r>
        <w:rPr>
          <w:rtl w:val="true"/>
        </w:rPr>
        <w:t xml:space="preserve">) </w:t>
      </w:r>
      <w:r>
        <w:rPr>
          <w:rtl w:val="true"/>
        </w:rPr>
        <w:t>عصر اسطوره های مسیحیّت یهودی شده</w:t>
      </w:r>
      <w:bookmarkEnd w:id="41"/>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اسطوره های مسیحیّت یهودی شده</w:t>
      </w:r>
    </w:p>
    <w:p>
      <w:pPr>
        <w:pStyle w:val="BookText"/>
        <w:rPr/>
      </w:pPr>
      <w:r>
        <w:rPr>
          <w:rFonts w:ascii="IRNazanin" w:hAnsi="IRNazanin" w:eastAsia="IRNazanin"/>
          <w:color w:val="111111"/>
          <w:sz w:val="28"/>
          <w:sz w:val="28"/>
          <w:szCs w:val="28"/>
          <w:rtl w:val="true"/>
          <w:lang w:bidi="fa-IR"/>
        </w:rPr>
        <w:t>پس از ناکارآمدی یهودیّت در ادامه ی راه الهی، فرزند پاک مریم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را برای مردم به ارمغان آورد و بسیاری از حق جویان به آن گرویدند، ولی این دین هم با تلاش مثلّث شیطانی یهود یان مادّی گرا، مشرکان قدرت خواه و ریاکاران تحریف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پولس، دانشمند درباری یهودی که با کمک سربازان رومی، نو ایمانان مسیحی را با سنگ دلی به قتل می رساند و مسیحیان از او می ترسیدند، پس از چندی به ظاهر مسیحی شد و به کمک یارانش، زمینه را برای اسطوره ی سه خدایی و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فراهم کرد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پاول یا پاولس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حدّ ممکن از کلمه‌ی پسر خدا استفاده کرده است، زودتر از بقیه و از عنوان پسر انسان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خویش برای خود به کار می‌برد، اصلاً حتّی یک مرتبه در رسالههای خود استفاده نکرده است و پس از او دیگران از اصطلاح پسر خدا استفاده کردهاند، خصوصاً یوحنّا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سلیمانی اردستانی،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 در عهدین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مؤسّسه‌ی آموزشی و پژوهشی امام خمینی،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پولس و ادّعای مسیحی شدن او 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 اعمال رسولان،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 xml:space="preserve">ترتیب، خرافه ها و اسطوره های شرک آمیز و هلنی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مسیحیّت به خود گرفت و دین عیسوی به تقدیس تصلیب تبدیل شد؛ در حالی که هرگز چنین اتّفاقی رخ نداده بود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إِنَّا قَتَلْنَا الْمَسیحَ عیسَی ابْنَ مَرْیَمَ رَسُولَ اللَّهِ وَ ماقَتَلُوهُ وَ ما صَلَبُوهُ وَ لکِنْ شُبِّهَ لَهُمْ وَ إِنَّ الَّذینَ اخْتَلَفُوا فیهِ لَفی شَکِّ مِنْهُ ما لَهُمْ بِهِ مِنْ عِلْمٍ إِلاَّ اتِّباعَ الظَّنِّ وَ ما قَتَلُوهُ یَقینًا بَلْ رَفَعَهُ اللَّهُ إِلَیْهِ وَ کانَ اللَّهُ عَزیزًا حَکیمًا؛</w:t>
      </w:r>
    </w:p>
    <w:p>
      <w:pPr>
        <w:pStyle w:val="BookText"/>
        <w:rPr/>
      </w:pPr>
      <w:r>
        <w:rPr>
          <w:rFonts w:ascii="IRNazanin" w:hAnsi="IRNazanin" w:eastAsia="IRNazanin"/>
          <w:color w:val="111111"/>
          <w:sz w:val="28"/>
          <w:sz w:val="28"/>
          <w:szCs w:val="28"/>
          <w:rtl w:val="true"/>
          <w:lang w:bidi="fa-IR"/>
        </w:rPr>
        <w:t xml:space="preserve">و گفتارشان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خدا را کشتیم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او را کشتند و نه بر دار آویختند؛ لکن امر بر آنها مشتبه شد و کسانی که درباره‌ی قتل او اختلاف کردند، از آن در شک هستند و به آن علم ندارند و تنها از گمان پیروی می‌کنند و قطعاً او را نکشتند، بلکه خدا او را به سوی خود، بالا برد و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سه گانگی و توحید در کلام مسیحی، بسیار پیچیده است و بعضی اندیشمندان منصف مسیحی هم به تثلیث نقدهایی وارد و حتّی آن را رد می‌کنند، ولی بسیاری از آنها هم این تناقض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مطالعه‌ی بیشتر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میشل،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توفیقی، قم، نشر مرکز مطالعات و تحقیقات ادیان و مذاهب، 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 های مسیحی بسیاری نیز پدید آمد که به این دین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ازلی انسان، تجسّد خدا در کالبد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فدا شدن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بخشش گناهان و رهایی انسان معتقد به مسیح، رنج اجباری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رستگاری انسان، به صلیب کشیده شدن مسیح، تثلیث، عشق ذلّت پذیر و مبارزه ی منفی، تسلیم و تقدیر و مشیّت گرایی با درون مایه ی سکولاریسم، رهبانیّت و جبرگرایی، خردستیزی یا خردگریزی و تسامح و الغای شریعت،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فقره از عهد جدید، شاهد گسترش جبرگرایی و استعمارپذیری و توجیه زور توسط پولس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مطیع قدرتهای برتر شود، زیرا که قدرتی جز خدا نیست و آنهایی که هست از جانب خدا مرتّب شده است، حتّی هر که با قدرت مقاومت نماید، مقاومت با ترتیب خدا نموده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رساله‌ی پولس رسول به رومیان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فقرات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اسطوره هایی بودند که به مسیحیّت آسیب رساندند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پیامبر ستم ستیز خدا،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انحراف مسیحیّت بیشتر شد و آموزه های پولسی و اساطیری در این آیین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اسلام، خردمندان و عالمان مسیحی به دین احمد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مژده ی آمدنش را داده بود، ایمان آوردند، ولی عالمان دنیاپرست مسیحی، به پیامبر اسلام که ادامه دهنده ی راه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ایمان نیاوردند و مسیحیّت را بیشتر به انحراف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های بعد که مسیحیّت، در اروپا ریشه دواند و رقیبش اسلام از او پیشی گرفت، پادشاهان به ظاهر مسیحی، با تحریک و همراهی زرسالاران یهودی</w:t>
      </w:r>
      <w:r>
        <w:rPr>
          <w:rStyle w:val="FootnoteAnchor"/>
          <w:rtl w:val="true"/>
        </w:rPr>
        <w:footnoteReference w:id="38"/>
      </w:r>
      <w:r>
        <w:rPr>
          <w:rFonts w:ascii="IRNazanin" w:hAnsi="IRNazanin" w:eastAsia="IRNazanin"/>
          <w:color w:val="111111"/>
          <w:sz w:val="28"/>
          <w:sz w:val="28"/>
          <w:szCs w:val="28"/>
          <w:rtl w:val="true"/>
          <w:lang w:bidi="fa-IR"/>
        </w:rPr>
        <w:t>در برابر اسلام ایستادند و جنگ های صلیبی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هفت قرن با سرکوب های وحشتناک و کشتارها و تبعیدهای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مسلمانان گرفتند و اروپا بیش از پیش، زیر سیطره ی مسیحیّت آمیخته با آموزه های شرک آمیز یهودی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سبب رشد</w:t>
      </w:r>
    </w:p>
    <w:p>
      <w:pPr>
        <w:pStyle w:val="BookText"/>
        <w:rPr/>
      </w:pPr>
      <w:r>
        <w:rPr>
          <w:rFonts w:ascii="IRNazanin" w:hAnsi="IRNazanin" w:eastAsia="IRNazanin"/>
          <w:color w:val="111111"/>
          <w:sz w:val="28"/>
          <w:sz w:val="28"/>
          <w:szCs w:val="28"/>
          <w:rtl w:val="true"/>
          <w:lang w:bidi="fa-IR"/>
        </w:rPr>
        <w:t>خرافات و اساطیر گشت و خرد گرایی و وحی باوری ناب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نفوذ اومانیست ها در کشورهای گوناگون اروپایی در آغاز دوره ی رنسانس در کنار نهادینه شدن دیکتاتوری سرمایه و فتح ناجوانمردانه ی قارّه ی آمریکا، دوران جدیدی در غرب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های این دوران،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ی تجارت ظالمانه ی ماوراء بحار</w:t>
      </w:r>
      <w:r>
        <w:rPr>
          <w:rStyle w:val="FootnoteAnchor"/>
          <w:rtl w:val="true"/>
        </w:rPr>
        <w:footnoteReference w:id="39"/>
      </w:r>
      <w:r>
        <w:rPr>
          <w:rFonts w:ascii="IRNazanin" w:hAnsi="IRNazanin" w:eastAsia="IRNazanin"/>
          <w:color w:val="111111"/>
          <w:sz w:val="28"/>
          <w:sz w:val="28"/>
          <w:szCs w:val="28"/>
          <w:rtl w:val="true"/>
          <w:lang w:bidi="fa-IR"/>
        </w:rPr>
        <w:t>و تصرّف سرزمین های دیگر برای بهر ه کشی بیشتر؛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نسل کشی سرخ پوست ها؛ حدود شصت میلیون نفر از مالکان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سرخ پوست ها کشته شدند؛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وحشی‌گری هولناک فاتحان اسپانیایی را در آمریکا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یک فاصله‌ی زمانی پنجاه ساله، پانزده میلیون سرخپوست را نابود کردند و این رقم بنا به عقیده‌ی مورّخان محافظهکار بیش از دوازده میلیون نفر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ارنست ماندل،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وزیری، تهران، نشر خوارزمی،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زرسالاران یهودی و پارسی، استعمار بریتانیا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فاجعه‌ی سرخپوستان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قاضی، تهران</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حدود بیست میلیون انسان آزاد آفریقایی برای برد گی و کشتار بیست تا صد میلیون نفر از مردم ستم ستیز آفریقا؛</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 آوردن کشت زارها برای تولید انبوه و بر اساس کار طاقت فرسا و بی مزد برای پیشبرد اقتصاد پلانتوکراتیک؛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رقابت قدرت 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دزدی دریایی و رباخواری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شکل گیری مکتب پروتستانتیسم به وسیله ی مارتین 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یهودگرا و پنهان کار متجدّد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ذلّت پذیری و سکولاریسم، الغای شریعت مسیح، تقدیس ثروت دنیوی، جدایی از رهبران دینی و تفسیر عهد عتیقی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کالوینیسم که جانشین لوتر، آن را بنیان نهاد و</w:t>
      </w:r>
      <w:bookmarkStart w:id="42" w:name="pg3868_32875"/>
    </w:p>
    <w:p>
      <w:pPr>
        <w:pStyle w:val="BookText"/>
        <w:rPr/>
      </w:pPr>
      <w:bookmarkEnd w:id="42"/>
      <w:r>
        <w:rPr>
          <w:rFonts w:ascii="IRNazanin" w:hAnsi="IRNazanin" w:eastAsia="IRNazanin"/>
          <w:color w:val="111111"/>
          <w:sz w:val="28"/>
          <w:sz w:val="28"/>
          <w:szCs w:val="28"/>
          <w:rtl w:val="true"/>
          <w:lang w:bidi="fa-IR"/>
        </w:rPr>
        <w:t>ثروتمندی را ملاک خوش بختی فرد در دنیا می دانست، به تفکّرات مادّی گرایانه ی یهودیان فریسی نزدیک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دوران تاکنون، گمراهی مسیحیّت و یهودگرایی شدّت گرفت و بستری برای شکل گیری صهیونیسم مسیحی فراهم شد؛ مذهبی خودساخته که بر افسانه های صهیونیستی یهودیّت مادّه گرا، تأکید فراوان داشت و مسیحیّت را در خدمت آرمان های عهد عتیقی یهودیان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مرحله را ادامه ی مرحله ی پنجم اساطیر دانست</w:t>
      </w:r>
      <w:r>
        <w:rPr>
          <w:rFonts w:eastAsia="IRNazanin" w:cs="IRNazanin"/>
          <w:color w:val="111111"/>
          <w:sz w:val="28"/>
          <w:szCs w:val="28"/>
          <w:rtl w:val="true"/>
          <w:lang w:bidi="fa-IR"/>
        </w:rPr>
        <w:t>.</w:t>
      </w:r>
    </w:p>
    <w:p>
      <w:pPr>
        <w:pStyle w:val="Heading4"/>
        <w:numPr>
          <w:ilvl w:val="3"/>
          <w:numId w:val="1"/>
        </w:numPr>
        <w:rPr/>
      </w:pPr>
      <w:bookmarkStart w:id="43" w:name="__RefHeading___Toc1578901_2281741623"/>
      <w:bookmarkStart w:id="44" w:name="_Toc16"/>
      <w:bookmarkEnd w:id="43"/>
      <w:r>
        <w:rPr>
          <w:rtl w:val="true"/>
        </w:rPr>
        <w:t>و</w:t>
      </w:r>
      <w:r>
        <w:rPr>
          <w:rtl w:val="true"/>
        </w:rPr>
        <w:t xml:space="preserve">) </w:t>
      </w:r>
      <w:r>
        <w:rPr>
          <w:rtl w:val="true"/>
        </w:rPr>
        <w:t>عصر اسلام و توسعه ی علم حکمت آمیز در جهان</w:t>
      </w:r>
      <w:bookmarkEnd w:id="4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اسلام و توسعه ی علم حکمت آمیز در جهان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پیام آور الهی، معرفت و اندیشه ورزی را برتر از افسانه های پیشینیان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تربیت الگوهای اسطوره ای و کارآمد،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سلمان، ابوذر، مقداد، عمّار، یاسر و سمیّه، تحوّلی اساسی در معنای دانش پدید آورد و به انسان ها آموخت که اسطوره های شرک آمیز و حکایت های خیالی و حفظ انساب و اشعار، علم نیست، بلکه دانش، معرفتی نورانی است که خرد را به سمت حقیقت و رستگاری در دنیا و آخرت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پس از ایشان، باز گروهی دورمانده از راه ولایت، با ساختن دارالحکمه و استخدام مترجمان یهودی و مسیحی،</w:t>
      </w:r>
      <w:r>
        <w:rPr>
          <w:rStyle w:val="FootnoteAnchor"/>
          <w:rtl w:val="true"/>
        </w:rPr>
        <w:footnoteReference w:id="43"/>
      </w:r>
      <w:r>
        <w:rPr>
          <w:rFonts w:ascii="IRNazanin" w:hAnsi="IRNazanin" w:eastAsia="IRNazanin"/>
          <w:color w:val="111111"/>
          <w:sz w:val="28"/>
          <w:sz w:val="28"/>
          <w:szCs w:val="28"/>
          <w:rtl w:val="true"/>
          <w:lang w:bidi="fa-IR"/>
        </w:rPr>
        <w:t>به خیال خود در برابر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تا چند روزی حکومت کنند، ولی شاگردان مکتب رسول حق،</w:t>
      </w:r>
    </w:p>
    <w:p>
      <w:pPr>
        <w:pStyle w:val="BookText"/>
        <w:rPr/>
      </w:pPr>
      <w:r>
        <w:rPr>
          <w:rFonts w:ascii="IRNazanin" w:hAnsi="IRNazanin" w:eastAsia="IRNazanin"/>
          <w:color w:val="111111"/>
          <w:sz w:val="28"/>
          <w:sz w:val="28"/>
          <w:szCs w:val="28"/>
          <w:rtl w:val="true"/>
          <w:lang w:bidi="fa-IR"/>
        </w:rPr>
        <w:t xml:space="preserve">حتّی فلسفه ی شرک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سمت توحید هدایت کردند و به شکوفایی رساندند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پیامبر صلی الله علیه و آله، در عصر حکومت های اسلامی، انحراف هایی رخ داد، ولی دانشمندان و استادان بزرگی تربیت شدند که آوازه ای جهانی یافتند و توانستند از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های توانمندی را در طول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قرن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حتّی در بازگویی و ارائه ی بهترین برداشت ها و نقد منصفانه ی حکایت ها و اساطیر خدایان و الهه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عالمانه و صادقانه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سبب شد که مسلمانان بتوانند در هند که هندوها و بودایی های فراوانی زندگی می کردند، حدود چهارصد سال حکومت کنند و مردم غیرمسلمان را به رفاه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فتح ثروت انبوه هند، آرزوی سران کشورهایی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قدرت های نوظهور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با ربودن منابع مسلمانان و غارت کتاب 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های عربی مسلمانان به زبان های لاتین و اروپایی ترجمه شد و کم کم از قرن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اروپاییان به تکاپو افتادند تا به دروازه های دانش برسند، در حالی که هزار سال پیش از آن، مسلمانان در راه دانش گام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در این</w:t>
      </w:r>
      <w:bookmarkStart w:id="45" w:name="pg3868_32877"/>
    </w:p>
    <w:p>
      <w:pPr>
        <w:pStyle w:val="BookText"/>
        <w:rPr/>
      </w:pPr>
      <w:bookmarkEnd w:id="45"/>
      <w:r>
        <w:rPr>
          <w:rFonts w:ascii="IRNazanin" w:hAnsi="IRNazanin" w:eastAsia="IRNazanin"/>
          <w:color w:val="111111"/>
          <w:sz w:val="28"/>
          <w:sz w:val="28"/>
          <w:szCs w:val="28"/>
          <w:rtl w:val="true"/>
          <w:lang w:bidi="fa-IR"/>
        </w:rPr>
        <w:t>دوران، در پی افسانه ها و جادو و خرافه و جنگ های داخلی و رقابت های قبیله ای بودند و به دانش اندوزی توجّهی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بهترین نشانه های سیاهی قرون وسطا را می توان در کشورهای اروپایی، در سده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غربی، سیاهی این دوره را نتیجه ی حکومت های مسیحی و دینی می دانند، ولی حقیقت این است که تاریکی هزار ساله ی غرب، نتیجه ی دوری غرب از خطّ عیسوی و پیروی از پادشاهان دنیاپرست و یهودیان مادّه 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چهار قرن اخیر، با شعارهای جدید فلسفی و رسانه ای، بار دیگر این گمراهی ادامه یافته است</w:t>
      </w:r>
      <w:r>
        <w:rPr>
          <w:rFonts w:eastAsia="IRNazanin" w:cs="IRNazanin"/>
          <w:color w:val="111111"/>
          <w:sz w:val="28"/>
          <w:szCs w:val="28"/>
          <w:rtl w:val="true"/>
          <w:lang w:bidi="fa-IR"/>
        </w:rPr>
        <w:t>.</w:t>
      </w:r>
    </w:p>
    <w:p>
      <w:pPr>
        <w:pStyle w:val="Heading4"/>
        <w:numPr>
          <w:ilvl w:val="3"/>
          <w:numId w:val="1"/>
        </w:numPr>
        <w:rPr/>
      </w:pPr>
      <w:bookmarkStart w:id="46" w:name="__RefHeading___Toc1578903_2281741623"/>
      <w:bookmarkStart w:id="47" w:name="_Toc17"/>
      <w:bookmarkEnd w:id="46"/>
      <w:r>
        <w:rPr>
          <w:rtl w:val="true"/>
        </w:rPr>
        <w:t>ز</w:t>
      </w:r>
      <w:r>
        <w:rPr>
          <w:rtl w:val="true"/>
        </w:rPr>
        <w:t xml:space="preserve">) </w:t>
      </w:r>
      <w:r>
        <w:rPr>
          <w:rtl w:val="true"/>
        </w:rPr>
        <w:t>عصر احیای دوباره ی اسطوره های هلنیستی و شکل گیری اسطوره های مدرن</w:t>
      </w:r>
      <w:bookmarkEnd w:id="47"/>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احیای دوباره ی اسطوره های هلنیستی و شکل گیری اسطوره های مدرن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اخراج مسلمانان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چیرگی زرسالاران دنیاخواه یهودی بر این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قرن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سرازیر شدن ثروت های مستعمره های آسیایی، آفریقایی و آمریکایی، بستر تازه ای برای دنیوی کردن دین و برداشتن موانع سرمایه داری در اروپا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شاعرانی علیه دین، به ویژه دین مسیحیّت و به سود اومانیسم، شعرهایی سرودند و پس از آن، کمکم نویسندگان و پس از آنها فیلسوفان، با حمایت زرسالاران دنیاگرا، در اندیشه و عمل به گسترش اومانیسم پرداختند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اینان چنین انگاشتند که گسترش دوباره ی اساطیر یونانی ـ</w:t>
      </w:r>
    </w:p>
    <w:p>
      <w:pPr>
        <w:pStyle w:val="BookText"/>
        <w:rPr/>
      </w:pPr>
      <w:r>
        <w:rPr>
          <w:rFonts w:ascii="IRNazanin" w:hAnsi="IRNazanin" w:eastAsia="IRNazanin"/>
          <w:color w:val="111111"/>
          <w:sz w:val="28"/>
          <w:sz w:val="28"/>
          <w:szCs w:val="28"/>
          <w:rtl w:val="true"/>
          <w:lang w:bidi="fa-IR"/>
        </w:rPr>
        <w:t>رومی و مصری که بر نفی توحید ربوبی، خرد خودکفای آدمی و زندگی منهای وحی بنا شده است، می تواند مانعی برای پیشرفت چشم گیر اسلام و بیداری اروپا و دیگر قارّه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چنگ دو امپراتوری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ظرفیت و موفّقیت های اقتصادی این سه امپراتوری مسلمان، بسیار فراتر از توان آنها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با جنگ های دریایی طاقت فرسا و چیرگی بر سایر کشورها و سرازیری ثروت سرشار قارّه 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اروپا، کمکم، مسلمانان در هند قدرتشان را از دست دادند و پس از دو قرن کشمکش،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 و برای چپاول ایران و عثمانی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قرن هیجدهم میلادی، رشد تمدّن مدرن غربی به اوج خود رسید و قرن نوزدهم، سده ی برتری تمدّن اومانیستی غرب بر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با کشف نیروی بخار و برق، چرخ های صنعتی غرب با شدّت بیشتری می چرخیدند، غربیان به سمت فناوری و ماشینیسم و پیشرفت حرکت کردند و روز به روز الیگارشی اشرافیّتِ یهود، قدرت بیشتری گرفت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در این دوران، ارزش ها و اساطیر مسیحی کم رنگ تر شد و اسطوره های جدیدی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طبل مرگ اسطوره ها می زدند و از نابودی هر امر مقدّس و متافیزیکی سخن میگفتند، ولی در عمل،</w:t>
      </w:r>
    </w:p>
    <w:p>
      <w:pPr>
        <w:pStyle w:val="BookText"/>
        <w:rPr/>
      </w:pPr>
      <w:r>
        <w:rPr>
          <w:rFonts w:ascii="IRNazanin" w:hAnsi="IRNazanin" w:eastAsia="IRNazanin"/>
          <w:color w:val="111111"/>
          <w:sz w:val="28"/>
          <w:sz w:val="28"/>
          <w:szCs w:val="28"/>
          <w:rtl w:val="true"/>
          <w:lang w:bidi="fa-IR"/>
        </w:rPr>
        <w:t>تقدّس های دروغین و اسطوره های جدیدی را می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آمپریسم و پوزیتیویسم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ساینتیسم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علم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و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فمینیسم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ماشینیسم و تاختن به سمت فناوری پوزیتیویستی، به مکتب و آیین جدیدی بدل گشته و پرستش پول و نفس امّاره، هدف این تمدّن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همینرو، یوتیلیتاریسم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کاپیتالیسم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دمکراسی و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 بند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اسطوره ی بی بازگشت و سرنوشت محتوم جامعه ها</w:t>
      </w:r>
      <w:r>
        <w:rPr>
          <w:rStyle w:val="FootnoteAnchor"/>
          <w:rtl w:val="true"/>
        </w:rPr>
        <w:footnoteReference w:id="47"/>
      </w:r>
      <w:r>
        <w:rPr>
          <w:rFonts w:ascii="IRNazanin" w:hAnsi="IRNazanin" w:eastAsia="IRNazanin"/>
          <w:color w:val="111111"/>
          <w:sz w:val="28"/>
          <w:sz w:val="28"/>
          <w:szCs w:val="28"/>
          <w:rtl w:val="true"/>
          <w:lang w:bidi="fa-IR"/>
        </w:rPr>
        <w:t>می پنداشتند که حتّی سوسیالیسم هم در جدال با آن به بن بست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ژرف به اسطوره های این دوران، درمی یابیم که گرچه به ظاهر، اسطوره به معنای داستان های نیمه حقیقی متافیزیکی و الهام بخش حرکت بشر به سمت الگوهای تکرارپذیر وجود نداشت و حتّی با آن مخالفت می شد، اسطوره با معنای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های کلّی حاکم بر تمدّن اومانیستی است که با زور یا فریب علمی و تبلیغاتی باید الهام بخش حرکت تمام جوامع با الگوی انگلیس و آمریکا باشد؛ الگو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این دو نوع اسطوره از برخی جنبه ها یکسان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دوری بشر از راه حکمت و دانش حقیقی؛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یاوران و مبلّغان این اساطیر که مادّه گرایان به رهبری یهودیان بوده اند؛</w:t>
      </w:r>
    </w:p>
    <w:p>
      <w:pPr>
        <w:pStyle w:val="BookText"/>
        <w:rPr/>
      </w:pPr>
      <w:r>
        <w:rPr>
          <w:rFonts w:ascii="IRNazanin" w:hAnsi="IRNazanin" w:eastAsia="IRNazanin"/>
          <w:color w:val="111111"/>
          <w:sz w:val="28"/>
          <w:sz w:val="28"/>
          <w:szCs w:val="28"/>
          <w:rtl w:val="true"/>
          <w:lang w:bidi="fa-IR"/>
        </w:rPr>
        <w:t>ـ سرگرم کردن مردم به علم واره هایی ناقص و غفلت زا؛</w:t>
      </w:r>
    </w:p>
    <w:p>
      <w:pPr>
        <w:pStyle w:val="BookText"/>
        <w:rPr/>
      </w:pPr>
      <w:r>
        <w:rPr>
          <w:rFonts w:ascii="IRNazanin" w:hAnsi="IRNazanin" w:eastAsia="IRNazanin"/>
          <w:color w:val="111111"/>
          <w:sz w:val="28"/>
          <w:sz w:val="28"/>
          <w:szCs w:val="28"/>
          <w:rtl w:val="true"/>
          <w:lang w:bidi="fa-IR"/>
        </w:rPr>
        <w:t>ـ انسجام بخشی و الگودهی به ملّت هایی خاص؛</w:t>
      </w:r>
    </w:p>
    <w:p>
      <w:pPr>
        <w:pStyle w:val="BookText"/>
        <w:rPr/>
      </w:pPr>
      <w:r>
        <w:rPr>
          <w:rFonts w:ascii="IRNazanin" w:hAnsi="IRNazanin" w:eastAsia="IRNazanin"/>
          <w:color w:val="111111"/>
          <w:sz w:val="28"/>
          <w:sz w:val="28"/>
          <w:szCs w:val="28"/>
          <w:rtl w:val="true"/>
          <w:lang w:bidi="fa-IR"/>
        </w:rPr>
        <w:t>ـ جاودانه کردن مفاهیمی که به سود اسطوره پردازان و مروّجان اساطیر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دوره، یهودیّت فریسی ـ حاخامی و صهیونیسم تاریخی،</w:t>
      </w:r>
      <w:r>
        <w:rPr>
          <w:rStyle w:val="FootnoteAnchor"/>
          <w:rtl w:val="true"/>
        </w:rPr>
        <w:footnoteReference w:id="48"/>
      </w:r>
      <w:r>
        <w:rPr>
          <w:rFonts w:ascii="IRNazanin" w:hAnsi="IRNazanin" w:eastAsia="IRNazanin"/>
          <w:color w:val="111111"/>
          <w:sz w:val="28"/>
          <w:sz w:val="28"/>
          <w:szCs w:val="28"/>
          <w:rtl w:val="true"/>
          <w:lang w:bidi="fa-IR"/>
        </w:rPr>
        <w:t>فعّالیت خود را در قالب سازمان صهیونیسم آشکار کرد و پوشش دین موسوی را از چهره ی زرسالارانی چون روچیلد کنار زد و افزون طلبی های سیاسی و اقتصادی و فرهنگی یهودِ فزون خواه را هویدا ساخت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ما در این نوشته، تبیین اسطوره هایی است که اندیشه ی مادّی صهیونیستی ـ یهودی، آنها را تولید و ترویج می کند و به همین دلیل به چند اسطوره ی معروفِ صهیونیستی بسنده نمی کنیم و می کوشیم به بیشتر اسطوره ها اشاره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اندیشه ی تثلیث مسیحی را که در زمان پولس در مسیحیّت راه یافت، اسطوره ای صهیونیستی می دانیم که در نمایش های گوناگون در هالیوود ترویج می شد، ولی بیشتر اسطوره های سینمایی صهیونیسم مربوط به دوران پس از مدرنیته و اسطوره های یهودیّت مادّه گرا هستند</w:t>
      </w:r>
      <w:r>
        <w:rPr>
          <w:rFonts w:eastAsia="IRNazanin" w:cs="IRNazanin"/>
          <w:color w:val="111111"/>
          <w:sz w:val="28"/>
          <w:szCs w:val="28"/>
          <w:rtl w:val="true"/>
          <w:lang w:bidi="fa-IR"/>
        </w:rPr>
        <w:t>.</w:t>
      </w:r>
      <w:bookmarkStart w:id="48" w:name="pg3868_32881"/>
    </w:p>
    <w:p>
      <w:pPr>
        <w:pStyle w:val="Heading4"/>
        <w:numPr>
          <w:ilvl w:val="3"/>
          <w:numId w:val="1"/>
        </w:numPr>
        <w:rPr/>
      </w:pPr>
      <w:bookmarkStart w:id="49" w:name="__RefHeading___Toc1578905_2281741623"/>
      <w:bookmarkStart w:id="50" w:name="_Toc18"/>
      <w:bookmarkEnd w:id="48"/>
      <w:bookmarkEnd w:id="49"/>
      <w:r>
        <w:rPr>
          <w:rtl w:val="true"/>
        </w:rPr>
        <w:t>ح</w:t>
      </w:r>
      <w:r>
        <w:rPr>
          <w:rtl w:val="true"/>
        </w:rPr>
        <w:t xml:space="preserve">) </w:t>
      </w:r>
      <w:r>
        <w:rPr>
          <w:rtl w:val="true"/>
        </w:rPr>
        <w:t>عصر رونق اساطیر باستانی و پست مدرن و صهیونیستی</w:t>
      </w:r>
      <w:bookmarkEnd w:id="50"/>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رونق اساطیر باستانی و پست مدرن و صهیونیستی</w:t>
      </w:r>
    </w:p>
    <w:p>
      <w:pPr>
        <w:pStyle w:val="BookText"/>
        <w:rPr/>
      </w:pPr>
      <w:r>
        <w:rPr>
          <w:rFonts w:ascii="IRNazanin" w:hAnsi="IRNazanin" w:eastAsia="IRNazanin"/>
          <w:color w:val="111111"/>
          <w:sz w:val="28"/>
          <w:sz w:val="28"/>
          <w:szCs w:val="28"/>
          <w:rtl w:val="true"/>
          <w:lang w:bidi="fa-IR"/>
        </w:rPr>
        <w:t>اسطوره های دوران تجدّد، با محوریّت تفکّر اومانیستی، نه تنها راه رهایی را به بشر نشان نداد، بلکه سبب شعله ور شدن دو جنگ بزرگ در غرب شد و به ویرانی کشورهای اروپایی و قتل عام بیش از صد میلیون از افراد بشر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همه مطمئن شدند که تمدّن مدرن غرب، از برقراری امنیّت و رفاه و آرامش و آزادی برای همه ی افراد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ویرانی و فساد اخلاقی، استعمار و پیشرفتِ یک جانبه که حاصلش فرو ریختن بمب اتم بر سر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هیروشیما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ناکازاکی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قرن بیستم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برخی اندیشمندان غربی، به اشتباه سیصد ساله ی خود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 پس از مدرنیته، در نیمه ی قرن بیستم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اسطوره های تابو شده ی عصر نوگرایی نقد شد و پست مدرن ها چند دسته شدند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باز هم به سمت احیای متافیزیکِ مغشوش و التقاطی و اسطوره های یونانی و رومی و مصری رفتند و کابالیسم،</w:t>
      </w:r>
      <w:r>
        <w:rPr>
          <w:rStyle w:val="FootnoteAnchor"/>
          <w:rtl w:val="true"/>
        </w:rPr>
        <w:footnoteReference w:id="49"/>
      </w:r>
      <w:r>
        <w:rPr>
          <w:rFonts w:ascii="IRNazanin" w:hAnsi="IRNazanin" w:eastAsia="IRNazanin"/>
          <w:color w:val="111111"/>
          <w:sz w:val="28"/>
          <w:sz w:val="28"/>
          <w:szCs w:val="28"/>
          <w:rtl w:val="true"/>
          <w:lang w:bidi="fa-IR"/>
        </w:rPr>
        <w:t>تصوّف و دین های جدید را مورد توجّه قرار دادند و با تبلیغات دانشگاهی و رسانه ای آنها را زنده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سمت معناگرایی انحرافی و منهای خدای بودیستی ـ هندوییستی رفتند و قرائت های غربی از این دو مکتب مانند مدیتیشن را گسترش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به نقد بی امان تمام دست آوردهای دوران مدرن پرداختند و نتیجه گرفتند که نسبی گرایی و شک گرایی در اندیشه و پوچ گرایی در عمل، چاره 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دنیای هنر، نویسندگی، شعر و سینما به پیش تاختند و از غرورِ مدرنیستی انسان با نیش خند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نیز از نظر علمی، برای رسیدن به حقیقت کوشیدند و الگو های دانشمند و راستینی چون روژه گارودی، حامد الگار، رنه گنون و محمّد لگن هاوزن را به جامعه ی بشری معرّفی کردند که بدون پافشاری بر دانسته های مرسوم دانشگاهی غرب، آخرین دین خدا را پذیرفتند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صحنه گردانان مادّه گرای پیشین هم به این تحوّل ها اعتنا نکردند و حریصانه، با روش های پیچیده تری به ثروتاندوزی پرداختند و سلطه ی انحصاری خود را بر گردنه های اقتصادی دنیا، گسترش داده و با سوء استفاده از علاقه های معناگرایانه ی مردم در دوره ی پس از مدرنیته، آنها را فریب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روچیلدها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این گروه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بیشتر رسانه های دنیا در دست این افراد بود و دیگر عادّی است که کسی</w:t>
      </w:r>
    </w:p>
    <w:p>
      <w:pPr>
        <w:pStyle w:val="BookText"/>
        <w:rPr/>
      </w:pPr>
      <w:r>
        <w:rPr>
          <w:rFonts w:ascii="IRNazanin" w:hAnsi="IRNazanin" w:eastAsia="IRNazanin"/>
          <w:color w:val="111111"/>
          <w:sz w:val="28"/>
          <w:sz w:val="28"/>
          <w:szCs w:val="28"/>
          <w:rtl w:val="true"/>
          <w:lang w:bidi="fa-IR"/>
        </w:rPr>
        <w:t xml:space="preserve">چون روپرت مورداک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مردوخ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Style w:val="FootnoteAnchor"/>
          <w:rtl w:val="true"/>
        </w:rPr>
        <w:footnoteReference w:id="50"/>
      </w:r>
      <w:r>
        <w:rPr>
          <w:rFonts w:ascii="IRNazanin" w:hAnsi="IRNazanin" w:eastAsia="IRNazanin"/>
          <w:color w:val="111111"/>
          <w:sz w:val="28"/>
          <w:sz w:val="28"/>
          <w:szCs w:val="28"/>
          <w:rtl w:val="true"/>
          <w:lang w:bidi="fa-IR"/>
        </w:rPr>
        <w:t xml:space="preserve">صاحب بیش از صد نشریه، روزنامه، خبرگزاری و تلویزیون خصوصی در چهار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این چنین افرادی با استفاده از سینما، اینترنت، ماهواره، تلویزیون و نشریه، اسطوره های شرکآمیز و مادّه گرا را تبلیغ کردند و جزو جامعهسازترین انگارهپردازان شدند و بر مردمان کشورهای خودی و بیگانه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هر کدام به فراخور حالشان ـ تأثیر گستردهای گذاشتند</w:t>
      </w:r>
      <w:r>
        <w:rPr>
          <w:rFonts w:eastAsia="IRNazanin" w:cs="IRNazanin"/>
          <w:color w:val="111111"/>
          <w:sz w:val="28"/>
          <w:szCs w:val="28"/>
          <w:rtl w:val="true"/>
          <w:lang w:bidi="fa-IR"/>
        </w:rPr>
        <w:t>.</w:t>
      </w:r>
      <w:bookmarkStart w:id="51" w:name="pg3868_32885"/>
    </w:p>
    <w:p>
      <w:pPr>
        <w:pStyle w:val="Heading2"/>
        <w:numPr>
          <w:ilvl w:val="1"/>
          <w:numId w:val="1"/>
        </w:numPr>
        <w:rPr/>
      </w:pPr>
      <w:bookmarkStart w:id="52" w:name="__RefHeading___Toc1578907_2281741623"/>
      <w:bookmarkStart w:id="53" w:name="_Toc19"/>
      <w:bookmarkEnd w:id="51"/>
      <w:bookmarkEnd w:id="52"/>
      <w:r>
        <w:rPr>
          <w:rtl w:val="true"/>
        </w:rPr>
        <w:t>بخش دوم</w:t>
      </w:r>
      <w:r>
        <w:rPr>
          <w:rtl w:val="true"/>
        </w:rPr>
        <w:t xml:space="preserve">: </w:t>
      </w:r>
      <w:r>
        <w:rPr>
          <w:rtl w:val="true"/>
        </w:rPr>
        <w:t>صهیونیسم و رسانه ها</w:t>
      </w:r>
      <w:bookmarkEnd w:id="53"/>
    </w:p>
    <w:p>
      <w:pPr>
        <w:pStyle w:val="Heading3"/>
        <w:numPr>
          <w:ilvl w:val="2"/>
          <w:numId w:val="1"/>
        </w:numPr>
        <w:rPr/>
      </w:pPr>
      <w:bookmarkStart w:id="54" w:name="__RefHeading___Toc1578909_2281741623"/>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و رسانه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هالیوود یهودی ـ صهیونیستی</w:t>
      </w:r>
    </w:p>
    <w:p>
      <w:pPr>
        <w:pStyle w:val="BookText"/>
        <w:rPr/>
      </w:pPr>
      <w:r>
        <w:rPr>
          <w:rFonts w:ascii="IRNazanin" w:hAnsi="IRNazanin" w:eastAsia="IRNazanin"/>
          <w:color w:val="111111"/>
          <w:sz w:val="28"/>
          <w:sz w:val="28"/>
          <w:szCs w:val="28"/>
          <w:rtl w:val="true"/>
          <w:lang w:bidi="fa-IR"/>
        </w:rPr>
        <w:t>نفوذ همه جانبه ی صهیونیسم یهودی بر رسانه ها</w:t>
      </w:r>
    </w:p>
    <w:p>
      <w:pPr>
        <w:pStyle w:val="BookText"/>
        <w:rPr/>
      </w:pPr>
      <w:r>
        <w:rPr>
          <w:rFonts w:ascii="IRNazanin" w:hAnsi="IRNazanin" w:eastAsia="IRNazanin"/>
          <w:color w:val="111111"/>
          <w:sz w:val="28"/>
          <w:sz w:val="28"/>
          <w:szCs w:val="28"/>
          <w:rtl w:val="true"/>
          <w:lang w:bidi="fa-IR"/>
        </w:rPr>
        <w:t>فعّالیت چشم گیر مسیحیّت صهیونیستی در عرصه ی رسانه</w:t>
      </w:r>
    </w:p>
    <w:p>
      <w:pPr>
        <w:pStyle w:val="BookText"/>
        <w:rPr/>
      </w:pPr>
      <w:r>
        <w:rPr>
          <w:rFonts w:ascii="IRNazanin" w:hAnsi="IRNazanin" w:eastAsia="IRNazanin"/>
          <w:color w:val="111111"/>
          <w:sz w:val="28"/>
          <w:sz w:val="28"/>
          <w:szCs w:val="28"/>
          <w:rtl w:val="true"/>
          <w:lang w:bidi="fa-IR"/>
        </w:rPr>
        <w:t>نفوذ رسانه ای صهیونیسم از زبان رسانه های غربی</w:t>
      </w:r>
    </w:p>
    <w:p>
      <w:pPr>
        <w:pStyle w:val="BookText"/>
        <w:rPr/>
      </w:pPr>
      <w:r>
        <w:rPr>
          <w:rFonts w:ascii="IRNazanin" w:hAnsi="IRNazanin" w:eastAsia="IRNazanin"/>
          <w:color w:val="111111"/>
          <w:sz w:val="28"/>
          <w:sz w:val="28"/>
          <w:szCs w:val="28"/>
          <w:rtl w:val="true"/>
          <w:lang w:bidi="fa-IR"/>
        </w:rPr>
        <w:t>لیست سیاه صهیونیست ها برای حفظ انحصار سینمایی خود</w:t>
      </w:r>
    </w:p>
    <w:p>
      <w:pPr>
        <w:pStyle w:val="BookText"/>
        <w:rPr/>
      </w:pPr>
      <w:r>
        <w:rPr>
          <w:rFonts w:ascii="IRNazanin" w:hAnsi="IRNazanin" w:eastAsia="IRNazanin"/>
          <w:color w:val="111111"/>
          <w:sz w:val="28"/>
          <w:sz w:val="28"/>
          <w:szCs w:val="28"/>
          <w:rtl w:val="true"/>
          <w:lang w:bidi="fa-IR"/>
        </w:rPr>
        <w:t>پیوند اسطوره و سینما، راز جهانی شدن اسطوره های صهیون</w:t>
      </w:r>
    </w:p>
    <w:p>
      <w:pPr>
        <w:pStyle w:val="BookText"/>
        <w:rPr/>
      </w:pPr>
      <w:r>
        <w:rPr>
          <w:rFonts w:ascii="IRNazanin" w:hAnsi="IRNazanin" w:eastAsia="IRNazanin"/>
          <w:color w:val="111111"/>
          <w:sz w:val="28"/>
          <w:sz w:val="28"/>
          <w:szCs w:val="28"/>
          <w:rtl w:val="true"/>
          <w:lang w:bidi="fa-IR"/>
        </w:rPr>
        <w:t>فرمول نوشتن فیلم نامه ی اسطوره ای در هالیوود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اسطوره، راز رسیدن بنی صهیون به ساحل نجات</w:t>
      </w:r>
      <w:bookmarkStart w:id="56" w:name="pg3868_32887"/>
    </w:p>
    <w:p>
      <w:pPr>
        <w:pStyle w:val="Heading3"/>
        <w:numPr>
          <w:ilvl w:val="2"/>
          <w:numId w:val="1"/>
        </w:numPr>
        <w:rPr/>
      </w:pPr>
      <w:bookmarkStart w:id="57" w:name="__RefHeading___Toc1578911_2281741623"/>
      <w:bookmarkStart w:id="58" w:name="_Toc21"/>
      <w:bookmarkEnd w:id="56"/>
      <w:bookmarkEnd w:id="57"/>
      <w:r>
        <w:rPr>
          <w:rtl w:val="true"/>
        </w:rPr>
        <w:t>هالیوود یهودی ـ صهیونیستی</w:t>
      </w:r>
      <w:bookmarkEnd w:id="58"/>
    </w:p>
    <w:p>
      <w:pPr>
        <w:pStyle w:val="BookText"/>
        <w:rPr/>
      </w:pPr>
      <w:r>
        <w:rPr>
          <w:rFonts w:ascii="IRNazanin" w:hAnsi="IRNazanin" w:eastAsia="IRNazanin"/>
          <w:color w:val="111111"/>
          <w:sz w:val="28"/>
          <w:sz w:val="28"/>
          <w:szCs w:val="28"/>
          <w:rtl w:val="true"/>
          <w:lang w:bidi="fa-IR"/>
        </w:rPr>
        <w:t>هالیوود یهودی ـ صهیونیستی</w:t>
      </w:r>
    </w:p>
    <w:p>
      <w:pPr>
        <w:pStyle w:val="BookText"/>
        <w:rPr/>
      </w:pPr>
      <w:r>
        <w:rPr>
          <w:rFonts w:ascii="IRNazanin" w:hAnsi="IRNazanin" w:eastAsia="IRNazanin"/>
          <w:color w:val="111111"/>
          <w:sz w:val="28"/>
          <w:sz w:val="28"/>
          <w:szCs w:val="28"/>
          <w:rtl w:val="true"/>
          <w:lang w:bidi="fa-IR"/>
        </w:rPr>
        <w:t xml:space="preserve">شاید بتوان گفت به دلیل اهمّیت فراوان سینما و تلویزیون در دوره ی معاصر بود که صهیونیستها، اصلی ترین شرکت های فیلمسازی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آوردند؛ سپس هالیوود را به عنوان پایتخت سینمای جهان معرّفی کردند و با سرمایهگذاری گستردهای، یهودیان سینماگر فعّال را از سراسر جهان به هالیوود آوردند و اسطوره ها را وارد دنیای سینما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اسطوره های قدیم و جدید صهیونیستی می توان اسطوره های سینمایی هالیوود و سینمای غرب را شناخت، زیرا به گفته ی کارشناسان، حدود نود درصد هالیوود، یهودی ـ صهیونیستی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 را از کارشناسان بسیاری شنیدهایم، از جمله مارک وبر، منتقد و نویسنده‌ی سرشناس غربی و همچنین استاد مجید شاهحسینی، منتقد و کارگردان سینما و دکتر پورحسین، رئیس سابق شبکه‌ی دو سیمای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 دانم تمایزات و اشتراکات ظریف بین یهود، بنی اسرائیل و صهیونیسم را یادآور شوم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تاریخ بیان میکند سازمان صهیونیسم اواخر قرن نوزدهم میلادی تشکیل شد و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بود که نخستین کنفرانس جهانی صهیونیستی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تئودور هرتزل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صهیونیسم برگزیده شد؛ امّا تفکّرات صهیونیستی قبل از تشکیل رسمی صهیونیسم به وفور در مراحل مختلف تاریخی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تأکید بر لزوم مهاجرت یهودیان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دولت یهودی پیش از ظهور موعود یهود، مسیح 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مهم ترین وجه تمایز یهودیّت صهیونیستی و یهودیّت ضدّ صهیونیستی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قرن پانزدهم میلادی در جوامع یهودی و کابالیستی و حتّی مسیحی اروپا رایج بود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اندیشه ی نژادپرستی و برتری قومی یهود نیز از صدر مسیحیّت و حتّی پیش از آن و سپس در زمان ظهور اسلام در بین یهودیان رایج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مختلفی به این روحیه ی یهودیان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تنها به آنچه بر خودمان نازل شده است، ایمان می آوریم و به غیر از آن کافریم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یهودیان با این بیان از ایمان به رسول اسلام سر باز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اولیاء الله</w:t>
      </w:r>
      <w:r>
        <w:rPr>
          <w:rStyle w:val="FootnoteAnchor"/>
          <w:rtl w:val="true"/>
        </w:rPr>
        <w:footnoteReference w:id="55"/>
      </w:r>
      <w:r>
        <w:rPr>
          <w:rFonts w:ascii="IRNazanin" w:hAnsi="IRNazanin" w:eastAsia="IRNazanin"/>
          <w:color w:val="111111"/>
          <w:sz w:val="28"/>
          <w:sz w:val="28"/>
          <w:szCs w:val="28"/>
          <w:rtl w:val="true"/>
          <w:lang w:bidi="fa-IR"/>
        </w:rPr>
        <w:t>و بهشت را تنها از آنِ اهل کتاب</w:t>
      </w:r>
      <w:r>
        <w:rPr>
          <w:rStyle w:val="FootnoteAnchor"/>
          <w:rtl w:val="true"/>
        </w:rPr>
        <w:footnoteReference w:id="56"/>
      </w:r>
      <w:r>
        <w:rPr>
          <w:rFonts w:ascii="IRNazanin" w:hAnsi="IRNazanin" w:eastAsia="IRNazanin"/>
          <w:color w:val="111111"/>
          <w:sz w:val="28"/>
          <w:sz w:val="28"/>
          <w:szCs w:val="28"/>
          <w:rtl w:val="true"/>
          <w:lang w:bidi="fa-IR"/>
        </w:rPr>
        <w:t xml:space="preserve">و خود را مصون از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ایّام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یهودیان را سرسخت ترین دشمنان مؤمنان</w:t>
      </w:r>
      <w:r>
        <w:rPr>
          <w:rStyle w:val="FootnoteAnchor"/>
          <w:rtl w:val="true"/>
        </w:rPr>
        <w:footnoteReference w:id="58"/>
      </w:r>
      <w:r>
        <w:rPr>
          <w:rFonts w:ascii="IRNazanin" w:hAnsi="IRNazanin" w:eastAsia="IRNazanin"/>
          <w:color w:val="111111"/>
          <w:sz w:val="28"/>
          <w:sz w:val="28"/>
          <w:szCs w:val="28"/>
          <w:rtl w:val="true"/>
          <w:lang w:bidi="fa-IR"/>
        </w:rPr>
        <w:t>معرّفی می کند و آنها را حریص ترین مردم جهان نسبت به مال دنیا</w:t>
      </w:r>
      <w:r>
        <w:rPr>
          <w:rStyle w:val="FootnoteAnchor"/>
          <w:rtl w:val="true"/>
        </w:rPr>
        <w:footnoteReference w:id="59"/>
      </w:r>
      <w:r>
        <w:rPr>
          <w:rFonts w:ascii="IRNazanin" w:hAnsi="IRNazanin" w:eastAsia="IRNazanin"/>
          <w:color w:val="111111"/>
          <w:sz w:val="28"/>
          <w:sz w:val="28"/>
          <w:szCs w:val="28"/>
          <w:rtl w:val="true"/>
          <w:lang w:bidi="fa-IR"/>
        </w:rPr>
        <w:t>و لجوج و بهانه گیر و قسیّ القلب همچون سنگ</w:t>
      </w:r>
      <w:r>
        <w:rPr>
          <w:rStyle w:val="FootnoteAnchor"/>
          <w:rtl w:val="true"/>
        </w:rPr>
        <w:footnoteReference w:id="60"/>
      </w:r>
      <w:r>
        <w:rPr>
          <w:rFonts w:ascii="IRNazanin" w:hAnsi="IRNazanin" w:eastAsia="IRNazanin"/>
          <w:color w:val="111111"/>
          <w:sz w:val="28"/>
          <w:sz w:val="28"/>
          <w:szCs w:val="28"/>
          <w:rtl w:val="true"/>
          <w:lang w:bidi="fa-IR"/>
        </w:rPr>
        <w:t>می داند که محور نبردهای مختلفی با آخرین پیام آور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قبیله 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 خود را با رسول مکرّم اسلام صلی الله علیه و آله نقض کردند و پیامبر اسلام هم طیّ نبردهایی آنان را شکست داد</w:t>
      </w:r>
      <w:r>
        <w:rPr>
          <w:rFonts w:eastAsia="IRNazanin" w:cs="IRNazanin"/>
          <w:color w:val="111111"/>
          <w:sz w:val="28"/>
          <w:szCs w:val="28"/>
          <w:rtl w:val="true"/>
          <w:lang w:bidi="fa-IR"/>
        </w:rPr>
        <w:t>.</w:t>
      </w:r>
      <w:r>
        <w:rPr>
          <w:rStyle w:val="FootnoteAnchor"/>
          <w:rtl w:val="true"/>
        </w:rPr>
        <w:footnoteReference w:id="6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روحیّات ناپسند را امروزه به صورت تشکیلاتی و منسجم تر در بین صهیونیست ها شاهد هستیم و در طول تاریخ قبل از تشکیل</w:t>
      </w:r>
    </w:p>
    <w:p>
      <w:pPr>
        <w:pStyle w:val="BookText"/>
        <w:rPr/>
      </w:pPr>
      <w:r>
        <w:rPr>
          <w:rFonts w:ascii="IRNazanin" w:hAnsi="IRNazanin" w:eastAsia="IRNazanin"/>
          <w:color w:val="111111"/>
          <w:sz w:val="28"/>
          <w:sz w:val="28"/>
          <w:szCs w:val="28"/>
          <w:rtl w:val="true"/>
          <w:lang w:bidi="fa-IR"/>
        </w:rPr>
        <w:t>صهیونیسم رسمی، آن را صهیونیسم تاریخی یا یهودیّت مادّه گرا 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منش، مورد پسند یهودیّت موسوی یا همان بنی اسرائیل تابع پیامبران خدا نیست، ولی همان گونه که گفته شد، پس از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گرایی و قوم محوری و سنّت های باطل در بین یهودیان رواج یافت و با غالب شدن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اسباط، این رفتارها تبدیل به خصوصیّات اصلی یهود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تفارق اصلی یهودیان ضدّ صهیونیست با صهیونیست ها مباحث مربوط به آخرالزّمان است که یهودیان ضدّ صهیونیست، صهیونیست ها را سنّت شکن معرّفی می کنند و معتقدند نباید برای ظهور موعود یهود، دولت یهودی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شود، بلکه پس از آمدن موعود است که در سرزمین مقدّس، حاکمیّت جهانی داوودی یهود تشکیل می شود و الّا در بسیاری از اسطورهها و اعتقادات و آیین ها، اشتراک نظر دارند، امّا صهیونیست ها به دلیل نفوذ بسیار گسترده در رسانه های جهانی و دولت های مقتدر، توده های یهودیان را با خود هماهنگ و با تشکیل دولت غاصب اسرائیل با فرهنگ سازی و تبلیغات، ذهن بسیاری از مسیحیان را هم با خود همراه نموده اند تا به جایی که امروز اکثریّت یهودیان دنیا تابع سیاست های صهیونیسم هستند؛ خصوصاً اکثریّت قریب به اتّفاق یهودیان زرسالار دنیا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روچیلدها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حامیان اصلی صهیونیسم محسوب می شوند</w:t>
      </w:r>
      <w:r>
        <w:rPr>
          <w:rFonts w:eastAsia="IRNazanin" w:cs="IRNazanin"/>
          <w:color w:val="111111"/>
          <w:sz w:val="28"/>
          <w:szCs w:val="28"/>
          <w:rtl w:val="true"/>
          <w:lang w:bidi="fa-IR"/>
        </w:rPr>
        <w:t>.</w:t>
      </w:r>
      <w:bookmarkStart w:id="59" w:name="pg3868_32891"/>
    </w:p>
    <w:p>
      <w:pPr>
        <w:pStyle w:val="Heading3"/>
        <w:numPr>
          <w:ilvl w:val="2"/>
          <w:numId w:val="1"/>
        </w:numPr>
        <w:rPr/>
      </w:pPr>
      <w:bookmarkStart w:id="60" w:name="__RefHeading___Toc1578913_2281741623"/>
      <w:bookmarkStart w:id="61" w:name="_Toc22"/>
      <w:bookmarkEnd w:id="59"/>
      <w:bookmarkEnd w:id="60"/>
      <w:r>
        <w:rPr>
          <w:rtl w:val="true"/>
        </w:rPr>
        <w:t>نفوذ همه جانبه ی صهیونیسم یهودی بر رسانه ها</w:t>
      </w:r>
      <w:bookmarkEnd w:id="61"/>
    </w:p>
    <w:p>
      <w:pPr>
        <w:pStyle w:val="BookText"/>
        <w:rPr/>
      </w:pPr>
      <w:r>
        <w:rPr>
          <w:rFonts w:ascii="IRNazanin" w:hAnsi="IRNazanin" w:eastAsia="IRNazanin"/>
          <w:color w:val="111111"/>
          <w:sz w:val="28"/>
          <w:sz w:val="28"/>
          <w:szCs w:val="28"/>
          <w:rtl w:val="true"/>
          <w:lang w:bidi="fa-IR"/>
        </w:rPr>
        <w:t>نفوذ همه جانبه ی صهیونیسم یهودی بر رسانه 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مقالات و کتب دیگران به تفصیل، بررسی هایی صورت گرفته است، تنها به چند منبع در پاورقی اشاره میکنیم که نفوذ اختاپوس صهیونیسم بر رسانه ها و هالیوود را به تصویر می کشند؛</w:t>
      </w:r>
      <w:r>
        <w:rPr>
          <w:rStyle w:val="FootnoteAnchor"/>
          <w:rtl w:val="true"/>
        </w:rPr>
        <w:footnoteReference w:id="62"/>
      </w:r>
      <w:r>
        <w:rPr>
          <w:rFonts w:ascii="IRNazanin" w:hAnsi="IRNazanin" w:eastAsia="IRNazanin"/>
          <w:color w:val="111111"/>
          <w:sz w:val="28"/>
          <w:sz w:val="28"/>
          <w:szCs w:val="28"/>
          <w:rtl w:val="true"/>
          <w:lang w:bidi="fa-IR"/>
        </w:rPr>
        <w:t>برای نمونه، نام برخی از مهم ترین کارگردانان و تولیدکنندگان قدیم و جدید یهودی ـ صهیونیستی</w:t>
      </w:r>
    </w:p>
    <w:p>
      <w:pPr>
        <w:pStyle w:val="BookText"/>
        <w:rPr/>
      </w:pPr>
      <w:r>
        <w:rPr>
          <w:rFonts w:ascii="IRNazanin" w:hAnsi="IRNazanin" w:eastAsia="IRNazanin"/>
          <w:color w:val="111111"/>
          <w:sz w:val="28"/>
          <w:sz w:val="28"/>
          <w:szCs w:val="28"/>
          <w:rtl w:val="true"/>
          <w:lang w:bidi="fa-IR"/>
        </w:rPr>
        <w:t>هالیوود را می آوریم تا بیشتر با این افراد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استیون اسپیلبرگ، رومن پولانسکی، استنلی کوبریک، تیم برتون، وودی آلن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کونیگسبرگ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مل بروکس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ملوین کامینسکای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بیلی وایلدر، سیدنی پولاک، ژوزف فون اشترنبرگ، جوئل سیلور، برانکو لاستیگ، آدولف زوکر، ساموئل زلتسر، رابرت مردوخ، میشل ایزنر، سام گلدوین، جفری کاتزنبرگ، کارل لامل، مارکوس لوی، لوئیس بی مایر، جک وارنر، لی وازِرمن، دارلی زانوک، سامنر رداستون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راث استاین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میشل شلموف، چارلی چاپلین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اسپنسر چاپلین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 لوئیس، پل نیومن، سام ریمی، اُلیور استون، اریک فون اشتروهایم، دیوید زوکر، جری زوکر، جری بروکهایمر، لئونارد گلدبرگ، دیوید کوهن، برایان سینگر، هارون اسپلینگ و</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WWW.yahood.com/Famous (famous jews interactive)</w:t>
      </w:r>
    </w:p>
    <w:p>
      <w:pPr>
        <w:pStyle w:val="BookText"/>
        <w:rPr/>
      </w:pPr>
      <w:r>
        <w:rPr>
          <w:rFonts w:eastAsia="Times New Roman" w:cs="Times New Roman" w:ascii="Times New Roman" w:hAnsi="Times New Roman"/>
          <w:color w:val="111111"/>
          <w:sz w:val="28"/>
          <w:szCs w:val="28"/>
          <w:lang w:val="en-US" w:bidi="en-US"/>
        </w:rPr>
        <w:t>WWW.Answers.com/ Topic/list-of-jewish-american-entertainers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WWW.Jewwatch.com/ Jew-entertainment-folder.html</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سلطه‌ی پنهانی، سیطره‌ی نامرئی صهیونیسم بر سیاست، فرهنگ و افکار 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صفاتاج،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آرون،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فصلی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نفوذ صهیونیسم یهودی در صنعت سینما و تلویزیون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سیاست های حاکم بر هالیوود که توسط این کارگردانان و تهیّهکنندگان و بازیگران اجرا میشوند، هیچ شکّی نمیماند که تقریباً هیچ خبری از مخالفان صهیونیسم در بین این عوامل سینمایی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صهیونیستها در سینمای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نفوذ دارند که مصطفی عقاد کارگردان فیلم الرّساله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آله از معدود سینماگران مسلمانی که توانست سال ها محیط هالیوود و آمریکا را تجربه کند و در آنجا چندین فیلم بسازد، این راز را این چنین برملا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هالیوود همه چیز کنترل می شود، حتّی سوژه ی فیلم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همه کاره، تولیدکنندگان و تأمینکنندگان مالی صهیونیست هستند که هرگز حتّی اجازه ی مطرح کردن سوژه ی کاری خلاف نظرشان را به کارگردانان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برای تبیین مطلب فوق، لازم است نگاه مختصری به تسلّط زیاد صهیونیست ها در ارکان حکومت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هالیوود در آنجا قرار دارد، داشته باشیم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اتّحاد صهیونیست های آمریکا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تا زمان روی کار آمدن فرانکلین روزولت </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از تشکیل اسرائیل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نماینده ی دولت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اقدامات رئیسجمهور بعدی آمریکا، ترومن در فشار به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مهاجرت یک صد هزار نفر یهودی به فلسطین در سال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 قدرت</w:t>
      </w:r>
    </w:p>
    <w:p>
      <w:pPr>
        <w:pStyle w:val="BookText"/>
        <w:rPr/>
      </w:pPr>
      <w:r>
        <w:rPr>
          <w:rFonts w:ascii="IRNazanin" w:hAnsi="IRNazanin" w:eastAsia="IRNazanin"/>
          <w:color w:val="111111"/>
          <w:sz w:val="28"/>
          <w:sz w:val="28"/>
          <w:szCs w:val="28"/>
          <w:rtl w:val="true"/>
          <w:lang w:bidi="fa-IR"/>
        </w:rPr>
        <w:t xml:space="preserve">صهیونیستهای یهودی در آمریکا بیشتر میشد تا حدّی که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اعلان سازمان ملل مبنی بر ایجاد کشور اسرائیل در فلسطین، دولت آمریکا یازده دقیقه بعد، اسرائیل را به رسمیّت شناخت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لابی بسیار قدرتمند رسمی صهیونیسم در آمریکا با نام بنیاد امور عمومی آمریکا و اسرائیل که به اختصار ایپاک </w:t>
      </w:r>
      <w:r>
        <w:rPr>
          <w:rFonts w:eastAsia="Times New Roman" w:cs="Times New Roman" w:ascii="Times New Roman" w:hAnsi="Times New Roman"/>
          <w:color w:val="111111"/>
          <w:sz w:val="28"/>
          <w:szCs w:val="28"/>
          <w:lang w:val="en-US" w:bidi="en-US"/>
        </w:rPr>
        <w:t>AIPAC (American Israel public Affairs committe)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 امروزه آن چنان در سیاست و هالیوود تأثیرگذار است که برخی آن را سلطان واشنگتن</w:t>
      </w:r>
      <w:r>
        <w:rPr>
          <w:rStyle w:val="FootnoteAnchor"/>
          <w:rtl w:val="true"/>
        </w:rPr>
        <w:footnoteReference w:id="67"/>
      </w:r>
      <w:r>
        <w:rPr>
          <w:rFonts w:ascii="IRNazanin" w:hAnsi="IRNazanin" w:eastAsia="IRNazanin"/>
          <w:color w:val="111111"/>
          <w:sz w:val="28"/>
          <w:sz w:val="28"/>
          <w:szCs w:val="28"/>
          <w:rtl w:val="true"/>
          <w:lang w:bidi="fa-IR"/>
        </w:rPr>
        <w:t xml:space="preserve">نامیده اند و پل فیندلی نویسنده ی جنجالی مغضوبِ صهیونیست ها در کتاب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بی پرده سخن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نمایندگان در مجلس آمریکا، بدون استثنا می کوشند از دستورهای این بنیاد فرمان برند؛ زیرا بیشترشان ایپاک را نماینده ی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کاپیستون 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کاخ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چنان قدرت سیاسی می دانند که آنها را در مقابل موقعیّت های پیروزی یا شکست در انتخابات قرار می دهد</w:t>
      </w:r>
      <w:r>
        <w:rPr>
          <w:rFonts w:eastAsia="IRNazanin" w:cs="IRNazanin"/>
          <w:color w:val="111111"/>
          <w:sz w:val="28"/>
          <w:szCs w:val="28"/>
          <w:rtl w:val="true"/>
          <w:lang w:bidi="fa-IR"/>
        </w:rPr>
        <w:t>.</w:t>
      </w:r>
      <w:r>
        <w:rPr>
          <w:rStyle w:val="FootnoteAnchor"/>
          <w:rtl w:val="true"/>
        </w:rPr>
        <w:footnoteReference w:id="6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نصیر صاحب خلق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ناگفته و پنهان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به مغضوبان ایپاک اختصاص داده و عاقبت سیاست مدارانی چون چارلز</w:t>
      </w:r>
    </w:p>
    <w:p>
      <w:pPr>
        <w:pStyle w:val="BookText"/>
        <w:rPr/>
      </w:pPr>
      <w:r>
        <w:rPr>
          <w:rFonts w:ascii="IRNazanin" w:hAnsi="IRNazanin" w:eastAsia="IRNazanin"/>
          <w:color w:val="111111"/>
          <w:sz w:val="28"/>
          <w:sz w:val="28"/>
          <w:szCs w:val="28"/>
          <w:rtl w:val="true"/>
          <w:lang w:bidi="fa-IR"/>
        </w:rPr>
        <w:t>پرسی</w:t>
      </w:r>
      <w:r>
        <w:rPr>
          <w:rStyle w:val="FootnoteAnchor"/>
          <w:rtl w:val="true"/>
        </w:rPr>
        <w:footnoteReference w:id="69"/>
      </w:r>
      <w:r>
        <w:rPr>
          <w:rFonts w:ascii="IRNazanin" w:hAnsi="IRNazanin" w:eastAsia="IRNazanin"/>
          <w:color w:val="111111"/>
          <w:sz w:val="28"/>
          <w:sz w:val="28"/>
          <w:szCs w:val="28"/>
          <w:rtl w:val="true"/>
          <w:lang w:bidi="fa-IR"/>
        </w:rPr>
        <w:t>، آدلای استیونسن</w:t>
      </w:r>
      <w:r>
        <w:rPr>
          <w:rStyle w:val="FootnoteAnchor"/>
          <w:rtl w:val="true"/>
        </w:rPr>
        <w:footnoteReference w:id="70"/>
      </w:r>
      <w:r>
        <w:rPr>
          <w:rFonts w:ascii="IRNazanin" w:hAnsi="IRNazanin" w:eastAsia="IRNazanin"/>
          <w:color w:val="111111"/>
          <w:sz w:val="28"/>
          <w:sz w:val="28"/>
          <w:szCs w:val="28"/>
          <w:rtl w:val="true"/>
          <w:lang w:bidi="fa-IR"/>
        </w:rPr>
        <w:t>، جورج بال</w:t>
      </w:r>
      <w:r>
        <w:rPr>
          <w:rStyle w:val="FootnoteAnchor"/>
          <w:rtl w:val="true"/>
        </w:rPr>
        <w:footnoteReference w:id="71"/>
      </w:r>
      <w:r>
        <w:rPr>
          <w:rFonts w:ascii="IRNazanin" w:hAnsi="IRNazanin" w:eastAsia="IRNazanin"/>
          <w:color w:val="111111"/>
          <w:sz w:val="28"/>
          <w:sz w:val="28"/>
          <w:szCs w:val="28"/>
          <w:rtl w:val="true"/>
          <w:lang w:bidi="fa-IR"/>
        </w:rPr>
        <w:t>،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فول برایت</w:t>
      </w:r>
      <w:r>
        <w:rPr>
          <w:rStyle w:val="FootnoteAnchor"/>
          <w:rtl w:val="true"/>
        </w:rPr>
        <w:footnoteReference w:id="72"/>
      </w:r>
      <w:r>
        <w:rPr>
          <w:rFonts w:ascii="IRNazanin" w:hAnsi="IRNazanin" w:eastAsia="IRNazanin"/>
          <w:color w:val="111111"/>
          <w:sz w:val="28"/>
          <w:sz w:val="28"/>
          <w:szCs w:val="28"/>
          <w:rtl w:val="true"/>
          <w:lang w:bidi="fa-IR"/>
        </w:rPr>
        <w:t>، پاول مک کلوسکی و پل فیندلی را بررسی کرده است که پس از مخالفت با سیاست های رسانه ای ـ سیاسی ایپاک، مورد هجوم گسترده ی رسانه های صهیونیستی، مؤسّسات مالی، سیاسی و یهودی صهیونیست قرار گرفته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سازمان های قدرتمند صهیونیستی آمریکا فقط، به نام </w:t>
      </w:r>
      <w:r>
        <w:rPr>
          <w:rFonts w:eastAsia="Times New Roman" w:cs="Times New Roman" w:ascii="Times New Roman" w:hAnsi="Times New Roman"/>
          <w:color w:val="111111"/>
          <w:sz w:val="28"/>
          <w:szCs w:val="28"/>
          <w:lang w:val="en-US" w:bidi="en-US"/>
        </w:rPr>
        <w:t>ADL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شاخه ای از سازمان یهودی بنای بریث و </w:t>
      </w:r>
      <w:r>
        <w:rPr>
          <w:rFonts w:eastAsia="Times New Roman" w:cs="Times New Roman" w:ascii="Times New Roman" w:hAnsi="Times New Roman"/>
          <w:color w:val="111111"/>
          <w:sz w:val="28"/>
          <w:szCs w:val="28"/>
          <w:lang w:val="en-US" w:bidi="en-US"/>
        </w:rPr>
        <w:t>JDL</w:t>
      </w:r>
      <w:r>
        <w:rPr>
          <w:rStyle w:val="FootnoteAnchor"/>
          <w:rtl w:val="true"/>
        </w:rPr>
        <w:footnoteReference w:id="73"/>
      </w:r>
      <w:r>
        <w:rPr>
          <w:rFonts w:ascii="IRNazanin" w:hAnsi="IRNazanin" w:eastAsia="IRNazanin"/>
          <w:color w:val="111111"/>
          <w:sz w:val="28"/>
          <w:sz w:val="28"/>
          <w:szCs w:val="28"/>
          <w:rtl w:val="true"/>
          <w:lang w:bidi="fa-IR"/>
        </w:rPr>
        <w:t xml:space="preserve">یا همان ائتلاف دفاع از یهود و سازمان های مختلف فراماسونری اشاره می کنیم، گرچه سازمان های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اکثریّت قریب به اتّفاق آنها صهیونیستی هستند، بیش از دویست سازمان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شعبات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یهودیان هالیوود، خصوصاً تهیّهکنندگان و پشتیبانان مالی اصلی، کاملاً به لابی های مختلف صهیونیستی و اسرائیلی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ی کاملاً واضح آن رابرت مردوخ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روپرت مرداک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استرالیایی الاصل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بسیار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چندین کمپانی معظّم رسانه ای، انتشاراتی و فیلم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دارایی رسانه ای مرداک، شرکت عظیم نیوزکرپوریشن</w:t>
      </w:r>
      <w:r>
        <w:rPr>
          <w:rStyle w:val="FootnoteAnchor"/>
          <w:rtl w:val="true"/>
        </w:rPr>
        <w:footnoteReference w:id="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اَبَر شرکت فقط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سود کرد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در حال حاضر، این شرکت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را در جهان تحت سلطه دارد و با مراجعه به دایرة المعارف های اینترنتی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ویکی پدیا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چندین شرکت و رسانه ی تابع آن خودنمایی می کند</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فیلم سازی فاکس قرن بیستم</w:t>
      </w:r>
      <w:r>
        <w:rPr>
          <w:rStyle w:val="FootnoteAnchor"/>
          <w:rtl w:val="true"/>
        </w:rPr>
        <w:footnoteReference w:id="78"/>
      </w:r>
      <w:r>
        <w:rPr>
          <w:rFonts w:ascii="IRNazanin" w:hAnsi="IRNazanin" w:eastAsia="IRNazanin"/>
          <w:color w:val="111111"/>
          <w:sz w:val="28"/>
          <w:sz w:val="28"/>
          <w:szCs w:val="28"/>
          <w:rtl w:val="true"/>
          <w:lang w:bidi="fa-IR"/>
        </w:rPr>
        <w:t>که تسلّط او بر هالیوود را هموار می کند، شبکه ی تلویزیونی ـ ماهوارهای فاکس و فاکس نیوز</w:t>
      </w:r>
      <w:r>
        <w:rPr>
          <w:rStyle w:val="FootnoteAnchor"/>
          <w:rtl w:val="true"/>
        </w:rPr>
        <w:footnoteReference w:id="79"/>
      </w:r>
      <w:r>
        <w:rPr>
          <w:rFonts w:ascii="IRNazanin" w:hAnsi="IRNazanin" w:eastAsia="IRNazanin"/>
          <w:color w:val="111111"/>
          <w:sz w:val="28"/>
          <w:sz w:val="28"/>
          <w:szCs w:val="28"/>
          <w:rtl w:val="true"/>
          <w:lang w:bidi="fa-IR"/>
        </w:rPr>
        <w:t xml:space="preserve">که نزدیک به سیاست های نومحافظه کاران صهیونیست آمریکایی است؛ همچنین نیوزکروپ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شبکه 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اسکای</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و سه روزنامه ی کثیرالانتشار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ساندی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دارد و رقیب بسیار قدرتمند تلویزیون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نیوزکروپ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حدود یک چهارم کلّ رسانه های شنیداری و دیداری و چاپی جهان را تحت تملّک خود دارد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بسیاری از مجلّات</w:t>
      </w:r>
    </w:p>
    <w:p>
      <w:pPr>
        <w:pStyle w:val="BookText"/>
        <w:rPr/>
      </w:pPr>
      <w:r>
        <w:rPr>
          <w:rFonts w:ascii="IRNazanin" w:hAnsi="IRNazanin" w:eastAsia="IRNazanin"/>
          <w:color w:val="111111"/>
          <w:sz w:val="28"/>
          <w:sz w:val="28"/>
          <w:szCs w:val="28"/>
          <w:rtl w:val="true"/>
          <w:lang w:bidi="fa-IR"/>
        </w:rPr>
        <w:t xml:space="preserve">زرد و نشریّات مبتذل را نیز او تحت سلطه ی خود دارد و اهداف صهیونیستی خود را با این حجم انبوه از رسانه ها به مخاطبانش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 کنگ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معروف ترین صهیونیست های پرنفوذ هالیوود، استیون اسپیلبرگ است که پس از ساخت فیلم هایی با حمایت دولت نژادپرست صهیونیست مانند فهرست شیندلر و تصاحب جوایز فراوانی که صهیونیست ها به دلیل مظلوم نمایی فراوان اسپیلبرگ از یهودیان در جریان جنگ جهانی دوم، در این فیلم سه ساعته، به او دادند،</w:t>
      </w:r>
      <w:r>
        <w:rPr>
          <w:rStyle w:val="FootnoteAnchor"/>
          <w:rtl w:val="true"/>
        </w:rPr>
        <w:footnoteReference w:id="83"/>
      </w:r>
      <w:r>
        <w:rPr>
          <w:rFonts w:ascii="IRNazanin" w:hAnsi="IRNazanin" w:eastAsia="IRNazanin"/>
          <w:color w:val="111111"/>
          <w:sz w:val="28"/>
          <w:sz w:val="28"/>
          <w:szCs w:val="28"/>
          <w:rtl w:val="true"/>
          <w:lang w:bidi="fa-IR"/>
        </w:rPr>
        <w:t xml:space="preserve">توانست شرکت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دریم ورکز</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را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تا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و انیمیشن تولید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انیمیشن شاهزاده ی مصر</w:t>
      </w:r>
      <w:r>
        <w:rPr>
          <w:rStyle w:val="FootnoteAnchor"/>
          <w:rtl w:val="true"/>
        </w:rPr>
        <w:footnoteReference w:id="85"/>
      </w:r>
      <w:r>
        <w:rPr>
          <w:rFonts w:ascii="IRNazanin" w:hAnsi="IRNazanin" w:eastAsia="IRNazanin"/>
          <w:color w:val="111111"/>
          <w:sz w:val="28"/>
          <w:sz w:val="28"/>
          <w:szCs w:val="28"/>
          <w:rtl w:val="true"/>
          <w:lang w:bidi="fa-IR"/>
        </w:rPr>
        <w:t>و فرار جوجه ای</w:t>
      </w:r>
      <w:r>
        <w:rPr>
          <w:rStyle w:val="FootnoteAnchor"/>
          <w:rtl w:val="true"/>
        </w:rPr>
        <w:footnoteReference w:id="86"/>
      </w:r>
      <w:r>
        <w:rPr>
          <w:rFonts w:ascii="IRNazanin" w:hAnsi="IRNazanin" w:eastAsia="IRNazanin"/>
          <w:color w:val="111111"/>
          <w:sz w:val="28"/>
          <w:sz w:val="28"/>
          <w:szCs w:val="28"/>
          <w:rtl w:val="true"/>
          <w:lang w:bidi="fa-IR"/>
        </w:rPr>
        <w:t>دو نمونه از آنها هستند که با قرائت های صهیونیستی داستان زندگی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خروج بنی اسرائیل از ستم فرعونیان، مظلومیّت یهود، جنگ جهانی دوم و زندان های مخوف آلمان ها را به تصویر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اسپیلبرگ روابط</w:t>
      </w:r>
      <w:bookmarkStart w:id="62" w:name="pg3868_32898"/>
    </w:p>
    <w:p>
      <w:pPr>
        <w:pStyle w:val="BookText"/>
        <w:rPr/>
      </w:pPr>
      <w:bookmarkEnd w:id="62"/>
      <w:r>
        <w:rPr>
          <w:rFonts w:ascii="IRNazanin" w:hAnsi="IRNazanin" w:eastAsia="IRNazanin"/>
          <w:color w:val="111111"/>
          <w:sz w:val="28"/>
          <w:sz w:val="28"/>
          <w:szCs w:val="28"/>
          <w:rtl w:val="true"/>
          <w:lang w:bidi="fa-IR"/>
        </w:rPr>
        <w:t>بسیار گرمی هم با سران اسرائیل دارد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اینها تنها دو تن از قدرتمندان یهودی هالیوود هستند که در تفکّرات صهیونیستی غوطه ور بوده و عوامل و افراد زیادی را به دنبال خود می کشند</w:t>
      </w:r>
      <w:r>
        <w:rPr>
          <w:rFonts w:eastAsia="IRNazanin" w:cs="IRNazanin"/>
          <w:color w:val="111111"/>
          <w:sz w:val="28"/>
          <w:szCs w:val="28"/>
          <w:rtl w:val="true"/>
          <w:lang w:bidi="fa-IR"/>
        </w:rPr>
        <w:t>.</w:t>
      </w:r>
    </w:p>
    <w:p>
      <w:pPr>
        <w:pStyle w:val="Heading3"/>
        <w:numPr>
          <w:ilvl w:val="2"/>
          <w:numId w:val="1"/>
        </w:numPr>
        <w:rPr/>
      </w:pPr>
      <w:bookmarkStart w:id="63" w:name="__RefHeading___Toc1578915_2281741623"/>
      <w:bookmarkStart w:id="64" w:name="_Toc23"/>
      <w:bookmarkEnd w:id="63"/>
      <w:r>
        <w:rPr>
          <w:rtl w:val="true"/>
        </w:rPr>
        <w:t>فعّالیت چشم گیر مسیحیّت صهیونیستی در عرصه ی رسانه</w:t>
      </w:r>
      <w:bookmarkEnd w:id="64"/>
    </w:p>
    <w:p>
      <w:pPr>
        <w:pStyle w:val="BookText"/>
        <w:rPr/>
      </w:pPr>
      <w:r>
        <w:rPr>
          <w:rFonts w:ascii="IRNazanin" w:hAnsi="IRNazanin" w:eastAsia="IRNazanin"/>
          <w:color w:val="111111"/>
          <w:sz w:val="28"/>
          <w:sz w:val="28"/>
          <w:szCs w:val="28"/>
          <w:rtl w:val="true"/>
          <w:lang w:bidi="fa-IR"/>
        </w:rPr>
        <w:t>فعّالیت چشم گیر مسیحیّت صهیونیستی در عرصه ی رسانه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بسیار به جاست که به نفوذ صهیونیست های مسیحی در هالیوود، نیز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ادّعا می کنند تا صد میلیون پیرو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از قدرت رسانه ای بالایی برخوردار بوده و در دفاع از اسطوره های صهیونیستی گاهی از یهودیان هم تندتر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حاکمیّت یهود در سرزمین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از مهم ترین تبلیغات رسانه های صهیونیست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که با نام مسیحیان انجیلی و پروتستان های بنیادگرا و اوانجلیستها هم معروفند، با ریاست جمهوری رونالد ریگان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نفوذ خود در ارکان قدرت و فرهنگ در آمریکا افزودند و آرمان های مسیحایی و ادبیّات آرمگدونی خویش را در حمایت از صهیونیست های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بخشیدند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شاید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Style w:val="FootnoteAnchor"/>
          <w:rtl w:val="true"/>
        </w:rPr>
        <w:footnoteReference w:id="89"/>
      </w:r>
      <w:r>
        <w:rPr>
          <w:rFonts w:ascii="IRNazanin" w:hAnsi="IRNazanin" w:eastAsia="IRNazanin"/>
          <w:color w:val="111111"/>
          <w:sz w:val="28"/>
          <w:sz w:val="28"/>
          <w:szCs w:val="28"/>
          <w:rtl w:val="true"/>
          <w:lang w:bidi="fa-IR"/>
        </w:rPr>
        <w:t>مهم ترین مجموعه ی رسانه ای مسیحیّت صهیونیستی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گذاران این شبکه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پال کراوچ و جن کراوچ و جیم بیکر و تمی بیکر هستند که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پایه 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کاستامسای کالیفرنیا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محلّ اداره ی مرکزی این شبکه با یازده کانال است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در فرمت های دیجیتال و آنالوگ، آن را پخش می کنند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رسمی این شبکه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را پس از </w:t>
      </w:r>
      <w:r>
        <w:rPr>
          <w:rFonts w:eastAsia="Times New Roman" w:cs="Times New Roman" w:ascii="Times New Roman" w:hAnsi="Times New Roman"/>
          <w:color w:val="111111"/>
          <w:sz w:val="28"/>
          <w:szCs w:val="28"/>
          <w:lang w:val="en-US" w:bidi="en-US"/>
        </w:rPr>
        <w:t>NBC, Tribune, univision, , Fox, CBS, PAXTV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هفتمین دارنده ی بزرگ ترین گروه پخش برنامه در ایالات متّحده شمرده شده است و آن را بزرگ ترین شبکه ی عقیدتی جهان می داند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برنامه های این شبکه در مرکز تولید بین المللی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اروینگ تگزاس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چندین زبان ترجمه می شود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تثلیث</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هندرسون ویل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سالن کنفرانس دو هزار نفره ی کلیسای شهر موسیقی تثلیث، صدها هزار نفر را در طول سال پذیرایی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شبکه ی اصلی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کانال های کابلی و ماهوارهای دیگری را نیز در ایالات متّحده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انلیس ایالات متّحده،</w:t>
      </w:r>
      <w:r>
        <w:rPr>
          <w:rStyle w:val="FootnoteAnchor"/>
          <w:rtl w:val="true"/>
        </w:rPr>
        <w:footnoteReference w:id="94"/>
      </w:r>
      <w:r>
        <w:rPr>
          <w:rFonts w:ascii="IRNazanin" w:hAnsi="IRNazanin" w:eastAsia="IRNazanin"/>
          <w:color w:val="111111"/>
          <w:sz w:val="28"/>
          <w:sz w:val="28"/>
          <w:szCs w:val="28"/>
          <w:rtl w:val="true"/>
          <w:lang w:bidi="fa-IR"/>
        </w:rPr>
        <w:t>کانال جوانان مسیحی،</w:t>
      </w:r>
      <w:r>
        <w:rPr>
          <w:rStyle w:val="FootnoteAnchor"/>
          <w:rtl w:val="true"/>
        </w:rPr>
        <w:footnoteReference w:id="95"/>
      </w:r>
      <w:r>
        <w:rPr>
          <w:rFonts w:ascii="IRNazanin" w:hAnsi="IRNazanin" w:eastAsia="IRNazanin"/>
          <w:color w:val="111111"/>
          <w:sz w:val="28"/>
          <w:sz w:val="28"/>
          <w:szCs w:val="28"/>
          <w:rtl w:val="true"/>
          <w:lang w:bidi="fa-IR"/>
        </w:rPr>
        <w:t>کانال کلیسا،</w:t>
      </w:r>
      <w:r>
        <w:rPr>
          <w:rStyle w:val="FootnoteAnchor"/>
          <w:rtl w:val="true"/>
        </w:rPr>
        <w:footnoteReference w:id="96"/>
      </w:r>
      <w:r>
        <w:rPr>
          <w:rFonts w:ascii="IRNazanin" w:hAnsi="IRNazanin" w:eastAsia="IRNazanin"/>
          <w:color w:val="111111"/>
          <w:sz w:val="28"/>
          <w:sz w:val="28"/>
          <w:szCs w:val="28"/>
          <w:rtl w:val="true"/>
          <w:lang w:bidi="fa-IR"/>
        </w:rPr>
        <w:t>کانال</w:t>
      </w:r>
    </w:p>
    <w:p>
      <w:pPr>
        <w:pStyle w:val="BookText"/>
        <w:rPr/>
      </w:pPr>
      <w:r>
        <w:rPr>
          <w:rFonts w:ascii="IRNazanin" w:hAnsi="IRNazanin" w:eastAsia="IRNazanin"/>
          <w:color w:val="111111"/>
          <w:sz w:val="28"/>
          <w:sz w:val="28"/>
          <w:szCs w:val="28"/>
          <w:rtl w:val="true"/>
          <w:lang w:bidi="fa-IR"/>
        </w:rPr>
        <w:t>لبخند بچّه ها،</w:t>
      </w:r>
      <w:r>
        <w:rPr>
          <w:rStyle w:val="FootnoteAnchor"/>
          <w:rtl w:val="true"/>
        </w:rPr>
        <w:footnoteReference w:id="97"/>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اروپا،</w:t>
      </w:r>
      <w:r>
        <w:rPr>
          <w:rStyle w:val="FootnoteAnchor"/>
          <w:rtl w:val="true"/>
        </w:rPr>
        <w:footnoteReference w:id="98"/>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ایتالیایی،</w:t>
      </w:r>
      <w:r>
        <w:rPr>
          <w:rStyle w:val="FootnoteAnchor"/>
          <w:rtl w:val="true"/>
        </w:rPr>
        <w:footnoteReference w:id="99"/>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روسی،</w:t>
      </w:r>
      <w:r>
        <w:rPr>
          <w:rStyle w:val="FootnoteAnchor"/>
          <w:rtl w:val="true"/>
        </w:rPr>
        <w:footnoteReference w:id="100"/>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قناﺓ 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آفریقای جنوبی،</w:t>
      </w:r>
      <w:r>
        <w:rPr>
          <w:rStyle w:val="FootnoteAnchor"/>
          <w:rtl w:val="true"/>
        </w:rPr>
        <w:footnoteReference w:id="102"/>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رسانه ی خانواده،</w:t>
      </w:r>
      <w:r>
        <w:rPr>
          <w:rStyle w:val="FootnoteAnchor"/>
          <w:rtl w:val="true"/>
        </w:rPr>
        <w:footnoteReference w:id="103"/>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آمریکای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فراگیر به زبان اسپانیایی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فیلیپین برای آسیا و کانال نجات برای فارسی زبانان</w:t>
      </w:r>
      <w:r>
        <w:rPr>
          <w:rFonts w:eastAsia="IRNazanin" w:cs="IRNazanin"/>
          <w:color w:val="111111"/>
          <w:sz w:val="28"/>
          <w:szCs w:val="28"/>
          <w:rtl w:val="true"/>
          <w:lang w:bidi="fa-IR"/>
        </w:rPr>
        <w:t>.</w:t>
      </w:r>
      <w:r>
        <w:rPr>
          <w:rStyle w:val="FootnoteAnchor"/>
          <w:rtl w:val="true"/>
        </w:rPr>
        <w:footnoteReference w:id="10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پیشتازی فربه در تولید فیلم های سینمایی مسیحیّت 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آثار موفّق شرکت فیلمسازی </w:t>
      </w:r>
      <w:r>
        <w:rPr>
          <w:rFonts w:eastAsia="Times New Roman" w:cs="Times New Roman" w:ascii="Times New Roman" w:hAnsi="Times New Roman"/>
          <w:color w:val="111111"/>
          <w:sz w:val="28"/>
          <w:szCs w:val="28"/>
          <w:lang w:val="en-US" w:bidi="en-US"/>
        </w:rPr>
        <w:t>T.B.N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Style w:val="FootnoteAnchor"/>
          <w:rtl w:val="true"/>
        </w:rPr>
        <w:footnoteReference w:id="106"/>
      </w:r>
      <w:r>
        <w:rPr>
          <w:rFonts w:ascii="IRNazanin" w:hAnsi="IRNazanin" w:eastAsia="IRNazanin"/>
          <w:color w:val="111111"/>
          <w:sz w:val="28"/>
          <w:sz w:val="28"/>
          <w:szCs w:val="28"/>
          <w:rtl w:val="true"/>
          <w:lang w:bidi="fa-IR"/>
        </w:rPr>
        <w:t>بر اساس زندگی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فرستاده</w:t>
      </w:r>
      <w:r>
        <w:rPr>
          <w:rStyle w:val="FootnoteAnchor"/>
          <w:rtl w:val="true"/>
        </w:rPr>
        <w:footnoteReference w:id="107"/>
      </w:r>
      <w:r>
        <w:rPr>
          <w:rFonts w:ascii="IRNazanin" w:hAnsi="IRNazanin" w:eastAsia="IRNazanin"/>
          <w:color w:val="111111"/>
          <w:sz w:val="28"/>
          <w:sz w:val="28"/>
          <w:szCs w:val="28"/>
          <w:rtl w:val="true"/>
          <w:lang w:bidi="fa-IR"/>
        </w:rPr>
        <w:t xml:space="preserve">بر اساس زندگی پولس؛ رمز اُمگا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Style w:val="FootnoteAnchor"/>
          <w:rtl w:val="true"/>
        </w:rPr>
        <w:footnoteReference w:id="108"/>
      </w:r>
      <w:r>
        <w:rPr>
          <w:rFonts w:ascii="IRNazanin" w:hAnsi="IRNazanin" w:eastAsia="IRNazanin"/>
          <w:color w:val="111111"/>
          <w:sz w:val="28"/>
          <w:sz w:val="28"/>
          <w:szCs w:val="28"/>
          <w:rtl w:val="true"/>
          <w:lang w:bidi="fa-IR"/>
        </w:rPr>
        <w:t xml:space="preserve">درباره ی آخرالزّمان و اتّفاقات جنگ آرمگدون بر اساس پیش گویی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کارمن قهرمان،</w:t>
      </w:r>
      <w:r>
        <w:rPr>
          <w:rStyle w:val="FootnoteAnchor"/>
          <w:rtl w:val="true"/>
        </w:rPr>
        <w:footnoteReference w:id="109"/>
      </w:r>
      <w:r>
        <w:rPr>
          <w:rFonts w:ascii="Amiri" w:hAnsi="Amiri" w:eastAsia="Amiri" w:cs="Amiri"/>
          <w:color w:val="111111"/>
          <w:sz w:val="28"/>
          <w:sz w:val="28"/>
          <w:szCs w:val="28"/>
          <w:rtl w:val="true"/>
          <w:lang w:bidi="ar-SA"/>
        </w:rPr>
        <w:t>صرّاف زمان،</w:t>
      </w:r>
      <w:r>
        <w:rPr>
          <w:rStyle w:val="FootnoteAnchor"/>
          <w:rtl w:val="true"/>
        </w:rPr>
        <w:footnoteReference w:id="110"/>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آتش</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با بازی استفان بالدوین</w:t>
      </w:r>
      <w:r>
        <w:rPr>
          <w:rStyle w:val="FootnoteAnchor"/>
          <w:rtl w:val="true"/>
        </w:rPr>
        <w:footnoteReference w:id="112"/>
      </w:r>
      <w:r>
        <w:rPr>
          <w:rFonts w:ascii="IRNazanin" w:hAnsi="IRNazanin" w:eastAsia="IRNazanin"/>
          <w:color w:val="111111"/>
          <w:sz w:val="28"/>
          <w:sz w:val="28"/>
          <w:szCs w:val="28"/>
          <w:rtl w:val="true"/>
          <w:lang w:bidi="fa-IR"/>
        </w:rPr>
        <w:t>و دیوید وایت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تلویزیون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از مهم ترین رسانه های پروتستان های بنیادگرای صهیونیست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ی پخش تلویزیونی را پَت رابرتسون</w:t>
      </w:r>
      <w:r>
        <w:rPr>
          <w:rStyle w:val="FootnoteAnchor"/>
          <w:rtl w:val="true"/>
        </w:rPr>
        <w:footnoteReference w:id="115"/>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اوّلین ایستگاه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برای اوّلین بار در اوّل اکتبر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شبکه ی </w:t>
      </w:r>
      <w:r>
        <w:rPr>
          <w:rFonts w:eastAsia="Times New Roman" w:cs="Times New Roman" w:ascii="Times New Roman" w:hAnsi="Times New Roman"/>
          <w:color w:val="111111"/>
          <w:sz w:val="28"/>
          <w:szCs w:val="28"/>
          <w:lang w:val="en-US" w:bidi="en-US"/>
        </w:rPr>
        <w:t>WYAH-T.V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مأخوذ از اسم عبری خدا </w:t>
      </w:r>
      <w:r>
        <w:rPr>
          <w:rFonts w:eastAsia="Times New Roman" w:cs="Times New Roman" w:ascii="Times New Roman" w:hAnsi="Times New Roman"/>
          <w:color w:val="111111"/>
          <w:sz w:val="28"/>
          <w:szCs w:val="28"/>
          <w:lang w:val="en-US" w:bidi="en-US"/>
        </w:rPr>
        <w:t>Yahweh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تنها محدوده 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پورتثموث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پوشش می داد، روی آنتن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برنامه ی کلوپ هفتصد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به عدد سهام داران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یک نقطه عطف جدّی در عملکرد این شبکه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برنامه، توسط پت رابرتسون، تری میوسن، گوردون رابرتسون، کریستی واتس و لی وب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سازمان انتفاعی چند جانبه است که از طریق سیستم های کابلی، تلویزیونی و ماهواره ای برای بیش از دویست کشور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برنامه سازی می کند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خاورمیانه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Style w:val="FootnoteAnchor"/>
          <w:rtl w:val="true"/>
        </w:rPr>
        <w:footnoteReference w:id="117"/>
      </w:r>
      <w:r>
        <w:rPr>
          <w:rFonts w:ascii="IRNazanin" w:hAnsi="IRNazanin" w:eastAsia="IRNazanin"/>
          <w:color w:val="111111"/>
          <w:sz w:val="28"/>
          <w:sz w:val="28"/>
          <w:szCs w:val="28"/>
          <w:rtl w:val="true"/>
          <w:lang w:bidi="fa-IR"/>
        </w:rPr>
        <w:t xml:space="preserve">که ایستگاهی تلویزیونی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تلویزیون در</w:t>
      </w:r>
    </w:p>
    <w:p>
      <w:pPr>
        <w:pStyle w:val="BookText"/>
        <w:rPr/>
      </w:pP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Le SEA Broadcasting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یک سازمان هم فکر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کلّ قارّه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 شمالی و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تحت پوشش برنامه های این شبکه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دانشگاهی را هم تأسیس کرده است، تا نیروهای مورد نیاز خود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ی دوستی با دولت اسرائیل از طرف شعبه ی سازمان صهیونیست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شیکاگو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پَت رابرتسون اهدا شد و در پانزدهم فوریه ی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کنوانسیون پخش کنندگان ملّی ـ مذهبی، جایزه ی افتخارآمیز سفرا</w:t>
      </w:r>
      <w:r>
        <w:rPr>
          <w:rStyle w:val="FootnoteAnchor"/>
          <w:rtl w:val="true"/>
        </w:rPr>
        <w:footnoteReference w:id="118"/>
      </w:r>
      <w:r>
        <w:rPr>
          <w:rFonts w:ascii="IRNazanin" w:hAnsi="IRNazanin" w:eastAsia="IRNazanin"/>
          <w:color w:val="111111"/>
          <w:sz w:val="28"/>
          <w:sz w:val="28"/>
          <w:szCs w:val="28"/>
          <w:rtl w:val="true"/>
          <w:lang w:bidi="fa-IR"/>
        </w:rPr>
        <w:t>توسط بنی الون، عضو کابینه و وزیر وقت جهانگردی اسرائیل نیز به او داده شد</w:t>
      </w:r>
      <w:r>
        <w:rPr>
          <w:rFonts w:eastAsia="IRNazanin" w:cs="IRNazanin"/>
          <w:color w:val="111111"/>
          <w:sz w:val="28"/>
          <w:szCs w:val="28"/>
          <w:rtl w:val="true"/>
          <w:lang w:bidi="fa-IR"/>
        </w:rPr>
        <w:t>.</w:t>
      </w:r>
      <w:r>
        <w:rPr>
          <w:rStyle w:val="FootnoteAnchor"/>
          <w:rtl w:val="true"/>
        </w:rPr>
        <w:footnoteReference w:id="11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 جولای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سی امین سالگرد تأسیس اسرائیل،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پخش برنامه های خود را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ی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پیشوای جهان انیمیشن بر مبنای کتاب مقدّس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مطرح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کُنام شیر که چهار جایزه ی تلی ادواردز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 ی مشهور برنامه های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تصاحب کرد، نخستین کریسمس اسپانکی در کریسمس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آن ماجرای اردوی اسپانکی که در تابستان همان سال در</w:t>
      </w:r>
    </w:p>
    <w:p>
      <w:pPr>
        <w:pStyle w:val="BookText"/>
        <w:rPr/>
      </w:pPr>
      <w:r>
        <w:rPr>
          <w:rFonts w:ascii="IRNazanin" w:hAnsi="IRNazanin" w:eastAsia="IRNazanin"/>
          <w:color w:val="111111"/>
          <w:sz w:val="28"/>
          <w:sz w:val="28"/>
          <w:szCs w:val="28"/>
          <w:rtl w:val="true"/>
          <w:lang w:bidi="fa-IR"/>
        </w:rPr>
        <w:t>تلویزیون آمریکا پخش شد، گنجینه های کریسمس میکا، وعده ی عید پاک و آواز آلباستور</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تا اینجا دو نمونه از فعّال ترین مجموعه های رسانه ای مسیحیّت صهیونیستی را اجمالاً مرور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تلویزیونی و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رادیویی، برنامه های مسیحیّت انجیلی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اوانجلیک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پخش می کنند</w:t>
      </w:r>
      <w:r>
        <w:rPr>
          <w:rStyle w:val="FootnoteAnchor"/>
          <w:rtl w:val="true"/>
        </w:rPr>
        <w:footnoteReference w:id="121"/>
      </w:r>
      <w:r>
        <w:rPr>
          <w:rFonts w:ascii="IRNazanin" w:hAnsi="IRNazanin" w:eastAsia="IRNazanin"/>
          <w:color w:val="111111"/>
          <w:sz w:val="28"/>
          <w:sz w:val="28"/>
          <w:szCs w:val="28"/>
          <w:rtl w:val="true"/>
          <w:lang w:bidi="fa-IR"/>
        </w:rPr>
        <w:t xml:space="preserve">و بی شک، برای ساختن این مقدار برنامه، به پول فراوان و نیروی انسانی هم فکر و حمایت سیاست مداران و حمایت کنندگان مالی اصلی و زرسالاران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مهم ترین شبکه های مسیحیان صهیونیست که فقط اسم آنها را می آوریم، بدین قرارند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God 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توسط دری الک و وندی الک پایه گذاری شد و با پشتیبانی مالی بنیاد اوانجلیستی فرشته تأمین می شود؛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ABN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شبکه ی سراسری سه فرشته که توسط دنی شلتون در آمریکا تأسیس شد و </w:t>
      </w:r>
      <w:r>
        <w:rPr>
          <w:rFonts w:eastAsia="Times New Roman" w:cs="Times New Roman" w:ascii="Times New Roman" w:hAnsi="Times New Roman"/>
          <w:color w:val="111111"/>
          <w:sz w:val="28"/>
          <w:szCs w:val="28"/>
          <w:lang w:val="en-US" w:bidi="en-US"/>
        </w:rPr>
        <w:t>Faith 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تلویزیون ایمان که توسط جیم وست نیز در آمریکا تأسیس 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WWW. Faith.com</w:t>
      </w:r>
    </w:p>
    <w:p>
      <w:pPr>
        <w:pStyle w:val="BookText"/>
        <w:rPr/>
      </w:pPr>
      <w:r>
        <w:rPr>
          <w:rFonts w:eastAsia="Times New Roman" w:cs="Times New Roman" w:ascii="Times New Roman" w:hAnsi="Times New Roman"/>
          <w:color w:val="111111"/>
          <w:sz w:val="28"/>
          <w:szCs w:val="28"/>
          <w:lang w:val="en-US" w:bidi="en-US"/>
        </w:rPr>
        <w:t>WWW. God. Tv</w:t>
      </w:r>
    </w:p>
    <w:p>
      <w:pPr>
        <w:pStyle w:val="BookText"/>
        <w:rPr/>
      </w:pPr>
      <w:r>
        <w:rPr>
          <w:rFonts w:eastAsia="Times New Roman" w:cs="Times New Roman" w:ascii="Times New Roman" w:hAnsi="Times New Roman"/>
          <w:color w:val="111111"/>
          <w:sz w:val="28"/>
          <w:szCs w:val="28"/>
          <w:lang w:val="en-US" w:bidi="en-US"/>
        </w:rPr>
        <w:t>WWW. 3ABN. ORG</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پس از یهودیان صهیونیست، قدرتمندترین لابی ها و مراکز قدرت و فرهنگ سازی را، از آن مسیحیان صهیونیست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 های انجیلی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به سهم خود،</w:t>
      </w:r>
      <w:bookmarkStart w:id="65" w:name="pg3868_32904"/>
    </w:p>
    <w:p>
      <w:pPr>
        <w:pStyle w:val="BookText"/>
        <w:rPr/>
      </w:pPr>
      <w:bookmarkEnd w:id="65"/>
      <w:r>
        <w:rPr>
          <w:rFonts w:ascii="IRNazanin" w:hAnsi="IRNazanin" w:eastAsia="IRNazanin"/>
          <w:color w:val="111111"/>
          <w:sz w:val="28"/>
          <w:sz w:val="28"/>
          <w:szCs w:val="28"/>
          <w:rtl w:val="true"/>
          <w:lang w:bidi="fa-IR"/>
        </w:rPr>
        <w:t>تأثیر زیادی در روند فیلم سازی و اسطوره سازی برای محتوای فیلم ها و رمان ها و برنامه های هنری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خصوصاً پس از حادثه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کنترل و نظارت زیادی بر هالیوود دارد و سرمایه گذاری زیادی برای تأمین اهداف سیاسی و نظامی خود توسط سینما می کند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پنتاگون که تابع سیاست مداران حاکم بر کاخ سفید است، با تأسیس دفتری در هالیوود به هیچ استودیوی فیلم سازی ای اجازه نمی دهد که صحنه ی کوتاهی از فیلم خود را در مخالفت با سیاست های کاخ سفید به نمایش بگذارد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بسیاری از مردم آمریکا نمیدانند پنتاگون در محتوای فیلمهای سینمایی و برنامههای تلویزیونی آنها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فیلمی، صحنه‌هایی که نگاه انتقادی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حذف شدند و در فیلمی که در آن سربازان آمریکایی دندان‌های طلای سربازان ژاپنی را در جنگ جهانی دوم درمی‌آوردند، حذف شده است؛ با اینکه از نظر تاریخی این مسئله صحّت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بودجه ی کلانی اقدام به استخدام تعدادی از فیلم سازان برای ساختن فیلم های مورد نظر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Heading3"/>
        <w:numPr>
          <w:ilvl w:val="2"/>
          <w:numId w:val="1"/>
        </w:numPr>
        <w:rPr/>
      </w:pPr>
      <w:bookmarkStart w:id="66" w:name="__RefHeading___Toc1578917_2281741623"/>
      <w:bookmarkStart w:id="67" w:name="_Toc24"/>
      <w:bookmarkEnd w:id="66"/>
      <w:r>
        <w:rPr>
          <w:rtl w:val="true"/>
        </w:rPr>
        <w:t>نفوذ رسانه ای صهیونیسم از زبان رسانه های غربی</w:t>
      </w:r>
      <w:bookmarkEnd w:id="67"/>
    </w:p>
    <w:p>
      <w:pPr>
        <w:pStyle w:val="BookText"/>
        <w:rPr/>
      </w:pPr>
      <w:r>
        <w:rPr>
          <w:rFonts w:ascii="IRNazanin" w:hAnsi="IRNazanin" w:eastAsia="IRNazanin"/>
          <w:color w:val="111111"/>
          <w:sz w:val="28"/>
          <w:sz w:val="28"/>
          <w:szCs w:val="28"/>
          <w:rtl w:val="true"/>
          <w:lang w:bidi="fa-IR"/>
        </w:rPr>
        <w:t>نفوذ رسانه ای صهیونیسم از زبان رسانه های غربی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موارد یاد شده به راحتی می توان ادّعا کرد که مسیحیان و یهودیان هالیوودی در هوای صهیونیستی تنفّس می کنند و هالیوود در</w:t>
      </w:r>
    </w:p>
    <w:p>
      <w:pPr>
        <w:pStyle w:val="BookText"/>
        <w:rPr/>
      </w:pPr>
      <w:r>
        <w:rPr>
          <w:rFonts w:ascii="IRNazanin" w:hAnsi="IRNazanin" w:eastAsia="IRNazanin"/>
          <w:color w:val="111111"/>
          <w:sz w:val="28"/>
          <w:sz w:val="28"/>
          <w:szCs w:val="28"/>
          <w:rtl w:val="true"/>
          <w:lang w:bidi="fa-IR"/>
        </w:rPr>
        <w:t xml:space="preserve">قبضه ی صهیونیست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مسیحی، چه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ای انگلیسی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شرکت های تولید فیلم سینمایی، متعلّق به سرمایه داران صهیونیست بوده و هر چهره ای که آنها خواسته اند، از ملل دنیا به جامعه ی آمریکایی و حتّی جهانی قالب کرده 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زیاد ابوغنیمه هم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پیش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سی طرح صهیونیسم در سینمای جهان را نشان داده و طلایه داران یهودی سینما را به مغول ها تشبیه می کند؛ مغول هایی که هرجا رفتند، با خود ویرانی و فساد را به همراه بردند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مجلّه ی یهودی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Post and Opinion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ششم دسامبر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 اعتراف جالب توجّهی داشت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اکنون هالیوود را در اختیار دارند، همانطور که آن را در تسلّط خویش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یهودیان در هالیوود یک حقیقت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تولیدکنندگان و کارگردانان هالیوود، یهودی هستند و این در حالی است که اتّحادیه ی نویسندگان هالیوود، در عمل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غیر یهودی، یک کمپانی فیلم سازی را خریداری کند، یهودیان باز هم کنترل را در دست دارند؛ چرا که در هالیوود روابط است که باعث کسب پول های کلان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مانند خرید داستان فیلم، امضا</w:t>
      </w:r>
      <w:bookmarkStart w:id="68" w:name="pg3868_32906"/>
    </w:p>
    <w:p>
      <w:pPr>
        <w:pStyle w:val="BookText"/>
        <w:rPr/>
      </w:pPr>
      <w:bookmarkEnd w:id="68"/>
      <w:r>
        <w:rPr>
          <w:rFonts w:ascii="IRNazanin" w:hAnsi="IRNazanin" w:eastAsia="IRNazanin"/>
          <w:color w:val="111111"/>
          <w:sz w:val="28"/>
          <w:sz w:val="28"/>
          <w:szCs w:val="28"/>
          <w:rtl w:val="true"/>
          <w:lang w:bidi="fa-IR"/>
        </w:rPr>
        <w:t xml:space="preserve">شدن قراردادها توسط بازیگران، توزیع فیلم و شرکت های زنجیره ای نمایشی، مانند </w:t>
      </w:r>
      <w:r>
        <w:rPr>
          <w:rFonts w:eastAsia="Times New Roman" w:cs="Times New Roman" w:ascii="Times New Roman" w:hAnsi="Times New Roman"/>
          <w:color w:val="111111"/>
          <w:sz w:val="28"/>
          <w:szCs w:val="28"/>
          <w:lang w:val="en-US" w:bidi="en-US"/>
        </w:rPr>
        <w:t>Odeon</w:t>
      </w:r>
      <w:r>
        <w:rPr>
          <w:rFonts w:ascii="IRNazanin" w:hAnsi="IRNazanin" w:eastAsia="IRNazanin"/>
          <w:color w:val="111111"/>
          <w:sz w:val="28"/>
          <w:sz w:val="28"/>
          <w:szCs w:val="28"/>
          <w:rtl w:val="true"/>
          <w:lang w:bidi="fa-IR"/>
        </w:rPr>
        <w:t>، همه در اختیار یهودیان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چارلز فیش هم در هفته 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اسپات 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هالیوود که در آن سازمان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سایمون و سینترال</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ملّی یهود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دارای طرفداران زیادی هستند، فیلم های سینمایی نمی توانند بی طرف باشند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اکنون که نفوذ صهیونیسم بر هالیوود به طور مختصر مشخّص شد، لازم است یادآوری کنیم که سینمای اسرائیل</w:t>
      </w:r>
      <w:r>
        <w:rPr>
          <w:rStyle w:val="FootnoteAnchor"/>
          <w:rtl w:val="true"/>
        </w:rPr>
        <w:footnoteReference w:id="131"/>
      </w:r>
      <w:r>
        <w:rPr>
          <w:rFonts w:ascii="IRNazanin" w:hAnsi="IRNazanin" w:eastAsia="IRNazanin"/>
          <w:color w:val="111111"/>
          <w:sz w:val="28"/>
          <w:sz w:val="28"/>
          <w:szCs w:val="28"/>
          <w:rtl w:val="true"/>
          <w:lang w:bidi="fa-IR"/>
        </w:rPr>
        <w:t>جزو کوچکی از سینمای صهیونیستی و هالیوود جزو بزرگ تر آن است؛ البتّه صهیونیست ها در کشورهای اروپایی هم نفوذ فراوانی دارند که نیاز به بحث و بررسی بسیار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آن است که با شناخت دقیق روش ها و اهداف و تاریخ نویسی و اساطیر و بن مایه ها و آرمان های صهیونیستی، به فعّالیت های صهیونیستی در هر عمل فرهنگی و هنری پی ببریم و علاوه بر تبارشناسی و تاریخ دانی، به محصولات و جهت های فرهنگی آنها هم دقّت کنیم تا در دام صهیونیسم گرفتار نشویم</w:t>
      </w:r>
      <w:r>
        <w:rPr>
          <w:rFonts w:eastAsia="IRNazanin" w:cs="IRNazanin"/>
          <w:color w:val="111111"/>
          <w:sz w:val="28"/>
          <w:szCs w:val="28"/>
          <w:rtl w:val="true"/>
          <w:lang w:bidi="fa-IR"/>
        </w:rPr>
        <w:t>.</w:t>
      </w:r>
    </w:p>
    <w:p>
      <w:pPr>
        <w:pStyle w:val="Heading3"/>
        <w:numPr>
          <w:ilvl w:val="2"/>
          <w:numId w:val="1"/>
        </w:numPr>
        <w:rPr/>
      </w:pPr>
      <w:bookmarkStart w:id="69" w:name="__RefHeading___Toc1578919_2281741623"/>
      <w:bookmarkStart w:id="70" w:name="_Toc25"/>
      <w:bookmarkEnd w:id="69"/>
      <w:r>
        <w:rPr>
          <w:rtl w:val="true"/>
        </w:rPr>
        <w:t>لیست سیاه صهیونیست ها برای حفظ انحصار سینمایی خود</w:t>
      </w:r>
      <w:bookmarkEnd w:id="7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سیاه صهیونیست ها برای حفظ انحصار سینمایی خود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تولید فیلم در راستای اهداف صهیونیستی و جذب ستارگان سینما، وظیفه ی خارج کردن فیلم های خوب عربی و ضدّصهیونیستی و هنرپیشگان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مسلمانان از جشنواره های بین المللی، نیز بر عهده این کمیته ی مافیایی،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این کمیته، آزار هنرپیشگانی همچون آلن دلون و جان پل بلمند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سوفیا لورن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تامسون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کوین کاستنر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اظهارات ضدّ صهیونیستی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تمام این بازیگران، مانند ایزابل اجانی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الجزایری الاصل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فشار صهیونیست 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ایزابل اجانی، به جرم گفتن نژاد عربی و مسلمان خود و نام پدرش محمّد اجانی جلوی رسانه ها، از نامزدی برای جایزه ی بزرگ جشنواره ی کن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 و به او تهمت زدند که به بیماری ایدز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بازیگرانی که کوچک ترین مخالفتی با خطّ قرمزهای صهیونیست ها کنند، طرد شده و نام آنها در لیست سیاه ثبت می شود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البتّه نظام مافیایی حاکم بر هالیوود، در زمینه ی سانسور عوامل انسانی، سابقه ی دیرینه ای دارد و اخراج چارلی چاپلین نمونه ی آشکار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یهودی مطیعی بود که علیه اربابان هالیوود طغیان کرد و به همین جرم از هالیوود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شد و پایان عمر خود را غریبانه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w:t>
      </w:r>
      <w:r>
        <w:rPr>
          <w:rFonts w:eastAsia="IRNazanin" w:cs="IRNazanin"/>
          <w:color w:val="111111"/>
          <w:sz w:val="28"/>
          <w:szCs w:val="28"/>
          <w:rtl w:val="true"/>
          <w:lang w:bidi="fa-IR"/>
        </w:rPr>
        <w:t>.</w:t>
      </w:r>
      <w:r>
        <w:rPr>
          <w:rStyle w:val="FootnoteAnchor"/>
          <w:rtl w:val="true"/>
        </w:rPr>
        <w:footnoteReference w:id="134"/>
      </w:r>
      <w:bookmarkStart w:id="71" w:name="pg3868_32908"/>
    </w:p>
    <w:p>
      <w:pPr>
        <w:pStyle w:val="Heading3"/>
        <w:numPr>
          <w:ilvl w:val="2"/>
          <w:numId w:val="1"/>
        </w:numPr>
        <w:rPr/>
      </w:pPr>
      <w:bookmarkStart w:id="72" w:name="__RefHeading___Toc1578921_2281741623"/>
      <w:bookmarkStart w:id="73" w:name="_Toc26"/>
      <w:bookmarkEnd w:id="71"/>
      <w:bookmarkEnd w:id="72"/>
      <w:r>
        <w:rPr>
          <w:rtl w:val="true"/>
        </w:rPr>
        <w:t>پیوند اسطوره و سینما، راز جهانی شدن اسطوره های صهیون</w:t>
      </w:r>
      <w:bookmarkEnd w:id="73"/>
    </w:p>
    <w:p>
      <w:pPr>
        <w:pStyle w:val="BookText"/>
        <w:rPr/>
      </w:pPr>
      <w:r>
        <w:rPr>
          <w:rFonts w:ascii="IRNazanin" w:hAnsi="IRNazanin" w:eastAsia="IRNazanin"/>
          <w:color w:val="111111"/>
          <w:sz w:val="28"/>
          <w:sz w:val="28"/>
          <w:szCs w:val="28"/>
          <w:rtl w:val="true"/>
          <w:lang w:bidi="fa-IR"/>
        </w:rPr>
        <w:t>پیوند اسطوره و سینما، راز جهانی شدن اسطوره های صهیون</w:t>
      </w:r>
    </w:p>
    <w:p>
      <w:pPr>
        <w:pStyle w:val="BookText"/>
        <w:rPr/>
      </w:pPr>
      <w:r>
        <w:rPr>
          <w:rFonts w:ascii="IRNazanin" w:hAnsi="IRNazanin" w:eastAsia="IRNazanin"/>
          <w:color w:val="111111"/>
          <w:sz w:val="28"/>
          <w:sz w:val="28"/>
          <w:szCs w:val="28"/>
          <w:rtl w:val="true"/>
          <w:lang w:bidi="fa-IR"/>
        </w:rPr>
        <w:t>امروزه، اسطوره چه به معنای الهام های متافیزیکی نیمه حقیقی ـ نیمه شرک آمیز و چه به معنای افسانه و حکایت های تابو شده که ممکن است درصد پایینی از حقّانیت را داشته باشند یا کاملاً دروغین باشند، در مغرب زمین، به شدّت رواج دارد و مهم ترین ابزار انتقال اسطوره ها، سینماست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اسطوره های هالیوود را داستان هایی دانست که قهرمانش جامع 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35"/>
      </w:r>
      <w:r>
        <w:rPr>
          <w:rFonts w:ascii="IRNazanin" w:hAnsi="IRNazanin" w:eastAsia="IRNazanin"/>
          <w:color w:val="111111"/>
          <w:sz w:val="28"/>
          <w:sz w:val="28"/>
          <w:szCs w:val="28"/>
          <w:rtl w:val="true"/>
          <w:lang w:bidi="fa-IR"/>
        </w:rPr>
        <w:t>یا می توان چنین تعریفی را برای اسطوره های هالیوود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داستان ها و افسانه های سینمایی که سیاستی خاص را دنبال می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صهیونیست ها بر سینمای هالیوود، نفوذ گسترده ای دارند و از گسترش اسطوره ها، اهدافی را دنبال می کنند که همانا غفلت زایی، پوشاندن حق، انسجام بخشیدن به تمدّن اومانیستی، سکولاریستی و مادّه محور غرب، از مهم 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جهانی کردن این اسطوره ها، از راه پخش گسترده ی محصولاتشان در دنیا، می کوشند فرهنگ های بومی را به سمت متافیزیک ناقص یونانی، رومی، مصری، بودایی و دین های جدید و فرهنگ اومانیستی هدایت کنند و در برابر</w:t>
      </w:r>
    </w:p>
    <w:p>
      <w:pPr>
        <w:pStyle w:val="BookText"/>
        <w:rPr/>
      </w:pPr>
      <w:r>
        <w:rPr>
          <w:rFonts w:ascii="IRNazanin" w:hAnsi="IRNazanin" w:eastAsia="IRNazanin"/>
          <w:color w:val="111111"/>
          <w:sz w:val="28"/>
          <w:sz w:val="28"/>
          <w:szCs w:val="28"/>
          <w:rtl w:val="true"/>
          <w:lang w:bidi="fa-IR"/>
        </w:rPr>
        <w:t>اسلام ولایی، بایستند و برای ادامه ی استعمار و استحمار ملل، راه های جدیدی بگشایند و ثروت ها و منابع ملّت های جهان را بار دیگر به یغما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منظور ما از اساطیر صهیونمآب تنها پنج ـ شش اسطوره ی معروف نیست که در کتاب ها و مقاله ها آمده است، بلکه می کوشیم با بررسی عمیق و موشکافانه ی درون مایه ی اساطیر و دیدن مجریان و عالمان صهیون اندیش، به تاریخ یهودیّت و گرایش مسیحیّت به سمت مادّه گرایی فریسی، حاخامی و پولسی، توجّه کنیم و با نظر به صهیونیسم تاریخی و کارکردها و نتیجههای گسترش این اساطیر به اسطوره های سینمایی صهیونیسم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تلاش، ناقص و نیازمند تکامل بسیار پیچیده و دقیق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آغاز این بخش، لازم است کوتاه و گویا، دلایل رویکرد گسترده ی هالیوود و اربابانش را به سمت اسطوره های سینمایی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چون با تصویر و صدا سر و کار دارد و فهم زبان این دو، نسبت به زبان گفتار و نوشتار راحت تر است، افراد بیشتری می توانند با آن ارتباط برقرار کنند؛ گرچه عمقِ تأثیر آن دو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با بهره گیری از صدا و سیما می تواند، اسطوره ها و حکایتهای دور از ذهن را به تصویر بکشد؛ به ویژه، با همراهی جذّابیت های زیباییشناختی و بهره مندی از گفتار و جلوه های ویژه و ضربآهنگ مناسب و روایت به جا، میتواند اثر بیشتری بر بیننده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مخاطبان هم، که برای رسیدن به آرامش و سرگرم شدن، تماشای فیلم سینمایی را</w:t>
      </w:r>
    </w:p>
    <w:p>
      <w:pPr>
        <w:pStyle w:val="BookText"/>
        <w:rPr/>
      </w:pPr>
      <w:r>
        <w:rPr>
          <w:rFonts w:ascii="IRNazanin" w:hAnsi="IRNazanin" w:eastAsia="IRNazanin"/>
          <w:color w:val="111111"/>
          <w:sz w:val="28"/>
          <w:sz w:val="28"/>
          <w:szCs w:val="28"/>
          <w:rtl w:val="true"/>
          <w:lang w:bidi="fa-IR"/>
        </w:rPr>
        <w:t>برمیگزینند،</w:t>
      </w:r>
      <w:r>
        <w:rPr>
          <w:rStyle w:val="FootnoteAnchor"/>
          <w:rtl w:val="true"/>
        </w:rPr>
        <w:footnoteReference w:id="136"/>
      </w:r>
      <w:r>
        <w:rPr>
          <w:rFonts w:ascii="IRNazanin" w:hAnsi="IRNazanin" w:eastAsia="IRNazanin"/>
          <w:color w:val="111111"/>
          <w:sz w:val="28"/>
          <w:sz w:val="28"/>
          <w:szCs w:val="28"/>
          <w:rtl w:val="true"/>
          <w:lang w:bidi="fa-IR"/>
        </w:rPr>
        <w:t>از این رسانه اثر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برای دیدن فیلم، زحمت نمی کشند و با راحتطلبی که در عصر فناوری پدید آمده است، به صندلی نرم و راحت تکیه میدهند و خود را در اختیار کارگردان میگذارند تا ساعتی، ذهنشان را با داستانی عاشقانه، خشن، خیالی، فلسفی یا تاریخی پر کند و لذّت ببرند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اسطوره ها با خیال و وهم پیوند مستقیم دارند و برخی ریشه هایی تاریخی هم دارند و با خشونت یا عشق یا خیال یا فلسفه، قرین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آرمان و الگویی به بشر عرضه یا تابویی را یادآوری می کنند که همواره در قالب داستانی، جاودانه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نیز، چیزی جز زاویه ی نگاه کارگردان فیلم به دنیای حقیقت نیست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پس کارگردان به خوبی می تواند از این شباهت های سینما و اسطوره سود جوید و اساطیر برگزیده ی خویش را با گزینش فنّ مناسب سینمایی، به خورد مخاطب دهد و الگو یا تابوی مورد نظر خویش را از راه بیان اسطوره به شکل سینمایی، ماندگار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اند که سینمای آمریکا، قهرمان پرور و فرهنگ ساز است و الگوی جهانی می سازد و ارزش های خویش را صادر می کند، زیرا امروز با</w:t>
      </w:r>
      <w:bookmarkStart w:id="74" w:name="pg3868_32911"/>
    </w:p>
    <w:p>
      <w:pPr>
        <w:pStyle w:val="BookText"/>
        <w:rPr/>
      </w:pPr>
      <w:bookmarkEnd w:id="74"/>
      <w:r>
        <w:rPr>
          <w:rFonts w:ascii="IRNazanin" w:hAnsi="IRNazanin" w:eastAsia="IRNazanin"/>
          <w:color w:val="111111"/>
          <w:sz w:val="28"/>
          <w:sz w:val="28"/>
          <w:szCs w:val="28"/>
          <w:rtl w:val="true"/>
          <w:lang w:bidi="fa-IR"/>
        </w:rPr>
        <w:t>اسطوره ها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سینمای اروپا که به رئالیسم انتقادی پای بند است، قدرت اسطوره پردازی، الگوسازی و قهرمان سازی را از دست داده و منفعل و اثرپذیر است و در برابر تهاجم فرهنگی هالیوود بی دفاع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دینداری خردمحور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رنگ است و در برابر اساطیر هالیوود، نمی تواند بایستد</w:t>
      </w:r>
      <w:r>
        <w:rPr>
          <w:rFonts w:eastAsia="IRNazanin" w:cs="IRNazanin"/>
          <w:color w:val="111111"/>
          <w:sz w:val="28"/>
          <w:szCs w:val="28"/>
          <w:rtl w:val="true"/>
          <w:lang w:bidi="fa-IR"/>
        </w:rPr>
        <w:t>.</w:t>
      </w:r>
    </w:p>
    <w:p>
      <w:pPr>
        <w:pStyle w:val="Heading3"/>
        <w:numPr>
          <w:ilvl w:val="2"/>
          <w:numId w:val="1"/>
        </w:numPr>
        <w:rPr/>
      </w:pPr>
      <w:bookmarkStart w:id="75" w:name="__RefHeading___Toc1578923_2281741623"/>
      <w:bookmarkStart w:id="76" w:name="_Toc27"/>
      <w:bookmarkEnd w:id="75"/>
      <w:r>
        <w:rPr>
          <w:rtl w:val="true"/>
        </w:rPr>
        <w:t>فرمول نوشتن فیلم نامه ی اسطوره ای در هالیوود</w:t>
      </w:r>
      <w:bookmarkEnd w:id="76"/>
    </w:p>
    <w:p>
      <w:pPr>
        <w:pStyle w:val="BookText"/>
        <w:rPr/>
      </w:pPr>
      <w:r>
        <w:rPr>
          <w:rFonts w:ascii="IRNazanin" w:hAnsi="IRNazanin" w:eastAsia="IRNazanin"/>
          <w:color w:val="111111"/>
          <w:sz w:val="28"/>
          <w:sz w:val="28"/>
          <w:szCs w:val="28"/>
          <w:rtl w:val="true"/>
          <w:lang w:bidi="fa-IR"/>
        </w:rPr>
        <w:t>فرمول نوشتن فیلم نامه ی اسطوره ای در هالیوود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فیلم های اسطوره ای در هالیوود جایگاه ویژهای دارد، بهگونهای که تازگی،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نویسنده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در آمریکا منتشر شده است که بیش از بیست میلیون نسخه ی آن فروخته شده و خواندنش برای تمام کارگردانان و تهیّه کنندگان هالیوودی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روش فیلم نامه نویسی با اسطوره را 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سبک جوزف کمبل، اسطوره شناس ساده نویس آمریکایی،</w:t>
      </w:r>
      <w:r>
        <w:rPr>
          <w:rStyle w:val="FootnoteAnchor"/>
          <w:rtl w:val="true"/>
        </w:rPr>
        <w:footnoteReference w:id="139"/>
      </w:r>
      <w:r>
        <w:rPr>
          <w:rFonts w:ascii="IRNazanin" w:hAnsi="IRNazanin" w:eastAsia="IRNazanin"/>
          <w:color w:val="111111"/>
          <w:sz w:val="28"/>
          <w:sz w:val="28"/>
          <w:szCs w:val="28"/>
          <w:rtl w:val="true"/>
          <w:lang w:bidi="fa-IR"/>
        </w:rPr>
        <w:t>سود جسته است؛ به این معنا که می توان بر اساس سبک دیگر اسطوره شناسان نیز چنین آثاری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این کتاب، اندیشه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درباره ی کتابش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دو سفر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سفرِ قهرمان ماجرا تا یافتن اکسیر حیات بخش و دیگری سفر و سلوک نویسنده ی فیلم نامه که در مسیر نوشتن، پیمان سلحشوری دارد که اکسیر حقیقت را کشف کند و آن را تبلیغ کند و پاس بدارد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البتّه قطعاً در فضای هالیوود، حقیقت به نفع سردمداران آن رقم می خورد و در هر صورت تمام آثار هالیوودی متّکی بر این الگو، به سمت ایده ها و منافعِ زرسالاران حاکم، جهت 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دو دفتر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اوّل، نقشه ی سفر و تبیین عوامل مهمّ یک اسطوره که شامل این بخش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راهنمایی های عملی؛</w:t>
      </w:r>
    </w:p>
    <w:p>
      <w:pPr>
        <w:pStyle w:val="BookText"/>
        <w:rPr/>
      </w:pPr>
      <w:r>
        <w:rPr>
          <w:rFonts w:ascii="IRNazanin" w:hAnsi="IRNazanin" w:eastAsia="IRNazanin"/>
          <w:color w:val="111111"/>
          <w:sz w:val="28"/>
          <w:sz w:val="28"/>
          <w:szCs w:val="28"/>
          <w:rtl w:val="true"/>
          <w:lang w:bidi="fa-IR"/>
        </w:rPr>
        <w:t>ـ صورت های مثالی یا کهن الگوها؛</w:t>
      </w:r>
    </w:p>
    <w:p>
      <w:pPr>
        <w:pStyle w:val="BookText"/>
        <w:rPr/>
      </w:pPr>
      <w:r>
        <w:rPr>
          <w:rFonts w:ascii="IRNazanin" w:hAnsi="IRNazanin" w:eastAsia="IRNazanin"/>
          <w:color w:val="111111"/>
          <w:sz w:val="28"/>
          <w:sz w:val="28"/>
          <w:szCs w:val="28"/>
          <w:rtl w:val="true"/>
          <w:lang w:bidi="fa-IR"/>
        </w:rPr>
        <w:t>ـ قهرمان، مهم ترین بخشی است که امکان اسطوره پردازی را می دهد؛</w:t>
      </w:r>
    </w:p>
    <w:p>
      <w:pPr>
        <w:pStyle w:val="BookText"/>
        <w:rPr/>
      </w:pPr>
      <w:r>
        <w:rPr>
          <w:rFonts w:ascii="IRNazanin" w:hAnsi="IRNazanin" w:eastAsia="IRNazanin"/>
          <w:color w:val="111111"/>
          <w:sz w:val="28"/>
          <w:sz w:val="28"/>
          <w:szCs w:val="28"/>
          <w:rtl w:val="true"/>
          <w:lang w:bidi="fa-IR"/>
        </w:rPr>
        <w:t>ـ استاد یا پیرِ راهنما که ممکن است زن یا مرد باشد، در موقعیّت های حسّاس، قهرمان را به شکلی روشن یا مبهم راهنمایی می کند؛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فیلم هایی چون سه گانه ی ارباب حلقه ها و هری پاتر و جنگ ستارگان، این ساختار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نگهبان آستانه، هنگام به خطر افتادن قهرمان، به شکل هایی چون سگ سه سر یا اژدها ظاهر می شود و از گنج نگه داری می کند؛</w:t>
      </w:r>
    </w:p>
    <w:p>
      <w:pPr>
        <w:pStyle w:val="BookText"/>
        <w:rPr/>
      </w:pPr>
      <w:r>
        <w:rPr>
          <w:rFonts w:ascii="IRNazanin" w:hAnsi="IRNazanin" w:eastAsia="IRNazanin"/>
          <w:color w:val="111111"/>
          <w:sz w:val="28"/>
          <w:sz w:val="28"/>
          <w:szCs w:val="28"/>
          <w:rtl w:val="true"/>
          <w:lang w:bidi="fa-IR"/>
        </w:rPr>
        <w:t>ـ منادی یا پیک که پیام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ممکن است دو نقش در یک نفر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منادی و متلوّن</w:t>
      </w:r>
      <w:r>
        <w:rPr>
          <w:rStyle w:val="FootnoteAnchor"/>
          <w:rtl w:val="true"/>
        </w:rPr>
        <w:footnoteReference w:id="141"/>
      </w:r>
      <w:r>
        <w:rPr>
          <w:rFonts w:ascii="IRNazanin" w:hAnsi="IRNazanin" w:eastAsia="IRNazanin"/>
          <w:color w:val="111111"/>
          <w:sz w:val="28"/>
          <w:sz w:val="28"/>
          <w:szCs w:val="28"/>
          <w:rtl w:val="true"/>
          <w:lang w:bidi="fa-IR"/>
        </w:rPr>
        <w:t>یکی شوند؛</w:t>
      </w:r>
    </w:p>
    <w:p>
      <w:pPr>
        <w:pStyle w:val="BookText"/>
        <w:rPr/>
      </w:pPr>
      <w:r>
        <w:rPr>
          <w:rFonts w:ascii="IRNazanin" w:hAnsi="IRNazanin" w:eastAsia="IRNazanin"/>
          <w:color w:val="111111"/>
          <w:sz w:val="28"/>
          <w:sz w:val="28"/>
          <w:szCs w:val="28"/>
          <w:rtl w:val="true"/>
          <w:lang w:bidi="fa-IR"/>
        </w:rPr>
        <w:t>ـ متلوّن کسی است که شکل عوض میکند و ممکن است در اساطیر گوناگون، خیر یا شر باشد؛</w:t>
      </w:r>
    </w:p>
    <w:p>
      <w:pPr>
        <w:pStyle w:val="BookText"/>
        <w:rPr/>
      </w:pPr>
      <w:r>
        <w:rPr>
          <w:rFonts w:ascii="IRNazanin" w:hAnsi="IRNazanin" w:eastAsia="IRNazanin"/>
          <w:color w:val="111111"/>
          <w:sz w:val="28"/>
          <w:sz w:val="28"/>
          <w:szCs w:val="28"/>
          <w:rtl w:val="true"/>
          <w:lang w:bidi="fa-IR"/>
        </w:rPr>
        <w:t>ـ سایه که قطب شرور ماجراست و حتّی ممکن است شریک قهرمان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چون فیلم سکوت برّه ها، استاد و سایه یکی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دفتر دوم، مراحل سفر بیان میشود و داستان ادامه مییابد که شامل این بخشهاست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تصویر کردن دنیای عادی؛</w:t>
      </w:r>
    </w:p>
    <w:p>
      <w:pPr>
        <w:pStyle w:val="BookText"/>
        <w:rPr/>
      </w:pPr>
      <w:r>
        <w:rPr>
          <w:rFonts w:ascii="IRNazanin" w:hAnsi="IRNazanin" w:eastAsia="IRNazanin"/>
          <w:color w:val="111111"/>
          <w:sz w:val="28"/>
          <w:sz w:val="28"/>
          <w:szCs w:val="28"/>
          <w:rtl w:val="true"/>
          <w:lang w:bidi="fa-IR"/>
        </w:rPr>
        <w:t>ـ منادی از قهرمان دعوت میکند تا وارد ماجرا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قهرمان، خود را باور ندارد و این دعوت را رد میکند و در این شرایط، با راهنمایی استاد به راه میافتد؛</w:t>
      </w:r>
    </w:p>
    <w:p>
      <w:pPr>
        <w:pStyle w:val="BookText"/>
        <w:rPr/>
      </w:pPr>
      <w:r>
        <w:rPr>
          <w:rFonts w:ascii="IRNazanin" w:hAnsi="IRNazanin" w:eastAsia="IRNazanin"/>
          <w:color w:val="111111"/>
          <w:sz w:val="28"/>
          <w:sz w:val="28"/>
          <w:szCs w:val="28"/>
          <w:rtl w:val="true"/>
          <w:lang w:bidi="fa-IR"/>
        </w:rPr>
        <w:t>ـ گذر قهرمان از نخستین آستانه؛</w:t>
      </w:r>
    </w:p>
    <w:p>
      <w:pPr>
        <w:pStyle w:val="BookText"/>
        <w:rPr/>
      </w:pPr>
      <w:r>
        <w:rPr>
          <w:rFonts w:ascii="IRNazanin" w:hAnsi="IRNazanin" w:eastAsia="IRNazanin"/>
          <w:color w:val="111111"/>
          <w:sz w:val="28"/>
          <w:sz w:val="28"/>
          <w:szCs w:val="28"/>
          <w:rtl w:val="true"/>
          <w:lang w:bidi="fa-IR"/>
        </w:rPr>
        <w:t>ـ آزمون های گوناگون و معرّفی متّحدان و دشمنان یکی پس از دیگری؛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نزدیک شدن قهرمان به ژرف ترین غار و سخت ترین گذرگاه؛</w:t>
      </w:r>
    </w:p>
    <w:p>
      <w:pPr>
        <w:pStyle w:val="BookText"/>
        <w:rPr/>
      </w:pPr>
      <w:r>
        <w:rPr>
          <w:rFonts w:ascii="IRNazanin" w:hAnsi="IRNazanin" w:eastAsia="IRNazanin"/>
          <w:color w:val="111111"/>
          <w:sz w:val="28"/>
          <w:sz w:val="28"/>
          <w:szCs w:val="28"/>
          <w:rtl w:val="true"/>
          <w:lang w:bidi="fa-IR"/>
        </w:rPr>
        <w:t>ـ آزمایش ویژه ی قهرمان یا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قهرمان به رسمیّت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آزمونهای دشوار، شبیه هفتخان رستم یا دوازده خان هرکول یا گذر سیاوش از آتش است؛</w:t>
      </w:r>
    </w:p>
    <w:p>
      <w:pPr>
        <w:pStyle w:val="BookText"/>
        <w:rPr/>
      </w:pPr>
      <w:r>
        <w:rPr>
          <w:rFonts w:ascii="IRNazanin" w:hAnsi="IRNazanin" w:eastAsia="IRNazanin"/>
          <w:color w:val="111111"/>
          <w:sz w:val="28"/>
          <w:sz w:val="28"/>
          <w:szCs w:val="28"/>
          <w:rtl w:val="true"/>
          <w:lang w:bidi="fa-IR"/>
        </w:rPr>
        <w:t>ـ پاداش؛</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بازگشت قهرمان با اکسیر تجدید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مادّه یا نیرو یا کشفی زندگیبخش است که تنها قهرمان میتواند به آن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 بیابان و خشکی یا پادشاه بیفرزندی روبهرو میشویم که با رسیدن اکسیر، شاهد زندگی دوبارهای خواهیم بود</w:t>
      </w:r>
      <w:r>
        <w:rPr>
          <w:rFonts w:eastAsia="IRNazanin" w:cs="IRNazanin"/>
          <w:color w:val="111111"/>
          <w:sz w:val="28"/>
          <w:szCs w:val="28"/>
          <w:rtl w:val="true"/>
          <w:lang w:bidi="fa-IR"/>
        </w:rPr>
        <w:t>.</w:t>
      </w:r>
      <w:bookmarkStart w:id="77" w:name="pg3868_32915"/>
    </w:p>
    <w:p>
      <w:pPr>
        <w:pStyle w:val="Heading3"/>
        <w:numPr>
          <w:ilvl w:val="2"/>
          <w:numId w:val="1"/>
        </w:numPr>
        <w:rPr/>
      </w:pPr>
      <w:bookmarkStart w:id="78" w:name="__RefHeading___Toc1578925_2281741623"/>
      <w:bookmarkStart w:id="79" w:name="_Toc28"/>
      <w:bookmarkEnd w:id="77"/>
      <w:bookmarkEnd w:id="78"/>
      <w:r>
        <w:rPr>
          <w:rtl w:val="true"/>
        </w:rPr>
        <w:t>اسطوره، راز رسیدن بنی صهیون به ساحل نجات</w:t>
      </w:r>
      <w:bookmarkEnd w:id="79"/>
    </w:p>
    <w:p>
      <w:pPr>
        <w:pStyle w:val="BookText"/>
        <w:rPr/>
      </w:pPr>
      <w:r>
        <w:rPr>
          <w:rFonts w:ascii="IRNazanin" w:hAnsi="IRNazanin" w:eastAsia="IRNazanin"/>
          <w:color w:val="111111"/>
          <w:sz w:val="28"/>
          <w:sz w:val="28"/>
          <w:szCs w:val="28"/>
          <w:rtl w:val="true"/>
          <w:lang w:bidi="fa-IR"/>
        </w:rPr>
        <w:t>اسطوره، راز رسیدن بنی صهیون به ساحل نجات</w:t>
      </w:r>
    </w:p>
    <w:p>
      <w:pPr>
        <w:pStyle w:val="BookText"/>
        <w:rPr/>
      </w:pPr>
      <w:r>
        <w:rPr>
          <w:rFonts w:ascii="IRNazanin" w:hAnsi="IRNazanin" w:eastAsia="IRNazanin"/>
          <w:color w:val="111111"/>
          <w:sz w:val="28"/>
          <w:sz w:val="28"/>
          <w:szCs w:val="28"/>
          <w:rtl w:val="true"/>
          <w:lang w:bidi="fa-IR"/>
        </w:rPr>
        <w:t>اسطوره پردازی سینمایی، صهیونیست ها را به هدف هایشان نزدیک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آنها سینما را ساحل نجات خود و مهم ترین وسیله برای حفظ حافظه ی تاریخی یهودیان و گسترش ارزش های مادّی می دانند و برای پشتیبانی و هدایت یاران پراکنده اشان در دیگر کشورها، ابزاری نیرومندتر از سینما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یکپارچگی نظام تبلیغاتی غرب، درمی یابیم فیلمهای سینمایی، بر اساس رمان ها و اسطوره هایی ساخته میشوند که مردم به آنها توجّه دارند و همگان اسطوره ها را چون وحی، جاودانه می پندارند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اسطوره، رازآمیز بودن آن است که بر جذّابیت فیلم سینمایی میافزاید و بهرهگیری از ابهامهای عمدی، در جای جای فیلم نامه، به دل پذیری و زیبایی این فیلم 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اساطیر، برای فیلمنامهنویسان و کارگردانان و داستان نویسان، جایگاه ویژه ای دارند و آنها به آسانی می توانند از آنها برای خلق آثار نو، سود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 صهیونیستها که جعل و کتمان تاریخ و فریب انسان است، می توان دلیل دیگر استقبال آنان از اسطوره ها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هایی درباره ی اسطوره ها، حقیقت به حاشیه رانده می شود و با تغییر دغدغه های مردم، جایی برای حقایق و دانش های سودمند، نمی ماند و شیّادان از آب های گلآلود، برای صید غافلان و دورماندگان از حقیقت بهره می برند</w:t>
      </w:r>
      <w:r>
        <w:rPr>
          <w:rFonts w:eastAsia="IRNazanin" w:cs="IRNazanin"/>
          <w:color w:val="111111"/>
          <w:sz w:val="28"/>
          <w:szCs w:val="28"/>
          <w:rtl w:val="true"/>
          <w:lang w:bidi="fa-IR"/>
        </w:rPr>
        <w:t>.</w:t>
      </w:r>
      <w:bookmarkStart w:id="80" w:name="pg3868_32918"/>
    </w:p>
    <w:p>
      <w:pPr>
        <w:pStyle w:val="Heading2"/>
        <w:numPr>
          <w:ilvl w:val="1"/>
          <w:numId w:val="1"/>
        </w:numPr>
        <w:rPr/>
      </w:pPr>
      <w:bookmarkStart w:id="81" w:name="__RefHeading___Toc1578927_2281741623"/>
      <w:bookmarkStart w:id="82" w:name="_Toc29"/>
      <w:bookmarkEnd w:id="80"/>
      <w:bookmarkEnd w:id="81"/>
      <w:r>
        <w:rPr>
          <w:rtl w:val="true"/>
        </w:rPr>
        <w:t>بخش سوم</w:t>
      </w:r>
      <w:r>
        <w:rPr>
          <w:rtl w:val="true"/>
        </w:rPr>
        <w:t xml:space="preserve">: </w:t>
      </w:r>
      <w:r>
        <w:rPr>
          <w:rtl w:val="true"/>
        </w:rPr>
        <w:t>اسطوره های سینمایی</w:t>
      </w:r>
      <w:bookmarkEnd w:id="82"/>
    </w:p>
    <w:p>
      <w:pPr>
        <w:pStyle w:val="Heading3"/>
        <w:numPr>
          <w:ilvl w:val="2"/>
          <w:numId w:val="1"/>
        </w:numPr>
        <w:rPr/>
      </w:pPr>
      <w:bookmarkStart w:id="83" w:name="__RefHeading___Toc1578929_2281741623"/>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های سینمایی</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اسطوره های سینمایی صهیونیسم</w:t>
      </w:r>
      <w:bookmarkStart w:id="85" w:name="pg3868_32920"/>
    </w:p>
    <w:p>
      <w:pPr>
        <w:pStyle w:val="Heading3"/>
        <w:numPr>
          <w:ilvl w:val="2"/>
          <w:numId w:val="1"/>
        </w:numPr>
        <w:rPr/>
      </w:pPr>
      <w:bookmarkStart w:id="86" w:name="__RefHeading___Toc1578931_2281741623"/>
      <w:bookmarkStart w:id="87" w:name="_Toc31"/>
      <w:bookmarkEnd w:id="85"/>
      <w:bookmarkEnd w:id="86"/>
      <w:r>
        <w:rPr>
          <w:rtl w:val="true"/>
        </w:rPr>
        <w:t>اسطوره های سینمایی صهیونیسم</w:t>
      </w:r>
      <w:bookmarkEnd w:id="87"/>
    </w:p>
    <w:p>
      <w:pPr>
        <w:pStyle w:val="Heading4"/>
        <w:numPr>
          <w:ilvl w:val="3"/>
          <w:numId w:val="1"/>
        </w:numPr>
        <w:rPr/>
      </w:pPr>
      <w:bookmarkStart w:id="88" w:name="__RefHeading___Toc1578933_2281741623"/>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اسطوره های سینمایی صهیونیسم</w:t>
      </w:r>
    </w:p>
    <w:p>
      <w:pPr>
        <w:pStyle w:val="BookText"/>
        <w:rPr/>
      </w:pPr>
      <w:r>
        <w:rPr>
          <w:rFonts w:ascii="IRNazanin" w:hAnsi="IRNazanin" w:eastAsia="IRNazanin"/>
          <w:color w:val="111111"/>
          <w:sz w:val="28"/>
          <w:sz w:val="28"/>
          <w:szCs w:val="28"/>
          <w:rtl w:val="true"/>
          <w:lang w:bidi="fa-IR"/>
        </w:rPr>
        <w:t>در این بخش می کوشیم، کوتاه و گذرا، درباره ی برخی از مهم ترین اسطوره های صهیونیستی سینما و مصداقهای آنها در فیلم ها توضیح دهیم، امّا از آنجا که برای بررسی دقیق تر این اسطوره ها، در مواردی نیازمند گفت وگو درباره ی چگونگی پیدایش و خاستگاه اعتقادی فرهنگی اشان هستیم، بنابراین پیش درآمدی برای آنها بیان خواهیم کرد</w:t>
      </w:r>
      <w:r>
        <w:rPr>
          <w:rFonts w:eastAsia="IRNazanin" w:cs="IRNazanin"/>
          <w:color w:val="111111"/>
          <w:sz w:val="28"/>
          <w:szCs w:val="28"/>
          <w:rtl w:val="true"/>
          <w:lang w:bidi="fa-IR"/>
        </w:rPr>
        <w:t>.</w:t>
      </w:r>
    </w:p>
    <w:p>
      <w:pPr>
        <w:pStyle w:val="Heading4"/>
        <w:numPr>
          <w:ilvl w:val="3"/>
          <w:numId w:val="1"/>
        </w:numPr>
        <w:rPr/>
      </w:pPr>
      <w:bookmarkStart w:id="90" w:name="__RefHeading___Toc1578935_2281741623"/>
      <w:bookmarkStart w:id="91" w:name="_Toc33"/>
      <w:bookmarkEnd w:id="90"/>
      <w:r>
        <w:rPr>
          <w:rtl w:val="true"/>
        </w:rPr>
        <w:t>اسطوره ی ارض موعود، میراث نیاکان، سرزمین مادری، اسرائیل بزرگ و شهر زایان</w:t>
      </w:r>
      <w:bookmarkEnd w:id="91"/>
    </w:p>
    <w:p>
      <w:pPr>
        <w:pStyle w:val="Heading5"/>
        <w:numPr>
          <w:ilvl w:val="4"/>
          <w:numId w:val="1"/>
        </w:numPr>
        <w:rPr/>
      </w:pPr>
      <w:bookmarkStart w:id="92" w:name="__RefHeading___Toc1578937_2281741623"/>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اسطوره ی ارض موعود، میراث نیاکان، سرزمین مادری، اسرائیل بزرگ و شهر زایان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نقدهایی بر این اسطوره</w:t>
      </w:r>
    </w:p>
    <w:p>
      <w:pPr>
        <w:pStyle w:val="BookText"/>
        <w:rPr/>
      </w:pPr>
      <w:r>
        <w:rPr>
          <w:rFonts w:ascii="IRNazanin" w:hAnsi="IRNazanin" w:eastAsia="IRNazanin"/>
          <w:color w:val="111111"/>
          <w:sz w:val="28"/>
          <w:sz w:val="28"/>
          <w:szCs w:val="28"/>
          <w:rtl w:val="true"/>
          <w:lang w:bidi="fa-IR"/>
        </w:rPr>
        <w:t>بررسی فیلم</w:t>
      </w:r>
    </w:p>
    <w:p>
      <w:pPr>
        <w:pStyle w:val="Heading5"/>
        <w:numPr>
          <w:ilvl w:val="4"/>
          <w:numId w:val="1"/>
        </w:numPr>
        <w:rPr/>
      </w:pPr>
      <w:bookmarkStart w:id="94" w:name="__RefHeading___Toc1578939_2281741623"/>
      <w:bookmarkStart w:id="95" w:name="_Toc35"/>
      <w:bookmarkEnd w:id="94"/>
      <w:r>
        <w:rPr>
          <w:rtl w:val="true"/>
        </w:rPr>
        <w:t>پیش درآمد</w:t>
      </w:r>
      <w:bookmarkEnd w:id="95"/>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صهیونیست ها می گویند چون ما از نژاد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وارد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خداوند با ابراهیم پیمان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از رود مصر گرفته تا شطّ بزرگ و از آنجا تا شطّ فرات را به نسل تو می بخشم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پس امروز،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سرزمین ماست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گلدا مایر و مناخیم بگین از سران صهیونیسم درباره ی این موضوع می گویند</w:t>
      </w:r>
      <w:r>
        <w:rPr>
          <w:rFonts w:eastAsia="IRNazanin" w:cs="IRNazanin"/>
          <w:color w:val="111111"/>
          <w:sz w:val="28"/>
          <w:szCs w:val="28"/>
          <w:rtl w:val="true"/>
          <w:lang w:bidi="fa-IR"/>
        </w:rPr>
        <w:t>:</w:t>
      </w:r>
      <w:bookmarkStart w:id="96" w:name="pg3868_32921"/>
    </w:p>
    <w:p>
      <w:pPr>
        <w:pStyle w:val="BookText"/>
        <w:rPr/>
      </w:pPr>
      <w:bookmarkEnd w:id="96"/>
      <w:r>
        <w:rPr>
          <w:rFonts w:ascii="IRNazanin" w:hAnsi="IRNazanin" w:eastAsia="IRNazanin"/>
          <w:color w:val="111111"/>
          <w:sz w:val="28"/>
          <w:sz w:val="28"/>
          <w:szCs w:val="28"/>
          <w:rtl w:val="true"/>
          <w:lang w:bidi="fa-IR"/>
        </w:rPr>
        <w:t>این زمین به ما وعده داده شده بود و ما بر آن حق داریم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همچنین موشه دایان شرط یهودی بودن را چیرگی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مسلّطیم، اگر خود را قوم تورات می دانیم، بایستی بر سرزمین های توراتی نیز مسلّط شویم؛ سرزمین های قضات و ریش سفیدان،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این وعده در جاهای دیگری هم، درباره ی سرزمین های خاصّی آمده است که بیشتر شامل کرانه ی باختری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میشود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در برخی جاها، به گونهای نمادین، از تپّه ی کنار شهر بیتالمقدّس،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نماد ارض مقدّس و سرزمین موعود یاد شده است</w:t>
      </w:r>
      <w:r>
        <w:rPr>
          <w:rFonts w:eastAsia="IRNazanin" w:cs="IRNazanin"/>
          <w:color w:val="111111"/>
          <w:sz w:val="28"/>
          <w:szCs w:val="28"/>
          <w:rtl w:val="true"/>
          <w:lang w:bidi="fa-IR"/>
        </w:rPr>
        <w:t>.</w:t>
      </w:r>
    </w:p>
    <w:p>
      <w:pPr>
        <w:pStyle w:val="Heading5"/>
        <w:numPr>
          <w:ilvl w:val="4"/>
          <w:numId w:val="1"/>
        </w:numPr>
        <w:rPr/>
      </w:pPr>
      <w:bookmarkStart w:id="97" w:name="__RefHeading___Toc1578941_2281741623"/>
      <w:bookmarkStart w:id="98" w:name="_Toc36"/>
      <w:bookmarkEnd w:id="97"/>
      <w:r>
        <w:rPr>
          <w:rtl w:val="true"/>
        </w:rPr>
        <w:t>نقدهایی بر این اسطوره</w:t>
      </w:r>
      <w:bookmarkEnd w:id="98"/>
    </w:p>
    <w:p>
      <w:pPr>
        <w:pStyle w:val="BookText"/>
        <w:rPr/>
      </w:pPr>
      <w:r>
        <w:rPr>
          <w:rFonts w:ascii="IRNazanin" w:hAnsi="IRNazanin" w:eastAsia="IRNazanin"/>
          <w:color w:val="111111"/>
          <w:sz w:val="28"/>
          <w:sz w:val="28"/>
          <w:szCs w:val="28"/>
          <w:rtl w:val="true"/>
          <w:lang w:bidi="fa-IR"/>
        </w:rPr>
        <w:t>نقدهایی بر این اسطوره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ی اساطیر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یابیم که در همه ی اسطوره ها از جمله مصریان،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هیتی ها، از وعده ی زمین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روژه گارودی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عبرانیان چنین وعده ای دریافت نمی کردند، حقیقتاً استثنایی بودند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سفر پیدایش، خدای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نیست که درباره ی این وعده سخن می گوید، بلکه این وعده را خدای کنعانی ال که خدایی محلّی و صاحب زمین است، به خانه بهدوشان بنیاسرائیلی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حقّ زندگی در زمینهای خود را به آنها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قبیلههای دوازدهگانه ی پراکنده، پس از گردآمدن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وعدههای قدیمی، جنبه ی تازهای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رنگ سیاسی و نظامی و ملّی به خود گرفت و آغازی برای اشغال فلسطین بود وگرنه هیچ سند حقوقی از جانب خدا و با امضای او در دست نیست که ثابت کند یهودیان پس از چند هزار سال حق دارند برای تحقّق آن وعده، فلسطینیان را از خانه و کاشانه ی خود بیرون و فلسطین را غصب کنند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به دلیل ویژگی جغرافیایی فلسطین یا نژاد بنیاسرائیل نبود، بلکه به دلیل بیعت آنان با خداوند بود که هر زمان شکسته شد و پیامبران او فراموش شدند و مادّه گرایی و انسانمحوری، آرمان صهیونیست ها گشت، آن وعده هم از بین می رود و ملاک، حرکت در مسیر توحید ناب است، زیرا خداوند، مالک تمام سرزمینهاست و خلیفههای واقعی او جانشینان وی در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حاخامی ضدّ صهیونیست در نقد این اسطوره می گوید</w:t>
      </w:r>
      <w:r>
        <w:rPr>
          <w:rFonts w:eastAsia="IRNazanin" w:cs="IRNazanin"/>
          <w:color w:val="111111"/>
          <w:sz w:val="28"/>
          <w:szCs w:val="28"/>
          <w:rtl w:val="true"/>
          <w:lang w:bidi="fa-IR"/>
        </w:rPr>
        <w:t>:</w:t>
      </w:r>
      <w:bookmarkStart w:id="99" w:name="pg3868_32923"/>
    </w:p>
    <w:p>
      <w:pPr>
        <w:pStyle w:val="BookText"/>
        <w:rPr/>
      </w:pPr>
      <w:bookmarkEnd w:id="99"/>
      <w:r>
        <w:rPr>
          <w:rFonts w:ascii="IRNazanin" w:hAnsi="IRNazanin" w:eastAsia="IRNazanin"/>
          <w:color w:val="111111"/>
          <w:sz w:val="28"/>
          <w:sz w:val="28"/>
          <w:szCs w:val="28"/>
          <w:rtl w:val="true"/>
          <w:lang w:bidi="fa-IR"/>
        </w:rPr>
        <w:t xml:space="preserve">صهیون، مقدّس نیست، مگر آنکه قانون خداوندی بر آن حکومت کند و این بدان معنا نیست که هر قانونی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شود، یک قانون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پیامبرانه به روشنی نشان می دهد که تقدّس زمین، به خاک یا مردم آن نیست و تقدّس مردم، تنها به حضور آنان در این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وفاداری به اتّحاد الهی که در رفتار مردم صهیون نمود می یابد، قدسی و شایسته ی صهیون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دولت کنونی اسرائیل هرگز صاحب این حق نیست که انجام برنامه ی الهی برای یک عصر مسیحایی را به خود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آن عوامفریبی که آمیزه ای است از زمین و خون</w:t>
      </w:r>
      <w:r>
        <w:rPr>
          <w:rFonts w:eastAsia="IRNazanin" w:cs="IRNazanin"/>
          <w:color w:val="111111"/>
          <w:sz w:val="28"/>
          <w:szCs w:val="28"/>
          <w:rtl w:val="true"/>
          <w:lang w:bidi="fa-IR"/>
        </w:rPr>
        <w:t>...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Prophecy’ Zionism’ and the state of Israel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انتشارات المربرگر </w:t>
      </w:r>
      <w:r>
        <w:rPr>
          <w:rFonts w:eastAsia="Times New Roman" w:cs="Times New Roman" w:ascii="Times New Roman" w:hAnsi="Times New Roman"/>
          <w:color w:val="111111"/>
          <w:sz w:val="28"/>
          <w:szCs w:val="28"/>
          <w:lang w:val="en-US" w:bidi="en-US"/>
        </w:rPr>
        <w:t>American Jewish Alternatives to Zionism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کنفرانس ایراد شده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 هلند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5"/>
        <w:numPr>
          <w:ilvl w:val="4"/>
          <w:numId w:val="1"/>
        </w:numPr>
        <w:rPr/>
      </w:pPr>
      <w:bookmarkStart w:id="100" w:name="__RefHeading___Toc1578943_2281741623"/>
      <w:bookmarkStart w:id="101" w:name="_Toc37"/>
      <w:bookmarkEnd w:id="100"/>
      <w:r>
        <w:rPr>
          <w:rtl w:val="true"/>
        </w:rPr>
        <w:t>بررسی فیلم</w:t>
      </w:r>
      <w:bookmarkEnd w:id="101"/>
    </w:p>
    <w:p>
      <w:pPr>
        <w:pStyle w:val="BookText"/>
        <w:rPr/>
      </w:pPr>
      <w:r>
        <w:rPr>
          <w:rFonts w:ascii="IRNazanin" w:hAnsi="IRNazanin" w:eastAsia="IRNazanin"/>
          <w:color w:val="111111"/>
          <w:sz w:val="28"/>
          <w:sz w:val="28"/>
          <w:szCs w:val="28"/>
          <w:rtl w:val="true"/>
          <w:lang w:bidi="fa-IR"/>
        </w:rPr>
        <w:t>بررسی فیلم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اسطوره، فیلم های بسیاری چون پرنس مصر،</w:t>
      </w:r>
      <w:r>
        <w:rPr>
          <w:rStyle w:val="FootnoteAnchor"/>
          <w:rtl w:val="true"/>
        </w:rPr>
        <w:footnoteReference w:id="149"/>
      </w:r>
      <w:r>
        <w:rPr>
          <w:rFonts w:ascii="IRNazanin" w:hAnsi="IRNazanin" w:eastAsia="IRNazanin"/>
          <w:color w:val="111111"/>
          <w:sz w:val="28"/>
          <w:sz w:val="28"/>
          <w:szCs w:val="28"/>
          <w:rtl w:val="true"/>
          <w:lang w:bidi="fa-IR"/>
        </w:rPr>
        <w:t>ده فرمان</w:t>
      </w:r>
      <w:r>
        <w:rPr>
          <w:rStyle w:val="FootnoteAnchor"/>
          <w:rtl w:val="true"/>
        </w:rPr>
        <w:footnoteReference w:id="150"/>
      </w:r>
      <w:r>
        <w:rPr>
          <w:rFonts w:ascii="IRNazanin" w:hAnsi="IRNazanin" w:eastAsia="IRNazanin"/>
          <w:color w:val="111111"/>
          <w:sz w:val="28"/>
          <w:sz w:val="28"/>
          <w:szCs w:val="28"/>
          <w:rtl w:val="true"/>
          <w:lang w:bidi="fa-IR"/>
        </w:rPr>
        <w:t>و کتاب آفرینش</w:t>
      </w:r>
      <w:r>
        <w:rPr>
          <w:rStyle w:val="FootnoteAnchor"/>
          <w:rtl w:val="true"/>
        </w:rPr>
        <w:footnoteReference w:id="151"/>
      </w:r>
      <w:r>
        <w:rPr>
          <w:rFonts w:ascii="IRNazanin" w:hAnsi="IRNazanin" w:eastAsia="IRNazanin"/>
          <w:color w:val="111111"/>
          <w:sz w:val="28"/>
          <w:sz w:val="28"/>
          <w:szCs w:val="28"/>
          <w:rtl w:val="true"/>
          <w:lang w:bidi="fa-IR"/>
        </w:rPr>
        <w:t>ساخته شده و در فیلم های دیگری به شکلی نمادین، فردی دور از خانه یا کودکی دور از مادر یا خانواده، به نمایش درآمده است که پس از تلاش بسیار، به خانه و سرزمین مادری خود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ملّت های گوناگون، به ویژه برای یهودیان، مادر، نماد سرزمین و وطن است و صحنه ی غروب خورشید، یا دریای بی پایان،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 بازگشت انسان آواره به سرزمین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های بسیاری، بارها چنین صحنه هایی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پویانمایی ربات ها، ستاره ی جوان فیلم برای رهایی خانواده اش همه ی خطرها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و پویانمایی ماتریکس،</w:t>
      </w:r>
      <w:r>
        <w:rPr>
          <w:rStyle w:val="FootnoteAnchor"/>
          <w:rtl w:val="true"/>
        </w:rPr>
        <w:footnoteReference w:id="152"/>
      </w:r>
      <w:r>
        <w:rPr>
          <w:rFonts w:ascii="IRNazanin" w:hAnsi="IRNazanin" w:eastAsia="IRNazanin"/>
          <w:color w:val="111111"/>
          <w:sz w:val="28"/>
          <w:sz w:val="28"/>
          <w:szCs w:val="28"/>
          <w:rtl w:val="true"/>
          <w:lang w:bidi="fa-IR"/>
        </w:rPr>
        <w:t xml:space="preserve">برای رهایی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بسیاری شد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در پویانمایی جدید سندباد و افسانه ی هفت دریا</w:t>
      </w:r>
      <w:r>
        <w:rPr>
          <w:rStyle w:val="FootnoteAnchor"/>
          <w:rtl w:val="true"/>
        </w:rPr>
        <w:footnoteReference w:id="154"/>
      </w:r>
      <w:r>
        <w:rPr>
          <w:rFonts w:ascii="IRNazanin" w:hAnsi="IRNazanin" w:eastAsia="IRNazanin"/>
          <w:color w:val="111111"/>
          <w:sz w:val="28"/>
          <w:sz w:val="28"/>
          <w:szCs w:val="28"/>
          <w:rtl w:val="true"/>
          <w:lang w:bidi="fa-IR"/>
        </w:rPr>
        <w:t xml:space="preserve">نیز قهرمان فیلم باید از هفت دریا بگذرد و کتاب صلح را از خدای جنگ هلنیستی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بدزدد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شاهزاده ی عادل، پروتئوس را نجات دهد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در تمام بخش های پویانمایی لوک خوش</w:t>
      </w:r>
    </w:p>
    <w:p>
      <w:pPr>
        <w:pStyle w:val="BookText"/>
        <w:rPr/>
      </w:pPr>
      <w:r>
        <w:rPr>
          <w:rFonts w:ascii="IRNazanin" w:hAnsi="IRNazanin" w:eastAsia="IRNazanin"/>
          <w:color w:val="111111"/>
          <w:sz w:val="28"/>
          <w:sz w:val="28"/>
          <w:szCs w:val="28"/>
          <w:rtl w:val="true"/>
          <w:lang w:bidi="fa-IR"/>
        </w:rPr>
        <w:t>شانس</w:t>
      </w:r>
      <w:r>
        <w:rPr>
          <w:rStyle w:val="FootnoteAnchor"/>
          <w:rtl w:val="true"/>
        </w:rPr>
        <w:footnoteReference w:id="156"/>
      </w:r>
      <w:r>
        <w:rPr>
          <w:rFonts w:ascii="IRNazanin" w:hAnsi="IRNazanin" w:eastAsia="IRNazanin"/>
          <w:color w:val="111111"/>
          <w:sz w:val="28"/>
          <w:sz w:val="28"/>
          <w:szCs w:val="28"/>
          <w:rtl w:val="true"/>
          <w:lang w:bidi="fa-IR"/>
        </w:rPr>
        <w:t>هم قهرمان داستان، پس از پیروزی هایش، در غروبی زیبا، به سمت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در حالی که سوار بر اسب خوش اخلاقش، جالی است و سگ بذلهگویش، بوشوِگ هم آنها را همراهی می کند و آرام آرام صدای موسیقی اوج می گیرد و خواننده ای با صدایی خسته، این متن انگلیسی را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cowboy and a long way from home… I am a poor lonesome</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گاوچران تنهایی هستم که از خانه ام دور افتاده ام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در اینجا یادآور شویم که در قرون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پیوریتن ها که گروهی از پروتستان ها بودند و به شدّت تحت تأثیر آموزه های یهودی و عهد عتیقی قرار داشتند، شعار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غصب قارّه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کشیدن آن از دست سرخ پوست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ساکنان اصلی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بردند و توانستند</w:t>
      </w:r>
    </w:p>
    <w:p>
      <w:pPr>
        <w:pStyle w:val="BookText"/>
        <w:rPr/>
      </w:pPr>
      <w:r>
        <w:rPr>
          <w:rFonts w:ascii="IRNazanin" w:hAnsi="IRNazanin" w:eastAsia="IRNazanin"/>
          <w:color w:val="111111"/>
          <w:sz w:val="28"/>
          <w:sz w:val="28"/>
          <w:szCs w:val="28"/>
          <w:rtl w:val="true"/>
          <w:lang w:bidi="fa-IR"/>
        </w:rPr>
        <w:t>تعداد زیادی از مسیحیان را با این آرمان های عهد عتیقی به سرزمین جدید بکشانند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آثار هالیوودی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جذب مسیحیان و یهودیانِ سراسر جهان، تبلیغات بسیاری صورت گرفته تا باور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باید به آنجا بروند تا بستری برای ظهور موعود رهایی بخش، فراهم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 دورانت در مجموعه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کریستف کلمب را یک یهودی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برای کاستن از دشواری های یهودیان، سفر مقدّسی را برای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به آمریکا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شهر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مالی یهودیان جهان بوده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سینمای اروپا هم در این مسیر از رقیب هالیوودی خود دور نمانده و آثاری با همین مضمون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هایی چون مجموعه ی ایندیانا جونز، دنیای آب، سفر به غرب وحشی و خوشه های خشم بر اساس همین الگوی اساطیری ساخته شده اند</w:t>
      </w:r>
      <w:r>
        <w:rPr>
          <w:rFonts w:eastAsia="IRNazanin" w:cs="IRNazanin"/>
          <w:color w:val="111111"/>
          <w:sz w:val="28"/>
          <w:szCs w:val="28"/>
          <w:rtl w:val="true"/>
          <w:lang w:bidi="fa-IR"/>
        </w:rPr>
        <w:t>.</w:t>
      </w:r>
      <w:r>
        <w:rPr>
          <w:rStyle w:val="FootnoteAnchor"/>
          <w:rtl w:val="true"/>
        </w:rPr>
        <w:footnoteReference w:id="159"/>
      </w:r>
      <w:bookmarkStart w:id="102" w:name="pg3868_32927"/>
    </w:p>
    <w:p>
      <w:pPr>
        <w:pStyle w:val="Heading4"/>
        <w:numPr>
          <w:ilvl w:val="3"/>
          <w:numId w:val="1"/>
        </w:numPr>
        <w:rPr/>
      </w:pPr>
      <w:bookmarkStart w:id="103" w:name="__RefHeading___Toc1578945_2281741623"/>
      <w:bookmarkStart w:id="104" w:name="_Toc38"/>
      <w:bookmarkEnd w:id="102"/>
      <w:bookmarkEnd w:id="103"/>
      <w:r>
        <w:rPr>
          <w:rtl w:val="true"/>
        </w:rPr>
        <w:t>اسطوره ی مادر؛ قبیله گرایی متعصّبانه</w:t>
      </w:r>
      <w:bookmarkEnd w:id="104"/>
    </w:p>
    <w:p>
      <w:pPr>
        <w:pStyle w:val="Heading5"/>
        <w:numPr>
          <w:ilvl w:val="4"/>
          <w:numId w:val="1"/>
        </w:numPr>
        <w:rPr/>
      </w:pPr>
      <w:bookmarkStart w:id="105" w:name="__RefHeading___Toc1578947_2281741623"/>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اسطوره ی مادر؛ قبیله گرایی متعصّبانه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بررسی تعامل صهیونیسم با سینمای ژاپن در ترویج این اسطوره</w:t>
      </w:r>
    </w:p>
    <w:p>
      <w:pPr>
        <w:pStyle w:val="BookText"/>
        <w:rPr/>
      </w:pPr>
      <w:r>
        <w:rPr>
          <w:rFonts w:ascii="IRNazanin" w:hAnsi="IRNazanin" w:eastAsia="IRNazanin"/>
          <w:color w:val="111111"/>
          <w:sz w:val="28"/>
          <w:sz w:val="28"/>
          <w:szCs w:val="28"/>
          <w:rtl w:val="true"/>
          <w:lang w:bidi="fa-IR"/>
        </w:rPr>
        <w:t>بررسی فیلم</w:t>
      </w:r>
    </w:p>
    <w:p>
      <w:pPr>
        <w:pStyle w:val="Heading5"/>
        <w:numPr>
          <w:ilvl w:val="4"/>
          <w:numId w:val="1"/>
        </w:numPr>
        <w:rPr/>
      </w:pPr>
      <w:bookmarkStart w:id="107" w:name="__RefHeading___Toc1578949_2281741623"/>
      <w:bookmarkStart w:id="108" w:name="_Toc40"/>
      <w:bookmarkEnd w:id="107"/>
      <w:r>
        <w:rPr>
          <w:rtl w:val="true"/>
        </w:rPr>
        <w:t>پیش درآمد</w:t>
      </w:r>
      <w:bookmarkEnd w:id="108"/>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مادر در تمام فرهنگ ها، مقدّس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های هالیوودی که تحت تأثیر تفکّر یهودی ـ صهیونیستی ساخته می شوند، با نظر به کتاب مقدّس و فرهنگ سنّتی یهود، نقش ویژهای به مادر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سبب تحکیم حضور مادری فداکار و حکیم در این آثار میشود که از دو جهت در متون یهودی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یادآور سرزمین مادری است که زادگاه نیاکان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بپذیریم یهودیان موجود از همان اجداد هستند، زیرا برخی پژوهش گران شک دارند که یهودیان امروزی از نژاد اسباط دوازده گانه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زادگاه اوّلیه ی جنین و یار دوران کودکی افراد، مادر است، پس مادر، نماد یادآوری مکان اوّلیه ی شکلگیری قبیله های بنی اسرائیل است که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نیل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یهودیان، اسرائیل را مادر قوم خود میدانند</w:t>
      </w:r>
      <w:r>
        <w:rPr>
          <w:rFonts w:eastAsia="IRNazanin" w:cs="IRNazanin"/>
          <w:color w:val="111111"/>
          <w:sz w:val="28"/>
          <w:szCs w:val="28"/>
          <w:rtl w:val="true"/>
          <w:lang w:bidi="fa-IR"/>
        </w:rPr>
        <w:t>.</w:t>
      </w:r>
      <w:bookmarkStart w:id="109" w:name="pg3868_32928"/>
    </w:p>
    <w:p>
      <w:pPr>
        <w:pStyle w:val="BookText"/>
        <w:rPr/>
      </w:pPr>
      <w:bookmarkEnd w:id="10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دوازده سبط و نوه ی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بنیاسرائیل نامیده میشوند، از چهار مادر و یک پدر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راحیل و لیه دختران لابان و دو کنیز این دو بانو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 مادر در تشخّصبخشی ویژه به هر قبیله، نقش به سزایی داشته و میدانیم که قبیلهگرایی و حفظ نسب خانوادگی، هنوز هم در میان یهودیان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مادر، تحکیم بخش فضای خانواده است و در میان بنیاسرائیل، هر مجموعهای را که از یک مادر بودند،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مادر در نژاد عبرانی، بسیار اهمّیت دارد؛</w:t>
      </w:r>
      <w:r>
        <w:rPr>
          <w:rStyle w:val="FootnoteAnchor"/>
          <w:rtl w:val="true"/>
        </w:rPr>
        <w:footnoteReference w:id="160"/>
      </w:r>
      <w:r>
        <w:rPr>
          <w:rFonts w:ascii="IRNazanin" w:hAnsi="IRNazanin" w:eastAsia="IRNazanin"/>
          <w:color w:val="111111"/>
          <w:sz w:val="28"/>
          <w:sz w:val="28"/>
          <w:szCs w:val="28"/>
          <w:rtl w:val="true"/>
          <w:lang w:bidi="fa-IR"/>
        </w:rPr>
        <w:t>البتّه این بدان معنا نیست که پدر نقشی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پویانمایی های بسیاری که همراهان صهیون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اند، این درون مایه با خصوصیّات تفکّر یهودی ـ صهیونیستی به وفور تکرار می شود</w:t>
      </w:r>
      <w:r>
        <w:rPr>
          <w:rFonts w:eastAsia="IRNazanin" w:cs="IRNazanin"/>
          <w:color w:val="111111"/>
          <w:sz w:val="28"/>
          <w:szCs w:val="28"/>
          <w:rtl w:val="true"/>
          <w:lang w:bidi="fa-IR"/>
        </w:rPr>
        <w:t>.</w:t>
      </w:r>
    </w:p>
    <w:p>
      <w:pPr>
        <w:pStyle w:val="Heading5"/>
        <w:numPr>
          <w:ilvl w:val="4"/>
          <w:numId w:val="1"/>
        </w:numPr>
        <w:rPr/>
      </w:pPr>
      <w:bookmarkStart w:id="110" w:name="__RefHeading___Toc1578951_2281741623"/>
      <w:bookmarkStart w:id="111" w:name="_Toc41"/>
      <w:bookmarkEnd w:id="110"/>
      <w:r>
        <w:rPr>
          <w:rtl w:val="true"/>
        </w:rPr>
        <w:t>بررسی تعامل صهیونیسم با سینمای ژاپن در ترویج این اسطوره</w:t>
      </w:r>
      <w:bookmarkEnd w:id="111"/>
    </w:p>
    <w:p>
      <w:pPr>
        <w:pStyle w:val="BookText"/>
        <w:rPr/>
      </w:pPr>
      <w:r>
        <w:rPr>
          <w:rFonts w:ascii="IRNazanin" w:hAnsi="IRNazanin" w:eastAsia="IRNazanin"/>
          <w:color w:val="111111"/>
          <w:sz w:val="28"/>
          <w:sz w:val="28"/>
          <w:szCs w:val="28"/>
          <w:rtl w:val="true"/>
          <w:lang w:bidi="fa-IR"/>
        </w:rPr>
        <w:t>بررسی تعامل صهیونیسم با سینمای ژاپن در ترویج این اسطوره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تکرار مضامینِ تفکّر صهیونیستی و غربی در آثار ژاپنی بسیار تأمّل برانگیز است؛ البتّه مشخّص است که ما تمام آثار سینمای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صهیونیستی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اسطورهها و سنن و فرهنگ ژاپنی کاملاً مشخّص</w:t>
      </w:r>
    </w:p>
    <w:p>
      <w:pPr>
        <w:pStyle w:val="BookText"/>
        <w:rPr/>
      </w:pPr>
      <w:r>
        <w:rPr>
          <w:rFonts w:ascii="IRNazanin" w:hAnsi="IRNazanin" w:eastAsia="IRNazanin"/>
          <w:color w:val="111111"/>
          <w:sz w:val="28"/>
          <w:sz w:val="28"/>
          <w:szCs w:val="28"/>
          <w:rtl w:val="true"/>
          <w:lang w:bidi="fa-IR"/>
        </w:rPr>
        <w:t>و از اساطیر و فرهنگ غربی متمایز اند؛ مثلاً احترام فراوان به امپراتور و تا حدّ خدا بالا بردن او، فرهنگ سامورایی، تن دادن به کشته شدن و تسلیم نشدن، احترام به والدین، آداب بودایی و شینتویی و تائویی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مضامینی کاملاً ژاپنی ـ شرقی هستند که به وفور در سینمای ژاپن و انیمیشن های ژاپنی تکرار میشوند، امّا وقتی که در سینمای ژاپن عناصری چون سرزمین موعود، قومِ برگزیده، آوارگی و سپس رسیدن به دامانِ مادر، فرهنگِ یونانی ـ رومی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مضامینی کاملاً غربی ـ صهیونیستی هستند، در کنار هم و با ترکیب خاصّی تکرار میشوند، باید مطمئن شد که این آثار به صورت سفارشی ساخته شده 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بمباران 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ناکازاکی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هیروشیما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جنگ دوم جهانی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سپس آمریکاییهای سرمایه دار که به طور سنّتی، صهیونیستهای آمریکا تعداد زیادی از آنها را تشکیل می دادند، در ژاپن تسلیم شده، سرمایهگذاریهای گستردهای کردند تا ژاپن را تبدیل به دژ سیاسی ـ اقتصادی آمریکا در منطقه ی آسیای شرقی و جنوب شرقی کنند و این اتّفاق افتاد، به گونه ای که اکنون حدود هفتاد درصد ثروت ژاپن، آمریکایی ـ صهیونیستی است و حتّی امنیّت ژاپن را هنوز هم بعد از گذشت حدود شصت سال از جنگ جهانی دوم و تسلیم کامل ژاپن به آمریکا، ارتش آمریکا تأمین میکند و پایگاههای نظامی در این کشور دارد و به این ترتیب توانسته است مهم ترین رقیب خود در منطقه،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کنترل داشته باشد و از جهتی بازارِ پر تراکم جنوب شرق آسیا را برای خود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w:t>
      </w:r>
    </w:p>
    <w:p>
      <w:pPr>
        <w:pStyle w:val="BookText"/>
        <w:rPr/>
      </w:pPr>
      <w:r>
        <w:rPr>
          <w:rFonts w:ascii="IRNazanin" w:hAnsi="IRNazanin" w:eastAsia="IRNazanin"/>
          <w:color w:val="111111"/>
          <w:sz w:val="28"/>
          <w:sz w:val="28"/>
          <w:szCs w:val="28"/>
          <w:rtl w:val="true"/>
          <w:lang w:bidi="fa-IR"/>
        </w:rPr>
        <w:t>سیاستمداران غرب گرا زمام امور ژاپن را در نیم قرن اخیر در دست داشته اند و هنرمندان و عوامل سینما هم از این روند غالب، مستثنا نبوده اند و با رویکرد وابستگی به آمریکا و تمدّن مادّی و صهیونی آنگلوساکسون، به فیلم سازی روی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نفوذ فکری صهیونیست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صنعت سینمایی اش، تنها به این سخن بسنده میکنیم که داستان های غربی با تولید انبوه ژاپنی ولی گسترش اندیشه ی غربی، در شرکتهای سینمایی ژاپنی مستقر در ژاپن یا هالیوود ساخته و با کمک شرکتهای بزرگ آمریکایی ـ هالیوودی، جهانی شدند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در اینجا به سخن نویسنده ای زیرک که حدود بیست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زیسته است، اشاره میکنیم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اواسط دهه 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ژاپنی ها شروع به خرید تعدادی از استودیوهای هالیوودی کردند، ولی بعد از گذشت یک دهه، هنوز هم مدیران یهودی و صهیونیست باقی مانده اند و ژاپنی ها مترسکی بیش نیستند، مثل کمپانی ژاپنی </w:t>
      </w:r>
      <w:r>
        <w:rPr>
          <w:rFonts w:eastAsia="Times New Roman" w:cs="Times New Roman" w:ascii="Times New Roman" w:hAnsi="Times New Roman"/>
          <w:color w:val="111111"/>
          <w:sz w:val="28"/>
          <w:szCs w:val="28"/>
          <w:lang w:val="en-US" w:bidi="en-US"/>
        </w:rPr>
        <w:t>Mitsushita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w:t>
      </w:r>
      <w:r>
        <w:rPr>
          <w:rFonts w:eastAsia="Times New Roman" w:cs="Times New Roman" w:ascii="Times New Roman" w:hAnsi="Times New Roman"/>
          <w:color w:val="111111"/>
          <w:sz w:val="28"/>
          <w:szCs w:val="28"/>
          <w:lang w:val="en-US" w:bidi="en-US"/>
        </w:rPr>
        <w:t>MCA-universal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خرید، ولی رؤسای آن، همان صهیونیست های سابق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واسرمن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شینبرگ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پولک</w:t>
      </w:r>
      <w:r>
        <w:rPr>
          <w:rFonts w:eastAsia="IRNazanin" w:cs="IRNazanin"/>
          <w:color w:val="111111"/>
          <w:sz w:val="28"/>
          <w:szCs w:val="28"/>
          <w:rtl w:val="true"/>
          <w:lang w:bidi="fa-IR"/>
        </w:rPr>
        <w:t>».</w:t>
      </w:r>
      <w:r>
        <w:rPr>
          <w:rStyle w:val="FootnoteAnchor"/>
          <w:rtl w:val="true"/>
        </w:rPr>
        <w:footnoteReference w:id="162"/>
      </w:r>
      <w:bookmarkStart w:id="112" w:name="pg3868_32931"/>
    </w:p>
    <w:p>
      <w:pPr>
        <w:pStyle w:val="Heading5"/>
        <w:numPr>
          <w:ilvl w:val="4"/>
          <w:numId w:val="1"/>
        </w:numPr>
        <w:rPr/>
      </w:pPr>
      <w:bookmarkStart w:id="113" w:name="__RefHeading___Toc1578953_2281741623"/>
      <w:bookmarkStart w:id="114" w:name="_Toc42"/>
      <w:bookmarkEnd w:id="112"/>
      <w:bookmarkEnd w:id="113"/>
      <w:r>
        <w:rPr>
          <w:rtl w:val="true"/>
        </w:rPr>
        <w:t>بررسی فیلم</w:t>
      </w:r>
      <w:bookmarkEnd w:id="114"/>
    </w:p>
    <w:p>
      <w:pPr>
        <w:pStyle w:val="BookText"/>
        <w:rPr/>
      </w:pPr>
      <w:r>
        <w:rPr>
          <w:rFonts w:ascii="IRNazanin" w:hAnsi="IRNazanin" w:eastAsia="IRNazanin"/>
          <w:color w:val="111111"/>
          <w:sz w:val="28"/>
          <w:sz w:val="28"/>
          <w:szCs w:val="28"/>
          <w:rtl w:val="true"/>
          <w:lang w:bidi="fa-IR"/>
        </w:rPr>
        <w:t>بررسی فیلم</w:t>
      </w:r>
    </w:p>
    <w:p>
      <w:pPr>
        <w:pStyle w:val="BookText"/>
        <w:rPr/>
      </w:pPr>
      <w:r>
        <w:rPr>
          <w:rFonts w:ascii="IRNazanin" w:hAnsi="IRNazanin" w:eastAsia="IRNazanin"/>
          <w:color w:val="111111"/>
          <w:sz w:val="28"/>
          <w:sz w:val="28"/>
          <w:szCs w:val="28"/>
          <w:rtl w:val="true"/>
          <w:lang w:bidi="fa-IR"/>
        </w:rPr>
        <w:t>شش قسمت از نه قسمت پویانمای انیماتریکس که به همراه سه گانه ی ماتریکس، در راستای اهداف ضدّ اسلامی و آخرالزّمانی صهیونیسم با همکاری کارگردانان ژاپنی ساخته شد، سند گویایی بر ادّعای ماست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سریال پویانمایی هاچ زنبور عسل</w:t>
      </w:r>
      <w:r>
        <w:rPr>
          <w:rStyle w:val="FootnoteAnchor"/>
          <w:rtl w:val="true"/>
        </w:rPr>
        <w:footnoteReference w:id="164"/>
      </w:r>
      <w:r>
        <w:rPr>
          <w:rFonts w:ascii="IRNazanin" w:hAnsi="IRNazanin" w:eastAsia="IRNazanin"/>
          <w:color w:val="111111"/>
          <w:sz w:val="28"/>
          <w:sz w:val="28"/>
          <w:szCs w:val="28"/>
          <w:rtl w:val="true"/>
          <w:lang w:bidi="fa-IR"/>
        </w:rPr>
        <w:t>قهرمان داستان برای یافتن مادرش، رنجهای بسیاری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پویانمایی چوبین، قهرمان عجیب فیلم، به دنبال مادرش بود و تصمیم داشت با شکست برونکا، مام مهربانش را از دست این موجود شیطانی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برونکا در این اثر، شبیه شیطانی است که در کتاب مقدّس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دارد و بال هایش مانند بال های خفّاش است؛ دماغ بد ترکیب و صدایی نفرت انگیز و خنده های شرورانه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برونکا همیشه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کمک می کردند، ولی چوبین با جثّه ی کوچک و درایت و استعداد سرشار و بداهه های جذّابش درست به مانند قهرمانان یهودیِ تنها، شجاع و جسور سینمای آمریکا، پیروز میدان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پویانمایی حنا، دختری در مزرعه</w:t>
      </w:r>
      <w:r>
        <w:rPr>
          <w:rStyle w:val="FootnoteAnchor"/>
          <w:rtl w:val="true"/>
        </w:rPr>
        <w:footnoteReference w:id="165"/>
      </w:r>
      <w:r>
        <w:rPr>
          <w:rFonts w:ascii="IRNazanin" w:hAnsi="IRNazanin" w:eastAsia="IRNazanin"/>
          <w:color w:val="111111"/>
          <w:sz w:val="28"/>
          <w:sz w:val="28"/>
          <w:szCs w:val="28"/>
          <w:rtl w:val="true"/>
          <w:lang w:bidi="fa-IR"/>
        </w:rPr>
        <w:t xml:space="preserve">هم دخترک تنهایی را می بینیم که در کشت زاری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میکند و مادرش که برای کار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با آغاز جنگ جهانی اوّل نه میتواند برگردد و نه می تواند پولی برای خانوادهاش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حنا باید با کار طاقتفرسا در کشت زارها، خرج زندگیاش را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که از ساخته های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نیپون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است، حتّی در مضمون صریح خود هم،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شرکت، پویانماهای دیگری با مضمون کاملاً غربی چون مهاجران، خانواده ی دکتر ارنست، آلیس در سرزمین عجایب و کریستف کلمب را نیز ساخته است و ارتباطات تنگاتنگی با شرکتهای هالیوودی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پویانمایی باخانمان نیز دختری به نام پرین که شاهد مرگ مادرش بوده است، به همراه بارون و پاریکال، سگ و الاغ محبوبش، در جستوجوی زندگی آبرومند، مراحل پیشرفت را با تحمّلی باورنکردنی و پاکی درون و یاری خدا پیمود و در پایان، آشکار شد که نوه ی یکی از کارخانه داران بسیار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پدربزرگش، ویلفران نام داشت که پسرش، ادموند در ازدواجی نفرین شده با خانم عکّاسی هندی، فرزندی به نام پرین از خود به یادگار گذاشت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بیشتر انیمیشنهای ژاپنی، کودکی است که به دنبال مادرش میگردد یا بیمادر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آثار پویانمایی ژاپنی میبینیم که داستان های مشهور غربی با مضامین و اهداف تمدّن یهودیزه شده ی غرب به تصویر کشیده شده است، پویانماییهایی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کریستف کلمب، وایکینگها،</w:t>
      </w:r>
      <w:r>
        <w:rPr>
          <w:rStyle w:val="FootnoteAnchor"/>
          <w:rtl w:val="true"/>
        </w:rPr>
        <w:footnoteReference w:id="166"/>
      </w:r>
      <w:r>
        <w:rPr>
          <w:rFonts w:ascii="IRNazanin" w:hAnsi="IRNazanin" w:eastAsia="IRNazanin"/>
          <w:color w:val="111111"/>
          <w:sz w:val="28"/>
          <w:sz w:val="28"/>
          <w:szCs w:val="28"/>
          <w:rtl w:val="true"/>
          <w:lang w:bidi="fa-IR"/>
        </w:rPr>
        <w:t>سفرهای مارکوپولو،</w:t>
      </w:r>
      <w:r>
        <w:rPr>
          <w:rStyle w:val="FootnoteAnchor"/>
          <w:rtl w:val="true"/>
        </w:rPr>
        <w:footnoteReference w:id="167"/>
      </w:r>
      <w:r>
        <w:rPr>
          <w:rFonts w:ascii="IRNazanin" w:hAnsi="IRNazanin" w:eastAsia="IRNazanin"/>
          <w:color w:val="111111"/>
          <w:sz w:val="28"/>
          <w:sz w:val="28"/>
          <w:szCs w:val="28"/>
          <w:rtl w:val="true"/>
          <w:lang w:bidi="fa-IR"/>
        </w:rPr>
        <w:t>دختری به نام نل،</w:t>
      </w:r>
      <w:r>
        <w:rPr>
          <w:rStyle w:val="FootnoteAnchor"/>
          <w:rtl w:val="true"/>
        </w:rPr>
        <w:footnoteReference w:id="168"/>
      </w:r>
      <w:r>
        <w:rPr>
          <w:rFonts w:ascii="IRNazanin" w:hAnsi="IRNazanin" w:eastAsia="IRNazanin"/>
          <w:color w:val="111111"/>
          <w:sz w:val="28"/>
          <w:sz w:val="28"/>
          <w:szCs w:val="28"/>
          <w:rtl w:val="true"/>
          <w:lang w:bidi="fa-IR"/>
        </w:rPr>
        <w:t>دور دنیا در هشتاد روز،</w:t>
      </w:r>
      <w:r>
        <w:rPr>
          <w:rStyle w:val="FootnoteAnchor"/>
          <w:rtl w:val="true"/>
        </w:rPr>
        <w:footnoteReference w:id="169"/>
      </w:r>
      <w:r>
        <w:rPr>
          <w:rFonts w:ascii="IRNazanin" w:hAnsi="IRNazanin" w:eastAsia="IRNazanin"/>
          <w:color w:val="111111"/>
          <w:sz w:val="28"/>
          <w:sz w:val="28"/>
          <w:szCs w:val="28"/>
          <w:rtl w:val="true"/>
          <w:lang w:bidi="fa-IR"/>
        </w:rPr>
        <w:t>بینوایان،</w:t>
      </w:r>
      <w:r>
        <w:rPr>
          <w:rStyle w:val="FootnoteAnchor"/>
          <w:rtl w:val="true"/>
        </w:rPr>
        <w:footnoteReference w:id="170"/>
      </w:r>
      <w:r>
        <w:rPr>
          <w:rFonts w:ascii="IRNazanin" w:hAnsi="IRNazanin" w:eastAsia="IRNazanin"/>
          <w:color w:val="111111"/>
          <w:sz w:val="28"/>
          <w:sz w:val="28"/>
          <w:szCs w:val="28"/>
          <w:rtl w:val="true"/>
          <w:lang w:bidi="fa-IR"/>
        </w:rPr>
        <w:t>یونیکو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تکشاخ</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فیلمهای صهیونیستی، مادر نقش ویژهای دارد؛ برای نمونه، در فیلم سفر تکشاخ، مادر حتّی پس از مرگش هم به دو دختر و شوهرش در راه شکست وحشی ها و رهایی جزیره ی موعود کمک میکند و سرچشمه ی فیض و حکمت و مهربانی و پشتیبانی از خانواده و ارزش های خانوادگی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استیون اسپیلبرگ، از پرآوازه ترین اسطوره پردازان یهودی سینمای صهیونیستی و عضو کمیته ی عالی سینما برای تولید فیلم های تبلیغاتی به سود یهودیان مورد حمایت دولت اسرائیل</w:t>
      </w:r>
      <w:r>
        <w:rPr>
          <w:rStyle w:val="FootnoteAnchor"/>
          <w:rtl w:val="true"/>
        </w:rPr>
        <w:footnoteReference w:id="1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فیلم هوش مصنوعی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شخصیّت اوّل فیلم خود را دیوید گذاشت که یادآور داوود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منجی بزرگ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ربات انساننمایی است که جایگزین پسر خانوادهای می شود که به اغما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پسرک، خانواده تصمیم می گیرد این ربات را دور بیندازد، ولی او به مادر خانواده علاقه مند شده و او را مادر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آبی، او را راهنمایی می کند که باید مسیر سختی را بپیماید تا بتواند عضو این</w:t>
      </w:r>
    </w:p>
    <w:p>
      <w:pPr>
        <w:pStyle w:val="BookText"/>
        <w:rPr/>
      </w:pPr>
      <w:r>
        <w:rPr>
          <w:rFonts w:ascii="IRNazanin" w:hAnsi="IRNazanin" w:eastAsia="IRNazanin"/>
          <w:color w:val="111111"/>
          <w:sz w:val="28"/>
          <w:sz w:val="28"/>
          <w:szCs w:val="28"/>
          <w:rtl w:val="true"/>
          <w:lang w:bidi="fa-IR"/>
        </w:rPr>
        <w:t>خانواده شود و او پس از زحمت های فراوان و گذشت دو هزار سال، باز هم آرزوی بازگشت دوباره ی مادرش را دارد که سرانجام به آرزوی خود می رسد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فیلم هری پاتر می بینیم قهرمان داستان به دلیل شهامت مادر و پدرش معروف است و همیشه یاد و خاطره و زندگی حکمت آمیزشان، یاور و همراه اوست و برای رهایی مدرسه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هاگوارتز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آنهاست که به او نیرو و شهامت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خانواده ی هری و رهایی مدرسه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هاگوارتز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را یادآوری می کند که منظور از مدرسه ی آموزش جادوگری هاگوارتز، سرزمین موعود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مقاله ی حاخام جک آبراموویچ،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هری پاتر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نکته اشاره می کند که منظور از این مدرسه، سرزمین آموزش و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اسرائیل است</w:t>
      </w:r>
      <w:r>
        <w:rPr>
          <w:rFonts w:eastAsia="IRNazanin" w:cs="IRNazanin"/>
          <w:color w:val="111111"/>
          <w:sz w:val="28"/>
          <w:szCs w:val="28"/>
          <w:rtl w:val="true"/>
          <w:lang w:bidi="fa-IR"/>
        </w:rPr>
        <w:t>.</w:t>
      </w:r>
      <w:r>
        <w:rPr>
          <w:rStyle w:val="FootnoteAnchor"/>
          <w:rtl w:val="true"/>
        </w:rPr>
        <w:footnoteReference w:id="173"/>
      </w:r>
      <w:bookmarkStart w:id="115" w:name="pg3868_32937"/>
    </w:p>
    <w:p>
      <w:pPr>
        <w:pStyle w:val="Heading4"/>
        <w:numPr>
          <w:ilvl w:val="3"/>
          <w:numId w:val="1"/>
        </w:numPr>
        <w:rPr/>
      </w:pPr>
      <w:bookmarkStart w:id="116" w:name="__RefHeading___Toc1578955_2281741623"/>
      <w:bookmarkStart w:id="117" w:name="_Toc43"/>
      <w:bookmarkEnd w:id="115"/>
      <w:bookmarkEnd w:id="116"/>
      <w:r>
        <w:rPr>
          <w:rtl w:val="true"/>
        </w:rPr>
        <w:t>اسطوره ی قوم برگزیده؛ نژاد برتر</w:t>
      </w:r>
      <w:bookmarkEnd w:id="117"/>
    </w:p>
    <w:p>
      <w:pPr>
        <w:pStyle w:val="Heading5"/>
        <w:numPr>
          <w:ilvl w:val="4"/>
          <w:numId w:val="1"/>
        </w:numPr>
        <w:rPr/>
      </w:pPr>
      <w:bookmarkStart w:id="118" w:name="__RefHeading___Toc1578957_2281741623"/>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اسطوره ی قوم برگزیده؛ نژاد برتر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بررسی فیلم</w:t>
      </w:r>
    </w:p>
    <w:p>
      <w:pPr>
        <w:pStyle w:val="Heading5"/>
        <w:numPr>
          <w:ilvl w:val="4"/>
          <w:numId w:val="1"/>
        </w:numPr>
        <w:rPr/>
      </w:pPr>
      <w:bookmarkStart w:id="120" w:name="__RefHeading___Toc1578959_2281741623"/>
      <w:bookmarkStart w:id="121" w:name="_Toc45"/>
      <w:bookmarkEnd w:id="120"/>
      <w:r>
        <w:rPr>
          <w:rtl w:val="true"/>
        </w:rPr>
        <w:t>پیش درآمد</w:t>
      </w:r>
      <w:bookmarkEnd w:id="121"/>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بنی اسرائیل، شامل دوازده قبیله بود که از میان آنها قبیله ی یهودا که مردمانی زیاده خواه داشت، بر دیگر قبیله ها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های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بنی اسرائیل را با نام یهود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یهودا که ریاست این قبیله را بر عهده داشت، نماد دورویی و نیرنگ در میان پسران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نقشه ی به چاه انداختن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کشید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یهودیان، آغازگر اومانیسم باستانی یهود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بنی اسرائیل را به سمت خواسته های دنیایی و حیوانی و خودبرتربینی نژادی پیش بردند و کتاب خدا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نور</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بدل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یهوه را خدای ویژه ی عبرانیان دانستند و خدایان دیگری هم برای دیگر قوم ها به رسمیّت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روژه گارودی می 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اسطوره، صرفاً باوری است بدون هیچ گونه سند تاریخی که بر اساس آن، یگانهپرستی با عهد عتیق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از خود کتاب مقدّس چنین برمی آید که دو نگارنده ی اصلی آن، یهوه و الوهی، هیچ کدام یگانهپرست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برتری خدای عبری</w:t>
      </w:r>
    </w:p>
    <w:p>
      <w:pPr>
        <w:pStyle w:val="BookText"/>
        <w:rPr/>
      </w:pPr>
      <w:r>
        <w:rPr>
          <w:rFonts w:ascii="IRNazanin" w:hAnsi="IRNazanin" w:eastAsia="IRNazanin"/>
          <w:color w:val="111111"/>
          <w:sz w:val="28"/>
          <w:sz w:val="28"/>
          <w:szCs w:val="28"/>
          <w:rtl w:val="true"/>
          <w:lang w:bidi="fa-IR"/>
        </w:rPr>
        <w:t>را بر دیگر خدایان و حسد او را در برابر آنان اعلان می کردند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خدای موآب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دیگر خدایان</w:t>
      </w:r>
      <w:r>
        <w:rPr>
          <w:rStyle w:val="FootnoteAnchor"/>
          <w:rtl w:val="true"/>
        </w:rPr>
        <w:footnoteReference w:id="177"/>
      </w:r>
      <w:r>
        <w:rPr>
          <w:rFonts w:ascii="IRNazanin" w:hAnsi="IRNazanin" w:eastAsia="IRNazanin"/>
          <w:color w:val="111111"/>
          <w:sz w:val="28"/>
          <w:sz w:val="28"/>
          <w:szCs w:val="28"/>
          <w:rtl w:val="true"/>
          <w:lang w:bidi="fa-IR"/>
        </w:rPr>
        <w:t>به رسمیّت شناخته می شود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گارودی در ادامه ی این سخن، یادآور می شود که توحید، پیش از بنی اسرائیل در میان قوم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داشته است و چنین نبوده که خدای جهانیان، نخستین پسر خود و تنها بندگان برگزیده ی خود را یهودیان بداند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به بنی اسرائیل در زمان یکتاپرستی ا شان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 وَ أَنّی فَضَّلْتُکُمْ عَلَی الْعالَمینَ؛</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از نعمت هایی که به شما عطا کردم و شما را بر عالمیان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 کتاب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آیههای دیگر نیز یهودیان، دشمنان مؤمنان</w:t>
      </w:r>
      <w:r>
        <w:rPr>
          <w:rStyle w:val="FootnoteAnchor"/>
          <w:rtl w:val="true"/>
        </w:rPr>
        <w:footnoteReference w:id="181"/>
      </w:r>
      <w:r>
        <w:rPr>
          <w:rFonts w:ascii="IRNazanin" w:hAnsi="IRNazanin" w:eastAsia="IRNazanin"/>
          <w:color w:val="111111"/>
          <w:sz w:val="28"/>
          <w:sz w:val="28"/>
          <w:szCs w:val="28"/>
          <w:rtl w:val="true"/>
          <w:lang w:bidi="fa-IR"/>
        </w:rPr>
        <w:t>و جزو فزون خواه ترین مردمان برای زیستن در دنیا</w:t>
      </w:r>
      <w:r>
        <w:rPr>
          <w:rStyle w:val="FootnoteAnchor"/>
          <w:rtl w:val="true"/>
        </w:rPr>
        <w:footnoteReference w:id="182"/>
      </w:r>
      <w:r>
        <w:rPr>
          <w:rFonts w:ascii="IRNazanin" w:hAnsi="IRNazanin" w:eastAsia="IRNazanin"/>
          <w:color w:val="111111"/>
          <w:sz w:val="28"/>
          <w:sz w:val="28"/>
          <w:szCs w:val="28"/>
          <w:rtl w:val="true"/>
          <w:lang w:bidi="fa-IR"/>
        </w:rPr>
        <w:t>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رو، ملاک فضیلت، تنها توحید و پرهیزکاری است، نه خون، نژاد، قبیله، ملّیت و اصالت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به ویژه صهیونیست ها بر برگزیده بودن نژاد عبرانی تأکید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ناهوم سوکولف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ملل متمدّن، بی گمان یهودیان خالص ترین نژادند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همچنین در این باره حاخام آیزنبرگ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چه یهودی تر باشد، انسان تر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ابی ویزل نیز بر این باور است که یهودی، از هر کس دیگری به انسانیّت نزدیک تر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ربی کوهن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زمین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و ملّت های دیگر که مانند یک پیکر بدان نگریسته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ملّت برگزیده است و این عقیده ای است بنیادین</w:t>
      </w:r>
      <w:r>
        <w:rPr>
          <w:rFonts w:eastAsia="IRNazanin" w:cs="IRNazanin"/>
          <w:color w:val="111111"/>
          <w:sz w:val="28"/>
          <w:szCs w:val="28"/>
          <w:rtl w:val="true"/>
          <w:lang w:bidi="fa-IR"/>
        </w:rPr>
        <w:t>.</w:t>
      </w:r>
      <w:r>
        <w:rPr>
          <w:rStyle w:val="FootnoteAnchor"/>
          <w:rtl w:val="true"/>
        </w:rPr>
        <w:footnoteReference w:id="18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صهیونیست های نژادپرست به برخی متون مقدّس تحریف شده ی یهود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متن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منحصراً به خداوند خدایتان تعلّق دارید و او شما را از میان قوم های روی زمین برگزیده است تا قوم خاصّ او باشید؛</w:t>
      </w:r>
      <w:r>
        <w:rPr>
          <w:rStyle w:val="FootnoteAnchor"/>
          <w:rtl w:val="true"/>
        </w:rPr>
        <w:footnoteReference w:id="187"/>
      </w:r>
      <w:r>
        <w:rPr>
          <w:rFonts w:ascii="IRNazanin" w:hAnsi="IRNazanin" w:eastAsia="IRNazanin"/>
          <w:color w:val="111111"/>
          <w:sz w:val="28"/>
          <w:sz w:val="28"/>
          <w:szCs w:val="28"/>
          <w:rtl w:val="true"/>
          <w:lang w:bidi="fa-IR"/>
        </w:rPr>
        <w:t>او از بین تمام مردم روی زمین، شما را انتخاب کرده است تا برگزیدگان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دلیل بزرگ تر بودن شما از سایر اقوام، بلکه چون شما را دوست داشت و می خواست عهد خود را که با پدران شما بسته بود، به جا آورد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این نژادپرستی و خودپسندی در اومانیسم جمعی یهود،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ی حکم ها و اخلاقیّات و باورهای یهودی در طول تاریخ است، این دو ویژگی را می بینیم؛ برای نمونه در این کتاب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یهودیان می شود به چشم انسان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یهودیان، همگی حیوان هستند؛ احکام صادره در مورد خودداری از دزدی و غارت مال دیگران، فقط در مقابل یهودی ها صادق است؛ جان و مال دیگر ملل، حلال است؛ شریعت یهودی، زنا را بر مردان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فقط در مورد زن های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ناموس غیریهودیان، بر یهودیان حلال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منبع تصوّف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چنین آمده است</w:t>
      </w:r>
      <w:r>
        <w:rPr>
          <w:rFonts w:eastAsia="IRNazanin" w:cs="IRNazanin"/>
          <w:color w:val="111111"/>
          <w:sz w:val="28"/>
          <w:szCs w:val="28"/>
          <w:rtl w:val="true"/>
          <w:lang w:bidi="fa-IR"/>
        </w:rPr>
        <w:t>:</w:t>
      </w:r>
      <w:bookmarkStart w:id="122" w:name="pg3868_32942"/>
    </w:p>
    <w:p>
      <w:pPr>
        <w:pStyle w:val="BookText"/>
        <w:rPr/>
      </w:pPr>
      <w:bookmarkEnd w:id="122"/>
      <w:r>
        <w:rPr>
          <w:rFonts w:ascii="IRNazanin" w:hAnsi="IRNazanin" w:eastAsia="IRNazanin"/>
          <w:color w:val="111111"/>
          <w:sz w:val="28"/>
          <w:sz w:val="28"/>
          <w:szCs w:val="28"/>
          <w:rtl w:val="true"/>
          <w:lang w:bidi="fa-IR"/>
        </w:rPr>
        <w:t>دیگر انسان ها به تمام معنا بی محتوا و از نژاد پست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برای خدمت به یهودیّت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حیوانات کوچکی هستند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 خودپسندی سبب شده است که انسان یهودی را از خدا بالاتر یا هم ردیف آن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خدای زنده ای است در کالبد انسان؛</w:t>
      </w:r>
      <w:r>
        <w:rPr>
          <w:rStyle w:val="FootnoteAnchor"/>
          <w:rtl w:val="true"/>
        </w:rPr>
        <w:footnoteReference w:id="191"/>
      </w:r>
      <w:r>
        <w:rPr>
          <w:rFonts w:ascii="IRNazanin" w:hAnsi="IRNazanin" w:eastAsia="IRNazanin"/>
          <w:color w:val="111111"/>
          <w:sz w:val="28"/>
          <w:sz w:val="28"/>
          <w:szCs w:val="28"/>
          <w:rtl w:val="true"/>
          <w:lang w:bidi="fa-IR"/>
        </w:rPr>
        <w:t>خداوند، مجبور به برآورده کردن نیاز حاخام ها روی زمین است</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123" w:name="__RefHeading___Toc1578961_2281741623"/>
      <w:bookmarkStart w:id="124" w:name="_Toc46"/>
      <w:bookmarkEnd w:id="123"/>
      <w:r>
        <w:rPr>
          <w:rtl w:val="true"/>
        </w:rPr>
        <w:t>بررسی فیلم</w:t>
      </w:r>
      <w:bookmarkEnd w:id="124"/>
    </w:p>
    <w:p>
      <w:pPr>
        <w:pStyle w:val="BookText"/>
        <w:rPr/>
      </w:pPr>
      <w:r>
        <w:rPr>
          <w:rFonts w:ascii="IRNazanin" w:hAnsi="IRNazanin" w:eastAsia="IRNazanin"/>
          <w:color w:val="111111"/>
          <w:sz w:val="28"/>
          <w:sz w:val="28"/>
          <w:szCs w:val="28"/>
          <w:rtl w:val="true"/>
          <w:lang w:bidi="fa-IR"/>
        </w:rPr>
        <w:t>بررسی فیلم</w:t>
      </w:r>
    </w:p>
    <w:p>
      <w:pPr>
        <w:pStyle w:val="BookText"/>
        <w:rPr/>
      </w:pPr>
      <w:r>
        <w:rPr>
          <w:rFonts w:ascii="IRNazanin" w:hAnsi="IRNazanin" w:eastAsia="IRNazanin"/>
          <w:color w:val="111111"/>
          <w:sz w:val="28"/>
          <w:sz w:val="28"/>
          <w:szCs w:val="28"/>
          <w:rtl w:val="true"/>
          <w:lang w:bidi="fa-IR"/>
        </w:rPr>
        <w:t>این قوم گرایی در فیلم های بسیاری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بیگانه ای در میان ما، داستان زندگی یهودیان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بیشتر مردمان نیویورک، مسیحی هستند به نظر می رسد منظور از بیگانه، یهودیان هستند، ولی منظور از بیگانه، یک پلیس زن مسیحی از اهالی نیویورک است که میان جامعه ی یهودی نیویورک می رود و اتّفاق هایی برایش پیش می آید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فیلم پرنس مصر و ده فرمان نیز برگزیدگی قوم یهود، آشکارا به تصویر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نژادپرستی در میان سازندگان فیلم به گونه ای ریشه دوانده که حتّی دوبله کننده های اصلی پویانمای پرنس مصر هم از میان یهودیان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کیلمر به جای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میشل</w:t>
      </w:r>
    </w:p>
    <w:p>
      <w:pPr>
        <w:pStyle w:val="BookText"/>
        <w:rPr/>
      </w:pPr>
      <w:r>
        <w:rPr>
          <w:rFonts w:ascii="IRNazanin" w:hAnsi="IRNazanin" w:eastAsia="IRNazanin"/>
          <w:color w:val="111111"/>
          <w:sz w:val="28"/>
          <w:sz w:val="28"/>
          <w:szCs w:val="28"/>
          <w:rtl w:val="true"/>
          <w:lang w:bidi="fa-IR"/>
        </w:rPr>
        <w:t>فایفر به جای همسر حضرت، ساندرا بولاک، به جای خواهر ایشان و جف گلدبوم به جای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در سه گانه ی ماتریکس هم تنها 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بیدارند و در اندیشه ی رهایی زمین از دست شیطان شریر ماتریکس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خواب عمیقی فرو رفته اند و چنین می پندارند که انسان اند و دارند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فیلمهای مطرح هالیوود، در کمال تعجّب میبینیم که برای دست یافتن به مقام جودای که به معنای یهودی است،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Judea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همان منطقه‌ی یهودیّه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محلّ حکومت سبط یهودا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Judean , Judaic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به معنای یهودی و وابسته به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فراماسونری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جودا و جواها، همه از یک وجودند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تفکّر یهودی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حاخام‌های الهی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حاخام جوکانان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حاخام‌ها خدا خواهند شد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ستارگان، بازگشت امپراتور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هستیم که قهرمان داستان در تلاش است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فیلم باید سختی های بسیاری را تحمّل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فیلم کن لایمل در تل آویو ساخته ی اسرائیل، داستان واقعی میلیونری هشتاد ساله، به تصویر کشیده شده که میان یهودیان محبوب</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مخاطبان جوان خود می خواهد که با همسران یهودی ازدواج کنند تا نژاد یهود خالص بماند و خون یهودی با غیریهود آمیخته نشود،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اشغالی بروند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هایی که نژادهای دیگر را پست و کوچک و یهودیان را بلندمرتبه و انسان دوست شمرده اند، بسیارند، ولی این نژادپرستی نه تنها با بهره مندی از سینما برای مخاطب جا نیفتاده، بلکه سبب تنفّر بیشتر مردم از یهودیان شده است</w:t>
      </w:r>
      <w:r>
        <w:rPr>
          <w:rFonts w:eastAsia="IRNazanin" w:cs="IRNazanin"/>
          <w:color w:val="111111"/>
          <w:sz w:val="28"/>
          <w:szCs w:val="28"/>
          <w:rtl w:val="true"/>
          <w:lang w:bidi="fa-IR"/>
        </w:rPr>
        <w:t>.</w:t>
      </w:r>
      <w:bookmarkStart w:id="125" w:name="pg3868_32945"/>
    </w:p>
    <w:p>
      <w:pPr>
        <w:pStyle w:val="Heading4"/>
        <w:numPr>
          <w:ilvl w:val="3"/>
          <w:numId w:val="1"/>
        </w:numPr>
        <w:rPr/>
      </w:pPr>
      <w:bookmarkStart w:id="126" w:name="__RefHeading___Toc1578963_2281741623"/>
      <w:bookmarkStart w:id="127" w:name="_Toc47"/>
      <w:bookmarkEnd w:id="125"/>
      <w:bookmarkEnd w:id="126"/>
      <w:r>
        <w:rPr>
          <w:rtl w:val="true"/>
        </w:rPr>
        <w:t>اسطوره ی ملّت واحد یهود</w:t>
      </w:r>
      <w:bookmarkEnd w:id="127"/>
    </w:p>
    <w:p>
      <w:pPr>
        <w:pStyle w:val="Heading5"/>
        <w:numPr>
          <w:ilvl w:val="4"/>
          <w:numId w:val="1"/>
        </w:numPr>
        <w:rPr/>
      </w:pPr>
      <w:bookmarkStart w:id="128" w:name="__RefHeading___Toc1578965_2281741623"/>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اسطوره ی ملّت واحد یهود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بررسی فیلم</w:t>
      </w:r>
    </w:p>
    <w:p>
      <w:pPr>
        <w:pStyle w:val="Heading5"/>
        <w:numPr>
          <w:ilvl w:val="4"/>
          <w:numId w:val="1"/>
        </w:numPr>
        <w:rPr/>
      </w:pPr>
      <w:bookmarkStart w:id="130" w:name="__RefHeading___Toc1578967_2281741623"/>
      <w:bookmarkStart w:id="131" w:name="_Toc49"/>
      <w:bookmarkEnd w:id="130"/>
      <w:r>
        <w:rPr>
          <w:rtl w:val="true"/>
        </w:rPr>
        <w:t>پیش درآمد</w:t>
      </w:r>
      <w:bookmarkEnd w:id="131"/>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 xml:space="preserve">پس از اینکه یهودیان در جهان پراکنده شدند، حاخام ها برای منافع خود و بهره برداری بیشتر از یهودیان سراسر جهان، نهاد رش گلوتا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در تبعید داوودی برای مهاجران یهودی</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را راهاندازی کردند، که توانست آرام آرام رهبری واحد برای یهودیان پراکنده باشد و یک پارچگی دوباره ای به آنها ببخشد و از پراکندگی آنها بهره ببرد تا بتوانند با واسطهگری و جاسوسی اقتصادی و فرهنگی و سیاسی در میان ملّت های گوناگون، همنژادان خود را تقویت 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های اخیر، اندیشه ی ملّت اندام وار و واحد یهود، در باروری صهیونیسم سیاسی به رهبری تئودور هرتزل سهیم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این اندیشه، کسانی چون اسحاق نیوتن، ژان ژاک روسو و زیگموند فروید سهم ویژه ای دارند و در نوشته های کانت و فیخته هم یهودیان به عنوان ملّتی اندام وار تصویر شده اند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گسترش آموزش زبان</w:t>
      </w:r>
      <w:bookmarkStart w:id="132" w:name="pg3868_32946"/>
    </w:p>
    <w:p>
      <w:pPr>
        <w:pStyle w:val="BookText"/>
        <w:rPr/>
      </w:pPr>
      <w:bookmarkEnd w:id="132"/>
      <w:r>
        <w:rPr>
          <w:rFonts w:ascii="IRNazanin" w:hAnsi="IRNazanin" w:eastAsia="IRNazanin"/>
          <w:color w:val="111111"/>
          <w:sz w:val="28"/>
          <w:sz w:val="28"/>
          <w:szCs w:val="28"/>
          <w:rtl w:val="true"/>
          <w:lang w:bidi="fa-IR"/>
        </w:rPr>
        <w:t>عبری در کشورهای گوناگون در میان یهودیان</w:t>
      </w:r>
      <w:r>
        <w:rPr>
          <w:rStyle w:val="FootnoteAnchor"/>
          <w:rtl w:val="true"/>
        </w:rPr>
        <w:footnoteReference w:id="198"/>
      </w:r>
      <w:r>
        <w:rPr>
          <w:rFonts w:ascii="IRNazanin" w:hAnsi="IRNazanin" w:eastAsia="IRNazanin"/>
          <w:color w:val="111111"/>
          <w:sz w:val="28"/>
          <w:sz w:val="28"/>
          <w:szCs w:val="28"/>
          <w:rtl w:val="true"/>
          <w:lang w:bidi="fa-IR"/>
        </w:rPr>
        <w:t xml:space="preserve">و پدیدآوردن اسطوره های مشترک، دشمن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مشترک، راه را برای تثبیت ملّیگرایی یهود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ناسیونالیسم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ای کاملاً غربی است که پس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اقلیّت ها رشد یافت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در واقع، میهن پرستی و آرمان خواهی مشترک میان افراد گوناگون یک قوم را، ناسیونالیسم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اینشتین، از گسترش ناسیونالیسم یهودی بیمناک بود و همین حرکت، سبب تشکیل دولتی صهیونیستی شد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البتّه او در دوره ای از دولت اسرائیل، حمایت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های تاریخی به این نکته بر می خوریم که یهودیان همواره در پی اثبات هویّت و ملّتی واحد در طول تاریخ بوده اند که اساساً یک ایده ی صهیونیستی است و نکته ی قابل توجّه این است که در خود اسرائیل هم، یهودیان با وجود فرهنگ های گوناگون، مشکلات بسیاری دارند و این مسئله سبب جدایی و اختلاف میان آنها شده است</w:t>
      </w:r>
      <w:r>
        <w:rPr>
          <w:rFonts w:eastAsia="IRNazanin" w:cs="IRNazanin"/>
          <w:color w:val="111111"/>
          <w:sz w:val="28"/>
          <w:szCs w:val="28"/>
          <w:rtl w:val="true"/>
          <w:lang w:bidi="fa-IR"/>
        </w:rPr>
        <w:t>.</w:t>
      </w:r>
    </w:p>
    <w:p>
      <w:pPr>
        <w:pStyle w:val="Heading5"/>
        <w:numPr>
          <w:ilvl w:val="4"/>
          <w:numId w:val="1"/>
        </w:numPr>
        <w:rPr/>
      </w:pPr>
      <w:bookmarkStart w:id="133" w:name="__RefHeading___Toc1578969_2281741623"/>
      <w:bookmarkStart w:id="134" w:name="_Toc50"/>
      <w:bookmarkEnd w:id="133"/>
      <w:r>
        <w:rPr>
          <w:rtl w:val="true"/>
        </w:rPr>
        <w:t>بررسی فیلم</w:t>
      </w:r>
      <w:bookmarkEnd w:id="134"/>
    </w:p>
    <w:p>
      <w:pPr>
        <w:pStyle w:val="BookText"/>
        <w:rPr/>
      </w:pPr>
      <w:r>
        <w:rPr>
          <w:rFonts w:ascii="IRNazanin" w:hAnsi="IRNazanin" w:eastAsia="IRNazanin"/>
          <w:color w:val="111111"/>
          <w:sz w:val="28"/>
          <w:sz w:val="28"/>
          <w:szCs w:val="28"/>
          <w:rtl w:val="true"/>
          <w:lang w:bidi="fa-IR"/>
        </w:rPr>
        <w:t>بررسی فیلم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فیلم های گوناگونی، این وحدت در آرزوها، آرمان ها، اسطوره ها و زبان، میان یهودیان سراسر جهان دیده می شود که سرانجام نیز به مهاجرت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اشغالی می انجامد، برای نمونه، در فیلم لینا، زنی</w:t>
      </w:r>
    </w:p>
    <w:p>
      <w:pPr>
        <w:pStyle w:val="BookText"/>
        <w:rPr/>
      </w:pPr>
      <w:r>
        <w:rPr>
          <w:rFonts w:ascii="IRNazanin" w:hAnsi="IRNazanin" w:eastAsia="IRNazanin"/>
          <w:color w:val="111111"/>
          <w:sz w:val="28"/>
          <w:sz w:val="28"/>
          <w:szCs w:val="28"/>
          <w:rtl w:val="true"/>
          <w:lang w:bidi="fa-IR"/>
        </w:rPr>
        <w:t xml:space="preserve">به تصویر کشیده می شود که برای آزادی همسرش از زندان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ولی دیری نمی پاید که به فلسطین اشغالی بازمی گردد و با یک یهودی ازدواج و همسر زندانی گذشته اش را فراموش می کند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فیلم هایی به زبان عبری نیز در همین راستا می تواند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ترویج زبان عبری از سیاست های اصلی دولت اسرائیل و صهیونیست های سایر مجامع به شمار می رود تا هویّت یهودی را انسجام بیشتری بخشند و یهودیان سراسر دنیا را به ملّی گرایی صهیونیستی وادار کنند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برخی منتقدان، یکی از دلایلی که فیلم مصائب مسیح را ضدّیهودی ندانسته و آن را به سود صهیونیسم ارزیابی کردند، تأکید کارگردان بر زبان عبری مردم بنی اسرائیل جامعه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رومیان، به زبان دیگری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از زبان عبری بسیار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فهرست شیندلر</w:t>
      </w:r>
      <w:r>
        <w:rPr>
          <w:rStyle w:val="FootnoteAnchor"/>
          <w:rtl w:val="true"/>
        </w:rPr>
        <w:footnoteReference w:id="203"/>
      </w:r>
      <w:r>
        <w:rPr>
          <w:rFonts w:ascii="IRNazanin" w:hAnsi="IRNazanin" w:eastAsia="IRNazanin"/>
          <w:color w:val="111111"/>
          <w:sz w:val="28"/>
          <w:sz w:val="28"/>
          <w:szCs w:val="28"/>
          <w:rtl w:val="true"/>
          <w:lang w:bidi="fa-IR"/>
        </w:rPr>
        <w:t>نیز اسپیلبرگ از زبان عبری در مجامع داخلی یهودیان بهره برده و فرهنگ آنها را ناسازگار با فرهنگ جامعههایی دانسته است که</w:t>
      </w:r>
    </w:p>
    <w:p>
      <w:pPr>
        <w:pStyle w:val="BookText"/>
        <w:rPr/>
      </w:pPr>
      <w:r>
        <w:rPr>
          <w:rFonts w:ascii="IRNazanin" w:hAnsi="IRNazanin" w:eastAsia="IRNazanin"/>
          <w:color w:val="111111"/>
          <w:sz w:val="28"/>
          <w:sz w:val="28"/>
          <w:szCs w:val="28"/>
          <w:rtl w:val="true"/>
          <w:lang w:bidi="fa-IR"/>
        </w:rPr>
        <w:t>در آنها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در راستای پروژه ی هرتزل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اسپیلبرگ بر این باور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غیرقابل جذب و ادغام در ملّت هایی هستند که بین آنها زندگی می کنند و در آنها تحلیل نمی روند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فیلم های مخالف این روند، سانسور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یک بخش از مجموعه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تکوما، درباره ی تاریخ اسرائیل به نام اسرائیلی دیگر بود که مشکل پیوستن یهودیان سفاردی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یهودی از کشورهای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کشوری را بیان می کرد که یهودیان اشکنازی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یهودی از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ارتباطات اسرائیل بدون اینکه فیلم را ببیند، به گفته ی آریل شارون فرمان سانسور آن را داد، ولی تلویزیون اسرائیل آن را پخش کرد و کارگردان فیلم به مرگ تهدید شد</w:t>
      </w:r>
      <w:r>
        <w:rPr>
          <w:rFonts w:eastAsia="IRNazanin" w:cs="IRNazanin"/>
          <w:color w:val="111111"/>
          <w:sz w:val="28"/>
          <w:szCs w:val="28"/>
          <w:rtl w:val="true"/>
          <w:lang w:bidi="fa-IR"/>
        </w:rPr>
        <w:t>.</w:t>
      </w:r>
      <w:r>
        <w:rPr>
          <w:rStyle w:val="FootnoteAnchor"/>
          <w:rtl w:val="true"/>
        </w:rPr>
        <w:footnoteReference w:id="205"/>
      </w:r>
      <w:bookmarkStart w:id="135" w:name="pg3868_32949"/>
    </w:p>
    <w:p>
      <w:pPr>
        <w:pStyle w:val="Heading4"/>
        <w:numPr>
          <w:ilvl w:val="3"/>
          <w:numId w:val="1"/>
        </w:numPr>
        <w:rPr/>
      </w:pPr>
      <w:bookmarkStart w:id="136" w:name="__RefHeading___Toc1578971_2281741623"/>
      <w:bookmarkStart w:id="137" w:name="_Toc51"/>
      <w:bookmarkEnd w:id="135"/>
      <w:bookmarkEnd w:id="136"/>
      <w:r>
        <w:rPr>
          <w:rtl w:val="true"/>
        </w:rPr>
        <w:t>اسطوره ی دولت الهی اسرائیل</w:t>
      </w:r>
      <w:bookmarkEnd w:id="137"/>
    </w:p>
    <w:p>
      <w:pPr>
        <w:pStyle w:val="Heading5"/>
        <w:numPr>
          <w:ilvl w:val="4"/>
          <w:numId w:val="1"/>
        </w:numPr>
        <w:rPr/>
      </w:pPr>
      <w:bookmarkStart w:id="138" w:name="__RefHeading___Toc1578973_2281741623"/>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اسطوره ی دولت الهی اسرائیل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بررسی فیلم</w:t>
      </w:r>
    </w:p>
    <w:p>
      <w:pPr>
        <w:pStyle w:val="Heading5"/>
        <w:numPr>
          <w:ilvl w:val="4"/>
          <w:numId w:val="1"/>
        </w:numPr>
        <w:rPr/>
      </w:pPr>
      <w:bookmarkStart w:id="140" w:name="__RefHeading___Toc1578975_2281741623"/>
      <w:bookmarkStart w:id="141" w:name="_Toc53"/>
      <w:bookmarkEnd w:id="140"/>
      <w:r>
        <w:rPr>
          <w:rtl w:val="true"/>
        </w:rPr>
        <w:t>پیش درآمد</w:t>
      </w:r>
      <w:bookmarkEnd w:id="141"/>
    </w:p>
    <w:p>
      <w:pPr>
        <w:pStyle w:val="BookText"/>
        <w:rPr/>
      </w:pPr>
      <w:r>
        <w:rPr>
          <w:rFonts w:ascii="IRNazanin" w:hAnsi="IRNazanin" w:eastAsia="IRNazanin"/>
          <w:color w:val="111111"/>
          <w:sz w:val="28"/>
          <w:sz w:val="28"/>
          <w:szCs w:val="28"/>
          <w:rtl w:val="true"/>
          <w:lang w:bidi="fa-IR"/>
        </w:rPr>
        <w:t>پیش درآمد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طرفدار صهیونیسم، اسطوره ی دیگری درباره ی سرزمین های وعده داده شده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اسطوره از دولتی یهودی یاد شده است که باید پیش از ظهور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ماشیحا یا مسیح موعود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 تا بستری برای جنگ آرمگدون ـ بزرگ ترین جنگ آخرالزّمان ـ مهیّا کند، زیرا هر کس که در روز پیش از جنگ، فرمانروای منطقه ی آرمگدون</w:t>
      </w:r>
      <w:r>
        <w:rPr>
          <w:rStyle w:val="FootnoteAnchor"/>
          <w:rtl w:val="true"/>
        </w:rPr>
        <w:footnoteReference w:id="206"/>
      </w:r>
      <w:r>
        <w:rPr>
          <w:rFonts w:ascii="IRNazanin" w:hAnsi="IRNazanin" w:eastAsia="IRNazanin"/>
          <w:color w:val="111111"/>
          <w:sz w:val="28"/>
          <w:sz w:val="28"/>
          <w:szCs w:val="28"/>
          <w:rtl w:val="true"/>
          <w:lang w:bidi="fa-IR"/>
        </w:rPr>
        <w:t>باشد، پیروز میدان است و بار دیگر پادشاهی جهانی داوودی تشکیل می شود و یهودیان، سرورِ جهانیان و حاکم جهان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تشکیل اسرائیل بزرگ، مقدّمه ای برای حکومت جهانی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صهیونیست ها تصرّف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یهود را اندیشه ای الهی معرّفی کرده و به آن تقدّس بخشیدهاند و تندروهایی مذهبی چون ایگال عمیر، قاتل اسحاق رابین را تربیت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می بینیم که حتّی تندروها خوشحال می شوند که رسالت آسمانی خود را با قتل صهیونیستی</w:t>
      </w:r>
      <w:bookmarkStart w:id="142" w:name="pg3868_32950"/>
    </w:p>
    <w:p>
      <w:pPr>
        <w:pStyle w:val="BookText"/>
        <w:rPr/>
      </w:pPr>
      <w:bookmarkEnd w:id="142"/>
      <w:r>
        <w:rPr>
          <w:rFonts w:ascii="IRNazanin" w:hAnsi="IRNazanin" w:eastAsia="IRNazanin"/>
          <w:color w:val="111111"/>
          <w:sz w:val="28"/>
          <w:sz w:val="28"/>
          <w:szCs w:val="28"/>
          <w:rtl w:val="true"/>
          <w:lang w:bidi="fa-IR"/>
        </w:rPr>
        <w:t>کندرو،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ایگال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از جانب خدا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روزگار یوشع</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این اسطوره، صهیونیست های مسیحی با صهیونیست های یهودی هم نظر هستند و بر این باورند که برای ظهورِ مسیح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یهودیان باشد و این اراده ی خداوند است</w:t>
      </w:r>
      <w:r>
        <w:rPr>
          <w:rFonts w:eastAsia="IRNazanin" w:cs="IRNazanin"/>
          <w:color w:val="111111"/>
          <w:sz w:val="28"/>
          <w:szCs w:val="28"/>
          <w:rtl w:val="true"/>
          <w:lang w:bidi="fa-IR"/>
        </w:rPr>
        <w:t>.</w:t>
      </w:r>
    </w:p>
    <w:p>
      <w:pPr>
        <w:pStyle w:val="Heading5"/>
        <w:numPr>
          <w:ilvl w:val="4"/>
          <w:numId w:val="1"/>
        </w:numPr>
        <w:rPr/>
      </w:pPr>
      <w:bookmarkStart w:id="143" w:name="__RefHeading___Toc1578977_2281741623"/>
      <w:bookmarkStart w:id="144" w:name="_Toc54"/>
      <w:bookmarkEnd w:id="143"/>
      <w:r>
        <w:rPr>
          <w:rtl w:val="true"/>
        </w:rPr>
        <w:t>بررسی فیلم</w:t>
      </w:r>
      <w:bookmarkEnd w:id="144"/>
    </w:p>
    <w:p>
      <w:pPr>
        <w:pStyle w:val="Heading6"/>
        <w:numPr>
          <w:ilvl w:val="5"/>
          <w:numId w:val="1"/>
        </w:numPr>
        <w:rPr/>
      </w:pPr>
      <w:bookmarkStart w:id="145" w:name="__RefHeading___Toc1578979_2281741623"/>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بررسی فیلم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سه گانه ی ارباب حلقه ها</w:t>
      </w:r>
    </w:p>
    <w:p>
      <w:pPr>
        <w:pStyle w:val="Heading6"/>
        <w:numPr>
          <w:ilvl w:val="5"/>
          <w:numId w:val="1"/>
        </w:numPr>
        <w:rPr/>
      </w:pPr>
      <w:bookmarkStart w:id="147" w:name="__RefHeading___Toc1578981_2281741623"/>
      <w:bookmarkStart w:id="148" w:name="_Toc56"/>
      <w:bookmarkEnd w:id="147"/>
      <w:r>
        <w:rPr>
          <w:rtl w:val="true"/>
        </w:rPr>
        <w:t>سه گانه ی ارباب حلقه ها</w:t>
      </w:r>
      <w:bookmarkEnd w:id="148"/>
    </w:p>
    <w:p>
      <w:pPr>
        <w:pStyle w:val="BookText"/>
        <w:rPr/>
      </w:pPr>
      <w:r>
        <w:rPr>
          <w:rFonts w:ascii="IRNazanin" w:hAnsi="IRNazanin" w:eastAsia="IRNazanin"/>
          <w:color w:val="111111"/>
          <w:sz w:val="28"/>
          <w:sz w:val="28"/>
          <w:szCs w:val="28"/>
          <w:rtl w:val="true"/>
          <w:lang w:bidi="fa-IR"/>
        </w:rPr>
        <w:t>سه گانه ی ارباب حلقه 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فیلمی چون ارباب حلقه ها</w:t>
      </w:r>
      <w:r>
        <w:rPr>
          <w:rStyle w:val="FootnoteAnchor"/>
          <w:rtl w:val="true"/>
        </w:rPr>
        <w:footnoteReference w:id="208"/>
      </w:r>
      <w:r>
        <w:rPr>
          <w:rFonts w:ascii="IRNazanin" w:hAnsi="IRNazanin" w:eastAsia="IRNazanin"/>
          <w:color w:val="111111"/>
          <w:sz w:val="28"/>
          <w:sz w:val="28"/>
          <w:szCs w:val="28"/>
          <w:rtl w:val="true"/>
          <w:lang w:bidi="fa-IR"/>
        </w:rPr>
        <w:t xml:space="preserve">می بینیم که گاندولف با آن هیبت موسایی ـ الهی خود، به مبارزه های مدافعان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سایرون و سارومان تقدّس ویژه 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کارگردان فیلم با معماری خاصّی، شهری زیبا در کنار کوهی به تصویر کشیده که یادآور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 صحنه های دل انگیز و جلوه های ویژه، این تقدّس را دو چندان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عناصر بصری و معماری و دکورهای عظیم این فیلم، خواهیم فهمید که لباس نظامیان مدافع شهر، کاملاً مانند لباس یهودیان و مسیحیان در جنگ های صلیبی است که خود را مدافعان بیت المقدّس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سوم ارباب حلقهها، در صحنه ی نبردی که جلوی درب عظیم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 به وضوح سمبلهای صلیب و ستاره ی داوودی که نماد سپاهیان مسیحی و یهودی در نبرد آخرالزّمان</w:t>
      </w:r>
    </w:p>
    <w:p>
      <w:pPr>
        <w:pStyle w:val="BookText"/>
        <w:rPr/>
      </w:pPr>
      <w:r>
        <w:rPr>
          <w:rFonts w:ascii="IRNazanin" w:hAnsi="IRNazanin" w:eastAsia="IRNazanin"/>
          <w:color w:val="111111"/>
          <w:sz w:val="28"/>
          <w:sz w:val="28"/>
          <w:szCs w:val="28"/>
          <w:rtl w:val="true"/>
          <w:lang w:bidi="fa-IR"/>
        </w:rPr>
        <w:t>است، بر روی سپر سپاهیان آراگورن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صحنه هایی قبل از اینکه نبرد عظیم در کناره ی دیوارهای بلند شهر آخرالزّمانی رخ دهد، شاهدیم که سپاهِ شیطانی سایرون است که هنگ فیل سواران را علیه سپاهیان آراگورن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اندک آشنایی با آثار هالیوود داشته باشد، می داند که سپاهیان فیل سوار در فیلم هایی تاریخی و اسطوره ای چون اسکندر و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نماد ارتش های آسیایی و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نکته ی مهم، این تحلیل دور از ذهن نیست که مقصود از شیاطین و سپاهیان سایرون در این اثر، همان سپاهیان مقابل صلیبیون، یعنی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ما در این فیلم در کنار گاندولف که نماد خیر و نیکی بود و سوار بر اسب سپید دوباره قیام کرد و به مدافعان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 شاهد سارومان، پیامبرِ شیطانیِ سایرون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تعابیر دقیقاً منطبق بر سفر مکاشفات یوحنّا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شدّت مورد استناد مسیحیان صهیونیست در پیش گویی های مسیحایی و آخرالزّمانی ایشان است؛ مثلاً در باب نوزدهم مکاشفات یوحنّا، فقرات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دیدم که آسمان گشوده شد، در آنجا اسبی سفید بود که سوارش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لشکرهای آسمانی که لباس های سفید کتان و پاکیزه بر تن داشتند، سوار بر اسب های سفید به دنبال او می آمدند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با عصای آهنین بر آنان حکم رانی خواهد نمود</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فقرات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دیدم که آن جاندار خبیث، حکومتهای جهان و لشکریان آنها را گرد آورد تا با آن اسبسوار و لشکر او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جاندار خبیث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دروغینش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باب بیستم مکاشفات یوحنّا، فقرات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سپاهیان شیطان، در دشت وسیعی، خلق خدا و شهر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 سو محاصره خواهند کرد، امّا آتش از آسمان، از سوی خدا خواهد بارید و همه را خواهد سوزاند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فیلم های دیگری چون ماتریکس میبینیم اگر 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مبارزان ولایت پذیرِ آن از فرماندهان شهر نباشند، زمین به دست شیطان می افتد؛ شیطانی خداگونه با قدرتی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اگر یک سو، شیطان یا خدای شیطانی باشد، سوی دیگر باید خدا یا خداگونه ای مقدّس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روژه گارودی نام کتاب جنجالی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یک ارتداد، اسطوره های بنیان گذار سیاست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که صهیونیست ها را خشمگین کرد و به همین دلیل او را بارها محاکمه و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روژه گارودی درباره ی این کتاب می 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ارتداد سیاسی صهیونیسم را برملا میکند؛ یعنی به جای خدای اسرائیل، دولت اسرائیل را نشانده اند، دولتی که چون ناو هواپیمابرِ هسته ای و غرق ناشدنیِ ارباب موقّت دنیا، یعنی آمریکاست و</w:t>
      </w:r>
    </w:p>
    <w:p>
      <w:pPr>
        <w:pStyle w:val="BookText"/>
        <w:rPr/>
      </w:pPr>
      <w:r>
        <w:rPr>
          <w:rFonts w:ascii="IRNazanin" w:hAnsi="IRNazanin" w:eastAsia="IRNazanin"/>
          <w:color w:val="111111"/>
          <w:sz w:val="28"/>
          <w:sz w:val="28"/>
          <w:szCs w:val="28"/>
          <w:rtl w:val="true"/>
          <w:lang w:bidi="fa-IR"/>
        </w:rPr>
        <w:t>آمریکا به واسطه ی این دولت، می خواهد نفت خاورمیانه را که چون عصب رشد به شیوه ی غربی است، به مالکیّت خود درآورد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دولت غاصب، به گفته ی دبیرکلّ پیشین ناتو، ژوزف لانز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هزینه ترین مزدور دوران جدید ما بوده است، ولی مزدوری است که خوب پول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از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دو میلیون اسرائیلی، بیش از شهروندان کشورهای جهان 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سی بار از حقّ وتوی خود برای حفظ این دولت در سازمان ملل متّحد بهره برده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به راستی، اسرائیل، نه مأمور خدا که نماینده ی شیطان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49" w:name="pg3868_32958"/>
    </w:p>
    <w:p>
      <w:pPr>
        <w:pStyle w:val="Heading4"/>
        <w:numPr>
          <w:ilvl w:val="3"/>
          <w:numId w:val="1"/>
        </w:numPr>
        <w:rPr/>
      </w:pPr>
      <w:bookmarkStart w:id="150" w:name="__RefHeading___Toc1578983_2281741623"/>
      <w:bookmarkStart w:id="151" w:name="_Toc57"/>
      <w:bookmarkEnd w:id="149"/>
      <w:bookmarkEnd w:id="150"/>
      <w:r>
        <w:rPr>
          <w:rtl w:val="true"/>
        </w:rPr>
        <w:t>اسطوره ی سرزمین بدون مردم، برای مردم بدون سرزمین</w:t>
      </w:r>
      <w:bookmarkEnd w:id="151"/>
    </w:p>
    <w:p>
      <w:pPr>
        <w:pStyle w:val="Heading5"/>
        <w:numPr>
          <w:ilvl w:val="4"/>
          <w:numId w:val="1"/>
        </w:numPr>
        <w:rPr/>
      </w:pPr>
      <w:bookmarkStart w:id="152" w:name="__RefHeading___Toc1578985_2281741623"/>
      <w:bookmarkStart w:id="153" w:name="_Toc58"/>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اسطوره ی سرزمین بدون مردم، برای مردم بدون سرزمین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بررسی فیلم</w:t>
      </w:r>
    </w:p>
    <w:p>
      <w:pPr>
        <w:pStyle w:val="Heading5"/>
        <w:numPr>
          <w:ilvl w:val="4"/>
          <w:numId w:val="1"/>
        </w:numPr>
        <w:rPr/>
      </w:pPr>
      <w:bookmarkStart w:id="154" w:name="__RefHeading___Toc1578987_2281741623"/>
      <w:bookmarkStart w:id="155" w:name="_Toc59"/>
      <w:bookmarkEnd w:id="154"/>
      <w:r>
        <w:rPr>
          <w:rtl w:val="true"/>
        </w:rPr>
        <w:t>پیش درآمد</w:t>
      </w:r>
      <w:bookmarkEnd w:id="155"/>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بر اساس این اسطوره، گلدامایر، صهیونیست باسابقه، در توهینی آشکار به شهروندان فلسطینی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فلسطین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ما آمده باشیم که آنها را پشت در بگذاریم و زمین هایشان را از آنان بگیریم، ایشان وجود ندارند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دستگاه های تبلیغاتی صهیونیسم، این اسطوره ی دروغ را به چنان واقعیّتی خیالی بدل کرده بودند که یکی از صهیونیست های قدیمی به نام آشر گینسبرگ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مستعار احد هاعام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 کردیم سرزمین اسرائیل تقریباً یک بیابان غیرزراعی است و هرکس که می خواهد زمین به دست آورد، در اینجا هر چه دلش بخواهد هست، ولی حقیقت این است که هیچ زمینی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این سرزمین، به سختی می توان زمین غیرزراعی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جاهایی که به زیر کشت نرفته اند، سرزمین های شنی و کوه های سنگی هستند که تنها درختان در آنجا می توانند رشد و نمو کنند و این تنها پس از یک کار سخت و بازیابی، میّسر است</w:t>
      </w:r>
      <w:r>
        <w:rPr>
          <w:rFonts w:eastAsia="IRNazanin" w:cs="IRNazanin"/>
          <w:color w:val="111111"/>
          <w:sz w:val="28"/>
          <w:szCs w:val="28"/>
          <w:rtl w:val="true"/>
          <w:lang w:bidi="fa-IR"/>
        </w:rPr>
        <w:t>.</w:t>
      </w:r>
      <w:r>
        <w:rPr>
          <w:rStyle w:val="FootnoteAnchor"/>
          <w:rtl w:val="true"/>
        </w:rPr>
        <w:footnoteReference w:id="212"/>
      </w:r>
      <w:bookmarkStart w:id="156" w:name="pg3868_32960"/>
    </w:p>
    <w:p>
      <w:pPr>
        <w:pStyle w:val="Heading5"/>
        <w:numPr>
          <w:ilvl w:val="4"/>
          <w:numId w:val="1"/>
        </w:numPr>
        <w:rPr/>
      </w:pPr>
      <w:bookmarkStart w:id="157" w:name="__RefHeading___Toc1578989_2281741623"/>
      <w:bookmarkStart w:id="158" w:name="_Toc60"/>
      <w:bookmarkEnd w:id="156"/>
      <w:bookmarkEnd w:id="157"/>
      <w:r>
        <w:rPr>
          <w:rtl w:val="true"/>
        </w:rPr>
        <w:t>بررسی فیلم</w:t>
      </w:r>
      <w:bookmarkEnd w:id="158"/>
    </w:p>
    <w:p>
      <w:pPr>
        <w:pStyle w:val="BookText"/>
        <w:rPr/>
      </w:pPr>
      <w:r>
        <w:rPr>
          <w:rFonts w:ascii="IRNazanin" w:hAnsi="IRNazanin" w:eastAsia="IRNazanin"/>
          <w:color w:val="111111"/>
          <w:sz w:val="28"/>
          <w:sz w:val="28"/>
          <w:szCs w:val="28"/>
          <w:rtl w:val="true"/>
          <w:lang w:bidi="fa-IR"/>
        </w:rPr>
        <w:t>بررسی فیلم</w:t>
      </w:r>
    </w:p>
    <w:p>
      <w:pPr>
        <w:pStyle w:val="BookText"/>
        <w:rPr/>
      </w:pPr>
      <w:r>
        <w:rPr>
          <w:rFonts w:ascii="IRNazanin" w:hAnsi="IRNazanin" w:eastAsia="IRNazanin"/>
          <w:color w:val="111111"/>
          <w:sz w:val="28"/>
          <w:sz w:val="28"/>
          <w:szCs w:val="28"/>
          <w:rtl w:val="true"/>
          <w:lang w:bidi="fa-IR"/>
        </w:rPr>
        <w:t xml:space="preserve">در پایان فیلم فهرست شیندلر، می بینیم یهودیان رها شده از بند هیولای نازیسم در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اند و پناهگاهی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گوییا هنوز مشخّص نیست که جنگ دوم جهانی پایان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متّفقین شده است و یهودیان می توانند به خانه های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روسی از اشترن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سردسته 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اینجا نشسته اید؟ وقتی جواب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جایی برای زندگی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سرزمینی بدون شهروند و سبز و خرّم اشاره می کند که یادآور همین اسطوره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فیلم ده فرمان نیز پس از خروج معجزه آسای یهودیان از سرزمین فرعونها و بیخانمان شدن، به سمت سرزمینی حرکت می کنند که خالی از سکنه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آنگلوزایان ها،</w:t>
      </w:r>
      <w:r>
        <w:rPr>
          <w:rStyle w:val="FootnoteAnchor"/>
          <w:rtl w:val="true"/>
        </w:rPr>
        <w:footnoteReference w:id="213"/>
      </w:r>
      <w:r>
        <w:rPr>
          <w:rFonts w:ascii="IRNazanin" w:hAnsi="IRNazanin" w:eastAsia="IRNazanin"/>
          <w:color w:val="111111"/>
          <w:sz w:val="28"/>
          <w:sz w:val="28"/>
          <w:szCs w:val="28"/>
          <w:rtl w:val="true"/>
          <w:lang w:bidi="fa-IR"/>
        </w:rPr>
        <w:t xml:space="preserve">برای توجیه جنایت های خود در نسلکشی میلیونی ساکنان بومی هزاران 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این دو قارّه ی ثروتمند، از این اسطوره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 اساس برخی فیلمهای مستند باستان شناسی آمریکایی مانند مستند نیاکان ما، سرخپوستها در آمریکا، دوازده هزار سال قدمت داشتهاند 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آثاری به دست آمده که حکایت از قدمت پنجاه هزار ساله ی بومیان دارد</w:t>
      </w:r>
      <w:r>
        <w:rPr>
          <w:rFonts w:eastAsia="IRNazanin" w:cs="IRNazanin"/>
          <w:color w:val="111111"/>
          <w:sz w:val="28"/>
          <w:szCs w:val="28"/>
          <w:rtl w:val="true"/>
          <w:lang w:bidi="fa-IR"/>
        </w:rPr>
        <w:t>.</w:t>
      </w:r>
      <w:bookmarkStart w:id="159" w:name="pg3868_32964"/>
    </w:p>
    <w:p>
      <w:pPr>
        <w:pStyle w:val="Heading4"/>
        <w:numPr>
          <w:ilvl w:val="3"/>
          <w:numId w:val="1"/>
        </w:numPr>
        <w:rPr/>
      </w:pPr>
      <w:bookmarkStart w:id="160" w:name="__RefHeading___Toc1578991_2281741623"/>
      <w:bookmarkStart w:id="161" w:name="_Toc61"/>
      <w:bookmarkEnd w:id="159"/>
      <w:bookmarkEnd w:id="160"/>
      <w:r>
        <w:rPr>
          <w:rtl w:val="true"/>
        </w:rPr>
        <w:t>اسطوره ی بهشت زمینی، اتوپی بنیصهیون، آرمان شهر بسته و معاد مادّی</w:t>
      </w:r>
      <w:bookmarkEnd w:id="161"/>
    </w:p>
    <w:p>
      <w:pPr>
        <w:pStyle w:val="Heading5"/>
        <w:numPr>
          <w:ilvl w:val="4"/>
          <w:numId w:val="1"/>
        </w:numPr>
        <w:rPr/>
      </w:pPr>
      <w:bookmarkStart w:id="162" w:name="__RefHeading___Toc1578993_2281741623"/>
      <w:bookmarkStart w:id="163" w:name="_Toc62"/>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اسطوره ی بهشت زمینی، اتوپی بنیصهیون، آرمان شهر بسته و معاد مادّی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بررسی فیلم</w:t>
      </w:r>
    </w:p>
    <w:p>
      <w:pPr>
        <w:pStyle w:val="Heading5"/>
        <w:numPr>
          <w:ilvl w:val="4"/>
          <w:numId w:val="1"/>
        </w:numPr>
        <w:rPr/>
      </w:pPr>
      <w:bookmarkStart w:id="164" w:name="__RefHeading___Toc1578995_2281741623"/>
      <w:bookmarkStart w:id="165" w:name="_Toc63"/>
      <w:bookmarkEnd w:id="164"/>
      <w:r>
        <w:rPr>
          <w:rtl w:val="true"/>
        </w:rPr>
        <w:t>پیش درآمد</w:t>
      </w:r>
      <w:bookmarkEnd w:id="165"/>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از سرآغاز تاریخ، عصر طلایی، اسطوره ای فراگیر در میان همه ی قوم ها، مذهبها و مکتبهاست و هرکدام به فراخور جهان بینی متافیزیکی یا ایدئولوژی مادّی خود، جامعه ی آرمانیاشان را به تصویر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با واژه ی اُتوپی از شهر آرمانی خود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بیشتر با ویژگی های این شهر آرمانی، به تعاریف ارائه شده از سوی برخی محقّقان و نویسندگان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رضا داوری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فرهنگ اومانیستی، اتوپی، مدینه، زمینی است که اهل آن مقام و جای معیّن در مدینه دارند و این را قانون بشری و زمینی مدینه، مقرّر کرده است</w:t>
      </w:r>
      <w:r>
        <w:rPr>
          <w:rFonts w:eastAsia="IRNazanin" w:cs="IRNazanin"/>
          <w:color w:val="111111"/>
          <w:sz w:val="28"/>
          <w:szCs w:val="28"/>
          <w:rtl w:val="true"/>
          <w:lang w:bidi="fa-IR"/>
        </w:rPr>
        <w:t>.</w:t>
      </w:r>
      <w:r>
        <w:rPr>
          <w:rStyle w:val="FootnoteAnchor"/>
          <w:rtl w:val="true"/>
        </w:rPr>
        <w:footnoteReference w:id="21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اتوپی، مدینه ی رؤیایی است که اهل آن دیگر تاریخ ندارند و آسوده از هر خوف و هیبت و فارغ از اندیشه ی مرگ، در مقامی که نظام مدینه مقرّر داشته است، به کار خود مشغولند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پروفسور اسرائیل شاهاک نیز در این باره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یهود، مذهب یهود؛ بار سنگین سه 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تجدّد، آرمان شهر بشری، شهری تکنولوژیک بود که انسان هیچ کاری را با دست انجام نمی داد و رباتها و رایانه ها غذا را در دهان او می گذاشتند و حتّی نیاز نبود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تازه ویتامین کشف شده بود، کاریکاتوریستی، تصویری از انسانی بدون شکم کشید؛ زیرا که با کشف و تولید انبوه ویتامین ها دیگر نیازی به خوردن غذا نبود و با قرص ها همه ی ویتامین ها تأمین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مبنای نظریّه ی تکامل، کم کم معده و روده ها و اعضای دستگاه گوارش که بدون استفاده مانده بودند،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 ی پساتجدّد که آدمی تا حدّی فهمید غرور گذشته اش نابه جا بوده و فناوری، خطرها و آسیب ها و آلودگی های فراوانی دارد، اندیشه ی آرمان شهر مخدوش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یهودیان همچنان به جامعه ی آرمانی خود می اندیشیدند که در آن باید نژاد یهود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کند و آنجا را از وجود بیگانه ها پاک گرداند و دولت یهود را برقرار کند تا مرزهای توراتی شکل گیرد و حتّی یک وجبش از آنِ غیریهود نباشد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در مقاله ای به نقل از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پادشاهی داوودی، یهود، حاکم بر دنیاست و سرزمین شیر و عسل با باغ های زیبا و پر از میوه و آرامش و اقتدار پادشاهی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بندگان برگزیده ی یهوه است و آنان در خوشی و لذّت</w:t>
      </w:r>
    </w:p>
    <w:p>
      <w:pPr>
        <w:pStyle w:val="BookText"/>
        <w:rPr/>
      </w:pP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دلیل نیست که تجارت روسپی ها به دست مافیای سکس یهودی دنیاست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این باره دکتر رضا داوری هم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مورد انتظار یهود، بهره مندی های مادّی به طور کامل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کنیزکان سفید باید برای انسان های برتر باشند تا اسرائیل، ارض موعود خدای اسرائیل، آرمان شهر یهود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امروز تحت تأثیر همین اندیشه ها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فریسی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حاخامی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غرب امروز تزریق شد، بیشتر به حیوانیّت اهمّیت می دهد و اصرار در حیوانیّت خود دارد، تا آنجا که مدینه ی ایده آل هم، مدینه ی حیواناتی است که خوب بار می برند و خوب می خورند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آرمان شهر صهیونیستی، جامعه ای بسته است که در آن تنها نژاد برتر، حقّ بهره برداری از دنیا را دارد و حتّی کار نیز برای غیریهودی ممنوع است و بیگانه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ندارند و نوکر یهودند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کشته شوند و به زنان باردار و حیوان های آنها هم نباید رحم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این جمله های کتاب مقدّس یهودیان جهان، قابل فهم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پسران گران بهای صهیون روزگاری به زرِ ناب برابر میبودند؛</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ـ گفتم که شما خدایانید و فرزندان خدای بزرگید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زمین داوری کن؛ زیرا تو تمام امّت های جهان را متصرّف خواهی شد؛</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ـ تو برای یهوه خدایت، قوم مقدّس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 خدایت، تو را برگزیده است، تا از جمیع قومهایی که روی زمین اند، مخصوص برای خود او باشی؛</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ـ نسل تو، دیگر ملل را تصرّف خواهد کرد؛</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ـ فقط به برادرانتان، به بنی اسرائیل با خشونت، تحکّم و سروری نخواهید کرد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ی صهیونیستی، واژه ی عبری عالیاه</w:t>
      </w:r>
      <w:r>
        <w:rPr>
          <w:rStyle w:val="FootnoteAnchor"/>
          <w:rtl w:val="true"/>
        </w:rPr>
        <w:footnoteReference w:id="224"/>
      </w:r>
      <w:r>
        <w:rPr>
          <w:rFonts w:ascii="IRNazanin" w:hAnsi="IRNazanin" w:eastAsia="IRNazanin"/>
          <w:color w:val="111111"/>
          <w:sz w:val="28"/>
          <w:sz w:val="28"/>
          <w:szCs w:val="28"/>
          <w:rtl w:val="true"/>
          <w:lang w:bidi="fa-IR"/>
        </w:rPr>
        <w:t xml:space="preserve">که اصطلاحی دینی و به معنای علوّ و صعود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مهاجرت اشغال گرانه برای زیستن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در برابر آن از مهاجرت وارونه ی یهودیان از سرزمین موعود اسرائیل به زادگاه نخست خود، با واژه ی عبری یریداه</w:t>
      </w:r>
      <w:r>
        <w:rPr>
          <w:rStyle w:val="FootnoteAnchor"/>
          <w:rtl w:val="true"/>
        </w:rPr>
        <w:footnoteReference w:id="225"/>
      </w:r>
      <w:r>
        <w:rPr>
          <w:rFonts w:ascii="IRNazanin" w:hAnsi="IRNazanin" w:eastAsia="IRNazanin"/>
          <w:color w:val="111111"/>
          <w:sz w:val="28"/>
          <w:sz w:val="28"/>
          <w:szCs w:val="28"/>
          <w:rtl w:val="true"/>
          <w:lang w:bidi="fa-IR"/>
        </w:rPr>
        <w:t>یاد شده که به معنای هبوط و عقب نشینی و ارتداد است، نه واژه ی عبری بی طرف هجیرا</w:t>
      </w:r>
      <w:r>
        <w:rPr>
          <w:rStyle w:val="FootnoteAnchor"/>
          <w:rtl w:val="true"/>
        </w:rPr>
        <w:footnoteReference w:id="226"/>
      </w:r>
      <w:r>
        <w:rPr>
          <w:rFonts w:ascii="IRNazanin" w:hAnsi="IRNazanin" w:eastAsia="IRNazanin"/>
          <w:color w:val="111111"/>
          <w:sz w:val="28"/>
          <w:sz w:val="28"/>
          <w:szCs w:val="28"/>
          <w:rtl w:val="true"/>
          <w:lang w:bidi="fa-IR"/>
        </w:rPr>
        <w:t>که تنها به معنای مهاجرت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بدین گونه ادبیّات صهیونیستی با نژادگرایی و آرمان گرایی بسته ی</w:t>
      </w:r>
    </w:p>
    <w:p>
      <w:pPr>
        <w:pStyle w:val="BookText"/>
        <w:rPr/>
      </w:pPr>
      <w:r>
        <w:rPr>
          <w:rFonts w:ascii="IRNazanin" w:hAnsi="IRNazanin" w:eastAsia="IRNazanin"/>
          <w:color w:val="111111"/>
          <w:sz w:val="28"/>
          <w:sz w:val="28"/>
          <w:szCs w:val="28"/>
          <w:rtl w:val="true"/>
          <w:lang w:bidi="fa-IR"/>
        </w:rPr>
        <w:t>یهود، هماهنگ می شود و حتّی در به کار بردن واژه ها هم هدف مند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هم آمدن عنوان اتوپی بنیصهیون و معاد مادّی در دین یهود، تعجّبی ندارد، چرا که ایده ی پاداش و جزا و بازگشت یهودیان برای دیدن نتیجه ی کردارشان، کاملاً مادّی و زمینی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 ی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چند صفحه، در باره ی پاداش و جزای یهودیان سخن به میان آمده است که در همانجا هم از معاد اخروی خبری نیست و پاداش ها، همه 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شدن باران و محصول ها و فرزندان و ثروت، جزو پاداش های مادّی اند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استاد توفیقی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ادیان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 نه در تورات، بلکه در هیچ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پس باید گفت که تعبیر کلّی آخرت در تثنیه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مراثی ارمیا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به معنای عاقبت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لاویان،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تثنیه،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در جلب نعمت های این جهان و بی دینی در سلب آنها تأثیر مستقیم و قطعی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جاودانگی روح، از قدیم در میان بنی اسرائیل وجود داشته و در چند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شده است، ولی آن باور پس از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عقیده به جاودانگی روح، نزد آن قوم و قیام مسیحا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w:t>
      </w:r>
    </w:p>
    <w:p>
      <w:pPr>
        <w:pStyle w:val="BookText"/>
        <w:rPr/>
      </w:pPr>
      <w:r>
        <w:rPr>
          <w:rFonts w:ascii="IRNazanin" w:hAnsi="IRNazanin" w:eastAsia="IRNazanin"/>
          <w:color w:val="111111"/>
          <w:sz w:val="28"/>
          <w:sz w:val="28"/>
          <w:szCs w:val="28"/>
          <w:rtl w:val="true"/>
          <w:lang w:bidi="fa-IR"/>
        </w:rPr>
        <w:t xml:space="preserve">خورد و اعتقاد به رستاخیز مردگان، پس از پیروزی خیر بر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حتّی یهودیان صدر اسلام هم که به آیین اصیل موسوی نزدیک تر بودند، به دلیل وجود همین روحیه ی برتری نژادی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آتش دوزخ جز چند روزی به ما نخواهد رسید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آن چنان خودپسندی بر آنان غلبه یافته بود که در روز محاسبه هم خون یهودی را رنگین تر از دیگران میدانستند؛ البتّه آیه ای نازل شد که این اندیشه را رد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آیا پیمانی از خدا گرفته اید ـ پس خداوند هرگز از پیمانش تخلّف نمی ورزد ـ یا چیزی را که نمی دانید به خدا نسبت می دهید؟</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همچنین در جایی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آرزوهای شما و آرزوهای اهل کتاب نیست؛ هرکس بد کند، کیفر داده می شود و کسی را جز خدا، ولی و یاور خود نخواهد یافت</w:t>
      </w:r>
      <w:r>
        <w:rPr>
          <w:rFonts w:eastAsia="IRNazanin" w:cs="IRNazanin"/>
          <w:color w:val="111111"/>
          <w:sz w:val="28"/>
          <w:szCs w:val="28"/>
          <w:rtl w:val="true"/>
          <w:lang w:bidi="fa-IR"/>
        </w:rPr>
        <w:t>.</w:t>
      </w:r>
      <w:r>
        <w:rPr>
          <w:rStyle w:val="FootnoteAnchor"/>
          <w:rtl w:val="true"/>
        </w:rPr>
        <w:footnoteReference w:id="23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ملاک برتری را تنها پرهیزکاری و ایمان درست می داند، نه پندارها و آرزوهای قومی و قبیله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این سخن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خدا حتّی پس از ارتداد هم مردمِ خاصّ و</w:t>
      </w:r>
    </w:p>
    <w:p>
      <w:pPr>
        <w:pStyle w:val="BookText"/>
        <w:rPr/>
      </w:pPr>
      <w:r>
        <w:rPr>
          <w:rFonts w:ascii="IRNazanin" w:hAnsi="IRNazanin" w:eastAsia="IRNazanin"/>
          <w:color w:val="111111"/>
          <w:sz w:val="28"/>
          <w:sz w:val="28"/>
          <w:szCs w:val="28"/>
          <w:rtl w:val="true"/>
          <w:lang w:bidi="fa-IR"/>
        </w:rPr>
        <w:t>برگزیده ی خود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مجاناً دوست دارد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همان ادّعای یهودیان صدر اسلام، امروزه به شکلی ناخوشایند، در توراتِ تحریف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اصلاً عذاب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تسلّطی بر ارواح گناه کاران اسرائیل ندارد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مهم‌ترین وسیله‌ی رهایی از انسان از عقوبت دوزخ، آموختن و مطالعه‌ی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همین منبع،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اوّل، آمده است که جهنّم نیز در همین دنیای زمینی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پاداش و جزا، یهودیان باور دیگری نیز دارند که نشانه ی خودپسندی آنهاست؛ خوش بختی و رهایی ابدی را به صورت جمعی برای بنی اسرائیل می دانند که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ما را می بخشد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در کتاب مفصّلی که به تازگی چاپ شده است </w:t>
      </w:r>
      <w:r>
        <w:rPr>
          <w:rStyle w:val="FootnoteAnchor"/>
          <w:rtl w:val="true"/>
        </w:rPr>
        <w:footnoteReference w:id="236"/>
      </w:r>
      <w:r>
        <w:rPr>
          <w:rFonts w:ascii="IRNazanin" w:hAnsi="IRNazanin" w:eastAsia="IRNazanin"/>
          <w:color w:val="111111"/>
          <w:sz w:val="28"/>
          <w:sz w:val="28"/>
          <w:szCs w:val="28"/>
          <w:rtl w:val="true"/>
          <w:lang w:bidi="fa-IR"/>
        </w:rPr>
        <w:t>و مجلّه ی انجمن کلیمیان ایران</w:t>
      </w:r>
      <w:r>
        <w:rPr>
          <w:rStyle w:val="FootnoteAnchor"/>
          <w:rtl w:val="true"/>
        </w:rPr>
        <w:footnoteReference w:id="237"/>
      </w:r>
      <w:r>
        <w:rPr>
          <w:rFonts w:ascii="IRNazanin" w:hAnsi="IRNazanin" w:eastAsia="IRNazanin"/>
          <w:color w:val="111111"/>
          <w:sz w:val="28"/>
          <w:sz w:val="28"/>
          <w:szCs w:val="28"/>
          <w:rtl w:val="true"/>
          <w:lang w:bidi="fa-IR"/>
        </w:rPr>
        <w:t>هم آن را تأیید و تبلیغ کرد، بحثی درباره ی آخرت شناسی نزد یهودیان وجود دارد، که به این شرح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موضوعهایی که در تورات کمتر مورد توجّه قرار گرفته، مسئله 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یهود برای اثبات معاد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استناد کرده اند که هرگز صراحت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نویسنده، یکی از استدلال های تلمودی را در اثبات جهان آینده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معاد مادّی یهودی، سخنان علی عزّت بگوویچ</w:t>
      </w:r>
      <w:r>
        <w:rPr>
          <w:rStyle w:val="FootnoteAnchor"/>
          <w:rtl w:val="true"/>
        </w:rPr>
        <w:footnoteReference w:id="238"/>
      </w:r>
      <w:r>
        <w:rPr>
          <w:rFonts w:ascii="IRNazanin" w:hAnsi="IRNazanin" w:eastAsia="IRNazanin"/>
          <w:color w:val="111111"/>
          <w:sz w:val="28"/>
          <w:sz w:val="28"/>
          <w:szCs w:val="28"/>
          <w:rtl w:val="true"/>
          <w:lang w:bidi="fa-IR"/>
        </w:rPr>
        <w:t>از اندیشمندان جهان اسلام بسیار روشنگر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تمامی ادیان، یهودیّت، دینی دنیوی و دارای تمایلات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دنیوی موعود و کلیّه ی تئوریهای یهودی مطروحه، از این تمایل ناشی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رؤیای تحقّق عدالتی است که باید در این دنیا محقّق شود؛ یعنی در آن دنیا نه، بلکه در این دنیا فوراً باید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خبر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آمدن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امّا آنها برخلاف مسیحیان نه در آن دنیا که در همین دنیا آن را انتظار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ی بهشت دنیایی در ذات خود یهودی است، نه تنها از نظر محتوا، بلکه از نقطه نظر منبع و سرچشمه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قالبی یهودی برای تاریخ گذشته و آینده، برای ستم دیدگان تمامی دوران ها و بدبختی ها که فراخوانی پرقدرت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قالب را 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مسیحیّت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به سوسیالیسم منتقل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 تاریخ فلسفه 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قیامها، اتوپیارها، سوسیالیسمها و دیگر جریانات که خواستار ایجاد بهشت در روی زمین هستند، در بنیان و ماهیّت خود دارای آبشخوری توراتی و عهد عتیقی بوده و ریشهای یهودی دارند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پس از رنسانس که نفوذ تفکّرات یهودی و کابالیستی بر اروپاییان بیشتر و پروتستانتیسم توسط مارتین لوتر، تأسیس شد و به سمت تفاسیر عهد عتیقی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دین های غیرآخرت گرا هم سر برداشتند که پروتستانتیسم به عنوان اوّلین عامل مهم در تضعیف آخرت گرایی، سردمدار ادیان غیر آخرتگرا 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ای از 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 ی یهودی برجستهای است، در بخشی به نام جهان آینده، دیدگاهِ فرقه های گوناگون یهودی بررسی شده است که به قسمتی از آن اشاره می کنیم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صادوکیان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فِرق مهمّ یهود چنین تعلیم می دادند که با مُردن جسم، روح نیز معدوم می شود و مرگ، پایان موجودیّت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وجود جهان آینده، با انکار اصل پاداش و مجازات که فریسیان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ی مسلّط در یهودیّت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اهمّیت بسیاری قائل بودند، توأم بود و از این رو فریسیان با این بی ایمانی به شدّت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ظاهری این امر که چرا صدوقیان، اعتقاد به رستاخیز مردگان را رد می کردند، این بود که بنا به عقیده ی ایشان، ذکری از این موضوع در اسفار پنج گانه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و فقط در تورات شفاهی که مورد قبول آنها نبود، سخن از معاد به میان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صدوقیان را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شدّت رد کرده اند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نویسنده سپس استدلال های فریسیان درباره ی رستاخیز مردگان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آشکار است و خود فریسیان هم نمی توانند منکر شوند، این است که هیچ جا در اسفار پنج گانه ی تورات، درباره ی رستاخیز، به طور شفّاف سخن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صدوقیان، فرقه ی سامره ای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شومرونی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منکر رستاخیز مردگان هستند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ولی در اینکه این رستاخیزِ مورد قبول گروهی از یهودیان در کجاست، باز هم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باره نیز می 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نظریّات علمای یهود درباره ی مرگ و آخرت، اختلافات بارزی را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یهودِ دوران اوّلیه، دوران ماشیح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جهان آینده یکی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آنها، منجی موعود به وضع و نظام فعلی در این جهان پایان داده، نظامی جاودان برقرار خواهد ساخت که در آن افراد عادل و نیکوکار، یک زندگی روحانی فارغ از قید و بندهای جسم را طی خواهند کرد، در حالیکه معلّمان دوران بعدی، دوره ی ماشیح را یک مرحله ی زودگذر، واقع در میان دنیای فعلی و جهان آینده می دانستند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که این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گویاست، گروهی از فریسیان، معاد را کاملاً مادّی و در همان دوران ماشیح می دانند، ولی گروهی اعتقاد دارند که دوران ماشیح، میان این جهان و جهان آینده است؛ گرچه روشن نیست که جهان آینده از نوعِ دیگری غیر از این جهان مادّی و دوران ماشیح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پیروزی در جهان آینده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و آموزش تورات و به جاآوردن فرمان های خدای یهود</w:t>
      </w:r>
      <w:r>
        <w:rPr>
          <w:rStyle w:val="FootnoteAnchor"/>
          <w:rtl w:val="true"/>
        </w:rPr>
        <w:footnoteReference w:id="244"/>
      </w:r>
      <w:r>
        <w:rPr>
          <w:rFonts w:ascii="IRNazanin" w:hAnsi="IRNazanin" w:eastAsia="IRNazanin"/>
          <w:color w:val="111111"/>
          <w:sz w:val="28"/>
          <w:sz w:val="28"/>
          <w:szCs w:val="28"/>
          <w:rtl w:val="true"/>
          <w:lang w:bidi="fa-IR"/>
        </w:rPr>
        <w:t>دانسته شده و در جایی دیگر، شرط سکونت در اسرائیل یا علاقهمند کردن فرزندان به آموختن تورات</w:t>
      </w:r>
      <w:r>
        <w:rPr>
          <w:rStyle w:val="FootnoteAnchor"/>
          <w:rtl w:val="true"/>
        </w:rPr>
        <w:footnoteReference w:id="245"/>
      </w:r>
      <w:r>
        <w:rPr>
          <w:rFonts w:ascii="IRNazanin" w:hAnsi="IRNazanin" w:eastAsia="IRNazanin"/>
          <w:color w:val="111111"/>
          <w:sz w:val="28"/>
          <w:sz w:val="28"/>
          <w:szCs w:val="28"/>
          <w:rtl w:val="true"/>
          <w:lang w:bidi="fa-IR"/>
        </w:rPr>
        <w:t>برای بهره بردن از جهان آینده،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قولی هم به بهره مندی عادلان و نیکان غیر یهود از نصیب های جهان آینده و عالم باقی داده شده است،</w:t>
      </w:r>
      <w:r>
        <w:rPr>
          <w:rStyle w:val="FootnoteAnchor"/>
          <w:rtl w:val="true"/>
        </w:rPr>
        <w:footnoteReference w:id="246"/>
      </w:r>
      <w:r>
        <w:rPr>
          <w:rFonts w:ascii="IRNazanin" w:hAnsi="IRNazanin" w:eastAsia="IRNazanin"/>
          <w:color w:val="111111"/>
          <w:sz w:val="28"/>
          <w:sz w:val="28"/>
          <w:szCs w:val="28"/>
          <w:rtl w:val="true"/>
          <w:lang w:bidi="fa-IR"/>
        </w:rPr>
        <w:t>ولی باید مشخّص شود که ملاک عدالت و نیکی غیر یهود از منظر یهود چیست؟ وجود باغ بهشت و جهنّم هم با طبقه های هفت گانه در تلمود پذیرفته شده است،</w:t>
      </w:r>
      <w:r>
        <w:rPr>
          <w:rStyle w:val="FootnoteAnchor"/>
          <w:rtl w:val="true"/>
        </w:rPr>
        <w:footnoteReference w:id="247"/>
      </w:r>
      <w:r>
        <w:rPr>
          <w:rFonts w:ascii="IRNazanin" w:hAnsi="IRNazanin" w:eastAsia="IRNazanin"/>
          <w:color w:val="111111"/>
          <w:sz w:val="28"/>
          <w:sz w:val="28"/>
          <w:szCs w:val="28"/>
          <w:rtl w:val="true"/>
          <w:lang w:bidi="fa-IR"/>
        </w:rPr>
        <w:t>ولی نه مانند بهشت و جهنّم در اسلام، بلکه بهشتی که خدا در آن با نیکوکاران گردش می کند</w:t>
      </w:r>
      <w:r>
        <w:rPr>
          <w:rStyle w:val="FootnoteAnchor"/>
          <w:rtl w:val="true"/>
        </w:rPr>
        <w:footnoteReference w:id="248"/>
      </w:r>
      <w:r>
        <w:rPr>
          <w:rFonts w:ascii="IRNazanin" w:hAnsi="IRNazanin" w:eastAsia="IRNazanin"/>
          <w:color w:val="111111"/>
          <w:sz w:val="28"/>
          <w:sz w:val="28"/>
          <w:szCs w:val="28"/>
          <w:rtl w:val="true"/>
          <w:lang w:bidi="fa-IR"/>
        </w:rPr>
        <w:t>و مادّی است و جهنّمی که بر دانشمندان تورات و گناهکاران اسرائیل، اثری ندارد و در جهان آینده</w:t>
      </w:r>
      <w:bookmarkStart w:id="166" w:name="pg3868_32987"/>
    </w:p>
    <w:p>
      <w:pPr>
        <w:pStyle w:val="BookText"/>
        <w:rPr/>
      </w:pPr>
      <w:bookmarkEnd w:id="166"/>
      <w:r>
        <w:rPr>
          <w:rFonts w:ascii="IRNazanin" w:hAnsi="IRNazanin" w:eastAsia="IRNazanin"/>
          <w:color w:val="111111"/>
          <w:sz w:val="28"/>
          <w:sz w:val="28"/>
          <w:szCs w:val="28"/>
          <w:rtl w:val="true"/>
          <w:lang w:bidi="fa-IR"/>
        </w:rPr>
        <w:t>است و در آن، گناه کاران در روز شنبه عذاب نمی شوند و استراحت می کنند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درباره ی آخرین داوری، متنی در تلمود است که مادّی بودن و همگنی جهان آینده با این جهان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آینده، ذات قدّوس متبارک، نزول اجلال خواهد فرمود و فرشتگان، کرسیهایی برای بزرگان اسرائیل برقرار خواهند کرد تا بر آنها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قدّوس متبارک، مانند رئیس دادگاه با پیران اسرائیل جلوس خواهد فرمود و متّفقاً ملّت های ستمگر را داوری خواهند کرد،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همراه پیران قوم خود، برای قضاوت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اشعیاء</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Style w:val="FootnoteAnchor"/>
          <w:rtl w:val="true"/>
        </w:rPr>
        <w:footnoteReference w:id="250"/>
      </w:r>
    </w:p>
    <w:p>
      <w:pPr>
        <w:pStyle w:val="Heading5"/>
        <w:numPr>
          <w:ilvl w:val="4"/>
          <w:numId w:val="1"/>
        </w:numPr>
        <w:rPr/>
      </w:pPr>
      <w:bookmarkStart w:id="167" w:name="__RefHeading___Toc1578997_2281741623"/>
      <w:bookmarkStart w:id="168" w:name="_Toc64"/>
      <w:bookmarkEnd w:id="167"/>
      <w:r>
        <w:rPr>
          <w:rtl w:val="true"/>
        </w:rPr>
        <w:t>بررسی فیلم</w:t>
      </w:r>
      <w:bookmarkEnd w:id="168"/>
    </w:p>
    <w:p>
      <w:pPr>
        <w:pStyle w:val="Heading6"/>
        <w:numPr>
          <w:ilvl w:val="5"/>
          <w:numId w:val="1"/>
        </w:numPr>
        <w:rPr/>
      </w:pPr>
      <w:bookmarkStart w:id="169" w:name="__RefHeading___Toc1578999_2281741623"/>
      <w:bookmarkStart w:id="170" w:name="_Toc65"/>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بررسی فیلم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فیلم فرار جوجه ای</w:t>
      </w:r>
    </w:p>
    <w:p>
      <w:pPr>
        <w:pStyle w:val="BookText"/>
        <w:rPr/>
      </w:pPr>
      <w:r>
        <w:rPr>
          <w:rFonts w:ascii="IRNazanin" w:hAnsi="IRNazanin" w:eastAsia="IRNazanin"/>
          <w:color w:val="111111"/>
          <w:sz w:val="28"/>
          <w:sz w:val="28"/>
          <w:szCs w:val="28"/>
          <w:rtl w:val="true"/>
          <w:lang w:bidi="fa-IR"/>
        </w:rPr>
        <w:t>فیلم هری پاتر</w:t>
      </w:r>
    </w:p>
    <w:p>
      <w:pPr>
        <w:pStyle w:val="BookText"/>
        <w:rPr/>
      </w:pPr>
      <w:r>
        <w:rPr>
          <w:rFonts w:ascii="IRNazanin" w:hAnsi="IRNazanin" w:eastAsia="IRNazanin"/>
          <w:color w:val="111111"/>
          <w:sz w:val="28"/>
          <w:sz w:val="28"/>
          <w:szCs w:val="28"/>
          <w:rtl w:val="true"/>
          <w:lang w:bidi="fa-IR"/>
        </w:rPr>
        <w:t>سه گانه ی ارباب حلقه ها</w:t>
      </w:r>
    </w:p>
    <w:p>
      <w:pPr>
        <w:pStyle w:val="Heading6"/>
        <w:numPr>
          <w:ilvl w:val="5"/>
          <w:numId w:val="1"/>
        </w:numPr>
        <w:rPr/>
      </w:pPr>
      <w:bookmarkStart w:id="171" w:name="__RefHeading___Toc1579001_2281741623"/>
      <w:bookmarkStart w:id="172" w:name="_Toc66"/>
      <w:bookmarkEnd w:id="171"/>
      <w:r>
        <w:rPr>
          <w:rtl w:val="true"/>
        </w:rPr>
        <w:t>فیلم فرار جوجه ای</w:t>
      </w:r>
      <w:bookmarkEnd w:id="172"/>
    </w:p>
    <w:p>
      <w:pPr>
        <w:pStyle w:val="BookText"/>
        <w:rPr/>
      </w:pPr>
      <w:r>
        <w:rPr>
          <w:rFonts w:ascii="IRNazanin" w:hAnsi="IRNazanin" w:eastAsia="IRNazanin"/>
          <w:color w:val="111111"/>
          <w:sz w:val="28"/>
          <w:sz w:val="28"/>
          <w:szCs w:val="28"/>
          <w:rtl w:val="true"/>
          <w:lang w:bidi="fa-IR"/>
        </w:rPr>
        <w:t>فیلم فرار جوجه ای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 ها که از معنویّت نژاد یهودی حکایت دارد، مجوّز هرگونه جنایت و گناهی را به صهیونیست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 های چنین اندیشه هایی را در بسیاری از فیلم های صهیونیستی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بسیاری درباره ی اتوپی بنی صهیون یا همان بهشت زمینی،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فیلم فرار جوجه ای</w:t>
      </w:r>
      <w:r>
        <w:rPr>
          <w:rStyle w:val="FootnoteAnchor"/>
          <w:rtl w:val="true"/>
        </w:rPr>
        <w:footnoteReference w:id="251"/>
      </w:r>
      <w:r>
        <w:rPr>
          <w:rFonts w:ascii="IRNazanin" w:hAnsi="IRNazanin" w:eastAsia="IRNazanin"/>
          <w:color w:val="111111"/>
          <w:sz w:val="28"/>
          <w:sz w:val="28"/>
          <w:szCs w:val="28"/>
          <w:rtl w:val="true"/>
          <w:lang w:bidi="fa-IR"/>
        </w:rPr>
        <w:t>مرغ ها و خروسِ همیارشان، پس از اینکه دشمن خونریز را شکست دادند و از اردوگاهِ مرگ و کوره ی مرغ سوزی و کارخانه ی پیراشکی سازی فرار کردند، در جنگلی دل پذیر</w:t>
      </w:r>
      <w:bookmarkStart w:id="173" w:name="pg3868_32989"/>
    </w:p>
    <w:p>
      <w:pPr>
        <w:pStyle w:val="BookText"/>
        <w:rPr/>
      </w:pPr>
      <w:bookmarkEnd w:id="173"/>
      <w:r>
        <w:rPr>
          <w:rFonts w:ascii="IRNazanin" w:hAnsi="IRNazanin" w:eastAsia="IRNazanin"/>
          <w:color w:val="111111"/>
          <w:sz w:val="28"/>
          <w:sz w:val="28"/>
          <w:szCs w:val="28"/>
          <w:rtl w:val="true"/>
          <w:lang w:bidi="fa-IR"/>
        </w:rPr>
        <w:t>به زندگی آرام و لذّت بخش خود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انیمیشن از تولیدات شرکت صهیونیستی دریم ورکز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اسپیلبرگ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74" w:name="__RefHeading___Toc1579003_2281741623"/>
      <w:bookmarkStart w:id="175" w:name="_Toc67"/>
      <w:bookmarkEnd w:id="174"/>
      <w:r>
        <w:rPr>
          <w:rtl w:val="true"/>
        </w:rPr>
        <w:t>فیلم هری پاتر</w:t>
      </w:r>
      <w:bookmarkEnd w:id="175"/>
    </w:p>
    <w:p>
      <w:pPr>
        <w:pStyle w:val="BookText"/>
        <w:rPr/>
      </w:pPr>
      <w:r>
        <w:rPr>
          <w:rFonts w:ascii="IRNazanin" w:hAnsi="IRNazanin" w:eastAsia="IRNazanin"/>
          <w:color w:val="111111"/>
          <w:sz w:val="28"/>
          <w:sz w:val="28"/>
          <w:szCs w:val="28"/>
          <w:rtl w:val="true"/>
          <w:lang w:bidi="fa-IR"/>
        </w:rPr>
        <w:t>فیلم هری پاتر</w:t>
      </w:r>
    </w:p>
    <w:p>
      <w:pPr>
        <w:pStyle w:val="BookText"/>
        <w:rPr/>
      </w:pPr>
      <w:r>
        <w:rPr>
          <w:rFonts w:ascii="IRNazanin" w:hAnsi="IRNazanin" w:eastAsia="IRNazanin"/>
          <w:color w:val="111111"/>
          <w:sz w:val="28"/>
          <w:sz w:val="28"/>
          <w:szCs w:val="28"/>
          <w:rtl w:val="true"/>
          <w:lang w:bidi="fa-IR"/>
        </w:rPr>
        <w:t xml:space="preserve">همچنین در فیلم هری پاتر می بینیم که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ی هاگوارتز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 زیبا و چشم نواز است و این مدرسه ی قدسیمآب و باشکوه، در دامنه ی کوهی سرسبز و پوشیده از انبوه درختان زیباست که ما را به یاد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کنار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مدرسه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هاگوارتز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بهشتی زمینی است که روح های گذشتگانِ هم نوعِ هاگوارتزی ها، به راحتی در میان زندگان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روح های جاودانه نمیخواهند در جای دیگری جز سرزمینشان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گروه گریفیندر که مانند قبیله ی هری پاتر است، همان نماد معروف قبیله ی مادّه گرای یهوداست که بر دیگر گروه ها و قبیله ها پیروز شد و رهبری بنی صهیون را به دست گرفت؛ نماد شیر غرّان ایستاده که اکنون جزیی از نشانه ی بسیاری از شرکت های یهودی دنیا، مانند روچیلد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برخی افراد جزو نژاد درجه ی اوّل نیستند و به آنها موگول می گویند و ملاکِ خون اصیل، بسیار اهمّیت دارد که یادآور اصالت خون و نژادپرستی صهیونیستی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یهودیان تأکید زیادی بر قومیّت و نژاد داشته اند و یهودیان مادّه گرا خون یهودا را بر سایر اسباط دوازده گانه، مقدّم میدانسته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یهودا که بر زُهّاد بنیاسرائیل و موحّدان موسوی و اِسنیان مسلّط شده و بر یازده قبیله ی دیگر بنیاسرائیل غلبه پیدا کرده بودند، نام یهود</w:t>
      </w:r>
    </w:p>
    <w:p>
      <w:pPr>
        <w:pStyle w:val="BookText"/>
        <w:rPr/>
      </w:pPr>
      <w:r>
        <w:rPr>
          <w:rFonts w:ascii="IRNazanin" w:hAnsi="IRNazanin" w:eastAsia="IRNazanin"/>
          <w:color w:val="111111"/>
          <w:sz w:val="28"/>
          <w:sz w:val="28"/>
          <w:szCs w:val="28"/>
          <w:rtl w:val="true"/>
          <w:lang w:bidi="fa-IR"/>
        </w:rPr>
        <w:t>را بر تمامی بنی اسرائیل اطلاق و پادشاهی بر بنیاسرائیل را مختصّ قبیله ی خود کردند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حاخام یهودی، جک آبراموویچ هم در مقاله ای اشاراتی به یهودی بودن هریپاتر کرده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www.ou.org./ncsy/projects/57-64/c1-64/Harry-potter-is-jewish.htm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عقیده دارد که مدرسه ی هاگوارتز، همان سرزمین مقدّس و محلّ اصلی تعلیم و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سرزمین مقدّس را همین منطقه ی مورد مناقشه ی اسرائیل و فلسطینیان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ی این فیلم و ارتباطاتش با یهودیّت و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قبالائیسم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تصوّف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آرمان های مسیحاگرایانه ی آن بحث های بسیاری شده است و باز هم نیاز به مباحث جدّیتری احساس میشود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www.harry potter forseekers.com/articles/jewish Affinity.php</w:t>
      </w:r>
    </w:p>
    <w:p>
      <w:pPr>
        <w:pStyle w:val="BookText"/>
        <w:rPr/>
      </w:pPr>
      <w:r>
        <w:rPr>
          <w:rFonts w:ascii="IRNazanin" w:hAnsi="IRNazanin" w:eastAsia="IRNazanin"/>
          <w:color w:val="111111"/>
          <w:sz w:val="28"/>
          <w:sz w:val="28"/>
          <w:szCs w:val="28"/>
          <w:rtl w:val="true"/>
          <w:lang w:bidi="fa-IR"/>
        </w:rPr>
        <w:t xml:space="preserve">در این مقاله بخش </w:t>
      </w:r>
      <w:r>
        <w:rPr>
          <w:rFonts w:eastAsia="Times New Roman" w:cs="Times New Roman" w:ascii="Times New Roman" w:hAnsi="Times New Roman"/>
          <w:color w:val="111111"/>
          <w:sz w:val="28"/>
          <w:szCs w:val="28"/>
          <w:lang w:val="en-US" w:bidi="en-US"/>
        </w:rPr>
        <w:t>Jadism and Magic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یهودیّت و جادوگری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kabbalah harry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ارتباط </w:t>
      </w:r>
      <w:r>
        <w:rPr>
          <w:rFonts w:eastAsia="Times New Roman" w:cs="Times New Roman" w:ascii="Times New Roman" w:hAnsi="Times New Roman"/>
          <w:color w:val="111111"/>
          <w:sz w:val="28"/>
          <w:szCs w:val="28"/>
          <w:lang w:val="en-US" w:bidi="en-US"/>
        </w:rPr>
        <w:t>Sirius black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یهودیان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اخیراً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 پاتر و تورات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Harry potter and Torah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توسط ِ</w:t>
      </w:r>
      <w:r>
        <w:rPr>
          <w:rFonts w:eastAsia="Times New Roman" w:cs="Times New Roman" w:ascii="Times New Roman" w:hAnsi="Times New Roman"/>
          <w:color w:val="111111"/>
          <w:sz w:val="28"/>
          <w:szCs w:val="28"/>
          <w:lang w:val="en-US" w:bidi="en-US"/>
        </w:rPr>
        <w:t>Dov krulwich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شده است که در آدرس </w:t>
      </w:r>
      <w:r>
        <w:rPr>
          <w:rFonts w:eastAsia="Times New Roman" w:cs="Times New Roman" w:ascii="Times New Roman" w:hAnsi="Times New Roman"/>
          <w:color w:val="111111"/>
          <w:sz w:val="28"/>
          <w:szCs w:val="28"/>
          <w:lang w:val="en-US" w:bidi="en-US"/>
        </w:rPr>
        <w:t>www.Harrypottertorah.com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ذکر شده در بالا یعنی </w:t>
      </w:r>
      <w:r>
        <w:rPr>
          <w:rFonts w:eastAsia="Times New Roman" w:cs="Times New Roman" w:ascii="Times New Roman" w:hAnsi="Times New Roman"/>
          <w:color w:val="111111"/>
          <w:sz w:val="28"/>
          <w:szCs w:val="28"/>
          <w:lang w:val="en-US" w:bidi="en-US"/>
        </w:rPr>
        <w:t>www. Harry potter forseekers.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مقالات مفیدی درباره‌ی ارتباط این داستان با یهودیّت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جادو و اسطوره و الگودهی به نوجوانان و مبارزه با شیطان قدرتمند و جوّ آخرالزّمانی این داستان، پهلو به پهلوی مباحث</w:t>
      </w:r>
    </w:p>
    <w:p>
      <w:pPr>
        <w:pStyle w:val="BookText"/>
        <w:rPr/>
      </w:pPr>
      <w:r>
        <w:rPr>
          <w:rFonts w:ascii="IRNazanin" w:hAnsi="IRNazanin" w:eastAsia="IRNazanin"/>
          <w:color w:val="111111"/>
          <w:sz w:val="28"/>
          <w:sz w:val="28"/>
          <w:szCs w:val="28"/>
          <w:rtl w:val="true"/>
          <w:lang w:bidi="fa-IR"/>
        </w:rPr>
        <w:t>کابالیستی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استفاده از جادوگری توسط قهرمان اوّل این داستان و مبارزه با لرد ولدمورت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شیطانی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فنون سحر و کهانت توسط نوجوانی که از پدر و مادر خود محروم شده و به یاد اجداد خود می افتد و نیز تکیه بر استعدادهای فراوان وجودی او که قهرمان داستان است، یادآور مظلومیّت و تنهایی قهرمان اوّل داستان است که در بسیاری از آثار صهیونیستی هالیوود، شاهد آن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می بینیم که هری پاتر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هاگوارتز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ی جادوگری در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سخت واپسین با قطب شر،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قبل به عنوان منجی انتخاب شده است؛ در حالی که خودش هم در ابتدا برگزیدگی اش را نمی داند و سپس میفهمد؛ این نوع نگاه به منجی که دقیقاً در سه گانه ی ماتریکس هم دیده میشود، یک نگاه کلیشه ای تکراری در این قبیل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باشیم که سازنده ی این اثر هم یکی از اصلی ترین شرکتهای صهیونیستی هالیوود یعنی برادران وارنر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شرکتی که در کنار فوکس قرن بیستم، یونیورسال، مترو، گلدن مایر، کلمبیا و پارامونت از اوّلین شرکت های عظیم صهیونیستی هالیوود بوده اند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هالیوود در ترسیم زندگی پس از مرگ هم راه یهودیّت فریسی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ی اسلامی، با انتقال روح به برزخ و آخرت، به</w:t>
      </w:r>
      <w:bookmarkStart w:id="176" w:name="pg3868_32995"/>
    </w:p>
    <w:p>
      <w:pPr>
        <w:pStyle w:val="BookText"/>
        <w:rPr/>
      </w:pPr>
      <w:bookmarkEnd w:id="176"/>
      <w:r>
        <w:rPr>
          <w:rFonts w:ascii="IRNazanin" w:hAnsi="IRNazanin" w:eastAsia="IRNazanin"/>
          <w:color w:val="111111"/>
          <w:sz w:val="28"/>
          <w:sz w:val="28"/>
          <w:szCs w:val="28"/>
          <w:rtl w:val="true"/>
          <w:lang w:bidi="fa-IR"/>
        </w:rPr>
        <w:t>راحتی اجازه ی بازگشت به دنیا و ارتباط برقرار کردن با زندگان را ندارد و معاد، در ادامه ی زندگی این دنیا نیست، بلکه تفاوت ماهوی با این جهان دارد و معاد جسمانی در جهانی دیگر خواهیم داشت که به کوچک ترین کارهای انسان ها، چه مسلمان باشد یا یهودی یا مسیحی یا بودایی یا بی دین، رسیدگی می شود و عدالت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این باورند که خداوند می تواند بر روح های سرگردان نیز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ی اسلامی، بهشت، جزیره ای دوردست یا سرزمینی موعود در همین دنیا نیست که ویژه ی نژاد یا دین خاصّی باشد؛ حتّی بسیاری از غیر مسلمانان هم می توانند وارد بهشت شوند و بی گمان، بسیاری از مسلمانانِ دنیاپرست و شهوتران و قاتل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کمترین تأثیری که این فیلم ها دارند، این است که اندیشه ی معاد را در میان مسلمانان و مسیحیان به اندیشه ای این جهانی و مادّی و یهودی تقلیل می دهند</w:t>
      </w:r>
      <w:r>
        <w:rPr>
          <w:rFonts w:eastAsia="IRNazanin" w:cs="IRNazanin"/>
          <w:color w:val="111111"/>
          <w:sz w:val="28"/>
          <w:szCs w:val="28"/>
          <w:rtl w:val="true"/>
          <w:lang w:bidi="fa-IR"/>
        </w:rPr>
        <w:t>.</w:t>
      </w:r>
    </w:p>
    <w:p>
      <w:pPr>
        <w:pStyle w:val="Heading6"/>
        <w:numPr>
          <w:ilvl w:val="5"/>
          <w:numId w:val="1"/>
        </w:numPr>
        <w:rPr/>
      </w:pPr>
      <w:bookmarkStart w:id="177" w:name="__RefHeading___Toc1579005_2281741623"/>
      <w:bookmarkStart w:id="178" w:name="_Toc68"/>
      <w:bookmarkEnd w:id="177"/>
      <w:r>
        <w:rPr>
          <w:rtl w:val="true"/>
        </w:rPr>
        <w:t>سه گانه ی ارباب حلقه ها</w:t>
      </w:r>
      <w:bookmarkEnd w:id="178"/>
    </w:p>
    <w:p>
      <w:pPr>
        <w:pStyle w:val="BookText"/>
        <w:rPr/>
      </w:pPr>
      <w:r>
        <w:rPr>
          <w:rFonts w:ascii="IRNazanin" w:hAnsi="IRNazanin" w:eastAsia="IRNazanin"/>
          <w:color w:val="111111"/>
          <w:sz w:val="28"/>
          <w:sz w:val="28"/>
          <w:szCs w:val="28"/>
          <w:rtl w:val="true"/>
          <w:lang w:bidi="fa-IR"/>
        </w:rPr>
        <w:t>سه گانه ی ارباب حلقه 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 گانه ی ارباب حلقه ها، می بینیم شهری که برای تصرّفش، سپاهیان خیر و شر در برابر هم صف آرایی می کنند،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بسیار زیبا و رؤیایی تصویر شده و در کناره کوهی بلند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فیلم، شیطان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 و در جنگ شکست می خورد و یاران گاندولف، به سرزمین خوش آب و هوا و بهشتی خود بازمی گردند و در آرامش، زندگی جاودانه ا شان را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عصای موسوی گاندولف و چهره ی پیامبرانه اش که سوار بر اسب سفید برای</w:t>
      </w:r>
    </w:p>
    <w:p>
      <w:pPr>
        <w:pStyle w:val="BookText"/>
        <w:rPr/>
      </w:pPr>
      <w:r>
        <w:rPr>
          <w:rFonts w:ascii="IRNazanin" w:hAnsi="IRNazanin" w:eastAsia="IRNazanin"/>
          <w:color w:val="111111"/>
          <w:sz w:val="28"/>
          <w:sz w:val="28"/>
          <w:szCs w:val="28"/>
          <w:rtl w:val="true"/>
          <w:lang w:bidi="fa-IR"/>
        </w:rPr>
        <w:t xml:space="preserve">رهایی شهر خدا می جنگد، ما را به یاد اساطیر صهیونیستی رایج در هالیوود، در واپسین نبرد برای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محبوب خدا، می اندازد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سه گانه ی ماتریکس نیز، نئو که یادآور مسیح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فدا کردن خود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نجات می دهد و آرامش و بهروزی را برای مردمِ سرزمین صهیون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سفر تک شاخ نیز، پدر و دو دخترش که با پشتیبانی معنوی مادرشان، برای رهایی جزیره ی خوش بختی از دست وحشی ها می کوشند، سرانجام موفّق می شوند آن سرزمین کهن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داخل جزیره، مانند بهشتی است که زیبایی و امنیّت و آرامش در آن بسیار است و رنگ های نشاط بخش آبیِ آسمانی و سبز، محیط این آرمان شهر موعود زمینی و بهشت برین را برای مخاطب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زمین وعده داده شده، به راحتی به دست نمی آید و مانند پویانمایی فرار جوجه ای باید قهرمان اسطوره ای با سلوک خود، این بهشت گم شده را بیابد و این سلوک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آن است</w:t>
      </w:r>
      <w:r>
        <w:rPr>
          <w:rFonts w:eastAsia="IRNazanin" w:cs="IRNazanin"/>
          <w:color w:val="111111"/>
          <w:sz w:val="28"/>
          <w:szCs w:val="28"/>
          <w:rtl w:val="true"/>
          <w:lang w:bidi="fa-IR"/>
        </w:rPr>
        <w:t>.</w:t>
      </w:r>
      <w:r>
        <w:rPr>
          <w:rStyle w:val="FootnoteAnchor"/>
          <w:rtl w:val="true"/>
        </w:rPr>
        <w:footnoteReference w:id="257"/>
      </w:r>
      <w:bookmarkStart w:id="179" w:name="pg3868_32999"/>
    </w:p>
    <w:p>
      <w:pPr>
        <w:pStyle w:val="Heading4"/>
        <w:numPr>
          <w:ilvl w:val="3"/>
          <w:numId w:val="1"/>
        </w:numPr>
        <w:rPr/>
      </w:pPr>
      <w:bookmarkStart w:id="180" w:name="__RefHeading___Toc1579007_2281741623"/>
      <w:bookmarkStart w:id="181" w:name="_Toc69"/>
      <w:bookmarkEnd w:id="179"/>
      <w:bookmarkEnd w:id="180"/>
      <w:r>
        <w:rPr>
          <w:rtl w:val="true"/>
        </w:rPr>
        <w:t>اسطوره ی خدای ناتوان، توحید قومی و الوهیّت یهود</w:t>
      </w:r>
      <w:bookmarkEnd w:id="181"/>
    </w:p>
    <w:p>
      <w:pPr>
        <w:pStyle w:val="Heading5"/>
        <w:numPr>
          <w:ilvl w:val="4"/>
          <w:numId w:val="1"/>
        </w:numPr>
        <w:rPr/>
      </w:pPr>
      <w:bookmarkStart w:id="182" w:name="__RefHeading___Toc1579009_2281741623"/>
      <w:bookmarkStart w:id="183" w:name="_Toc70"/>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اسطوره ی خدای ناتوان، توحید قومی و الوهیّت یهود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بررسی فیلم</w:t>
      </w:r>
    </w:p>
    <w:p>
      <w:pPr>
        <w:pStyle w:val="Heading5"/>
        <w:numPr>
          <w:ilvl w:val="4"/>
          <w:numId w:val="1"/>
        </w:numPr>
        <w:rPr/>
      </w:pPr>
      <w:bookmarkStart w:id="184" w:name="__RefHeading___Toc1579011_2281741623"/>
      <w:bookmarkStart w:id="185" w:name="_Toc71"/>
      <w:bookmarkEnd w:id="184"/>
      <w:r>
        <w:rPr>
          <w:rtl w:val="true"/>
        </w:rPr>
        <w:t>پیش درآمد</w:t>
      </w:r>
      <w:bookmarkEnd w:id="185"/>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خدا در کتاب های مقدّس تحریف شده ی یهود، جسمانی و ناتوان و انسانگونه تصویر می شود و این به دلیلِ روحیه ی زمینی یهود و خواسته های قومی و قبیله ای و خودمحوری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یهود، به گونه ای دنیایی شده که الهیات آن بر محور تورات، زمین و خون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قدّوس متبارک سه هدیه ی گران بها نصیب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لکن هیچ یک از آنها را بدیشان نمی دهد، مگر پس از آنکه رنج ها و سختی های فراوانی را تحمّل نمایند و آن سه هدیه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سرزمین اسرائیل و جهان آینده</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خدای زنده ای است در کالبد انسان و یهودی، الوهیّت جهان است و خداوند با خطوط سیمای یهودیان، خود را بر روی زمین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حاخام جوکانان می 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حاخام ها خدا خواهند شد و به آنها جواها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حاخام آبوهو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حاخام ها صاحب و اختیاردار حکمرانی خداوند در زمین هستند و خداوند مجبور به برآوردن و تدارک خواسته 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ساحری،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 حاخام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آن ابا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بود که او از خدا خیلی برتر و بالاتر بود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آن چنان اندیشه ی ناتوان شمردن خداوند در صهیونیسم گسترش یافت که پس از جنگ جهانی دوم، یهودیان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جنگ دوم جهانی، بندگان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 و اکنون دیگر زمان کنار نشستن و پشیمانی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پاپ در دیدار از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بیرکناو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یهودیان کشته شده در این اردوگاه ها گفت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جایگاهی، زبان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میتوان به سکوتی مرده تن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در آن فریادی به سوی آسمان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بسیار سخت است و دوست دارم به خاطر همه ی کسانی که از عشق به خدا و عشق به حقیقت رنج می برند، از اعماق وجود فریاد بکشم، خدایا، چرا خاموشی و چطور توانستی این همه بیداد و پیروزی شر را تحمّل کنی؟</w:t>
      </w:r>
      <w:r>
        <w:rPr>
          <w:rFonts w:eastAsia="IRNazanin" w:cs="IRNazanin"/>
          <w:color w:val="111111"/>
          <w:sz w:val="28"/>
          <w:szCs w:val="28"/>
          <w:rtl w:val="true"/>
          <w:lang w:bidi="fa-IR"/>
        </w:rPr>
        <w:t>!</w:t>
      </w:r>
      <w:r>
        <w:rPr>
          <w:rStyle w:val="FootnoteAnchor"/>
          <w:rtl w:val="true"/>
        </w:rPr>
        <w:footnoteReference w:id="260"/>
      </w:r>
      <w:bookmarkStart w:id="186" w:name="pg3868_33003"/>
    </w:p>
    <w:p>
      <w:pPr>
        <w:pStyle w:val="BookText"/>
        <w:rPr/>
      </w:pPr>
      <w:bookmarkEnd w:id="186"/>
      <w:r>
        <w:rPr>
          <w:rFonts w:ascii="IRNazanin" w:hAnsi="IRNazanin" w:eastAsia="IRNazanin"/>
          <w:color w:val="111111"/>
          <w:sz w:val="28"/>
          <w:sz w:val="28"/>
          <w:szCs w:val="28"/>
          <w:rtl w:val="true"/>
          <w:lang w:bidi="fa-IR"/>
        </w:rPr>
        <w:t>برخی دانشمندان مسیحی به این سخن اعتراض کردند، زیرا نشانه ی اوج سرسپردگی پاپ بندیکت شانزدهم به صهیونیسم است</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187" w:name="__RefHeading___Toc1579013_2281741623"/>
      <w:bookmarkStart w:id="188" w:name="_Toc72"/>
      <w:bookmarkEnd w:id="187"/>
      <w:r>
        <w:rPr>
          <w:rtl w:val="true"/>
        </w:rPr>
        <w:t>بررسی فیلم</w:t>
      </w:r>
      <w:bookmarkEnd w:id="188"/>
    </w:p>
    <w:p>
      <w:pPr>
        <w:pStyle w:val="BookText"/>
        <w:rPr/>
      </w:pPr>
      <w:r>
        <w:rPr>
          <w:rFonts w:ascii="IRNazanin" w:hAnsi="IRNazanin" w:eastAsia="IRNazanin"/>
          <w:color w:val="111111"/>
          <w:sz w:val="28"/>
          <w:sz w:val="28"/>
          <w:szCs w:val="28"/>
          <w:rtl w:val="true"/>
          <w:lang w:bidi="fa-IR"/>
        </w:rPr>
        <w:t>بررسی فیلم</w:t>
      </w:r>
    </w:p>
    <w:p>
      <w:pPr>
        <w:pStyle w:val="BookText"/>
        <w:rPr/>
      </w:pPr>
      <w:r>
        <w:rPr>
          <w:rFonts w:ascii="IRNazanin" w:hAnsi="IRNazanin" w:eastAsia="IRNazanin"/>
          <w:color w:val="111111"/>
          <w:sz w:val="28"/>
          <w:sz w:val="28"/>
          <w:szCs w:val="28"/>
          <w:rtl w:val="true"/>
          <w:lang w:bidi="fa-IR"/>
        </w:rPr>
        <w:t xml:space="preserve">در بسیاری از آثار امروزی هالیوودی ـ صهیونیستی، دیگر خدایی وجود ندارد و بشر غربی، با رهبری دانشمند یا کارشناس یا رزمی کارِ یهودی، جهان و سرزمین ویژه ای را نجات می دهد؛ برای نمونه، در سه گانه ی ماتریکس، نئو بدون حضور خدا و تنها با تکیه بر توانایی های فردی توانست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دهد یا در فیلم های جنگ ستارگان، هری پاتر، مریخی ها حمله می کنند یا آرمگدون، با تکیه بر دانش یا جادوی بشری، پروژه ی رهایی، به سرانجام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آثار، بیشترین حضور خدا، در برخی گفت گوهای بسیار کوتاه فیلم هاست و در فیلم هایی چون پرنس مصر و کتاب آفرینش، حتّی پیامبران هم به او پرخاش و از تنهایی خود یا قوم یهود گله می کنند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تا جایی ادامه می یابد که در فیلمی چون مومیایی، خدای شیطانی قدرتمندی، در کنار خدا به تصویر کشیده می شود و در فیلم</w:t>
      </w:r>
    </w:p>
    <w:p>
      <w:pPr>
        <w:pStyle w:val="BookText"/>
        <w:rPr/>
      </w:pPr>
      <w:r>
        <w:rPr>
          <w:rFonts w:ascii="IRNazanin" w:hAnsi="IRNazanin" w:eastAsia="IRNazanin"/>
          <w:color w:val="111111"/>
          <w:sz w:val="28"/>
          <w:sz w:val="28"/>
          <w:szCs w:val="28"/>
          <w:rtl w:val="true"/>
          <w:lang w:bidi="fa-IR"/>
        </w:rPr>
        <w:t xml:space="preserve">طالع نحس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شیطان حتّی از خدا هم نیرومند تر و مسلّط بر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سفر خروج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شبیه خدای فینیقی بعل است که معبدی طلایی و انباشته از گران بهاترین کالاهای آن عصر می خواهد تا در میان مردم خود زندگی کند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این اثرپذیری شدیدِ فرهنگ یهودیان از بت پرستانِ اطراف، در میان یهودیان به کلیشه ای تبدیل شده است که هنوز هم ادامه دارد؛ صهیونیست های بی دین، به اعتراف تئودور هرتزل و دیگر رهبرانشان،</w:t>
      </w:r>
      <w:r>
        <w:rPr>
          <w:rStyle w:val="FootnoteAnchor"/>
          <w:rtl w:val="true"/>
        </w:rPr>
        <w:footnoteReference w:id="264"/>
      </w:r>
      <w:r>
        <w:rPr>
          <w:rFonts w:ascii="IRNazanin" w:hAnsi="IRNazanin" w:eastAsia="IRNazanin"/>
          <w:color w:val="111111"/>
          <w:sz w:val="28"/>
          <w:sz w:val="28"/>
          <w:szCs w:val="28"/>
          <w:rtl w:val="true"/>
          <w:lang w:bidi="fa-IR"/>
        </w:rPr>
        <w:t>این آیی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 را بیش از پیش بازیچه ی دست زرسالاران دنیا پرست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فیلم ها و کارتون هایی چون هرکول، الهه ها و خدایگان مصر، یونان، روم و ایران باستان در هالیوود و تبلیغ اساطیر شرک آمیز دیگر قوم ها به دلیل همین ضعف بنیادین مفهوم خدا در میان یهودیان و مسیحیانِ این روزگار است، در صورتی که در اندیشه ی اسلامی، چنین ضعفی دیده نمی شود و برهان هایی چون واجب و امکان و فقر ذاتی،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روزنه ای برای آسیب رسانی باز نمی گذارد و جلوی سوءاستفاده ی شیطان ها را می گیرد</w:t>
      </w:r>
      <w:r>
        <w:rPr>
          <w:rFonts w:eastAsia="IRNazanin" w:cs="IRNazanin"/>
          <w:color w:val="111111"/>
          <w:sz w:val="28"/>
          <w:szCs w:val="28"/>
          <w:rtl w:val="true"/>
          <w:lang w:bidi="fa-IR"/>
        </w:rPr>
        <w:t>.</w:t>
      </w:r>
      <w:bookmarkStart w:id="189" w:name="pg3868_33009"/>
    </w:p>
    <w:p>
      <w:pPr>
        <w:pStyle w:val="Heading4"/>
        <w:numPr>
          <w:ilvl w:val="3"/>
          <w:numId w:val="1"/>
        </w:numPr>
        <w:rPr/>
      </w:pPr>
      <w:bookmarkStart w:id="190" w:name="__RefHeading___Toc1579015_2281741623"/>
      <w:bookmarkStart w:id="191" w:name="_Toc73"/>
      <w:bookmarkEnd w:id="189"/>
      <w:bookmarkEnd w:id="190"/>
      <w:r>
        <w:rPr>
          <w:rtl w:val="true"/>
        </w:rPr>
        <w:t>اسطوره ی شیطان قدرتمند، مقدّمه ای بر پرستش شیطان</w:t>
      </w:r>
      <w:bookmarkEnd w:id="191"/>
    </w:p>
    <w:p>
      <w:pPr>
        <w:pStyle w:val="Heading5"/>
        <w:numPr>
          <w:ilvl w:val="4"/>
          <w:numId w:val="1"/>
        </w:numPr>
        <w:rPr/>
      </w:pPr>
      <w:bookmarkStart w:id="192" w:name="__RefHeading___Toc1579017_2281741623"/>
      <w:bookmarkStart w:id="193" w:name="_Toc74"/>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اسطوره ی شیطان قدرتمند، مقدّمه ای بر پرستش شیطان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 xml:space="preserve">خاندان یهودی 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 گذاران و مروّجان شیطان پرستی</w:t>
      </w:r>
    </w:p>
    <w:p>
      <w:pPr>
        <w:pStyle w:val="BookText"/>
        <w:rPr/>
      </w:pPr>
      <w:r>
        <w:rPr>
          <w:rFonts w:ascii="IRNazanin" w:hAnsi="IRNazanin" w:eastAsia="IRNazanin"/>
          <w:color w:val="111111"/>
          <w:sz w:val="28"/>
          <w:sz w:val="28"/>
          <w:szCs w:val="28"/>
          <w:rtl w:val="true"/>
          <w:lang w:bidi="fa-IR"/>
        </w:rPr>
        <w:t>مبانی کلامی شیطان پرستان</w:t>
      </w:r>
    </w:p>
    <w:p>
      <w:pPr>
        <w:pStyle w:val="BookText"/>
        <w:rPr/>
      </w:pPr>
      <w:r>
        <w:rPr>
          <w:rFonts w:ascii="IRNazanin" w:hAnsi="IRNazanin" w:eastAsia="IRNazanin"/>
          <w:color w:val="111111"/>
          <w:sz w:val="28"/>
          <w:sz w:val="28"/>
          <w:szCs w:val="28"/>
          <w:rtl w:val="true"/>
          <w:lang w:bidi="fa-IR"/>
        </w:rPr>
        <w:t>بررسی فیلم</w:t>
      </w:r>
    </w:p>
    <w:p>
      <w:pPr>
        <w:pStyle w:val="Heading5"/>
        <w:numPr>
          <w:ilvl w:val="4"/>
          <w:numId w:val="1"/>
        </w:numPr>
        <w:rPr/>
      </w:pPr>
      <w:bookmarkStart w:id="194" w:name="__RefHeading___Toc1579019_2281741623"/>
      <w:bookmarkStart w:id="195" w:name="_Toc75"/>
      <w:bookmarkEnd w:id="194"/>
      <w:r>
        <w:rPr>
          <w:rtl w:val="true"/>
        </w:rPr>
        <w:t>پیش درآمد</w:t>
      </w:r>
      <w:bookmarkEnd w:id="195"/>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هم زمان با تحریف کتاب خدا در میان یهودیان، درباره ی شیطان و قدرت او، در یهودیّت و سپس در مسیحیّت، اندیشه های نادرستی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اساطیر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استقلال برای خدایان فرعی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نادرستی آشکار اندیشه ی چند خدایی، نقد و تحلیل اندیشه ی وثنیه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اندیشه ی وثنیه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ای از کفّار و بت پرستان هستند و میگویند خدا یکی است و آنان را در شمار مشرکان آوردن، برای آن است که معبود سزاوار پرستش را متعدّد دانند، نه آنکه واجب بالذّات را متعدّد شمارند، زیرا آنان بت را به صفت الوهیّت وصف نکنند، بلکه بتان را مظهر پیامبران و زهّاد یا فرشتگان یا ستارگان پندارند و خاطر خویش را به پرستش آنان مشغول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آنان وسیله شوند که ایشان را به معبود و خداوند حقیقی برسانند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این مکتب هم مانند ثنویّت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خداگرایی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 خداگرایی بیش از سه اقنوم، به گونه ای برای</w:t>
      </w:r>
    </w:p>
    <w:p>
      <w:pPr>
        <w:pStyle w:val="BookText"/>
        <w:rPr/>
      </w:pPr>
      <w:r>
        <w:rPr>
          <w:rFonts w:ascii="IRNazanin" w:hAnsi="IRNazanin" w:eastAsia="IRNazanin"/>
          <w:color w:val="111111"/>
          <w:sz w:val="28"/>
          <w:sz w:val="28"/>
          <w:szCs w:val="28"/>
          <w:rtl w:val="true"/>
          <w:lang w:bidi="fa-IR"/>
        </w:rPr>
        <w:t>خدایان فرعی استقلال قائلند و همین اصالت دادن به فرشتگانی ویژه یا دیگر موجودات که از مظاهر نام ها و صفت های خدای سبحان هستند، سبب محدود شدن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این عقیده، در مقام توحید ذاتی یکتا پرستند، ولی در مقام عبادت و استعانت، مشرک هستند و این شرک، آغازی غم بار بر پایانی وحشتناک و باورناپذیر چون پرستش شیطان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شیطان پرستان امروزی هم طاووس را فرشته ای می دانند که علیه فرمان نابه جای الهی درباره ی سجده بر انسان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ظاهر شیطان را خدایی در کنار پروردگار یکتا نمی دانند، بلکه او را آفریده ی یزدان می دانند که در برابر خدایش ایستاد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نام اینان را یزیدیه نهاده اند،</w:t>
      </w:r>
      <w:bookmarkStart w:id="196" w:name="pg3868_33013"/>
    </w:p>
    <w:p>
      <w:pPr>
        <w:pStyle w:val="BookText"/>
        <w:rPr/>
      </w:pPr>
      <w:bookmarkEnd w:id="196"/>
      <w:r>
        <w:rPr>
          <w:rFonts w:ascii="IRNazanin" w:hAnsi="IRNazanin" w:eastAsia="IRNazanin"/>
          <w:color w:val="111111"/>
          <w:sz w:val="28"/>
          <w:sz w:val="28"/>
          <w:szCs w:val="28"/>
          <w:rtl w:val="true"/>
          <w:lang w:bidi="fa-IR"/>
        </w:rPr>
        <w:t xml:space="preserve">اندیشه های آنها معجونی از باورهای میترایی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زرتشتی و تصوّف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نیز، در داستان حضرت آدم و حوّا می بینیم که شیطان، آن دو را به بهره مندی از درخت معرفت تشویق می کند تا رمز جاودانگی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آمده است که آن دو با خوردن میوه ی ممنوعه به معرفت می رسند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با خوردن از میوه‌ی ممنوعه نخواهید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خوب می داند که اگر از میوه‌ی آن درخت بخورید، چشمان شما باز می شود و مانند خدا میشوید و می توانید خوب را از بد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نکته‌ی اعجاب برانگیز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فقره‌ی بعدی، حق را به شیطان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 و آدم از میوه‌ی درخت ممنوعه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چشمان هر دو باز شد و از برهنگی خود آگاه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معرفتی که خدا نمی خواست فرزندان بشر به آن دست بیابند</w:t>
      </w:r>
      <w:r>
        <w:rPr>
          <w:rFonts w:eastAsia="IRNazanin" w:cs="IRNazanin"/>
          <w:color w:val="111111"/>
          <w:sz w:val="28"/>
          <w:szCs w:val="28"/>
          <w:rtl w:val="true"/>
          <w:lang w:bidi="fa-IR"/>
        </w:rPr>
        <w:t>.</w:t>
      </w:r>
    </w:p>
    <w:p>
      <w:pPr>
        <w:pStyle w:val="Heading5"/>
        <w:numPr>
          <w:ilvl w:val="4"/>
          <w:numId w:val="1"/>
        </w:numPr>
        <w:rPr/>
      </w:pPr>
      <w:bookmarkStart w:id="197" w:name="__RefHeading___Toc1579021_2281741623"/>
      <w:bookmarkStart w:id="198" w:name="_Toc76"/>
      <w:bookmarkEnd w:id="197"/>
      <w:r>
        <w:rPr>
          <w:rtl w:val="true"/>
        </w:rPr>
        <w:t xml:space="preserve">خاندان یهودی لوی </w:t>
      </w:r>
      <w:r>
        <w:rPr>
          <w:rtl w:val="true"/>
        </w:rPr>
        <w:t>(</w:t>
      </w:r>
      <w:r>
        <w:rPr>
          <w:rtl w:val="true"/>
        </w:rPr>
        <w:t>لاوی</w:t>
      </w:r>
      <w:r>
        <w:rPr>
          <w:rtl w:val="true"/>
        </w:rPr>
        <w:t>)</w:t>
      </w:r>
      <w:r>
        <w:rPr>
          <w:rtl w:val="true"/>
        </w:rPr>
        <w:t>، پایه گذاران و مروّجان شیطان پرستی</w:t>
      </w:r>
      <w:bookmarkEnd w:id="198"/>
    </w:p>
    <w:p>
      <w:pPr>
        <w:pStyle w:val="BookText"/>
        <w:rPr/>
      </w:pPr>
      <w:r>
        <w:rPr>
          <w:rFonts w:ascii="IRNazanin" w:hAnsi="IRNazanin" w:eastAsia="IRNazanin"/>
          <w:color w:val="111111"/>
          <w:sz w:val="28"/>
          <w:sz w:val="28"/>
          <w:szCs w:val="28"/>
          <w:rtl w:val="true"/>
          <w:lang w:bidi="fa-IR"/>
        </w:rPr>
        <w:t xml:space="preserve">خاندان یهودی 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 گذاران و مروّجان شیطان پرستی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ساتانیسم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Satanism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یکی از این نحله های ساختگی است که در دو دهه ی اخیر، بر بسیاری از آثار هالیوود حاکم بوده است و یهودیان دنیاپرست هم با پشتیبانی مادّی و فکری در گسترش این خرافه ی عصر پساصنعت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یهودی و صهیونیست، سردمدار جریان انحرافی معنویّت گرا در هالیوود شده اند و در برخی</w:t>
      </w:r>
    </w:p>
    <w:p>
      <w:pPr>
        <w:pStyle w:val="BookText"/>
        <w:rPr/>
      </w:pPr>
      <w:r>
        <w:rPr>
          <w:rFonts w:ascii="IRNazanin" w:hAnsi="IRNazanin" w:eastAsia="IRNazanin"/>
          <w:color w:val="111111"/>
          <w:sz w:val="28"/>
          <w:sz w:val="28"/>
          <w:szCs w:val="28"/>
          <w:rtl w:val="true"/>
          <w:lang w:bidi="fa-IR"/>
        </w:rPr>
        <w:t>فیلم ها، به پرستش نیروی متافیزیکی شرور پرداخته و آن را معناگرا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تازگی این مکتب ساختگی، به ویژه در جامعه ی ما و دیگر کشورهای اسلامی، نیاز است که این اسطوره ی صهیونیستی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گفته شد، در میان قوم های باستانی و دین های تحریف شده، درباره ی قدرت شیطان بزرگ نمایی شده است، ولی آنچه امروزه به نام شیطان پرستی، گروهی غافل و فریب خورده را به دور خود جمع کرده است، به دلیل فعّالیت خاندان 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خاندان با همین نام خانوادگی و برخی با شهرت کوهن یا کاهن و نام هایی شبیه به این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سیزدهم میلادی تاکنون، این خانواده یکپارچگی اش را حفظ کرده است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تودروس ابولافی، رئیس و حاخام کاستیل ولیون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اسپانیای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یهودیان، وی را از نوادگان خاندان سلطنتی یهود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سپاهیان صلیبی را علیه مسلمانان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کردند و از همان سده با فرقه ی شه سواران معبد</w:t>
      </w:r>
      <w:r>
        <w:rPr>
          <w:rStyle w:val="FootnoteAnchor"/>
          <w:rtl w:val="true"/>
        </w:rPr>
        <w:footnoteReference w:id="270"/>
      </w:r>
      <w:r>
        <w:rPr>
          <w:rFonts w:ascii="IRNazanin" w:hAnsi="IRNazanin" w:eastAsia="IRNazanin"/>
          <w:color w:val="111111"/>
          <w:sz w:val="28"/>
          <w:sz w:val="28"/>
          <w:szCs w:val="28"/>
          <w:rtl w:val="true"/>
          <w:lang w:bidi="fa-IR"/>
        </w:rPr>
        <w:t>پیوند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ی غارت گر حاصل پیوند شوم شه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و زرسالاران یهودی بودند و عملیات خویش را می پوشاندند و خود را عارفان رازدان الهی می نمایاندند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نخست از کابالیست های یهودی متأثّر بودند و با سازمان پنهان و قدرت خواه فراماسونری، تعامل گسترده ای داشتند و لُژ کهن اسکاتلند را که هنوز هم شاخه ی اصلی ماسونی به شمار می رود، در سیطره ی خود گرفتند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خاندان لوی، پایه گذار مکتب رازآمیز کابالا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بودند که این مکتب، عرفانی ناقص و متأثّر از میترائیسم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یهودیّت حاخامی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کابالیسم از مفاهیم عرفان اسلامی هم استفاده های ناقصی شده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کابالا، ادامه ی زمینی پادشاهی داوودی در ملکوت بود؛ یعنی همان ایده ی جهانی شدن پادشاهی داوودی یهود که اکنون عرفانی و رازآمیز 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شیطان پرستی با نمادها و اندیشه هایی برگرفته از میترائیسم و هلنیسم و مصر باستان، در گسترش بی دینی و بی بند و باری و بت پرستیِ پس از مدرنیته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خاندان یهودی لوی، به نام آنتوان 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لاوی با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کوشیده است دین مسیحیّت و عرفان ناب اسلامی را نابود کند و با گسترش این مکتب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99" w:name="pg3868_33021"/>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سیطره ی الیگارشی یهودی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مانند کابالا، از سحر، جادو، رازورزی، وثنیّت و مادّه گرایی سخن می گوید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کابالا سمّی است که به رگ های یهودیّت وارد می شود و آن را کاملاً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حقیقی کابالا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این منبع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Mesta H.Webter,Secret societies and subresive movements,p299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579023_2281741623"/>
      <w:bookmarkStart w:id="201" w:name="_Toc77"/>
      <w:bookmarkEnd w:id="200"/>
      <w:r>
        <w:rPr>
          <w:rtl w:val="true"/>
        </w:rPr>
        <w:t>مبانی کلامی شیطان پرستان</w:t>
      </w:r>
      <w:bookmarkEnd w:id="201"/>
    </w:p>
    <w:p>
      <w:pPr>
        <w:pStyle w:val="BookText"/>
        <w:rPr/>
      </w:pPr>
      <w:r>
        <w:rPr>
          <w:rFonts w:ascii="IRNazanin" w:hAnsi="IRNazanin" w:eastAsia="IRNazanin"/>
          <w:color w:val="111111"/>
          <w:sz w:val="28"/>
          <w:sz w:val="28"/>
          <w:szCs w:val="28"/>
          <w:rtl w:val="true"/>
          <w:lang w:bidi="fa-IR"/>
        </w:rPr>
        <w:t>مبانی کلامی شیطان پرستان</w:t>
      </w:r>
    </w:p>
    <w:p>
      <w:pPr>
        <w:pStyle w:val="BookText"/>
        <w:rPr/>
      </w:pPr>
      <w:r>
        <w:rPr>
          <w:rFonts w:ascii="IRNazanin" w:hAnsi="IRNazanin" w:eastAsia="IRNazanin"/>
          <w:color w:val="111111"/>
          <w:sz w:val="28"/>
          <w:sz w:val="28"/>
          <w:szCs w:val="28"/>
          <w:rtl w:val="true"/>
          <w:lang w:bidi="fa-IR"/>
        </w:rPr>
        <w:t>امروزه چند گروه خود را شیطان پرست می نامند، که شامل شیطان پرستان فلسفی، لاوی، دینی، سنّتی و معاصر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شیطان را موجودی مثبت و برخی منفی می دانند، ولی همه در چند مسئله اشتراک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وثنیّت و شرک را از خدایگان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و از نمادهایی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خورشید و نشانه ی ستون مخروطی اُبلیسک بهره می برند؛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ثنویّت و چند خداگرایی ایمان دارند و میگویند شیطان در برابر خدا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شیطان پرستان نیز به چند خدای شیطانی باور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جبرگرایی و تقدیرگرایی معتقدند و می گویند شیطان در میان انسان ها برگزیدگانی دارد که یاران اصلی وی در زمین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قدرت بسیار شیطان</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وجود شیطان فی‌الحقیقه موجود و از بنی نوع بشر، مشخّص تر است و بر گروهی از ارواح پلیده، دارای ریاست و سلطنت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ای است که مانند سایر فرشتگان از سایر ممکنات ممتاز می باشد، حال اعم از اینکه آن امتیاز عقلی باشد، مثل ادراک و ذاکره و تمییز یا حسّی باشد، مثل میل و شهوت یا ارادی باشد؛ مثل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خداوند و رئیس این جهان و دشمن خدا و انسان است و همواره در پی آن است که مقاصد و مشیّات حضرت قادر ذوالجلال را به عکس نموده و نتیجه‌ی آن را فاسد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مستر‌هاکس، نشر اساطیر، بیروت،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هم در داستان پیروزی عیسی بر وسوسه های مسیح، قدرت شیطان در بردن عیسی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دادن حضرت در بالاترین نقطه‌ی خانه‌ی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هویداست و در همانجا شیطان ادّعا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فقط زانو بزنی و مرا سجده کنی، تمام این مملکت ها را با شکوه و جلالشان به تو می بخشم؛ چون همه‌ی اینها از آن من است و به هر که بخواهم واگذار می کنم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فضیلت او ایمان دارند و از وی 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که شیطان حتّی می تواند جلوی خدا</w:t>
      </w:r>
    </w:p>
    <w:p>
      <w:pPr>
        <w:pStyle w:val="BookText"/>
        <w:rPr/>
      </w:pPr>
      <w:r>
        <w:rPr>
          <w:rFonts w:ascii="IRNazanin" w:hAnsi="IRNazanin" w:eastAsia="IRNazanin"/>
          <w:color w:val="111111"/>
          <w:sz w:val="28"/>
          <w:sz w:val="28"/>
          <w:szCs w:val="28"/>
          <w:rtl w:val="true"/>
          <w:lang w:bidi="fa-IR"/>
        </w:rPr>
        <w:t>بایستد و بر او برتری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اندیشه ی 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عهد عتیق درباره ی خدا، ترس از شیطان و یارانش در کشورهای غربی بسیار است و اسطوره های خون آشام و دراکولا و موجود های شرور در هالیوود رونق یافته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انسانپرستی و خودپرستی در این مکتب،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شیطان پرست، خود را خدای خویش می داند و این پند شیطانی در میان آنها گسترش یافته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خدای ارزشمندی بهتر است به جای یک برده ی پست و به خاک افتاده، یک شریک در قدرتِ خود داشته باشد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به دلیل وجود این اندیشه، سودمحوری و لذّت خواهی مادّی، در میان شیطان پرستان به</w:t>
      </w:r>
      <w:bookmarkStart w:id="202" w:name="pg3868_33025"/>
    </w:p>
    <w:p>
      <w:pPr>
        <w:pStyle w:val="BookText"/>
        <w:rPr/>
      </w:pPr>
      <w:bookmarkEnd w:id="202"/>
      <w:r>
        <w:rPr>
          <w:rFonts w:ascii="IRNazanin" w:hAnsi="IRNazanin" w:eastAsia="IRNazanin"/>
          <w:color w:val="111111"/>
          <w:sz w:val="28"/>
          <w:sz w:val="28"/>
          <w:szCs w:val="28"/>
          <w:rtl w:val="true"/>
          <w:lang w:bidi="fa-IR"/>
        </w:rPr>
        <w:t>شکلی افراطی رواج یافت، به گونه ای که برای لذّت بردن خود حاضرند دوست و هم کیششان را بکشند یا مثله کنند و خون او را بیاشامند؛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خرافه گرایی و جادوگری را به رسمیّت شناختند و با بهره مندی از حرف های عبری و نمادهایی چون ستاره ی پنج پر و صلیب وارونه و هلال برعکس، آیین های ویژه ای پدید آوردند؛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بر این باورند که شیطان به راحتی می تواند در جسم افراد گوناگون حلول کند یا خود را به شکل های گوناگونی درآورد و با دوستان و دشمنان خود تعامل عینی داشته باشد</w:t>
      </w:r>
      <w:r>
        <w:rPr>
          <w:rFonts w:eastAsia="IRNazanin" w:cs="IRNazanin"/>
          <w:color w:val="111111"/>
          <w:sz w:val="28"/>
          <w:szCs w:val="28"/>
          <w:rtl w:val="true"/>
          <w:lang w:bidi="fa-IR"/>
        </w:rPr>
        <w:t>.</w:t>
      </w:r>
    </w:p>
    <w:p>
      <w:pPr>
        <w:pStyle w:val="Heading5"/>
        <w:numPr>
          <w:ilvl w:val="4"/>
          <w:numId w:val="1"/>
        </w:numPr>
        <w:rPr/>
      </w:pPr>
      <w:bookmarkStart w:id="203" w:name="__RefHeading___Toc1579025_2281741623"/>
      <w:bookmarkStart w:id="204" w:name="_Toc78"/>
      <w:bookmarkEnd w:id="203"/>
      <w:r>
        <w:rPr>
          <w:rtl w:val="true"/>
        </w:rPr>
        <w:t>بررسی فیلم</w:t>
      </w:r>
      <w:bookmarkEnd w:id="204"/>
    </w:p>
    <w:p>
      <w:pPr>
        <w:pStyle w:val="Heading6"/>
        <w:numPr>
          <w:ilvl w:val="5"/>
          <w:numId w:val="1"/>
        </w:numPr>
        <w:rPr/>
      </w:pPr>
      <w:bookmarkStart w:id="205" w:name="__RefHeading___Toc1579027_2281741623"/>
      <w:bookmarkStart w:id="206" w:name="_Toc79"/>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بررسی فیلم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هایی که در هالیوود درباره ی شیطان ساخته می شوند، چند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فیلم ها چون هری پاتر و ارباب حلقه ها قدرت بسیاری به شیطان می دهند؛ گرچه سخنی از خدا به میان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فیلم ها مانند جنگیر و طالع نحس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Style w:val="FootnoteAnchor"/>
          <w:rtl w:val="true"/>
        </w:rPr>
        <w:footnoteReference w:id="278"/>
      </w:r>
      <w:r>
        <w:rPr>
          <w:rFonts w:ascii="IRNazanin" w:hAnsi="IRNazanin" w:eastAsia="IRNazanin"/>
          <w:color w:val="111111"/>
          <w:sz w:val="28"/>
          <w:sz w:val="28"/>
          <w:szCs w:val="28"/>
          <w:rtl w:val="true"/>
          <w:lang w:bidi="fa-IR"/>
        </w:rPr>
        <w:t>در کنار شیطان، از مسیح نیز یاد می کنند، ولی بزرگ نمایی و هراس از قدرت شیطان، در این آثار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شیطان را در کنار خدا به تصویر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شیطان را قدرتمند تر از خدا به صحنه ی سینما می آورند، مانند فیلم های طالع نحس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کنستانتین</w:t>
      </w:r>
      <w:r>
        <w:rPr>
          <w:rFonts w:eastAsia="IRNazanin" w:cs="IRNazanin"/>
          <w:color w:val="111111"/>
          <w:sz w:val="28"/>
          <w:szCs w:val="28"/>
          <w:rtl w:val="true"/>
          <w:lang w:bidi="fa-IR"/>
        </w:rPr>
        <w:t>.</w:t>
      </w:r>
      <w:r>
        <w:rPr>
          <w:rStyle w:val="FootnoteAnchor"/>
          <w:rtl w:val="true"/>
        </w:rPr>
        <w:footnoteReference w:id="279"/>
      </w:r>
      <w:bookmarkStart w:id="207" w:name="pg3868_33027"/>
    </w:p>
    <w:p>
      <w:pPr>
        <w:pStyle w:val="BookText"/>
        <w:rPr/>
      </w:pPr>
      <w:bookmarkEnd w:id="207"/>
      <w:r>
        <w:rPr>
          <w:rFonts w:ascii="IRNazanin" w:hAnsi="IRNazanin" w:eastAsia="IRNazanin"/>
          <w:color w:val="111111"/>
          <w:sz w:val="28"/>
          <w:sz w:val="28"/>
          <w:szCs w:val="28"/>
          <w:rtl w:val="true"/>
          <w:lang w:bidi="fa-IR"/>
        </w:rPr>
        <w:t>تمام این فیلم ها بذر ترس از قدرت شیطان را در درون آدمیان می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قدرت شیطان، مقدّمه ی تسلیم شدن در برابر او و ناامیدی از رحمت الهی و گرایش به سمت ابلیس و پرستش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شیطان یا هر موجود دیگری بترسد، در حقیقت به نوعی در برابر قدرت او تسلیم شده و بنده ی او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ذلِکُمُ الشَّیْطانُ یُخَوِّفُ أَوْلِیاءَهُ فَلا تَخافُوهُمْ وَ خافُونِ إِنْ کُنْتُمْ مُؤْمِنینَ؛</w:t>
      </w:r>
    </w:p>
    <w:p>
      <w:pPr>
        <w:pStyle w:val="BookText"/>
        <w:rPr/>
      </w:pPr>
      <w:r>
        <w:rPr>
          <w:rFonts w:ascii="IRNazanin" w:hAnsi="IRNazanin" w:eastAsia="IRNazanin"/>
          <w:color w:val="111111"/>
          <w:sz w:val="28"/>
          <w:sz w:val="28"/>
          <w:szCs w:val="28"/>
          <w:rtl w:val="true"/>
          <w:lang w:bidi="fa-IR"/>
        </w:rPr>
        <w:t>همانا شیطان یاران خویش را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ایمان دارید، از شیطان نهراسید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اومانیسم نژادپرست یهودی، خود را صاحب و خدای قدرتمند جهان فرومایه به شمار آورده و به یاری رسانه ها، پیام های شیطانی و شوم را در دنیا گسترانیده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پیام آور دنیاخواهانی شده است که برای حفظ قدرت خویش، معناگرایی پس از مدرنیته را هم به انحراف کشانده اند و با گسترش عرفان تقلّبی و متافیزیک وارونه</w:t>
      </w:r>
      <w:r>
        <w:rPr>
          <w:rStyle w:val="FootnoteAnchor"/>
          <w:rtl w:val="true"/>
        </w:rPr>
        <w:footnoteReference w:id="280"/>
      </w:r>
      <w:r>
        <w:rPr>
          <w:rFonts w:ascii="IRNazanin" w:hAnsi="IRNazanin" w:eastAsia="IRNazanin"/>
          <w:color w:val="111111"/>
          <w:sz w:val="28"/>
          <w:sz w:val="28"/>
          <w:szCs w:val="28"/>
          <w:rtl w:val="true"/>
          <w:lang w:bidi="fa-IR"/>
        </w:rPr>
        <w:t>می کوشند جلوی رشد اسلام ناب را بگیرند</w:t>
      </w:r>
      <w:r>
        <w:rPr>
          <w:rFonts w:eastAsia="IRNazanin" w:cs="IRNazanin"/>
          <w:color w:val="111111"/>
          <w:sz w:val="28"/>
          <w:szCs w:val="28"/>
          <w:rtl w:val="true"/>
          <w:lang w:bidi="fa-IR"/>
        </w:rPr>
        <w:t>.</w:t>
      </w:r>
    </w:p>
    <w:p>
      <w:pPr>
        <w:pStyle w:val="Heading6"/>
        <w:numPr>
          <w:ilvl w:val="5"/>
          <w:numId w:val="1"/>
        </w:numPr>
        <w:rPr/>
      </w:pPr>
      <w:bookmarkStart w:id="208" w:name="__RefHeading___Toc1579029_2281741623"/>
      <w:bookmarkStart w:id="209" w:name="_Toc80"/>
      <w:bookmarkEnd w:id="208"/>
      <w:r>
        <w:rPr>
          <w:rtl w:val="true"/>
        </w:rPr>
        <w:t>ـ نماد های شیطانی در فیلم های هالیوودی</w:t>
      </w:r>
      <w:bookmarkEnd w:id="20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نماد های شیطانی در فیلم های هالیوودی</w:t>
      </w:r>
      <w:bookmarkStart w:id="210" w:name="pg3868_33029"/>
    </w:p>
    <w:p>
      <w:pPr>
        <w:pStyle w:val="BookText"/>
        <w:rPr/>
      </w:pPr>
      <w:bookmarkEnd w:id="210"/>
      <w:r>
        <w:rPr>
          <w:rFonts w:ascii="IRNazanin" w:hAnsi="IRNazanin" w:eastAsia="IRNazanin"/>
          <w:color w:val="111111"/>
          <w:sz w:val="28"/>
          <w:sz w:val="28"/>
          <w:szCs w:val="28"/>
          <w:rtl w:val="true"/>
          <w:lang w:bidi="fa-IR"/>
        </w:rPr>
        <w:t>به کار بردن ژانر وحشت و حادثه ای در فیلم هایی که درباره ی شیطان، ساخته شده، بسیار مهم است و استفاده از رنگ های سیاه و قرمز و زرد و گاهی آبی آسمانی در فضاهای شیطانی، به همراه غبار و گرفتگی،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هایی چون عقرب، مار، اژدهای بالدار و شاخدار، خفّاش، سگ تیره، عنکبوت، شغال، کلاغ، بز و بوفومت،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سرخ رنگ، نماد آتش دوزخ، با دم و نیزه ی سه شعبه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نمادهای شیطان و یارانش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چون صلیب وارونه، هلال برعکس، ستون مخروطی اُبِلیسک، ستاره ی پنج پر و شش پر در میان دایره ای با حروف عبری یا به صورت تنها، صورتک های شیطانی، جمجمه و استخوان، اسکلت بدون گوشت، شمشیر خون آلود، مثلّث و دایره های ناهمسان در کنار هم، دایره های ناقص و دارای مرکزی واحد، از مهم ترین نماد های شیطانی هستند که در جای خود، نشانه ی شیطان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عددهای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برخی فیلم ها اعدادی شوم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خونآشامی، جادوگری، پیش گویی، وحشت، نومیدی، تاریکی و سیاهی از ویژگی های اصلی روایت های شیطان پرستان هستند که همراه با موسیقی های شیطانی، قدرت شیطان را نشان می دهند و روح ناآگاه مخاطب را به تسلیم و فروتنی در برابر شیطان فرامی خوانند و بیشتر با تحریک حسّ شهوت و خشونت و درّندگی، سبب به هم ریختن تعادل عقلی مخاطب میشوند و توان اندیشیدن را از او میگیرند و بر وی اثر میگذارند</w:t>
      </w:r>
      <w:r>
        <w:rPr>
          <w:rFonts w:eastAsia="IRNazanin" w:cs="IRNazanin"/>
          <w:color w:val="111111"/>
          <w:sz w:val="28"/>
          <w:szCs w:val="28"/>
          <w:rtl w:val="true"/>
          <w:lang w:bidi="fa-IR"/>
        </w:rPr>
        <w:t>.</w:t>
      </w:r>
    </w:p>
    <w:p>
      <w:pPr>
        <w:pStyle w:val="Heading6"/>
        <w:numPr>
          <w:ilvl w:val="5"/>
          <w:numId w:val="1"/>
        </w:numPr>
        <w:rPr/>
      </w:pPr>
      <w:bookmarkStart w:id="211" w:name="__RefHeading___Toc1579031_2281741623"/>
      <w:bookmarkStart w:id="212" w:name="_Toc81"/>
      <w:bookmarkEnd w:id="211"/>
      <w:r>
        <w:rPr>
          <w:rtl w:val="true"/>
        </w:rPr>
        <w:t>ـ ویژگیهای شیطان در فیلم های صهیونیستی</w:t>
      </w:r>
      <w:bookmarkEnd w:id="21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ویژگیهای شیطان در فیلم های صهیونیستی</w:t>
      </w:r>
    </w:p>
    <w:p>
      <w:pPr>
        <w:pStyle w:val="BookText"/>
        <w:rPr/>
      </w:pPr>
      <w:r>
        <w:rPr>
          <w:rFonts w:ascii="IRNazanin" w:hAnsi="IRNazanin" w:eastAsia="IRNazanin"/>
          <w:color w:val="111111"/>
          <w:sz w:val="28"/>
          <w:sz w:val="28"/>
          <w:szCs w:val="28"/>
          <w:rtl w:val="true"/>
          <w:lang w:bidi="fa-IR"/>
        </w:rPr>
        <w:t>در بسیاری از فیلم هایی که دارای درونمایه ی مذهبی هستند، نوعی اهریمن شریر یا تجسّم شخصیّت شیطانی اش یا شیطان پرستی، نمود برجسته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نفوذ بسیار یهودیان دنیاپرست بر هالیوود و مسیحیّت پولسی، ویژگی های شیطان در سینما، بیشتر یهودی ـ 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تصویرهای شیطان در سینمای غرب،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فیلم ها به اندیشه ی خدا و قدرت او یا توجّه نمی شود یا خدایی ناتوان و بازنشسته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هماورد اصلی شیطان، با تکیه بر داشته های خود و مستقل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فیلم هری پاتر، جادوگری شیطانی با فردی برگزیده از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هاگوارتز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آقای هری در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ماجرا در فیلم های کنستانتین و طالع نحس، ارباب حلقه ها، پسر جهنّمی و ماتریکس هم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ضعف اندیشه ی خداباوری در میان یهودیان و مسیحیان است که حتّی در پویانمایی شاهزاده ی مصر، که داستان زندگی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دیده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ویژه ی شیطان، در تمام این فیلم ها به چشم می آید، حتّی در فیلمی چون امگا کد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مگیدو، محصول</w:t>
      </w:r>
      <w:r>
        <w:rPr>
          <w:rFonts w:eastAsia="Times New Roman" w:cs="Times New Roman" w:ascii="Times New Roman" w:hAnsi="Times New Roman"/>
          <w:color w:val="111111"/>
          <w:sz w:val="28"/>
          <w:szCs w:val="28"/>
          <w:lang w:val="en-US" w:bidi="en-US"/>
        </w:rPr>
        <w:t>TBN Film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صهیونیست های مسیحی آن را ساخته اند و در پایان آن، مسیح با معجزه به عمر شیطان و یارانش خاتمه میدهد، قدرت بسیاری برای شیطان به تصویر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سینما، شیطان را مثبت هم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کمیک استریپ شیطان کوچولو، شیطان</w:t>
      </w:r>
    </w:p>
    <w:p>
      <w:pPr>
        <w:pStyle w:val="BookText"/>
        <w:rPr/>
      </w:pPr>
      <w:r>
        <w:rPr>
          <w:rFonts w:ascii="IRNazanin" w:hAnsi="IRNazanin" w:eastAsia="IRNazanin"/>
          <w:color w:val="111111"/>
          <w:sz w:val="28"/>
          <w:sz w:val="28"/>
          <w:szCs w:val="28"/>
          <w:rtl w:val="true"/>
          <w:lang w:bidi="fa-IR"/>
        </w:rPr>
        <w:t>کوچک، دوست داشتنی قرمز رنگ و دمداری، مردم شهر را نجات می دهد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از منظر اسلام، شیطان موجودی ناتوان و آفریده ی خداست که به دلیل خودبرتربینی، تکبّر ورزید و از درگاه الهی رانده شد و خدا به او مهلت داد برای آزمایش فرزندان آدم، آنها را وسوسه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خدایی دارند که با توکّل به او از شرّ هر شیطان رانده شده ای اعم از جنّ و انس در امان خواهند بود؛ خدای حکیم و مهربانی که بر اساس عمیق ترین استدلال های فلسفه ی اسلامی، بدون وجود فیض او هیچ چیز، حتّی برای لحظه ای هم وجود نخواهد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جبرگرایی و تقدیر از پیش نوشته شده برای انسان ها و ناتوانی و تنهایی انسان در رویارویی با شیطان، در سه گانه ی ماتریکس به گونه ای آشکار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فلسفه ی غرب هم شاهد ظهور مکتب دئیسم هستیم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آفرید و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مکتب بر این فیلم ها هویداست؛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بسیارِ شیطان به کالبدی انسانی برای حلول در آن و ادامه ی حضور در میان آدمیان در فیلم های جنگیر</w:t>
      </w:r>
      <w:r>
        <w:rPr>
          <w:rStyle w:val="FootnoteAnchor"/>
          <w:rtl w:val="true"/>
        </w:rPr>
        <w:footnoteReference w:id="282"/>
      </w:r>
      <w:r>
        <w:rPr>
          <w:rFonts w:ascii="IRNazanin" w:hAnsi="IRNazanin" w:eastAsia="IRNazanin"/>
          <w:color w:val="111111"/>
          <w:sz w:val="28"/>
          <w:sz w:val="28"/>
          <w:szCs w:val="28"/>
          <w:rtl w:val="true"/>
          <w:lang w:bidi="fa-IR"/>
        </w:rPr>
        <w:t>و هری پاتر و مومیایی</w:t>
      </w:r>
      <w:r>
        <w:rPr>
          <w:rStyle w:val="FootnoteAnchor"/>
          <w:rtl w:val="true"/>
        </w:rPr>
        <w:footnoteReference w:id="283"/>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شیطان آنقدر توانمند است که در برابر خدا می ایستد، پس چرا به کالبدی انسانی نیازمند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خرافه و جادو و نوعی معنویّتگرایی دروغین نیز در این فیلم 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میکوشند جریان معنویّت گرایی را با تبلیغات رسانه ای در دست بگیرند و به این ترتیب، این دریچه ی آزادی بشر از بند مکتب های مادّی را هم ببندند یا به سمت ظلمات آلوده کننده ی شیطانی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است که فیلمی چون هری پاتر، با حمایت افراد سرشناس صهیونیست هالیوود، چون اسپیلبرگ و شرکت یهودی ـ صهیونیستی سازنده ی فیلم، یعنی برادران وارنر ساخته می شود و در تبلیغات، این کارخانه ی اسطورهسازی جای ویژه ای باز می کند تا کودکان معصوم، جادو را بپذیرند و جادوگران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فیلم ویژه ای چون ماتریکس را شرکت یهودی ـ صهیونیستی برادران وارنر با تهیّهکنندگی یک یهودی دیگر به نام جوئل سیلور می سازد و پناهگاه انسان را پس از نقد تکنولوژی، شهر صهیون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بودیسم یهودی مآب معرّفی می کند؛</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همراهی با اساطیر شرکآمیز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هلنیستی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نمادها، نامها، شخصیّتها و مکان های</w:t>
      </w:r>
    </w:p>
    <w:p>
      <w:pPr>
        <w:pStyle w:val="BookText"/>
        <w:rPr/>
      </w:pPr>
      <w:r>
        <w:rPr>
          <w:rFonts w:ascii="IRNazanin" w:hAnsi="IRNazanin" w:eastAsia="IRNazanin"/>
          <w:color w:val="111111"/>
          <w:sz w:val="28"/>
          <w:sz w:val="28"/>
          <w:szCs w:val="28"/>
          <w:rtl w:val="true"/>
          <w:lang w:bidi="fa-IR"/>
        </w:rPr>
        <w:t>فیلم های آمریکایی و اروپایی وجود دارد؛ برای نمونه در فیلم هری پاتر، هلنیسم و در فیلم مومیایی، شرک مصر قدیم، به تصویر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اندیشمندانی چون ملّا صدرای شیرازی و حسن زاده آملی</w:t>
      </w:r>
      <w:r>
        <w:rPr>
          <w:rStyle w:val="FootnoteAnchor"/>
          <w:rtl w:val="true"/>
        </w:rPr>
        <w:footnoteReference w:id="285"/>
      </w:r>
      <w:r>
        <w:rPr>
          <w:rFonts w:ascii="IRNazanin" w:hAnsi="IRNazanin" w:eastAsia="IRNazanin"/>
          <w:color w:val="111111"/>
          <w:sz w:val="28"/>
          <w:sz w:val="28"/>
          <w:szCs w:val="28"/>
          <w:rtl w:val="true"/>
          <w:lang w:bidi="fa-IR"/>
        </w:rPr>
        <w:t>گفتارهایی درباره ی یونان باستان وجود دارد که اربابان جهانی سینما به آن توجّه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اندیشمندان بر این باورند که در مصر و یونان و روم باستان هم، فرهنگ خداپرستی پیامبران محلّی و تأثیر پیامبران پیشین، مانند ابراهیم و یعقوب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سبب پیشرفت های بسیاری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احیای فرهنگ مشرکانه ی یونان و روم و مصر باستان، هزینه های گزافی برای فیلمهایی چون تروا</w:t>
      </w:r>
      <w:r>
        <w:rPr>
          <w:rStyle w:val="FootnoteAnchor"/>
          <w:rtl w:val="true"/>
        </w:rPr>
        <w:footnoteReference w:id="286"/>
      </w:r>
      <w:r>
        <w:rPr>
          <w:rFonts w:ascii="IRNazanin" w:hAnsi="IRNazanin" w:eastAsia="IRNazanin"/>
          <w:color w:val="111111"/>
          <w:sz w:val="28"/>
          <w:sz w:val="28"/>
          <w:szCs w:val="28"/>
          <w:rtl w:val="true"/>
          <w:lang w:bidi="fa-IR"/>
        </w:rPr>
        <w:t>، اسکندر</w:t>
      </w:r>
      <w:r>
        <w:rPr>
          <w:rStyle w:val="FootnoteAnchor"/>
          <w:rtl w:val="true"/>
        </w:rPr>
        <w:footnoteReference w:id="287"/>
      </w:r>
      <w:r>
        <w:rPr>
          <w:rFonts w:ascii="IRNazanin" w:hAnsi="IRNazanin" w:eastAsia="IRNazanin"/>
          <w:color w:val="111111"/>
          <w:sz w:val="28"/>
          <w:sz w:val="28"/>
          <w:szCs w:val="28"/>
          <w:rtl w:val="true"/>
          <w:lang w:bidi="fa-IR"/>
        </w:rPr>
        <w:t>و آشیل</w:t>
      </w:r>
      <w:r>
        <w:rPr>
          <w:rStyle w:val="FootnoteAnchor"/>
          <w:rtl w:val="true"/>
        </w:rPr>
        <w:footnoteReference w:id="288"/>
      </w:r>
      <w:r>
        <w:rPr>
          <w:rFonts w:ascii="IRNazanin" w:hAnsi="IRNazanin" w:eastAsia="IRNazanin"/>
          <w:color w:val="111111"/>
          <w:sz w:val="28"/>
          <w:sz w:val="28"/>
          <w:szCs w:val="28"/>
          <w:rtl w:val="true"/>
          <w:lang w:bidi="fa-IR"/>
        </w:rPr>
        <w:t>میپردازند، می کوشند الگویی به غیر از الگوهای خدایی به انسان عرضه کنند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گذار مکتب شیطان پرستی جدید، آنتوان لوی یک یهودی از تبار لاویان، از قبیله ی کاهنان بنیاسرائیل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در گذر تاریخ، تأثیرهای بسیاری از کاهنان بتپرست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و این روند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ها و نمادهای شیطانپرستان جدید، به بحث های کابالیسم و تصوّف یهودی نزدیک می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پرستی در بسیاری از این فیلم ها، افزون بر ماهیّت دینی، جنبه ی سیاسی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فیلم پسر جهنّمی بر اساس همکاری نازی ها و ایرانیان، اهریمن های فرعی و اصلی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فیلم های قدیمی، چون جنگ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قطب شر به شمار می آید، ولی در بیشتر فیلم های جدید، اسلام سیاسی، به ویژه مذهب شیعه را قلب شیطان مینامند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فیلم مردی که فردا را دید، بر اساس پیش گویی های نوستر آداموس، امام زمان شیعه عج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تروریسم و وحشت نامیده میشود و با بی شرمی، سه بار به ایشان شیطان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Devil</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بخش های انیماتریکس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پویانمایی ماتریکس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دقیقاً با زوم کردن بر نقشه ی کره ی زمین، شهری خشک را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میکشند که شیطان های ربوتیک در آن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شهر ربات های شیطانی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این پویانمایی چند قسمتی، با به تصویر کشیدن دقیق هلال شیعی و محلّ ظهور حضرت ولیّ عصر عج الله تعالی فرجه الشریف، روی نقشهای در سازمان ملل و کشتن خرمگسی شوم و جغدوار که در این مسیر حرکت می کند و پاک کردن آلودگیهای وجود او، دشمنی خود را با تشیّع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دیگر از پویانما های نهگانه ی ماتریکس، به شکلی نمادین، فرمانده ی ربات های شیطانی با شمشیر آخته، سوار بر اسب</w:t>
      </w:r>
    </w:p>
    <w:p>
      <w:pPr>
        <w:pStyle w:val="BookText"/>
        <w:rPr/>
      </w:pPr>
      <w:r>
        <w:rPr>
          <w:rFonts w:ascii="IRNazanin" w:hAnsi="IRNazanin" w:eastAsia="IRNazanin"/>
          <w:color w:val="111111"/>
          <w:sz w:val="28"/>
          <w:sz w:val="28"/>
          <w:szCs w:val="28"/>
          <w:rtl w:val="true"/>
          <w:lang w:bidi="fa-IR"/>
        </w:rPr>
        <w:t>سپیدی در حال حرکت است که در ادامه ی فیلم شکست می خورد و کشته می شود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فیلم جنگ ستارگان، بخش بازگشت امپراتور نیز لباس جنگ جویان شیطانی، مانند عرب 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فیلم ارباب آرزوها</w:t>
      </w:r>
      <w:r>
        <w:rPr>
          <w:rStyle w:val="FootnoteAnchor"/>
          <w:rtl w:val="true"/>
        </w:rPr>
        <w:footnoteReference w:id="290"/>
      </w:r>
      <w:r>
        <w:rPr>
          <w:rFonts w:ascii="IRNazanin" w:hAnsi="IRNazanin" w:eastAsia="IRNazanin"/>
          <w:color w:val="111111"/>
          <w:sz w:val="28"/>
          <w:sz w:val="28"/>
          <w:szCs w:val="28"/>
          <w:rtl w:val="true"/>
          <w:lang w:bidi="fa-IR"/>
        </w:rPr>
        <w:t xml:space="preserve">نیز بیان می شود که محلّ تاخت و تاز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شیطان از طریق مجسّمه ی خدای باستانی ایرانی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به یقین، صهیونیسم با ایران باستان هیچ مشکلی ندارد و میترائیسم و دیگر مکتب های شرکآمیز ایران باستان را در فیلم هایش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راهبردی صهیونیست ها، با ایرانی است که امّ القرای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فیلم جنگیر به طور کامل منظورشان را به این صورت بیان می کنند که شیطان از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در آنجا فجایعی به بار می آورد که کشیش های جن گیر باید آن را حلّ و فصل کنند؛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فیلم ها، شیطانی را به تصویر می کشند که از شرق بر می خیزد و به کشورهای غربی،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کند و</w:t>
      </w:r>
    </w:p>
    <w:p>
      <w:pPr>
        <w:pStyle w:val="BookText"/>
        <w:rPr/>
      </w:pPr>
      <w:r>
        <w:rPr>
          <w:rFonts w:ascii="IRNazanin" w:hAnsi="IRNazanin" w:eastAsia="IRNazanin"/>
          <w:color w:val="111111"/>
          <w:sz w:val="28"/>
          <w:sz w:val="28"/>
          <w:szCs w:val="28"/>
          <w:rtl w:val="true"/>
          <w:lang w:bidi="fa-IR"/>
        </w:rPr>
        <w:t>سرانجام با کیاست و درایت آمریکایی ها، به ویژه دانشمندان یهودی، موفّق می شوند شیطان را شکست و سرزمین موعود را نجات دهند؛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بیشتر این فیلم ها معجونی از موضوعهایی چون آخرالزّمان یهود و مسیحیّت یهودی و صهیونیسم مسیحی است و به مطالب دو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مکاشفات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اسفار عهد جدید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هم حالتی رؤیایی دارد و تفسیر و تأویل پذیر است و هم تصویرپردازی براساس داستان های آن نوگرایانه و بدیع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های ارباب حلقه ها، ماتریکس و امگا کد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این نمادهای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ی آتش و چاه هزار ساله ی شیطان و جهنّم آتشین و اژدهای بال دار و بزی با شاخ های بلند و شهر محبوب خدا و سوار سپیدپوش سوار بر اسب در دشت وسیع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تصویر واحدی از شیطان در اسطوره های اروپاییان و عهد جدید و قدیم وجود ندارد، در فیلم های گوناگون، شیطان به صورت شبه انسان، جانور و نیمهانسان و اشیای عجیب دیگر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شیطان در فیلم های آه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شیطانی،</w:t>
      </w:r>
      <w:r>
        <w:rPr>
          <w:rStyle w:val="FootnoteAnchor"/>
          <w:rtl w:val="true"/>
        </w:rPr>
        <w:footnoteReference w:id="292"/>
      </w:r>
      <w:r>
        <w:rPr>
          <w:rFonts w:ascii="IRNazanin" w:hAnsi="IRNazanin" w:eastAsia="IRNazanin"/>
          <w:color w:val="111111"/>
          <w:sz w:val="28"/>
          <w:sz w:val="28"/>
          <w:szCs w:val="28"/>
          <w:rtl w:val="true"/>
          <w:lang w:bidi="fa-IR"/>
        </w:rPr>
        <w:t>ساحرگان ایستویک،</w:t>
      </w:r>
      <w:r>
        <w:rPr>
          <w:rStyle w:val="FootnoteAnchor"/>
          <w:rtl w:val="true"/>
        </w:rPr>
        <w:footnoteReference w:id="293"/>
      </w:r>
      <w:r>
        <w:rPr>
          <w:rFonts w:ascii="IRNazanin" w:hAnsi="IRNazanin" w:eastAsia="IRNazanin"/>
          <w:color w:val="111111"/>
          <w:sz w:val="28"/>
          <w:sz w:val="28"/>
          <w:szCs w:val="28"/>
          <w:rtl w:val="true"/>
          <w:lang w:bidi="fa-IR"/>
        </w:rPr>
        <w:t>قلب فرشته،</w:t>
      </w:r>
      <w:r>
        <w:rPr>
          <w:rStyle w:val="FootnoteAnchor"/>
          <w:rtl w:val="true"/>
        </w:rPr>
        <w:footnoteReference w:id="294"/>
      </w:r>
      <w:r>
        <w:rPr>
          <w:rFonts w:ascii="IRNazanin" w:hAnsi="IRNazanin" w:eastAsia="IRNazanin"/>
          <w:color w:val="111111"/>
          <w:sz w:val="28"/>
          <w:sz w:val="28"/>
          <w:szCs w:val="28"/>
          <w:rtl w:val="true"/>
          <w:lang w:bidi="fa-IR"/>
        </w:rPr>
        <w:t>وکیل مدافع شیطان،</w:t>
      </w:r>
      <w:r>
        <w:rPr>
          <w:rStyle w:val="FootnoteAnchor"/>
          <w:rtl w:val="true"/>
        </w:rPr>
        <w:footnoteReference w:id="295"/>
      </w:r>
      <w:r>
        <w:rPr>
          <w:rFonts w:ascii="IRNazanin" w:hAnsi="IRNazanin" w:eastAsia="IRNazanin"/>
          <w:color w:val="111111"/>
          <w:sz w:val="28"/>
          <w:sz w:val="28"/>
          <w:szCs w:val="28"/>
          <w:rtl w:val="true"/>
          <w:lang w:bidi="fa-IR"/>
        </w:rPr>
        <w:t>پایان دوران</w:t>
      </w:r>
      <w:r>
        <w:rPr>
          <w:rStyle w:val="FootnoteAnchor"/>
          <w:rtl w:val="true"/>
        </w:rPr>
        <w:footnoteReference w:id="296"/>
      </w:r>
      <w:r>
        <w:rPr>
          <w:rFonts w:ascii="IRNazanin" w:hAnsi="IRNazanin" w:eastAsia="IRNazanin"/>
          <w:color w:val="111111"/>
          <w:sz w:val="28"/>
          <w:sz w:val="28"/>
          <w:szCs w:val="28"/>
          <w:rtl w:val="true"/>
          <w:lang w:bidi="fa-IR"/>
        </w:rPr>
        <w:t>و</w:t>
      </w:r>
      <w:bookmarkStart w:id="213" w:name="pg3868_33046"/>
    </w:p>
    <w:p>
      <w:pPr>
        <w:pStyle w:val="BookText"/>
        <w:rPr/>
      </w:pPr>
      <w:bookmarkEnd w:id="213"/>
      <w:r>
        <w:rPr>
          <w:rFonts w:ascii="IRNazanin" w:hAnsi="IRNazanin" w:eastAsia="IRNazanin"/>
          <w:color w:val="111111"/>
          <w:sz w:val="28"/>
          <w:sz w:val="28"/>
          <w:szCs w:val="28"/>
          <w:rtl w:val="true"/>
          <w:lang w:bidi="fa-IR"/>
        </w:rPr>
        <w:t>مسحور شده به شکل انسان و در فیلم های افسانه،</w:t>
      </w:r>
      <w:r>
        <w:rPr>
          <w:rStyle w:val="FootnoteAnchor"/>
          <w:rtl w:val="true"/>
        </w:rPr>
        <w:footnoteReference w:id="297"/>
      </w:r>
      <w:r>
        <w:rPr>
          <w:rFonts w:ascii="IRNazanin" w:hAnsi="IRNazanin" w:eastAsia="IRNazanin"/>
          <w:color w:val="111111"/>
          <w:sz w:val="28"/>
          <w:sz w:val="28"/>
          <w:szCs w:val="28"/>
          <w:rtl w:val="true"/>
          <w:lang w:bidi="fa-IR"/>
        </w:rPr>
        <w:t xml:space="preserve">امگا کُد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مهیّای جهنّم، نابودگر جهنّم</w:t>
      </w:r>
      <w:r>
        <w:rPr>
          <w:rStyle w:val="FootnoteAnchor"/>
          <w:rtl w:val="true"/>
        </w:rPr>
        <w:footnoteReference w:id="298"/>
      </w:r>
      <w:r>
        <w:rPr>
          <w:rFonts w:ascii="IRNazanin" w:hAnsi="IRNazanin" w:eastAsia="IRNazanin"/>
          <w:color w:val="111111"/>
          <w:sz w:val="28"/>
          <w:sz w:val="28"/>
          <w:szCs w:val="28"/>
          <w:rtl w:val="true"/>
          <w:lang w:bidi="fa-IR"/>
        </w:rPr>
        <w:t>به صورت حیوان و جانور و در فیلم های مومیایی، هری پاتر، جنگیر، طالع نحس و مرد عنکبوتی</w:t>
      </w:r>
      <w:r>
        <w:rPr>
          <w:rStyle w:val="FootnoteAnchor"/>
          <w:rtl w:val="true"/>
        </w:rPr>
        <w:footnoteReference w:id="299"/>
      </w:r>
      <w:r>
        <w:rPr>
          <w:rFonts w:ascii="IRNazanin" w:hAnsi="IRNazanin" w:eastAsia="IRNazanin"/>
          <w:color w:val="111111"/>
          <w:sz w:val="28"/>
          <w:sz w:val="28"/>
          <w:szCs w:val="28"/>
          <w:rtl w:val="true"/>
          <w:lang w:bidi="fa-IR"/>
        </w:rPr>
        <w:t>به صورت نیمه انسان یا روحی در کالبد انسان به نمایش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گانه ی ارباب حلقه ها، سایرون که شیطان اصلی است، به شکل چشمی در بالای ستون سنگی اُبِلیسک در کنار دوزخ و دریاچه ی آتش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گانه ی ماتریکس هم خدای شریر کامپیوتری، به صورت مدارهای الکتریکی به تصویر کشیده می شود</w:t>
      </w:r>
      <w:r>
        <w:rPr>
          <w:rFonts w:eastAsia="IRNazanin" w:cs="IRNazanin"/>
          <w:color w:val="111111"/>
          <w:sz w:val="28"/>
          <w:szCs w:val="28"/>
          <w:rtl w:val="true"/>
          <w:lang w:bidi="fa-IR"/>
        </w:rPr>
        <w:t>.</w:t>
      </w:r>
    </w:p>
    <w:p>
      <w:pPr>
        <w:pStyle w:val="Heading6"/>
        <w:numPr>
          <w:ilvl w:val="5"/>
          <w:numId w:val="1"/>
        </w:numPr>
        <w:rPr/>
      </w:pPr>
      <w:bookmarkStart w:id="214" w:name="__RefHeading___Toc1579033_2281741623"/>
      <w:bookmarkStart w:id="215" w:name="_Toc82"/>
      <w:bookmarkEnd w:id="214"/>
      <w:r>
        <w:rPr>
          <w:rtl w:val="true"/>
        </w:rPr>
        <w:t>ـ چهره ها و نام های گوناگون شیطان در سینما</w:t>
      </w:r>
      <w:bookmarkEnd w:id="215"/>
    </w:p>
    <w:p>
      <w:pPr>
        <w:pStyle w:val="BookText"/>
        <w:rPr/>
      </w:pPr>
      <w:r>
        <w:rPr>
          <w:rFonts w:ascii="IRNazanin" w:hAnsi="IRNazanin" w:eastAsia="IRNazanin"/>
          <w:color w:val="111111"/>
          <w:sz w:val="28"/>
          <w:sz w:val="28"/>
          <w:szCs w:val="28"/>
          <w:rtl w:val="true"/>
          <w:lang w:bidi="fa-IR"/>
        </w:rPr>
        <w:t>ـ چهره ها و نام های گوناگون شیطان در سینما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شیطان</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هم نام عام و هم نام خاص است و میان اهل کتاب به معنای دشمن و ترجمه ی لفظ یونانی آن دیابولس</w:t>
      </w:r>
      <w:r>
        <w:rPr>
          <w:rStyle w:val="FootnoteAnchor"/>
          <w:rtl w:val="true"/>
        </w:rPr>
        <w:footnoteReference w:id="301"/>
      </w:r>
      <w:r>
        <w:rPr>
          <w:rFonts w:ascii="IRNazanin" w:hAnsi="IRNazanin" w:eastAsia="IRNazanin"/>
          <w:color w:val="111111"/>
          <w:sz w:val="28"/>
          <w:sz w:val="28"/>
          <w:szCs w:val="28"/>
          <w:rtl w:val="true"/>
          <w:lang w:bidi="fa-IR"/>
        </w:rPr>
        <w:t xml:space="preserve">است که به معنای سخن چین است و از لفظ یونانی </w:t>
      </w:r>
      <w:r>
        <w:rPr>
          <w:rFonts w:eastAsia="Times New Roman" w:cs="Times New Roman" w:ascii="Times New Roman" w:hAnsi="Times New Roman"/>
          <w:color w:val="111111"/>
          <w:sz w:val="28"/>
          <w:szCs w:val="28"/>
          <w:lang w:val="en-US" w:bidi="en-US"/>
        </w:rPr>
        <w:t>Diabolo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تهمت زننده و پنهان کننده گرفته شده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در زبان عربی نیز از لفظ شطن گرفته شده و به معنای خبیث، متمرّد و بازگشته از راه حق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کتاب مقدّس، آن را ابدون و اپلیون یعنی هلاککننده، فرشته ی جهنّم، بعلبزبول</w:t>
      </w:r>
      <w:r>
        <w:rPr>
          <w:rStyle w:val="FootnoteAnchor"/>
          <w:rtl w:val="true"/>
        </w:rPr>
        <w:footnoteReference w:id="304"/>
      </w:r>
      <w:r>
        <w:rPr>
          <w:rFonts w:ascii="IRNazanin" w:hAnsi="IRNazanin" w:eastAsia="IRNazanin"/>
          <w:color w:val="111111"/>
          <w:sz w:val="28"/>
          <w:sz w:val="28"/>
          <w:szCs w:val="28"/>
          <w:rtl w:val="true"/>
          <w:lang w:bidi="fa-IR"/>
        </w:rPr>
        <w:t>به معنای خدای فرار، بعلزبوب</w:t>
      </w:r>
      <w:r>
        <w:rPr>
          <w:rStyle w:val="FootnoteAnchor"/>
          <w:rtl w:val="true"/>
        </w:rPr>
        <w:footnoteReference w:id="305"/>
      </w:r>
      <w:r>
        <w:rPr>
          <w:rFonts w:ascii="IRNazanin" w:hAnsi="IRNazanin" w:eastAsia="IRNazanin"/>
          <w:color w:val="111111"/>
          <w:sz w:val="28"/>
          <w:sz w:val="28"/>
          <w:szCs w:val="28"/>
          <w:rtl w:val="true"/>
          <w:lang w:bidi="fa-IR"/>
        </w:rPr>
        <w:t>به معنای مدفوع، بلعیال، رئیس این جهان، رئیس دیوها، خدای این جهان، ابلیس، قاتل، پدر دروغ گویان، اهریمن و اژد ها</w:t>
      </w:r>
      <w:r>
        <w:rPr>
          <w:rStyle w:val="FootnoteAnchor"/>
          <w:rtl w:val="true"/>
        </w:rPr>
        <w:footnoteReference w:id="306"/>
      </w:r>
      <w:r>
        <w:rPr>
          <w:rFonts w:ascii="IRNazanin" w:hAnsi="IRNazanin" w:eastAsia="IRNazanin"/>
          <w:color w:val="111111"/>
          <w:sz w:val="28"/>
          <w:sz w:val="28"/>
          <w:szCs w:val="28"/>
          <w:rtl w:val="true"/>
          <w:lang w:bidi="fa-IR"/>
        </w:rPr>
        <w:t>، مار قدیم، دشمن و شیر غرّان هم گویند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البتّه اژدها در فرهنگ چینی نماد خوبی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انگلیسی </w:t>
      </w:r>
      <w:r>
        <w:rPr>
          <w:rFonts w:eastAsia="Times New Roman" w:cs="Times New Roman" w:ascii="Times New Roman" w:hAnsi="Times New Roman"/>
          <w:color w:val="111111"/>
          <w:sz w:val="28"/>
          <w:szCs w:val="28"/>
          <w:lang w:val="en-US" w:bidi="en-US"/>
        </w:rPr>
        <w:t>Evile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چیز بسیار بد است و گاهی بر شیطان یا یاران او اطلاق می شود و </w:t>
      </w:r>
      <w:r>
        <w:rPr>
          <w:rFonts w:eastAsia="Times New Roman" w:cs="Times New Roman" w:ascii="Times New Roman" w:hAnsi="Times New Roman"/>
          <w:color w:val="111111"/>
          <w:sz w:val="28"/>
          <w:szCs w:val="28"/>
          <w:lang w:val="en-US" w:bidi="en-US"/>
        </w:rPr>
        <w:t>Devil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شیطان به کار می رود که در زبان یونانی به معنای متّهم کننده و شاکی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شیطان را الهه ی سیاه هم گفته اند و اهریمن که در آیین زرتشت، مظهر شر و ناخوشی و پلیدی است و </w:t>
      </w:r>
      <w:r>
        <w:rPr>
          <w:rFonts w:eastAsia="Times New Roman" w:cs="Times New Roman" w:ascii="Times New Roman" w:hAnsi="Times New Roman"/>
          <w:color w:val="111111"/>
          <w:sz w:val="28"/>
          <w:szCs w:val="28"/>
          <w:lang w:val="en-US" w:bidi="en-US"/>
        </w:rPr>
        <w:t>monster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هیولای بزرگ، می تواند بر شیطان و یارانش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یهودی، گمانه زنی هایی راجع به فرشته ی شر به نام بیلیار</w:t>
      </w:r>
      <w:r>
        <w:rPr>
          <w:rStyle w:val="FootnoteAnchor"/>
          <w:rtl w:val="true"/>
        </w:rPr>
        <w:footnoteReference w:id="308"/>
      </w:r>
      <w:r>
        <w:rPr>
          <w:rFonts w:ascii="IRNazanin" w:hAnsi="IRNazanin" w:eastAsia="IRNazanin"/>
          <w:color w:val="111111"/>
          <w:sz w:val="28"/>
          <w:sz w:val="28"/>
          <w:szCs w:val="28"/>
          <w:rtl w:val="true"/>
          <w:lang w:bidi="fa-IR"/>
        </w:rPr>
        <w:t>دارند که به عنوان آخرین دشمن خدا ایفای نقش می کند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همچنین کلمه ی </w:t>
      </w:r>
      <w:r>
        <w:rPr>
          <w:rFonts w:eastAsia="Times New Roman" w:cs="Times New Roman" w:ascii="Times New Roman" w:hAnsi="Times New Roman"/>
          <w:color w:val="111111"/>
          <w:sz w:val="28"/>
          <w:szCs w:val="28"/>
          <w:lang w:val="en-US" w:bidi="en-US"/>
        </w:rPr>
        <w:t>Demon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افسانه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خدای باقدرت و روح شریر جنّی و</w:t>
      </w:r>
    </w:p>
    <w:p>
      <w:pPr>
        <w:pStyle w:val="BookText"/>
        <w:rPr/>
      </w:pPr>
      <w:r>
        <w:rPr>
          <w:rFonts w:ascii="IRNazanin" w:hAnsi="IRNazanin" w:eastAsia="IRNazanin"/>
          <w:color w:val="111111"/>
          <w:sz w:val="28"/>
          <w:sz w:val="28"/>
          <w:szCs w:val="28"/>
          <w:rtl w:val="true"/>
          <w:lang w:bidi="fa-IR"/>
        </w:rPr>
        <w:t>شیطان به کار می رفته،</w:t>
      </w:r>
      <w:r>
        <w:rPr>
          <w:rStyle w:val="FootnoteAnchor"/>
          <w:rtl w:val="true"/>
        </w:rPr>
        <w:footnoteReference w:id="310"/>
      </w:r>
      <w:r>
        <w:rPr>
          <w:rFonts w:ascii="IRNazanin" w:hAnsi="IRNazanin" w:eastAsia="IRNazanin"/>
          <w:color w:val="111111"/>
          <w:sz w:val="28"/>
          <w:sz w:val="28"/>
          <w:szCs w:val="28"/>
          <w:rtl w:val="true"/>
          <w:lang w:bidi="fa-IR"/>
        </w:rPr>
        <w:t>در برخی متون و فیلم های غربی به جای شیطان و یارانش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فیلم طالع نحس، نام کودکی که شیطان در قالب او حلول می کند و رئیس گروه شیطانپرستان می شود و عدد شیطانی </w:t>
      </w:r>
      <w:r>
        <w:rPr>
          <w:rFonts w:eastAsia="IRNazanin" w:cs="IRNazanin"/>
          <w:color w:val="111111"/>
          <w:sz w:val="28"/>
          <w:szCs w:val="28"/>
          <w:lang w:bidi="fa-IR"/>
        </w:rPr>
        <w:t>666</w:t>
      </w:r>
      <w:r>
        <w:rPr>
          <w:rStyle w:val="FootnoteAnchor"/>
          <w:rtl w:val="true"/>
        </w:rPr>
        <w:footnoteReference w:id="311"/>
      </w:r>
      <w:r>
        <w:rPr>
          <w:rFonts w:ascii="IRNazanin" w:hAnsi="IRNazanin" w:eastAsia="IRNazanin"/>
          <w:color w:val="111111"/>
          <w:sz w:val="28"/>
          <w:sz w:val="28"/>
          <w:szCs w:val="28"/>
          <w:rtl w:val="true"/>
          <w:lang w:bidi="fa-IR"/>
        </w:rPr>
        <w:t>بر سر او حک شده است، دیمن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به موجودات معنوی و روحانی که در مخالفت و شورش علیه خدا و آسیب رساندن به انسان ها مانند شیطان هستند، </w:t>
      </w:r>
      <w:r>
        <w:rPr>
          <w:rFonts w:eastAsia="Times New Roman" w:cs="Times New Roman" w:ascii="Times New Roman" w:hAnsi="Times New Roman"/>
          <w:color w:val="111111"/>
          <w:sz w:val="28"/>
          <w:szCs w:val="28"/>
          <w:lang w:val="en-US" w:bidi="en-US"/>
        </w:rPr>
        <w:t>Demons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نماد اُبلیسک</w:t>
      </w:r>
      <w:r>
        <w:rPr>
          <w:rStyle w:val="FootnoteAnchor"/>
          <w:rtl w:val="true"/>
        </w:rPr>
        <w:footnoteReference w:id="312"/>
      </w:r>
      <w:r>
        <w:rPr>
          <w:rFonts w:ascii="IRNazanin" w:hAnsi="IRNazanin" w:eastAsia="IRNazanin"/>
          <w:color w:val="111111"/>
          <w:sz w:val="28"/>
          <w:sz w:val="28"/>
          <w:szCs w:val="28"/>
          <w:rtl w:val="true"/>
          <w:lang w:bidi="fa-IR"/>
        </w:rPr>
        <w:t>که همان سرستون های سنگیِ مخروطی شکل خورشیدپرستان</w:t>
      </w:r>
      <w:r>
        <w:rPr>
          <w:rStyle w:val="FootnoteAnchor"/>
          <w:rtl w:val="true"/>
        </w:rPr>
        <w:footnoteReference w:id="313"/>
      </w:r>
      <w:r>
        <w:rPr>
          <w:rFonts w:ascii="IRNazanin" w:hAnsi="IRNazanin" w:eastAsia="IRNazanin"/>
          <w:color w:val="111111"/>
          <w:sz w:val="28"/>
          <w:sz w:val="28"/>
          <w:szCs w:val="28"/>
          <w:rtl w:val="true"/>
          <w:lang w:bidi="fa-IR"/>
        </w:rPr>
        <w:t>است، از لفظ ابلیس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نماد به وفور، در کشورهای غربی مورد استفاده قرار می گیرد و در فیلم هایی مانند طالع نحس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فیلم در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گانه ی ارباب حلقه ها نیز، سایرون، که محور نیروهای شیطانی بود به صورت چشمی درخشان بر فراز نماد ابلیسک به تصویر در آمده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در کتاب مقدّس به شیطان، وحش یا جانور عجیبی که از چاه بیانتها بیرون خواهد آمد، اطلاق شده است؛</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البتّه وحش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جانور عجیب هم اطلاق شده که متابعان اژدها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مردم را به تبعیّت از دستورهای شیطانی فرامی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هفت سر دارد و ده شاخ و روی هر شاخ او یک تاج است و روی هر سر او نام کفرآمیزی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جانور شبیه پلنگ است با پاهایی مثل خرس و دهانی چون شیر که اژدها تمام قدرتش را به او می دهد و تمام مردم دنیا به جز دین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از دریا بالا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جانور دوم که از زمین بالا می آید، دو شاخ مثل قوچ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وحشتناکی چون اژدها دارد و از آسمان، آتش به زمین می آورد و مردم دنیا را به تبعیّت از جانور اوّل و درست کردن مجسّمه ای از او و پرستش وی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موجود، همه را مجبور می کند که علامت مخصوص جانور را بر روی دست راست یا پیشانی خود بگذارند و بدون داشتن عدد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شغلی به دست آورد یا چیزی خرید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مسیحی، در تفسیر این دو جانور و منظور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مکاشفات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نظر دارند،</w:t>
      </w:r>
      <w:r>
        <w:rPr>
          <w:rStyle w:val="FootnoteAnchor"/>
          <w:rtl w:val="true"/>
        </w:rPr>
        <w:footnoteReference w:id="316"/>
      </w:r>
      <w:r>
        <w:rPr>
          <w:rFonts w:ascii="IRNazanin" w:hAnsi="IRNazanin" w:eastAsia="IRNazanin"/>
          <w:color w:val="111111"/>
          <w:sz w:val="28"/>
          <w:sz w:val="28"/>
          <w:szCs w:val="28"/>
          <w:rtl w:val="true"/>
          <w:lang w:bidi="fa-IR"/>
        </w:rPr>
        <w:t>ولی در دنیای هنر و سینما این تصویرسازی ها دستمایه ی آثار گوناگونی درباره ی شیطان شده است، زیرا جذّابیت دیداری و هیجان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فیلم امگا</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شیطان به شکل اژدهایی بال دار با دو شاخ قوچ مانند، در پایان فیلم، از بدن تسخیرشده ای بیرون می آید و خود را با چهره ی واقعی می نمایاند یا در فیلم پسر جهنّمی،</w:t>
      </w:r>
      <w:r>
        <w:rPr>
          <w:rStyle w:val="FootnoteAnchor"/>
          <w:rtl w:val="true"/>
        </w:rPr>
        <w:footnoteReference w:id="318"/>
      </w:r>
      <w:r>
        <w:rPr>
          <w:rFonts w:ascii="IRNazanin" w:hAnsi="IRNazanin" w:eastAsia="IRNazanin"/>
          <w:color w:val="111111"/>
          <w:sz w:val="28"/>
          <w:sz w:val="28"/>
          <w:szCs w:val="28"/>
          <w:rtl w:val="true"/>
          <w:lang w:bidi="fa-IR"/>
        </w:rPr>
        <w:t>موجود شیطانی ستاره ی فیلم، با رنگ قرمز خود، یادآور دوزخ است و در صحنهای، دو شاخ قوچ مانندش رشد میکند که او با شکستن آنها، شرارت را از وجود خود دور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دیگری که در بسیاری از فیلمهای هالیوود وجود دارد،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روایتهای مسیحی دجّال را ضدّ مسیح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Antichrist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مسیح دروغین دانستهاند که دروغگوست و اتّحاد ناسوت و لاهوتی عیسی در یک بدن را نفی و به جسمانی بودن خدا خدشه وارد میکند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در روایتهای اسلامی، دجّال، صیغه ی مبالغه از ریشه ی دَجَل است که به معنای بسیار فریبکار و کذّاب است و پیش از ظهور امام زمان عج الله تعالی فرجه الشریف می آید و خلق را فریب میدهد و مردم بر گردش جمع می شوند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های عهد عتیق که برای یهودیان است، واژه ی دجّال نیامده، ولی برخی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برخی مفادّ سفر دانیال در عهد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عتیق، پی به دجّال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دانیال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رؤیایی، چهار جانور را می بیند که چهارمی بسیار هولناک است و قربانیان خود را با دندان های بزرگ و آهنینش پاره و بقیه را زیر پا 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هیولا، ده شاخ دارد که وقتی دانیال به شاخهایش مینگرد، یک شاخ کوچک تر از میان آنها می روید و سه شاخ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 جدید چشمانی چون چشم انسان دارد و مغرورانه سخن میگوید و با وجود ازلی، مخالفت می کند، ولی سرانجام جانور چهارم نیز کشته میشود و بدنش در آتش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چهار جانور، چهار سلسله ی پادشاهی است که ده شاخ جانور چهارم، نماد ده حاکم آن پادشاهی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پادشاهی دیگر به قدرت می رسد که با سه پادشاه پیشین فرق دارد و بر ضدّ خدا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این پادشاه دیگر را دجّال نامیده اند که به گفته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قوم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 شوند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در جای دیگری دانیال در رؤیا می بیند که در کنار رودخانه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 عیلام، قوچی با دو شاخ بلند به همه طرف شاخ می زند و هیچ جانداری نمیتواند در برابرش بایستد؛ سپس بُز نَری از غرب ظاهر میشود و قوچ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 شاخی بلند در وسط چشمانش دارد که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شاخ می شکند و چهار شاخ در چهار جهت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این شاخ ها، شاخ کوچکی در می آید و به</w:t>
      </w:r>
    </w:p>
    <w:p>
      <w:pPr>
        <w:pStyle w:val="BookText"/>
        <w:rPr/>
      </w:pPr>
      <w:r>
        <w:rPr>
          <w:rFonts w:ascii="IRNazanin" w:hAnsi="IRNazanin" w:eastAsia="IRNazanin"/>
          <w:color w:val="111111"/>
          <w:sz w:val="28"/>
          <w:sz w:val="28"/>
          <w:szCs w:val="28"/>
          <w:rtl w:val="true"/>
          <w:lang w:bidi="fa-IR"/>
        </w:rPr>
        <w:t xml:space="preserve">سمت سرزمین اسرائیل رشد می کند و قوی می شود، به گونهای که در برابر نیروهای آسمانی می ایستد و برخی ستارگان را به زمین می ریزد و عدالت و حقیقت را لگدکوب می کند تا اینکه پس از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دوباره خانه ی خدا احیا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قوچِ دو شاخ، نماد پادشاهی ماد و پارس است که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پادشاهی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اسکندر آن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امپراتوری یونان چهار تکّه می شود و هنگامی که ستم آنها از حد بگذرد، پادشاه دیگری به قدرت می رسد که بسیار ستمکار و مکّار است و در برابر قوم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سروران می ایستد و سرانجام نابود می شود، ولی نه با قدرت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مفسّران، آن پادشاه دیگر، دجّال است</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مکاشفه ها سبب آفرینش آثار زیبایی در هالیوود شده و مخاطبان بسیاری را هم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فیلم پسر جهنّمی، شیطانی را می بینیم که شبیه شاخ های بسیار بزرگ و پیچیده ی بُز است و پسر موقرمز دوزخی، او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این پسر دوزخی، قرار بود کلید قدرت شیطان در دنیا باشد که به واسطه ی عشق، راه ورود شیطان به دنیا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موجودهای شیطانی و یارانشان، آلمانی های نازی هستند که موجودهای عجیب و شروری را به نام</w:t>
      </w:r>
    </w:p>
    <w:p>
      <w:pPr>
        <w:pStyle w:val="BookText"/>
        <w:rPr/>
      </w:pPr>
      <w:r>
        <w:rPr>
          <w:rFonts w:ascii="IRNazanin" w:hAnsi="IRNazanin" w:eastAsia="IRNazanin"/>
          <w:color w:val="111111"/>
          <w:sz w:val="28"/>
          <w:sz w:val="28"/>
          <w:szCs w:val="28"/>
          <w:rtl w:val="true"/>
          <w:lang w:bidi="fa-IR"/>
        </w:rPr>
        <w:t xml:space="preserve">سموئل از دل مجسّمه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بیرون می کشند تا راه را برای تسلّط شیطانِ اصلی هموار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فیلم های طالع نحس نیز، فرازهایی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مکاشفات آخرالزّمانی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سپس مبارزه با شیطان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قسمت پنجم این فیلم، برای یافتن ابزاری برای مبارزه با شیطان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هزینه ی قسمت دوم و سوم این فیلم را دولت اسرائیل پرداخته است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به باور برخی مفسّران، در باب یازدهم کتاب دانیال نیز سخن از دجّالی به میان آمده که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نژاد یهود است</w:t>
      </w:r>
      <w:r>
        <w:rPr>
          <w:rFonts w:eastAsia="IRNazanin" w:cs="IRNazanin"/>
          <w:color w:val="111111"/>
          <w:sz w:val="28"/>
          <w:szCs w:val="28"/>
          <w:rtl w:val="true"/>
          <w:lang w:bidi="fa-IR"/>
        </w:rPr>
        <w:t>.</w:t>
      </w:r>
      <w:r>
        <w:rPr>
          <w:rStyle w:val="FootnoteAnchor"/>
          <w:rtl w:val="true"/>
        </w:rPr>
        <w:footnoteReference w:id="32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پسر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سینمای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شیطان</w:t>
      </w:r>
      <w:r>
        <w:rPr>
          <w:rStyle w:val="FootnoteAnchor"/>
          <w:rtl w:val="true"/>
        </w:rPr>
        <w:footnoteReference w:id="324"/>
      </w:r>
      <w:r>
        <w:rPr>
          <w:rFonts w:ascii="IRNazanin" w:hAnsi="IRNazanin" w:eastAsia="IRNazanin"/>
          <w:color w:val="111111"/>
          <w:sz w:val="28"/>
          <w:sz w:val="28"/>
          <w:szCs w:val="28"/>
          <w:rtl w:val="true"/>
          <w:lang w:bidi="fa-IR"/>
        </w:rPr>
        <w:t>سخن گفته می شود که در برخی موارد منظور همان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فیلمها، شیطان به شکل نوعی بختک نمایش داده می شود</w:t>
      </w:r>
      <w:r>
        <w:rPr>
          <w:rStyle w:val="FootnoteAnchor"/>
          <w:rtl w:val="true"/>
        </w:rPr>
        <w:footnoteReference w:id="325"/>
      </w:r>
      <w:r>
        <w:rPr>
          <w:rFonts w:ascii="IRNazanin" w:hAnsi="IRNazanin" w:eastAsia="IRNazanin"/>
          <w:color w:val="111111"/>
          <w:sz w:val="28"/>
          <w:sz w:val="28"/>
          <w:szCs w:val="28"/>
          <w:rtl w:val="true"/>
          <w:lang w:bidi="fa-IR"/>
        </w:rPr>
        <w:t>که با زنان انسانی ارتباط جنسی دارد و دجّال در نتیجه ی این ارتباط،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 بر این باور است که کلیسا بر نظریّه ی ارتباط جنسی دیوها و شیطان با زنان انسانی، تأکید داشته است؛ چون بر اساس سنّت قدیم، آنها میتوانند فرشتگان رانده شده ای باشند که به دختران انسان نظر سوء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قرون وسطا،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پندار که زنان جادوگر در مراسمی با شیطان ها ارتباط دارند، رایج بود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شعرهایی نیز در قرون وسطا با مضمون حکمرانی پسر شیطان بر بشر سروده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ی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 در قرون وسطا، گمان می کردند که دجّال توانایی ظهور در شکل های گوناگون، از جمله خود شیطان، پسر شیطان و فرمانروای نیروهای شیطان را دارد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او از والفستن،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ورچستر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دجّال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32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وایمن مدّعی است که در فیلم هایی چون طالع نحس، وکیل مدافع شیطان</w:t>
      </w:r>
      <w:r>
        <w:rPr>
          <w:rStyle w:val="FootnoteAnchor"/>
          <w:rtl w:val="true"/>
        </w:rPr>
        <w:footnoteReference w:id="329"/>
      </w:r>
      <w:r>
        <w:rPr>
          <w:rFonts w:ascii="IRNazanin" w:hAnsi="IRNazanin" w:eastAsia="IRNazanin"/>
          <w:color w:val="111111"/>
          <w:sz w:val="28"/>
          <w:sz w:val="28"/>
          <w:szCs w:val="28"/>
          <w:rtl w:val="true"/>
          <w:lang w:bidi="fa-IR"/>
        </w:rPr>
        <w:t>و بچّه ی رزماری، اندیشه ی نیمه انسان بودن دجّال،</w:t>
      </w:r>
    </w:p>
    <w:p>
      <w:pPr>
        <w:pStyle w:val="BookText"/>
        <w:rPr/>
      </w:pPr>
      <w:r>
        <w:rPr>
          <w:rFonts w:ascii="IRNazanin" w:hAnsi="IRNazanin" w:eastAsia="IRNazanin"/>
          <w:color w:val="111111"/>
          <w:sz w:val="28"/>
          <w:sz w:val="28"/>
          <w:szCs w:val="28"/>
          <w:rtl w:val="true"/>
          <w:lang w:bidi="fa-IR"/>
        </w:rPr>
        <w:t>به تصویر کشیده شده و در این آثار، شیطان برای ادامه ی حکمرانی اش، نیازمند وارث است</w:t>
      </w:r>
      <w:r>
        <w:rPr>
          <w:rFonts w:eastAsia="IRNazanin" w:cs="IRNazanin"/>
          <w:color w:val="111111"/>
          <w:sz w:val="28"/>
          <w:szCs w:val="28"/>
          <w:rtl w:val="true"/>
          <w:lang w:bidi="fa-IR"/>
        </w:rPr>
        <w:t>.</w:t>
      </w:r>
      <w:r>
        <w:rPr>
          <w:rStyle w:val="FootnoteAnchor"/>
          <w:rtl w:val="true"/>
        </w:rPr>
        <w:footnoteReference w:id="33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لوسیفر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که در زبان انگلیسی و فیلمهای هالیوود، بارها برای شیطان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لوسیفر</w:t>
      </w:r>
      <w:r>
        <w:rPr>
          <w:rStyle w:val="FootnoteAnchor"/>
          <w:rtl w:val="true"/>
        </w:rPr>
        <w:footnoteReference w:id="331"/>
      </w:r>
      <w:r>
        <w:rPr>
          <w:rFonts w:ascii="IRNazanin" w:hAnsi="IRNazanin" w:eastAsia="IRNazanin"/>
          <w:color w:val="111111"/>
          <w:sz w:val="28"/>
          <w:sz w:val="28"/>
          <w:szCs w:val="28"/>
          <w:rtl w:val="true"/>
          <w:lang w:bidi="fa-IR"/>
        </w:rPr>
        <w:t>به معنای شیطان و پسر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اصل نام ستاره ی صبح یا همان زهره یا ناهید یا ونوس</w:t>
      </w:r>
      <w:r>
        <w:rPr>
          <w:rStyle w:val="FootnoteAnchor"/>
          <w:rtl w:val="true"/>
        </w:rPr>
        <w:footnoteReference w:id="3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ونوس به معنای الهه ی عشق و زیبایی زن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های گوناگون باستانی، ستارگان و سیّاره ها را خدایانی می دانستند که می توانند روی مردم زمین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جادوگری و رمّالی و طالع بینی و تنجیم، به نقش و تأثیر سیّارهها و ستارگان توجّه فراوانی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اسلام، ستارگان و سیّاره ها آثاری دارند، ولی در نقش الهه ای مستقل از خدا و فراتر از خواست الهی، هیچ اثری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ستاره، جنبه ی ویژه ای از هنر باستانی و فرهنگ های گوناگون به شمار میآید و جزو نمادها و نشانه های خدایان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ایشنار، الهه ی بین النّهرینی که او را با سیّاره ی ونوس یکی دانستهاند، به صورت ستاره ی هشت پر نشان داده می شد و اشاره به الوهیّت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مصریان باستان، ستارگان را می پرستیدند و سوتیس</w:t>
      </w:r>
      <w:r>
        <w:rPr>
          <w:rStyle w:val="FootnoteAnchor"/>
          <w:rtl w:val="true"/>
        </w:rPr>
        <w:footnoteReference w:id="334"/>
      </w:r>
      <w:r>
        <w:rPr>
          <w:rFonts w:ascii="IRNazanin" w:hAnsi="IRNazanin" w:eastAsia="IRNazanin"/>
          <w:color w:val="111111"/>
          <w:sz w:val="28"/>
          <w:sz w:val="28"/>
          <w:szCs w:val="28"/>
          <w:rtl w:val="true"/>
          <w:lang w:bidi="fa-IR"/>
        </w:rPr>
        <w:t>، الهه ی طغیانِ سالانه ی نیل را مادر ستاره ی</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 یا زهره یا ونوس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آن را با سیریوس</w:t>
      </w:r>
      <w:r>
        <w:rPr>
          <w:rStyle w:val="FootnoteAnchor"/>
          <w:rtl w:val="true"/>
        </w:rPr>
        <w:footnoteReference w:id="335"/>
      </w:r>
      <w:r>
        <w:rPr>
          <w:rFonts w:ascii="IRNazanin" w:hAnsi="IRNazanin" w:eastAsia="IRNazanin"/>
          <w:color w:val="111111"/>
          <w:sz w:val="28"/>
          <w:sz w:val="28"/>
          <w:szCs w:val="28"/>
          <w:rtl w:val="true"/>
          <w:lang w:bidi="fa-IR"/>
        </w:rPr>
        <w:t>یا شعرای یمانی یکی دانستند که یک ستاره ی پنج پر بر تاج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هلنیستی هم خدایان ستاره ای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میان ستارگان و خدایان، وارد اندیشه و هنر مسیحیّت تحریف شده هم گشت، گرچه مخالفتهایی هم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عیسی دارای یک ویژگی ستاره ای بود و مریم عذرا، ستاره ی دریا یا استلاماریس</w:t>
      </w:r>
      <w:r>
        <w:rPr>
          <w:rStyle w:val="FootnoteAnchor"/>
          <w:rtl w:val="true"/>
        </w:rPr>
        <w:footnoteReference w:id="336"/>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لوسیفر به معنای آورنده 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یونانی </w:t>
      </w:r>
      <w:r>
        <w:rPr>
          <w:rFonts w:eastAsia="Times New Roman" w:cs="Times New Roman" w:ascii="Times New Roman" w:hAnsi="Times New Roman"/>
          <w:color w:val="111111"/>
          <w:sz w:val="28"/>
          <w:szCs w:val="28"/>
          <w:lang w:val="en-US" w:bidi="en-US"/>
        </w:rPr>
        <w:t>Lux</w:t>
      </w:r>
      <w:r>
        <w:rPr>
          <w:rFonts w:ascii="IRNazanin" w:hAnsi="IRNazanin" w:eastAsia="IRNazanin"/>
          <w:color w:val="111111"/>
          <w:sz w:val="28"/>
          <w:sz w:val="28"/>
          <w:szCs w:val="28"/>
          <w:rtl w:val="true"/>
          <w:lang w:bidi="fa-IR"/>
        </w:rPr>
        <w:t xml:space="preserve">، به معنای نور و دارای درخشش و </w:t>
      </w:r>
      <w:r>
        <w:rPr>
          <w:rFonts w:eastAsia="Times New Roman" w:cs="Times New Roman" w:ascii="Times New Roman" w:hAnsi="Times New Roman"/>
          <w:color w:val="111111"/>
          <w:sz w:val="28"/>
          <w:szCs w:val="28"/>
          <w:lang w:val="en-US" w:bidi="en-US"/>
        </w:rPr>
        <w:t>Ferre</w:t>
      </w:r>
      <w:r>
        <w:rPr>
          <w:rFonts w:ascii="IRNazanin" w:hAnsi="IRNazanin" w:eastAsia="IRNazanin"/>
          <w:color w:val="111111"/>
          <w:sz w:val="28"/>
          <w:sz w:val="28"/>
          <w:szCs w:val="28"/>
          <w:rtl w:val="true"/>
          <w:lang w:bidi="fa-IR"/>
        </w:rPr>
        <w:t>، به معنای 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اشعیا، آن را برای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 و گفت که او ستاره ای است که از آسمان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قدّیس جروم و دیگر نیاکان کلیسا از این عنوان اشعیای نبی بهره مند شدند و لوسیفر را یکی از نام های شیطان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شیطان پیش از آنکه به سبب غرورش از آسمان اخراج شود، نامش لوسیفر بود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تروتولیان و اوریژن، لوسیفر را با شیطان یک شخص می دانند؛</w:t>
      </w:r>
      <w:r>
        <w:rPr>
          <w:rStyle w:val="FootnoteAnchor"/>
          <w:rtl w:val="true"/>
        </w:rPr>
        <w:footnoteReference w:id="339"/>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دایرﺓ المعارف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لوسیفر بزرگ ترین پسر</w:t>
      </w:r>
    </w:p>
    <w:p>
      <w:pPr>
        <w:pStyle w:val="BookText"/>
        <w:rPr/>
      </w:pPr>
      <w:r>
        <w:rPr>
          <w:rFonts w:ascii="IRNazanin" w:hAnsi="IRNazanin" w:eastAsia="IRNazanin"/>
          <w:color w:val="111111"/>
          <w:sz w:val="28"/>
          <w:sz w:val="28"/>
          <w:szCs w:val="28"/>
          <w:rtl w:val="true"/>
          <w:lang w:bidi="fa-IR"/>
        </w:rPr>
        <w:t>شیطان معرّفی می شود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لوسیفر در روایت های مسیحی، همان عزازیل است که می گویند از مشرق به سرزمین های مسیحی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عزازیل، در اصل واژه ای عبرانی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لوسیفر در افسانه های یونان، تیتان فرزند پاتیتوس است که در برابر اقتدار زاوش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 و آتش را به انسان هدیه داد</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www.wikipedia.org/wiki/lucifer</w:t>
      </w:r>
    </w:p>
    <w:p>
      <w:pPr>
        <w:pStyle w:val="BookText"/>
        <w:rPr/>
      </w:pPr>
      <w:r>
        <w:rPr>
          <w:rFonts w:ascii="IRNazanin" w:hAnsi="IRNazanin" w:eastAsia="IRNazanin"/>
          <w:color w:val="111111"/>
          <w:sz w:val="28"/>
          <w:sz w:val="28"/>
          <w:szCs w:val="28"/>
          <w:rtl w:val="true"/>
          <w:lang w:bidi="fa-IR"/>
        </w:rPr>
        <w:t>و به همین دلیل، یکی از نماد های مهمّ شیطانپرستان،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ی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لوسیفر کاربردهای دیگری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گر ستاره ی صبح، نور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های فلکی منطقه ی البروج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eastAsia="IRNazanin" w:cs="IRNazanin"/>
          <w:color w:val="111111"/>
          <w:sz w:val="28"/>
          <w:szCs w:val="28"/>
          <w:lang w:bidi="fa-IR"/>
        </w:rPr>
        <w:t>32:38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بدین نام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پطرس</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مکاشفات یوحنّا</w:t>
      </w:r>
      <w:r>
        <w:rPr>
          <w:rFonts w:eastAsia="IRNazanin" w:cs="IRNazanin"/>
          <w:color w:val="111111"/>
          <w:sz w:val="28"/>
          <w:szCs w:val="28"/>
          <w:rtl w:val="true"/>
          <w:lang w:bidi="fa-IR"/>
        </w:rPr>
        <w:t xml:space="preserve">»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چنین ندا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اشعیا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بوفومت یا الهه ی جابر، همسر لوسیفر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عبادتهای شیطان گرایان از همسر لوسیفر هم نام برده شده است که تصویر آن در</w:t>
      </w:r>
    </w:p>
    <w:p>
      <w:pPr>
        <w:pStyle w:val="BookText"/>
        <w:rPr/>
      </w:pPr>
      <w:r>
        <w:rPr>
          <w:rFonts w:ascii="IRNazanin" w:hAnsi="IRNazanin" w:eastAsia="IRNazanin"/>
          <w:color w:val="111111"/>
          <w:sz w:val="28"/>
          <w:sz w:val="28"/>
          <w:szCs w:val="28"/>
          <w:rtl w:val="true"/>
          <w:lang w:bidi="fa-IR"/>
        </w:rPr>
        <w:t xml:space="preserve">بالای محراب یا پشت آن هست و به آن الهه ی جابر یا بوفومت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بفومت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همسر لوسیفر را نیز الهه ی زمین نهاده اند که زنی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دستی سر بریده ی مردی و در دست دیگر، مشعلی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بریده شده، قطره های خون بر لباس سفید او می چکد و صورت خندانش حالتی گنگ دارد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بز بوفومت هم یکی از نمادهای اصلی شیطان پرستان و کابالیست ها و فراماسونرهاست</w:t>
      </w:r>
      <w:r>
        <w:rPr>
          <w:rStyle w:val="FootnoteAnchor"/>
          <w:rtl w:val="true"/>
        </w:rPr>
        <w:footnoteReference w:id="344"/>
      </w:r>
      <w:r>
        <w:rPr>
          <w:rFonts w:ascii="IRNazanin" w:hAnsi="IRNazanin" w:eastAsia="IRNazanin"/>
          <w:color w:val="111111"/>
          <w:sz w:val="28"/>
          <w:sz w:val="28"/>
          <w:szCs w:val="28"/>
          <w:rtl w:val="true"/>
          <w:lang w:bidi="fa-IR"/>
        </w:rPr>
        <w:t>که بدین صورت نقّاشی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 به صورت چهار زانو روی کره ی زمین نشسته که شاخ هایی بلند دارد و بین شاخ هایش شعله ای فروزان است و پنج ضلعی پنتاگرام را بر پیشانی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لیلیث، شیطان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یهودی از اهریمن شب هم به نام لیلیث</w:t>
      </w:r>
      <w:r>
        <w:rPr>
          <w:rStyle w:val="FootnoteAnchor"/>
          <w:rtl w:val="true"/>
        </w:rPr>
        <w:footnoteReference w:id="345"/>
      </w:r>
      <w:r>
        <w:rPr>
          <w:rFonts w:ascii="IRNazanin" w:hAnsi="IRNazanin" w:eastAsia="IRNazanin"/>
          <w:color w:val="111111"/>
          <w:sz w:val="28"/>
          <w:sz w:val="28"/>
          <w:szCs w:val="28"/>
          <w:rtl w:val="true"/>
          <w:lang w:bidi="fa-IR"/>
        </w:rPr>
        <w:t>یاد شده که احتمالاً نامش از دیو بابلی لیلیت</w:t>
      </w:r>
      <w:r>
        <w:rPr>
          <w:rStyle w:val="FootnoteAnchor"/>
          <w:rtl w:val="true"/>
        </w:rPr>
        <w:footnoteReference w:id="346"/>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یهود، او همسر نخست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چون حاضر به پذیرش برتری شوهرش نشد، حوّا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فرزندان لیلیث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او به فرزندان آدم، حسد می ورزد و هرگاه بتواند آنان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کابالایی، وی</w:t>
      </w:r>
      <w:bookmarkStart w:id="216" w:name="pg3868_33072"/>
    </w:p>
    <w:p>
      <w:pPr>
        <w:pStyle w:val="BookText"/>
        <w:rPr/>
      </w:pPr>
      <w:bookmarkEnd w:id="216"/>
      <w:r>
        <w:rPr>
          <w:rFonts w:ascii="IRNazanin" w:hAnsi="IRNazanin" w:eastAsia="IRNazanin"/>
          <w:color w:val="111111"/>
          <w:sz w:val="28"/>
          <w:sz w:val="28"/>
          <w:szCs w:val="28"/>
          <w:rtl w:val="true"/>
          <w:lang w:bidi="fa-IR"/>
        </w:rPr>
        <w:t>نماد شهوت جسمی و وسوسه های جنسی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البتّه در سینمای غرب، شیطان به صورت مرد به تصویر در می آید، به جز در موارد نادر، مثل فیلم مسحور شده</w:t>
      </w:r>
      <w:r>
        <w:rPr>
          <w:rStyle w:val="FootnoteAnchor"/>
          <w:rtl w:val="true"/>
        </w:rPr>
        <w:footnoteReference w:id="348"/>
      </w:r>
      <w:r>
        <w:rPr>
          <w:rFonts w:ascii="IRNazanin" w:hAnsi="IRNazanin" w:eastAsia="IRNazanin"/>
          <w:color w:val="111111"/>
          <w:sz w:val="28"/>
          <w:sz w:val="28"/>
          <w:szCs w:val="28"/>
          <w:rtl w:val="true"/>
          <w:lang w:bidi="fa-IR"/>
        </w:rPr>
        <w:t>که شیطان به شکل آشکار یک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دیوهای زن، روحهای پلیدی</w:t>
      </w:r>
      <w:r>
        <w:rPr>
          <w:rStyle w:val="FootnoteAnchor"/>
          <w:rtl w:val="true"/>
        </w:rPr>
        <w:footnoteReference w:id="349"/>
      </w:r>
      <w:r>
        <w:rPr>
          <w:rFonts w:ascii="IRNazanin" w:hAnsi="IRNazanin" w:eastAsia="IRNazanin"/>
          <w:color w:val="111111"/>
          <w:sz w:val="28"/>
          <w:sz w:val="28"/>
          <w:szCs w:val="28"/>
          <w:rtl w:val="true"/>
          <w:lang w:bidi="fa-IR"/>
        </w:rPr>
        <w:t>هستند که همآغوش مردان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دروازه ی نهم، شیطان زن است، ولی باز هم بیشتر منتقدان، آن را با یکی از همان روح های بدجنس مؤنّث، اشتباه گرفته اند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پندار عامیانه، همانند خداوند، شیطان را همیشه نرینه خواسته است</w:t>
      </w:r>
      <w:r>
        <w:rPr>
          <w:rFonts w:eastAsia="IRNazanin" w:cs="IRNazanin"/>
          <w:color w:val="111111"/>
          <w:sz w:val="28"/>
          <w:szCs w:val="28"/>
          <w:rtl w:val="true"/>
          <w:lang w:bidi="fa-IR"/>
        </w:rPr>
        <w:t>.</w:t>
      </w:r>
    </w:p>
    <w:p>
      <w:pPr>
        <w:pStyle w:val="Heading6"/>
        <w:numPr>
          <w:ilvl w:val="5"/>
          <w:numId w:val="1"/>
        </w:numPr>
        <w:rPr/>
      </w:pPr>
      <w:bookmarkStart w:id="217" w:name="__RefHeading___Toc1579035_2281741623"/>
      <w:bookmarkStart w:id="218" w:name="_Toc83"/>
      <w:bookmarkEnd w:id="217"/>
      <w:r>
        <w:rPr>
          <w:rtl w:val="true"/>
        </w:rPr>
        <w:t>ـ شیوه های تبلیغ شیطانگرایی</w:t>
      </w:r>
      <w:bookmarkEnd w:id="218"/>
    </w:p>
    <w:p>
      <w:pPr>
        <w:pStyle w:val="BookText"/>
        <w:rPr/>
      </w:pPr>
      <w:r>
        <w:rPr>
          <w:rFonts w:ascii="IRNazanin" w:hAnsi="IRNazanin" w:eastAsia="IRNazanin"/>
          <w:color w:val="111111"/>
          <w:sz w:val="28"/>
          <w:sz w:val="28"/>
          <w:szCs w:val="28"/>
          <w:rtl w:val="true"/>
          <w:lang w:bidi="fa-IR"/>
        </w:rPr>
        <w:t>ـ شیوه های تبلیغ شیطانگرایی</w:t>
      </w:r>
    </w:p>
    <w:p>
      <w:pPr>
        <w:pStyle w:val="BookText"/>
        <w:rPr/>
      </w:pPr>
      <w:r>
        <w:rPr>
          <w:rFonts w:ascii="IRNazanin" w:hAnsi="IRNazanin" w:eastAsia="IRNazanin"/>
          <w:color w:val="111111"/>
          <w:sz w:val="28"/>
          <w:sz w:val="28"/>
          <w:szCs w:val="28"/>
          <w:rtl w:val="true"/>
          <w:lang w:bidi="fa-IR"/>
        </w:rPr>
        <w:t>سال ها پیش، گروهی با علاقه از آمدن رسانه های تصویری، چند رسانه ای</w:t>
      </w:r>
      <w:r>
        <w:rPr>
          <w:rStyle w:val="FootnoteAnchor"/>
          <w:rtl w:val="true"/>
        </w:rPr>
        <w:footnoteReference w:id="351"/>
      </w:r>
      <w:r>
        <w:rPr>
          <w:rFonts w:ascii="IRNazanin" w:hAnsi="IRNazanin" w:eastAsia="IRNazanin"/>
          <w:color w:val="111111"/>
          <w:sz w:val="28"/>
          <w:sz w:val="28"/>
          <w:szCs w:val="28"/>
          <w:rtl w:val="true"/>
          <w:lang w:bidi="fa-IR"/>
        </w:rPr>
        <w:t>، ماهواره ها و شبکه ی جهانی اینترنت سخن می گفتند و سخنان غربیان را در ستایش از این فناوری نوظهور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غافل بودند که نظارت بر این شبکه ی جهانی و جهت دهی به آن، در دست آمریکایی ها و صهیونیست هاست و حتّی اعتراض چند سال پیش 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اجلاس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برون رفتن از این انحصار ستم کارانه، سودی نداشت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با کمال تعجّب، شاهد بودیم که سایت کلیسای شیطان راه اندازی شد و در کنار سایتهای دیگر، مبلّغان موسیقی و</w:t>
      </w:r>
    </w:p>
    <w:p>
      <w:pPr>
        <w:pStyle w:val="BookText"/>
        <w:rPr/>
      </w:pPr>
      <w:r>
        <w:rPr>
          <w:rFonts w:ascii="IRNazanin" w:hAnsi="IRNazanin" w:eastAsia="IRNazanin"/>
          <w:color w:val="111111"/>
          <w:sz w:val="28"/>
          <w:sz w:val="28"/>
          <w:szCs w:val="28"/>
          <w:rtl w:val="true"/>
          <w:lang w:bidi="fa-IR"/>
        </w:rPr>
        <w:t>برنامه های نمایشی گروه های همسو با شیطانپرستان و صهیونیست ها، به رواج ایده های خود برخاستند و جهانی شدن را به پروژه ی جهانی کردن مبدّل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پروژه، به جای سود رساندن به کشورهای در حال رشد، نیاز آنها را صد چندان و مصرفگرایی را جهانی کردند و مردمان خوش گذران و جوانان را فریب دادند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راک شیطانی، هوی متال، متالیکا و ده ها گروه موسیقی وابسته</w:t>
      </w:r>
      <w:r>
        <w:rPr>
          <w:rStyle w:val="FootnoteAnchor"/>
          <w:rtl w:val="true"/>
        </w:rPr>
        <w:footnoteReference w:id="352"/>
      </w:r>
      <w:r>
        <w:rPr>
          <w:rFonts w:ascii="IRNazanin" w:hAnsi="IRNazanin" w:eastAsia="IRNazanin"/>
          <w:color w:val="111111"/>
          <w:sz w:val="28"/>
          <w:sz w:val="28"/>
          <w:szCs w:val="28"/>
          <w:rtl w:val="true"/>
          <w:lang w:bidi="fa-IR"/>
        </w:rPr>
        <w:t>تا روستاهای دوردست هم نفوذ کردند و صدای موسیقی های</w:t>
      </w:r>
    </w:p>
    <w:p>
      <w:pPr>
        <w:pStyle w:val="BookText"/>
        <w:rPr/>
      </w:pPr>
      <w:r>
        <w:rPr>
          <w:rFonts w:ascii="IRNazanin" w:hAnsi="IRNazanin" w:eastAsia="IRNazanin"/>
          <w:color w:val="111111"/>
          <w:sz w:val="28"/>
          <w:sz w:val="28"/>
          <w:szCs w:val="28"/>
          <w:rtl w:val="true"/>
          <w:lang w:bidi="fa-IR"/>
        </w:rPr>
        <w:t>خشن و شیطانی اشان را به گوش مردم جهان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موسیقی، صدای بسیار بلند، یکی از مهم ترین عاملها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تونی بومی، گیتاریست سبک بلک سیت به دلیل صدای شدید زنده، دچار مشکل شنوایی شد و راکنواز دیترویت، تدئوجنت و گیتاریستی به نام پیت تونشند، عضو گروه </w:t>
      </w:r>
      <w:r>
        <w:rPr>
          <w:rFonts w:eastAsia="Times New Roman" w:cs="Times New Roman" w:ascii="Times New Roman" w:hAnsi="Times New Roman"/>
          <w:color w:val="111111"/>
          <w:sz w:val="28"/>
          <w:szCs w:val="28"/>
          <w:lang w:val="en-US" w:bidi="en-US"/>
        </w:rPr>
        <w:t>The 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تقریباً ناشنوا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موسیقیها، افزون بر صدای موسیقی، تصویرهای روی آلبوم، شیوه ی اجرا در صحنه، آهنگ شعرها و الگوی لباس ها، نشان دهنده ی هدفها و نظرهای افراد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سیاهی، پلیدی، قدرت و الهام، ویژگیهای این موسیقی شیطانی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ظاهربین در جهان وارونه ی امروز، راه روشن فکری و به روز بودن را در گوش دادن به موسیقی ویرانگر این شیطان های فوق مدرن و پوششی چون آنها دیدند؛ غافل از اینکه بسیاری از این گروه ها خود را پیروان شیطان و نگهبانان جهنّم معرّفی می کنند و بسیاری از آنها خود را وقف گسترش ایده ها و نواهای شیطانی کرده اند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امروزه سبک</w:t>
      </w:r>
    </w:p>
    <w:p>
      <w:pPr>
        <w:pStyle w:val="BookText"/>
        <w:rPr/>
      </w:pPr>
      <w:r>
        <w:rPr>
          <w:rFonts w:ascii="IRNazanin" w:hAnsi="IRNazanin" w:eastAsia="IRNazanin"/>
          <w:color w:val="111111"/>
          <w:sz w:val="28"/>
          <w:sz w:val="28"/>
          <w:szCs w:val="28"/>
          <w:rtl w:val="true"/>
          <w:lang w:bidi="fa-IR"/>
        </w:rPr>
        <w:t>سازی های گروه های موسیقی شیطانی، کاربردهای فراوانی پیدا کرده است؛ از جمله نشانه ی شاخ شیطان که با یک دست نشان داده می شود و رونی جیمز دیو آن را شایع کرده و خواننده های بسیاری از این سبک با درون مایه های جادوگری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اوزی آزبورن و آلیس کوپر و موتلی کرو و لدزپلین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خوانندگانی چنین از این سبک، سبب شده است که مضامین و نمادها و آهنگها، بر روی مخاطب غافل، به شدّت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درباره ی این گروه ها شایع است که آنان در برخی آلبوم هایشان، نوعی پیام پنهانی با مضمون پرستش شیطان و خودکشی دارند</w:t>
      </w:r>
      <w:r>
        <w:rPr>
          <w:rFonts w:eastAsia="IRNazanin" w:cs="IRNazanin"/>
          <w:color w:val="111111"/>
          <w:sz w:val="28"/>
          <w:szCs w:val="28"/>
          <w:rtl w:val="true"/>
          <w:lang w:bidi="fa-IR"/>
        </w:rPr>
        <w:t>.</w:t>
      </w:r>
      <w:r>
        <w:rPr>
          <w:rStyle w:val="FootnoteAnchor"/>
          <w:rtl w:val="true"/>
        </w:rPr>
        <w:footnoteReference w:id="35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آلبوم های گروههای متالیکا به شمارگانی چند میلیونی رسیده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نوجوانان و جوانان بسیاری طرفدار هوی متال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به هدف بزرگنمایی این گروه های شوم موسیقی، پی ببرید،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کمیته 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کانون توطئه 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دکتر جان کولمن که از متخصّصان سازمان سیا بوده،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باور است که آوردن بیتل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اروپا به آمریکا برای شست وشوی مغزی گروههای بزرگ بود و مؤسّسههای پژوهشی وابسته به قدرت و لابی های اثر گذار در آمریکا، با وارد کردن واژههای جدید در کنار این گروه ها، نوجوانان معصوم و خام را تشویق میکردند تا به</w:t>
      </w:r>
    </w:p>
    <w:p>
      <w:pPr>
        <w:pStyle w:val="BookText"/>
        <w:rPr/>
      </w:pPr>
      <w:r>
        <w:rPr>
          <w:rFonts w:ascii="IRNazanin" w:hAnsi="IRNazanin" w:eastAsia="IRNazanin"/>
          <w:color w:val="111111"/>
          <w:sz w:val="28"/>
          <w:sz w:val="28"/>
          <w:szCs w:val="28"/>
          <w:rtl w:val="true"/>
          <w:lang w:bidi="fa-IR"/>
        </w:rPr>
        <w:t>موسیقی گروه های انتخاب شده، گوش دهند و از مواد مخدّر استفاده کنند، تا نسلی ناآگاه و مقلّد و بی مصرف تربیت شوند و خطری، منافع لابی های جهانی را تهدید نکند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این نکته درباره ی گروه های هوی متال و تأثیر آنها در گسترش رقص ها و شعرها و نشانه های شیطانی و غیرشیطانی ویژه، تأمّل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متال با آوردن گروه های هارد راک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 گسترده ی مراسم اینان در رسانه های صهیونیستی، کارش را آغاز کرد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در این دهکده ی جهانی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راک شیطانی و بهره مندی از انواع مواد مخدّر و پوچگرایی و خودکشی و پرستش عفریته ها و اهریمنها، فراگیر شده و نوارهای ضدّ مسیحی و ضدّ مهدوی و ضدّ خدا، به راحتی دانلود می شود و با فیلتر کردن سایتی، چندین سایت با همان مضمون،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مرلین منسون،</w:t>
      </w:r>
      <w:r>
        <w:rPr>
          <w:rStyle w:val="FootnoteAnchor"/>
          <w:rtl w:val="true"/>
        </w:rPr>
        <w:footnoteReference w:id="356"/>
      </w:r>
      <w:r>
        <w:rPr>
          <w:rFonts w:ascii="IRNazanin" w:hAnsi="IRNazanin" w:eastAsia="IRNazanin"/>
          <w:color w:val="111111"/>
          <w:sz w:val="28"/>
          <w:sz w:val="28"/>
          <w:szCs w:val="28"/>
          <w:rtl w:val="true"/>
          <w:lang w:bidi="fa-IR"/>
        </w:rPr>
        <w:t>معروف ترین خواننده ی راک شیطانی، با این باور، انسان فقط باید خود را به عنوان خدا بپرستد، در نتیجه حق دارد هر کار که دلش میخواهد بکند، عضو کلیسای شیطان آمریکا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کینگ دیاموند،</w:t>
      </w:r>
      <w:r>
        <w:rPr>
          <w:rStyle w:val="FootnoteAnchor"/>
          <w:rtl w:val="true"/>
        </w:rPr>
        <w:footnoteReference w:id="357"/>
      </w:r>
      <w:r>
        <w:rPr>
          <w:rFonts w:ascii="IRNazanin" w:hAnsi="IRNazanin" w:eastAsia="IRNazanin"/>
          <w:color w:val="111111"/>
          <w:sz w:val="28"/>
          <w:sz w:val="28"/>
          <w:szCs w:val="28"/>
          <w:rtl w:val="true"/>
          <w:lang w:bidi="fa-IR"/>
        </w:rPr>
        <w:t>خواننده ی معروف و ده ها خواننده و فاحشه و بازیگر سینما و بازیکن،</w:t>
      </w:r>
    </w:p>
    <w:p>
      <w:pPr>
        <w:pStyle w:val="BookText"/>
        <w:rPr/>
      </w:pPr>
      <w:r>
        <w:rPr>
          <w:rFonts w:ascii="IRNazanin" w:hAnsi="IRNazanin" w:eastAsia="IRNazanin"/>
          <w:color w:val="111111"/>
          <w:sz w:val="28"/>
          <w:sz w:val="28"/>
          <w:szCs w:val="28"/>
          <w:rtl w:val="true"/>
          <w:lang w:bidi="fa-IR"/>
        </w:rPr>
        <w:t>با عضویّت در این کلیسای شوم صهیونیستی، بسیاری از جوانان دنیا را به عضویّت در این کلیسا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صهیونزده ی آمریکا با گسترش اینترنت، مردم جهان را با هزینه ی خودشان به سمت نابودی پیش برد، مانند سامری که مردم را با طلای خودشان به سمت گوساله پرستی و خورشیدپرستی</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هانتر و آفیس، خدایان گاو نر و مادّه، نماد خورشیدپرستی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این خدایان تنها یک مرحله از تاریخ طولانی خورشیدپرستی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یحیی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 باستان تا کابالا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حسن عبّاسی در بحث مفصّلی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توسط انجمن اسلامی دانشگاه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خورشیدپرستان بوده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هلیوپیوس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شهرهای اصلی اینان بوده است و نماد ابلسیک هم که از نمادهای شیطانی محسوب می شود، مورد احترام خورشیدپرستان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نماد، هم اکنون به وفور در میادین مهمّ شهرهای اروپا و آمریکا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طرفداران مرلین منسون، روحانی جدید کلیسای شیطان آمریکا، در کشورهای دیگر، یکپارچهتر از پیش، علیه کلیسای کاتولیک و مسیحیّت و اسلام،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جریان واتیکان چنین واکنش نشان داده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موسیقی راک، به تمامی شیطانی نیست، ولی تعداد گروه های موسیقی که شیطانپرست و ضدّمسیحی هستند، رو به افزایش است و نفوذ اجتماعی این گروه ها، به ویژه در میان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نگران کننده است</w:t>
      </w:r>
      <w:r>
        <w:rPr>
          <w:rFonts w:eastAsia="IRNazanin" w:cs="IRNazanin"/>
          <w:color w:val="111111"/>
          <w:sz w:val="28"/>
          <w:szCs w:val="28"/>
          <w:rtl w:val="true"/>
          <w:lang w:bidi="fa-IR"/>
        </w:rPr>
        <w:t>.</w:t>
      </w:r>
      <w:r>
        <w:rPr>
          <w:rStyle w:val="FootnoteAnchor"/>
          <w:rtl w:val="true"/>
        </w:rPr>
        <w:footnoteReference w:id="359"/>
      </w:r>
      <w:bookmarkStart w:id="219" w:name="pg3868_33085"/>
    </w:p>
    <w:p>
      <w:pPr>
        <w:pStyle w:val="BookText"/>
        <w:rPr/>
      </w:pPr>
      <w:bookmarkEnd w:id="219"/>
      <w:r>
        <w:rPr>
          <w:rFonts w:ascii="IRNazanin" w:hAnsi="IRNazanin" w:eastAsia="IRNazanin"/>
          <w:color w:val="111111"/>
          <w:sz w:val="28"/>
          <w:sz w:val="28"/>
          <w:szCs w:val="28"/>
          <w:rtl w:val="true"/>
          <w:lang w:bidi="fa-IR"/>
        </w:rPr>
        <w:t>جهان سکولار و خرافی کاتولیک، توان رویارویی با این فیلم ها و موسیقی های ویرانگر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در میان جامعه های مسلمان، به ویژه جامعه ی شیعه، این حربه کارآیی ندارد و تنها سبب رو شدن دست صهیونیست های پشت پرده می شود، زیرا مبانی کلامی و آثار هنری اینان نمیتواند به عقلانیّت شیعی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حماسی علوی، حسینی و مهدوی شیعه، تواناست و بسیاری را بیدار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باید این تمدّن و فناوری را پذیرفت یا اینکه باید درباره ی سخن منتقدان منصف غرب چون رنه گنون اندیشید که سال ها پیش، نظام تکنولوژیک و تمدّن حاکم بر غرب را شیطانی دانسته بود</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220" w:name="__RefHeading___Toc1579037_2281741623"/>
      <w:bookmarkStart w:id="221" w:name="_Toc84"/>
      <w:bookmarkEnd w:id="220"/>
      <w:r>
        <w:rPr>
          <w:rtl w:val="true"/>
        </w:rPr>
        <w:t>اسطوره ی حمله ی شیطان به سرزمین موعود</w:t>
      </w:r>
      <w:bookmarkEnd w:id="221"/>
    </w:p>
    <w:p>
      <w:pPr>
        <w:pStyle w:val="BookText"/>
        <w:rPr/>
      </w:pPr>
      <w:r>
        <w:rPr>
          <w:rFonts w:ascii="IRNazanin" w:hAnsi="IRNazanin" w:eastAsia="IRNazanin"/>
          <w:color w:val="111111"/>
          <w:sz w:val="28"/>
          <w:sz w:val="28"/>
          <w:szCs w:val="28"/>
          <w:rtl w:val="true"/>
          <w:lang w:bidi="fa-IR"/>
        </w:rPr>
        <w:t>اسطوره ی حمله ی شیطان به سرزمین موعود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آنگلوساکسون های بیرحم،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چنگ آوردند، آن را، به اروپاییان، به ویژه انگلیسیها به عنوان سرزمین موعود ده سبط گم شده ی بنیاسرائیل معرّفی کردند تا آنها را متأثّر کنند و بتوانند سرزمین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راحت تر، از دست سرخپوست ها بیرون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اسطوره ی هجوم شیطان به سرزمین موعود در بسیاری از فیلم ها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هایی چون ارباب حلقه ها و مگیدو یا امگا کد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شیطان بر پایه ی نوشته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همان سرزمین موعود اصلی صهیونیسم،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کند و نبرد آرمگدون در آخرالزّمان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های بسیاری که به تازگی ساخته شدهاند، شیطان به یاری شیعیان ایرانی یا مسلمانان یا شرقی ها، به سرزمین موعود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مجموعه فیلم های پرخرج ارباب حلقه ها، حمله ی سپاهیان شیطان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میبینیم که به گفته ی دین شناسان، این شهر، همان شهر روح و ریحان و سلامت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هری پاتر نیز می بینیم جادوگر شیطانصفت، لرد ولدمورت، به مدرسه ی جادوگری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هاگوارتز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حاخام جک آبراموویچ در نقدی بر هری پاتر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سرزمین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تصوّف یهودی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Ou.org/ncsy/projects/5764/c1-64/harry-potter-is-jewish.htm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bookmarkStart w:id="222" w:name="pg3868_33088"/>
    </w:p>
    <w:p>
      <w:pPr>
        <w:pStyle w:val="Heading4"/>
        <w:numPr>
          <w:ilvl w:val="3"/>
          <w:numId w:val="1"/>
        </w:numPr>
        <w:rPr/>
      </w:pPr>
      <w:bookmarkStart w:id="223" w:name="__RefHeading___Toc1579039_2281741623"/>
      <w:bookmarkStart w:id="224" w:name="_Toc85"/>
      <w:bookmarkEnd w:id="222"/>
      <w:bookmarkEnd w:id="223"/>
      <w:r>
        <w:rPr>
          <w:rtl w:val="true"/>
        </w:rPr>
        <w:t>اسطوره ی بودیسم غربی، لامائیسم صهیونیستی و عرفان های پست مدرن</w:t>
      </w:r>
      <w:bookmarkEnd w:id="224"/>
    </w:p>
    <w:p>
      <w:pPr>
        <w:pStyle w:val="Heading5"/>
        <w:numPr>
          <w:ilvl w:val="4"/>
          <w:numId w:val="1"/>
        </w:numPr>
        <w:rPr/>
      </w:pPr>
      <w:bookmarkStart w:id="225" w:name="__RefHeading___Toc1579041_2281741623"/>
      <w:bookmarkStart w:id="226" w:name="_Toc86"/>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اسطوره ی بودیسم غربی، لامائیسم صهیونیستی و عرفان های پست مدرن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سینمای غرب برای رشد معناگرایی خاص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تشابهات و مشترکات بودیسم و هندوئیسم با یهودیّت و مسیحیّت تحریف شده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اهداف بودائیان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لامائیست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صهیونیست ها</w:t>
      </w:r>
    </w:p>
    <w:p>
      <w:pPr>
        <w:pStyle w:val="BookText"/>
        <w:rPr/>
      </w:pPr>
      <w:r>
        <w:rPr>
          <w:rFonts w:ascii="IRNazanin" w:hAnsi="IRNazanin" w:eastAsia="IRNazanin"/>
          <w:color w:val="111111"/>
          <w:sz w:val="28"/>
          <w:sz w:val="28"/>
          <w:szCs w:val="28"/>
          <w:rtl w:val="true"/>
          <w:lang w:bidi="fa-IR"/>
        </w:rPr>
        <w:t>بررسی فیلم</w:t>
      </w:r>
    </w:p>
    <w:p>
      <w:pPr>
        <w:pStyle w:val="Heading5"/>
        <w:numPr>
          <w:ilvl w:val="4"/>
          <w:numId w:val="1"/>
        </w:numPr>
        <w:rPr/>
      </w:pPr>
      <w:bookmarkStart w:id="227" w:name="__RefHeading___Toc1579043_2281741623"/>
      <w:bookmarkStart w:id="228" w:name="_Toc87"/>
      <w:bookmarkEnd w:id="227"/>
      <w:r>
        <w:rPr>
          <w:rtl w:val="true"/>
        </w:rPr>
        <w:t>پیش درآمد</w:t>
      </w:r>
      <w:bookmarkEnd w:id="228"/>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زیر فصل ها</w:t>
      </w:r>
    </w:p>
    <w:p>
      <w:pPr>
        <w:pStyle w:val="Heading5"/>
        <w:numPr>
          <w:ilvl w:val="4"/>
          <w:numId w:val="1"/>
        </w:numPr>
        <w:rPr/>
      </w:pPr>
      <w:bookmarkStart w:id="229" w:name="__RefHeading___Toc1579045_2281741623"/>
      <w:bookmarkStart w:id="230" w:name="_Toc88"/>
      <w:bookmarkEnd w:id="229"/>
      <w:r>
        <w:rPr>
          <w:rtl w:val="true"/>
        </w:rPr>
        <w:t>الف</w:t>
      </w:r>
      <w:r>
        <w:rPr>
          <w:rtl w:val="true"/>
        </w:rPr>
        <w:t xml:space="preserve">) </w:t>
      </w:r>
      <w:r>
        <w:rPr>
          <w:rtl w:val="true"/>
        </w:rPr>
        <w:t>برنامه ریزی سینمای غرب برای رشد معناگرایی خاص</w:t>
      </w:r>
      <w:bookmarkEnd w:id="230"/>
    </w:p>
    <w:p>
      <w:pPr>
        <w:pStyle w:val="Heading6"/>
        <w:numPr>
          <w:ilvl w:val="5"/>
          <w:numId w:val="1"/>
        </w:numPr>
        <w:rPr/>
      </w:pPr>
      <w:bookmarkStart w:id="231" w:name="__RefHeading___Toc1579047_2281741623"/>
      <w:bookmarkStart w:id="232" w:name="_Toc89"/>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سینمای غرب برای رشد معناگرایی خاص</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دهه ی اخیر، برنامه ریزان زرسالاری جهانی و مجامع کنترل و مهندسی فرهنگ در غرب، به این نتیجه رسیده اند که مکاتب دوران تجدّد و مسیحیّت منحرف موجود، برای کنار آمدن مردم با ماشینیسم، پول پرستی، لذّت طلبی، فردگرایی، معنا ستیزی و حس گرایی، دیگر جوا ب 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چاره ای بیندیشند و به سمت نوعی معناگرایی جهت دار و هم ساز با سکولاریسم و پست مدرنیسم پیش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آشکارا پروسه ی شکستِ مدرنیته را لمس کرده اند و از سوی دیگر استقبال از دین عقل گرا و عرفانی اسلام را هم نمی توانند در قلب غرب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تا دستگاه های تبلیغاتی گسترده، غرب را به سمت معناگرایی خاصّی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امواجی حساب شده با رنگ های مختلف که ظاهراً همه به یک ساحل می رسیدند، به راه افتادند و جهان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شاهد رشد عرفان های هندی و شرقی، خصوصاً بودیسم، ذن بودایی، عرفان مسیحی، تصوّف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قبالائیسم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عرفان های سرخپوستی، ادیان جدید،</w:t>
      </w:r>
      <w:bookmarkStart w:id="233" w:name="pg3868_33090"/>
    </w:p>
    <w:p>
      <w:pPr>
        <w:pStyle w:val="BookText"/>
        <w:rPr/>
      </w:pPr>
      <w:bookmarkEnd w:id="233"/>
      <w:r>
        <w:rPr>
          <w:rFonts w:ascii="IRNazanin" w:hAnsi="IRNazanin" w:eastAsia="IRNazanin"/>
          <w:color w:val="111111"/>
          <w:sz w:val="28"/>
          <w:sz w:val="28"/>
          <w:szCs w:val="28"/>
          <w:rtl w:val="true"/>
          <w:lang w:bidi="fa-IR"/>
        </w:rPr>
        <w:t>معناگرایی عصر نوین،</w:t>
      </w:r>
      <w:r>
        <w:rPr>
          <w:rStyle w:val="FootnoteAnchor"/>
          <w:rtl w:val="true"/>
        </w:rPr>
        <w:footnoteReference w:id="362"/>
      </w:r>
      <w:r>
        <w:rPr>
          <w:rFonts w:ascii="IRNazanin" w:hAnsi="IRNazanin" w:eastAsia="IRNazanin"/>
          <w:color w:val="111111"/>
          <w:sz w:val="28"/>
          <w:sz w:val="28"/>
          <w:szCs w:val="28"/>
          <w:rtl w:val="true"/>
          <w:lang w:bidi="fa-IR"/>
        </w:rPr>
        <w:t xml:space="preserve">عرفان های اومانیستی، لائیک و حتّی شیطان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جادوگرایی و التقاطی از اینها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سینمای غرب خصوصاً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ساخت فیلم های بسیاری، یکی از اصلی ترین ابزار ترویج این قبیل عرفان نماها است که با تبلیغات فراوان در همه ی دنیا توزیع و پخش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سینماگران و فوتبالیست ها و خواننده ها و فاحشه ها جایگزین شوالیه های جنگ سرد فرهنگی معاصر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مبلّغانی برای عرفان های نوپدید رسانه ای گردیده اند و در این نبرد نرم فرهنگی، برنامه ریزان پشت صحنه ی سینما و فرهنگ و سیاست، غرب را یاری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توجّه سینما به بودیسم، به ویژه بودای تبتّی و تصوّف یهودی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بر آن است که روزنه ای به سمت تحلیل چرایی و چگونگی توجّه سینمای غرب به بودیسم و واکاوی ریشه های تاریخی و اعتقادی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صاحبان بصیرت، این بحث ناکامل را در آینده غنی تر کنند</w:t>
      </w:r>
      <w:r>
        <w:rPr>
          <w:rFonts w:eastAsia="IRNazanin" w:cs="IRNazanin"/>
          <w:color w:val="111111"/>
          <w:sz w:val="28"/>
          <w:szCs w:val="28"/>
          <w:rtl w:val="true"/>
          <w:lang w:bidi="fa-IR"/>
        </w:rPr>
        <w:t>.</w:t>
      </w:r>
    </w:p>
    <w:p>
      <w:pPr>
        <w:pStyle w:val="Heading6"/>
        <w:numPr>
          <w:ilvl w:val="5"/>
          <w:numId w:val="1"/>
        </w:numPr>
        <w:rPr/>
      </w:pPr>
      <w:bookmarkStart w:id="234" w:name="__RefHeading___Toc1579049_2281741623"/>
      <w:bookmarkStart w:id="235" w:name="_Toc90"/>
      <w:bookmarkEnd w:id="234"/>
      <w:r>
        <w:rPr>
          <w:rtl w:val="true"/>
        </w:rPr>
        <w:t>زنده شدن دوباره ی معناگرایی در غرب</w:t>
      </w:r>
      <w:bookmarkEnd w:id="235"/>
    </w:p>
    <w:p>
      <w:pPr>
        <w:pStyle w:val="BookText"/>
        <w:rPr/>
      </w:pPr>
      <w:r>
        <w:rPr>
          <w:rFonts w:ascii="IRNazanin" w:hAnsi="IRNazanin" w:eastAsia="IRNazanin"/>
          <w:color w:val="111111"/>
          <w:sz w:val="28"/>
          <w:sz w:val="28"/>
          <w:szCs w:val="28"/>
          <w:rtl w:val="true"/>
          <w:lang w:bidi="fa-IR"/>
        </w:rPr>
        <w:t>زنده شدن دوباره ی معناگرایی در غرب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ی تحلیل رویکرد کلّی معناگرای سینمای غرب، می توان چنین گفت که با وقوع رنسانس در حوالی قرن پانزدهم میلادی، 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حوزه ی دین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امپریسم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پوزیتویسم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عقل خودبنیاد و معیشت 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w:t>
      </w:r>
    </w:p>
    <w:p>
      <w:pPr>
        <w:pStyle w:val="BookText"/>
        <w:rPr/>
      </w:pPr>
      <w:r>
        <w:rPr>
          <w:rFonts w:ascii="IRNazanin" w:hAnsi="IRNazanin" w:eastAsia="IRNazanin"/>
          <w:color w:val="111111"/>
          <w:sz w:val="28"/>
          <w:sz w:val="28"/>
          <w:szCs w:val="28"/>
          <w:rtl w:val="true"/>
          <w:lang w:bidi="fa-IR"/>
        </w:rPr>
        <w:t>کم کم خدای ادیان ابراهیمی، از زندگی اروپاییان کنار رفت و دئیسم بر اندیشه ها مستولی شد؛ خدای دئیستی، خدایی بود که بشر را آفریده و دیگر کاری به او نداشت و آدمی با تکیه بر حس و دانش و عقلِ روزمرّه اش، نیازهای خود را برآورده می کرد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این روند، باعث تضعیف مسیحیّت و 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قارّه ی نوظهور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پروتستانتیسم و کالونیسم علیه مسیحیّت کاتولیک موضع گرفت و مسیحیّت را به سمت سکولاریسم، مادّه گرایی و ظلم پذیری برد و سپس فرقه ی پیوریتانیسم از درون پروتستان ها به وجود آمد و آرمان های مشترک مسیحیّت و یهودیّت را پررنگ تر کرد و زمینه ساز ایجاد صهیونیسم مسیحی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صهیونیستی فرقه ای بود که الهیات روحانی مسیحی را به سمت الهیات زمینی یهودی منحرف کرد و آرمان هایی چون تشکیل دولت یهودی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موعود تورانی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نژاد یهودی و ظهور مسیحا و ادبیّات افراطی آخرالزّمانی کابالیسم را به میان مسیحیان برد</w:t>
      </w:r>
      <w:r>
        <w:rPr>
          <w:rFonts w:eastAsia="IRNazanin" w:cs="IRNazanin"/>
          <w:color w:val="111111"/>
          <w:sz w:val="28"/>
          <w:szCs w:val="28"/>
          <w:rtl w:val="true"/>
          <w:lang w:bidi="fa-IR"/>
        </w:rPr>
        <w:t>.</w:t>
      </w:r>
      <w:r>
        <w:rPr>
          <w:rStyle w:val="FootnoteAnchor"/>
          <w:rtl w:val="true"/>
        </w:rPr>
        <w:footnoteReference w:id="36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شانزدهم، در رقابت بین پروتستان ها و کاتولیک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 زده و تمدّن پروتستان با قدرت بیشتری به حرکت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پروتستانتیسم به دلیل دوری از کلیسای پاپی، جدایی مردم از روحانیان، آزادی لجام گسیخته در تفسیر متون دینی و غلبه ی علوم حس گرایانه، زمینه ی فرقه سازی بیشتر مهیّا شد و مسیحیان به شدّت فرقه فرقه و منشعب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موارد، باعثِ نفوذِ مادّه گرایی یهودی بر غرب معاصر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جدید غرب را به راحتی می توان تمدّنی سکولار و عرفی با مایه هایی از مادّه گرایی یهودی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اوّل و دوم، سوسیال ناسیونالیسم آلمانی و فاشیسم ایتالیایی که از قلب مدرنیته سر برآورده بودند با هم متّحد و علیه جبهه ی متّفقین وارد نبرد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متّفقین هم مجموعه ای از اندیشه های اومانیستی متمایل به سوسیالیسم و لیبرالیسم، نتیجه ی منطقی تفکّرات فلسفی پس از مدرنیته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مخرّب اوّل و دوم باعث کشتارِ حدود صد میلیون نفر از اروپاییان شد و خسارت های عظیمی به همه ی جهانیان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کدام از جنگ های پیشین، حتّی بین اقوام بت پرست، چنین حجمی از کشته ها در حدود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جنگ اوّل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جنگ دوم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بشر تحمیل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سرخوردگی وحشتناکی برای اندیشمندان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مشخّص شدنِ الزاماتِ عقلیِ فاسد در</w:t>
      </w:r>
    </w:p>
    <w:p>
      <w:pPr>
        <w:pStyle w:val="BookText"/>
        <w:rPr/>
      </w:pPr>
      <w:r>
        <w:rPr>
          <w:rFonts w:ascii="IRNazanin" w:hAnsi="IRNazanin" w:eastAsia="IRNazanin"/>
          <w:color w:val="111111"/>
          <w:sz w:val="28"/>
          <w:sz w:val="28"/>
          <w:szCs w:val="28"/>
          <w:rtl w:val="true"/>
          <w:lang w:bidi="fa-IR"/>
        </w:rPr>
        <w:t>اندیشه های مادّی پس از مدرنیته و به بن بست رسیدن فلسفه های مادّه گرا، غربیان، آماده ی تحوّلی دیگر شدند و به همین دلیل موجی از نقدها علیه مدرنیسم و تمدّنی که باعث کشتار و خرابی عظیم جنگ شده بود، به پا خاست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توسعه ی ارتباطات و پیشرفت تکنولوژی های ارتباطی، غربیان با اندیشه های شرقی، آشنایی بیشتری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ی اصلی جنگ، آمریکا بود که به دور از صحنه ی نبرد به سلامت، جنگ را پشت سر گذاشته و با انفجار بمب های اتمی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هیروشیما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ناکازاکی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قدرتمندی خود را به رُخ جهانیان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 ها نیز پس از دو جنگ ویرانگر جهانی، دولتِ یهودی خود را بر ویرانه های عثمانی در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ها، هالیوود و صنعت فیلم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طلایی خود را پشت سر گذاشته بود</w:t>
      </w:r>
      <w:r>
        <w:rPr>
          <w:rStyle w:val="FootnoteAnchor"/>
          <w:rtl w:val="true"/>
        </w:rPr>
        <w:footnoteReference w:id="365"/>
      </w:r>
      <w:r>
        <w:rPr>
          <w:rFonts w:ascii="IRNazanin" w:hAnsi="IRNazanin" w:eastAsia="IRNazanin"/>
          <w:color w:val="111111"/>
          <w:sz w:val="28"/>
          <w:sz w:val="28"/>
          <w:szCs w:val="28"/>
          <w:rtl w:val="true"/>
          <w:lang w:bidi="fa-IR"/>
        </w:rPr>
        <w:t>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استودیوهای قدرتمند یهودی، عنانِ این کارخانه ی عظیم تبلیغاتی را در دست داشتند و به ترویج ایده های خود در فیلم ها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ی عظیم صهیونیستی ده فرمان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شد و اسطوره هایی چون سرزمین موعود، آوارگی و مظلومیّت تاریخی یهود را در بوق های تبلیغاتی عظیم سینما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قدرت جدیدی در جهان به نام آنگلوزایان شکل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آنگلوساکسون های پروتستان و صهیونیست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زلاندنو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اسرائیل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رقبای اصلی این محور قدرت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خود به خود موج پست مدرنیسم را شدّت می بخشید و لا قیدی لیبرالیست ها و بی خدایی مارکسیست ها دلیلی مضاعف بر نقد مدرنیته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ی نفوذ تفکّرات معناگرایانه ی شرقی به غرب، کاملاً مهیّا شده بود و ذن و تاتوئیسم و بودیسم کم کم در</w:t>
      </w:r>
    </w:p>
    <w:p>
      <w:pPr>
        <w:pStyle w:val="BookText"/>
        <w:rPr/>
      </w:pPr>
      <w:r>
        <w:rPr>
          <w:rFonts w:ascii="IRNazanin" w:hAnsi="IRNazanin" w:eastAsia="IRNazanin"/>
          <w:color w:val="111111"/>
          <w:sz w:val="28"/>
          <w:sz w:val="28"/>
          <w:szCs w:val="28"/>
          <w:rtl w:val="true"/>
          <w:lang w:bidi="fa-IR"/>
        </w:rPr>
        <w:t>محافل علمی و معنوی غرب مطرح می شدند و مورد مداقه ی بیشتری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ارتش خلق چین کمونیست،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طلب را تصرّف کرد و تنزین گیاتسو رهبر بوداییان تبّت و صد هزار نفر از پیروانش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w:t>
      </w:r>
      <w:r>
        <w:rPr>
          <w:rStyle w:val="FootnoteAnchor"/>
          <w:rtl w:val="true"/>
        </w:rPr>
        <w:footnoteReference w:id="366"/>
      </w:r>
      <w:r>
        <w:rPr>
          <w:rFonts w:ascii="IRNazanin" w:hAnsi="IRNazanin" w:eastAsia="IRNazanin"/>
          <w:color w:val="111111"/>
          <w:sz w:val="28"/>
          <w:sz w:val="28"/>
          <w:szCs w:val="28"/>
          <w:rtl w:val="true"/>
          <w:lang w:bidi="fa-IR"/>
        </w:rPr>
        <w:t>، کم کم حمایت آمریکاییان و غربی ها از بوداییان تبّتی رنگ و بوی سیاسی هم به خود گرفت و همکاری های بین بوداییان تبّتی که به لامائیست ها هم معروف بودند، با غربیان چند وجهی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یک عالم برجسته ی شیعه، طبق موازین فقهی ـ عرفانی اسلامی به پیروزی رسید و حکومتی ضدّ صهیونیستی براساس فلسفه ی سیاسی اسلام شکل گرفت، جهان متوجّه یک نیروی عظیم در عرفان حماسی شیعه و معناگرایی اسلامی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اندیشمندان و ظلم ستیزان در کشورهای غربی به اسلام، متمایل شدند و پس از موفّقیت ایران اسلامی در جنگ تحمیلی که دو ابرقدرت شرق و غرب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 کردند، کنجکاوی مردمِ دنیازده ی غرب درباره ی ماهیّت و چیستی اسلام و تشیّع دو چندان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ها که از مسیحیّت عقل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برخی موارد، عقل ستیز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یهودیّت مادّه گرا، حس گرایی، ماشینیسم و تکنولوژیِ سودمحور بیش از گذشته خسته شده بودند و از عدم آرامش در دنیای رفاه زده و</w:t>
      </w:r>
    </w:p>
    <w:p>
      <w:pPr>
        <w:pStyle w:val="BookText"/>
        <w:rPr/>
      </w:pPr>
      <w:r>
        <w:rPr>
          <w:rFonts w:ascii="IRNazanin" w:hAnsi="IRNazanin" w:eastAsia="IRNazanin"/>
          <w:color w:val="111111"/>
          <w:sz w:val="28"/>
          <w:sz w:val="28"/>
          <w:szCs w:val="28"/>
          <w:rtl w:val="true"/>
          <w:lang w:bidi="fa-IR"/>
        </w:rPr>
        <w:t>ماشینی غرب رنج می بردند، متوجّه دینی شدند که هم معنویّت بسیار بالایی به پیروان خود می دهد، هم قدرت دفاع از هویّت و سرزمین و ناموس را و هم دارای فلسفه و پشتوانه های عقلی محکمی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فروپاشی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ادّعاهای اسلام انقلابی بیش از گذشته آشکار شد و تمایل به مسلمان شدن در غرب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قدرتمندان صهیونیست از رشد اسلام در غرب خوشحال نبودند و از طرفی فطرت معناگرایانه ی بشر غربی و تحوّلات تاریخی ـ فلسفی باعث می شد که آنان نتوانند، مردم خود را از گرایش به معنویّت باز دارند؛ بنابراین به سمت معنویّت جایگزین و عرفان تقلّبی پیش رفتند و تلاش نمودند عرفان های هندی و چینی و تبّتی و سرخ پوستی را که جذّابیت و تازگی فراوانی برای انسانِ خسته از ماشینیسم و دنیاپرستی و استرس های زندگی مادّی داشت، در جامعه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توجّه ویژه ی آنها به بودیسم و سینمای غرب در اوّلین صفوف جبهه ی تبلیغ عرفان های تقلّبی و معناگرایی های وارونه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خصوصیّاتی باعث توجّه فراوان قدرتمندان و سیاستمداران غربی به عرفان های هندی و طریقه های مشابه آن شده است، نیاز به بحثی تاریخی و دین شناسانه 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تازگی فیلمهای فراوانی در ترویج عرفان های شرقی، خصوصاً بودیسم با قرائت غربی، در هالیوود و سینمای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گانه ی ماتریکس و انیماتریکس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پویانمایی های نه گانه ی ماتریکس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بودای کوچک، کوندون، هفت سال در تبّت، کتیبه ی</w:t>
      </w:r>
      <w:bookmarkStart w:id="236" w:name="pg3868_33105"/>
    </w:p>
    <w:p>
      <w:pPr>
        <w:pStyle w:val="BookText"/>
        <w:rPr/>
      </w:pPr>
      <w:bookmarkEnd w:id="236"/>
      <w:r>
        <w:rPr>
          <w:rFonts w:ascii="IRNazanin" w:hAnsi="IRNazanin" w:eastAsia="IRNazanin"/>
          <w:color w:val="111111"/>
          <w:sz w:val="28"/>
          <w:sz w:val="28"/>
          <w:szCs w:val="28"/>
          <w:rtl w:val="true"/>
          <w:lang w:bidi="fa-IR"/>
        </w:rPr>
        <w:t>جادویی، یونیکو در جزیره ی جادو، نفرین مجسّمه ی سیاه، لبه ی تیغ، تن تن در تبّت، بودا، بهار تابستان پاییز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سمسارا، معبد شائولین، ای کی یوسان، جواهری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یانگوم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اوسه ام، راهب خشمگین، روشنایی تضمین شده، بودیسم و سرمایه ی جهانی، پرسش هایی برای دالایی لاما، تبّت، تفکّر ذن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اکنون بسیاری از شخصیّت های مشهور غرب به بودیسم گرویده اند یا متمایل به آن شده اند، ستارگانی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کیانو ریوز در نقش اوّل سه گانه ی ماتریکس، براد پیت در فیلم هفت سال در تبت، اوماتورمن، ریچارد گر، جت لی، استیون سیگال، شارون استون، لئوناردو دی کاپریو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 فیلم تایتانیک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کلیز، آلانیس مورلیست، استینگ، گلدی هاون و اورلاندو بلوم نیز جزو بازیگرانی هستند که گرایشهای بودایی دارند و بعضی از آنها بودایی شده اند</w:t>
      </w:r>
      <w:r>
        <w:rPr>
          <w:rFonts w:eastAsia="IRNazanin" w:cs="IRNazanin"/>
          <w:color w:val="111111"/>
          <w:sz w:val="28"/>
          <w:szCs w:val="28"/>
          <w:rtl w:val="true"/>
          <w:lang w:bidi="fa-IR"/>
        </w:rPr>
        <w:t>.</w:t>
      </w:r>
      <w:r>
        <w:rPr>
          <w:rStyle w:val="FootnoteAnchor"/>
          <w:rtl w:val="true"/>
        </w:rPr>
        <w:footnoteReference w:id="367"/>
      </w:r>
    </w:p>
    <w:p>
      <w:pPr>
        <w:pStyle w:val="Heading6"/>
        <w:numPr>
          <w:ilvl w:val="5"/>
          <w:numId w:val="1"/>
        </w:numPr>
        <w:rPr/>
      </w:pPr>
      <w:bookmarkStart w:id="237" w:name="__RefHeading___Toc1579051_2281741623"/>
      <w:bookmarkStart w:id="238" w:name="_Toc91"/>
      <w:bookmarkEnd w:id="237"/>
      <w:r>
        <w:rPr>
          <w:rtl w:val="true"/>
        </w:rPr>
        <w:t>آرامش مبهم در معناگرایی های شرقی</w:t>
      </w:r>
      <w:bookmarkEnd w:id="238"/>
    </w:p>
    <w:p>
      <w:pPr>
        <w:pStyle w:val="BookText"/>
        <w:rPr/>
      </w:pPr>
      <w:r>
        <w:rPr>
          <w:rFonts w:ascii="IRNazanin" w:hAnsi="IRNazanin" w:eastAsia="IRNazanin"/>
          <w:color w:val="111111"/>
          <w:sz w:val="28"/>
          <w:sz w:val="28"/>
          <w:szCs w:val="28"/>
          <w:rtl w:val="true"/>
          <w:lang w:bidi="fa-IR"/>
        </w:rPr>
        <w:t>آرامش مبهم در معناگرایی های شرقی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بسیار مهم در نقد مکاتب عرفان شرقی این است که آرامش موعود در این آیین ها مبهم و سلیقه ای و غیر واضح است؛ چرا که این آیین ها هر چند ادّعا کنند غیرمتافیزیکی و غیرفلسفی هستند، امّا نمی توانند بدون داشتن تعریف های خاصّی از انسان و معرفت و شهود و جهان، آرامش را برای پیروان خود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این مکاتب اشراقی، یا تعریف واضحی از خدا ندارند یا دچار چند خدایی سرگردان کننده هستند و مثل هندوئیسم اساساً خدا را منکر می شوند</w:t>
      </w:r>
      <w:r>
        <w:rPr>
          <w:rFonts w:eastAsia="IRNazanin" w:cs="IRNazanin"/>
          <w:color w:val="111111"/>
          <w:sz w:val="28"/>
          <w:szCs w:val="28"/>
          <w:rtl w:val="true"/>
          <w:lang w:bidi="fa-IR"/>
        </w:rPr>
        <w:t>.</w:t>
      </w:r>
      <w:bookmarkStart w:id="239" w:name="pg3868_33107"/>
    </w:p>
    <w:p>
      <w:pPr>
        <w:pStyle w:val="BookText"/>
        <w:rPr/>
      </w:pPr>
      <w:bookmarkEnd w:id="239"/>
      <w:r>
        <w:rPr>
          <w:rFonts w:ascii="IRNazanin" w:hAnsi="IRNazanin" w:eastAsia="IRNazanin"/>
          <w:color w:val="111111"/>
          <w:sz w:val="28"/>
          <w:sz w:val="28"/>
          <w:szCs w:val="28"/>
          <w:rtl w:val="true"/>
          <w:lang w:bidi="fa-IR"/>
        </w:rPr>
        <w:t>بسیاری از فرقه های بودایی و اهداف غایی اعمال و افکارشان به شدّت سست و بی پایه است و با ردّ خدا و ردّ توحید، اصلی ترین ستون معرفت و شناخت، در آنها فرو می ریزد و رسیدن به مقام نیروانایا پوچی و فنا و فهم مجازی بودن واقعیّت های جهان، باعث اضمحلال شخصیّت و اندیشه های آدمی می شوند و به همین دلیل است که گاهی در بین بوداییان، خودکشی، رسیدن به اوج نیروانا محسوب و یک عمل مقدّس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دلایل حمایت زرسالاران جهانی از بودیسم و عرفان های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ورزش های رزمی مبلّغ آنها، همین مطلب است</w:t>
      </w:r>
      <w:r>
        <w:rPr>
          <w:rFonts w:eastAsia="IRNazanin" w:cs="IRNazanin"/>
          <w:color w:val="111111"/>
          <w:sz w:val="28"/>
          <w:szCs w:val="28"/>
          <w:rtl w:val="true"/>
          <w:lang w:bidi="fa-IR"/>
        </w:rPr>
        <w:t>.</w:t>
      </w:r>
    </w:p>
    <w:p>
      <w:pPr>
        <w:pStyle w:val="Heading6"/>
        <w:numPr>
          <w:ilvl w:val="5"/>
          <w:numId w:val="1"/>
        </w:numPr>
        <w:rPr/>
      </w:pPr>
      <w:bookmarkStart w:id="240" w:name="__RefHeading___Toc1579053_2281741623"/>
      <w:bookmarkStart w:id="241" w:name="_Toc92"/>
      <w:bookmarkEnd w:id="240"/>
      <w:r>
        <w:rPr>
          <w:rtl w:val="true"/>
        </w:rPr>
        <w:t>ـ اصول و پایه های آیین بودا</w:t>
      </w:r>
      <w:bookmarkEnd w:id="241"/>
    </w:p>
    <w:p>
      <w:pPr>
        <w:pStyle w:val="BookText"/>
        <w:rPr/>
      </w:pPr>
      <w:r>
        <w:rPr>
          <w:rFonts w:ascii="IRNazanin" w:hAnsi="IRNazanin" w:eastAsia="IRNazanin"/>
          <w:color w:val="111111"/>
          <w:sz w:val="28"/>
          <w:sz w:val="28"/>
          <w:szCs w:val="28"/>
          <w:rtl w:val="true"/>
          <w:lang w:bidi="fa-IR"/>
        </w:rPr>
        <w:t>ـ اصول و پایه های آیین بودا</w:t>
      </w:r>
      <w:r>
        <w:rPr>
          <w:rStyle w:val="FootnoteAnchor"/>
          <w:rtl w:val="true"/>
        </w:rPr>
        <w:footnoteReference w:id="36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مکتب توسط کوتاما شاکیامونی که سیدارته گوتمه هم نامیده می شد،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بیدار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بودا در واقع اصلاحی بود در آیین هندو، اعتراضی بود به افراط در ریاضت و سخت گیری نظام طبقاتی هندوان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بودا که در مجموعه 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پیتکا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پالی جمع آوری شده، شامل ترک دنیا، تهذیب نفس، تأمّل، مراقبه، تلاش برای رهایی از چرخه ی تناسخ و زندگی پر رنج این جهان و در نهایت رسیدن به نیروانا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نفی یا 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عالم، مملو از خدایان مذکّر و مؤنّث و شیاطین و ارواح است و همه ی آنها محدود و فانی هستند و محکوم به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ادّعا می کرد که هیچ طرح یا نقشه ی مرکزی از سوی صانع مدبّر وجود ندارد و وحدت عمومی و نهانی در خود موجودات عالم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فردی آنگاه به آرامش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کند و امیال و آرزوها را کنار بگذارد؛ چرا که اینها منشأ رنج هستند و آدمی باید از چهار میل آرزو، شهوت، خطا و نادانی بگذرد تا از چرخه ی تناسخ و قانون کار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یابد و به نیروانا واصل شود؛ یعنی به جایی برسد که بفهمد این جهان و آنچه در آن است، واقعی نیست و در نتیجه به پرگیا برسد؛ یعنی شناختی که فرد می فهمد جهان هیچ بر هیچ، خلاء و از دورن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شونیتا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جهان ابدی است و آغاز و انجامی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باید از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زندگانی پر از لذّت که زاییده ی خودخواهی و فرومایگی است و دیگر زندگی پر از رنج و خودآزاری که آن نیز سودی ندارد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به عقیده ی بودا،</w:t>
      </w:r>
    </w:p>
    <w:p>
      <w:pPr>
        <w:pStyle w:val="BookText"/>
        <w:rPr/>
      </w:pPr>
      <w:r>
        <w:rPr>
          <w:rFonts w:ascii="IRNazanin" w:hAnsi="IRNazanin" w:eastAsia="IRNazanin"/>
          <w:color w:val="111111"/>
          <w:sz w:val="28"/>
          <w:sz w:val="28"/>
          <w:szCs w:val="28"/>
          <w:rtl w:val="true"/>
          <w:lang w:bidi="fa-IR"/>
        </w:rPr>
        <w:t>راه میانه، بینابین لذّت و رنج است که از هشت قانون بزرگ زندگی به دست می آید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درست به اینکه راستی و درستی راهنمای انسان است؛ عزم درست به خوشخویی و عدم آزار به موجودات زنده؛ سخن درست</w:t>
      </w:r>
    </w:p>
    <w:p>
      <w:pPr>
        <w:pStyle w:val="BookText"/>
        <w:rPr/>
      </w:pPr>
      <w:r>
        <w:rPr>
          <w:rFonts w:ascii="IRNazanin" w:hAnsi="IRNazanin" w:eastAsia="IRNazanin"/>
          <w:color w:val="111111"/>
          <w:sz w:val="28"/>
          <w:sz w:val="28"/>
          <w:szCs w:val="28"/>
          <w:rtl w:val="true"/>
          <w:lang w:bidi="fa-IR"/>
        </w:rPr>
        <w:t>و عدم دروغ و زشتگویی؛ کار درست و عدم دزدی و رباخوری و ریاکاری؛ کوشش درست؛ اندیشه ی درست و آرامش و عدم تأثّر از شادی و غم و تمرکز درست 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پرهیز از دشمنی، نادانی، مستی، خودخواهی، بدگویی و بی عفّتی دستور می دهد و نیز او بر تمرکز درست حواس، تأمّل و تمرکز تأکید ویژه ای داشت که با رعایت هفت راه اوّل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ی آموزه ی خلقت و خدا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اصلاً باور ندارم برهما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ترین خدای هندوان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آفریده باشد تا جهان آفریده 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جهان، همیشگی است و آغاز و انجام و خالقی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قوانینی یافت می شود که همه چیز بر آنها استوار است؛ از این رو کاری که انجام گرفت قابل ابطال نیست و دعا و قربانی برای خدایان نیز سودی ندارد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قربانی و دعا را می آموزد، درست نیست و برخلاف گفته ی پیشوایان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می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نیستند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اینجا بودیسم به ماتریالیسم نزدیک می شود که در غرب طرفداران جدّی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بودا با پذیرش تناسخ، معاد را انکار کرد و با ردّ خدای مدبّر و خالق و پذیرش خدایگان و الهگان مختلف، به شدّت از ادیان ابراهیمی فاصله گرفت که در این دو مورد با هندوئیسم هم داستان بود، با این تفاوت</w:t>
      </w:r>
    </w:p>
    <w:p>
      <w:pPr>
        <w:pStyle w:val="BookText"/>
        <w:rPr/>
      </w:pPr>
      <w:r>
        <w:rPr>
          <w:rFonts w:ascii="IRNazanin" w:hAnsi="IRNazanin" w:eastAsia="IRNazanin"/>
          <w:color w:val="111111"/>
          <w:sz w:val="28"/>
          <w:sz w:val="28"/>
          <w:szCs w:val="28"/>
          <w:rtl w:val="true"/>
          <w:lang w:bidi="fa-IR"/>
        </w:rPr>
        <w:t>که حتّی از خدای برهمای هندوان هم فاصله گرفت و به تعدّد خدایان نزدیک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از اندیشه های فلسفی غامض دوری جست و به نوعی روانشناسی برای کمکردن آلام و رنج ها نزدیک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فلسفه ی سیاسی خاصّی نداشت و به انزواگرایی و تأمّل و تمرکز و درون گرایی توصیه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شریعت هندویی را هم نفی کرده و وحی و پیامبری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بر انسان و رهایی انسان از رنج با اعتدال عقلایی خاصّ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اندیشه ها می توانند به کمک زرسالاران و پول پرستان و نظام مهندسی افکار عمومی صهیونیسم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بودیسم می تواند در ساختن آرمان شهر صهیونیستی، هم از نظر تئوریک، یار قدرتمندان ظالم شود و هم در عمل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هالیوود و سینمای مورد حمایت ثروت سالاران غربی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مروّج بودیسم شده و آثار مطرحی که برشمردیم، در حال مطرح کردن و بزرگ نمایی بودا و مضامین مختلف برگرفته از این آیین هستند؛ خصوصاً قرائت غربی و پراگماتیستی آمریکایی و نگاه های سکولار و اومانیستی به بودیسم، در غرب بیشتر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توضیحاتی که در مورد بودیسم داده شد، قلم فرسایی صرف نبود، بودیسم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رشد کرده که گاهی رقیب جدّی رشد اسلام در آمریکا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رشد اسلام در آمریکا و غرب، استراتژیست های غربی را به تکاپو وادار نموده به گونه ای که در نظریّات راهبردی شان به اینجا رسیده اند که برای جلوگیری از رشد</w:t>
      </w:r>
    </w:p>
    <w:p>
      <w:pPr>
        <w:pStyle w:val="BookText"/>
        <w:rPr/>
      </w:pPr>
      <w:r>
        <w:rPr>
          <w:rFonts w:ascii="IRNazanin" w:hAnsi="IRNazanin" w:eastAsia="IRNazanin"/>
          <w:color w:val="111111"/>
          <w:sz w:val="28"/>
          <w:sz w:val="28"/>
          <w:szCs w:val="28"/>
          <w:rtl w:val="true"/>
          <w:lang w:bidi="fa-IR"/>
        </w:rPr>
        <w:t>اسلام، خصوصاً شیعه، باید رقیبی بیخطر و سکولار چون بودیسم و ادیان جدید را رشد داد؛ بنابراین کارخانه ی فیلم سازی آمریکا به صورت راهبردی، به تولید آثاری از قبیل آنچه نام برده شد، می پردازد؛ نه از روی سرگرمی و صرفاً جذّابیت های معناگرایانه ی بودیسم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صرفاً جذّابیت های روحانی در نظر باشد، عرفان اسلامی که غنا و قوّت صدچندانی دارد؛ پس چرا هالیوود مانند بودیسم به سمت آن نرفته و نمی رود؟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های بسیاری نیز هستند که اشاراتی به بودا و سایر عرفان های شرقی دارند، ولی مستقیماً به این بحث نمی پردازند؛ مانند فیلم چه آرزوهایی که می آیند ساخته ی وینست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آنی که دو فرزند و شوهرش مردهاند، خودکشی می کند و به جایی مثل جهنّم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کریستوفر که عاشق زنش بوده از بهشت به جهنّم می رود تا روح وی را بر خلاف قواعد آن دنیا، از عذاب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عاشقانه ی کریس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جواب می دهد و از عذاب می 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فیلم آنی و کریس در زندگی دوبارهاشان بر اساس قانون بودایی تناسخ، در قالب دو کودک به تصویر کشیده می شوند که علاقه ی غریبی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فیلم موهبت الهی اثر نیک هام با تکیه بر مباحث کلونینگ یا همان شبیهسازی، بحث تناسخ را باورپذیرتر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پاول و جسی پسر خود، آدام را در سانحهای دلخراش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ریچارد ولز متخصّص</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ژنتیک، آنان را متقاعد می کند که با استفاده از آدام، می تواند فرزند دیگری با همان خصوصیّات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کودک جدید به سنّ هشت سالگی می رسد، حوادث عجیبی رخ می دهد که پاول و جسی فکر می کنند بازگرداندن روح آدام در قالب جدید، باعث خشم خدا شده است، ولی ادامه ی داستان و حوادث ناگوار بعدی مشخّص می کند که روح فرزند شرور دکتر ریچارد ولز که فوت کرده بود، در کالبد این کودک جدید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موج بوداگرایی بر مسلمانان هم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سینمای معناگرای جشنواره ی بیست و سوم فیلم فجر فیلمی از ناصر خمیر کارگردان تونسی الاصل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تولید کردند، به نمایش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باباعزیز همچون بودا، اشراف زاده ای بوده که در اوج مکنت و ثروت به دنیا و تعلّقاتش پشت می کند و برای یافتن حقیقت، سال ها بدون حرکت به ته برکه ی آبی خیره می شود؛ درست مانند بودا که زیر درخت انجیر، هفته ها به تأمّل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جناب بابا عزیز، حقیقت را در نحله ی دراویش و رقص سماع و پرسش های دراویش صوفی می یابد و نه در اسلام انقلابی و تفقّه پیشتاز و اجتهادی</w:t>
      </w:r>
      <w:r>
        <w:rPr>
          <w:rFonts w:eastAsia="IRNazanin" w:cs="IRNazanin"/>
          <w:color w:val="111111"/>
          <w:sz w:val="28"/>
          <w:szCs w:val="28"/>
          <w:rtl w:val="true"/>
          <w:lang w:bidi="fa-IR"/>
        </w:rPr>
        <w:t>!</w:t>
      </w:r>
      <w:r>
        <w:rPr>
          <w:rStyle w:val="FootnoteAnchor"/>
          <w:rtl w:val="true"/>
        </w:rPr>
        <w:footnoteReference w:id="371"/>
      </w:r>
      <w:bookmarkStart w:id="242" w:name="pg3868_33119"/>
    </w:p>
    <w:p>
      <w:pPr>
        <w:pStyle w:val="BookText"/>
        <w:rPr/>
      </w:pPr>
      <w:bookmarkEnd w:id="242"/>
      <w:r>
        <w:rPr>
          <w:rFonts w:ascii="IRNazanin" w:hAnsi="IRNazanin" w:eastAsia="IRNazanin"/>
          <w:color w:val="111111"/>
          <w:sz w:val="28"/>
          <w:sz w:val="28"/>
          <w:szCs w:val="28"/>
          <w:rtl w:val="true"/>
          <w:lang w:bidi="fa-IR"/>
        </w:rPr>
        <w:t>در بخش بررسی فیلم این اسطوره ها به سایر آثار تهیه شده در این زمینه اشاره ای خواهیم داشت</w:t>
      </w:r>
      <w:r>
        <w:rPr>
          <w:rFonts w:eastAsia="IRNazanin" w:cs="IRNazanin"/>
          <w:color w:val="111111"/>
          <w:sz w:val="28"/>
          <w:szCs w:val="28"/>
          <w:rtl w:val="true"/>
          <w:lang w:bidi="fa-IR"/>
        </w:rPr>
        <w:t>.</w:t>
      </w:r>
    </w:p>
    <w:p>
      <w:pPr>
        <w:pStyle w:val="Heading6"/>
        <w:numPr>
          <w:ilvl w:val="5"/>
          <w:numId w:val="1"/>
        </w:numPr>
        <w:rPr/>
      </w:pPr>
      <w:bookmarkStart w:id="243" w:name="__RefHeading___Toc1579055_2281741623"/>
      <w:bookmarkStart w:id="244" w:name="_Toc93"/>
      <w:bookmarkEnd w:id="243"/>
      <w:r>
        <w:rPr>
          <w:rtl w:val="true"/>
        </w:rPr>
        <w:t>آیین بودای غربی در حال رشد همگام با یهودیّت و صهیونیسم</w:t>
      </w:r>
      <w:bookmarkEnd w:id="244"/>
    </w:p>
    <w:p>
      <w:pPr>
        <w:pStyle w:val="BookText"/>
        <w:rPr/>
      </w:pPr>
      <w:r>
        <w:rPr>
          <w:rFonts w:ascii="IRNazanin" w:hAnsi="IRNazanin" w:eastAsia="IRNazanin"/>
          <w:color w:val="111111"/>
          <w:sz w:val="28"/>
          <w:sz w:val="28"/>
          <w:szCs w:val="28"/>
          <w:rtl w:val="true"/>
          <w:lang w:bidi="fa-IR"/>
        </w:rPr>
        <w:t>آیین بودای غربی در حال رشد همگام با یهودیّت و صهیونیسم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اواسط دهه ی پنجاه تاکنون، بودیسم در غرب شروع به رشد کرده است و اکنون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میلیون بودایی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کشورهای شرقی به آنجا مهاجرت کردند و تعداد زیادی هم از مسیحیّت و یهودیّت به آیین بودا گرویده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یهودیان حدود دو درصد جمعیّت آمریکا را شامل می شوند، ولی سی درصد تازه بودایی شده ها در آنجا، یهودی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فرقه ای در آمریکا در حال رشد است که ترکیبی از تفکّرات یهودی و بودایی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فرقه جوبوها است که در ماه آوریل،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جشن می گیرند و خروج یهودیان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خلاصی بودا از رنج، مقایسه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محراب عبادتشان، مجسّمه ای از بودا در کنار سنگی منقوش به کلمه ی عبری شالوم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ـ سلامتی ـ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کنند و ادّعا می کنند که بودا باعث قوّت یهودیّت در دل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اکثر اعضای بزرگ ترین مجلّه ی بودائیان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Tricycle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جزو یهودیان بودایی شده هستند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هالیوود که تحت نفوذ بالای صهیونیست هاست،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شدّت حامی و مروّج بودیسم، خصوصاً بودای تبّتی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بودایی شدن یهودیان شاید تاکتیکی و موقّتی باشد، درست مانند دونمه ها در جهان اسلام و مارانوها در جهان مسیحیّت که یهودیان در باطن یهودی ماندند و در اسلام و مسیحیّت نفوذ کرده و تأثیرات مطلوب خود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مشهورترین ستاره های هالیوود، بودایی شده اند یا به داشتن تمایلات و عقاید بودایی شهره اند؛ افرادی چون کیانو ریوز که در ماتریکس و بودای کوچک ایفای نقش کرد، برد پیت که در فیلم هفت سال در تبّت ایفای نقش کرد، لئوناردو دی کاپریو که زمانی در سطح جهانی با فیلم تایتانیک مشهور شد، استیون سیگال بازیگر معروف فیلم های اکشن که کمربند مشکی در کاراته گرفته است و به زبان ژاپنی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قائل به نظریّه ی تناسخ و گیاه خوار است و چند مدرسه ی زنجیره ای آموزشی هنرهای رزمی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ایالت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جت لی قهرمان هنرهای رزمی شرقی، اِما تورمن، شارون استیون، جان کیلز، آلانیست مورلیست، استینگ، گلدی هاون، اورلاندو بلوم و </w:t>
      </w:r>
      <w:r>
        <w:rPr>
          <w:rFonts w:eastAsia="IRNazanin" w:cs="IRNazanin"/>
          <w:color w:val="111111"/>
          <w:sz w:val="28"/>
          <w:szCs w:val="28"/>
          <w:rtl w:val="true"/>
          <w:lang w:bidi="fa-IR"/>
        </w:rPr>
        <w:t>... .</w:t>
      </w:r>
      <w:r>
        <w:rPr>
          <w:rStyle w:val="FootnoteAnchor"/>
          <w:rtl w:val="true"/>
        </w:rPr>
        <w:footnoteReference w:id="373"/>
      </w:r>
      <w:r>
        <w:rPr>
          <w:rFonts w:ascii="IRNazanin" w:hAnsi="IRNazanin" w:eastAsia="IRNazanin"/>
          <w:color w:val="111111"/>
          <w:sz w:val="28"/>
          <w:sz w:val="28"/>
          <w:szCs w:val="28"/>
          <w:rtl w:val="true"/>
          <w:lang w:bidi="fa-IR"/>
        </w:rPr>
        <w:t>ریچارد تیفانی گری معروف به ریچارد گری که در فیلم بودایِ شکار کاپور در کنار براد پیت و آیشواریا رای بازی کرد و به خاطر همین فیلم، به دیدار دالایی لاما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فیلم هایی چون فصل زنبور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گزارشگر، ژیگولوی آمریکایی، راه های بهشت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کرده است و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مجلّه ی </w:t>
      </w:r>
      <w:r>
        <w:rPr>
          <w:rFonts w:eastAsia="Times New Roman" w:cs="Times New Roman" w:ascii="Times New Roman" w:hAnsi="Times New Roman"/>
          <w:color w:val="111111"/>
          <w:sz w:val="28"/>
          <w:szCs w:val="28"/>
          <w:lang w:val="en-US" w:bidi="en-US"/>
        </w:rPr>
        <w:t>People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یکی از پنجاه مرد تاریخ سینما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رأی گیری از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تیفانی گری به عنوان جذّاب ترین مرد تاریخ سینما برگزیده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با گرایش زیاد غربی ها به معنا و متافیزیک های خاص و جهت دار، موج عصر نوین</w:t>
      </w:r>
      <w:r>
        <w:rPr>
          <w:rStyle w:val="FootnoteAnchor"/>
          <w:rtl w:val="true"/>
        </w:rPr>
        <w:footnoteReference w:id="374"/>
      </w:r>
      <w:r>
        <w:rPr>
          <w:rFonts w:ascii="IRNazanin" w:hAnsi="IRNazanin" w:eastAsia="IRNazanin"/>
          <w:color w:val="111111"/>
          <w:sz w:val="28"/>
          <w:sz w:val="28"/>
          <w:szCs w:val="28"/>
          <w:rtl w:val="true"/>
          <w:lang w:bidi="fa-IR"/>
        </w:rPr>
        <w:t>شکل گرفته است و مفاهیم معنوی و فرا مادّی، در قالب های نوینی عرضه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در سینما به عقیده ی برخی توسط بانوی فیلم سازی به نام الداهارتلی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به همراه شوهرش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اوّلین فیلم ژانر عصر جدید را به نام تفکّر ذن</w:t>
      </w:r>
      <w:r>
        <w:rPr>
          <w:rStyle w:val="FootnoteAnchor"/>
          <w:rtl w:val="true"/>
        </w:rPr>
        <w:footnoteReference w:id="375"/>
      </w:r>
      <w:r>
        <w:rPr>
          <w:rFonts w:ascii="IRNazanin" w:hAnsi="IRNazanin" w:eastAsia="IRNazanin"/>
          <w:color w:val="111111"/>
          <w:sz w:val="28"/>
          <w:sz w:val="28"/>
          <w:szCs w:val="28"/>
          <w:rtl w:val="true"/>
          <w:lang w:bidi="fa-IR"/>
        </w:rPr>
        <w:t xml:space="preserve">ساخت که این فیلم در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ی روبان آبی فستیوال فیلم آمریکایی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 های بعد، او درباره ی شفا، تندرستی، جستوجوی خویش، مدی تیشن، مراحل مرگ، قوانین معنوی و الهی حاکم بر جهان و صلح جهانی، آثاری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بودایی و تائوئی و کنفسیوسی و عرفان های ترکیبی مسیحی، یهودی و بودایی، جزو همین رده از فیلم ها به حساب می آیند، حتّی فیلم های مبلّغ شیطان پرستی در این رده طبقه بندی می شوند</w:t>
      </w:r>
      <w:r>
        <w:rPr>
          <w:rFonts w:eastAsia="IRNazanin" w:cs="IRNazanin"/>
          <w:color w:val="111111"/>
          <w:sz w:val="28"/>
          <w:szCs w:val="28"/>
          <w:rtl w:val="true"/>
          <w:lang w:bidi="fa-IR"/>
        </w:rPr>
        <w:t>.</w:t>
      </w:r>
      <w:r>
        <w:rPr>
          <w:rStyle w:val="FootnoteAnchor"/>
          <w:rtl w:val="true"/>
        </w:rPr>
        <w:footnoteReference w:id="376"/>
      </w:r>
      <w:bookmarkStart w:id="245" w:name="pg3868_33125"/>
    </w:p>
    <w:p>
      <w:pPr>
        <w:pStyle w:val="BookText"/>
        <w:rPr/>
      </w:pPr>
      <w:bookmarkEnd w:id="245"/>
      <w:r>
        <w:rPr>
          <w:rFonts w:ascii="IRNazanin" w:hAnsi="IRNazanin" w:eastAsia="IRNazanin"/>
          <w:color w:val="111111"/>
          <w:sz w:val="28"/>
          <w:sz w:val="28"/>
          <w:szCs w:val="28"/>
          <w:rtl w:val="true"/>
          <w:lang w:bidi="fa-IR"/>
        </w:rPr>
        <w:t>در ادبیّات هم افرادی چون پائولو کوئیلو که انواع اعتیاد به مواد مخدّر و مشروبات را از سر گذرانده و در کتاب هایش ترکیبی از عرفان های بودایی و سرخپوستی و بعضاً مسیحی را ارائه می دهد،</w:t>
      </w:r>
      <w:r>
        <w:rPr>
          <w:rStyle w:val="FootnoteAnchor"/>
          <w:rtl w:val="true"/>
        </w:rPr>
        <w:footnoteReference w:id="377"/>
      </w:r>
      <w:r>
        <w:rPr>
          <w:rFonts w:ascii="IRNazanin" w:hAnsi="IRNazanin" w:eastAsia="IRNazanin"/>
          <w:color w:val="111111"/>
          <w:sz w:val="28"/>
          <w:sz w:val="28"/>
          <w:szCs w:val="28"/>
          <w:rtl w:val="true"/>
          <w:lang w:bidi="fa-IR"/>
        </w:rPr>
        <w:t xml:space="preserve">ریچارد باخ نویسنده ی کتاب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جوناتان مرغ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جیمز رد فیلد با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گویی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شهود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لیندا گودمن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ستاره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شاکتی گوین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کاترین پاندر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رولت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دیپاک چوپرا،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قانون جدید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ساتیا سای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موج گنجانده می شوند که مروّج معنویّت هایی بدون حضور دین و خدا و غالباً برگرفته از یوگا، مدیتشن، بودیسم، چند خداگرایی، طبیعت پرستی، عرفان های سرخپوستی، شمن گرایی و فرا روان شناسی هستند</w:t>
      </w:r>
      <w:r>
        <w:rPr>
          <w:rFonts w:eastAsia="IRNazanin" w:cs="IRNazanin"/>
          <w:color w:val="111111"/>
          <w:sz w:val="28"/>
          <w:szCs w:val="28"/>
          <w:rtl w:val="true"/>
          <w:lang w:bidi="fa-IR"/>
        </w:rPr>
        <w:t>.</w:t>
      </w:r>
    </w:p>
    <w:p>
      <w:pPr>
        <w:pStyle w:val="Heading6"/>
        <w:numPr>
          <w:ilvl w:val="5"/>
          <w:numId w:val="1"/>
        </w:numPr>
        <w:rPr/>
      </w:pPr>
      <w:bookmarkStart w:id="246" w:name="__RefHeading___Toc1579057_2281741623"/>
      <w:bookmarkStart w:id="247" w:name="_Toc94"/>
      <w:bookmarkEnd w:id="246"/>
      <w:r>
        <w:rPr>
          <w:rtl w:val="true"/>
        </w:rPr>
        <w:t>اصول و پایه های آیین هندو</w:t>
      </w:r>
      <w:bookmarkEnd w:id="247"/>
    </w:p>
    <w:p>
      <w:pPr>
        <w:pStyle w:val="BookText"/>
        <w:rPr/>
      </w:pPr>
      <w:r>
        <w:rPr>
          <w:rFonts w:ascii="IRNazanin" w:hAnsi="IRNazanin" w:eastAsia="IRNazanin"/>
          <w:color w:val="111111"/>
          <w:sz w:val="28"/>
          <w:sz w:val="28"/>
          <w:szCs w:val="28"/>
          <w:rtl w:val="true"/>
          <w:lang w:bidi="fa-IR"/>
        </w:rPr>
        <w:t>اصول و پایه های آیین هندو</w:t>
      </w:r>
      <w:r>
        <w:rPr>
          <w:rStyle w:val="FootnoteAnchor"/>
          <w:rtl w:val="true"/>
        </w:rPr>
        <w:footnoteReference w:id="37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بودیسم، آیینی اصلاح شده و برخاسته از هندوئیسم و واکنشی به سخت گیری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ابتدا در آیین هندوان نظری بیافکنیم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هندو یا برهمایی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برهما خدای هندوان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شکل متکامل آنیمیسم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پرستی، اعتقاد بر این</w:t>
      </w:r>
    </w:p>
    <w:p>
      <w:pPr>
        <w:pStyle w:val="BookText"/>
        <w:rPr/>
      </w:pPr>
      <w:r>
        <w:rPr>
          <w:rFonts w:ascii="IRNazanin" w:hAnsi="IRNazanin" w:eastAsia="IRNazanin"/>
          <w:color w:val="111111"/>
          <w:sz w:val="28"/>
          <w:sz w:val="28"/>
          <w:szCs w:val="28"/>
          <w:rtl w:val="true"/>
          <w:lang w:bidi="fa-IR"/>
        </w:rPr>
        <w:t>است که همه ی مظاهر طبیعت روح دارند و برای استفاده از آنها باید به نیایش و ستایش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بت هایی که مظاهر خدایان بی شمار آیین هندو هستند، حیوانات، قوای طبیعت و اجرام آسمانی در هندوئیسم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هندو بدین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اعتقاد و احترام به کتب باستانی و سنّت های دینی برهمنان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روحانیان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پرستش خدایانی که به ظهور آنها در دوره های قدیم معتقدند؛</w:t>
      </w:r>
    </w:p>
    <w:p>
      <w:pPr>
        <w:pStyle w:val="BookText"/>
        <w:rPr/>
      </w:pPr>
      <w:r>
        <w:rPr>
          <w:rFonts w:ascii="IRNazanin" w:hAnsi="IRNazanin" w:eastAsia="IRNazanin"/>
          <w:color w:val="111111"/>
          <w:sz w:val="28"/>
          <w:sz w:val="28"/>
          <w:szCs w:val="28"/>
          <w:rtl w:val="true"/>
          <w:lang w:bidi="fa-IR"/>
        </w:rPr>
        <w:t xml:space="preserve">ـ اعتقاد به تناسخ و رعایت قوانین سخت طبقات اجتماعی پنج گانه ی جبری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احترام به موجودات زنده و پرهیز از آزار به جانداران، خصوصاً گاو و قربانی برای معابدِ خدایان و خودداری از خوردن گوشت حیوانات؛</w:t>
      </w:r>
    </w:p>
    <w:p>
      <w:pPr>
        <w:pStyle w:val="BookText"/>
        <w:rPr/>
      </w:pPr>
      <w:r>
        <w:rPr>
          <w:rFonts w:ascii="IRNazanin" w:hAnsi="IRNazanin" w:eastAsia="IRNazanin"/>
          <w:color w:val="111111"/>
          <w:sz w:val="28"/>
          <w:sz w:val="28"/>
          <w:szCs w:val="28"/>
          <w:rtl w:val="true"/>
          <w:lang w:bidi="fa-IR"/>
        </w:rPr>
        <w:t>ـ سوزاندن اجساد نیز از اصول هندوئیسم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خدایان تثلیث هندو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ایجاد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فانی کننده با مجسّمه ی معروف چهار دست در حال رقص،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حفظ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پیروان ویشنو، لینگا یعنی آلت تناسلی ویشنو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ده گانه ی ویشنو را به دلیل اهمّیت برخی از آنها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لاک پشت، گراز، موجود نیمه بشر، نیمه شیر، کوتوله ی راما، رامی تبر به دست، کریشنا، کلکی و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هندو فراوان اند و هر یک به یکی از خدایان روی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اوپانیشادها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فلسفی ـ عرفانی مهمّ هندوان است که پس از اصلاح دینی توسط</w:t>
      </w:r>
      <w:bookmarkStart w:id="248" w:name="pg3868_33129"/>
    </w:p>
    <w:p>
      <w:pPr>
        <w:pStyle w:val="BookText"/>
        <w:rPr/>
      </w:pPr>
      <w:bookmarkEnd w:id="248"/>
      <w:r>
        <w:rPr>
          <w:rFonts w:ascii="IRNazanin" w:hAnsi="IRNazanin" w:eastAsia="IRNazanin"/>
          <w:color w:val="111111"/>
          <w:sz w:val="28"/>
          <w:sz w:val="28"/>
          <w:szCs w:val="28"/>
          <w:rtl w:val="true"/>
          <w:lang w:bidi="fa-IR"/>
        </w:rPr>
        <w:t xml:space="preserve">برهمنان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تعالیم و ادعیه ی هندویی در مجموعه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بود و توسط برهمنان، شرح هایی بر آن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 بهاراته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بهگلود گیتا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کتب مقدّس هندوان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هندو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خدایان متعدّد هندو مظهر یک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هندوان، جهان و آنچه در آن است، خیال و وهم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که سرانجام نابود خواهد شد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ثابت و پایدار است،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معتقد به وحدت تمام مذاهب و ادیان و وحدت تمام موجودات و الوهیّت روح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بسیاری از فیلم های سینمای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فیلم های سینمایی آمریکایی و اروپایی، هندوئیسم و خدایگان متعدّدش ترویج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آنان، تنها راه نجات از گردونه ی تناسخ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تولّدهای مکرّر در جهان پر از رنج، پیوستن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249" w:name="__RefHeading___Toc1579059_2281741623"/>
      <w:bookmarkStart w:id="250" w:name="_Toc95"/>
      <w:bookmarkEnd w:id="249"/>
      <w:r>
        <w:rPr>
          <w:rtl w:val="true"/>
        </w:rPr>
        <w:t>مکتب یوگا</w:t>
      </w:r>
      <w:bookmarkEnd w:id="250"/>
    </w:p>
    <w:p>
      <w:pPr>
        <w:pStyle w:val="BookText"/>
        <w:rPr/>
      </w:pPr>
      <w:r>
        <w:rPr>
          <w:rFonts w:ascii="IRNazanin" w:hAnsi="IRNazanin" w:eastAsia="IRNazanin"/>
          <w:color w:val="111111"/>
          <w:sz w:val="28"/>
          <w:sz w:val="28"/>
          <w:szCs w:val="28"/>
          <w:rtl w:val="true"/>
          <w:lang w:bidi="fa-IR"/>
        </w:rPr>
        <w:t>مکتب یوگا</w:t>
      </w:r>
      <w:r>
        <w:rPr>
          <w:rStyle w:val="FootnoteAnchor"/>
          <w:rtl w:val="true"/>
        </w:rPr>
        <w:footnoteReference w:id="37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ریاضت در هندوئیسم توصیه شده است و فلسفه ی یوگا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روش جوکیان، امروزه در جهان طرفدارانی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 به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یوغ نهادن بوده و به ریاضت های سخت و طاقت فرسا دلالت می کند و معمولاً با نشستن آرام و پیوسته به شکل چهار زانو همراه با تأمّل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به سر بردن، نشستن و زندگی بر تختی که از میخ های نوک تیز پوشانده شده و راه رفتن بر آتش و حبس دم نیز از اعمال یوگیان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آداب و شرایط نوعی از یوگا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پاتانجالی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یوگیان با این تمرینات به قدرت هایی هم دست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این قدرت ها و کرامات باعث شده است که امروزه یوگا و ریاضت هندویی، طرفداران زیادی پیدا کند و در برخی آثار سینمایی و ادبی، اشاراتی به آن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یوگا انواع مختلفی دارد و در بودیسم هم تأثیرگذار است و برخی، ریشه ی آن را به تفکّری فلسفی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گردانند و برخی آن را ممزوج با شمن گرایی</w:t>
      </w:r>
      <w:r>
        <w:rPr>
          <w:rStyle w:val="FootnoteAnchor"/>
          <w:rtl w:val="true"/>
        </w:rPr>
        <w:footnoteReference w:id="380"/>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bookmarkStart w:id="251" w:name="pg3868_33132"/>
    </w:p>
    <w:p>
      <w:pPr>
        <w:pStyle w:val="Heading6"/>
        <w:numPr>
          <w:ilvl w:val="5"/>
          <w:numId w:val="1"/>
        </w:numPr>
        <w:rPr/>
      </w:pPr>
      <w:bookmarkStart w:id="252" w:name="__RefHeading___Toc1579061_2281741623"/>
      <w:bookmarkStart w:id="253" w:name="_Toc96"/>
      <w:bookmarkEnd w:id="251"/>
      <w:bookmarkEnd w:id="252"/>
      <w:r>
        <w:rPr>
          <w:rtl w:val="true"/>
        </w:rPr>
        <w:t>تائوئیسم، مقدّمه ای بر ذن بودیسم</w:t>
      </w:r>
      <w:bookmarkEnd w:id="253"/>
    </w:p>
    <w:p>
      <w:pPr>
        <w:pStyle w:val="BookText"/>
        <w:rPr/>
      </w:pPr>
      <w:r>
        <w:rPr>
          <w:rFonts w:ascii="IRNazanin" w:hAnsi="IRNazanin" w:eastAsia="IRNazanin"/>
          <w:color w:val="111111"/>
          <w:sz w:val="28"/>
          <w:sz w:val="28"/>
          <w:szCs w:val="28"/>
          <w:rtl w:val="true"/>
          <w:lang w:bidi="fa-IR"/>
        </w:rPr>
        <w:t>تائوئیسم، مقدّمه ای بر ذن بودیسم</w:t>
      </w:r>
    </w:p>
    <w:p>
      <w:pPr>
        <w:pStyle w:val="BookText"/>
        <w:rPr/>
      </w:pPr>
      <w:r>
        <w:rPr>
          <w:rFonts w:ascii="IRNazanin" w:hAnsi="IRNazanin" w:eastAsia="IRNazanin"/>
          <w:color w:val="111111"/>
          <w:sz w:val="28"/>
          <w:sz w:val="28"/>
          <w:szCs w:val="28"/>
          <w:rtl w:val="true"/>
          <w:lang w:bidi="fa-IR"/>
        </w:rPr>
        <w:t>طریقه ی تائو، معتقد به قوّه ا ی کیهانی است که حسن تناسب و کمال نظم و انتظام طبیعت و آسمان و زمین را سامان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چینی، عالم بالطّبع متحرّک است و تا ابد به سوی درستی و پیروزی و باروری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عوامل شرّ و شیطانی و خطای آدمیان نبودند حتماً عالم سریع تر به مقصد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جهت با تائو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چینی، همراه با پرستش زمین و طبیعت است و معابد آنان بر روی تپّه هایی که باغی از نهال های مقدّس در اطرافش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مکتب به پرستش آسمان و ارواح موجود در زمین و آسمان هم می پردازند و برای خانواده و خویشتنداری، احترام ویژه ای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اساسی بُعد عرفانی تائو این است که، برای نیل به وحدت و تناسب، باید عقل را رها کرد و به مشاهده روی آورد که تهذیب نفس در این راه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تائوئیسم متنوّع و اخلاقی اند و شامل میانه روی و اعتدال و سادگی و رهایی و زهد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تائوته چینگ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اثر بنیان گذار تائوئیسم، لائوتسه حکیم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تناسب و اعتدال را حرکت در مسیر طبیعی موجودات و طبیعت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جنبه های جادویی و عرفانی و فلسفی دارد و نزدیک به آنیمیسم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81"/>
      </w:r>
    </w:p>
    <w:p>
      <w:pPr>
        <w:pStyle w:val="Heading6"/>
        <w:numPr>
          <w:ilvl w:val="5"/>
          <w:numId w:val="1"/>
        </w:numPr>
        <w:rPr/>
      </w:pPr>
      <w:bookmarkStart w:id="254" w:name="__RefHeading___Toc1579063_2281741623"/>
      <w:bookmarkStart w:id="255" w:name="_Toc97"/>
      <w:bookmarkEnd w:id="254"/>
      <w:r>
        <w:rPr>
          <w:rtl w:val="true"/>
        </w:rPr>
        <w:t>ذن بودیسم، ذاذن، معبد شائولین، هنرهای رزمی</w:t>
      </w:r>
      <w:bookmarkEnd w:id="25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ذن بودیسم، ذاذن، معبد شائولین، هنرهای رزمی</w:t>
      </w:r>
    </w:p>
    <w:p>
      <w:pPr>
        <w:pStyle w:val="BookText"/>
        <w:rPr/>
      </w:pPr>
      <w:r>
        <w:rPr>
          <w:rFonts w:ascii="IRNazanin" w:hAnsi="IRNazanin" w:eastAsia="IRNazanin"/>
          <w:color w:val="111111"/>
          <w:sz w:val="28"/>
          <w:sz w:val="28"/>
          <w:szCs w:val="28"/>
          <w:rtl w:val="true"/>
          <w:lang w:bidi="fa-IR"/>
        </w:rPr>
        <w:t xml:space="preserve">یکی از فرقه های منشعب از آیین مَهایانا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آیین چرخ بزرگ، یکی از انشعابات اصلی بودیسم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 است که در قرون بعدی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ی دوم قرن بیستم رواج زیادی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 اساساً از 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زبان چینی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بودیدارما، راهب بودایی سیلانی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حوالی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بودایی گری را به چین وارد کرد و در معبد شائولین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جنگل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توسط امپراتور بزرگ چین در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گذاری شده بود، مستقر شد و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مراقبه در این معبد و معروفیّت در چین، بودیسم و تائوئیسم را ترکیب کرده و ذن بودیسم را پایه گذاری کرد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www.iranianuk.com/article.php?id=7084</w:t>
      </w:r>
    </w:p>
    <w:p>
      <w:pPr>
        <w:pStyle w:val="BookText"/>
        <w:rPr/>
      </w:pPr>
      <w:r>
        <w:rPr>
          <w:rFonts w:ascii="IRNazanin" w:hAnsi="IRNazanin" w:eastAsia="IRNazanin"/>
          <w:color w:val="111111"/>
          <w:sz w:val="28"/>
          <w:sz w:val="28"/>
          <w:szCs w:val="28"/>
          <w:rtl w:val="true"/>
          <w:lang w:bidi="fa-IR"/>
        </w:rPr>
        <w:t xml:space="preserve">و همچنین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خواشان تا معبد شائولین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مزدک علی نظری، در آدرس اینترنتی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www.jour.4peace.com/main1.asp?aid=2</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 دیگری نیز پیام او را شنیدند و در این طریق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بودیدارما، همچنین ذن را با کنگ فو و کاراته به چین آورد و در معبد بزرگ شائولین آنها را آموزش و از این طریق آیین ذن را گسترش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روحیه ی طبیعت گرایانه ی چینی ها، دفاع</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سلاح از خود که در این ورزش ها بود، به سرعت در چین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یک استاد ماهر و خوب کنگ فو و کاراته، همواره از شاگردانش می خواهد که شالوده ی خوبی از ذن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توانایی های خوبی در تمرکز حواس دارند، همان هایی هستند که در هنرهای رزمی کار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 مهار خود را دارند و از نیروی خود در راه خلاف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بدن در این ورزش ها هر کدام نماد یک محتوای عرفان بودایی و ذن بودیسم هستند؛ مانند تمرکز، رویش، خشوع، جستوجو، نزول، مراقبه، شور و رهایی</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از اینجا می توان دریافت که چرا اینقدر فیلم های رزمی شرقی در هالیوود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بدون توجّه به محتوای فیلم های رزمی آسیایی و آمریکایی و بدون نقدهای حقیقت محورانه ی دینی، فیلم های زیادی در ترویج این مکاتب بودایی در سینما و تلویزیون ما پخش شده است و در تبلیغ و ترویج این آیین های عرفانی منهای خدا و سکولار، اثر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بودا و ذن، خدا و معاد و نبوّت که اساسی ترین پایه های هر دینی محسوب می شوند، اساساً وجود ندارد و آنیمیسم و چند خدایی و انزوا طلبی و اصالت رنج و رهایی از آن مطرح است و این ورزش ها در نهایت این مضامین را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دو فرقه ی جودو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پاک که در سال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شین جودو</w:t>
      </w:r>
      <w:r>
        <w:rPr>
          <w:rFonts w:eastAsia="IRNazanin" w:cs="IRNazanin"/>
          <w:color w:val="111111"/>
          <w:sz w:val="28"/>
          <w:szCs w:val="28"/>
          <w:rtl w:val="true"/>
          <w:lang w:bidi="fa-IR"/>
        </w:rPr>
        <w:t>/</w:t>
      </w:r>
      <w:bookmarkStart w:id="256" w:name="pg3868_33138"/>
    </w:p>
    <w:p>
      <w:pPr>
        <w:pStyle w:val="BookText"/>
        <w:rPr/>
      </w:pPr>
      <w:bookmarkEnd w:id="256"/>
      <w:r>
        <w:rPr>
          <w:rFonts w:ascii="IRNazanin" w:hAnsi="IRNazanin" w:eastAsia="IRNazanin"/>
          <w:color w:val="111111"/>
          <w:sz w:val="28"/>
          <w:sz w:val="28"/>
          <w:szCs w:val="28"/>
          <w:rtl w:val="true"/>
          <w:lang w:bidi="fa-IR"/>
        </w:rPr>
        <w:t xml:space="preserve">سرزمین حقیقی پاک که در سال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تثبیت شدند، نیز از فرقه های بودیسم محسوب می شوند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یک اصل رایج در ذن، ذاذن به معنای نشستن به حال مراقبه است که حدود نه قرن پس از شروع ذن در چین، در ژاپن، توسط دوگن رواج پیدا کرد و سرچشمه ی مکتب سوتوذن نیز همین اصول ذاذن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تایزن دشی مارو از اساتید مطرح قرن بیستم ذاذن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ژاپن،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تایزن دشی مارو پیام همه ی استادان و همه ی بوداهاست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نشستن بی هدف و بی چشم داشتِ پاداش و سود، بنیان ذاذی است، نشستن بودایی، نشستن بیداری</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257" w:name="__RefHeading___Toc1579065_2281741623"/>
      <w:bookmarkStart w:id="258" w:name="_Toc98"/>
      <w:bookmarkEnd w:id="257"/>
      <w:r>
        <w:rPr>
          <w:rtl w:val="true"/>
        </w:rPr>
        <w:t>ب</w:t>
      </w:r>
      <w:r>
        <w:rPr>
          <w:rtl w:val="true"/>
        </w:rPr>
        <w:t xml:space="preserve">) </w:t>
      </w:r>
      <w:r>
        <w:rPr>
          <w:rtl w:val="true"/>
        </w:rPr>
        <w:t>تشابهات و مشترکات بودیسم و هندوئیسم با یهودیّت و مسیحیّت تحریف شده</w:t>
      </w:r>
      <w:bookmarkEnd w:id="25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تشابهات و مشترکات بودیسم و هندوئیسم با یهودیّت و مسیحیّت تحریف شده</w:t>
      </w:r>
    </w:p>
    <w:p>
      <w:pPr>
        <w:pStyle w:val="BookText"/>
        <w:rPr/>
      </w:pPr>
      <w:r>
        <w:rPr>
          <w:rFonts w:ascii="IRNazanin" w:hAnsi="IRNazanin" w:eastAsia="IRNazanin"/>
          <w:color w:val="111111"/>
          <w:sz w:val="28"/>
          <w:sz w:val="28"/>
          <w:szCs w:val="28"/>
          <w:rtl w:val="true"/>
          <w:lang w:bidi="fa-IR"/>
        </w:rPr>
        <w:t>همانطور که اشاره شد، اتّحاد غرب و بودیسم، به ویژه لامائیسم، تنها در عرصه ی سیاست نیست و از نظر فکری هم، یهودیّت مادّه گرا با مسیحیّت پولسی امروز و عرفان های شرقی و بودایی، اشتراک های بسیاری دارند که آنها را بر می 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یهودیّت و فرهنگ خرافی مسیحیّت، سحر و پیش گویی بسیار رایج است و مشهورترین جادوگران دوران پستمدرنیته، یعنی دیوید کاپرفیلد، یوری گِلِر، مکس ماون، ریکی جِی، شاری لویس، ریموند تِلِر،</w:t>
      </w:r>
    </w:p>
    <w:p>
      <w:pPr>
        <w:pStyle w:val="BookText"/>
        <w:rPr/>
      </w:pPr>
      <w:r>
        <w:rPr>
          <w:rFonts w:ascii="IRNazanin" w:hAnsi="IRNazanin" w:eastAsia="IRNazanin"/>
          <w:color w:val="111111"/>
          <w:sz w:val="28"/>
          <w:sz w:val="28"/>
          <w:szCs w:val="28"/>
          <w:rtl w:val="true"/>
          <w:lang w:bidi="fa-IR"/>
        </w:rPr>
        <w:t>هری هودینی و دیوید بلاین به یهودی بودنشان معترفند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www.answers.com/topic/list-of-Jewish-.american-entertainers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درباره ی پرداختن منفی بنیاسرائیل به سحر،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بودای تبّتی هم با سحر و جادو و کهانت پیش گویی درآمیخته است، به گونه ای 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کشوری گرفتار خرافه های قرون وسطا و کشور دیوپرستان می دانند و گروهی نیز آن را کشوری عرفانی، معنوی و جادویی 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دیگر، تأکید بر توتمپرستی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توتم، نشانی است که از قبیله، حمایت می کند و گاهی تصویر آن را روی پرچم کشورها و قبیله ها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یهودیان و خانواده های زرسالار مسیحی، نمادهای خانوادگی یا علم نشانه های دودمانی،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بسیار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نمادها، به شکل سپری با شکل های ویژه است که نام نیاکان یا نام خانوادگی روی آن حک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حیوان هایی چون شیر، گوزن، اسب، تک شاخ، گرگ و الاغ به همراه کشتی، خیمه، درخت زیتون و مهر گیاه، صفحه ای نمادین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دانشگاه ها و</w:t>
      </w:r>
    </w:p>
    <w:p>
      <w:pPr>
        <w:pStyle w:val="BookText"/>
        <w:rPr/>
      </w:pPr>
      <w:r>
        <w:rPr>
          <w:rFonts w:ascii="IRNazanin" w:hAnsi="IRNazanin" w:eastAsia="IRNazanin"/>
          <w:color w:val="111111"/>
          <w:sz w:val="28"/>
          <w:sz w:val="28"/>
          <w:szCs w:val="28"/>
          <w:rtl w:val="true"/>
          <w:lang w:bidi="fa-IR"/>
        </w:rPr>
        <w:t>باشگاه ها و شرکت های غربی هم در طرح نشانههای خود از این سبک نمادین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های خانوادگی،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ریشه دارند؛ برای نمونه، نماد سبط یهودا که مادّه گراترین قبیله ی بنیاسرائیل بود و بر دیگر قبیلهها چیره گشت و صهیونیست ها، راه آنها را ادامه می دهند، رنگ لاجوردی و نیلی و شیر خفته یا شیرغرّان و در حال حمله ای</w:t>
      </w:r>
      <w:r>
        <w:rPr>
          <w:rStyle w:val="FootnoteAnchor"/>
          <w:rtl w:val="true"/>
        </w:rPr>
        <w:footnoteReference w:id="387"/>
      </w:r>
      <w:r>
        <w:rPr>
          <w:rFonts w:ascii="IRNazanin" w:hAnsi="IRNazanin" w:eastAsia="IRNazanin"/>
          <w:color w:val="111111"/>
          <w:sz w:val="28"/>
          <w:sz w:val="28"/>
          <w:szCs w:val="28"/>
          <w:rtl w:val="true"/>
          <w:lang w:bidi="fa-IR"/>
        </w:rPr>
        <w:t>است که نماد یهودا، چهارمین پسر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بر پایه ی پیش گویی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برادرانش او را ستایش خواهند کرد و او دشمنانش را منهدم خواهد کرد و عصای سلطنت از او دور نخواهد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ی قوم ها او را اطاعت می کنند، بیاید</w:t>
      </w:r>
      <w:r>
        <w:rPr>
          <w:rFonts w:eastAsia="IRNazanin" w:cs="IRNazanin"/>
          <w:color w:val="111111"/>
          <w:sz w:val="28"/>
          <w:szCs w:val="28"/>
          <w:rtl w:val="true"/>
          <w:lang w:bidi="fa-IR"/>
        </w:rPr>
        <w:t>.</w:t>
      </w:r>
      <w:r>
        <w:rPr>
          <w:rStyle w:val="FootnoteAnchor"/>
          <w:rtl w:val="true"/>
        </w:rPr>
        <w:footnoteReference w:id="38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لامائیست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توتم ها و نمادهای نگهبانی قبیلگی، فراوان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بوداییان، حیوان ها به ویژه، توتم به شمار می آیند و از احترام ویژهای برخوردارند؛ همانطور که در آیین هم خانواده ی بودا یعنی هندوئیسم، گاو، موش، ماهی، لاکپشت و گراز و موجودی نیمهآدم ـ نیمهشیر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ویشنو، خدای نگهدارنده اند و آنها را توتم می نامند؛</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ی نفی معاد اخروی و آخرت مادّی و اعتقاد به بهشت و دوزخ زمینی، در میان گروه های گوناگون یهودی و بودایی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تناسخ و توالد پیدرپی در این جهان و پاداش دیدن هر فرد در زندگی بعدی، در میان بوداییان و هندوها، به این بحث بسیار نزدیک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منهای وجود خدا یا چند خدا و توتم در میان بوداییان و هندوها رواج دارد که در میان هندوان تأکید بر ریاضت است و در میان بوداییان تأکید بر مراقبه و 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یهودی یا کابالیسم، متأثّر از خدایگان مصر باستان و فرهنگ هلنیستی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بودایی بر محور دارما یا زنجیره ی عللی که از جهل آغاز و به رنج ختم می شود، استوار است که سایه ی موهوم خود را بر بشر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کسی است که با رعایت هشت راه رهایی، حقیقت پوچ جهان را بفهمد و به فراشناخت یا پرگیا برسد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www.ketab-e-naqd.org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بوداییان و یهودیان می خواهند متافیزیکی زمینی برای انسان تعریف کنند و در کابالیسم، بحث آفرینش و دو خدا را کاملاً متأثّر از مادّه گرایان و بت پرستان مطرح می کنند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اندک خدا و سست بودن اندیشه ی پروردگار در یهودیّت و قدرت بسیار اهریمن و انسان در برابر خدا و تأکید بر اومانیسم، بیارتباط با وثنیّت و بتپرستی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بودیسم هم، برخی آن را متافیزیکی منهای خدا به تصویر کشیده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آدمی بدون نیاز به پیامبران و خدایان و با تکیه بر هوشیاری و نیروهای درونی خود، می تواند پیشرفت کند و به آرامش برسد و از رنج های جهان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نزدیکی دیدگاه غرب با مبانی اومانیستی و دئیستی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مطالعه‌ی بیشتر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مکتب دئیسم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اصغر هادوی،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دئیسم و اصول نظام سرمایهداری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بازنشسته یا طبیعت خودکار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بودیسم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سهگانه ی ماتریکس که ترکیبی از آرمان های آخرالزّمانی یهودی ـ صهیونی، اندیشه های تمرکز و رهایی و حقیقتیابی بودیستی بود، اندیشههای دئیستی نیز ترویج می شد؛ چرا که انسان، پروردگار دستگاه هوشمندی بود که این ماشین شریر، پس از رسیدن به درجهای از فهم، آفریدگار خود را به کنار نهاده و با نظم درونی، خود را کنترل می کند و حتّی بر خدای خود هم چیره می شود؛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دئیسم خدا خالق بوده ولی به دلیل کوتاهی دست او از هرگونه تصرّف و اعمال نظر، بایسته‌ی سمت پروردگار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دئیست ها از پروتستان‌ها بودند که در بین مسیحیان بیش از سایران، تحت تأثیر اومانیسم یهودی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باور ما و بسیاری افراد دیگر، مسیحیّت از آغاز، یهودی شد و پولس، دانشمند یهودی سنگدل، آن را تحریف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بودیسم هم که در واکنش به سخت گیری های برهمنان، پدید آمد، آیینی به دور از شریعت و وحی است و شبیه مسیحیّت پولسی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راحت تر می توان مردمِ بی دین را تغییر داد و در راستای فرهنگ مصرفگرایی و مادّی غربی تربیت کرد و به راحتی می توان ارزش ها و سنّتها و فرهنگ هایی را که ریشه در خرد و وحی ندارند یا می اندیشند بیهویّت اند، عوض کرد و شهروندی فرمانبردار، در این دهکده ی جهانی ساخت؛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مانند ایالتی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غرب همیشه کوشیدهاند مسیحیّت را با قرائت های دنیاپرستانه ی یهودی و لائیک، دینی فردی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هایی چون سکولاریسم و فردگرایی و نفی حکومت وحیانی، در مسیحیّت امروزی، بسیار شبیه بودیسم و هندوئیسم است که در این دو آیین، خدا و معاد و پیامبری، بسیار کمرنگ و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چنین فرهنگ سکولاری، در رهبانیّت تحریف شده ی مسیحی،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مسیر سبز اثر فرانک دارابانت سیر سالکی به نام جان کافی را در زندان می بینیم که همراه با گوشه گیری و گمنامی و ریاضت و مردم گریزی و درون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معجزههای بسیاری که این مسیح جدید زندانی شده می آورد، نمیخواهد کسی را بیدار یا جامعه ای را اصلاح کند و به سمت خدا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عجیب و غریب و غیرطبیعی است، نه عارفی ستم ستیز و جامعنگر و نه مصلحی اجتماعی</w:t>
      </w:r>
    </w:p>
    <w:p>
      <w:pPr>
        <w:pStyle w:val="BookText"/>
        <w:rPr/>
      </w:pPr>
      <w:r>
        <w:rPr>
          <w:rFonts w:ascii="IRNazanin" w:hAnsi="IRNazanin" w:eastAsia="IRNazanin"/>
          <w:color w:val="111111"/>
          <w:sz w:val="28"/>
          <w:sz w:val="28"/>
          <w:szCs w:val="28"/>
          <w:rtl w:val="true"/>
          <w:lang w:bidi="fa-IR"/>
        </w:rPr>
        <w:t>و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او شبیه به عرفان بی تفاوت بودایی نسبت به محیط اجتماعی و فسادهای سیاسی که منفعل و جزیی نگر و درون گراست؛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جبرگرایی و تقدیرگرایی و پذیرش شرایط محیطی که در میان مسیحیان و یهودیان طرفداران بسیاری دارد، به گونهای در دین های جدید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سمارتو برهمن را یکی از مفسّران معروف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اوپاینشاد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نام شانکارا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ماهاریشی ماهش هم که از مبلّغان متافیزیک سکولار و اومانیست به شمار میآید، روش فرار از رنج های دنیای ماشینزده ی کنونی را هوشیاریِ خلّاق نام می نهد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هوشیاری خلّاق، ظرفیّت ذاتی آدمی را در تحمّل پیشرفت توجیه می کند</w:t>
      </w:r>
      <w:r>
        <w:rPr>
          <w:rFonts w:eastAsia="IRNazanin" w:cs="IRNazanin"/>
          <w:color w:val="111111"/>
          <w:sz w:val="28"/>
          <w:szCs w:val="28"/>
          <w:rtl w:val="true"/>
          <w:lang w:bidi="fa-IR"/>
        </w:rPr>
        <w:t>.</w:t>
      </w:r>
      <w:r>
        <w:rPr>
          <w:rStyle w:val="FootnoteAnchor"/>
          <w:rtl w:val="true"/>
        </w:rPr>
        <w:footnoteReference w:id="39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سردمداران جهان سلطه، به بودیسم و هندوئیسم به عنوان روش های معنوی خنثی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امیدوارند که این دو آیین، پاسخی برای افسردگی و خستگی انسان از مدرنیته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معنویّتی که آرامش و سازگاری با محیط و شرایط موجود و بی تفاوتی و مبارزه ی مسالمت جویانه را سفارش می کند و تنها به دنبال آرامش فردی و رهایی از رنج است،</w:t>
      </w:r>
      <w:r>
        <w:rPr>
          <w:rStyle w:val="FootnoteAnchor"/>
          <w:rtl w:val="true"/>
        </w:rPr>
        <w:footnoteReference w:id="394"/>
      </w:r>
      <w:r>
        <w:rPr>
          <w:rFonts w:ascii="IRNazanin" w:hAnsi="IRNazanin" w:eastAsia="IRNazanin"/>
          <w:color w:val="111111"/>
          <w:sz w:val="28"/>
          <w:sz w:val="28"/>
          <w:szCs w:val="28"/>
          <w:rtl w:val="true"/>
          <w:lang w:bidi="fa-IR"/>
        </w:rPr>
        <w:t>نه تغییر جامعه و اصلاح نظامهای فاسد و مبارزه و تلاش 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جیمز هویت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این زندگی به تطابق و همنوایی برسیم یا لااقل به آن نزدیک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تغییر در خودمان خیلی راحت تر و عملی تر از آن است که برای تغییرات و تحوّلات اساسی و بنیانی در محیط کوشش کنیم</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هواداران مدیتیشن</w:t>
      </w:r>
      <w:r>
        <w:rPr>
          <w:rStyle w:val="FootnoteAnchor"/>
          <w:rtl w:val="true"/>
        </w:rPr>
        <w:footnoteReference w:id="396"/>
      </w:r>
      <w:r>
        <w:rPr>
          <w:rFonts w:ascii="IRNazanin" w:hAnsi="IRNazanin" w:eastAsia="IRNazanin"/>
          <w:color w:val="111111"/>
          <w:sz w:val="28"/>
          <w:sz w:val="28"/>
          <w:szCs w:val="28"/>
          <w:rtl w:val="true"/>
          <w:lang w:bidi="fa-IR"/>
        </w:rPr>
        <w:t>که برداشت انگلیسی و جدید از مفهوم بودایی دیانا</w:t>
      </w:r>
      <w:r>
        <w:rPr>
          <w:rStyle w:val="FootnoteAnchor"/>
          <w:rtl w:val="true"/>
        </w:rPr>
        <w:footnoteReference w:id="397"/>
      </w:r>
      <w:r>
        <w:rPr>
          <w:rFonts w:ascii="IRNazanin" w:hAnsi="IRNazanin" w:eastAsia="IRNazanin"/>
          <w:color w:val="111111"/>
          <w:sz w:val="28"/>
          <w:sz w:val="28"/>
          <w:szCs w:val="28"/>
          <w:rtl w:val="true"/>
          <w:lang w:bidi="fa-IR"/>
        </w:rPr>
        <w:t>به معنای مراقبه، تمرکز، تأمّل درونی و انتظار گشایش درون است، در دفاع از اهمّیت و ضرورت فرقه ی خود بر این 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انعطاف پذیر شوند و از استرس های درونی این دوران به سرعت رها شوند تا بحران چند تکّه شدن فزاینده ی اجتماع پس از مدرنیته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ارضای نیازهای عاطفی و جسمی در این عصر به سرعت تغییر یافته و مردم باید روش رضامندی پایدار میان خود را یاد بگیرند و به غنای زندگی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مدیتیشن، باید به فشارهای ذهنی، به صورت بی تفاوت نگریست و با پذیرفتن شرایط مدرن، با آنها سازگار شد</w:t>
      </w:r>
      <w:r>
        <w:rPr>
          <w:rFonts w:eastAsia="IRNazanin" w:cs="IRNazanin"/>
          <w:color w:val="111111"/>
          <w:sz w:val="28"/>
          <w:szCs w:val="28"/>
          <w:rtl w:val="true"/>
          <w:lang w:bidi="fa-IR"/>
        </w:rPr>
        <w:t>.</w:t>
      </w:r>
      <w:r>
        <w:rPr>
          <w:rStyle w:val="FootnoteAnchor"/>
          <w:rtl w:val="true"/>
        </w:rPr>
        <w:footnoteReference w:id="39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مدیتیشن، روشی برای سلطهپذیری روان شناختی درون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درونی سلطه، همراه با سلطهگری اخلاقی و سیاسی رسانه ها، آدمی را ستم پذیر و بی تفاوت و غافل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شاکتی گواین از طرفداران عرفان های پستمدرن شرقزده، مهم ترین کارکرد مدیتیشن را کام یابی در زندگی مادّی و موفّقیت های شغلی و اقتصادی،</w:t>
      </w:r>
    </w:p>
    <w:p>
      <w:pPr>
        <w:pStyle w:val="BookText"/>
        <w:rPr/>
      </w:pPr>
      <w:r>
        <w:rPr>
          <w:rFonts w:ascii="IRNazanin" w:hAnsi="IRNazanin" w:eastAsia="IRNazanin"/>
          <w:color w:val="111111"/>
          <w:sz w:val="28"/>
          <w:sz w:val="28"/>
          <w:szCs w:val="28"/>
          <w:rtl w:val="true"/>
          <w:lang w:bidi="fa-IR"/>
        </w:rPr>
        <w:t>بدون نیاز به آرمان های ماورایی می داند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او با این بیان، سکولار بودن و جبرپذیری این قبیل عرفان ها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هندوان، چون بوداییان سابقه ی بسیاری دارند و بر بسیاری از مکتب های عرفانی جدید اثر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 چون و چرا نظام طبقاتی اجتماعی را می پذیرفتند و انسان ها را جزو چهار کاست</w:t>
      </w:r>
      <w:r>
        <w:rPr>
          <w:rStyle w:val="FootnoteAnchor"/>
          <w:rtl w:val="true"/>
        </w:rPr>
        <w:footnoteReference w:id="400"/>
      </w:r>
      <w:r>
        <w:rPr>
          <w:rFonts w:ascii="IRNazanin" w:hAnsi="IRNazanin" w:eastAsia="IRNazanin"/>
          <w:color w:val="111111"/>
          <w:sz w:val="28"/>
          <w:sz w:val="28"/>
          <w:szCs w:val="28"/>
          <w:rtl w:val="true"/>
          <w:lang w:bidi="fa-IR"/>
        </w:rPr>
        <w:t>یا طبقه یا نژاد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برهمنان یا روحانیون هندو؛</w:t>
      </w:r>
    </w:p>
    <w:p>
      <w:pPr>
        <w:pStyle w:val="BookText"/>
        <w:rPr/>
      </w:pPr>
      <w:r>
        <w:rPr>
          <w:rFonts w:ascii="IRNazanin" w:hAnsi="IRNazanin" w:eastAsia="IRNazanin"/>
          <w:color w:val="111111"/>
          <w:sz w:val="28"/>
          <w:sz w:val="28"/>
          <w:szCs w:val="28"/>
          <w:rtl w:val="true"/>
          <w:lang w:bidi="fa-IR"/>
        </w:rPr>
        <w:t>دوم، کشاتریه ها یا شاهان و شاهزادگان و جنگاوران؛</w:t>
      </w:r>
    </w:p>
    <w:p>
      <w:pPr>
        <w:pStyle w:val="BookText"/>
        <w:rPr/>
      </w:pPr>
      <w:r>
        <w:rPr>
          <w:rFonts w:ascii="IRNazanin" w:hAnsi="IRNazanin" w:eastAsia="IRNazanin"/>
          <w:color w:val="111111"/>
          <w:sz w:val="28"/>
          <w:sz w:val="28"/>
          <w:szCs w:val="28"/>
          <w:rtl w:val="true"/>
          <w:lang w:bidi="fa-IR"/>
        </w:rPr>
        <w:t>سوم، ویشیه ها یا طبقه ی بازرگانان و دهقانان و</w:t>
      </w:r>
    </w:p>
    <w:p>
      <w:pPr>
        <w:pStyle w:val="BookText"/>
        <w:rPr/>
      </w:pPr>
      <w:r>
        <w:rPr>
          <w:rFonts w:ascii="IRNazanin" w:hAnsi="IRNazanin" w:eastAsia="IRNazanin"/>
          <w:color w:val="111111"/>
          <w:sz w:val="28"/>
          <w:sz w:val="28"/>
          <w:szCs w:val="28"/>
          <w:rtl w:val="true"/>
          <w:lang w:bidi="fa-IR"/>
        </w:rPr>
        <w:t xml:space="preserve">چهارم، شودره ها یا طبقه ی کارگران و پستتر از همه ی اینها، بومیان غیرآریایی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نَجِسها</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نامیده می شدند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جامعه ی جبری طبقاتی، هرکس باید در طبقه ی خود میماند و امکان ترقّی نداشت و معاشرت افراد هر طبقه با طبقه ی بالا، از نظر شرعی و عرفی ممنوع بود و به ویژه طبقه ی نجسها حق نداشتند در محلّه های طبقه های بالا رفت و آمد کنند و اگر نگاه فردی از طبقه ی فرا دست به فردی از طبقه ی فرودست می افتاد، باید غسل طهارت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نظام ستمگرانه را می پذیرفتند و آن را حاصل تناسخ و حقّ</w:t>
      </w:r>
    </w:p>
    <w:p>
      <w:pPr>
        <w:pStyle w:val="BookText"/>
        <w:rPr/>
      </w:pPr>
      <w:r>
        <w:rPr>
          <w:rFonts w:ascii="IRNazanin" w:hAnsi="IRNazanin" w:eastAsia="IRNazanin"/>
          <w:color w:val="111111"/>
          <w:sz w:val="28"/>
          <w:sz w:val="28"/>
          <w:szCs w:val="28"/>
          <w:rtl w:val="true"/>
          <w:lang w:bidi="fa-IR"/>
        </w:rPr>
        <w:t>خود و نتیجه ی کردار پیشین خود می دانستند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این سنّتهای جاهلی، 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اندازهای از بین رفت، ولی در نهاد جامعه ی هند ماند، به گونه ای که برای استعمارگران انگلیسی، چیرگی بر هند و بهره کشی از هندیان راحت تر از تسلّط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ایرانیان بود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این عرفان های جدید و پستمدرن، داروی مخدّر و افیون جدیدی برای اختلافافکنی میان مردم و ابهامآفرینی و فراموشی مسائل بنیادین و گسترش سکولاریسم و جبرگرایی و سرگرم کردن مردمان است و نتیجه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سرزمین ثروت و قدرت زندگی می کنند، از نظر جامعهشناسان غربی به پنج طبقه،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ی زرسالاران یهودی و صهیونیست مسیحی که وارد شدن به این طبقه بسیار مشکل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ی متوسط که بیشتر از نژاد آنگلوساکسون و یهودی هستند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ی کارمندان و سرکارگران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ی کارگران که امکان رفاه و پسانداز و ترقّی برایشان ممکن نیست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ی غیر سفیدپوست و مهاجر که حومه نشین یا روستایی و بی خانمان و کمسواد و به کمک های دولتی وابسته اند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شکل نمیگیرد، به دلیل وجود اساطیر مدرن و پستمدرن و دینهای تحریف شده ی حاکم بر غرب است وگرنه نابرابری و فساد و شهوت، با فطرت انسان همخوان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به جای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پروتستان و روح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تاتوئی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بودایی و روح سرمایه داری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اکنون بودیسم و عرفان های جدید، پوشاننده ی ظلم و فساد صهیونیسم بین المللی و زرسالاران مسیحی معاصر شده 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 گانه ی ماتریکس، انسان ها به دلیل عملکردشان، در زندگی شکست خورده اند و در نظام ستمگرانه ای که اَبَررایانه ی شریر ماتریکس ایجاد کرده است، گرفتارند و تنها آنانی نجات می یابند که بتوانند با تأمّل و تدبّر، راهی برای رهایی بیابند و حقیقت را دریابند و به وسیله ی اهالی شهر صهیون،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و تهیّهکننده ی</w:t>
      </w:r>
    </w:p>
    <w:p>
      <w:pPr>
        <w:pStyle w:val="BookText"/>
        <w:rPr/>
      </w:pPr>
      <w:r>
        <w:rPr>
          <w:rFonts w:ascii="IRNazanin" w:hAnsi="IRNazanin" w:eastAsia="IRNazanin"/>
          <w:color w:val="111111"/>
          <w:sz w:val="28"/>
          <w:sz w:val="28"/>
          <w:szCs w:val="28"/>
          <w:rtl w:val="true"/>
          <w:lang w:bidi="fa-IR"/>
        </w:rPr>
        <w:t>ماتریکس به خوبی تقدیرگرایی یهودی و تناسخ و جبرگرایی بودایی را جعل کرده اند، امّا به راستی این چنین است یا عامل اصلی مسخ بشر و نابودی فرهنگ غربی را باید در تاریخ خاندان های صهیون و برنامه های فرمانروایان یهود، برای تسلّط بر جهان جستوجو کرد؟؛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بودیسم،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فراوانی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هندوئیسم و آیین پیش از آن، که سنّت های برهمایی است، رسیدن به خاموشی و آرامش موکشا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رهایی از کارما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هندوها، اگر انسان با ریاضت، به معرفت حقیقت هستی برسد و از مایا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توهّم بودن جهان و استقلال از برهمن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اصلی هندوان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یابد، چرخه ی زندگی او هم از کارما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وظایف زندگی و آیینی، چون قربانی و نذرها و خواندن سرودهای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و روح فردی جیوه به روح کلّی آتمن مبدّل شده و به برهمن می پیوندد و دیگر، چرخه ی توالید و تناسخ و حلول، پایان می پذیرد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اندیشههای ساختارشکن و نسبیگرای برخی فلاسفه ی پست مدرن می رسیم، شباهت هایی با معنویّت نماهای جدید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ها، بر وهمی بودن این جهان تأکید دارند و نوعی شک و موهم گرایی و موهومانگاری هستی را گسترش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هدف</w:t>
      </w:r>
    </w:p>
    <w:p>
      <w:pPr>
        <w:pStyle w:val="BookText"/>
        <w:rPr/>
      </w:pPr>
      <w:r>
        <w:rPr>
          <w:rFonts w:ascii="IRNazanin" w:hAnsi="IRNazanin" w:eastAsia="IRNazanin"/>
          <w:color w:val="111111"/>
          <w:sz w:val="28"/>
          <w:sz w:val="28"/>
          <w:szCs w:val="28"/>
          <w:rtl w:val="true"/>
          <w:lang w:bidi="fa-IR"/>
        </w:rPr>
        <w:t>پروژه ی یهودی ـ صهیونیستی ماتریکس، گسترش شکگرایی و پوچ گرایی و در نتیجه، گسترش سلطه ی صهیونیسم بود</w:t>
      </w:r>
      <w:r>
        <w:rPr>
          <w:rFonts w:eastAsia="IRNazanin" w:cs="IRNazanin"/>
          <w:color w:val="111111"/>
          <w:sz w:val="28"/>
          <w:szCs w:val="28"/>
          <w:rtl w:val="true"/>
          <w:lang w:bidi="fa-IR"/>
        </w:rPr>
        <w:t>.</w:t>
      </w:r>
      <w:r>
        <w:rPr>
          <w:rStyle w:val="FootnoteAnchor"/>
          <w:rtl w:val="true"/>
        </w:rPr>
        <w:footnoteReference w:id="40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عرفان های پستمدرنی چون مدیتیشن نیز، نوعی پوچ گرایی دیده می شود که با واژهای بیمعنا یا بامعنا پدید می آید و از راه تکرار واژه ای و خسته کردن ذهن، به آرامش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تکرار که بیشتر به زبان سانسکریت است، مانترا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 تکرار واژهای، به معنای آن توجّه نمی شود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با تکرار مانترا باید به جایی رسید که نسبت به اندیشه ها و تصوّرها و فشارهای روانی داخل ذهن، به نظاره ی محض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اندیشهها، توهّماتی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منطقی توهّم انگاری ها، شک و هجوم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مدیتیشن همراه با تکرار مانترا باید ساکن و آرام، روی جای راحتی نشست و خود را دچار سستی عضلانی و محرومیّت حسّی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این دو حالت از نظر روان شناسی، انسان را آماده ی تلقین پذیری و اختلالات ادراکی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وقتی با فشار جریان یک طرفه ی رسانه ها پیوند بخورد، منجر به سلطهپذیری روان شناختی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پذیرای سلطه در جهان</w:t>
      </w:r>
      <w:bookmarkStart w:id="259" w:name="pg3868_33164"/>
    </w:p>
    <w:p>
      <w:pPr>
        <w:pStyle w:val="BookText"/>
        <w:rPr/>
      </w:pPr>
      <w:bookmarkEnd w:id="259"/>
      <w:r>
        <w:rPr>
          <w:rFonts w:ascii="IRNazanin" w:hAnsi="IRNazanin" w:eastAsia="IRNazanin"/>
          <w:color w:val="111111"/>
          <w:sz w:val="28"/>
          <w:sz w:val="28"/>
          <w:szCs w:val="28"/>
          <w:rtl w:val="true"/>
          <w:lang w:bidi="fa-IR"/>
        </w:rPr>
        <w:t>رسانه محور فعلی، که رسانه های شاخصش در ید ابنای صهیون است، به بردگان سرمایه داری و اسیران زرسالاری تبدیل می شوند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مسلمانان از عرفان های جدید جلوترند؛ چرا که آنها عبادتی چون نماز دارند که قیام و قعود و سجود و رکوع آن برای بدن سودمند و ذکرهایش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این یاد خداست که آرامش عمیقی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موردها، ذکرهایی چون الله اکبر و لااله الا اللَّه که در نماز بسیار گفته می شود، ستمستیزی را به نمازگزار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گفته های برخی روشنفکرنمایان، نماز، ستم ستیز و هویّت بخش است</w:t>
      </w:r>
      <w:r>
        <w:rPr>
          <w:rFonts w:eastAsia="IRNazanin" w:cs="IRNazanin"/>
          <w:color w:val="111111"/>
          <w:sz w:val="28"/>
          <w:szCs w:val="28"/>
          <w:rtl w:val="true"/>
          <w:lang w:bidi="fa-IR"/>
        </w:rPr>
        <w:t>.</w:t>
      </w:r>
      <w:r>
        <w:rPr>
          <w:rStyle w:val="FootnoteAnchor"/>
          <w:rtl w:val="true"/>
        </w:rPr>
        <w:footnoteReference w:id="409"/>
      </w:r>
    </w:p>
    <w:p>
      <w:pPr>
        <w:pStyle w:val="Heading5"/>
        <w:numPr>
          <w:ilvl w:val="4"/>
          <w:numId w:val="1"/>
        </w:numPr>
        <w:rPr/>
      </w:pPr>
      <w:bookmarkStart w:id="260" w:name="__RefHeading___Toc1579067_2281741623"/>
      <w:bookmarkStart w:id="261" w:name="_Toc99"/>
      <w:bookmarkEnd w:id="260"/>
      <w:r>
        <w:rPr>
          <w:rtl w:val="true"/>
        </w:rPr>
        <w:t>ج</w:t>
      </w:r>
      <w:r>
        <w:rPr>
          <w:rtl w:val="true"/>
        </w:rPr>
        <w:t xml:space="preserve">) </w:t>
      </w:r>
      <w:r>
        <w:rPr>
          <w:rtl w:val="true"/>
        </w:rPr>
        <w:t xml:space="preserve">اتّحاد اهداف بودائیان شمالی </w:t>
      </w:r>
      <w:r>
        <w:rPr>
          <w:rtl w:val="true"/>
        </w:rPr>
        <w:t>(</w:t>
      </w:r>
      <w:r>
        <w:rPr>
          <w:rtl w:val="true"/>
        </w:rPr>
        <w:t>لامائیست ها</w:t>
      </w:r>
      <w:r>
        <w:rPr>
          <w:rtl w:val="true"/>
        </w:rPr>
        <w:t xml:space="preserve">) </w:t>
      </w:r>
      <w:r>
        <w:rPr>
          <w:rtl w:val="true"/>
        </w:rPr>
        <w:t>و صهیونیست ها</w:t>
      </w:r>
      <w:bookmarkEnd w:id="261"/>
    </w:p>
    <w:p>
      <w:pPr>
        <w:pStyle w:val="Heading6"/>
        <w:numPr>
          <w:ilvl w:val="5"/>
          <w:numId w:val="1"/>
        </w:numPr>
        <w:rPr/>
      </w:pPr>
      <w:bookmarkStart w:id="262" w:name="__RefHeading___Toc1579069_2281741623"/>
      <w:bookmarkStart w:id="263" w:name="_Toc100"/>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اهداف بودائیان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لامائیست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صهیونیست ها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مخالفت عملی بوداییان و اتّحاد سیاسی آنان با صهیونیست ها علیه اسلام، کاملاً مشاهده می شود؛ برای نمونه به یکی از رسم های مهمّ بوداییان تبّتی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کالاچاکرا نام مراسم باشکوهی است که سالانه در یکی از پایتخت های مهمّ فرهنگی غرب برپا می شود و شخص دالایی لاما در آن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نیایش گروهی که از رسانه های غربی، پخش می شود، طرحی ظریف و برجسته روی زمینه ای شیشه ای مربع شکل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ی این ماکت، حدود دو متر در دو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ماکت مبهم روی مربع شیشهای، با جزئیّات فراوان در یک سال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این</w:t>
      </w:r>
    </w:p>
    <w:p>
      <w:pPr>
        <w:pStyle w:val="BookText"/>
        <w:rPr/>
      </w:pPr>
      <w:r>
        <w:rPr>
          <w:rFonts w:ascii="IRNazanin" w:hAnsi="IRNazanin" w:eastAsia="IRNazanin"/>
          <w:color w:val="111111"/>
          <w:sz w:val="28"/>
          <w:sz w:val="28"/>
          <w:szCs w:val="28"/>
          <w:rtl w:val="true"/>
          <w:lang w:bidi="fa-IR"/>
        </w:rPr>
        <w:t>طرح، بنایی مکعبی قرار دارد که به باور لامائیست ها، نماد کعبه 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نیایش، رهبران بزرگ بودایی تبّتی، دور این زمینه ی شیشه ای جمع می شوند و این بناهای کوچک برجسته را ویران می کنند تا به وسط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مکعبی که نماد کعبه است،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نشانه ی اوج تنفّر لامائیست ها از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مسلمانان با تصرّف شبه قارّه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بوداییان را از سرزمین هند تا پشت کوه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میل آنان به نابودی مرکز اصلی مسلمانان و بازگشت دوباره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داده میشود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Das Rad Der Zeit Das Buddhisticche kalachakra-ritual-heure in Graz</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بنده از استادی که مدرک فوق دکترای ادیان خود را از یک کشور اروپایی گرفته است، شنیدم که خود شخصاً در تلویزیون آن کشور، ماجرای تخریب نماد کعبه و مخالفت بودائیان تبّتی با اسلام را از مجری برنامهای که یک مسیحی بنیادگرا بوده، دیده و خطر بودائیان تبّتی را گوشزد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دیرینه ی بوداییان شمالی و رهبران لامائیسم با اسلام، یکی دیگر از دلایل اتّحاد لامائیست ها با صهیونیست ها و زرسالاران جهان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میخوانیم که در پایان جنگهای صلیبی، حدود قرن دوازدهم میلادی، اتّحادی میان بوداییان مغول ـ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می کردند ـ و یهودیان ثروتمند و مسیحیان سلطه جو برقرار شد تا حکومت عبّاسیان و ممالیک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64" w:name="pg3868_33168"/>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خود تقسیم کنند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گرانسنگ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سعدالدّوله و سایر توطئهگران یهود، خاندان جوینی را قتل عام کردند و خود به قدرت مطلقه‌ی دربار ارغون تبدیل شدند؛ تا حدّی که ارغون و سعدالدّوله که از مسلمانان بدگمان بودند، شروع به قطع دست مسلمانان از اداره‌ی امور ایران و عراق ایلخانی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سعدالدوله عموم اقوام خویش را در کارهای مهمّ ملکی داخل کرد و عراق عرب و الجزیره و آذربایجان را بین ایشان تقسیم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امیرکبیر،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تاریخ شاهد است که زرسالاران یهودی دربار ایلخانان مغول، به رهبری یک یهودی، به نام سعدالدّوله، وزیر ارغون شاه، پادشاه بودایی مغول، نقشه ی ویرانی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شریف الهی را هم کشیده و به تصویب پادشاه ایلخانی رسانده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سعدالدّوله با ارغون قرار گذاشت که کعبه را بتکده سازد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پرستش بتان الزام کند و بدین اندیشه برای یهودیان عرب نامه نوشت و از آنها در مورد فرستادن سپاه مغول به آن دیار استفسار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تلاش عالمان اسلامی نتوانستند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دلیل بیداری عالمان و پیروی مردم مسلمان از دانشمندان اسلامی و تیزبینی خواص، آن زمان به موفّقیت چندانی دست نیافتند</w:t>
      </w:r>
      <w:r>
        <w:rPr>
          <w:rFonts w:eastAsia="IRNazanin" w:cs="IRNazanin"/>
          <w:color w:val="111111"/>
          <w:sz w:val="28"/>
          <w:szCs w:val="28"/>
          <w:rtl w:val="true"/>
          <w:lang w:bidi="fa-IR"/>
        </w:rPr>
        <w:t>.</w:t>
      </w:r>
    </w:p>
    <w:p>
      <w:pPr>
        <w:pStyle w:val="Heading6"/>
        <w:numPr>
          <w:ilvl w:val="5"/>
          <w:numId w:val="1"/>
        </w:numPr>
        <w:rPr/>
      </w:pPr>
      <w:bookmarkStart w:id="265" w:name="__RefHeading___Toc1579071_2281741623"/>
      <w:bookmarkStart w:id="266" w:name="_Toc101"/>
      <w:bookmarkEnd w:id="265"/>
      <w:r>
        <w:rPr>
          <w:rtl w:val="true"/>
        </w:rPr>
        <w:t>جوبوها، یهودیان بودایی</w:t>
      </w:r>
      <w:bookmarkEnd w:id="266"/>
    </w:p>
    <w:p>
      <w:pPr>
        <w:pStyle w:val="BookText"/>
        <w:rPr/>
      </w:pPr>
      <w:r>
        <w:rPr>
          <w:rFonts w:ascii="IRNazanin" w:hAnsi="IRNazanin" w:eastAsia="IRNazanin"/>
          <w:color w:val="111111"/>
          <w:sz w:val="28"/>
          <w:sz w:val="28"/>
          <w:szCs w:val="28"/>
          <w:rtl w:val="true"/>
          <w:lang w:bidi="fa-IR"/>
        </w:rPr>
        <w:t>جوبوها، یهودیان بودایی</w:t>
      </w:r>
    </w:p>
    <w:p>
      <w:pPr>
        <w:pStyle w:val="BookText"/>
        <w:rPr/>
      </w:pPr>
      <w:r>
        <w:rPr>
          <w:rFonts w:ascii="IRNazanin" w:hAnsi="IRNazanin" w:eastAsia="IRNazanin"/>
          <w:color w:val="111111"/>
          <w:sz w:val="28"/>
          <w:sz w:val="28"/>
          <w:szCs w:val="28"/>
          <w:rtl w:val="true"/>
          <w:lang w:bidi="fa-IR"/>
        </w:rPr>
        <w:t>اتّحاد فکری و سیاسی یهودیان و بوداییان به همینجا ختم نمی شود و به تازگی بسیاری از یهودیان، بودایی شده اند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baztab.com/news/38499.php.www</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تغییر دین هم موقّتی و عمدی و فریبکارانه باشد؛ مثل مارانوها در جهان مسیحیّت و آنوسی ها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اصل، یهودیانی بودند که به صورت</w:t>
      </w:r>
      <w:bookmarkStart w:id="267" w:name="pg3868_33170"/>
    </w:p>
    <w:p>
      <w:pPr>
        <w:pStyle w:val="BookText"/>
        <w:rPr/>
      </w:pPr>
      <w:bookmarkEnd w:id="267"/>
      <w:r>
        <w:rPr>
          <w:rFonts w:ascii="IRNazanin" w:hAnsi="IRNazanin" w:eastAsia="IRNazanin"/>
          <w:color w:val="111111"/>
          <w:sz w:val="28"/>
          <w:sz w:val="28"/>
          <w:szCs w:val="28"/>
          <w:rtl w:val="true"/>
          <w:lang w:bidi="fa-IR"/>
        </w:rPr>
        <w:t>تاکتیکی دینشان را تغییر دادند و پس از مدّتی آشکار شد که هنوز یهودی اند؛ مانند خاندان لوپز در قرن شانزدهم و هفدهم و هجدهم</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بر اساس آمار،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درصد گروندگان جدید به آیین بودا، قبلاً یهودی بوده اند؛ در حالیکه حدود دو درصد جمعیّت آمریکا را یهودیان تشکیل می دهند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به تازگی گروهی در آمریکا، به نام جوبوها شکل گرفته است که ترکیبی از عبادت های بودایی و یهودی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ماه آوریل، عید ذِن سِدِر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Zenseder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یاد آزادی بنیاسرائیل و خروج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بودا از رنج و درد،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آنها، سنگی رنگین و نقشدار به واژه ی عبری صلح شالوم و مجسّمه ای از بودا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بودیسم را سبب تقویت یهودیّت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اعضای بزرگ ترین مجلّه ی بوداییان با نام </w:t>
      </w:r>
      <w:r>
        <w:rPr>
          <w:rFonts w:eastAsia="Times New Roman" w:cs="Times New Roman" w:ascii="Times New Roman" w:hAnsi="Times New Roman"/>
          <w:color w:val="111111"/>
          <w:sz w:val="28"/>
          <w:szCs w:val="28"/>
          <w:lang w:val="en-US" w:bidi="en-US"/>
        </w:rPr>
        <w:t>Tricycle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جزو یهودیانی هستند که بودایی شدهاند</w:t>
      </w:r>
      <w:r>
        <w:rPr>
          <w:rFonts w:eastAsia="IRNazanin" w:cs="IRNazanin"/>
          <w:color w:val="111111"/>
          <w:sz w:val="28"/>
          <w:szCs w:val="28"/>
          <w:rtl w:val="true"/>
          <w:lang w:bidi="fa-IR"/>
        </w:rPr>
        <w:t>.</w:t>
      </w:r>
      <w:r>
        <w:rPr>
          <w:rStyle w:val="FootnoteAnchor"/>
          <w:rtl w:val="true"/>
        </w:rPr>
        <w:footnoteReference w:id="415"/>
      </w:r>
    </w:p>
    <w:p>
      <w:pPr>
        <w:pStyle w:val="Heading6"/>
        <w:numPr>
          <w:ilvl w:val="5"/>
          <w:numId w:val="1"/>
        </w:numPr>
        <w:rPr/>
      </w:pPr>
      <w:bookmarkStart w:id="268" w:name="__RefHeading___Toc1579073_2281741623"/>
      <w:bookmarkStart w:id="269" w:name="_Toc102"/>
      <w:bookmarkEnd w:id="268"/>
      <w:r>
        <w:rPr>
          <w:rtl w:val="true"/>
        </w:rPr>
        <w:t>بودیسم تبّتی، در اتّحاد راهبردی با صهیونیسم و استکبار</w:t>
      </w:r>
      <w:bookmarkEnd w:id="269"/>
    </w:p>
    <w:p>
      <w:pPr>
        <w:pStyle w:val="BookText"/>
        <w:rPr/>
      </w:pPr>
      <w:r>
        <w:rPr>
          <w:rFonts w:ascii="IRNazanin" w:hAnsi="IRNazanin" w:eastAsia="IRNazanin"/>
          <w:color w:val="111111"/>
          <w:sz w:val="28"/>
          <w:sz w:val="28"/>
          <w:szCs w:val="28"/>
          <w:rtl w:val="true"/>
          <w:lang w:bidi="fa-IR"/>
        </w:rPr>
        <w:t>بودیسم تبّتی،</w:t>
      </w:r>
      <w:r>
        <w:rPr>
          <w:rStyle w:val="FootnoteAnchor"/>
          <w:rtl w:val="true"/>
        </w:rPr>
        <w:footnoteReference w:id="416"/>
      </w:r>
      <w:r>
        <w:rPr>
          <w:rFonts w:ascii="IRNazanin" w:hAnsi="IRNazanin" w:eastAsia="IRNazanin"/>
          <w:color w:val="111111"/>
          <w:sz w:val="28"/>
          <w:sz w:val="28"/>
          <w:szCs w:val="28"/>
          <w:rtl w:val="true"/>
          <w:lang w:bidi="fa-IR"/>
        </w:rPr>
        <w:t>در اتّحاد راهبردی با صهیونیسم و استکبار</w:t>
      </w:r>
    </w:p>
    <w:p>
      <w:pPr>
        <w:pStyle w:val="BookText"/>
        <w:rPr/>
      </w:pPr>
      <w:r>
        <w:rPr>
          <w:rFonts w:ascii="IRNazanin" w:hAnsi="IRNazanin" w:eastAsia="IRNazanin"/>
          <w:color w:val="111111"/>
          <w:sz w:val="28"/>
          <w:sz w:val="28"/>
          <w:szCs w:val="28"/>
          <w:rtl w:val="true"/>
          <w:lang w:bidi="fa-IR"/>
        </w:rPr>
        <w:t>آیین بودا در ابتدا به دو شاخه ی بزرگ منشعب شد؛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پیدا کرد و با تائوئیسم و عقاید کنفسیوس در چین و شنیتو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آمیخت؛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ی بزرگ بودایی، آیین هینایانا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لانکا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کشورهای جنوب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آیین خود را تراوادا یا آیین نیاکان هم می خوانند و کتب دینی آنان به زبان پالی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فرقه، شخص راهب همواره نقطه ی مرکزی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مجسّمه های کوچک و بزرگ بودا را می پرستند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که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آیین بودا درآمد، سومین انشعاب فرقه ای بودیسم در تبّت به نام وَجْرَیانا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که با شیطان پرستی که سابقاً در تبّت رایج بود و سحر و کهانت و توتم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ممزوج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مذهبی این آیین، لامای بزرگ نامیده می شد که پس از ایمان آوردن پادشاه مغول، قوبلای قاآن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آیین،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رواج یافت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رئیس بزرگ لاماها بر معبد معروف به معبد زرد حاکمیّت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شانزدهم میلادی لقب دالایی لاما از طرف پادشاه مغول، به رؤسای لامائیسم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دریاست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اکنون چنان این آیین بر تبّتیان رسوخ کرده که حوالی دهه ی هفتاد میلادی، یک پنجم خانواده های تبّتی در دیرها و معابد مشغول بوده اند؛ دیرهایی که مرکز مذهبی، سیاسی و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تنزین گیاتسو متولّد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چهاردهمین دالایی لاما، رهبر تبعیدی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تنزین گیاتسو،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رهبر این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مبارزات غیرمسلّحانه اش با سلطه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جایزه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نوبل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1595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صدهزار نفر از پیروانش توسط 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شد و هم اکنون در دانشگاه های معتبر غرب، به او کرسی های متعدّدی داده اند تا مروّج رسمی عرفان سکولار و مبارزه ی مسالمت جویانه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معنویّت بدون خدا و متافیزیک بدون معاد و پیامبری و 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مدال طلای کنگره، بالاترین نشان غیرنظامی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حاکمیّت جنگ طلبان بر این کشور، توسط جرج بوش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دالایی لاما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رهبر بوداییان تبّت که دم از صلح و همزیستی مسالمت آمیز و تساهل و عدالت می زد و سردمدار شعارهایی چون مهربانی، شفافیّت و بینش</w:t>
      </w:r>
      <w:r>
        <w:rPr>
          <w:rStyle w:val="FootnoteAnchor"/>
          <w:rtl w:val="true"/>
        </w:rPr>
        <w:footnoteReference w:id="419"/>
      </w:r>
      <w:r>
        <w:rPr>
          <w:rFonts w:ascii="IRNazanin" w:hAnsi="IRNazanin" w:eastAsia="IRNazanin"/>
          <w:color w:val="111111"/>
          <w:sz w:val="28"/>
          <w:sz w:val="28"/>
          <w:szCs w:val="28"/>
          <w:rtl w:val="true"/>
          <w:lang w:bidi="fa-IR"/>
        </w:rPr>
        <w:t xml:space="preserve">در دانشگاه ها و مجامع دینی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خود را به عنوان پیام آور معنویّت و تعالیم مصلّحانه از شرق برای غرب معرّفی کرد و مدارای دینی و پیروی از طریق محبّت را تبلیغ کرد و سمبل مبارزه ی خالی از</w:t>
      </w:r>
    </w:p>
    <w:p>
      <w:pPr>
        <w:pStyle w:val="BookText"/>
        <w:rPr/>
      </w:pPr>
      <w:r>
        <w:rPr>
          <w:rFonts w:ascii="IRNazanin" w:hAnsi="IRNazanin" w:eastAsia="IRNazanin"/>
          <w:color w:val="111111"/>
          <w:sz w:val="28"/>
          <w:sz w:val="28"/>
          <w:szCs w:val="28"/>
          <w:rtl w:val="true"/>
          <w:lang w:bidi="fa-IR"/>
        </w:rPr>
        <w:t>خشونت، در رسانه های مسلّط جهان بود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به راستی چرا غرب این چنین واضح و معنادار از بودیسم تبّتی حمایت می کند؟ چرا سمبل جنگ طلبان جهان، جرج دبلیو بوش، که فقط در پنج ساله ی اخیر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جنگ، به قیمت چند صد میلیارد دلار و حدود یک میلیون کشته از مسلمانان، خصوصاً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انداخته است، این چنین طرفدار عالیجناب تنزین گیاتسو، چهاردهمین دالایی لامای بودایی شده است؟</w:t>
      </w:r>
    </w:p>
    <w:p>
      <w:pPr>
        <w:pStyle w:val="BookText"/>
        <w:rPr/>
      </w:pPr>
      <w:r>
        <w:rPr>
          <w:rFonts w:ascii="IRNazanin" w:hAnsi="IRNazanin" w:eastAsia="IRNazanin"/>
          <w:color w:val="111111"/>
          <w:sz w:val="28"/>
          <w:sz w:val="28"/>
          <w:szCs w:val="28"/>
          <w:rtl w:val="true"/>
          <w:lang w:bidi="fa-IR"/>
        </w:rPr>
        <w:t xml:space="preserve">همچنین دالایی لاما به طور واضحی با صهیونیست های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گرمی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فقط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کرد و در برابر دیوار ندبه ی یهودیان تعظیم کرد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www.mouood.org/content/view/5765/2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دیوار، دیوار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صهیونیست ها ادّعا دارند باقیمانده ی معبد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معبدی است که صهیونیست های مسیحی و یهودی برآنند که آن را بر ویرانه های قدس شریف بسازند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ارتباطات راهبردی، در تاریخ هم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بوداییان مخصوصاً چنان که گفته شد، بوداییان تبّتی، یک کینه ی عمیق تاریخی</w:t>
      </w:r>
    </w:p>
    <w:p>
      <w:pPr>
        <w:pStyle w:val="BookText"/>
        <w:rPr/>
      </w:pPr>
      <w:r>
        <w:rPr>
          <w:rFonts w:ascii="IRNazanin" w:hAnsi="IRNazanin" w:eastAsia="IRNazanin"/>
          <w:color w:val="111111"/>
          <w:sz w:val="28"/>
          <w:sz w:val="28"/>
          <w:szCs w:val="28"/>
          <w:rtl w:val="true"/>
          <w:lang w:bidi="fa-IR"/>
        </w:rPr>
        <w:t xml:space="preserve">از مسلمانان دارند؛ چرا که حوالی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پس از یک دوره افول آیین بودا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مسلمانان ضربه ی مهلکی بر پیکره ی آن وارد کردند و بودیسم را به پشت مرزهای هند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کردند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مغولان بودایی نیز، در حدود قرن دوازدهم و سیزدهم میلادی به یاری صلیبیون یهودی و مسیحی شتافتند تا جهان اسلام را از سمت شرق تحت فشار بگذارند و در همکاری استراتژیک با مسیحیان و یهودیان جنگ طلب، دولت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براندازند؛</w:t>
      </w:r>
      <w:r>
        <w:rPr>
          <w:rStyle w:val="FootnoteAnchor"/>
          <w:rtl w:val="true"/>
        </w:rPr>
        <w:footnoteReference w:id="423"/>
      </w:r>
      <w:r>
        <w:rPr>
          <w:rFonts w:ascii="IRNazanin" w:hAnsi="IRNazanin" w:eastAsia="IRNazanin"/>
          <w:color w:val="111111"/>
          <w:sz w:val="28"/>
          <w:sz w:val="28"/>
          <w:szCs w:val="28"/>
          <w:rtl w:val="true"/>
          <w:lang w:bidi="fa-IR"/>
        </w:rPr>
        <w:t xml:space="preserve">همچنین در ادامه ی سیاست حمله ی مغولان، در نقشه ی سعد الدّوله ی یهودی، وزیرِ دربارِ ارغون، پادشاهِ بودایی مغول برنامه ی تخریب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الزام مسلمانان به بت پرستی و کشتار مسلمانان پیش 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یهودی و یارانش بودند که در دربار ارغون شاه، مسلمانان زیادی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و قمع کردند</w:t>
      </w:r>
      <w:r>
        <w:rPr>
          <w:rFonts w:eastAsia="IRNazanin" w:cs="IRNazanin"/>
          <w:color w:val="111111"/>
          <w:sz w:val="28"/>
          <w:szCs w:val="28"/>
          <w:rtl w:val="true"/>
          <w:lang w:bidi="fa-IR"/>
        </w:rPr>
        <w:t>.</w:t>
      </w:r>
      <w:r>
        <w:rPr>
          <w:rStyle w:val="FootnoteAnchor"/>
          <w:rtl w:val="true"/>
        </w:rPr>
        <w:footnoteReference w:id="42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خوبی است که عدّه ای به طور منسجم، حکومت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چین را از یک طرف و حکومت های اسلامی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دیگر، کنترل کنند و با تزریق آیینی متضاد با کمونیسم چینی و اسلام سیاسی به منطقه، جای پای قدرت های بینالمللی و زرسالاران</w:t>
      </w:r>
    </w:p>
    <w:p>
      <w:pPr>
        <w:pStyle w:val="BookText"/>
        <w:rPr/>
      </w:pPr>
      <w:r>
        <w:rPr>
          <w:rFonts w:ascii="IRNazanin" w:hAnsi="IRNazanin" w:eastAsia="IRNazanin"/>
          <w:color w:val="111111"/>
          <w:sz w:val="28"/>
          <w:sz w:val="28"/>
          <w:szCs w:val="28"/>
          <w:rtl w:val="true"/>
          <w:lang w:bidi="fa-IR"/>
        </w:rPr>
        <w:t xml:space="preserve">جهانی را محکم کنند؛ بنابراین به عقیده ی برخی متخصّصان، امروزه بودیسم تبّتی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زرسالاری جهانی به رهبری صهیونیسم، به متّحدان استراتژیک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اسطوره سازان غربی برای یارِ استراتژیکِ جدیدشان، بودیسم تبّتی، دست به افسانه پردازی زده اند و تأکید زیادی بر کشتار بیش از یک میلیون بودایی تبّتی و تخریب شش هزار معبد بودایی توسط دولت چین دارند</w:t>
      </w:r>
      <w:r>
        <w:rPr>
          <w:rStyle w:val="FootnoteAnchor"/>
          <w:rtl w:val="true"/>
        </w:rPr>
        <w:footnoteReference w:id="425"/>
      </w:r>
      <w:r>
        <w:rPr>
          <w:rFonts w:ascii="IRNazanin" w:hAnsi="IRNazanin" w:eastAsia="IRNazanin"/>
          <w:color w:val="111111"/>
          <w:sz w:val="28"/>
          <w:sz w:val="28"/>
          <w:szCs w:val="28"/>
          <w:rtl w:val="true"/>
          <w:lang w:bidi="fa-IR"/>
        </w:rPr>
        <w:t>، در صورتی که صحّت این آمار، در هاله ای از ابهام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بوداییان تبّتی، آیین ویژه ای هم در انتخاب دالایی لاما دارند که خاصّ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فرقه، هنگامی که دالایی لاما وفات یابد، راهبان برای جانشینی او به جست وجوی کودکی می پردازند که در لحظه ی درگذشت رهبرشان به دنیا آمده است؛ سپس این کودک را با توجّهات ویژه، پرورش می دهند تا پس از طیّ مراحل مختلف، رهبری سیاسی آنها را هم به دست گیرد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دالایی لامای عصر ما، تنزین گیاتسو پس از سرایت کمونیسم چینی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 آن ایالت استقلال طلب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گروهی از پیروانش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 و دولت و مجلس در تبعید تبّت را تشکیل داد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او اخیراً برخلاف سنّت، پسر بچّه ای را برای جانشینی خود تعیین کرده و مخالفت هایی از جانب برخی دیگر از</w:t>
      </w:r>
      <w:bookmarkStart w:id="270" w:name="pg3868_33178"/>
    </w:p>
    <w:p>
      <w:pPr>
        <w:pStyle w:val="BookText"/>
        <w:rPr/>
      </w:pPr>
      <w:bookmarkEnd w:id="270"/>
      <w:r>
        <w:rPr>
          <w:rFonts w:ascii="IRNazanin" w:hAnsi="IRNazanin" w:eastAsia="IRNazanin"/>
          <w:color w:val="111111"/>
          <w:sz w:val="28"/>
          <w:sz w:val="28"/>
          <w:szCs w:val="28"/>
          <w:rtl w:val="true"/>
          <w:lang w:bidi="fa-IR"/>
        </w:rPr>
        <w:t>لامائیست ها را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چین هم خود، مسئول مذهبی منصوب از طرف خود را اکنون در تبّت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مورد حملات تبلیغاتی رقبای غربی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در عوض دالایی لامای چهاردهم، مورد حمایت بیش از حدّ تبلیغاتی و سیاسی آمریکا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صهیونیست ها است؛ تا حدّی که به متّحد راهبردی آنها در این منطقه تبدیل شده؛ متّحدی که به مبارزه علیه چین مشغول است و از طرفی با کمک تبلیغات غربی، می تواند جایگزینی برای عرفان اسلام در غرب و در کشورهای مسلمان همسایه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های سینمایی و مستند زیادی هم درباره ی شخص دالایی لاما یا تبلیغ و فرهنگ تبّتی در هالیوود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 ساخته شده است که چند نمونه ی شاخص را مورد بررسی قرار می دهیم</w:t>
      </w:r>
      <w:r>
        <w:rPr>
          <w:rFonts w:eastAsia="IRNazanin" w:cs="IRNazanin"/>
          <w:color w:val="111111"/>
          <w:sz w:val="28"/>
          <w:szCs w:val="28"/>
          <w:rtl w:val="true"/>
          <w:lang w:bidi="fa-IR"/>
        </w:rPr>
        <w:t>:</w:t>
      </w:r>
    </w:p>
    <w:p>
      <w:pPr>
        <w:pStyle w:val="Heading5"/>
        <w:numPr>
          <w:ilvl w:val="4"/>
          <w:numId w:val="1"/>
        </w:numPr>
        <w:rPr/>
      </w:pPr>
      <w:bookmarkStart w:id="271" w:name="__RefHeading___Toc1579075_2281741623"/>
      <w:bookmarkStart w:id="272" w:name="_Toc103"/>
      <w:bookmarkEnd w:id="271"/>
      <w:r>
        <w:rPr>
          <w:rtl w:val="true"/>
        </w:rPr>
        <w:t>بررسی فیلم</w:t>
      </w:r>
      <w:bookmarkEnd w:id="272"/>
    </w:p>
    <w:p>
      <w:pPr>
        <w:pStyle w:val="Heading6"/>
        <w:numPr>
          <w:ilvl w:val="5"/>
          <w:numId w:val="1"/>
        </w:numPr>
        <w:rPr/>
      </w:pPr>
      <w:bookmarkStart w:id="273" w:name="__RefHeading___Toc1579077_2281741623"/>
      <w:bookmarkStart w:id="274" w:name="_Toc104"/>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بررسی فیلم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لبه ی تیغ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گانه ی ماتریکس</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انیمیشن های ماتریکس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انیماتریکس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غیرقابل انکاری برای اثبات ارتباط بودیسم و صهیونیسم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بهار، تابستان، پاییز،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نفرین مجسّمه ی سیاه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سریال پویانمای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کی یو 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سریال جواهری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یانگوم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سریال افسانه ی شجاعان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فیلم روشنایی تضمین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روشنایی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ضمیر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هفت سال در تبّت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بودای کوچک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فیلم با نام بودا و گرایشات لامائیستی با کارگردانی متمایل به انگلیس</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سَمسارا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فیلم کتیبه ی جادویی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ضدّ گلوله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کوندون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کاندون، دالایی لامای چهاردهم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مستند بودیسم و سرمایه ی جهانی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راهب خشمگین</w:t>
      </w:r>
    </w:p>
    <w:p>
      <w:pPr>
        <w:pStyle w:val="Heading6"/>
        <w:numPr>
          <w:ilvl w:val="5"/>
          <w:numId w:val="1"/>
        </w:numPr>
        <w:rPr/>
      </w:pPr>
      <w:bookmarkStart w:id="275" w:name="__RefHeading___Toc1579079_2281741623"/>
      <w:bookmarkStart w:id="276" w:name="_Toc105"/>
      <w:bookmarkEnd w:id="275"/>
      <w:r>
        <w:rPr/>
        <w:t>1</w:t>
      </w:r>
      <w:r>
        <w:rPr>
          <w:rtl w:val="true"/>
        </w:rPr>
        <w:t xml:space="preserve">. </w:t>
      </w:r>
      <w:r>
        <w:rPr>
          <w:rtl w:val="true"/>
        </w:rPr>
        <w:t>فیلم لبه ی تیغ</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لبه ی تیغ</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یکی از فیلم های قدیمی درباره ی رویکرد غربی ها به آیین های عرفان شرقی ـ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دوباره بازسازی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درباره ی سرگشتگی آمریکاییان معاصر است که نهایتاً حقیقت را در عرفان های هندی تبار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فیلم، درباره ی لاری دارل یک شهروند شیکاگویی پولدار و پر مکنت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نامزدی خود را با ایزابل به هم می زند و در جست وجوی حقیقت و روشنگری به سراسر جهان سفر</w:t>
      </w:r>
      <w:bookmarkStart w:id="277" w:name="pg3868_33179"/>
    </w:p>
    <w:p>
      <w:pPr>
        <w:pStyle w:val="BookText"/>
        <w:rPr/>
      </w:pPr>
      <w:bookmarkEnd w:id="277"/>
      <w:r>
        <w:rPr>
          <w:rFonts w:ascii="IRNazanin" w:hAnsi="IRNazanin" w:eastAsia="IRNazanin"/>
          <w:color w:val="111111"/>
          <w:sz w:val="28"/>
          <w:sz w:val="28"/>
          <w:szCs w:val="28"/>
          <w:rtl w:val="true"/>
          <w:lang w:bidi="fa-IR"/>
        </w:rPr>
        <w:t xml:space="preserve">می کند و نهایتاً گم گشته ی این انسان حیرانِ غربی آنگلوساکسون،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مضمون، کش و قوس های داستانی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ایزابل با مردی به نام گری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 دارل که مراحل معنوی را در هندوستان پیموده است اقامتی کوتاه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سوفی که بیوه و فقیر و معتاد است، رابطه دارد و سعی می کند سوفی را از شرّ اعتیاد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ایزابل هم که به دعوت یکی از خویشانش به پاریس رفته از ارتباط شوهر سابقش و سوفی مطّلع می شود و سعی می کند رابطه ی آنها را بر هم زند</w:t>
      </w:r>
      <w:r>
        <w:rPr>
          <w:rFonts w:eastAsia="IRNazanin" w:cs="IRNazanin"/>
          <w:color w:val="111111"/>
          <w:sz w:val="28"/>
          <w:szCs w:val="28"/>
          <w:rtl w:val="true"/>
          <w:lang w:bidi="fa-IR"/>
        </w:rPr>
        <w:t>.</w:t>
      </w:r>
      <w:r>
        <w:rPr>
          <w:rStyle w:val="FootnoteAnchor"/>
          <w:rtl w:val="true"/>
        </w:rPr>
        <w:footnoteReference w:id="427"/>
      </w:r>
    </w:p>
    <w:p>
      <w:pPr>
        <w:pStyle w:val="Heading6"/>
        <w:numPr>
          <w:ilvl w:val="5"/>
          <w:numId w:val="1"/>
        </w:numPr>
        <w:rPr/>
      </w:pPr>
      <w:bookmarkStart w:id="278" w:name="__RefHeading___Toc1579081_2281741623"/>
      <w:bookmarkStart w:id="279" w:name="_Toc106"/>
      <w:bookmarkEnd w:id="278"/>
      <w:r>
        <w:rPr/>
        <w:t>2</w:t>
      </w:r>
      <w:r>
        <w:rPr>
          <w:rtl w:val="true"/>
        </w:rPr>
        <w:t xml:space="preserve">. </w:t>
      </w:r>
      <w:r>
        <w:rPr>
          <w:rtl w:val="true"/>
        </w:rPr>
        <w:t xml:space="preserve">سه گانه ی ماتریکس و انیمیشن های ماتریکس </w:t>
      </w:r>
      <w:r>
        <w:rPr>
          <w:rtl w:val="true"/>
        </w:rPr>
        <w:t>(</w:t>
      </w:r>
      <w:r>
        <w:rPr>
          <w:rtl w:val="true"/>
        </w:rPr>
        <w:t>انیماتریکس</w:t>
      </w:r>
      <w:r>
        <w:rPr>
          <w:rtl w:val="true"/>
        </w:rPr>
        <w:t>)</w:t>
      </w:r>
      <w:r>
        <w:rPr>
          <w:rtl w:val="true"/>
        </w:rPr>
        <w:t>، نماد غیرقابل انکاری برای اثبات ارتباط بودیسم و صهیونیسم</w:t>
      </w:r>
      <w:bookmarkEnd w:id="2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گانه ی ماتریکس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انیمیشن های ماتریکس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انیماتریکس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غیرقابل انکاری برای اثبات ارتباط بودیسم و صهیونیسم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سهگانه ی پر هیاهو را برادران واچفسکی کارگردانی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زمانی که دو جوان کم تجربه بودند، جوئل سیلور تهیّه کننده ی با سابقه ی یهودی ـ صهیونیست، از شرکت یهودی ـ صهیونیستی برادران وارنر قبلاً کشف کرده بود و تهیّهکنندگی فیلم قاتلین آنها را پذیرفت و سپس در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باز هم این دو برادر را برای ساخت پروژه ی عظیم سه قسمتی ماتریکس برگزید و آنان را از گمنامی و جوانی به اوج ثروت و شهرت رساند؛</w:t>
      </w:r>
      <w:r>
        <w:rPr>
          <w:rStyle w:val="FootnoteAnchor"/>
          <w:rtl w:val="true"/>
        </w:rPr>
        <w:footnoteReference w:id="428"/>
      </w:r>
      <w:r>
        <w:rPr>
          <w:rFonts w:ascii="IRNazanin" w:hAnsi="IRNazanin" w:eastAsia="IRNazanin"/>
          <w:color w:val="111111"/>
          <w:sz w:val="28"/>
          <w:sz w:val="28"/>
          <w:szCs w:val="28"/>
          <w:rtl w:val="true"/>
          <w:lang w:bidi="fa-IR"/>
        </w:rPr>
        <w:t>گرچه مهارت و تلاش پنجساله ی آن دو برای کارگردانی سهگانه ی ماتریکس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ی ماتریکس</w:t>
      </w:r>
    </w:p>
    <w:p>
      <w:pPr>
        <w:pStyle w:val="BookText"/>
        <w:rPr/>
      </w:pPr>
      <w:r>
        <w:rPr>
          <w:rFonts w:ascii="IRNazanin" w:hAnsi="IRNazanin" w:eastAsia="IRNazanin"/>
          <w:color w:val="111111"/>
          <w:sz w:val="28"/>
          <w:sz w:val="28"/>
          <w:szCs w:val="28"/>
          <w:rtl w:val="true"/>
          <w:lang w:bidi="fa-IR"/>
        </w:rPr>
        <w:t>با بودجه ی فراوانی که تهیّهکننده و شرکت سازنده در اختیار کارگردانانش قرار دادند و با دقّت و مدیریّت خوب، در جلوه های ویژه، چندین سال از سایر رقیبان جلوتر بود و از جهاتی، انقلابی در جلوه های ویژه محسوب می شود</w:t>
      </w:r>
      <w:r>
        <w:rPr>
          <w:rFonts w:eastAsia="IRNazanin" w:cs="IRNazanin"/>
          <w:color w:val="111111"/>
          <w:sz w:val="28"/>
          <w:szCs w:val="28"/>
          <w:rtl w:val="true"/>
          <w:lang w:bidi="fa-IR"/>
        </w:rPr>
        <w:t>.</w:t>
      </w:r>
      <w:r>
        <w:rPr>
          <w:rStyle w:val="FootnoteAnchor"/>
          <w:rtl w:val="true"/>
        </w:rPr>
        <w:footnoteReference w:id="42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فیلم، داستانِ اسارت مضاعف انسان مدرن در زنجیرهای تکنولوژی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فیلم مربوط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جلوتر از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اکرانِ اوّلین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ابررایانه ی خبیث و قدرتمندی به نام ماتریکس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ماتریس که زمانی ساخته ی دست بشر و در خدمت انسان بود، بر همه ی زمین، به جز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Zion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r>
        <w:rPr>
          <w:rFonts w:ascii="IRNazanin" w:hAnsi="IRNazanin" w:eastAsia="IRNazanin"/>
          <w:color w:val="111111"/>
          <w:sz w:val="28"/>
          <w:sz w:val="28"/>
          <w:szCs w:val="28"/>
          <w:rtl w:val="true"/>
          <w:lang w:bidi="fa-IR"/>
        </w:rPr>
        <w:t>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این شهر که برای در پنهان ماندن از دیدِ ربات های ماتریکس در زیر زمین پنهان شده اند، سفینه هایی برای مبارزه با این شیطانِ تکنولوژیک و یارانِ آهنینش گسیل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سفینه ها نبوکد نزر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النّصر همنام پادشاه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یهودیان را بنا به نقل تاریخ نگاری مسلّط، آواره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سفینه، مورفیوس، سیاه پوستی است که انسان های اسیر در چنگال ماتریکس را</w:t>
      </w:r>
    </w:p>
    <w:p>
      <w:pPr>
        <w:pStyle w:val="BookText"/>
        <w:rPr/>
      </w:pPr>
      <w:r>
        <w:rPr>
          <w:rFonts w:ascii="IRNazanin" w:hAnsi="IRNazanin" w:eastAsia="IRNazanin"/>
          <w:color w:val="111111"/>
          <w:sz w:val="28"/>
          <w:sz w:val="28"/>
          <w:szCs w:val="28"/>
          <w:rtl w:val="true"/>
          <w:lang w:bidi="fa-IR"/>
        </w:rPr>
        <w:t>شناسایی می کند و هر کدام را که آمادگی دارند، از بند این اهریمن آهنین می رهاند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ماتریکس، جسد انسان ها را در ظرف هایی وان مانند در مادّه ای مغذّی غوطه ور کرده است و با سیم ها و الکترودهایی، تمام انرژی بدنِ انسان ها را به نفع خود مصادره می کند و با سیم هایی که به پشت سر اجسادِ بی حرکت و مرده وار متّصل است به مغز آنان چنین القا می کند که، زنده، متحرّک، پول دار و مسلّط بر تکنولوژی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معمولی انسان در این فیلم، به توهّم و پوچی و حیات مجازی، تعبیر می شود و فقط افرادی که با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ارتباط باشند، به حقیقت رسیده اند؛ البتّه رسیدن به این حقیقت با رنج و مشقّت زیادی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 سفینه ی مورفیوس این است که ششمین منجی صهیون را در میانِ اجساد بی تحرّک اسیر در دست ماتریکس بیابد و او را با تأمّل و تدقّقش پس از رنج های فراوان بیدار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 به معنای روشن و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روشنای حقیقت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مورفیوس، خوب وظیفه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اندرسون را که یک هکر کامپیوتری در فضای پوچ مجازی است، می یابد و بیدارش می کند و نئو در راه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توان دارد می گذارد؛ البتّه در ابتدا، خود باور ندارد که منجی است، ولی در نهایت با کمک ترینیتی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دستیار مؤنّثش به ایمان می رسد و حقیقت را با وجود خود می یابد و به هیچ و پوچ بودن جهانِ درون ماتریکس، شناخت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نبرد جانانه ای با</w:t>
      </w:r>
    </w:p>
    <w:p>
      <w:pPr>
        <w:pStyle w:val="BookText"/>
        <w:rPr/>
      </w:pPr>
      <w:r>
        <w:rPr>
          <w:rFonts w:ascii="IRNazanin" w:hAnsi="IRNazanin" w:eastAsia="IRNazanin"/>
          <w:color w:val="111111"/>
          <w:sz w:val="28"/>
          <w:sz w:val="28"/>
          <w:szCs w:val="28"/>
          <w:rtl w:val="true"/>
          <w:lang w:bidi="fa-IR"/>
        </w:rPr>
        <w:t xml:space="preserve">اسمیت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دسته ی محافظان ماتریکس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فدا شدن خود، شهر مقدّس صهیون را نجات می دهد و از طرفی اسمیت را نیز که یک ویروس کامپیوتری است، از بین می برد و به این ترتیب، جهانِ ماتریکسی را هم از شرّ اسمیت راحت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فیلم، ترکیب عجیبی از عرفان های مسیحی و یهودی و بودایی و آخرالزّمان صهیونیستی با محوریّت شهر محبوب خدا</w:t>
      </w:r>
      <w:r>
        <w:rPr>
          <w:rStyle w:val="FootnoteAnchor"/>
          <w:rtl w:val="true"/>
        </w:rPr>
        <w:footnoteReference w:id="431"/>
      </w:r>
      <w:r>
        <w:rPr>
          <w:rFonts w:ascii="IRNazanin" w:hAnsi="IRNazanin" w:eastAsia="IRNazanin"/>
          <w:color w:val="111111"/>
          <w:sz w:val="28"/>
          <w:sz w:val="28"/>
          <w:szCs w:val="28"/>
          <w:rtl w:val="true"/>
          <w:lang w:bidi="fa-IR"/>
        </w:rPr>
        <w:t>است و در جای جای خود حرف های بسیاری برای گفتن دارد؛ امّا در اینجا توجّه به این نکته مهم است، پیوند بسیار شدید بودیسم و صهیونیسم در این اثر، قابل توجّه می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نئو، هم می تواند نمادِ مسیح بن داوود، منجی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 بودای ششم که طبق عقاید بوداییان قبل از آخرین بودا در پایان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هم اشاره می شود که وی ششمین ناجی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ناجی که برای نجات شهر صهیون جان خود را هم می گذارد، اصلاً نشانی از خدا و نبوّت ابراهیمی و شریعت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سازندگان فیلم بر این است که، دنیایی که می پنداریم واقعی است، جز هیچ و پوچ،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نیروانا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کلیدی ترین آموزه های بودایی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الهیات زمینی شده ی یهودی ـ صهیونیستی هم، ناجیانی چون موسی، سلیمان و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دلیل خدایی بودن و نبوّت الهیشان، که به دلیلِ منجیِ قومِ یهود بودنشان، مورد تمجید قرار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گیرند</w:t>
      </w:r>
      <w:r>
        <w:rPr>
          <w:rStyle w:val="FootnoteAnchor"/>
          <w:rtl w:val="true"/>
        </w:rPr>
        <w:footnoteReference w:id="432"/>
      </w:r>
      <w:r>
        <w:rPr>
          <w:rFonts w:ascii="IRNazanin" w:hAnsi="IRNazanin" w:eastAsia="IRNazanin"/>
          <w:color w:val="111111"/>
          <w:sz w:val="28"/>
          <w:sz w:val="28"/>
          <w:szCs w:val="28"/>
          <w:rtl w:val="true"/>
          <w:lang w:bidi="fa-IR"/>
        </w:rPr>
        <w:t xml:space="preserve">و اساساً الهیات یهودیّت فریسی ـ حاخامی اکنون، الهیاتی زمینی شده بر محور قومیّت و نژاد و سرزمین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بر اساسِ توحید و نبوّت آسمانی</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به علاوه، طبق تعالیم بودا، فقط افرادی حقیقت جهان را درک می کنند که با مراقبه و ریاضت معتدل، به تمرکز درست حواس ره یابند تا بتوانند به مقام نیروانا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الهیات یهودیّت مادّه گرای امروز هم، فقط یهودیان، قوم</w:t>
      </w:r>
    </w:p>
    <w:p>
      <w:pPr>
        <w:pStyle w:val="BookText"/>
        <w:rPr/>
      </w:pPr>
      <w:r>
        <w:rPr>
          <w:rFonts w:ascii="IRNazanin" w:hAnsi="IRNazanin" w:eastAsia="IRNazanin"/>
          <w:color w:val="111111"/>
          <w:sz w:val="28"/>
          <w:sz w:val="28"/>
          <w:szCs w:val="28"/>
          <w:rtl w:val="true"/>
          <w:lang w:bidi="fa-IR"/>
        </w:rPr>
        <w:t xml:space="preserve">برگزیده ی خداونداند که بهشت مال آنهاست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تا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 آبا و اجدادی اشان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ماتریکس حقیقتاً ابزار سینما را در اسطورهسازی پست مدرن و افسانهسرایی صهیونیستی به کار برد و با تبلیغات چند میلیونی و توزیع گسترده در شبکه های بینالمللی توزیع و پخش فیلم، مخاطبان زیادی را به خود جلب کرد؛ تبلیغات و توزیعی ای که به هر فیلمی در هالیوود اجازه ی آن را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واچفسکی نیز به اعتراف خود، از علاقه مندان جدّی بودیسم هستند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این فیلم، معناگرایی هالیوودی را بسیار خوب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نمایی فیلم، با به کار بردن زبان کنایی معنوی و رازآمیز دو چندان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اصلی بشر با واژه هایی چون کوری، خواب، جهل، رؤیا و تاریکی و شب، بیان و راهحل ها از طریق واژه های بینایی، برخاستن، دانش، نور، سفیدی و روز، بیان می شوند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www.rahpouyan.com/article/showart.asp?sid=688&amp;aid=1387</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فیلم، انسان های زیادی اسیر در دنیای ذهنی و مجازی ای هستند که از طرف ماتریکس به آنها القا می شود و شهر ماتریکسی، توده ای از توهّمات تمامی انسان هایی است که آن را در ذهنشان</w:t>
      </w:r>
    </w:p>
    <w:p>
      <w:pPr>
        <w:pStyle w:val="BookText"/>
        <w:rPr/>
      </w:pPr>
      <w:r>
        <w:rPr>
          <w:rFonts w:ascii="IRNazanin" w:hAnsi="IRNazanin" w:eastAsia="IRNazanin"/>
          <w:color w:val="111111"/>
          <w:sz w:val="28"/>
          <w:sz w:val="28"/>
          <w:szCs w:val="28"/>
          <w:rtl w:val="true"/>
          <w:lang w:bidi="fa-IR"/>
        </w:rPr>
        <w:t>ساخته اند و واقعیّتی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بودیسم نیز، رنج انسان ها بر پایه ی چرخه ای از امیال و آرزوهایی است که انسان را در دایره ی تکراری مرگ و تولّد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می کند و شرط نجات از این زندان ذهنی، به گفته ی مورفیوس رسیدن به حقیقتِ این جهان، از طریق تأمّل و 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نادانی، دلیلِ گرفتاری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سکانسی که نئو و مورفیوس و ترینیتی به دیدار اوراکل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گو می روند و پسرک بودایی، با چشمش قاشق را کج می کند، تصریح تصویری و نوع پوشش پسرک و حرف های او، وابستگی بیش از حدّ فیلم به بودیسم را برملا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هایی که نئو برای اوّلین بار از جهان مجازی به جهان واقعی منتقل می شد، شاهدیم که او از درون لوله ای به استخر آبی افتاد و نور را دید و متولّد شد، همچون بودا که نور را دید و تولّدی دوباره یافت و تبدیل به منجی انسان ها از جهان وهم آلودشان شد و به روشنایی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به صورت نمادین، معنای پاکی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 بدون مو و عریان و گیج متولّد می شود؛ با چشمانی که به گفته ی مورفیوس، پیش از آن هرگز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سکانس نئو در فضای مجازی ماتریکس، مرد تا در دنیای دیگری دوباره متولّد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سمسارا یا تناسخ بودایی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اشارات بودایی این فیلم، بسیار بیش از این است که در این مجال مکفی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ماتریکس، نُه انیمیشن ماتریکس به نام کلّی انیماتریکس ساخته شد که شش قسمت آن را کارگردانان ژاپنی و سه قسمت را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واچفسکی کارگردانی کردند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از این نه انیمیشن، دو قسمت مستقیماً با تصاویر و داستان هایی از کودکان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انیماتریکس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که نبردی رزمی بین یک زن و مرد با لباس های سنّتی رزم جویان ژاپنی را به تصویر می کشد که با تمرکز یک طرف، رقیب قوی از میدان بیرون می شود و انیماتریکس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فراسو که داستان معلّق ماندن چند پسر بچّه و دختر بچّه ی شرقی با تمرینات بودایی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انیماتریکس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پسر بچّه هم، پسرکی با راهنمایی نئو برای فرار از دست سیستم، خودکشی می کند و تازه طبق داستان فیلم، روحش در تولّدی دوباره به حقیقت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انیماتریکس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حیات دوم، اپیزود یک و انیماتریکس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حیات دوم، اپیزود دو هم، به وضوح نقشه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شهر اصلی ربات های شیطانی تصویر می شود که نام صفر ـ یک را بر خود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نفوذ مسلمانان به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یک خرمگس جغدوار روی نقشه ی خاورمیانه توسط یک کارمند سازمان ملل، تصویر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جالب، پاشیده شدن خون آن خرمگس به صورت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واضح و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w:t>
      </w:r>
      <w:bookmarkStart w:id="280" w:name="pg3868_33187"/>
    </w:p>
    <w:p>
      <w:pPr>
        <w:pStyle w:val="BookText"/>
        <w:rPr/>
      </w:pPr>
      <w:bookmarkEnd w:id="280"/>
      <w:r>
        <w:rPr>
          <w:rFonts w:ascii="IRNazanin" w:hAnsi="IRNazanin" w:eastAsia="IRNazanin"/>
          <w:color w:val="111111"/>
          <w:sz w:val="28"/>
          <w:sz w:val="28"/>
          <w:szCs w:val="28"/>
          <w:rtl w:val="true"/>
          <w:lang w:bidi="fa-IR"/>
        </w:rPr>
        <w:t xml:space="preserve">اینکه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ـ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تجمّع روبات های شیطانی را هم، در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جزیره 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همین قسمت های جنگ که شبیه صحنه های جنگ دوم جهانی است و سربازان غالباً غربی، علیه شیطان شریر ماتریکس و روبات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مرکزیّت عربستان امّ القرای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جنگ هستند، شاهدیم که کشیشان مسیحی و راهبان بودای تبّتی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دالایی 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سربازان، روحیه می دهند تا بتوانند علیه شیطان ماشینی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دشمنی واضح غربی ها و بوداییان با مسلمانان،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بوداییان که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توسط مسلمانان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شدند و کینه ای تاریخی از مسلمانان در دل دارند، امروز با کمک غربی ها علیه اسلام تلاش می کنند</w:t>
      </w:r>
      <w:r>
        <w:rPr>
          <w:rFonts w:eastAsia="IRNazanin" w:cs="IRNazanin"/>
          <w:color w:val="111111"/>
          <w:sz w:val="28"/>
          <w:szCs w:val="28"/>
          <w:rtl w:val="true"/>
          <w:lang w:bidi="fa-IR"/>
        </w:rPr>
        <w:t>.</w:t>
      </w:r>
    </w:p>
    <w:p>
      <w:pPr>
        <w:pStyle w:val="Heading6"/>
        <w:numPr>
          <w:ilvl w:val="5"/>
          <w:numId w:val="1"/>
        </w:numPr>
        <w:rPr/>
      </w:pPr>
      <w:bookmarkStart w:id="281" w:name="__RefHeading___Toc1579083_2281741623"/>
      <w:bookmarkStart w:id="282" w:name="_Toc107"/>
      <w:bookmarkEnd w:id="281"/>
      <w:r>
        <w:rPr/>
        <w:t>3</w:t>
      </w:r>
      <w:r>
        <w:rPr>
          <w:rtl w:val="true"/>
        </w:rPr>
        <w:t xml:space="preserve">. </w:t>
      </w:r>
      <w:r>
        <w:rPr>
          <w:rtl w:val="true"/>
        </w:rPr>
        <w:t>فیلم بهار، تابستان، پاییز، زمستان</w:t>
      </w:r>
      <w:r>
        <w:rPr>
          <w:rtl w:val="true"/>
        </w:rPr>
        <w:t xml:space="preserve">... </w:t>
      </w:r>
      <w:r>
        <w:rPr>
          <w:rtl w:val="true"/>
        </w:rPr>
        <w:t>و بهار</w:t>
      </w:r>
      <w:bookmarkEnd w:id="2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بهار، تابستان، پاییز،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این فیلم در وبلاگ </w:t>
      </w:r>
      <w:r>
        <w:rPr>
          <w:rFonts w:eastAsia="Times New Roman" w:cs="Times New Roman" w:ascii="Times New Roman" w:hAnsi="Times New Roman"/>
          <w:color w:val="111111"/>
          <w:sz w:val="28"/>
          <w:szCs w:val="28"/>
          <w:lang w:val="en-US" w:bidi="en-US"/>
        </w:rPr>
        <w:t>www.cinematik.blogfa.com/8509.aspx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این اثر در وبلاگ زیر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تابلویی از زندگی در پنج قسمت به روایت بودا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www.pergola.blogfa.com/post-11.aspx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فیلم که محصول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فیلم کیم کی داک است که فیلم را در پنج قسمت در ترویج بودیسم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و سمبل های بودایی و به رخ کشیدن آرامش راهبان بودایی و قضاوت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www.iricap.com/magentry.asp?id=2580</w:t>
      </w:r>
    </w:p>
    <w:p>
      <w:pPr>
        <w:pStyle w:val="BookText"/>
        <w:rPr/>
      </w:pPr>
      <w:r>
        <w:rPr>
          <w:rFonts w:ascii="IRNazanin" w:hAnsi="IRNazanin" w:eastAsia="IRNazanin"/>
          <w:color w:val="111111"/>
          <w:sz w:val="28"/>
          <w:sz w:val="28"/>
          <w:szCs w:val="28"/>
          <w:rtl w:val="true"/>
          <w:lang w:bidi="fa-IR"/>
        </w:rPr>
        <w:t>درباره ی صحّت ادّعاهای استاد بودایی در سراسر فیلم،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از ابزار سینما به خوبی در ترویج یک آیین شرقی برای مخاطبان غربی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که فصل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منظره ی ضبط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زیبایی را انتخاب کرده است که هر بیننده ای را تحت تأثیر زیبایی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ای که در وسط آن معبدی بودایی شناور روی آب دیده می شود؛ به مانند نیلوفری روی آب؛ کوه ها و درختان زیبایی دریاچه را محصور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ارتباطی این دریاچه با محیط پیرامونش، یک 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مجسّمه ی بزرگ بودا مشرف به دریاچه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استاد میان سالی تعالیم بودایی را به کودک پنج ساله 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سکانسی، کودک، در شیطنت کودکی اش سنگی را به یک ماهی و سپس یک قورباغه و یک مار می بندد و با شادی به این جانداران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بودایی برای تدریس اصول عدم آزار جانداران و کنترل نفس و مراقبه به کودک، در خواب، سنگی را بر پشت پسر بچّه می بندد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آزاد شدن تو از سنگ، آزاد کردن تمام موجوداتی است که به بند کشیده ای و اگر هر کدام از آنها مرده باشند، تو سنگ بزرگی را تا ابد در قلبت حمل خواهی کرد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و مار مرده اند و کودک آن چنان متأثّر می شود که به شدّت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تعلیم استاد را خوب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که تابستان است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 قبلی که اکنون به عنوان راهب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به سنّ بلوغ رسیده است، جفت گیری دو مار را می بیند و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دختر جوانش را برای مداوا نزد استاد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جوان دلداده ی دختر شده و نمی تواند بر شهوت خود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دختر را درمان می کند و به خانه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ناآرام راهب جوان او را به خطا وا می دارد تا او رنج و زنجیره ی علل دارما را که رنج آفرین هستند،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به دنبال لذّت جنسی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او را بر حذر می دارد که شهوت، نتیجه اش خشم است و خشم، باعث جنایت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راهب جوان، معبد را ترک می کند؛ در حالی که خروسی در بغل 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که پاییز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جوان که اکنون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پس از غیبتی طولانی که لباسِ آیین را از تن به در کرده و در دنیای رنج غوطه ور شده است، با خنجری خونین به معبد شناور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پاییز عمرش، همسر خیانتکارش را کشته و قصد خودکشی دارد، امّا استاد او را از این عمل باز می دارد و او را تنبیه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با دم گربه ای، ساترای بودایی، نابود کننده ی تمام رنج ها و احیاکننده 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انجا پارامیتا سوترا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کفِ چوبی زمین می نویسد و از شاگردش می خواهد که با چاقویی آن را کنده کاری کند تا خشم و نفرت را از قلب خود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پلیس برای بردن راهب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استاد تا صبح از آنها وقت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شده و راهب پس</w:t>
      </w:r>
    </w:p>
    <w:p>
      <w:pPr>
        <w:pStyle w:val="BookText"/>
        <w:rPr/>
      </w:pPr>
      <w:r>
        <w:rPr>
          <w:rFonts w:ascii="IRNazanin" w:hAnsi="IRNazanin" w:eastAsia="IRNazanin"/>
          <w:color w:val="111111"/>
          <w:sz w:val="28"/>
          <w:sz w:val="28"/>
          <w:szCs w:val="28"/>
          <w:rtl w:val="true"/>
          <w:lang w:bidi="fa-IR"/>
        </w:rPr>
        <w:t>از حکّاکی ساترای بودایی به آرامش رسیده و چهره اش نمایانگر 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ها او را با خود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شیوه ی بوداییان با بستن دهان و چشم ها و گوش هایش در میان قایق خود سوزی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خودکشی در میان بوداییان، نماد رسیدن به والاترین درجات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از خاکستر وجود استاد، به معبد می 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نماد تناسخ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که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جوانِ سابق که اکنون میانسال شده است، پس از سال ها به معبد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چهره ای آرام و پخته و با تواضع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صورتی پوشیده می آید و فرزندش را به او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حین بازگشت در گودال یخی که راهب ایجاد کرده است، می افتد 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معبد که اکنون خود استاد شده است، سنگی را با طناب به خود می بندد و مجسّمه ای از بودا را با سختی تمام به بالاترین نقطه ی کوه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مجسّمه ی بزرگ بودای بالای کوه دیده نمی شود؛ انگار راهب خود تبدیل به بودی ستوه یا بودا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دوباره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فصل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در همان معبد مشغول بازی و خنده است و لاک پشتی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گردونه ی تناسخ بودایی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فیلم هم، که پنجمین کلمه اش همان اوّلین کلمه است، یادآور تناسخ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موفّق شد بودیسم را در غرب مطرح کند و در جشنواره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فراوان قرار گرفت و اساتید شرقی، برای توضیح مضامین فیلم به غرب سفر کردند؛</w:t>
      </w:r>
      <w:bookmarkStart w:id="283" w:name="pg3868_33191"/>
    </w:p>
    <w:p>
      <w:pPr>
        <w:pStyle w:val="BookText"/>
        <w:rPr/>
      </w:pPr>
      <w:bookmarkEnd w:id="283"/>
      <w:r>
        <w:rPr>
          <w:rFonts w:ascii="IRNazanin" w:hAnsi="IRNazanin" w:eastAsia="IRNazanin"/>
          <w:color w:val="111111"/>
          <w:sz w:val="28"/>
          <w:sz w:val="28"/>
          <w:szCs w:val="28"/>
          <w:rtl w:val="true"/>
          <w:lang w:bidi="fa-IR"/>
        </w:rPr>
        <w:t>البتّه روند انتخاب و برگزیده شدن فیلم ها در این جشنواره ها، سیاستِ برنامه ریزان واقعی این جشنواره ها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 و توضیحات زیادی نیز در نشریات در تعریف و تمجید از فیلم و توضیح مضامینش منتشر شد</w:t>
      </w:r>
      <w:r>
        <w:rPr>
          <w:rFonts w:eastAsia="IRNazanin" w:cs="IRNazanin"/>
          <w:color w:val="111111"/>
          <w:sz w:val="28"/>
          <w:szCs w:val="28"/>
          <w:rtl w:val="true"/>
          <w:lang w:bidi="fa-IR"/>
        </w:rPr>
        <w:t>.</w:t>
      </w:r>
    </w:p>
    <w:p>
      <w:pPr>
        <w:pStyle w:val="Heading6"/>
        <w:numPr>
          <w:ilvl w:val="5"/>
          <w:numId w:val="1"/>
        </w:numPr>
        <w:rPr/>
      </w:pPr>
      <w:bookmarkStart w:id="284" w:name="__RefHeading___Toc1579085_2281741623"/>
      <w:bookmarkStart w:id="285" w:name="_Toc108"/>
      <w:bookmarkEnd w:id="284"/>
      <w:r>
        <w:rPr/>
        <w:t>4</w:t>
      </w:r>
      <w:r>
        <w:rPr>
          <w:rtl w:val="true"/>
        </w:rPr>
        <w:t xml:space="preserve">. </w:t>
      </w:r>
      <w:r>
        <w:rPr>
          <w:rtl w:val="true"/>
        </w:rPr>
        <w:t>فیلم نفرین مجسّمه ی سیاه</w:t>
      </w:r>
      <w:bookmarkEnd w:id="28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نفرین مجسّمه ی سیاه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رونالد آیشهورن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را بر مبنای فیلم نامه ای از خودش، جلوی دوربین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هم،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مدّت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که به وضوح تبلیغ بودیسم محسوب می شود، یک مجسّمه ی بودا ربوده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معجزات و کراماتی از این مجسّمه ی بودا می بیند تا حدّی که در رؤیا به حقیقت می رسد و با عالمان بودایی ملاقات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چنین القا می شود که هر کس از مجسّمه در راه اهداف شخصی استفاده کند، دچار نفرین آن می شود 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با یک داستان پلیسی و کمی عشقی، جذّابیت خود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حمله ی پلیس به چینی ها، نیک در حال معامله ی مجسّمه است که آن را از چینی ها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 ها اشتباهی برادر دوقلوی نیک، یعنی مکس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دستگیر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 فرار می کند و به همراه نامزد نیک به دنبالش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فیلم، یکی از قهرمانان اصلی فیلم در حالی</w:t>
      </w:r>
      <w:bookmarkStart w:id="286" w:name="pg3868_33192"/>
    </w:p>
    <w:p>
      <w:pPr>
        <w:pStyle w:val="BookText"/>
        <w:rPr/>
      </w:pPr>
      <w:bookmarkEnd w:id="286"/>
      <w:r>
        <w:rPr>
          <w:rFonts w:ascii="IRNazanin" w:hAnsi="IRNazanin" w:eastAsia="IRNazanin"/>
          <w:color w:val="111111"/>
          <w:sz w:val="28"/>
          <w:sz w:val="28"/>
          <w:szCs w:val="28"/>
          <w:rtl w:val="true"/>
          <w:lang w:bidi="fa-IR"/>
        </w:rPr>
        <w:t>نشان داده می شود که در حال تراشیدن سر خود و پیوستن به جمع بوداییان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www.mouood.org/content/view/3514/2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7" w:name="__RefHeading___Toc1579087_2281741623"/>
      <w:bookmarkStart w:id="288" w:name="_Toc109"/>
      <w:bookmarkEnd w:id="287"/>
      <w:r>
        <w:rPr/>
        <w:t>5</w:t>
      </w:r>
      <w:r>
        <w:rPr>
          <w:rtl w:val="true"/>
        </w:rPr>
        <w:t xml:space="preserve">. </w:t>
      </w:r>
      <w:r>
        <w:rPr>
          <w:rtl w:val="true"/>
        </w:rPr>
        <w:t xml:space="preserve">سریال پویانمای </w:t>
      </w:r>
      <w:r>
        <w:rPr>
          <w:rtl w:val="true"/>
        </w:rPr>
        <w:t>«</w:t>
      </w:r>
      <w:r>
        <w:rPr>
          <w:rtl w:val="true"/>
        </w:rPr>
        <w:t>ای کی یو سان</w:t>
      </w:r>
      <w:r>
        <w:rPr>
          <w:rtl w:val="true"/>
        </w:rPr>
        <w:t>»</w:t>
      </w:r>
      <w:bookmarkEnd w:id="28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سریال پویانمای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کی یو 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پویانمای ای کی یو سان که از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پخش شد، داستان کودکی است که به معبدی بودایی سپرده می شود و با شوخ طبعی و استعداد زیاد و رنج زیاد و مهربانی و تأمّل و مراقبه ی خود، در یاری رساندن به دیگران کوشاست و با لباس های نازک مذهبی بودایی، در زمستان و تابستان ریاضت می کشد و مشخّصه ی اصلی او تأمّل و تمرکز حواسش است که همچون بودای نوینی، راه بیداری و روشنایی و خروج از رنج و مشکلات را به اطرافیان خود یاد می دهد و مانند الگویی دوست داشتنی و خنده رو به عنوان اسوه ی کودکان دنیا تصویر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دوبله ی فارسی خوب این فیلم، آنرا در ذهن مخاطبان بیشتر ماندگار کرد و متأسّفانه هیچگاه، این انیمیشن پر مخاطب مورد نقد و تحلیل محتوایی جدّی قرار نگرفت</w:t>
      </w:r>
      <w:r>
        <w:rPr>
          <w:rFonts w:eastAsia="IRNazanin" w:cs="IRNazanin"/>
          <w:color w:val="111111"/>
          <w:sz w:val="28"/>
          <w:szCs w:val="28"/>
          <w:rtl w:val="true"/>
          <w:lang w:bidi="fa-IR"/>
        </w:rPr>
        <w:t>!</w:t>
      </w:r>
    </w:p>
    <w:p>
      <w:pPr>
        <w:pStyle w:val="Heading6"/>
        <w:numPr>
          <w:ilvl w:val="5"/>
          <w:numId w:val="1"/>
        </w:numPr>
        <w:rPr/>
      </w:pPr>
      <w:bookmarkStart w:id="289" w:name="__RefHeading___Toc1579089_2281741623"/>
      <w:bookmarkStart w:id="290" w:name="_Toc110"/>
      <w:bookmarkEnd w:id="289"/>
      <w:r>
        <w:rPr/>
        <w:t>6</w:t>
      </w:r>
      <w:r>
        <w:rPr>
          <w:rtl w:val="true"/>
        </w:rPr>
        <w:t xml:space="preserve">. </w:t>
      </w:r>
      <w:r>
        <w:rPr>
          <w:rtl w:val="true"/>
        </w:rPr>
        <w:t xml:space="preserve">سریال جواهری در قصر </w:t>
      </w:r>
      <w:r>
        <w:rPr>
          <w:rtl w:val="true"/>
        </w:rPr>
        <w:t>(</w:t>
      </w:r>
      <w:r>
        <w:rPr>
          <w:rtl w:val="true"/>
        </w:rPr>
        <w:t>یانگوم بزرگ</w:t>
      </w:r>
      <w:r>
        <w:rPr>
          <w:rtl w:val="true"/>
        </w:rPr>
        <w:t>)</w:t>
      </w:r>
      <w:bookmarkEnd w:id="29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سریال جواهری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یانگوم بزرگ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سریال توسط چانووک پارک کارگردان کره ای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شبکه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تولیدش یک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در بسیاری از کشورهای دنیا به نمایش</w:t>
      </w:r>
    </w:p>
    <w:p>
      <w:pPr>
        <w:pStyle w:val="BookText"/>
        <w:rPr/>
      </w:pPr>
      <w:r>
        <w:rPr>
          <w:rFonts w:ascii="IRNazanin" w:hAnsi="IRNazanin" w:eastAsia="IRNazanin"/>
          <w:color w:val="111111"/>
          <w:sz w:val="28"/>
          <w:sz w:val="28"/>
          <w:szCs w:val="28"/>
          <w:rtl w:val="true"/>
          <w:lang w:bidi="fa-IR"/>
        </w:rPr>
        <w:t>گذاشته شده است و محبوبیّت زیادی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معروف سینمای </w:t>
      </w:r>
      <w:r>
        <w:rPr>
          <w:rFonts w:eastAsia="Times New Roman" w:cs="Times New Roman" w:ascii="Times New Roman" w:hAnsi="Times New Roman"/>
          <w:color w:val="111111"/>
          <w:sz w:val="28"/>
          <w:szCs w:val="28"/>
          <w:lang w:val="en-US" w:bidi="en-US"/>
        </w:rPr>
        <w:t>www.imbd.com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ده امتیاز،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مثبت گرفته است، در حالی که محبوب ترین فیلم در این سایت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از ده امتیاز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ویکی پدیا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محبوب ترین درام کره ای تمام دوران را به این فیلم داده است</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این سریال از نظر جشنواره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لوکارنو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لایق گرفتن جایزه تشخیص داده شد و جوایزی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یانگوم نام دخترکی است که برای آشپزی در قصر یکی از پادشاهان سلسله ی </w:t>
      </w:r>
      <w:r>
        <w:rPr>
          <w:rFonts w:eastAsia="Times New Roman" w:cs="Times New Roman" w:ascii="Times New Roman" w:hAnsi="Times New Roman"/>
          <w:color w:val="111111"/>
          <w:sz w:val="28"/>
          <w:szCs w:val="28"/>
          <w:lang w:val="en-US" w:bidi="en-US"/>
        </w:rPr>
        <w:t>Joseon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نام جیانگ یونگ وارد قصر می شود و رنج ها و مشکلات فراوانی را تحمّل می کند و در نهایت به مقام یانگوم بزرگ می رسد که سومین مقام برتر درباری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انیمیشن هم به همین نام و معروف به یانگوم ساخته شده که مورد استقبال کودکان و بزرگسالان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 نقش اوّل فیلم، لی یونگ آئی اکنون به یک فوق ستاره ی کره ای تبدیل شده است و مانند بسیاری دیگر از این فوق ستاره های سینما، تبدیل به عروسکی گیشه پسند و مانکنی برای تبلیغ محصولات شرکت زرسالار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شده و از این راه، ثروت سرشاری برای خود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مدل سخنگو برای تمام محصولات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الکترونیکس شد و در ژانویه ی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تقدیری به خاطر تلاش و</w:t>
      </w:r>
    </w:p>
    <w:p>
      <w:pPr>
        <w:pStyle w:val="BookText"/>
        <w:rPr/>
      </w:pPr>
      <w:r>
        <w:rPr>
          <w:rFonts w:ascii="IRNazanin" w:hAnsi="IRNazanin" w:eastAsia="IRNazanin"/>
          <w:color w:val="111111"/>
          <w:sz w:val="28"/>
          <w:sz w:val="28"/>
          <w:szCs w:val="28"/>
          <w:rtl w:val="true"/>
          <w:lang w:bidi="fa-IR"/>
        </w:rPr>
        <w:t>موفّقیت او در ارتقای محصولات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عاملی در افزایش ثروت کمپانی زرسالار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بازی در این سریال پرآوازه هم، به عنوانِ زینت بخش مؤنّثی برای فروشِ محصولات تجاری به عنوان بانوی اکسیژن لقب یافته بود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www.dl4u2010.blogfa.com/post-65.aspx</w:t>
      </w:r>
    </w:p>
    <w:p>
      <w:pPr>
        <w:pStyle w:val="BookText"/>
        <w:rPr/>
      </w:pPr>
      <w:r>
        <w:rPr>
          <w:rFonts w:ascii="IRNazanin" w:hAnsi="IRNazanin" w:eastAsia="IRNazanin"/>
          <w:color w:val="111111"/>
          <w:sz w:val="28"/>
          <w:sz w:val="28"/>
          <w:szCs w:val="28"/>
          <w:rtl w:val="true"/>
          <w:lang w:bidi="fa-IR"/>
        </w:rPr>
        <w:t>زندگی او در راه افزایش سرمایه ی شرکت ها گذشته است و در این فیلم هم مبلّغ مکتبی است که با سرمایه داران عالم، سر سازش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او در برخی موارد، الگوی نسل جدید دختران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در این الگوپردازی نقش به سزایی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ی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کشوری بودایی حساب می شود و با حمایت های بی قید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مهمترین پایگاه های آمریکا در جنوب شرق آسیا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رقیب آمریکا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ی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آمریکا است؛ به همین جهت سرمایهگذاری مالی و فرهنگی آمریکا در این کشور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در کنار چین به شّدت تحت تأثیر مکاتب عرفانی شرقی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سریال تأثیر مکاتب شرقی، خصوصاً بودیسم به وضوح نمایان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پادشاهی و ارباب رعیّتی حاکم در فیلم، مخاطب را بین منفعل بودن و فرمانبرداری یانگوم معلّق می گذارد که یانگوم فرمانبرداری و</w:t>
      </w:r>
    </w:p>
    <w:p>
      <w:pPr>
        <w:pStyle w:val="BookText"/>
        <w:rPr/>
      </w:pPr>
      <w:r>
        <w:rPr>
          <w:rFonts w:ascii="IRNazanin" w:hAnsi="IRNazanin" w:eastAsia="IRNazanin"/>
          <w:color w:val="111111"/>
          <w:sz w:val="28"/>
          <w:sz w:val="28"/>
          <w:szCs w:val="28"/>
          <w:rtl w:val="true"/>
          <w:lang w:bidi="fa-IR"/>
        </w:rPr>
        <w:t>فعّال بودن را برمی گزیند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www.pafa.blogfa.com/post-378.aspx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هیچگاه به فکر اصلاح بنیادی سیستم حاکم بر کشورش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نظام ظالمانه ی پادشاهی فردی را پذیرفته و در نهایت به اصلاحاتی جزیی در آن رضایت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بودا نظام سیاسی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پذیرش نظام ناعادلانه ی حکومت فردی بر کشورش در فکر انتقام گرفتن از گروه بانو چویی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مادر و استادش بانو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در نهایت، انتقام فردی نمی گیرد و آنها را رسوا می کند و پادشاهی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عالیجناب و تسلّط شدیدش بر دربار، نمادی از ظالمانه بودن نظام حکومت خاندان پادشاه بر مردم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عالیجناب با دخالت های دائم خود، عرصه را حتّی بر یانگوم و عالیجناب تنگ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این فیلم، فقر و رنج مردم هم در کنار شکوه دربار تصویر می شود، امّا یانگوم اسطورهای، اصلاً به فکر نظام جایگزین نیست و با انگیزه ی انتقام، سالها رنج را تحمّل می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رنجبار بودن زندگی و همسانی زندگی با رنج دائمی که از آموزه های اصلی بودایی است، در این فیلم نمود شاخصی دارد و یانگوم با داشتن یک شخصیّت اسطوره ای با از خود گذشتگی و پرهیز از بدگویی و دروغ و خودخواهی و دشمنی که از اصول بودیسم محسوب می شوند، مشکلات را پشت سر می گذارد و کار درست، کوشش درست، سخن درست، کردار درست، عزم درست و ایمان به اینکه</w:t>
      </w:r>
    </w:p>
    <w:p>
      <w:pPr>
        <w:pStyle w:val="BookText"/>
        <w:rPr/>
      </w:pPr>
      <w:r>
        <w:rPr>
          <w:rFonts w:ascii="IRNazanin" w:hAnsi="IRNazanin" w:eastAsia="IRNazanin"/>
          <w:color w:val="111111"/>
          <w:sz w:val="28"/>
          <w:sz w:val="28"/>
          <w:szCs w:val="28"/>
          <w:rtl w:val="true"/>
          <w:lang w:bidi="fa-IR"/>
        </w:rPr>
        <w:t>درستی، راهنمای انسان است، سرلوحه ی کارهای یانگوم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هفت راه اصلی بودا برای داشتن زندگی سعادتمند شناخته می شوند،</w:t>
      </w:r>
      <w:r>
        <w:rPr>
          <w:rStyle w:val="FootnoteAnchor"/>
          <w:rtl w:val="true"/>
        </w:rPr>
        <w:footnoteReference w:id="441"/>
      </w:r>
      <w:r>
        <w:rPr>
          <w:rFonts w:ascii="IRNazanin" w:hAnsi="IRNazanin" w:eastAsia="IRNazanin"/>
          <w:color w:val="111111"/>
          <w:sz w:val="28"/>
          <w:sz w:val="28"/>
          <w:szCs w:val="28"/>
          <w:rtl w:val="true"/>
          <w:lang w:bidi="fa-IR"/>
        </w:rPr>
        <w:t>که بدون خدا و معاد و نبوّت و راه الهی، محال است که بتواند انسان را به سعادت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سریال در ترویج طبّ سوزنی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اکثر غذاهای استفاده شده، گیاهی هستند که تأکیدی بر آموزه های بوداست و یانگوم به دنبال قدرت نیست، بلکه به دور از نظام طبقاتی دوست دارد در منطقه ای در کنار طبیعت با مردم فقیر باشد و به درمان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ها در کنار فداکاری و ایثار و وفاداری که مفاهیمی کاملاً دینی هستند، باعث محبوبیّت فوق العادّه ی یانگوم شدند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بحث تناسخ در این فیلم به طور مستقیم نیامده است، امّا فلاش بک ها به گذشته و یادآوری رنج مادر و استادِ یانگوم در کنار پردازش خوب رنج های دائمی یانگوم، تأکیدی بر چرخه ی رنج در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شفابخشی مجسّمه ی بودا در قسمت چهل و دوم، تصریح شده است؛ آنجا که داگو و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پدرخوانده و مادرخوانده ی یانگوم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یونسنگ همسر دوم پادشاه ـ که دوست یانگوم هم می باشد ـ زایمان راحتی داشته باشد، به زحمت تکّه ای از دماغ مجسّمه ی بودا را از طریق بانو مین به یونسنگ می دهند تا بتواند</w:t>
      </w:r>
    </w:p>
    <w:p>
      <w:pPr>
        <w:pStyle w:val="BookText"/>
        <w:rPr/>
      </w:pPr>
      <w:r>
        <w:rPr>
          <w:rFonts w:ascii="IRNazanin" w:hAnsi="IRNazanin" w:eastAsia="IRNazanin"/>
          <w:color w:val="111111"/>
          <w:sz w:val="28"/>
          <w:sz w:val="28"/>
          <w:szCs w:val="28"/>
          <w:rtl w:val="true"/>
          <w:lang w:bidi="fa-IR"/>
        </w:rPr>
        <w:t>زایمان راحتی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بودیسم، با ظرافت به بیننده القا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سبک زندگی و رفتار و افکار این فیلم، به مانند مکتب بودایی، هیچ خطری برای سران قدرت سالار جهانی ندارد و حتّی فرمانبرداری وفادارانه ی یانگوم به نظام ظالمانه ی حکومتی، در مسیر خواسته های آنها برای تربیت شهروندان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اگر سریالی قوی تر از این درباره ی مبارزات ضدّ آمریکایی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 شد، هیچ گاه اجازه ی تبلیغات جهانی این چنینی را نمی یافت و این چنین با پخش جهانی رو به رو نمی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سریال بدون حضور خدا، یانگوم به تنهایی و با تکیه بر قوای بشری خود، عزم جزم کرد و به مقام والای پزشک مخصوص عالیجناب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اسوه ی بی خدا، مورد پسند رسانه های مسلّط جهان است؛ الگویی بدون هیچ خدای حقیقی و بدون حضور هر پیامبری و بدون داشتن محتوایی غنی، در مقابل نظام های ناعادلانه ی اجتماعی که در زندگی موفّق و خیرخواه است و فداکار و نوع دوست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 معنویّت و عرفان و سلوک سکولار و عرفی شده و بدون حضور عوامل وحیانی؛ پروژه ای که در تقابل با اسلام پیشرو، بسیار ظریف و بدون ایجاد حسّاسیت، عمل خواهد کرد و قطعاً تأثیرات خود را بر مخاطبان خواهد گذاشت؛ این نوع زندگی نه در تقابل با نظام امپریالیستی و ظالمانه ی جهانی، که در راستای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سریال، بدون هیچ نقد محتوایی با دو نوبت پخش در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شد</w:t>
      </w:r>
      <w:r>
        <w:rPr>
          <w:rFonts w:eastAsia="IRNazanin" w:cs="IRNazanin"/>
          <w:color w:val="111111"/>
          <w:sz w:val="28"/>
          <w:szCs w:val="28"/>
          <w:rtl w:val="true"/>
          <w:lang w:bidi="fa-IR"/>
        </w:rPr>
        <w:t>.</w:t>
      </w:r>
      <w:bookmarkStart w:id="291" w:name="pg3868_33198"/>
    </w:p>
    <w:p>
      <w:pPr>
        <w:pStyle w:val="Heading6"/>
        <w:numPr>
          <w:ilvl w:val="5"/>
          <w:numId w:val="1"/>
        </w:numPr>
        <w:rPr/>
      </w:pPr>
      <w:bookmarkStart w:id="292" w:name="__RefHeading___Toc1579091_2281741623"/>
      <w:bookmarkStart w:id="293" w:name="_Toc111"/>
      <w:bookmarkEnd w:id="291"/>
      <w:bookmarkEnd w:id="292"/>
      <w:r>
        <w:rPr/>
        <w:t>7</w:t>
      </w:r>
      <w:r>
        <w:rPr>
          <w:rtl w:val="true"/>
        </w:rPr>
        <w:t xml:space="preserve">. </w:t>
      </w:r>
      <w:r>
        <w:rPr>
          <w:rtl w:val="true"/>
        </w:rPr>
        <w:t>سریال افسانه ی شجاعان</w:t>
      </w:r>
      <w:bookmarkEnd w:id="29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سریال افسانه ی شجاعان</w:t>
      </w:r>
    </w:p>
    <w:p>
      <w:pPr>
        <w:pStyle w:val="BookText"/>
        <w:rPr/>
      </w:pPr>
      <w:r>
        <w:rPr>
          <w:rFonts w:ascii="IRNazanin" w:hAnsi="IRNazanin" w:eastAsia="IRNazanin"/>
          <w:color w:val="111111"/>
          <w:sz w:val="28"/>
          <w:sz w:val="28"/>
          <w:szCs w:val="28"/>
          <w:rtl w:val="true"/>
          <w:lang w:bidi="fa-IR"/>
        </w:rPr>
        <w:t xml:space="preserve">سریال تلویزیونی افسانه ی شجاعان که جین یونگتایوانی نوشته و کارگردانی کرده است و در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نمایش در آمده است، درباره ی کوه خواشان و سبک کنگ فوی خاصّ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کوهها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شدهاند و معابد تائویی فراوانی در آن به آموزش هنرهای رزمی و صفای روح به تعبیر تائوئیست ها، مشغول اند</w:t>
      </w:r>
      <w:r>
        <w:rPr>
          <w:rFonts w:eastAsia="IRNazanin" w:cs="IRNazanin"/>
          <w:color w:val="111111"/>
          <w:sz w:val="28"/>
          <w:szCs w:val="28"/>
          <w:rtl w:val="true"/>
          <w:lang w:bidi="fa-IR"/>
        </w:rPr>
        <w:t>.</w:t>
      </w:r>
    </w:p>
    <w:p>
      <w:pPr>
        <w:pStyle w:val="Heading6"/>
        <w:numPr>
          <w:ilvl w:val="5"/>
          <w:numId w:val="1"/>
        </w:numPr>
        <w:rPr/>
      </w:pPr>
      <w:bookmarkStart w:id="294" w:name="__RefHeading___Toc1579093_2281741623"/>
      <w:bookmarkStart w:id="295" w:name="_Toc112"/>
      <w:bookmarkEnd w:id="294"/>
      <w:r>
        <w:rPr/>
        <w:t>8</w:t>
      </w:r>
      <w:r>
        <w:rPr>
          <w:rtl w:val="true"/>
        </w:rPr>
        <w:t xml:space="preserve">. </w:t>
      </w:r>
      <w:r>
        <w:rPr>
          <w:rtl w:val="true"/>
        </w:rPr>
        <w:t xml:space="preserve">فیلم روشنایی تضمین شده </w:t>
      </w:r>
      <w:r>
        <w:rPr>
          <w:rtl w:val="true"/>
        </w:rPr>
        <w:t>(</w:t>
      </w:r>
      <w:r>
        <w:rPr>
          <w:rtl w:val="true"/>
        </w:rPr>
        <w:t xml:space="preserve">روشنایی ذهن </w:t>
      </w:r>
      <w:r>
        <w:rPr>
          <w:rtl w:val="true"/>
        </w:rPr>
        <w:t xml:space="preserve">/ </w:t>
      </w:r>
      <w:r>
        <w:rPr>
          <w:rtl w:val="true"/>
        </w:rPr>
        <w:t>روشنایی ضمیر</w:t>
      </w:r>
      <w:r>
        <w:rPr>
          <w:rtl w:val="true"/>
        </w:rPr>
        <w:t>)</w:t>
      </w:r>
      <w:bookmarkEnd w:id="29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فیلم روشنایی تضمین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روشنایی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دوریس دوری این اثر را 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کشوری که بوداییان، فعّالیت زیادی در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روایت یکی از مکاتب بودایی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 بودیسم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داستان دو برادر سرگشته در زندگی سخت شهری در مونیخ است، به نام های گوستاو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سرد در فضای تکنولوژی زده و ماشینی و خستهکننده ی تمدّن مدرن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با خانواده و زندگی خود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اوّل فیلم، رنج بی پایان و زنجیره ی علّت های مادّی رنج و الم زندگی بشر غربی را به تصویر می کشد که راه فرار و مأمنی برای آرامش ندارد، تا اینکه همسر گوستاو یادداشتی می گذارد و از ادامه ی زندگی با او عذر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گسست خانواده در غرب، به صورت مصداقی از هزاران، در این قسمت تصویر می شود که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 xml:space="preserve">و نیم قد، حاصل عدم تحمّل و بی سامانی خانواده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برادر تصمیم میگیرند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در هواپیما در گفتوگویی نمادین برادر کوچکتر به گوستاو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ها و رنج های زندگی مانند این توده های ابر اطراف هواپیماست که رد می شود و نباید به آن فکر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گفتوگو شروعی است برای ورود داستان به فضای دوم فیلم که تبلیغ آیین ذن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 متخصّص فنگ شویی است که چگونگی قرار گرفتن فضای خانه و پنجره ها و اثاثیه را طوری برنامه ریزی می کند که نیروی مثبت و انرژی مثبت به اهالی خانه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 کنگ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و طرفدارانی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پس از ورود به ژاپن، همچنان در معرض همهمه ها هستند و از فراوانی امواج تصویری و صوتی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دریای متلاطم تکنولوژی خسته کننده ی مدرنیستی، غرقِ مشکلات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آنان، با دزدیده شدن کارت اعتباری شان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فضای دوم داستان با ورود آنها به معبد بودایی مون ذن آغاز می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برادر، در ابتدای ورود به معبد، کفش خود را بیرون آورده و لباس های سابق خود را با لباس های آیینی ذن عوض کرده و وارد ساحت جدیدی می شوند که با زندگی پیشین آنها در شهرهای تکنولوژی زده ی سابق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کلاه های حصیری خاصّ ذن</w:t>
      </w:r>
      <w:bookmarkStart w:id="296" w:name="pg3868_33200"/>
    </w:p>
    <w:p>
      <w:pPr>
        <w:pStyle w:val="BookText"/>
        <w:rPr/>
      </w:pPr>
      <w:bookmarkEnd w:id="296"/>
      <w:r>
        <w:rPr>
          <w:rFonts w:ascii="IRNazanin" w:hAnsi="IRNazanin" w:eastAsia="IRNazanin"/>
          <w:color w:val="111111"/>
          <w:sz w:val="28"/>
          <w:sz w:val="28"/>
          <w:szCs w:val="28"/>
          <w:rtl w:val="true"/>
          <w:lang w:bidi="fa-IR"/>
        </w:rPr>
        <w:t>را بر سر می گذارند و در واقع تفکّر جدید و تمرکز و تأمّل نوینی را در معبد تجربه می کنند و با پوشیدن کفش های بندی خاصّ راهبان معبد، قدم در مسیر تازه ای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همهمه و تنگی تکنولوژی های سمعی و بصری و فرکانس ها و اصوات شلوغ شهری را نمی شنوند و با فضایی آرام و تأمّل برانگیز، رو 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فقط صدای ناقوس و آواز ریتمیک راهبان بودایی است که با راهنمایی های استاد ذن، آنها را به آرامش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سکانس های پایانی فیلم که دو برادر به فضای شلوغ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 و در چادری مشغول گفتوگو هستند، انگار صدای بیرون را نمی شنوند و با تفکّری جدید، از خلأ و پوچی اطراف آگاه شده اند و به آرامش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کارگردان فیلم که به طور واضحی مخاطب را متمایل به آموزه های بودایی ذن می کند، ارادت زیادی به برتر نشان دادن زندگی معنوی راهبان بر زندگی پر مشغله و خسته کننده و سرد غربیها دارد و اثرش، فیلمی ترویجی و تبلیغی برای بودایی گری و آیین تائوئیسم محسوب می شود؛ چرا که ذن بودیسم ترکیبی از فلسفه ی تائوی چینی و بوداگرایی است</w:t>
      </w:r>
      <w:r>
        <w:rPr>
          <w:rFonts w:eastAsia="IRNazanin" w:cs="IRNazanin"/>
          <w:color w:val="111111"/>
          <w:sz w:val="28"/>
          <w:szCs w:val="28"/>
          <w:rtl w:val="true"/>
          <w:lang w:bidi="fa-IR"/>
        </w:rPr>
        <w:t>.</w:t>
      </w:r>
      <w:r>
        <w:rPr>
          <w:rStyle w:val="FootnoteAnchor"/>
          <w:rtl w:val="true"/>
        </w:rPr>
        <w:footnoteReference w:id="442"/>
      </w:r>
    </w:p>
    <w:p>
      <w:pPr>
        <w:pStyle w:val="Heading6"/>
        <w:numPr>
          <w:ilvl w:val="5"/>
          <w:numId w:val="1"/>
        </w:numPr>
        <w:rPr/>
      </w:pPr>
      <w:bookmarkStart w:id="297" w:name="__RefHeading___Toc1579095_2281741623"/>
      <w:bookmarkStart w:id="298" w:name="_Toc113"/>
      <w:bookmarkEnd w:id="297"/>
      <w:r>
        <w:rPr/>
        <w:t>9</w:t>
      </w:r>
      <w:r>
        <w:rPr>
          <w:rtl w:val="true"/>
        </w:rPr>
        <w:t xml:space="preserve">. </w:t>
      </w:r>
      <w:r>
        <w:rPr>
          <w:rtl w:val="true"/>
        </w:rPr>
        <w:t>فیلم هفت سال در تبّت</w:t>
      </w:r>
      <w:bookmarkEnd w:id="29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هفت سال در تبّت</w:t>
      </w:r>
    </w:p>
    <w:p>
      <w:pPr>
        <w:pStyle w:val="BookText"/>
        <w:rPr/>
      </w:pPr>
      <w:r>
        <w:rPr>
          <w:rFonts w:ascii="IRNazanin" w:hAnsi="IRNazanin" w:eastAsia="IRNazanin"/>
          <w:color w:val="111111"/>
          <w:sz w:val="28"/>
          <w:sz w:val="28"/>
          <w:szCs w:val="28"/>
          <w:rtl w:val="true"/>
          <w:lang w:bidi="fa-IR"/>
        </w:rPr>
        <w:t xml:space="preserve">ژان ژاک آنو، کارگردان فرانسوی ـ هالیوودی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این فیلم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داستان دو اتریشی طرفدار نازیسم است که تحت تأثیر تبلیغات برتری نژادی نازی ها می خواهند به قلل مرتفع جهان صعود کنند؛ بنابراین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تا قلل رشته کوه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هاینریش هرر و دوستش پیتر در مسیر، به شهر مقدّس بودائیان تبّتی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که چون آرمان شهری در قلب کوهستان زیبا با مردمی مهربان و نجیب، انتظار آنها را می کشد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پیرزنی تبّتی به آنها خانه و غذا می دهد و یاریشان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 با دختری بودایی که انگلیسی هم می داند و کمی مدرن تر از بقیه است، ازدواج می کند و هرر که این مسابقه ی عشقی را باخته است، با کار، خود را سرگرم می کند و مدرنیته را به میان راهبان بودایی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یک سالن سینمای خاصّ دالایی لامای چهاردهم نوجوان می سازد و با او طرح دوستی می ریزد و مانند معلّمی دلسوز، مطالب فراوانی را به دالایی لاما رهبر بوداییان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که تهیّهکنندگی این فیلم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تهیّهکننده 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گذری به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دیویدلین بر عهده داشته اند و موسیقی آن را جان ویلیامز ساخته و بکی جاسون فیلمنامه ی آن را بر اساس زندگی نامه ی خودنوشت هاینریش هرر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با نماهای زیبا از دین داری و مهربانی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شگفتی های طبیعت و کوهستان های پرشکوه تبّت، قطعاً یک اثر تبلیغی برای تبّتیان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bookmarkStart w:id="299" w:name="pg3868_33202"/>
    </w:p>
    <w:p>
      <w:pPr>
        <w:pStyle w:val="BookText"/>
        <w:rPr/>
      </w:pPr>
      <w:bookmarkEnd w:id="299"/>
      <w:r>
        <w:rPr>
          <w:rFonts w:ascii="IRNazanin" w:hAnsi="IRNazanin" w:eastAsia="IRNazanin"/>
          <w:color w:val="111111"/>
          <w:sz w:val="28"/>
          <w:sz w:val="28"/>
          <w:szCs w:val="28"/>
          <w:rtl w:val="true"/>
          <w:lang w:bidi="fa-IR"/>
        </w:rPr>
        <w:t>حدّی که برخی منتقدان آن را مناسبِ وزارت گردشگری تبّت دانستند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به علاوه، کمک غربی ها به بوداییان تبّت و شخص دالایی لاما در این فیلم، به وضوح تصویر شده است</w:t>
      </w:r>
      <w:r>
        <w:rPr>
          <w:rFonts w:eastAsia="IRNazanin" w:cs="IRNazanin"/>
          <w:color w:val="111111"/>
          <w:sz w:val="28"/>
          <w:szCs w:val="28"/>
          <w:rtl w:val="true"/>
          <w:lang w:bidi="fa-IR"/>
        </w:rPr>
        <w:t>.</w:t>
      </w:r>
    </w:p>
    <w:p>
      <w:pPr>
        <w:pStyle w:val="Heading6"/>
        <w:numPr>
          <w:ilvl w:val="5"/>
          <w:numId w:val="1"/>
        </w:numPr>
        <w:rPr/>
      </w:pPr>
      <w:bookmarkStart w:id="300" w:name="__RefHeading___Toc1579097_2281741623"/>
      <w:bookmarkStart w:id="301" w:name="_Toc114"/>
      <w:bookmarkEnd w:id="300"/>
      <w:r>
        <w:rPr/>
        <w:t>10</w:t>
      </w:r>
      <w:r>
        <w:rPr>
          <w:rtl w:val="true"/>
        </w:rPr>
        <w:t xml:space="preserve">. </w:t>
      </w:r>
      <w:r>
        <w:rPr>
          <w:rtl w:val="true"/>
        </w:rPr>
        <w:t>فیلم بودای کوچک</w:t>
      </w:r>
      <w:bookmarkEnd w:id="30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بودای کوچک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از برناردو برتولوچی کارگردان معروف ایتالیایی، محصول سه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لیختن اشتاین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ترکیبی از خشونت، روابط احساسی و جلوه های ویژه است که جذّابیت آن را افزون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برتولوچی با سه فیلم معروفش آخرین امپراتور، آسمان سرپناه و بودای کوچک توجّه خاصّی به معناگرایی و عرفان شرقی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نامه ی این اثر را رودی وارلیتزر براساس داستانی از برتولوچی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در جشنواره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کاندیدای دریافت بهترین صداگذاری و ساخت موسیقی شد و در جشنواره ی جایزه ی فیلم انجمن ملّی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روبان نقره ای آن را در بخش بهترین فیلم برداری از آنِ خود کرد، ولی در گیشه چندان موفّق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کیانو ریوز که نقش نئو در ماتریکس را داشت در نقش سیدهارتا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بوا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کیانو</w:t>
      </w:r>
      <w:bookmarkStart w:id="302" w:name="pg3868_33203"/>
    </w:p>
    <w:p>
      <w:pPr>
        <w:pStyle w:val="BookText"/>
        <w:rPr/>
      </w:pPr>
      <w:bookmarkEnd w:id="302"/>
      <w:r>
        <w:rPr>
          <w:rFonts w:ascii="IRNazanin" w:hAnsi="IRNazanin" w:eastAsia="IRNazanin"/>
          <w:color w:val="111111"/>
          <w:sz w:val="28"/>
          <w:sz w:val="28"/>
          <w:szCs w:val="28"/>
          <w:rtl w:val="true"/>
          <w:lang w:bidi="fa-IR"/>
        </w:rPr>
        <w:t>ریوز به داشتن گرایشات بودایی در هالیوود مشهور است</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برتولوچی در این فیلم با نگاهی تحسین آمیز به بودیسم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فیلم درباره ی گروهی از راهبان بودایی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رهبری لامانو ربو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سیاتل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تا به خانواده ی دین و لیزا بفهمانند، که روح یکی از برجسته ترین اساتید و رهبران بودایی آنها در پسر کوچکشان جس حلول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تأیید این نکته لازم است که جس به بوتان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فرزندشان ـ که تیپی کاملاً موبور و آمریکایی دارد ـ به بوتان سفر می کنند و تأیید می شود که جس باید یکی از رهبران بودایی ها شود، چرا که روح یکی از برجسته ترین رهبرانشان در او حلول کرده است و همین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آمریکایی به همراه دخترک و پسرک شرقی، با هم به رهبری بودیسم تبّتی برگزیده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به وضوح، تسلّط غربی ها بر عالی ترین مناصب سیاسی ـ مذهبی بوداییان به تصویر درآمده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www.mehrnews.com/fa/newsdetail.aspx?newsid=4459583</w:t>
      </w:r>
    </w:p>
    <w:p>
      <w:pPr>
        <w:pStyle w:val="BookText"/>
        <w:rPr/>
      </w:pPr>
      <w:r>
        <w:rPr>
          <w:rFonts w:ascii="IRNazanin" w:hAnsi="IRNazanin" w:eastAsia="IRNazanin"/>
          <w:color w:val="111111"/>
          <w:sz w:val="28"/>
          <w:sz w:val="28"/>
          <w:szCs w:val="28"/>
          <w:rtl w:val="true"/>
          <w:lang w:bidi="fa-IR"/>
        </w:rPr>
        <w:t>و همچنین خبرگزاری ایسنا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www.isna.ir/main/newsxml.aspx?id=891570</w:t>
      </w:r>
    </w:p>
    <w:p>
      <w:pPr>
        <w:pStyle w:val="Heading6"/>
        <w:numPr>
          <w:ilvl w:val="5"/>
          <w:numId w:val="1"/>
        </w:numPr>
        <w:rPr/>
      </w:pPr>
      <w:bookmarkStart w:id="303" w:name="__RefHeading___Toc1579099_2281741623"/>
      <w:bookmarkStart w:id="304" w:name="_Toc115"/>
      <w:bookmarkEnd w:id="303"/>
      <w:r>
        <w:rPr/>
        <w:t>11</w:t>
      </w:r>
      <w:r>
        <w:rPr>
          <w:rtl w:val="true"/>
        </w:rPr>
        <w:t xml:space="preserve">. </w:t>
      </w:r>
      <w:r>
        <w:rPr>
          <w:rtl w:val="true"/>
        </w:rPr>
        <w:t>دو فیلم با نام بودا و گرایشات لامائیستی با کارگردانی متمایل به انگلیس</w:t>
      </w:r>
      <w:bookmarkEnd w:id="304"/>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فیلم با نام بودا و گرایشات لامائیستی با کارگردانی متمایل به انگلیس</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است فیلمی با نام بودا به کارگردانی شکار کاپور ساخته شود که از مشاورت و تشویق های دالایی لاما برخوردار است</w:t>
      </w:r>
      <w:r>
        <w:rPr>
          <w:rFonts w:eastAsia="IRNazanin" w:cs="IRNazanin"/>
          <w:color w:val="111111"/>
          <w:sz w:val="28"/>
          <w:szCs w:val="28"/>
          <w:rtl w:val="true"/>
          <w:lang w:bidi="fa-IR"/>
        </w:rPr>
        <w:t>.</w:t>
      </w:r>
      <w:bookmarkStart w:id="305" w:name="pg3868_33204"/>
    </w:p>
    <w:p>
      <w:pPr>
        <w:pStyle w:val="BookText"/>
        <w:rPr/>
      </w:pPr>
      <w:bookmarkEnd w:id="305"/>
      <w:r>
        <w:rPr>
          <w:rFonts w:ascii="IRNazanin" w:hAnsi="IRNazanin" w:eastAsia="IRNazanin"/>
          <w:color w:val="111111"/>
          <w:sz w:val="28"/>
          <w:sz w:val="28"/>
          <w:szCs w:val="28"/>
          <w:rtl w:val="true"/>
          <w:lang w:bidi="fa-IR"/>
        </w:rPr>
        <w:t xml:space="preserve">شکارکاپور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هند، که خانه ی دالایی لاما در آن قرار دارد، با او دیدار داشت و با وی درباره ی زندگی و تعالیم بودا صحبت 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شکار کاپور با سامدونگ رینپوچه، پژوهشگر بودایی و نخست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مشاوره هایی در این باره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کاپور به زبان انگلیسی هم فیلم هایی ساخته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الیزابت درباره ی ملکه الیزابت اوّل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ای که در قدرت یافتن امپراتوری بریتانیای کبیر، نقش مهمّی بازی کرد و پروتستانتیسم و یهودگرایی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دوران الیزابت </w:t>
      </w:r>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w:t>
      </w:r>
      <w:r>
        <w:rPr>
          <w:rFonts w:eastAsia="IRNazanin" w:cs="IRNazanin"/>
          <w:color w:val="111111"/>
          <w:sz w:val="28"/>
          <w:szCs w:val="28"/>
          <w:lang w:bidi="fa-IR"/>
        </w:rPr>
        <w:t>1603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سرآغاز تأسیس امپراتوری مستعمراتی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زمان است که خاندان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جدّی در تجارت جهانی برده و تأسیس پلانت‌ها در قارّه‌ی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زمان است که زرسالاران یهودی به دربار انگلیس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زرسالاران یهودی و پارسی، استعمار بریتانیا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مؤسّسه‌ی مطالعات و پژوهش‌های سیاسی،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فیلم دیگری هم با نام زندگی و تعالیم بودا با محوریّت دنیای معاصر قرار است با مشارکت بنیاد نور آسیا مستقر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لانکا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سرگرمی فراتر از رؤیا، مستقر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کارگردانی شیام بنگال هندی ساخته شود</w:t>
      </w:r>
      <w:r>
        <w:rPr>
          <w:rFonts w:eastAsia="IRNazanin" w:cs="IRNazanin"/>
          <w:color w:val="111111"/>
          <w:sz w:val="28"/>
          <w:szCs w:val="28"/>
          <w:rtl w:val="true"/>
          <w:lang w:bidi="fa-IR"/>
        </w:rPr>
        <w:t>.</w:t>
      </w:r>
      <w:r>
        <w:rPr>
          <w:rStyle w:val="FootnoteAnchor"/>
          <w:rtl w:val="true"/>
        </w:rPr>
        <w:footnoteReference w:id="447"/>
      </w:r>
    </w:p>
    <w:p>
      <w:pPr>
        <w:pStyle w:val="Heading6"/>
        <w:numPr>
          <w:ilvl w:val="5"/>
          <w:numId w:val="1"/>
        </w:numPr>
        <w:rPr/>
      </w:pPr>
      <w:bookmarkStart w:id="306" w:name="__RefHeading___Toc1579101_2281741623"/>
      <w:bookmarkStart w:id="307" w:name="_Toc116"/>
      <w:bookmarkEnd w:id="306"/>
      <w:r>
        <w:rPr/>
        <w:t>12</w:t>
      </w:r>
      <w:r>
        <w:rPr>
          <w:rtl w:val="true"/>
        </w:rPr>
        <w:t xml:space="preserve">. </w:t>
      </w:r>
      <w:r>
        <w:rPr>
          <w:rtl w:val="true"/>
        </w:rPr>
        <w:t>فیلم سَمسارا</w:t>
      </w:r>
      <w:bookmarkEnd w:id="30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سَمسارا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سمسارا</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در آیین هندو و سپس بودیسم از اهمّیت بسیار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قانون کردار هندویی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کارما</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آدمی</w:t>
      </w:r>
    </w:p>
    <w:p>
      <w:pPr>
        <w:pStyle w:val="BookText"/>
        <w:rPr/>
      </w:pPr>
      <w:r>
        <w:rPr>
          <w:rFonts w:ascii="IRNazanin" w:hAnsi="IRNazanin" w:eastAsia="IRNazanin"/>
          <w:color w:val="111111"/>
          <w:sz w:val="28"/>
          <w:sz w:val="28"/>
          <w:szCs w:val="28"/>
          <w:rtl w:val="true"/>
          <w:lang w:bidi="fa-IR"/>
        </w:rPr>
        <w:t>نتیجه ی اعمال خود را در دوره های بازگشت مجدّد خود در این جهان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زندگی خوبی داشته باشد، در مرحله ی بعد، حیات مرفّه و پر لذّتی خواهد داشت و اگر اعمال زشتی را مرتکب شده باشد، در دوره ی بعدی با فقر و بیچارگی، زندگی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ممکن است به صورت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جماد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رهایی از گردونه ی تناسخ و تولّدهای مکرّر در دنیای پر رنج، پیوستن به نیروانا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نیروانا، بسیار مورد توجّه بوداییان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راه رسیدن به نیروانا خاموشی، فهم پوچی جهان و هشت قانون بزرگ است که محور و حاصل آنها، تمرکز درست حواس می باشد که گفته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فیلمی در راستای تبلیغ مستقیم این عقیده ی بودایی ـ که به انکار معاد می انجامد ـ با مشارکت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که به نام سمسارا بود، با مدّت زمان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کارگردانی نالین پان</w:t>
      </w:r>
      <w:r>
        <w:rPr>
          <w:rStyle w:val="FootnoteAnchor"/>
          <w:rtl w:val="true"/>
        </w:rPr>
        <w:footnoteReference w:id="450"/>
      </w:r>
      <w:r>
        <w:rPr>
          <w:rFonts w:ascii="IRNazanin" w:hAnsi="IRNazanin" w:eastAsia="IRNazanin"/>
          <w:color w:val="111111"/>
          <w:sz w:val="28"/>
          <w:sz w:val="28"/>
          <w:szCs w:val="28"/>
          <w:rtl w:val="true"/>
          <w:lang w:bidi="fa-IR"/>
        </w:rPr>
        <w:t>و با نویسندگی مشترک تیم بیکر</w:t>
      </w:r>
      <w:r>
        <w:rPr>
          <w:rStyle w:val="FootnoteAnchor"/>
          <w:rtl w:val="true"/>
        </w:rPr>
        <w:footnoteReference w:id="451"/>
      </w:r>
      <w:r>
        <w:rPr>
          <w:rFonts w:ascii="IRNazanin" w:hAnsi="IRNazanin" w:eastAsia="IRNazanin"/>
          <w:color w:val="111111"/>
          <w:sz w:val="28"/>
          <w:sz w:val="28"/>
          <w:szCs w:val="28"/>
          <w:rtl w:val="true"/>
          <w:lang w:bidi="fa-IR"/>
        </w:rPr>
        <w:t>و کارگردان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را فستیوال ها و جشنواره های غربی ـ که در جهت دهی به فیلم ها بسیار مؤثّرند ـ ستودند و جایزه ی پرطرفدارترین فیلم در جشنواره ی بین المللی فیلم ملبورن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جایزه ی بزرگ هیئت داوران جشنواره ی فیلم </w:t>
      </w:r>
      <w:r>
        <w:rPr>
          <w:rFonts w:eastAsia="Times New Roman" w:cs="Times New Roman" w:ascii="Times New Roman" w:hAnsi="Times New Roman"/>
          <w:color w:val="111111"/>
          <w:sz w:val="28"/>
          <w:szCs w:val="28"/>
          <w:lang w:val="en-US" w:bidi="en-US"/>
        </w:rPr>
        <w:t>AFIFest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آن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فیلم با دیده ای انتقادی نسبت به برخی آموزه های بودایی، به طور عمیقی سنّت های بودایی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فیلم از آنجا آغاز می شود که یکی از راهبان بودایی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مراقبه و تمرکز و تمرینِ ریاضت، به مدّت سه سال و سه ماه و سه روز، مقابل مجسّمه ی بودا در اتاقکی در دل کوه می نشیند تا بتواند به نیروانا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مدّت، استادش و سایر شاگردان تبّتی نزد او می روند تا در صورت زنده بودن، او را از اتمام این دوره ی سخت ریاضت و موفّقیت او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زنده ولی غبار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تمیز و مرتّب می کنند و به سمت معبد حرکت می دهند تا توانی دوباره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از روستایی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دختر جوانی را در نیم نگاهی می بیند و دلداده 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معبد، او می بیند ریاضت بیش از سه ساله اش هنوز تأثیر اساسی بر وی نداشته است و مرتّب رؤیای دخترک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استاد، برای رهایی این راهب بودایی، وی را به شهر می برند تا با شرکت در مراسمی، ذهنش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دوباره دختر را می بیند و هوس وجودش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گذرش به دهکده ی دخترک می افتد و در خواب و بیداری دخترک را در کنار خود حس می 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پنج سالگی در معبدی بوده که زن را وسیله ی وسوسه معرّفی کرده بودند، ولی او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مبارزه با عقاید استاد خود و بودیسم برمی خیزد و در پایان به دستور استاد، آنجا را ترک می کند و نزد کسی می رود که از روابط جنسی، او را بیم می دهد، ولی علاقه ی او</w:t>
      </w:r>
      <w:bookmarkStart w:id="308" w:name="pg3868_33207"/>
    </w:p>
    <w:p>
      <w:pPr>
        <w:pStyle w:val="BookText"/>
        <w:rPr/>
      </w:pPr>
      <w:bookmarkEnd w:id="308"/>
      <w:r>
        <w:rPr>
          <w:rFonts w:ascii="IRNazanin" w:hAnsi="IRNazanin" w:eastAsia="IRNazanin"/>
          <w:color w:val="111111"/>
          <w:sz w:val="28"/>
          <w:sz w:val="28"/>
          <w:szCs w:val="28"/>
          <w:rtl w:val="true"/>
          <w:lang w:bidi="fa-IR"/>
        </w:rPr>
        <w:t>به دخترک، مهار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دهکده ی دختر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 کنار رودخانه ای، لباس رهبانیّت بودایی را از تن بیرون می کند و لباس عادّی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مزرعه ی منزل همان دختر به عنوان کارگر مشغول به 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امان او را به دام خود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دخترک قضیّه را می فهمند و آن دو را به عقد هم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هوس، بعد از ازدواج هم به سراغ او آمده و از بندِ رنج های مکرّر این عالم جدا نمی شود؛ چرا که شهوت را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نگاهِ انحرافی بودایی به زن را هم به تصویر می کشد</w:t>
      </w:r>
      <w:r>
        <w:rPr>
          <w:rFonts w:eastAsia="IRNazanin" w:cs="IRNazanin"/>
          <w:color w:val="111111"/>
          <w:sz w:val="28"/>
          <w:szCs w:val="28"/>
          <w:rtl w:val="true"/>
          <w:lang w:bidi="fa-IR"/>
        </w:rPr>
        <w:t>.</w:t>
      </w:r>
    </w:p>
    <w:p>
      <w:pPr>
        <w:pStyle w:val="Heading6"/>
        <w:numPr>
          <w:ilvl w:val="5"/>
          <w:numId w:val="1"/>
        </w:numPr>
        <w:rPr/>
      </w:pPr>
      <w:bookmarkStart w:id="309" w:name="__RefHeading___Toc1579103_2281741623"/>
      <w:bookmarkStart w:id="310" w:name="_Toc117"/>
      <w:bookmarkEnd w:id="309"/>
      <w:r>
        <w:rPr/>
        <w:t>13</w:t>
      </w:r>
      <w:r>
        <w:rPr>
          <w:rtl w:val="true"/>
        </w:rPr>
        <w:t xml:space="preserve">. </w:t>
      </w:r>
      <w:r>
        <w:rPr>
          <w:rtl w:val="true"/>
        </w:rPr>
        <w:t xml:space="preserve">فیلم کتیبه ی جادویی </w:t>
      </w:r>
      <w:r>
        <w:rPr>
          <w:rtl w:val="true"/>
        </w:rPr>
        <w:t>(</w:t>
      </w:r>
      <w:r>
        <w:rPr>
          <w:rtl w:val="true"/>
        </w:rPr>
        <w:t>راهب ضدّ گلوله</w:t>
      </w:r>
      <w:r>
        <w:rPr>
          <w:rtl w:val="true"/>
        </w:rPr>
        <w:t>)</w:t>
      </w:r>
      <w:bookmarkEnd w:id="31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فیلم کتیبه ی جادویی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ضدّ گلوله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 هانتر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را به بازار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اتان ریف، سایروس و وریس آن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کلیشه های تکراری چندین اثر سینمایی را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راهبی لامایی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 تبّتی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حامل کتیبه ای جادویی است که جاودانگی و قدرت به دارنده ی خود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بودایی، به دنبال جوان مناسبی می گردد که لایقِ حفظ این کتیبه باشد تا کتیبه را به او تحویل دهد و از دنیا برود، درست مانند فیلم ببر خیزان و اژدهای پنهان که لی موبایی نقشی مشابه راهب این فیلم داشت و بالأخره</w:t>
      </w:r>
    </w:p>
    <w:p>
      <w:pPr>
        <w:pStyle w:val="BookText"/>
        <w:rPr/>
      </w:pPr>
      <w:r>
        <w:rPr>
          <w:rFonts w:ascii="IRNazanin" w:hAnsi="IRNazanin" w:eastAsia="IRNazanin"/>
          <w:color w:val="111111"/>
          <w:sz w:val="28"/>
          <w:sz w:val="28"/>
          <w:szCs w:val="28"/>
          <w:rtl w:val="true"/>
          <w:lang w:bidi="fa-IR"/>
        </w:rPr>
        <w:t>جین را یافت و او را با تعالیم شرقی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هم بالأخره راهب، جوانی به نام کار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 رقیبان و دشمنانی هم دارد که مانند کلیشه ی شیطانی بسیاری از فیلم های هالیوودی، نازی ها مهم ترین دشمنانِ این راهب بودایی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 های آلمانی همچنان به دنبال قدرت برتر هستند و سعی دارند با دزدیدن کتیبه به جاودانگی و قدرت برسند؛ امّا در سال های جنگ جهانی موفّق نمی شوند و یکی از آنها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 آلمانی بی رحم و قدرت طلب به نام اشتروگر حدود شش دهه به دنبالِ گرفتن قدرت کتیبه است و تا زمان حال، خطری برای تبّتیان محسوب می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 پیر در جستوجوست تا رسالتِ حفظ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جوان مناسبی واگذار کند و طومار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 ی جادویی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بسپارد تا اینکه با یک جیب بر خوش قلب به نام کار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مانند فیلم بودای کوچک، که یک کودک آنگلوساکسون به عنوان رهبر بعدی بوداییان و کسی که روح لاما در او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نیز، کار یک جوان خوب غربی تبار است که واجد شرایط انتقال مسئولیّت حفظ تراث بودیسم تبّتی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هالیوود به وضوح به مخاطبانش دارد می فهماند که غرب و بودیسم تبّتی باید آن چنان ممزوج شوند که رهبران بودایی و حافظان گنجینه های معابد بودایی هم، از غربی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هم کارگردان نمی تواند از جذّابیت ظاهری عشق زمینی بگذرد و در روال داستان، کار، عاشق دختری اروپایی به نام جید می شود که در نهایت، پس از مجاهدت های فراوان</w:t>
      </w:r>
      <w:bookmarkStart w:id="311" w:name="pg3868_33209"/>
    </w:p>
    <w:p>
      <w:pPr>
        <w:pStyle w:val="BookText"/>
        <w:rPr/>
      </w:pPr>
      <w:bookmarkEnd w:id="311"/>
      <w:r>
        <w:rPr>
          <w:rFonts w:ascii="IRNazanin" w:hAnsi="IRNazanin" w:eastAsia="IRNazanin"/>
          <w:color w:val="111111"/>
          <w:sz w:val="28"/>
          <w:sz w:val="28"/>
          <w:szCs w:val="28"/>
          <w:rtl w:val="true"/>
          <w:lang w:bidi="fa-IR"/>
        </w:rPr>
        <w:t>و رزمی کاری تکراری این قبیل فیلم ها، بالأخره کار و جید با هم حافظ کتیبه می شوند</w:t>
      </w:r>
      <w:r>
        <w:rPr>
          <w:rFonts w:eastAsia="IRNazanin" w:cs="IRNazanin"/>
          <w:color w:val="111111"/>
          <w:sz w:val="28"/>
          <w:szCs w:val="28"/>
          <w:rtl w:val="true"/>
          <w:lang w:bidi="fa-IR"/>
        </w:rPr>
        <w:t>.</w:t>
      </w:r>
    </w:p>
    <w:p>
      <w:pPr>
        <w:pStyle w:val="Heading6"/>
        <w:numPr>
          <w:ilvl w:val="5"/>
          <w:numId w:val="1"/>
        </w:numPr>
        <w:rPr/>
      </w:pPr>
      <w:bookmarkStart w:id="312" w:name="__RefHeading___Toc1579105_2281741623"/>
      <w:bookmarkStart w:id="313" w:name="_Toc118"/>
      <w:bookmarkEnd w:id="312"/>
      <w:r>
        <w:rPr/>
        <w:t>14</w:t>
      </w:r>
      <w:r>
        <w:rPr>
          <w:rtl w:val="true"/>
        </w:rPr>
        <w:t xml:space="preserve">. </w:t>
      </w:r>
      <w:r>
        <w:rPr>
          <w:rtl w:val="true"/>
        </w:rPr>
        <w:t>فیلم کوندون</w:t>
      </w:r>
      <w:r>
        <w:rPr>
          <w:rtl w:val="true"/>
        </w:rPr>
        <w:t xml:space="preserve">/ </w:t>
      </w:r>
      <w:r>
        <w:rPr>
          <w:rtl w:val="true"/>
        </w:rPr>
        <w:t>کاندون، دالایی لامای چهاردهم</w:t>
      </w:r>
      <w:bookmarkEnd w:id="31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کوندون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کاندون، دالایی لامای چهاردهم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مارتین اسکورسیزی، کارگردانی مشهور است که کارنامه ای خوب در هالیوود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بار نامزد گرفتن اسکارِ بهترین کارگردانی برای فیلم های گاو خشمگین</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آخرین وسوسه ی مسیح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رفقای خوب</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 دسته ی نیویورکی ها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هوانورد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نخل طلایی جشنواره ی کن را برای فیلم راننده ی تاکسی</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بهترین کارگردانی را برای دیر وقت</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 برای خود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نامزد دریافت نخل طلایی کن برای آلیس، دیگر اینجا زندگی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سلطان کمدی</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دیر وقت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جایزه ی بافتا را در رشته ی بهترین کارگردانی برای فیلم رفقای خوب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خرس طلایی جشنواره ی برلین را برای تنگه ی وحشت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خود کرد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فیلم هایی چون راننده ی تاکسی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دلهره آور و بی رحم شهرنشینی غرب را به تصویر درآورد و در فیلم آخرینِ وسوسه ی مسیح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 زیادی به مسیحیّت و داستانِ اوایل مسیحیّت با قرائت مسیحیان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فیلم، کار را به</w:t>
      </w:r>
    </w:p>
    <w:p>
      <w:pPr>
        <w:pStyle w:val="BookText"/>
        <w:rPr/>
      </w:pPr>
      <w:r>
        <w:rPr>
          <w:rFonts w:ascii="IRNazanin" w:hAnsi="IRNazanin" w:eastAsia="IRNazanin"/>
          <w:color w:val="111111"/>
          <w:sz w:val="28"/>
          <w:sz w:val="28"/>
          <w:szCs w:val="28"/>
          <w:rtl w:val="true"/>
          <w:lang w:bidi="fa-IR"/>
        </w:rPr>
        <w:t>سر حدّ توهین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و باعث ناراحتی بسیاری از مؤمنان مسیحی و کلیساهای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فیلم مسیح را در بندِ عشقِ زنی در بالای صلیب به زندگی دنیا کشاند و او را فریفته ی شیطانی که خودش را به شکل فرشته ای درآورده بود،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که اسکورسیزی بر طبق رمان نیکوس کازانتزاکیس یونانی به تصویر کشید، وقتی معشوقه و همسرش از دنیا می رود، به خدا ناسزاگویی می کند و باز به عقد زن دیگری درمی آید و به دنبال دنیاست، نه رنج و فدا شدن و بی همسری و سایر آموزه های رسمی کلیساهای کاتولیک و پروتستان و ارتدوکس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یهودای خائن از گناه تاریخی خود تطهیر می شود و مرشدِ مسیح می شود و او را به بالای صلیب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به شدّت مورد اعتراض کلیسا قرار گرفت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www.darinoos.net/postx66220-45.html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وسوسه‌ی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نوشته‌ی نیکوس کازاننزاکیس از سایت</w:t>
      </w:r>
      <w:r>
        <w:rPr>
          <w:rFonts w:eastAsia="Times New Roman" w:cs="Times New Roman" w:ascii="Times New Roman" w:hAnsi="Times New Roman"/>
          <w:color w:val="111111"/>
          <w:sz w:val="28"/>
          <w:szCs w:val="28"/>
          <w:lang w:val="en-US" w:bidi="en-US"/>
        </w:rPr>
        <w:t>iketab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www.persianbook.net/structure/criticism.php?bid=197</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کارگردان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ساخت فیلمی درباره ی لامائیسم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 تبّتی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فیلم،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دالایی لامای چهاردهم را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فیلم نامه، راملیسا ماتیسن و فیلم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زمان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فیلم سال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تنزین گیاتسو، دالایی لامای فعلی دو سال داشت و به عنوان کسی که روح دالایی لامای سیزدهم در او حلول کرده است،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ها، چین به تبّتِ استقلال طلب حمله کرد و آن را به عنوان یکی از مناطق تابعه ی خود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از نگاه این کودک است که 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دالایی لاما انتخاب شد و درون معبد به آموزش دیدن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حمله ی چینی ها راهبان بودایی در آرامش به سر می بردند و تصاویر کوه های مستحکم و سر به فلک کشیده ی تبّت، گویای همین وضع اند؛ البتّه کوه های تبّت دیوارهای بلندی هستند که آنجا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مدرنیته و جهان پر آشوب اطراف جدا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حمله ی چینی ها نابه سامانی های زیادی پیش می آید و جهان خارج، کاری به این منطقه ی دور افتاده ندارد و چین، تبّت را 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می 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تنزین گیاتسو در کابوسی، خود را در مرکز تصویری می بیند که اجساد خون آلود راهبان بودای تبّتی گرداگردش زمین را فرش کرده اند؛ این رؤیا علاوه بر مظلومیّت نمایی برای تبّتیان و بیانیه ای سیاسی علیه چینی ها اشاره به یک سنّت تبّتی دارد که راهبان با گرد رنگین برنج یا ماسه های رنگی، جهان نهادین را بر روی صفحه ای بزرگ یا زمین تصویر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نقوش را ماندالا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سانسکریت ماندالا به معنای دایره و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نقوش را از بین می برند، که نماد ویرانی کردارها و ماندگاری کیهان است، امّا اسکورسیزی با</w:t>
      </w:r>
    </w:p>
    <w:p>
      <w:pPr>
        <w:pStyle w:val="BookText"/>
        <w:rPr/>
      </w:pPr>
      <w:r>
        <w:rPr>
          <w:rFonts w:ascii="IRNazanin" w:hAnsi="IRNazanin" w:eastAsia="IRNazanin"/>
          <w:color w:val="111111"/>
          <w:sz w:val="28"/>
          <w:sz w:val="28"/>
          <w:szCs w:val="28"/>
          <w:rtl w:val="true"/>
          <w:lang w:bidi="fa-IR"/>
        </w:rPr>
        <w:t xml:space="preserve">این رؤیای وحشتناک، رهبر جدید و کم سنّ و سال بودایی، ماندالای امروزی را تصویر می کند که در آن بوداییان باید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آنجا جایی جز غرب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 بینیم کودکی که اکنون به عنوان رهبر جدید بوداییان تبّت انتخاب شده است، با مظاهر تکنولوژی مدرن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او و حتّی نایبالسّلطنه ی تبّت، اصلاً خبری از جهان پیرامون ندارند و حتّی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زمین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 هستی خارج است و هیچ ارتباطی با جهان پیرامون ندارد و به همین جهت است که چین به راحتی بر آن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کودک و رهبر آینده، تجدّدخواه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دوربینی را در میان هدایای غربی ها می یابد و با آن به اطراف و هیمالیای برافراشته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محصول تکنولوژی غرب است و کودک با نظر از طریق آن،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کودک باید چشم خود را به مدرنیته مجهّز کند تا بتواند میراث تبّت را حفظ کند؛ همانند بودا که با بیرون رفتن از خانه ی اشرافی پدرش با رنج و جهان واقعی آشنا شد و آنگاه توانست با شناخت صحیح، به مراقبه بپردازد و به نیروانا برسد و بودیسم را در جهان اطراف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 و هنر بودایی، عنصر نظاره و چشم بودا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شکل استوانه و هرم گونه ی دوربین، ما به یاد معابد گنبدی شکل بودایی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افتیم که بر فراز آنها، چشمان بودا در چهار جهت به جهان و انسان</w:t>
      </w:r>
      <w:bookmarkStart w:id="314" w:name="pg3868_33213"/>
    </w:p>
    <w:p>
      <w:pPr>
        <w:pStyle w:val="BookText"/>
        <w:rPr/>
      </w:pPr>
      <w:bookmarkEnd w:id="314"/>
      <w:r>
        <w:rPr>
          <w:rFonts w:ascii="IRNazanin" w:hAnsi="IRNazanin" w:eastAsia="IRNazanin"/>
          <w:color w:val="111111"/>
          <w:sz w:val="28"/>
          <w:sz w:val="28"/>
          <w:szCs w:val="28"/>
          <w:rtl w:val="true"/>
          <w:lang w:bidi="fa-IR"/>
        </w:rPr>
        <w:t>می نگرند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در هر صورت این فیلم را برخی منتقدان، بیانیه ی سیاسی هالیوود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 تبلیغ مرام لامائیسم در غرب، ارزیابی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اگر هالیوود فقط به فکر سرگرمی و هنر است و برای مظلومان عالم فیلم می سازد و با سیاست کاری ندارد، چرا برای کشتار فجیع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درخوری نساخته است؟ منتقدی در جلسه ی نقد این فیلم، حرف قابل تأمّلی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اثری هنری درباره ی مسائل سیاسی با توفندگی و واکنش مستقیم صحبت می کند، نه تنها انسان احساس نمی کند که با یک اثر هنری مواجه است، بلکه احساس می کند که با یک جریان سیاسی روبه روست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www.honar.ac.ir/news/shone.asp?id=1608&amp;kind2=1100&amp;months=8602</w:t>
      </w:r>
    </w:p>
    <w:p>
      <w:pPr>
        <w:pStyle w:val="Heading6"/>
        <w:numPr>
          <w:ilvl w:val="5"/>
          <w:numId w:val="1"/>
        </w:numPr>
        <w:rPr/>
      </w:pPr>
      <w:bookmarkStart w:id="315" w:name="__RefHeading___Toc1579107_2281741623"/>
      <w:bookmarkStart w:id="316" w:name="_Toc119"/>
      <w:bookmarkEnd w:id="315"/>
      <w:r>
        <w:rPr/>
        <w:t>15</w:t>
      </w:r>
      <w:r>
        <w:rPr>
          <w:rtl w:val="true"/>
        </w:rPr>
        <w:t xml:space="preserve">. </w:t>
      </w:r>
      <w:r>
        <w:rPr>
          <w:rtl w:val="true"/>
        </w:rPr>
        <w:t>فیلم مستند بودیسم و سرمایه ی جهانی</w:t>
      </w:r>
      <w:bookmarkEnd w:id="316"/>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مستند بودیسم و سرمایه ی جهانی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الکساندر اوی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مستند را با حضور یک اقتصاددان، آرنوبوت و یک جامعهشناس، ساسکیا ساسن و یک استاد لامائیست</w:t>
      </w:r>
    </w:p>
    <w:p>
      <w:pPr>
        <w:pStyle w:val="BookText"/>
        <w:rPr/>
      </w:pPr>
      <w:r>
        <w:rPr>
          <w:rFonts w:ascii="IRNazanin" w:hAnsi="IRNazanin" w:eastAsia="IRNazanin"/>
          <w:color w:val="111111"/>
          <w:sz w:val="28"/>
          <w:sz w:val="28"/>
          <w:szCs w:val="28"/>
          <w:rtl w:val="true"/>
          <w:lang w:bidi="fa-IR"/>
        </w:rPr>
        <w:t>تبّتی دزونگزار خینتسه رینپوشه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مستند آرونوبوت و ساسکیا ساسن ابعاد وسیع سرمایهسالاری معاصر را به بحث می گذارند و درباره ی بازارهای سرمایه که 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دلار تخمینزده می شوند،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عظیم بر اساس یک سیستم کاملاً منفعت طلبانه استوار است و در بازارهای بورسی امکان دارد براساس رفتار گلّه وار شرکتکنندگان که بر اساس شایعه ای سهام خود را تعویض کنند، یک شبه، شرکت عظیمی سرنگون شود یا شرکتِ بی ارزشی به قلّه های ثروت و مکنت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بودای تبّتی بر اساس آموزه ی وهم انگاری جهان پر رنج، نظریّات خود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او عقیده ی فلسفی ـ اخلاقی خود را از تعلّق به آنچه ذهنی است و وجود خارجی ندارد، رها کن، می تواند بر رقص دیوانه وار بازارهای چندین هزار میلیاردی سرمایه، پرتوی تازه ای بیافکند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ساسن هم با تکیه بر اصول بودیسم ادّعا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نیست که در یک جایی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دلار موجود است، این اساساً چیزی نیست، جز یک مجموعه از جابه جایی های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ظاهر می شود و لحظه ای دیگر محو می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آنگاه به بحث کاپیتالیسم مجازی می پردازد و رنج سهام داران در اتاق های بورس را خیالی و به دور از واقعیّت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فیلم، نخستین اصل بینش بودایی، همان عدم وجود واقعیّت</w:t>
      </w:r>
      <w:bookmarkStart w:id="317" w:name="pg3868_33215"/>
    </w:p>
    <w:p>
      <w:pPr>
        <w:pStyle w:val="BookText"/>
        <w:rPr/>
      </w:pPr>
      <w:bookmarkEnd w:id="317"/>
      <w:r>
        <w:rPr>
          <w:rFonts w:ascii="IRNazanin" w:hAnsi="IRNazanin" w:eastAsia="IRNazanin"/>
          <w:color w:val="111111"/>
          <w:sz w:val="28"/>
          <w:sz w:val="28"/>
          <w:szCs w:val="28"/>
          <w:rtl w:val="true"/>
          <w:lang w:bidi="fa-IR"/>
        </w:rPr>
        <w:t>ملموس است و دیگر جایی برای گله کردن از این نمی ماند که منفعت طلبی ها و برنامه ریزی آتی سرمایه داران از واقعیّت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بسیار مهمّی که از بودیسم درباره ی سرمایه داری مجازی امروز گرفته می 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جهانِ سرمایه ها، فقط با سایه ها سر و کار داریم؛ با پدیده های غیرمادّی و مجازی و غیرواقعی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خود را به طور کامل درگیر بازی های سرمایه داری کنیم، بلکه باید با نوعی افتراق درونی در این بازی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فرد باید بکند، سرکوب امیال و هواها و در پیش گرفتن انزواست تا بتواند به آرامش درونی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ی یک منتقد تیزبین، شاید اگر ماکس وبر زنده بود، به جای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پروتستان و روح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تائویی و روح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نوشت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بودایی و روح سرمایهداری</w:t>
      </w:r>
      <w:r>
        <w:rPr>
          <w:rFonts w:eastAsia="IRNazanin" w:cs="IRNazanin"/>
          <w:color w:val="111111"/>
          <w:sz w:val="28"/>
          <w:szCs w:val="28"/>
          <w:rtl w:val="true"/>
          <w:lang w:bidi="fa-IR"/>
        </w:rPr>
        <w:t>.</w:t>
      </w:r>
      <w:r>
        <w:rPr>
          <w:rStyle w:val="FootnoteAnchor"/>
          <w:rtl w:val="true"/>
        </w:rPr>
        <w:footnoteReference w:id="455"/>
      </w:r>
    </w:p>
    <w:p>
      <w:pPr>
        <w:pStyle w:val="Heading6"/>
        <w:numPr>
          <w:ilvl w:val="5"/>
          <w:numId w:val="1"/>
        </w:numPr>
        <w:rPr/>
      </w:pPr>
      <w:bookmarkStart w:id="318" w:name="__RefHeading___Toc1579109_2281741623"/>
      <w:bookmarkStart w:id="319" w:name="_Toc120"/>
      <w:bookmarkEnd w:id="318"/>
      <w:r>
        <w:rPr/>
        <w:t>16</w:t>
      </w:r>
      <w:r>
        <w:rPr>
          <w:rtl w:val="true"/>
        </w:rPr>
        <w:t xml:space="preserve">. </w:t>
      </w:r>
      <w:r>
        <w:rPr>
          <w:rtl w:val="true"/>
        </w:rPr>
        <w:t>مستند راهب خشمگین</w:t>
      </w:r>
      <w:bookmarkEnd w:id="31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راهب خشمگین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لوک شادلر که دکترین مردم شناسی دارد، این مستند را درباره ی ریشه های اسرارآمیز راهبان بودایی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محصول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مستند در بخش شرق و هویّت اوّلین جشنواره ی بینالمللی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سینما،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مهر ماه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نشان از جا افتادگی کامل بودیسم تبّتی برای مردم و اندیشمندان غربی دارد که سعی در رازگشایی از این آیین رازآمیز دارند</w:t>
      </w:r>
      <w:r>
        <w:rPr>
          <w:rFonts w:eastAsia="IRNazanin" w:cs="IRNazanin"/>
          <w:color w:val="111111"/>
          <w:sz w:val="28"/>
          <w:szCs w:val="28"/>
          <w:rtl w:val="true"/>
          <w:lang w:bidi="fa-IR"/>
        </w:rPr>
        <w:t>.</w:t>
      </w:r>
      <w:r>
        <w:rPr>
          <w:rStyle w:val="FootnoteAnchor"/>
          <w:rtl w:val="true"/>
        </w:rPr>
        <w:footnoteReference w:id="456"/>
      </w:r>
      <w:bookmarkStart w:id="320" w:name="pg3868_33217"/>
    </w:p>
    <w:p>
      <w:pPr>
        <w:pStyle w:val="Heading4"/>
        <w:numPr>
          <w:ilvl w:val="3"/>
          <w:numId w:val="1"/>
        </w:numPr>
        <w:rPr/>
      </w:pPr>
      <w:bookmarkStart w:id="321" w:name="__RefHeading___Toc1579111_2281741623"/>
      <w:bookmarkStart w:id="322" w:name="_Toc121"/>
      <w:bookmarkEnd w:id="320"/>
      <w:bookmarkEnd w:id="321"/>
      <w:r>
        <w:rPr>
          <w:rtl w:val="true"/>
        </w:rPr>
        <w:t>اسطوره ی پیامبران قومی، پادشاهان نژادپرست، رهبران قدرت طلب، پیش گویان قبیلگی</w:t>
      </w:r>
      <w:bookmarkEnd w:id="322"/>
    </w:p>
    <w:p>
      <w:pPr>
        <w:pStyle w:val="Heading5"/>
        <w:numPr>
          <w:ilvl w:val="4"/>
          <w:numId w:val="1"/>
        </w:numPr>
        <w:rPr/>
      </w:pPr>
      <w:bookmarkStart w:id="323" w:name="__RefHeading___Toc1579113_2281741623"/>
      <w:bookmarkStart w:id="324" w:name="_Toc122"/>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اسطوره ی پیامبران قومی، پادشاهان نژادپرست، رهبران قدرت طلب، پیش گویان قبیلگی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حمله ی هالیوود به عصمت پیامبران و حجّیت وحی</w:t>
      </w:r>
    </w:p>
    <w:p>
      <w:pPr>
        <w:pStyle w:val="BookText"/>
        <w:rPr/>
      </w:pPr>
      <w:r>
        <w:rPr>
          <w:rFonts w:ascii="IRNazanin" w:hAnsi="IRNazanin" w:eastAsia="IRNazanin"/>
          <w:color w:val="111111"/>
          <w:sz w:val="28"/>
          <w:sz w:val="28"/>
          <w:szCs w:val="28"/>
          <w:rtl w:val="true"/>
          <w:lang w:bidi="fa-IR"/>
        </w:rPr>
        <w:t>بررسی فیلم</w:t>
      </w:r>
    </w:p>
    <w:p>
      <w:pPr>
        <w:pStyle w:val="Heading5"/>
        <w:numPr>
          <w:ilvl w:val="4"/>
          <w:numId w:val="1"/>
        </w:numPr>
        <w:rPr/>
      </w:pPr>
      <w:bookmarkStart w:id="325" w:name="__RefHeading___Toc1579115_2281741623"/>
      <w:bookmarkStart w:id="326" w:name="_Toc123"/>
      <w:bookmarkEnd w:id="325"/>
      <w:r>
        <w:rPr>
          <w:rtl w:val="true"/>
        </w:rPr>
        <w:t>پیش درآمد</w:t>
      </w:r>
      <w:bookmarkEnd w:id="326"/>
    </w:p>
    <w:p>
      <w:pPr>
        <w:pStyle w:val="BookText"/>
        <w:rPr/>
      </w:pPr>
      <w:r>
        <w:rPr>
          <w:rFonts w:ascii="IRNazanin" w:hAnsi="IRNazanin" w:eastAsia="IRNazanin"/>
          <w:color w:val="111111"/>
          <w:sz w:val="28"/>
          <w:sz w:val="28"/>
          <w:szCs w:val="28"/>
          <w:rtl w:val="true"/>
          <w:lang w:bidi="fa-IR"/>
        </w:rPr>
        <w:t>شاید فیلم معروف ده فرمان و پویانمای شاهزاده‌ی مصر را دیده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نسبت های ناروایی به بزرگ‌ترین پیامبر بنی‌اسرائیل،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اثر،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پیامبری نیز، او را صرفاً رسولی از جانب خدای یهود، برای نجات قوم برگزیده از چنگال فرعونیان به تصویر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 ای که عالی ترین هدفش، خروج یهودیان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نجات این قوم ستم‌دیده از شرّ شیطان‌های مصری و رساندن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همه‌ی انسان‌های آزاده می دانند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اولوالعزم بود که برای رهایی و آزادی بشر، از قید خودپرستی و شهوت‌رانی برگزیده شد و هدف وی، نجات انسان‌ها از دست بت ها، قومیّت گرایی، ملّی‌رایی، اومانیسم و قبیله‌محوری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یادآور می شود که خدای جهانیان، این پیامبر بزرگ را فرستاد تا به فرعونیان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طغیان در برابر خدا کافی است، </w:t>
      </w:r>
      <w:r>
        <w:rPr>
          <w:rStyle w:val="FootnoteAnchor"/>
          <w:rtl w:val="true"/>
        </w:rPr>
        <w:footnoteReference w:id="457"/>
      </w:r>
      <w:r>
        <w:rPr>
          <w:rFonts w:ascii="IRNazanin" w:hAnsi="IRNazanin" w:eastAsia="IRNazanin"/>
          <w:color w:val="111111"/>
          <w:sz w:val="28"/>
          <w:sz w:val="28"/>
          <w:szCs w:val="28"/>
          <w:rtl w:val="true"/>
          <w:lang w:bidi="fa-IR"/>
        </w:rPr>
        <w:t xml:space="preserve">دست از غفلت و تکذیب آیات الهی بردارید، </w:t>
      </w:r>
      <w:r>
        <w:rPr>
          <w:rStyle w:val="FootnoteAnchor"/>
          <w:rtl w:val="true"/>
        </w:rPr>
        <w:footnoteReference w:id="458"/>
      </w:r>
      <w:r>
        <w:rPr>
          <w:rFonts w:ascii="IRNazanin" w:hAnsi="IRNazanin" w:eastAsia="IRNazanin"/>
          <w:color w:val="111111"/>
          <w:sz w:val="28"/>
          <w:sz w:val="28"/>
          <w:szCs w:val="28"/>
          <w:rtl w:val="true"/>
          <w:lang w:bidi="fa-IR"/>
        </w:rPr>
        <w:t>فقط از خدا بترسید و خشوع کنید</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خدای واحد را بپرستید، نه خدایان قبیلگی و قومی، </w:t>
      </w:r>
      <w:r>
        <w:rPr>
          <w:rStyle w:val="FootnoteAnchor"/>
          <w:rtl w:val="true"/>
        </w:rPr>
        <w:footnoteReference w:id="460"/>
      </w:r>
      <w:r>
        <w:rPr>
          <w:rFonts w:ascii="IRNazanin" w:hAnsi="IRNazanin" w:eastAsia="IRNazanin"/>
          <w:color w:val="111111"/>
          <w:sz w:val="28"/>
          <w:sz w:val="28"/>
          <w:szCs w:val="28"/>
          <w:rtl w:val="true"/>
          <w:lang w:bidi="fa-IR"/>
        </w:rPr>
        <w:t xml:space="preserve">سحر و کهانت را کنار بگذارید، </w:t>
      </w:r>
      <w:r>
        <w:rPr>
          <w:rStyle w:val="FootnoteAnchor"/>
          <w:rtl w:val="true"/>
        </w:rPr>
        <w:footnoteReference w:id="461"/>
      </w:r>
      <w:r>
        <w:rPr>
          <w:rFonts w:ascii="IRNazanin" w:hAnsi="IRNazanin" w:eastAsia="IRNazanin"/>
          <w:color w:val="111111"/>
          <w:sz w:val="28"/>
          <w:sz w:val="28"/>
          <w:szCs w:val="28"/>
          <w:rtl w:val="true"/>
          <w:lang w:bidi="fa-IR"/>
        </w:rPr>
        <w:t>به تأمّل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پروردگار بپردازید </w:t>
      </w:r>
      <w:r>
        <w:rPr>
          <w:rStyle w:val="FootnoteAnchor"/>
          <w:rtl w:val="true"/>
        </w:rPr>
        <w:footnoteReference w:id="462"/>
      </w:r>
      <w:r>
        <w:rPr>
          <w:rFonts w:ascii="IRNazanin" w:hAnsi="IRNazanin" w:eastAsia="IRNazanin"/>
          <w:color w:val="111111"/>
          <w:sz w:val="28"/>
          <w:sz w:val="28"/>
          <w:szCs w:val="28"/>
          <w:rtl w:val="true"/>
          <w:lang w:bidi="fa-IR"/>
        </w:rPr>
        <w:t>و حقیقت را کنار نگذارید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بررسی فیلم‌های دیگر هالیوود که بر محور اسطوره‌ی پیامبران الهی ساخته شده‌اند، باز هم شاهد این جعلیّات که به منظور پایین آوردن شأن وحی و پیامبری صورت گرفته‌اند،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کاستن از ارزش مقام و جایگاه پیام‌آوران وحی در متن‌های ریشه‌ای یهودی و سینمایی صهیونیستی غرب، با چند هدف صورت می‌گیرد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توجیه شهوت‌رانی های کنونی غربیان و الگوپردازی معکوس از مقدّسان؛</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به دست آوردن مجوّز ترویج انواع انحراف ها در میان ابنای بشر که یهودیان، سردمدار آن‌اند؛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حجّیت انداختن معرفت وحیانی و برجسته کردن مکاتب فلسفی و سیاسی و علمیِ تصنّعی با محوریّت اومانیسم کلاسیک و پست‌مدرن، خصوصاً مکاتب حس گرا، لیبرال و ماتریالیستی؛</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زمینی کردن بحث وحی و پیامبری و توجیه توسعه‌طلبی‌ها و قدرت‌طلبی های سران دنیاگرای صهیونیسم در زمانه‌ی کنونی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سادگی و بی‌سوادی و کم‌عمقی شخصیّت پیامبران در این آثار، راه را برای برخی نظریّه های کلام جدید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ها، وحی را تجربه‌ای شخصی می پندارند که هر انسان ساده ای هم می تواند آن را دریافت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کاستن از شأن وحی تا حدّ یک تجربه‌ی وحیانی همه‌گیر که هر کس، حتّی گناه‌کاران هم مقداری از آن را دارند، درون‌مایه‌ی معرفتی و حیات‌بخش وحی را تهی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وحی، زندگی‌ساز و قانونِ حاکم بر تمام ساحات حیات بشر نیست، بلکه وسیله ای است برای ارتباطی کوتاه و گه‌گاهی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که مقدّمه‌ساز بسط ارزش‌های سکولار به شمار می رود، خدا در همه‌ی عرصه های مادّی و معنوی حضور ندارد و حتّی روشنفکران دوران کنونی هم، می توانند پیامبر</w:t>
      </w:r>
      <w:bookmarkStart w:id="327" w:name="pg3868_33220"/>
    </w:p>
    <w:p>
      <w:pPr>
        <w:pStyle w:val="BookText"/>
        <w:rPr/>
      </w:pPr>
      <w:bookmarkEnd w:id="327"/>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ژان‌دارک </w:t>
      </w:r>
      <w:r>
        <w:rPr>
          <w:rStyle w:val="FootnoteAnchor"/>
          <w:rtl w:val="true"/>
        </w:rPr>
        <w:footnoteReference w:id="464"/>
      </w:r>
      <w:r>
        <w:rPr>
          <w:rFonts w:ascii="IRNazanin" w:hAnsi="IRNazanin" w:eastAsia="IRNazanin"/>
          <w:color w:val="111111"/>
          <w:sz w:val="28"/>
          <w:sz w:val="28"/>
          <w:szCs w:val="28"/>
          <w:rtl w:val="true"/>
          <w:lang w:bidi="fa-IR"/>
        </w:rPr>
        <w:t>این روند را تکمیل کرده است و وحی را به یک دختر روستایی ساده، نسبت می دهد که تا انتهای فیلم هم درنمی یابیم که وحی الهی بوده است یا الهامی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آوردن جایگاه وحی در حدّ تجربه‌ی شخصی، راهی است برای کنار نهادن دین از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پیامبران غیر بنی‌اسرائیلی از شأن وحی و پیامبری، بیش از پیامبران یهود کاسته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سینمای غرب، حتّی درباره‌ی پیامبران بنی اسرائیلی همچون ابراهیم، اسحاق، لوط و حتّی موسی و داوود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پیامبری ابزار انذار، تبشیر و دعوت به حقّانیّت و توحید نیست، بلکه ابزاری است برای نجاتِ یهود مظلوم و آواره و سکنا گزیدن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شیر و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 رسیدن پادشاهِ یهودی و تصرّف بیشتر سرزمین‌های اطراف؛ سیاست هایی که اکنون برای صهیونیسم بین‌الملل، بت‌های مقدّسی هستند که هیچ بت دیگری را در کنار خود برنمی‌تابند</w:t>
      </w:r>
      <w:r>
        <w:rPr>
          <w:rFonts w:eastAsia="IRNazanin" w:cs="IRNazanin"/>
          <w:color w:val="111111"/>
          <w:sz w:val="28"/>
          <w:szCs w:val="28"/>
          <w:rtl w:val="true"/>
          <w:lang w:bidi="fa-IR"/>
        </w:rPr>
        <w:t>.</w:t>
      </w:r>
    </w:p>
    <w:p>
      <w:pPr>
        <w:pStyle w:val="Heading5"/>
        <w:numPr>
          <w:ilvl w:val="4"/>
          <w:numId w:val="1"/>
        </w:numPr>
        <w:rPr/>
      </w:pPr>
      <w:bookmarkStart w:id="328" w:name="__RefHeading___Toc1579117_2281741623"/>
      <w:bookmarkStart w:id="329" w:name="_Toc124"/>
      <w:bookmarkEnd w:id="328"/>
      <w:r>
        <w:rPr>
          <w:rtl w:val="true"/>
        </w:rPr>
        <w:t>حمله ی هالیوود به عصمت پیامبران و حجّیت وحی</w:t>
      </w:r>
      <w:bookmarkEnd w:id="329"/>
    </w:p>
    <w:p>
      <w:pPr>
        <w:pStyle w:val="BookText"/>
        <w:rPr/>
      </w:pPr>
      <w:r>
        <w:rPr>
          <w:rFonts w:ascii="IRNazanin" w:hAnsi="IRNazanin" w:eastAsia="IRNazanin"/>
          <w:color w:val="111111"/>
          <w:sz w:val="28"/>
          <w:sz w:val="28"/>
          <w:szCs w:val="28"/>
          <w:rtl w:val="true"/>
          <w:lang w:bidi="fa-IR"/>
        </w:rPr>
        <w:t>حمله ی هالیوود به عصمت پیامبران و حجّیت وحی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فیلم های هالیوودی درباره ی پیامبران، نوعی رابطه ی علّی و معلولی میان سادهلوحی و پیامبری برقرار است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این تلازم جعلی، باعث می شود مخاطب، پیامبران را برتر از خود نداند؛ بنابراین نه تنها</w:t>
      </w:r>
    </w:p>
    <w:p>
      <w:pPr>
        <w:pStyle w:val="BookText"/>
        <w:rPr/>
      </w:pPr>
      <w:r>
        <w:rPr>
          <w:rFonts w:ascii="IRNazanin" w:hAnsi="IRNazanin" w:eastAsia="IRNazanin"/>
          <w:color w:val="111111"/>
          <w:sz w:val="28"/>
          <w:sz w:val="28"/>
          <w:szCs w:val="28"/>
          <w:rtl w:val="true"/>
          <w:lang w:bidi="fa-IR"/>
        </w:rPr>
        <w:t xml:space="preserve">مخاطب آن فیلم، هیچ ارادتی به پیامبران نخواهند داشت، که از آنها نوعی تنفّر هم پیدا می کند؛ در نتیجه، وحی را به منزله ی یکی از روشهای معرفت، نپذیرفته و اسیر حس گرایی و پوزیتیویسم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گرایی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معیشت اندیش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وحی در زندگی بشری، نتیجهای جز فقر، فساد، تبعیض گسترده ی جهانی، اختلاف طبقاتی، آلودگی های گوناگون و حاکمیّت پول و ماشین بر زندگانی آدمی ندارد؛ چنان که اکنون شاهدیم در نبود وحی، بازی هایی همچون آزادی رسانه ها و دمکراسی فریبنده و مکتبهای مادّی و غفلت های صنعتی و سرگرمیهای مضر و بی فایده، حقیقت تلخ موجود را پوشانده و مردم دنیا را سرگرم کرده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عمیق به استدلالهای فلاسفه، حکما، متکلّمان مسلمان و مسیحی درباره ی عصمت پیامبران، ثابت میشود که پیام آوران وحی باید معصوم باشند تا در رسالت آنها هیچ خدشه ای وارد نشود و اگر پیامبران الهی معصوم نباشند، هدف از بعثت آنها محقّق نمیشود و بدین ترتیب راه برای توجیه و گمراهی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که نوشته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کنونی صحیح باشد و پیامبر اولوالعزمی چون ابراهیم 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پول و ثروت و از ترس فرعون، حاضر شود همسر خود را خواهر خود معرّفی کند و در اختیار فرعون قرار دهد، از کجا معلوم که در فهم و انتقال وحی هم، ترس و پول دوستی بر او غلبه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که بقیه ی حرفهای او هم برای قدرتطلبی و توسعه ی اموال نبوده است؟ براساس برهانهای عقلی بر عصمت که در</w:t>
      </w:r>
    </w:p>
    <w:p>
      <w:pPr>
        <w:pStyle w:val="BookText"/>
        <w:rPr/>
      </w:pPr>
      <w:r>
        <w:rPr>
          <w:rFonts w:ascii="IRNazanin" w:hAnsi="IRNazanin" w:eastAsia="IRNazanin"/>
          <w:color w:val="111111"/>
          <w:sz w:val="28"/>
          <w:sz w:val="28"/>
          <w:szCs w:val="28"/>
          <w:rtl w:val="true"/>
          <w:lang w:bidi="fa-IR"/>
        </w:rPr>
        <w:t>کتابهای کلامی می بینیم،</w:t>
      </w:r>
      <w:r>
        <w:rPr>
          <w:rStyle w:val="FootnoteAnchor"/>
          <w:rtl w:val="true"/>
        </w:rPr>
        <w:footnoteReference w:id="466"/>
      </w:r>
      <w:r>
        <w:rPr>
          <w:rFonts w:ascii="IRNazanin" w:hAnsi="IRNazanin" w:eastAsia="IRNazanin"/>
          <w:color w:val="111111"/>
          <w:sz w:val="28"/>
          <w:sz w:val="28"/>
          <w:szCs w:val="28"/>
          <w:rtl w:val="true"/>
          <w:lang w:bidi="fa-IR"/>
        </w:rPr>
        <w:t>همه ی پیامبران الهی، حتّی پیش از بعثت هم از هر گناه و آلودگی پاک بوده اند و عصمت، اختیاری بوده است که به دلیل فهم و درک بالای پیامبران که والاترین حکیمان عالم بوده اند، در آنان ملکه شده است و خداوند هم با علم قبلی به شایستگی پیامبران، آنها را برای انتقال شریعت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نبود، مردم نمیتوانستند به وحیانی بودنِ سخن پیامبران اطمینان کنند و در نتیجه شریعت الهی، قابلیّت اجرای خود را از دست میداد؛ پس راهی برای دفاع از وحی و شریعت خدا باقی نمیماند؛ دیگر، بعثت پبامبران بیدلیل میشد و حکمت خدا زیر سؤال می رفت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یهودیّت و مسیحیّت فعلی، که خدا جسمانی و ناقص تصویر شده است، به طریق اوّلی چهرهای مخدوش، گناه کار، ترسو، ساده اندیش، پول دوست و شهوت ران از پیامبران خدا، تصویر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نبوّت دو اصل اساسی هستند که همدیگر را تأیید و تثبیت و تکمیل میکنند و با خدشهدار شدنِ یکی، دیگری هم آسیب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یکی از دلایل اصلی ترویج عصمت، نداشتن پیامآوران وحی در رسانههای صهیونیستی، بی اعتبار کردنِ خداشناسی توحیدی و نفی لزومِ زندگیِ دینی است تا بتوانند قوانین بشری را برای استعمار و</w:t>
      </w:r>
      <w:bookmarkStart w:id="330" w:name="pg3868_33223"/>
    </w:p>
    <w:p>
      <w:pPr>
        <w:pStyle w:val="BookText"/>
        <w:rPr/>
      </w:pPr>
      <w:bookmarkEnd w:id="330"/>
      <w:r>
        <w:rPr>
          <w:rFonts w:ascii="IRNazanin" w:hAnsi="IRNazanin" w:eastAsia="IRNazanin"/>
          <w:color w:val="111111"/>
          <w:sz w:val="28"/>
          <w:sz w:val="28"/>
          <w:szCs w:val="28"/>
          <w:rtl w:val="true"/>
          <w:lang w:bidi="fa-IR"/>
        </w:rPr>
        <w:t>استحمار بشر، به جهانیان غالب کنند و راه برای ظلم و غارت بیشتر آدمی، توسط قانون گذاران قدرتمند،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یهودیّت، شأن نبوّت، تا پیش گویی یا پادشاهی سکولار و دنیوی کاهش یافته است و در مسیحیّت، مسیح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خدای تجسّم یافته فرو کاهیده اند و این هر دو، لبه ی تیز یک قیچی هستند که پیامبری و رسالت و شریعت الهی را از صحنه ی زندگی بشر خارج کرده و باعث شده اند وحی به کلّی از زندگی بشر خارج شود، امّا اخراج وحی از حیات آدمی مشکلات زیادی داشت و بنابراین وی با مشکلات جدید، بزرگان جدید غرب، بحث تجربه ی دینی و تجربه ی عرفانی</w:t>
      </w:r>
      <w:r>
        <w:rPr>
          <w:rStyle w:val="FootnoteAnchor"/>
          <w:rtl w:val="true"/>
        </w:rPr>
        <w:footnoteReference w:id="467"/>
      </w:r>
      <w:r>
        <w:rPr>
          <w:rFonts w:ascii="IRNazanin" w:hAnsi="IRNazanin" w:eastAsia="IRNazanin"/>
          <w:color w:val="111111"/>
          <w:sz w:val="28"/>
          <w:sz w:val="28"/>
          <w:szCs w:val="28"/>
          <w:rtl w:val="true"/>
          <w:lang w:bidi="fa-IR"/>
        </w:rPr>
        <w:t>را برای وارد کردن دوباره ی متافیزیک به زندگی بشر،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نیز باعث شد از شأن والای شریعت آوری پیامبران کاسته و راهی جدید برای نفی شارع بودن آنها باز شود تا شیاطین بتوانند وحی را تا حدّ یک تجربه ی شخصی فرو بکاهند؛ خاتمیّت را انکار کنند و روشنفکران را پیامبران عصر جدید بنامند، به گونهای که رسالتِ آنها بازگرداندن بشر به دستآوردهای اومانیستی و سکولار غرب باشد و با بسطِ تجربه ی نبوی، راه نفوذ زرسالاران عالم به همه ی جوامع را هموار کنند</w:t>
      </w:r>
      <w:r>
        <w:rPr>
          <w:rFonts w:eastAsia="IRNazanin" w:cs="IRNazanin"/>
          <w:color w:val="111111"/>
          <w:sz w:val="28"/>
          <w:szCs w:val="28"/>
          <w:rtl w:val="true"/>
          <w:lang w:bidi="fa-IR"/>
        </w:rPr>
        <w:t>.</w:t>
      </w:r>
    </w:p>
    <w:p>
      <w:pPr>
        <w:pStyle w:val="Heading5"/>
        <w:numPr>
          <w:ilvl w:val="4"/>
          <w:numId w:val="1"/>
        </w:numPr>
        <w:rPr/>
      </w:pPr>
      <w:bookmarkStart w:id="331" w:name="__RefHeading___Toc1579119_2281741623"/>
      <w:bookmarkStart w:id="332" w:name="_Toc125"/>
      <w:bookmarkEnd w:id="331"/>
      <w:r>
        <w:rPr>
          <w:rtl w:val="true"/>
        </w:rPr>
        <w:t>بررسی فیلم</w:t>
      </w:r>
      <w:bookmarkEnd w:id="332"/>
    </w:p>
    <w:p>
      <w:pPr>
        <w:pStyle w:val="Heading6"/>
        <w:numPr>
          <w:ilvl w:val="5"/>
          <w:numId w:val="1"/>
        </w:numPr>
        <w:rPr/>
      </w:pPr>
      <w:bookmarkStart w:id="333" w:name="__RefHeading___Toc1579121_2281741623"/>
      <w:bookmarkStart w:id="334" w:name="_Toc126"/>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بررسی فیلم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دو فیلم با یک نام و یک کارگردان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فرمان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کتاب آفرینش</w:t>
      </w:r>
    </w:p>
    <w:p>
      <w:pPr>
        <w:pStyle w:val="BookText"/>
        <w:rPr/>
      </w:pPr>
      <w:r>
        <w:rPr>
          <w:rFonts w:ascii="IRNazanin" w:hAnsi="IRNazanin" w:eastAsia="IRNazanin"/>
          <w:color w:val="111111"/>
          <w:sz w:val="28"/>
          <w:sz w:val="28"/>
          <w:szCs w:val="28"/>
          <w:rtl w:val="true"/>
          <w:lang w:bidi="fa-IR"/>
        </w:rPr>
        <w:t xml:space="preserve">بررسی انتقادی فیلم الرّساله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سلیمان و ملکه ی سبا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فیلم ارمیا</w:t>
      </w:r>
    </w:p>
    <w:p>
      <w:pPr>
        <w:pStyle w:val="BookText"/>
        <w:rPr/>
      </w:pPr>
      <w:r>
        <w:rPr>
          <w:rFonts w:ascii="IRNazanin" w:hAnsi="IRNazanin" w:eastAsia="IRNazanin"/>
          <w:color w:val="111111"/>
          <w:sz w:val="28"/>
          <w:sz w:val="28"/>
          <w:szCs w:val="28"/>
          <w:rtl w:val="true"/>
          <w:lang w:bidi="fa-IR"/>
        </w:rPr>
        <w:t>فیلم آخرین وسوسه ی مسیح</w:t>
      </w:r>
    </w:p>
    <w:p>
      <w:pPr>
        <w:pStyle w:val="BookText"/>
        <w:rPr/>
      </w:pPr>
      <w:r>
        <w:rPr>
          <w:rFonts w:ascii="IRNazanin" w:hAnsi="IRNazanin" w:eastAsia="IRNazanin"/>
          <w:color w:val="111111"/>
          <w:sz w:val="28"/>
          <w:sz w:val="28"/>
          <w:szCs w:val="28"/>
          <w:rtl w:val="true"/>
          <w:lang w:bidi="fa-IR"/>
        </w:rPr>
        <w:t>پویانمای شاهزاده ی مصر</w:t>
      </w:r>
    </w:p>
    <w:p>
      <w:pPr>
        <w:pStyle w:val="Heading6"/>
        <w:numPr>
          <w:ilvl w:val="5"/>
          <w:numId w:val="1"/>
        </w:numPr>
        <w:rPr/>
      </w:pPr>
      <w:bookmarkStart w:id="335" w:name="__RefHeading___Toc1579123_2281741623"/>
      <w:bookmarkStart w:id="336" w:name="_Toc127"/>
      <w:bookmarkEnd w:id="335"/>
      <w:r>
        <w:rPr>
          <w:rtl w:val="true"/>
        </w:rPr>
        <w:t xml:space="preserve">دو فیلم با یک نام و یک کارگردان </w:t>
      </w:r>
      <w:r>
        <w:rPr>
          <w:rtl w:val="true"/>
        </w:rPr>
        <w:t>«</w:t>
      </w:r>
      <w:r>
        <w:rPr>
          <w:rtl w:val="true"/>
        </w:rPr>
        <w:t>ده فرمان</w:t>
      </w:r>
      <w:r>
        <w:rPr/>
        <w:t>1923</w:t>
      </w:r>
      <w:r>
        <w:rPr>
          <w:rtl w:val="true"/>
        </w:rPr>
        <w:t xml:space="preserve">» </w:t>
      </w:r>
      <w:r>
        <w:rPr>
          <w:rtl w:val="true"/>
        </w:rPr>
        <w:t xml:space="preserve">و </w:t>
      </w:r>
      <w:r>
        <w:rPr>
          <w:rtl w:val="true"/>
        </w:rPr>
        <w:t>«</w:t>
      </w:r>
      <w:r>
        <w:rPr>
          <w:rtl w:val="true"/>
        </w:rPr>
        <w:t xml:space="preserve">ده فرمان </w:t>
      </w:r>
      <w:r>
        <w:rPr/>
        <w:t>1956</w:t>
      </w:r>
      <w:r>
        <w:rPr>
          <w:rtl w:val="true"/>
        </w:rPr>
        <w:t>»</w:t>
      </w:r>
      <w:bookmarkEnd w:id="33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فیلم با یک نام و یک کارگردان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فرمان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داری صهیونیستی ده فرمان، آنگاه بیشتر مشخّص میشود که بدانیم یک کارگردان، دو فیلم با فاصله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این نام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سیسیل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دمیل دو فیلم با موضوع مظلومیّت یهودیانِ در بند، ساخته است که ناجی بزرگی به نام موسی آنها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ی باشکوه فیلم ده فرمان با شکافته شدن آب و گذر بنیاسرائیل از بین آن، جذّاب و تأثیرگذار پرداخته شده است و هر بینندهای را مجاب میکند که قوم مظلوم یهود با این عنایت بینظیر خدا، واقعاً برگزیده هستند و حق دارند در سرزمین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ی اوّل این پروژه ساخته شد، با سال انقراض خلافت عثمانی و تبعید سلطان عبدالحمید دوم و خلع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تمام سرزمینها و مناطق جدا شده از خاکش، به موجب قرارداد لزان، هم زمان است که بهترین زمینهسازی برای استقرار دوباره ی دولت یهود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سیزدهمین کنفرانس صهیونیستی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کارلسباد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تکاپوی صهیونیستها برای غصب هرچه زودتر سرزمین فلسطین شدّت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سازمان تروریستی هاگانا قدرتمند شد و دستگاه جاسوسی اطّلاعاتی</w:t>
      </w:r>
    </w:p>
    <w:p>
      <w:pPr>
        <w:pStyle w:val="BookText"/>
        <w:rPr/>
      </w:pP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یهودیان، زیر نظارت این گروهک خشن درآمد؛ ترور فعّالان مبارز و مدافعان فلسطین نیز شدّت بیشتری گرفت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بی شک تحلیل و فهم یک فیلم، زمانی دقیق تر و کامل تر است که زمینه ی فیلم و حوادث و زمان ساخت آن،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ی دوم این فیلم به نمایش درآمد نیز، حوادث قابل تأمّلی به وقوع پیوست که در تحلیل بهتر نسخه ی دوم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 ها که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مالک بودند، با حمله ی نظامی،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را تصرّف کردند و تأسیس دولت اسرائیل را جشن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دولت صهیونیستی را به رسمیّت شناختند و صهیونیست ها که با پول و تبلیغات خود، افکار عمومی جهانی را با خود همراه کرده بودند، فاجعه ی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قتلعام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این رژیم را به عضویّت خود درآورد و سیل مهاجران یهودی به فلسطین اشغالی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سومین کنفرانس صهیونیستی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مبارزه ی ملّتهای مسلمان علیه غاصبان، شکل جدیدی به خود گرفت و نخستین عملیات شهادت طلبانه بر ضدّ رژیم صهیونیستی انجام شد و رسوایی جدیدی با حادثه ی لافون برای</w:t>
      </w:r>
    </w:p>
    <w:p>
      <w:pPr>
        <w:pStyle w:val="BookText"/>
        <w:rPr/>
      </w:pPr>
      <w:r>
        <w:rPr>
          <w:rFonts w:ascii="IRNazanin" w:hAnsi="IRNazanin" w:eastAsia="IRNazanin"/>
          <w:color w:val="111111"/>
          <w:sz w:val="28"/>
          <w:sz w:val="28"/>
          <w:szCs w:val="28"/>
          <w:rtl w:val="true"/>
          <w:lang w:bidi="fa-IR"/>
        </w:rPr>
        <w:t>صهیونیست ها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حادثه، یک شبکه ی خرابکاری صهیونیستی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انفجار مراکز مصری، آمریکایی و انگلیسی بود، کشف و متلاشی شد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پس از آن مردم دنیا دانستند که دولت صهیونیستی برای تخریب روحیه ی مقاومت مصریها و فلسطینی ها از هیچ کوششی دریغ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بود که برنامه ریزان صهیونیسم بینالملل در آمریکا، به این نتیجه رسیدند که باید تجدید روحیه ای اساسی داشته باشند و فیلم ده فرمان در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شد و با تبلیغات زیاد به فروش </w:t>
      </w:r>
      <w:r>
        <w:rPr>
          <w:rFonts w:eastAsia="IRNazanin" w:cs="IRNazanin"/>
          <w:color w:val="111111"/>
          <w:sz w:val="28"/>
          <w:szCs w:val="28"/>
          <w:lang w:bidi="fa-IR"/>
        </w:rPr>
        <w:t>000/500/65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دست یافت که نسبت به فیلمهای کنونی هالیوود فروش بسیار بالایی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فیلم دوم ده فرمان، چارلتون هستون نقش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بازی می کرد که مؤثّرتر، مقتدرتر و استادانهتر از موسای فیلم نخست، یعنی تئودور رابرتز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اکران فیلم، با اشغال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صهیونیست ها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بیست و چهارمین کنفرانس صهیونیستی هم تشکیل شد</w:t>
      </w:r>
      <w:r>
        <w:rPr>
          <w:rFonts w:eastAsia="IRNazanin" w:cs="IRNazanin"/>
          <w:color w:val="111111"/>
          <w:sz w:val="28"/>
          <w:szCs w:val="28"/>
          <w:rtl w:val="true"/>
          <w:lang w:bidi="fa-IR"/>
        </w:rPr>
        <w:t>.</w:t>
      </w:r>
      <w:r>
        <w:rPr>
          <w:rStyle w:val="FootnoteAnchor"/>
          <w:rtl w:val="true"/>
        </w:rPr>
        <w:footnoteReference w:id="47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موسای این فیلم، به گونهای تقدّس زدایی شده است که عشق به یک زن را که اکنون همسر فرعون شده، بر فرمان خدا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ای که قرار است نخست، زادگان قبطیان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دستور</w:t>
      </w:r>
    </w:p>
    <w:p>
      <w:pPr>
        <w:pStyle w:val="BookText"/>
        <w:rPr/>
      </w:pPr>
      <w:r>
        <w:rPr>
          <w:rFonts w:ascii="IRNazanin" w:hAnsi="IRNazanin" w:eastAsia="IRNazanin"/>
          <w:color w:val="111111"/>
          <w:sz w:val="28"/>
          <w:sz w:val="28"/>
          <w:szCs w:val="28"/>
          <w:rtl w:val="true"/>
          <w:lang w:bidi="fa-IR"/>
        </w:rPr>
        <w:t>الهی با طاعون از میان بروند، ملکه نِفِرتیتی که در دوران پیش از پیامبری، معشوقه ی موسی بود و اکنون همسر قانونی فرعون است و از او یک پسر دارد، به دیدار موسی میرود و از او خواهش میکند این عذاب را از فرزند نخستش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موسی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مطمئنّم که عشق تو به من قویتر از هر خدایی است و تو پسر مرا نمی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ملکه با ناراحتی و امید آنجا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موسای این فیلم، که به راستی نماد یک فرد صهیونیستی است که نمیتواند خواسته های خدای جهانیان را بر تمنّای نفس خویش ترجیح دهد، با ناراحتی بر میز کوچکی که جلوی پایش هست میکوبد و خطاب به خدا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قهر و غضب درگذر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توضیح است که قوانین شرعی منع ارتباط با محارم در یهودیّت، بسیار شبیه شریعت اسلامی و حتّی شدیدتر از آن است تا حدّی که در فیلم بیگانهای در میان ما</w:t>
      </w:r>
      <w:r>
        <w:rPr>
          <w:rStyle w:val="FootnoteAnchor"/>
          <w:rtl w:val="true"/>
        </w:rPr>
        <w:footnoteReference w:id="473"/>
      </w:r>
      <w:r>
        <w:rPr>
          <w:rFonts w:ascii="IRNazanin" w:hAnsi="IRNazanin" w:eastAsia="IRNazanin"/>
          <w:color w:val="111111"/>
          <w:sz w:val="28"/>
          <w:sz w:val="28"/>
          <w:szCs w:val="28"/>
          <w:rtl w:val="true"/>
          <w:lang w:bidi="fa-IR"/>
        </w:rPr>
        <w:t xml:space="preserve">شدّت رعایت این منع را تا آنجا نشان می دهد که در محلّه ی یهودی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اتوبوس مخصوص یهودیان، وسط اتوبوس، بین زن و مرد پردهای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هالیوود به یک کارخانه ی تقدّس زدایی تبدیل شده است</w:t>
      </w:r>
    </w:p>
    <w:p>
      <w:pPr>
        <w:pStyle w:val="BookText"/>
        <w:rPr/>
      </w:pPr>
      <w:r>
        <w:rPr>
          <w:rFonts w:ascii="IRNazanin" w:hAnsi="IRNazanin" w:eastAsia="IRNazanin"/>
          <w:color w:val="111111"/>
          <w:sz w:val="28"/>
          <w:sz w:val="28"/>
          <w:szCs w:val="28"/>
          <w:rtl w:val="true"/>
          <w:lang w:bidi="fa-IR"/>
        </w:rPr>
        <w:t>که به راحتی شهوت رانی و نفسانیّت را به بزرگ ترین پیام آوران الهی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تقدّس زدایی، خود یک بت جدید در هالیوود است که در پیشگاهش به راحتی، سرمایههایی چون موسی، هارون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قربانی می شوند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تصویری چنین از پیامآوران وحی، باعث عصمت زدایی از آنان می شود که عدم حجّیت وحی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حجّیت افتادن وحی، فیلم سازان همیار صهیون، ناچارند پیامبران را هم به قهرمانانی زمینی و قوم گرا تقلیل دهند و عشق زمینی را از عشق آسمانی باارزش تر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نگاه، در متون دینی اهل کتاب، ریشه دارد؛ برای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شده ی موجود، به ناحق، در داستانهای گوناگون، اعمال ناپسندی چون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 پرستی به دلیل عشق به زنان متعدّد بتپرست، ستمکاری، کمک به گوساله پرستی، شرب مسکرات و مستی و فریب کاری و زورگویی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به پیامبران بزرگواری همچون داوود، لوط، سلیمان، هارون، نوح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در فیلم ده فرمان،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داشتن روابط عاشقانه با زن</w:t>
      </w:r>
      <w:bookmarkStart w:id="337" w:name="pg3868_33229"/>
    </w:p>
    <w:p>
      <w:pPr>
        <w:pStyle w:val="BookText"/>
        <w:rPr/>
      </w:pPr>
      <w:bookmarkEnd w:id="337"/>
      <w:r>
        <w:rPr>
          <w:rFonts w:ascii="IRNazanin" w:hAnsi="IRNazanin" w:eastAsia="IRNazanin"/>
          <w:color w:val="111111"/>
          <w:sz w:val="28"/>
          <w:sz w:val="28"/>
          <w:szCs w:val="28"/>
          <w:rtl w:val="true"/>
          <w:lang w:bidi="fa-IR"/>
        </w:rPr>
        <w:t>جوان دیگری که با یهودی جاسوس قبطیان ازدواج کرده است، متّهم می کند و همچنین حضرت هارون را به ساختن گوساله ی طلایی از طلای مردمان یهود، در میقات چهل روزه 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نقش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رساندن به نبیّ مکرّم خدا،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چگونه هارون، در غیاب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عامل ترغیب به بت پرستی می شود؟</w:t>
      </w:r>
      <w:r>
        <w:rPr>
          <w:rStyle w:val="FootnoteAnchor"/>
          <w:rtl w:val="true"/>
        </w:rPr>
        <w:footnoteReference w:id="475"/>
      </w:r>
    </w:p>
    <w:p>
      <w:pPr>
        <w:pStyle w:val="Heading6"/>
        <w:numPr>
          <w:ilvl w:val="5"/>
          <w:numId w:val="1"/>
        </w:numPr>
        <w:rPr/>
      </w:pPr>
      <w:bookmarkStart w:id="338" w:name="__RefHeading___Toc1579125_2281741623"/>
      <w:bookmarkStart w:id="339" w:name="_Toc128"/>
      <w:bookmarkEnd w:id="338"/>
      <w:r>
        <w:rPr>
          <w:rtl w:val="true"/>
        </w:rPr>
        <w:t>فیلم کتاب آفرینش</w:t>
      </w:r>
      <w:bookmarkEnd w:id="339"/>
    </w:p>
    <w:p>
      <w:pPr>
        <w:pStyle w:val="BookText"/>
        <w:rPr/>
      </w:pPr>
      <w:r>
        <w:rPr>
          <w:rFonts w:ascii="IRNazanin" w:hAnsi="IRNazanin" w:eastAsia="IRNazanin"/>
          <w:color w:val="111111"/>
          <w:sz w:val="28"/>
          <w:sz w:val="28"/>
          <w:szCs w:val="28"/>
          <w:rtl w:val="true"/>
          <w:lang w:bidi="fa-IR"/>
        </w:rPr>
        <w:t>فیلم کتاب آفرینش</w:t>
      </w:r>
    </w:p>
    <w:p>
      <w:pPr>
        <w:pStyle w:val="BookText"/>
        <w:rPr/>
      </w:pPr>
      <w:r>
        <w:rPr>
          <w:rFonts w:ascii="IRNazanin" w:hAnsi="IRNazanin" w:eastAsia="IRNazanin"/>
          <w:color w:val="111111"/>
          <w:sz w:val="28"/>
          <w:sz w:val="28"/>
          <w:szCs w:val="28"/>
          <w:rtl w:val="true"/>
          <w:lang w:bidi="fa-IR"/>
        </w:rPr>
        <w:t xml:space="preserve">فیلم کتاب آفرینش نیز اثری مطرح درباره ی پیامبران است که زندگی آدم، حوا، نوح، لوط، ابراهیم، اسماعیل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هالیوودی ـ توراتی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ضعیف را کمپانی یهودی ـ صهیونیستی فوکس قرن بیستم در سال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کارگردانی جان هیوستون ساخت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این فیلم که بیشتر به مستندی توراتی میماند، با استفاده از بازیگران برجستهای همچون جان هیوستون و جرج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اسکات و اوا گاردنر در نقش های نوح، ابراهیم و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توانست بازی گردانی خوب و داستانی باور کردنی را ارائه دهد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فیلم کتاب آفرینش، نوح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هستند که در حدّ دیگر افراد بشر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دین در زندگی آنها تأثیر چندانی ندارد و بیشتر به ساده لوحانی میمانند که همچون دیگران زندگی بدوی و کشاورزی خود را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هوشیاری</w:t>
      </w:r>
    </w:p>
    <w:p>
      <w:pPr>
        <w:pStyle w:val="BookText"/>
        <w:rPr/>
      </w:pPr>
      <w:r>
        <w:rPr>
          <w:rFonts w:ascii="IRNazanin" w:hAnsi="IRNazanin" w:eastAsia="IRNazanin"/>
          <w:color w:val="111111"/>
          <w:sz w:val="28"/>
          <w:sz w:val="28"/>
          <w:szCs w:val="28"/>
          <w:rtl w:val="true"/>
          <w:lang w:bidi="fa-IR"/>
        </w:rPr>
        <w:t>پیامبرانه و هوشمندی یک انسان برگزیده و شایسته، در آنها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چهره پردازی و شخصیّت پردازی زیرکانه ی هری پاتر</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www.accio.org.uk/AmyMiller3.shtml</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مقاله‌ی </w:t>
      </w:r>
      <w:r>
        <w:rPr>
          <w:rFonts w:eastAsia="Times New Roman" w:cs="Times New Roman" w:ascii="Times New Roman" w:hAnsi="Times New Roman"/>
          <w:color w:val="111111"/>
          <w:sz w:val="28"/>
          <w:szCs w:val="28"/>
          <w:lang w:val="en-US" w:bidi="en-US"/>
        </w:rPr>
        <w:t>Is Harry Potter jewish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نوشته‌ی حاخام جک ابرامویچ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داستان منجی گرایانه ی خاصّ نوجوانان یا گاندولف در ارباب حلقه ها یا آرنولد در ترمیناتور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این فیلمها، جذّابیت، زیرکی، قدرت، زمان شناسی و واکنش مناسب و پیچیده ی خود را در قسمت های حسّاس فیلم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یک منتقد زیرک،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مظهر علم ربوبی و پیامبری برتر از فرشتگان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 ی کشاورزی ساده و بیسواد را دارد که در جهل و بی خبری به سر می برد و تا حدّی همچون اقوام اوّلیه ی بربر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فیلم کاملاً بر اساس آموزههای جامعهشناسی پوزیتویست و فلسفه ی تاریخ مادّی است که ابتدای تاریخ را روزهای گمراهی و اکنون را دوران علم مدرن و تمدّن و فرهنگ معرفت حسّی و تجربی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ابوالبشری است که به راحتی و سادگی، فریب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میخورد و به جای یک نبیّ معصوم و مهربان، مردی ساده لوح و کم اندیشه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معرفت گرایی و عمق اندیشه</w:t>
      </w:r>
    </w:p>
    <w:p>
      <w:pPr>
        <w:pStyle w:val="BookText"/>
        <w:rPr/>
      </w:pPr>
      <w:r>
        <w:rPr>
          <w:rFonts w:ascii="IRNazanin" w:hAnsi="IRNazanin" w:eastAsia="IRNazanin"/>
          <w:color w:val="111111"/>
          <w:sz w:val="28"/>
          <w:sz w:val="28"/>
          <w:szCs w:val="28"/>
          <w:rtl w:val="true"/>
          <w:lang w:bidi="fa-IR"/>
        </w:rPr>
        <w:t>اصلاً در شخصیّت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شخصیّت پردازی مشابهی است که بیشتر به پیرمردی کشتی ساز می ماند که در زمان دریافت فرمان الهی برای ساخت کشتی، با واکنشی منفعلانه وحی را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فیلم کتاب آفرینش، تحقیر عمدی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 پیامبر اسلام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نیای بنیاسرائیل به شمار می رود، در فیلم، جشنهای مفصّلی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 به تصویر کشیدن آن، متناسب با شأن ابراهیم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میشود و در مقابل هاجر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تبعیدشدگانی نمایش داده میشوند که به دلیل اختلاف افکنی، به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شده 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فیلم محرّف،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پدرش، ایمانی ضعیف دارد و به این ترتیب صهیونیسم مکّار، یک ماجرای تاریخی را با زیرکی تحریف میکند، در حالی که در یک تحلیل واقع گرایانه ی تاریخی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دوراندیشی و زمانشناسی یگانه بود، میدانست که منطقه ی پرآشوب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لجوج یهودی، تناسبی با پرورش خاتم پیامبران صلی الله علیه و آله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کنیز و فرزندش را که اجداد پیامبر اسلام بودند با دستور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 تا در محیطی آرام، بسترِ رشد آینده ی پیامبر اسلام و دینِ خاتم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نژادپرستی و انحصارگرایی صهیونیستی، هیچ گاه نمیتواند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 یهود است را همشأن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کنیززاده قرار دهد، به ویژه اینکه اخیراً سیاستهای سینمایی ـ سیاسی هالیوود، همیشه مسلمانان و</w:t>
      </w:r>
      <w:bookmarkStart w:id="340" w:name="pg3868_33232"/>
    </w:p>
    <w:p>
      <w:pPr>
        <w:pStyle w:val="BookText"/>
        <w:rPr/>
      </w:pPr>
      <w:bookmarkEnd w:id="340"/>
      <w:r>
        <w:rPr>
          <w:rFonts w:ascii="IRNazanin" w:hAnsi="IRNazanin" w:eastAsia="IRNazanin"/>
          <w:color w:val="111111"/>
          <w:sz w:val="28"/>
          <w:sz w:val="28"/>
          <w:szCs w:val="28"/>
          <w:rtl w:val="true"/>
          <w:lang w:bidi="fa-IR"/>
        </w:rPr>
        <w:t>اجداد و هر آنچه را در نسبتی با آنهاست، ضعیف یا شرور جلوه می دهد</w:t>
      </w:r>
      <w:r>
        <w:rPr>
          <w:rFonts w:eastAsia="IRNazanin" w:cs="IRNazanin"/>
          <w:color w:val="111111"/>
          <w:sz w:val="28"/>
          <w:szCs w:val="28"/>
          <w:rtl w:val="true"/>
          <w:lang w:bidi="fa-IR"/>
        </w:rPr>
        <w:t>.</w:t>
      </w:r>
    </w:p>
    <w:p>
      <w:pPr>
        <w:pStyle w:val="Heading6"/>
        <w:numPr>
          <w:ilvl w:val="5"/>
          <w:numId w:val="1"/>
        </w:numPr>
        <w:rPr/>
      </w:pPr>
      <w:bookmarkStart w:id="341" w:name="__RefHeading___Toc1579127_2281741623"/>
      <w:bookmarkStart w:id="342" w:name="_Toc129"/>
      <w:bookmarkEnd w:id="341"/>
      <w:r>
        <w:rPr>
          <w:rtl w:val="true"/>
        </w:rPr>
        <w:t xml:space="preserve">بررسی انتقادی فیلم الرّساله </w:t>
      </w:r>
      <w:r>
        <w:rPr>
          <w:rtl w:val="true"/>
        </w:rPr>
        <w:t>(</w:t>
      </w:r>
      <w:r>
        <w:rPr>
          <w:rtl w:val="true"/>
        </w:rPr>
        <w:t xml:space="preserve">محمّد رسول الله صلی الله علیه و آله </w:t>
      </w:r>
      <w:r>
        <w:rPr>
          <w:rtl w:val="true"/>
        </w:rPr>
        <w:t>)</w:t>
      </w:r>
      <w:bookmarkEnd w:id="342"/>
    </w:p>
    <w:p>
      <w:pPr>
        <w:pStyle w:val="BookText"/>
        <w:rPr/>
      </w:pPr>
      <w:r>
        <w:rPr>
          <w:rFonts w:ascii="IRNazanin" w:hAnsi="IRNazanin" w:eastAsia="IRNazanin"/>
          <w:color w:val="111111"/>
          <w:sz w:val="28"/>
          <w:sz w:val="28"/>
          <w:szCs w:val="28"/>
          <w:rtl w:val="true"/>
          <w:lang w:bidi="fa-IR"/>
        </w:rPr>
        <w:t xml:space="preserve">بررسی انتقادی فیلم الرّساله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صلی الله علیه و آله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زرسالاران دنیاطلب یهودی، که هالیوود را هم در کنترل دارند، منافع خود را در ناحق جلوه دادن آخرین وحی پیامبرانه، یعنی اسلام میدانند و در چنین آثاری میکوشند با تحریف معنای وحی و کاهش منزلت پیامبران، پیامبر اسلام صلی الله علیه و آله را هم، در همان خطِّ سادگی و تجربه ی شخصی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گرچه اثری چون الرّساله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هالیوود تولید شده، ولی کارگردان زیرک، متعهّد و مسلمان فیلم، مصطفی عقاد تلاش زیادی کرد که بر اساس روایت های اسلامی اهل سنّت و با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فیلمی برای اعتلای نام اسلام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تهیّهکننده ی اصلی فیلم هم، دولت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همین فیلم هم مسلمانان را افرادی خشن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 نقش حمزه سیّدالشّهدا، آنتونی کویین، نماد اقتدار بیرونی و خشونت است، نه نماد اقتدار درونی و اندیشمندانه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کویین با تیپ ویژهای که دارد، در فیلم های سرخپوستی بازی میکرده است</w:t>
      </w:r>
      <w:r>
        <w:rPr>
          <w:rStyle w:val="FootnoteAnchor"/>
          <w:rtl w:val="true"/>
        </w:rPr>
        <w:footnoteReference w:id="479"/>
      </w:r>
      <w:r>
        <w:rPr>
          <w:rFonts w:ascii="IRNazanin" w:hAnsi="IRNazanin" w:eastAsia="IRNazanin"/>
          <w:color w:val="111111"/>
          <w:sz w:val="28"/>
          <w:sz w:val="28"/>
          <w:szCs w:val="28"/>
          <w:rtl w:val="true"/>
          <w:lang w:bidi="fa-IR"/>
        </w:rPr>
        <w:t>و محوریّت او در فیلم، نقش منطق و معرفت پیامبر را کم رنگ تر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از اسلام، مورد پسند شرق شناسان یهودی و طبق سخنان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عقاد به راحتی می توانست با بازی گردانی قوی تری، چند شخصیّت علمی و فرهنگی صدر اسلام را هم به نمایش بگذارد که چهره ی جامعتری از اسلام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معرفت، صبر و سپس شمشیر در برابر زورگویان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دیگر بر این اثر هالیوودی، این است که در این فیلم، هیچ خبری از جنگهای مسلمانان با یهودیان نیست و آزار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شخص پیامبر سانسور شده است تا برخلاف یهود و صهیونیسم نباشد؛ زیرا به گفته ی خود عقاد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هالیوود همه چیز، حتّی سوژه هم کنترل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 تولیدکنندگان و تأمین کنندگان مالی، صهیونیست هستند که هرگز اجازه ی مطرح کردن سوژه ی چنین کاری را هم، به کارگردان نمی دهند</w:t>
      </w:r>
      <w:r>
        <w:rPr>
          <w:rFonts w:eastAsia="IRNazanin" w:cs="IRNazanin"/>
          <w:color w:val="111111"/>
          <w:sz w:val="28"/>
          <w:szCs w:val="28"/>
          <w:rtl w:val="true"/>
          <w:lang w:bidi="fa-IR"/>
        </w:rPr>
        <w:t>.</w:t>
      </w:r>
      <w:r>
        <w:rPr>
          <w:rStyle w:val="FootnoteAnchor"/>
          <w:rtl w:val="true"/>
        </w:rPr>
        <w:footnoteReference w:id="48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میخوانیم که جنگهای بنی نضیر، بنی المصطلق، بنیقینقاع و خیبر مستقیماً با یهودیان بود، ولی این فیلم، حولِ جنگهای بدر و احد 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اثر از مثلّث شیطانی که بر ضدّ اسلام به هماهنگی رسیده بود، یعنی مشرکان و یهودیان و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فقط به نفی مشرکان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یهود و غاصبانِ منافق متّحد با یهود، هیچ دشمنی با پیامبر اکرم صلی الله علیه و آله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فیلم ظاهراً به طور تعمّدی میکوشد نقش اصحاب اندیشه ورزی چون سلمان، مقداد، ابوذر 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 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 اغراق، اطرافیان پیامبر را بلال و زید بن ثابت و چند شخصیّت گمنام معرّفی میکند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زید نیز به شکل افراطی در فیلم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جنگی، یک شمشیر دو لبه در کادر دوربین میبینیم که یادآور خشونتها و جنگطلبی های اوست، نه عقل و درایت و بازوی اسلام بودنش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ی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پرافتخارش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منتقدی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بود نام این اثر سینمایی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صلی الله علیه و آله </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افزون بر این، به تبشیر و انذار و گفت وگوها و مناظره های حضرت، به مقدار اندکی در فیلم، توجّه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اسلام آوردن مسلمانان صدر اسلام و حقّانیتِ عرفان و اندیشه ی اسلامی را نمیتوان در فیلم دید؛ به گونه ای که در این فیلم، بیشتر شکوه بیرونی اسلام به کمک جنگ، نشان داده میشود نه اقتدار و حقّانیت تفکّر اسلامِ سیاسی ـ اجتماعی که داعیهدار اداره ی زندگی و</w:t>
      </w:r>
    </w:p>
    <w:p>
      <w:pPr>
        <w:pStyle w:val="BookText"/>
        <w:rPr/>
      </w:pPr>
      <w:r>
        <w:rPr>
          <w:rFonts w:ascii="IRNazanin" w:hAnsi="IRNazanin" w:eastAsia="IRNazanin"/>
          <w:color w:val="111111"/>
          <w:sz w:val="28"/>
          <w:sz w:val="28"/>
          <w:szCs w:val="28"/>
          <w:rtl w:val="true"/>
          <w:lang w:bidi="fa-IR"/>
        </w:rPr>
        <w:t>حکومت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همان نقدی است که به فیلمهای ده فرمان، کتاب آفرینش، پرنس مصر، مصائب مسیح، سلیمان و ملکه ی سبا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است که به دلیل روحیه ی حسمحور و تجربهگرای دوران مدرن و رواج اساطیر اومانیستی ـ صهیونیستی، در هالیوود حکمفرماست؛ حتّی اگر فیلمی با سرمایه ی مسلمانان و با کارگردانی مسلمان متعهّدی چون عقاد، بخواهد از امکانات و بازیگران هالیوودی بهره ببرد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انصاف این است که این فیلم در نشان دادن شکوه اسلام از زاویه ای، بسیار موّفق بود و تا حدّی توانست جلوی بعضی تبلیغات منفی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مصطفی عقاد، انسان متعهّدی بود که بیش از این نتوانست در هالیوود،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زیرکی، صحنههای مناظره ی جعفر بن ابی طالب و نجاشی که مسیحی بود و تلاوت آیه های سوره ی مریم را مفصّل تر کار کرد تا بتواند بر مخاطبان غربی که بیشتر مسیحی هستند،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که در این مرحله، از آثار پدید آمده در کشورمان، همچون مریم مقدّس و اصحاب کهف، مردان آنجلس نام ببریم و نگاه زیبا و جامع تر آنها به اولیای الهی را بستاییم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مسیحیان در کشورهای مسیحی، پس از دیدن مریم مقدّس اعتراف کرده بودند که نگاه مسلمانان به اعوان مسیحیّت، زیباتر و غنی تر از مسیحیان است</w:t>
      </w:r>
      <w:r>
        <w:rPr>
          <w:rFonts w:eastAsia="IRNazanin" w:cs="IRNazanin"/>
          <w:color w:val="111111"/>
          <w:sz w:val="28"/>
          <w:szCs w:val="28"/>
          <w:rtl w:val="true"/>
          <w:lang w:bidi="fa-IR"/>
        </w:rPr>
        <w:t>.</w:t>
      </w:r>
      <w:bookmarkStart w:id="343" w:name="pg3868_33236"/>
    </w:p>
    <w:p>
      <w:pPr>
        <w:pStyle w:val="Heading6"/>
        <w:numPr>
          <w:ilvl w:val="5"/>
          <w:numId w:val="1"/>
        </w:numPr>
        <w:rPr/>
      </w:pPr>
      <w:bookmarkStart w:id="344" w:name="__RefHeading___Toc1579129_2281741623"/>
      <w:bookmarkStart w:id="345" w:name="_Toc130"/>
      <w:bookmarkEnd w:id="343"/>
      <w:bookmarkEnd w:id="344"/>
      <w:r>
        <w:rPr>
          <w:rtl w:val="true"/>
        </w:rPr>
        <w:t>فیلم سلیمان و ملکه ی سبا</w:t>
      </w:r>
      <w:bookmarkEnd w:id="345"/>
    </w:p>
    <w:p>
      <w:pPr>
        <w:pStyle w:val="BookText"/>
        <w:rPr/>
      </w:pPr>
      <w:r>
        <w:rPr>
          <w:rFonts w:ascii="IRNazanin" w:hAnsi="IRNazanin" w:eastAsia="IRNazanin"/>
          <w:color w:val="111111"/>
          <w:sz w:val="28"/>
          <w:sz w:val="28"/>
          <w:szCs w:val="28"/>
          <w:rtl w:val="true"/>
          <w:lang w:bidi="fa-IR"/>
        </w:rPr>
        <w:t>فیلم سلیمان و ملکه ی سبا</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داوود و فرزندش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یهودی سلیمان و ملکه ی سبا</w:t>
      </w:r>
      <w:r>
        <w:rPr>
          <w:rStyle w:val="FootnoteAnchor"/>
          <w:rtl w:val="true"/>
        </w:rPr>
        <w:footnoteReference w:id="485"/>
      </w:r>
      <w:r>
        <w:rPr>
          <w:rFonts w:ascii="IRNazanin" w:hAnsi="IRNazanin" w:eastAsia="IRNazanin"/>
          <w:color w:val="111111"/>
          <w:sz w:val="28"/>
          <w:sz w:val="28"/>
          <w:szCs w:val="28"/>
          <w:rtl w:val="true"/>
          <w:lang w:bidi="fa-IR"/>
        </w:rPr>
        <w:t>اساساً پیامبر و نبی نیستند، بلکه پادشاهان قوم یهود هستند و پیامبری که همواره در دربار حضور دارد، وزیر دربار آنان ناتان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مملکت داری و حکومت میکنند و ناتان،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دلیل نیست که حتّی از حکومت آخرالزّمانی یهود هم با عنوان پادشاهی داوودی نام می برند و عبارت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 King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زینت بخش مجالسِ قدرتمندان صهیون است و اسطوره ی سلطنت داوودی یهود در آخرالزّمان، امیدبخش یهودیان متعصّب، برای حکومت جهانی اعقاب بنی اسرائیل در پایان دوران است، زیرا بر اساس این فیلم،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فرزندش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نمایان گر تامّ رهبر دنیوی اسباط یهود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پادشاه مقتدر، به ویژه سلیمان، آن قدر این جهانی تصویر میشوند که مرامی اشرافی و شاهانه دارند و از زهد و معنویّت در آنها خبری نیست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ناباوری شاهدیم که فیلم سلیمان و ملکه ی سبا از سلیمان چهره ی پادشاهی ارائه میدهد که اسیر مکر فرعون و بلقیس می شود و با نگاهی لذّت جویانه به ملکه ی جوان سبا، دل و دین خود را میبازد و حتّی به ملکه ی سبا اجازه میدهد که مراسم پرستش خدای راگون را ـ که یکی از بت های اهالی سبا است 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انجام</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خشم خدا را به جوش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بر بنیاسرائیل فرود میآید و با رعدی سهمگین،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حتّی تا آنجا پیش میرود که میخواهد در مراسم جشن خدای راگون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مخالفت کاهنان، روحانیان یهود، ناتانِ نبی، امرای ارتش و مردم، برافروخته میشود و همگی به سلیمان اعتراض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سکانسی که این مطلب در فیلم بیان میشود، ناتان نبی خطاب به سلیمان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هشدار می دهم سلیمان، که خود را از لوث این کفری که به اسرائیل آلوده ای، پاک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این زن و بت پرستیهای او را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او را به زیر بکش و خرد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ملازمان سلطان الهی یهود به نام عزرای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شهوت تو به این زن، منطق را از تو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را با دقّت انتخاب کن عزرای، من به آن زن عشق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عشق او بود که من به او پیشنهاد کردم در سلطنت من شریک شود و به خاطر عشق، در مراسم مذهبی او شرکت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و قلب من برای شنیدن اراجیف شما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اینجا من فرمانروا هستم نه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ناتان هم در حالی که جمع را ترک میکند به سلیمان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سلیمان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متون نامقدّس اینان و در پی آن سینمای جاعل غرب، نه تنها چهره ی یک پیامبر را از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بلکه آن عزیز خدا را</w:t>
      </w:r>
    </w:p>
    <w:p>
      <w:pPr>
        <w:pStyle w:val="BookText"/>
        <w:rPr/>
      </w:pPr>
      <w:r>
        <w:rPr>
          <w:rFonts w:ascii="IRNazanin" w:hAnsi="IRNazanin" w:eastAsia="IRNazanin"/>
          <w:color w:val="111111"/>
          <w:sz w:val="28"/>
          <w:sz w:val="28"/>
          <w:szCs w:val="28"/>
          <w:rtl w:val="true"/>
          <w:lang w:bidi="fa-IR"/>
        </w:rPr>
        <w:t>مخالف حکم پیامبران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حتّی فصلی از باب یازدهم سفر اوّل پادشاهان، با عنوان علّت دور شدن سلیمان از خدا</w:t>
      </w:r>
      <w:r>
        <w:rPr>
          <w:rStyle w:val="FootnoteAnchor"/>
          <w:rtl w:val="true"/>
        </w:rPr>
        <w:footnoteReference w:id="486"/>
      </w:r>
      <w:r>
        <w:rPr>
          <w:rFonts w:ascii="IRNazanin" w:hAnsi="IRNazanin" w:eastAsia="IRNazanin"/>
          <w:color w:val="111111"/>
          <w:sz w:val="28"/>
          <w:sz w:val="28"/>
          <w:szCs w:val="28"/>
          <w:rtl w:val="true"/>
          <w:lang w:bidi="fa-IR"/>
        </w:rPr>
        <w:t>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وضوح بیشتر، فرازهایی از این قسمت تورات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پادشاه، به غیر از دختر فرعون، دل به زنان دیگر نیز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برخلاف دستور خداوند زنانی از سرزمین قوم های بت پرست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خود را سخت برحذر داشته و فرموده بود که با این اقوام بتپرست هرگز وصلت نکنند تا مبادا آنها قوم اسرائیلی را به بتپرستی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هفت صد زن و سی صد کنیز برای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زنها به تدریج سلیمان را از خدا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وقتی او به سنّ پیری رسید، به جای اینکه مانند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دل و جان خود از خداوند خدایش پیروی کند، به پرستش بتها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الهه ی صیدونی ها و ملکوم، بت نفرت انگیز عمونی ها را پرستش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خداوند گناه ورزید و مانند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پیروی کامل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روی کوهی که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 بت خانه،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نفرتانگیز موآب و مولک بت نفرتانگیز عمون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برای هر یک از این زنان اجنبی نیز بت خانه ای جداگانه ساخت</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طبق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جریمه، سلطنت پس از سلیمان، به طور کامل به پسرش نرسید و پسر سلیمان فقط بر یکی از</w:t>
      </w:r>
    </w:p>
    <w:p>
      <w:pPr>
        <w:pStyle w:val="BookText"/>
        <w:rPr/>
      </w:pPr>
      <w:r>
        <w:rPr>
          <w:rFonts w:ascii="IRNazanin" w:hAnsi="IRNazanin" w:eastAsia="IRNazanin"/>
          <w:color w:val="111111"/>
          <w:sz w:val="28"/>
          <w:sz w:val="28"/>
          <w:szCs w:val="28"/>
          <w:rtl w:val="true"/>
          <w:lang w:bidi="fa-IR"/>
        </w:rPr>
        <w:t>دوازده قبیله ی یهود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خبری هم از جریمههای اخروی این گناه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تورات برای سلیمانِ مذکور در تورات،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اومانیسم و انسان محوری در دین یهود و متن اساسی آن، تورات نهادینه شده است، که خدا هم در قبال گناه کبیره ی شرک، به سلیمان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گفته شد خدای ضعیف یهود، در قبالِ خلاف های فراوان پادشاهِ آنها که خود منصوب کرده بود، قدرت چندانی نداشت و به دلیل ضعف آموزه های توحید و معاد و نبوّت در یهودیّت و نژادپرستی، تعجّب چندانی نیست که این مطالب سست در اصلی ترین متن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و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پیامبران خدا بوده اند و اقتدار، دین داری، حکومت داری، حکمت و شریعت را با هم داشته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کَفَرَ سُلَیْمَانُ وَ لَکِنَّ الشَّیَاطِینَ کَفَرُوا؛</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کافر نگشت، لیکن دیوان، همه کافر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کامل در جای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لِداوود سُلَیْمَانَ نِعْمَ الْعَبْدُ إِنَّهُ أَوَّابٌ؛</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بخشیدیم، چه بنده 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همواره به سوی خدا بازگشت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او بود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در جای دیگر، خداوند بنده ی فرمان بردارش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 ستاید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لَهُ عِنْدَنَا لَزُلْفَی وَحُسْنَ مَآبٍ؛</w:t>
      </w:r>
    </w:p>
    <w:p>
      <w:pPr>
        <w:pStyle w:val="BookText"/>
        <w:rPr/>
      </w:pPr>
      <w:r>
        <w:rPr>
          <w:rFonts w:ascii="IRNazanin" w:hAnsi="IRNazanin" w:eastAsia="IRNazanin"/>
          <w:color w:val="111111"/>
          <w:sz w:val="28"/>
          <w:sz w:val="28"/>
          <w:szCs w:val="28"/>
          <w:rtl w:val="true"/>
          <w:lang w:bidi="fa-IR"/>
        </w:rPr>
        <w:t xml:space="preserve">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مقامی ارجمند و سرانجامی نیکوست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تمام عزّت سلیمان در این فیلم، به جهت حفظ وحدت دوازده قبیله و ساخت معبد بزرگ سلیمان و ثروت فراوان و کاخ و داوریهای مردم پسند اوست؛ اموری که بیشتر به دنیای مردم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فیلم، سلیمان هم مانند پدرش داوود، از سوی خدا، منصوب میشود، ولی وجهه ی دنیوی حکومت او خیلی قوی تر نشان داده شده است و از بینش، معرفت، عرفان و حکمت او، در فیلم خبری نیست و از هدف های عالی معنوی و جهان آخرت و تلاش برای هدایت دیگر اقوام به خدا حرف چندانی نمی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فیلمهای ده فرمان و پرنس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نقش ناتانِ نبی در این فیلم، حاشیهای و کم رنگ و اصالت با تداوم پادشاهی داوودی و زندگی ناسوتی قوم برگزیده است و بس</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اسطوره های ملّت واحد یهود و سرزمین مادری هم در پس زمینه ی فیلم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وقتی سلیمان در اوج خطاست و به خاطر ملکه ی جوان میخواهد در مراسم پرستش بت راگون هم شرکت کند، بزرگانِ بنی اسرائیل، نماد اتّحاد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را در اعتراض به عملکرد او 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توراتی که حتّی به ابراهیم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نسبت ناروا و زشتی میدهند که برای به دست آوردن دل فرعون و از ترس جان خودش، حاضر شد همسر خود ساره را، خواهر خود معرّفی کند و به پادشاه بدهد تا با او عمل جنسی انجام دهد،</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وقتی در اثر خشک‌سالی،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ابرام به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زیبایی هستی و اگر مردم مصر بفهمند که من شوهر تو هستم، برای تصاحب تو مرا خواهند کشت؛ امّا اگر بگویی خواهر من هستی، به خاطر تو با من به مهربانی رفتار خواهند کرد و جانم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مصر شدند، مردم آنجا دیدند که سارای زن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درباریان فرعون سارای را دیدند و در حضور فرعون از زیبایی او بسیار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تا او را به قصر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فرعون به خاطر سارای، هدایای فراوانی از قبیل گوسفند و گاو و شتر و الاغ و غلامان و کنیزان به ابرام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فرعون و تمام افراد قصر او را به بلای سختی مبتلا کرد، زیرا سارای، زن ابرام را به قصر خود برده بود، فرعون ابرام را به نزد خود فراخواند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کاری بود که با من کردی؟ چرا به من نگفتی که سارای زن توست؟چرا او را خواهر خود معرّفی کردی تا او را به زنی بگیرم؟ حال او را بردار و از اینجا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فرعون به مأموران خود دستور داد تا ابرام و همسرش را با نوکران و کنیزان و هرآنچه داشتند، روانه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مزخرفات و مطالب شیطانی بیشتر کتابی پر از اسطورههای کذب جنسی است تا کتابی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نام‌گذاری این کتاب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کتاب مقدّس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Holy Bible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فریبنده و توجیهگرانه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تعجّبی نیست که به داوود و سلیمان چنین نسبت هایی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که حتّی برای یهودیان هم، نبیّ و رسول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در جای جای کتاب یهود، حکمت ها و نکتههای آموزندهای از بزرگان دین وجود دارد، ولی منافع زرسالاران حاکم بر سینما، با خوبیها در تضاد است و بیشتر با ترویج شهوت رانی، قدرت طلبی و خودپسندی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ماهیّت رسانه ی سینما و گیشه محوری و منفعت طلبی</w:t>
      </w:r>
      <w:bookmarkStart w:id="346" w:name="pg3868_33242"/>
    </w:p>
    <w:p>
      <w:pPr>
        <w:pStyle w:val="BookText"/>
        <w:rPr/>
      </w:pPr>
      <w:bookmarkEnd w:id="346"/>
      <w:r>
        <w:rPr>
          <w:rFonts w:ascii="IRNazanin" w:hAnsi="IRNazanin" w:eastAsia="IRNazanin"/>
          <w:color w:val="111111"/>
          <w:sz w:val="28"/>
          <w:sz w:val="28"/>
          <w:szCs w:val="28"/>
          <w:rtl w:val="true"/>
          <w:lang w:bidi="fa-IR"/>
        </w:rPr>
        <w:t xml:space="preserve">فیلم سازان هم، در نشان دادن بعضی مراحلِ داستانهای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تأثیر نباشد</w:t>
      </w:r>
      <w:r>
        <w:rPr>
          <w:rFonts w:eastAsia="IRNazanin" w:cs="IRNazanin"/>
          <w:color w:val="111111"/>
          <w:sz w:val="28"/>
          <w:szCs w:val="28"/>
          <w:rtl w:val="true"/>
          <w:lang w:bidi="fa-IR"/>
        </w:rPr>
        <w:t>.</w:t>
      </w:r>
    </w:p>
    <w:p>
      <w:pPr>
        <w:pStyle w:val="Heading6"/>
        <w:numPr>
          <w:ilvl w:val="5"/>
          <w:numId w:val="1"/>
        </w:numPr>
        <w:rPr/>
      </w:pPr>
      <w:bookmarkStart w:id="347" w:name="__RefHeading___Toc1579131_2281741623"/>
      <w:bookmarkStart w:id="348" w:name="_Toc131"/>
      <w:bookmarkEnd w:id="347"/>
      <w:r>
        <w:rPr>
          <w:rtl w:val="true"/>
        </w:rPr>
        <w:t>فیلم ارمیا</w:t>
      </w:r>
      <w:bookmarkEnd w:id="348"/>
    </w:p>
    <w:p>
      <w:pPr>
        <w:pStyle w:val="BookText"/>
        <w:rPr/>
      </w:pPr>
      <w:r>
        <w:rPr>
          <w:rFonts w:ascii="IRNazanin" w:hAnsi="IRNazanin" w:eastAsia="IRNazanin"/>
          <w:color w:val="111111"/>
          <w:sz w:val="28"/>
          <w:sz w:val="28"/>
          <w:szCs w:val="28"/>
          <w:rtl w:val="true"/>
          <w:lang w:bidi="fa-IR"/>
        </w:rPr>
        <w:t>فیلم ارمیا</w:t>
      </w:r>
    </w:p>
    <w:p>
      <w:pPr>
        <w:pStyle w:val="BookText"/>
        <w:rPr/>
      </w:pPr>
      <w:r>
        <w:rPr>
          <w:rFonts w:ascii="IRNazanin" w:hAnsi="IRNazanin" w:eastAsia="IRNazanin"/>
          <w:color w:val="111111"/>
          <w:sz w:val="28"/>
          <w:sz w:val="28"/>
          <w:szCs w:val="28"/>
          <w:rtl w:val="true"/>
          <w:lang w:bidi="fa-IR"/>
        </w:rPr>
        <w:t>در فیلم ارمیا نیز شاهدیم که ارمیای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سادهلوح و ترسو و غیرعادّی است و در ابتدا با سحر و جادو در بیابان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حرف هایی غیرعادّی نیز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فیلم در پاسخ به این پرسش که آیا ارمیا انسانی برتر است؟ به این سو پیش میرود که ارمیا نه تنها یک الگو و قهرمان توحید نیست، بلکه بشری است ترسو، فقیر و سادهتر از حدّ معمول که وحی بر او نازل میشود، ولی او با شنیدن نوای الهی پا به فرار می گذارد و از پذیرش کلام وحیانی سر باز میزند</w:t>
      </w:r>
      <w:r>
        <w:rPr>
          <w:rFonts w:eastAsia="IRNazanin" w:cs="IRNazanin"/>
          <w:color w:val="111111"/>
          <w:sz w:val="28"/>
          <w:szCs w:val="28"/>
          <w:rtl w:val="true"/>
          <w:lang w:bidi="fa-IR"/>
        </w:rPr>
        <w:t>...!</w:t>
      </w:r>
    </w:p>
    <w:p>
      <w:pPr>
        <w:pStyle w:val="Heading6"/>
        <w:numPr>
          <w:ilvl w:val="5"/>
          <w:numId w:val="1"/>
        </w:numPr>
        <w:rPr/>
      </w:pPr>
      <w:bookmarkStart w:id="349" w:name="__RefHeading___Toc1579133_2281741623"/>
      <w:bookmarkStart w:id="350" w:name="_Toc132"/>
      <w:bookmarkEnd w:id="349"/>
      <w:r>
        <w:rPr>
          <w:rtl w:val="true"/>
        </w:rPr>
        <w:t>فیلم ژان دارک اثر لوک بسون</w:t>
      </w:r>
      <w:bookmarkEnd w:id="35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ژان دارک </w:t>
      </w:r>
      <w:r>
        <w:rPr>
          <w:rStyle w:val="FootnoteAnchor"/>
          <w:rtl w:val="true"/>
        </w:rPr>
        <w:footnoteReference w:id="491"/>
      </w:r>
      <w:r>
        <w:rPr>
          <w:rFonts w:ascii="IRNazanin" w:hAnsi="IRNazanin" w:eastAsia="IRNazanin"/>
          <w:color w:val="111111"/>
          <w:sz w:val="28"/>
          <w:sz w:val="28"/>
          <w:szCs w:val="28"/>
          <w:rtl w:val="true"/>
          <w:lang w:bidi="fa-IR"/>
        </w:rPr>
        <w:t>اثر لوک بسون</w:t>
      </w:r>
    </w:p>
    <w:p>
      <w:pPr>
        <w:pStyle w:val="BookText"/>
        <w:rPr/>
      </w:pPr>
      <w:r>
        <w:rPr>
          <w:rFonts w:ascii="IRNazanin" w:hAnsi="IRNazanin" w:eastAsia="IRNazanin"/>
          <w:color w:val="111111"/>
          <w:sz w:val="28"/>
          <w:sz w:val="28"/>
          <w:szCs w:val="28"/>
          <w:rtl w:val="true"/>
          <w:lang w:bidi="fa-IR"/>
        </w:rPr>
        <w:t>فیلم ژان‌دارکِ لوک بسون، یک بازسازی هنرمندانه از اسطوره‌ای فرانسوی بود که با تدوین غیر تداومی، باعث مبهم کردن فضای فیلم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با درآمیختن مکاشفه‌های شیطانی و الهام های مسیحایی در ذهن دخترکِ ستاره‌ی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نظریّه های جدیدی که وحی را در حدّ تجربه ای شخصی قبول کرده اند، صحّه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شیطان قدرتی بخشید که در الهام هایی که ژان خیال می کرد از سوی خدا و مسیح است، وارد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ژان، از کودکی دختری پاک و مؤمن به کلیساست که با هجوم انگلیسی‌ها به روستای سرسبزشان و نابودی آن، کینه‌ی آنها را در دل خود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سرباز انگلیسی قصد می‌کند به خواهرش تجاوز کند، کینه‌اش در دل ژان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خواهری که به خاطر ژان خودش را به خطر انداخته بود و جای پنهان شدنش را به ژان داده بود و او به وسیله‌ی سرباز بی‌رحم انگلیسی، جلوی چشمان وحشت‌زده‌ی ژان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ادامه‌ی فیلم، ژان با اوهام، احساس می‌کند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 که شمشیر بردارد و به جنگ با ارتش انگلیس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پس از چندی، این مسئله را با کشیش روستا در میان گذاشته و کشیش به او سفارش می‌کند که این مطلب را حتّی با والدینش در میان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ژان در سال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از چشم پدر و مادرش، روستای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دومری از توابع اورلئان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کرده و تنها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 ولیعهد بدون تاج و تخت فرانسه، شارل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کارل یا شارل هفتم که مانند پدر خود، دهن‌بین و</w:t>
      </w:r>
    </w:p>
    <w:p>
      <w:pPr>
        <w:pStyle w:val="BookText"/>
        <w:rPr/>
      </w:pPr>
      <w:r>
        <w:rPr>
          <w:rFonts w:ascii="IRNazanin" w:hAnsi="IRNazanin" w:eastAsia="IRNazanin"/>
          <w:color w:val="111111"/>
          <w:sz w:val="28"/>
          <w:sz w:val="28"/>
          <w:szCs w:val="28"/>
          <w:rtl w:val="true"/>
          <w:lang w:bidi="fa-IR"/>
        </w:rPr>
        <w:t xml:space="preserve">خوش‌گذران است، باعث سلطه‌ی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ژان‌دارک به قصر وارد می‌شود، کارل را که به‌طور ناشناس در میان افراد پنهان شده بود، میان جمعیّت شناسایی کرده و اطمینان ولیعهد را به دست می‌آورد و با سپاه کوچکی در نخستین مأموریّت خود موفّق می‌شود با شجاعتی که از همان الهام‌های غیبی گرفته است، ضرباتی را به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دوشیزه‌ی اورلئان خطاب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ادامه‌ی داستان، او باز هم نداهای آسمانی را برای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باعث پیروزی فرانسه شده و شارل که اکنون احساس می کند یک حامی آسمانی دارد، تاج گذاری کرده و پادشاه فرانسه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ژان به وسیله‌ی انگلیسی ها دستگیر شده و به جرم ردّ صلاحیّت کلیسا به دلیل ادّعای دریافت الهام مستقیم از سوی خدا، محاکمه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انگلیس نیز او را به جادوگری و رابطه با شیطان متّهم کرده، پس از چند ماه او را مرتد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که می‌خواست منکر الهام‌های غیبی خود شود و بپذیرد آنها شیطانی‌اند، پشیمان شده و بالأخره به حکم ارتداد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سالگی در آتش سوزانده می‌شود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غیر تداومی لوک بسون، در ابتدا انسان را درباره‌ی الهام وحی به ژان به اشتباه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مخاطب شک می‌کند که شاید الهامی در کار نبوده و این ذهن انتقام جوی ژان است که او را به برگرفتن شمشیر و قلع و قمع انگلیسی ها دعوت می کرده، شاید هم</w:t>
      </w:r>
      <w:bookmarkStart w:id="351" w:name="pg3868_33245"/>
    </w:p>
    <w:p>
      <w:pPr>
        <w:pStyle w:val="BookText"/>
        <w:rPr/>
      </w:pPr>
      <w:bookmarkEnd w:id="351"/>
      <w:r>
        <w:rPr>
          <w:rFonts w:ascii="IRNazanin" w:hAnsi="IRNazanin" w:eastAsia="IRNazanin"/>
          <w:color w:val="111111"/>
          <w:sz w:val="28"/>
          <w:sz w:val="28"/>
          <w:szCs w:val="28"/>
          <w:rtl w:val="true"/>
          <w:lang w:bidi="fa-IR"/>
        </w:rPr>
        <w:t>شیطان بوده که با سوء استفاده از ضعفِ زنانه و احساسات کینه توزانه‌ی ژان، او را به برگرفتن شمشیر و قربانی کردن عدّه‌ای انسان و گسترش جنگ، فرا می‌خوانده است</w:t>
      </w:r>
      <w:r>
        <w:rPr>
          <w:rFonts w:eastAsia="IRNazanin" w:cs="IRNazanin"/>
          <w:color w:val="111111"/>
          <w:sz w:val="28"/>
          <w:szCs w:val="28"/>
          <w:rtl w:val="true"/>
          <w:lang w:bidi="fa-IR"/>
        </w:rPr>
        <w:t>.</w:t>
      </w:r>
    </w:p>
    <w:p>
      <w:pPr>
        <w:pStyle w:val="Heading6"/>
        <w:numPr>
          <w:ilvl w:val="5"/>
          <w:numId w:val="1"/>
        </w:numPr>
        <w:rPr/>
      </w:pPr>
      <w:bookmarkStart w:id="352" w:name="__RefHeading___Toc1579135_2281741623"/>
      <w:bookmarkStart w:id="353" w:name="_Toc133"/>
      <w:bookmarkEnd w:id="352"/>
      <w:r>
        <w:rPr>
          <w:rtl w:val="true"/>
        </w:rPr>
        <w:t>فیلم آخرین وسوسه ی مسیح</w:t>
      </w:r>
      <w:bookmarkEnd w:id="353"/>
    </w:p>
    <w:p>
      <w:pPr>
        <w:pStyle w:val="BookText"/>
        <w:rPr/>
      </w:pPr>
      <w:r>
        <w:rPr>
          <w:rFonts w:ascii="IRNazanin" w:hAnsi="IRNazanin" w:eastAsia="IRNazanin"/>
          <w:color w:val="111111"/>
          <w:sz w:val="28"/>
          <w:sz w:val="28"/>
          <w:szCs w:val="28"/>
          <w:rtl w:val="true"/>
          <w:lang w:bidi="fa-IR"/>
        </w:rPr>
        <w:t>فیلم آخرین وسوسه ی مسیح</w:t>
      </w:r>
    </w:p>
    <w:p>
      <w:pPr>
        <w:pStyle w:val="BookText"/>
        <w:rPr/>
      </w:pPr>
      <w:r>
        <w:rPr>
          <w:rFonts w:ascii="IRNazanin" w:hAnsi="IRNazanin" w:eastAsia="IRNazanin"/>
          <w:color w:val="111111"/>
          <w:sz w:val="28"/>
          <w:sz w:val="28"/>
          <w:szCs w:val="28"/>
          <w:rtl w:val="true"/>
          <w:lang w:bidi="fa-IR"/>
        </w:rPr>
        <w:t>البتّه هالیوود، بحث مکاشفههای شیطانی و تجربه ی دینی غلط را درباره ی خود مسیح نیز در فیلم آخرین وسوسه ی مسیح به وسیله ی مارتین اسکورسیزی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موهن، این پیامبر گران قدر الهی، فریب شیطان که خود را به صورت دختر جوانی درآورده است، خورده و از صلیب به زیر میآید و با فاحشهای ازدواج میکند، بچّه دار میشود و حرف های مبلّغی مسیحی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با تلاش یهودای اسخریوطی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خود باز میگردد، توبه میکند، به صلیب باز میگردد و فدا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حتّی از طرف مسیحیّت پولسیزه ی فعلی هم رد شد و مورد انتقاد جهان مسیحیّت قرار گرفت، ولی بالأخره وحی و الهام الهی را به شدّت زیر سؤال برده و خدای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مصون از فریب شیطان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بیدفاع سینمای غرب که پیامبر و مقدّساتش تحت تأثیر مکاشفهها و فریبهای شیطان هستند، به کدامین راه خواهد رفت؟</w:t>
      </w:r>
    </w:p>
    <w:p>
      <w:pPr>
        <w:pStyle w:val="Heading6"/>
        <w:numPr>
          <w:ilvl w:val="5"/>
          <w:numId w:val="1"/>
        </w:numPr>
        <w:rPr/>
      </w:pPr>
      <w:bookmarkStart w:id="354" w:name="__RefHeading___Toc1579137_2281741623"/>
      <w:bookmarkStart w:id="355" w:name="_Toc134"/>
      <w:bookmarkEnd w:id="354"/>
      <w:r>
        <w:rPr>
          <w:rtl w:val="true"/>
        </w:rPr>
        <w:t>پویانمای شاهزاده ی مصر</w:t>
      </w:r>
      <w:bookmarkEnd w:id="35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پویانمای شاهزاده ی مصر</w:t>
      </w:r>
    </w:p>
    <w:p>
      <w:pPr>
        <w:pStyle w:val="BookText"/>
        <w:rPr/>
      </w:pPr>
      <w:r>
        <w:rPr>
          <w:rFonts w:ascii="IRNazanin" w:hAnsi="IRNazanin" w:eastAsia="IRNazanin"/>
          <w:color w:val="111111"/>
          <w:sz w:val="28"/>
          <w:sz w:val="28"/>
          <w:szCs w:val="28"/>
          <w:rtl w:val="true"/>
          <w:lang w:bidi="fa-IR"/>
        </w:rPr>
        <w:t>در پویانمای شاهزاده ی مصر</w:t>
      </w:r>
      <w:r>
        <w:rPr>
          <w:rStyle w:val="FootnoteAnchor"/>
          <w:rtl w:val="true"/>
        </w:rPr>
        <w:footnoteReference w:id="492"/>
      </w:r>
      <w:r>
        <w:rPr>
          <w:rFonts w:ascii="IRNazanin" w:hAnsi="IRNazanin" w:eastAsia="IRNazanin"/>
          <w:color w:val="111111"/>
          <w:sz w:val="28"/>
          <w:sz w:val="28"/>
          <w:szCs w:val="28"/>
          <w:rtl w:val="true"/>
          <w:lang w:bidi="fa-IR"/>
        </w:rPr>
        <w:t xml:space="preserve">ـ که درباره ی دوران طفولیّت تا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بر همان مضامین فیلم ده فرمان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انیمیشن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 با حدّت افزون تری، زمینی و سکولار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موسای این فیلم، پیش از پیامبری، جوانی غافل، خوش گذران و رفاه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ی شهروندانِ جوانِ مطلوب در سیستم زندگی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الگویی تمام عیار، برای جوانان استعمار شده ی جهان، به ویژه در کشورهای غربی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انیمیشن،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ترین پیامبر و منجی قوم یهود است، قبل از پیامبری، حتّی با توحید و نبوّت آشنایی ندراد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عیّاش و متمایل به بت های فرعونیان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پیامبری هم، رهبری، قوم محور و نه خدامحور، تلقّی شده است که آرزوی رسیدن قومش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عبرانیان برگزیده، از دست قبطیان، تمام زندگیاش را فرا گرفته و معجزه هایش نیز، نه برای اثباتِ حقّانیّتِ خداوندی خدا، که برای نجات قوم یهود از ستم غلو شده ی مصریان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ی پایانی و شگفتآورِ باز شدن راهی در وسط دریا و موفّقیت قوم بنی اسرائیل در گذر از آب، چنان اثری در بیننده میگذارد که بی اختیار، عبرانیان را نژاد برتر و برگزیده ی خدا بداند که زندگی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مسلّم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روزهایی که فلسطین و بیداری اسلامی، روح تازهای گرفته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جنایتکار،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داده بود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ابزارهای تبلیغاتی جدیدی برای مشروعیّت بخشی دوباره و فشار تبلیغاتی در اذهان جهانیان داشت، این انیمیشن صهیونیستی وارد بازار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انیمیشن خوش ساخت و تأثیرگذار را بِرِندا چپمن و استیو هیکز کارگردانی کردند و یهودیان مشهور هالیوود همچون وال کیلمر میشل افایفر و ساندرا بولاک و جف گلد بلوم به ترتیب صداپیشگانِ نقشِ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او، خواهر وی و هارون بودند و بسیاری دیگر از عوامل فیلم هم از یهودیان و صهیونیست های مطرح هالیوود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دریم ورکز، تولید کننده ی این اثر، متعلّق به یکی از مشهورترین صهیونیست های یهودی هالیوود، استیون اسپیلبرگ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های ساختاری زیادی با ده فرمان اثر سیسیل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دومیل داشت و یک شکاف عمیق بین انیمیشن های معاصر و کلاسیک ایجاد کرد</w:t>
      </w:r>
      <w:r>
        <w:rPr>
          <w:rFonts w:eastAsia="IRNazanin" w:cs="IRNazanin"/>
          <w:color w:val="111111"/>
          <w:sz w:val="28"/>
          <w:szCs w:val="28"/>
          <w:rtl w:val="true"/>
          <w:lang w:bidi="fa-IR"/>
        </w:rPr>
        <w:t>.</w:t>
      </w:r>
      <w:r>
        <w:rPr>
          <w:rStyle w:val="FootnoteAnchor"/>
          <w:rtl w:val="true"/>
        </w:rPr>
        <w:footnoteReference w:id="493"/>
      </w:r>
      <w:bookmarkStart w:id="356" w:name="pg3868_33248"/>
    </w:p>
    <w:p>
      <w:pPr>
        <w:pStyle w:val="Heading4"/>
        <w:numPr>
          <w:ilvl w:val="3"/>
          <w:numId w:val="1"/>
        </w:numPr>
        <w:rPr/>
      </w:pPr>
      <w:bookmarkStart w:id="357" w:name="__RefHeading___Toc1579139_2281741623"/>
      <w:bookmarkStart w:id="358" w:name="_Toc135"/>
      <w:bookmarkEnd w:id="356"/>
      <w:bookmarkEnd w:id="357"/>
      <w:r>
        <w:rPr>
          <w:rtl w:val="true"/>
        </w:rPr>
        <w:t>اسطوره ی مسیح یهودی، مسیحیّت پولسی، پروتستانتیسم اصلاحگرا، پیوریتنیسم یهودگرا</w:t>
      </w:r>
      <w:bookmarkEnd w:id="358"/>
    </w:p>
    <w:p>
      <w:pPr>
        <w:pStyle w:val="Heading5"/>
        <w:numPr>
          <w:ilvl w:val="4"/>
          <w:numId w:val="1"/>
        </w:numPr>
        <w:rPr/>
      </w:pPr>
      <w:bookmarkStart w:id="359" w:name="__RefHeading___Toc1579141_2281741623"/>
      <w:bookmarkStart w:id="360" w:name="_Toc136"/>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اسطوره ی مسیح یهودی، مسیحیّت پولسی، پروتستانتیسم اصلاحگرا، پیوریتنیسم یهودگرا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بررسی فیلم</w:t>
      </w:r>
    </w:p>
    <w:p>
      <w:pPr>
        <w:pStyle w:val="Heading5"/>
        <w:numPr>
          <w:ilvl w:val="4"/>
          <w:numId w:val="1"/>
        </w:numPr>
        <w:rPr/>
      </w:pPr>
      <w:bookmarkStart w:id="361" w:name="__RefHeading___Toc1579143_2281741623"/>
      <w:bookmarkStart w:id="362" w:name="_Toc137"/>
      <w:bookmarkEnd w:id="361"/>
      <w:r>
        <w:rPr>
          <w:rtl w:val="true"/>
        </w:rPr>
        <w:t>پیش درآمد</w:t>
      </w:r>
      <w:bookmarkEnd w:id="362"/>
    </w:p>
    <w:p>
      <w:pPr>
        <w:pStyle w:val="BookText"/>
        <w:rPr/>
      </w:pPr>
      <w:r>
        <w:rPr>
          <w:rFonts w:ascii="IRNazanin" w:hAnsi="IRNazanin" w:eastAsia="IRNazanin"/>
          <w:color w:val="111111"/>
          <w:sz w:val="28"/>
          <w:sz w:val="28"/>
          <w:szCs w:val="28"/>
          <w:rtl w:val="true"/>
          <w:lang w:bidi="fa-IR"/>
        </w:rPr>
        <w:t>پیش درآمد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فیلم جنجالی مصائب مسیح را حدود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گذاشتند،</w:t>
      </w:r>
      <w:r>
        <w:rPr>
          <w:rStyle w:val="FootnoteAnchor"/>
          <w:rtl w:val="true"/>
        </w:rPr>
        <w:footnoteReference w:id="494"/>
      </w:r>
      <w:r>
        <w:rPr>
          <w:rFonts w:ascii="IRNazanin" w:hAnsi="IRNazanin" w:eastAsia="IRNazanin"/>
          <w:color w:val="111111"/>
          <w:sz w:val="28"/>
          <w:sz w:val="28"/>
          <w:szCs w:val="28"/>
          <w:rtl w:val="true"/>
          <w:lang w:bidi="fa-IR"/>
        </w:rPr>
        <w:t xml:space="preserve">این پرسش در اذهان ایجاد می شد که مگر بیشتر سینماداران بزرگ آمریکای شمالی، صهیونیست ها و یهودیان نیستند؟ پس چگونه فیلمی که ظاهراً ضدّ یهودی است، در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با هم پخش شد؟ اعتراضهای برخی یهودیان علیه این فیلم را باید باور کرد یا همکاری گسترده ی یهودیان ثروتمند و صاحبان سینماهای زنجیره ای و تبلیغات جهانی با عوامل فیلم را؟ سینماداران و اربابان رسانه در آمریکا، به راحتی میتوانستند نگذارند این فیلم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پویانمای محمّد، خاتم پیامبران</w:t>
      </w:r>
      <w:r>
        <w:rPr>
          <w:rStyle w:val="FootnoteAnchor"/>
          <w:rtl w:val="true"/>
        </w:rPr>
        <w:footnoteReference w:id="495"/>
      </w:r>
      <w:r>
        <w:rPr>
          <w:rFonts w:ascii="IRNazanin" w:hAnsi="IRNazanin" w:eastAsia="IRNazanin"/>
          <w:color w:val="111111"/>
          <w:sz w:val="28"/>
          <w:sz w:val="28"/>
          <w:szCs w:val="28"/>
          <w:rtl w:val="true"/>
          <w:lang w:bidi="fa-IR"/>
        </w:rPr>
        <w:t>که با تلاش شرکتی</w:t>
      </w:r>
    </w:p>
    <w:p>
      <w:pPr>
        <w:pStyle w:val="BookText"/>
        <w:rPr/>
      </w:pPr>
      <w:r>
        <w:rPr>
          <w:rFonts w:ascii="IRNazanin" w:hAnsi="IRNazanin" w:eastAsia="IRNazanin"/>
          <w:color w:val="111111"/>
          <w:sz w:val="28"/>
          <w:sz w:val="28"/>
          <w:szCs w:val="28"/>
          <w:rtl w:val="true"/>
          <w:lang w:bidi="fa-IR"/>
        </w:rPr>
        <w:t>با مالکیّت یک عرب در هالیوود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پیش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شده و بنا بود در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اکران شود، ولی به خاطر نیاز غربی ها و حاکمان صهیونیست کاخ سفید و هالیوود به ایجاد فضای اسلام هراسی پس از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سپتامبر، این فیلم، مورد بی مهری مافیای سینماداران قرار گرفت و بزرگ ترین دارندگان سالنهای سینمایی زنجیرهای آمریکا مثل شرکت های لوییوز 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این فیلم را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تلاش های موفّق الحریثی رئیس شرکت بدراینتر نشنال</w:t>
      </w:r>
      <w:r>
        <w:rPr>
          <w:rStyle w:val="FootnoteAnchor"/>
          <w:rtl w:val="true"/>
        </w:rPr>
        <w:footnoteReference w:id="496"/>
      </w:r>
      <w:r>
        <w:rPr>
          <w:rFonts w:ascii="IRNazanin" w:hAnsi="IRNazanin" w:eastAsia="IRNazanin"/>
          <w:color w:val="111111"/>
          <w:sz w:val="28"/>
          <w:sz w:val="28"/>
          <w:szCs w:val="28"/>
          <w:rtl w:val="true"/>
          <w:lang w:bidi="fa-IR"/>
        </w:rPr>
        <w:t>که تولید کننده ی این فیلم بود، برای به خدمت گرفتن شرکت آیکن پروداکشنز،</w:t>
      </w:r>
      <w:r>
        <w:rPr>
          <w:rStyle w:val="FootnoteAnchor"/>
          <w:rtl w:val="true"/>
        </w:rPr>
        <w:footnoteReference w:id="497"/>
      </w:r>
      <w:r>
        <w:rPr>
          <w:rFonts w:ascii="IRNazanin" w:hAnsi="IRNazanin" w:eastAsia="IRNazanin"/>
          <w:color w:val="111111"/>
          <w:sz w:val="28"/>
          <w:sz w:val="28"/>
          <w:szCs w:val="28"/>
          <w:rtl w:val="true"/>
          <w:lang w:bidi="fa-IR"/>
        </w:rPr>
        <w:t>تهیّه کننده ی فیلم جنجالی مصائب مسیح نیز بی نتیجه ماند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الحریثی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اُسامه جمال رئیس شرکت تولید و بازاریابی فیلم فاین میدیا گروپ</w:t>
      </w:r>
      <w:r>
        <w:rPr>
          <w:rStyle w:val="FootnoteAnchor"/>
          <w:rtl w:val="true"/>
        </w:rPr>
        <w:footnoteReference w:id="498"/>
      </w:r>
      <w:r>
        <w:rPr>
          <w:rFonts w:ascii="IRNazanin" w:hAnsi="IRNazanin" w:eastAsia="IRNazanin"/>
          <w:color w:val="111111"/>
          <w:sz w:val="28"/>
          <w:sz w:val="28"/>
          <w:szCs w:val="28"/>
          <w:rtl w:val="true"/>
          <w:lang w:bidi="fa-IR"/>
        </w:rPr>
        <w:t xml:space="preserve">را برای بازاریابی و پخش این فیلم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شرکت های بزرگ لوییوز 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هم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با تلاش این شرکت عربی، بنا شد فیلم به مدّت یک هفته، هم زمان با عید سعید</w:t>
      </w:r>
    </w:p>
    <w:p>
      <w:pPr>
        <w:pStyle w:val="BookText"/>
        <w:rPr/>
      </w:pPr>
      <w:r>
        <w:rPr>
          <w:rFonts w:ascii="IRNazanin" w:hAnsi="IRNazanin" w:eastAsia="IRNazanin"/>
          <w:color w:val="111111"/>
          <w:sz w:val="28"/>
          <w:sz w:val="28"/>
          <w:szCs w:val="28"/>
          <w:rtl w:val="true"/>
          <w:lang w:bidi="fa-IR"/>
        </w:rPr>
        <w:t xml:space="preserve">فطر، به مدّت یک هفته در کمتر از صد سینمای آمریکا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سینماهای کانادا به نمایش درآید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آیا واقعاً میتوان پذیرفت که مصائب مسیح که به طور هم زمان از تبلیغات سرسامآور بهره جست و در</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به نمایش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از انیمیشن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ضدّ یهودی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باید با تأمّل بیشتری با این اثر مسیحی ـ کاتولیکی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چیزهایی در این فیلم پر سر و صدا بود که با وجود مخالفت برخی یهودیان، سرانِ هالیوود و ابرشرکت های سینمادار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چنین تحویل گرفتند؟ آیا مخالفت برخی یهودیان صوری نبود؟ چرا هم زمان، برخی حاخامها از پخش آن حمایت کردند؟</w:t>
      </w:r>
      <w:r>
        <w:rPr>
          <w:rStyle w:val="FootnoteAnchor"/>
          <w:rtl w:val="true"/>
        </w:rPr>
        <w:footnoteReference w:id="500"/>
      </w:r>
      <w:r>
        <w:rPr>
          <w:rFonts w:ascii="IRNazanin" w:hAnsi="IRNazanin" w:eastAsia="IRNazanin"/>
          <w:color w:val="111111"/>
          <w:sz w:val="28"/>
          <w:sz w:val="28"/>
          <w:szCs w:val="28"/>
          <w:rtl w:val="true"/>
          <w:lang w:bidi="fa-IR"/>
        </w:rPr>
        <w:t>شاید با نگاهی به مضمونهای اصلی طرح شده در این فیلم، پاسخ این پرسش ها داده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داشتن معجزه در فیلمهای مسیحی، باید مورد دقّت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خدایی است که وجودش پارادوکسیکال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جسمانی و بشری است و در عین حال خدایی و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کار خود را با مثال و معجزه و اخلاق نیک پیش می برد نه با منطق و معرفت بخشی و ظلم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افراطی به معجزه و ایمانهای سطحی مردم به او، تا آنجا مورد توجّه سینماست که یکی از انیمیشن</w:t>
      </w:r>
      <w:bookmarkStart w:id="363" w:name="pg3868_33251"/>
    </w:p>
    <w:p>
      <w:pPr>
        <w:pStyle w:val="BookText"/>
        <w:rPr/>
      </w:pPr>
      <w:bookmarkEnd w:id="363"/>
      <w:r>
        <w:rPr>
          <w:rFonts w:ascii="IRNazanin" w:hAnsi="IRNazanin" w:eastAsia="IRNazanin"/>
          <w:color w:val="111111"/>
          <w:sz w:val="28"/>
          <w:sz w:val="28"/>
          <w:szCs w:val="28"/>
          <w:rtl w:val="true"/>
          <w:lang w:bidi="fa-IR"/>
        </w:rPr>
        <w:t>های داستانهای کتاب مقدّس، قدرت معجزه نام میگیرد و حتّی مخاطب کودک و نوجوان را هم که از معرفت وحیانی و عقلانی کمتر بهره برده است، جذب خود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این شیوه ی جذب، دیری نمی پاید و عمقی ندارد و مستبصرانی مانند پروفسور محمّد لِگِن هاوزن، پروفسور حامد الگار، پروفسور روژه گارودی و رنه گنون</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که به دلیل غیر عقلانی بودن تثلیث از مسیحیّت، بیرون رفته و بی‌دین شدم و پس از آشنایی با تشیّع،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سمت اسلام و توحید و ظلم ستیزی رهنمون میکند، ولی عناصر سست اندیشه و ظاهرگرا و کم عمق را جذب خود میکند و یقیناً به نفع زرسالاران حاکم بر عالم است که پرطرفدارترین دین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مملو از طرفدرانی با عمق کمِ معنا و معرفت و بدون انسجام باشد تا خطری راهبردی برای اقلیّت حاکم بر دنیا محسوب نشود؛ امّا چه شده که امروزه فرقههای مختلف مسیحی در نوعی ائتلاف با یهود بینالملل به سر میبرند؟</w:t>
      </w:r>
    </w:p>
    <w:p>
      <w:pPr>
        <w:pStyle w:val="Heading5"/>
        <w:numPr>
          <w:ilvl w:val="4"/>
          <w:numId w:val="1"/>
        </w:numPr>
        <w:rPr/>
      </w:pPr>
      <w:bookmarkStart w:id="364" w:name="__RefHeading___Toc1579145_2281741623"/>
      <w:bookmarkStart w:id="365" w:name="_Toc138"/>
      <w:bookmarkEnd w:id="364"/>
      <w:r>
        <w:rPr>
          <w:rtl w:val="true"/>
        </w:rPr>
        <w:t>بررسی فیلم</w:t>
      </w:r>
      <w:bookmarkEnd w:id="365"/>
    </w:p>
    <w:p>
      <w:pPr>
        <w:pStyle w:val="Heading6"/>
        <w:numPr>
          <w:ilvl w:val="5"/>
          <w:numId w:val="1"/>
        </w:numPr>
        <w:rPr/>
      </w:pPr>
      <w:bookmarkStart w:id="366" w:name="__RefHeading___Toc1579147_2281741623"/>
      <w:bookmarkStart w:id="367" w:name="_Toc139"/>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بررسی فیلم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فیلم مصائب مسیح</w:t>
      </w:r>
    </w:p>
    <w:p>
      <w:pPr>
        <w:pStyle w:val="BookText"/>
        <w:rPr/>
      </w:pPr>
      <w:r>
        <w:rPr>
          <w:rFonts w:ascii="IRNazanin" w:hAnsi="IRNazanin" w:eastAsia="IRNazanin"/>
          <w:color w:val="111111"/>
          <w:sz w:val="28"/>
          <w:sz w:val="28"/>
          <w:szCs w:val="28"/>
          <w:rtl w:val="true"/>
          <w:lang w:bidi="fa-IR"/>
        </w:rPr>
        <w:t>دیگر آثار مسیحی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معجزه و تبلیغات، فرعیّت معرفت و معنا</w:t>
      </w:r>
    </w:p>
    <w:p>
      <w:pPr>
        <w:pStyle w:val="BookText"/>
        <w:rPr/>
      </w:pPr>
      <w:r>
        <w:rPr>
          <w:rFonts w:ascii="IRNazanin" w:hAnsi="IRNazanin" w:eastAsia="IRNazanin"/>
          <w:color w:val="111111"/>
          <w:sz w:val="28"/>
          <w:sz w:val="28"/>
          <w:szCs w:val="28"/>
          <w:rtl w:val="true"/>
          <w:lang w:bidi="fa-IR"/>
        </w:rPr>
        <w:t>فیلم بزرگ ترین داستان عالم</w:t>
      </w:r>
    </w:p>
    <w:p>
      <w:pPr>
        <w:pStyle w:val="BookText"/>
        <w:rPr/>
      </w:pPr>
      <w:r>
        <w:rPr>
          <w:rFonts w:ascii="IRNazanin" w:hAnsi="IRNazanin" w:eastAsia="IRNazanin"/>
          <w:color w:val="111111"/>
          <w:sz w:val="28"/>
          <w:sz w:val="28"/>
          <w:szCs w:val="28"/>
          <w:rtl w:val="true"/>
          <w:lang w:bidi="fa-IR"/>
        </w:rPr>
        <w:t>فیلم عیسی</w:t>
      </w:r>
    </w:p>
    <w:p>
      <w:pPr>
        <w:pStyle w:val="BookText"/>
        <w:rPr/>
      </w:pPr>
      <w:r>
        <w:rPr>
          <w:rFonts w:ascii="IRNazanin" w:hAnsi="IRNazanin" w:eastAsia="IRNazanin"/>
          <w:color w:val="111111"/>
          <w:sz w:val="28"/>
          <w:sz w:val="28"/>
          <w:szCs w:val="28"/>
          <w:rtl w:val="true"/>
          <w:lang w:bidi="fa-IR"/>
        </w:rPr>
        <w:t>فیلم عیسی بن مریم</w:t>
      </w:r>
    </w:p>
    <w:p>
      <w:pPr>
        <w:pStyle w:val="Heading6"/>
        <w:numPr>
          <w:ilvl w:val="5"/>
          <w:numId w:val="1"/>
        </w:numPr>
        <w:rPr/>
      </w:pPr>
      <w:bookmarkStart w:id="368" w:name="__RefHeading___Toc1579149_2281741623"/>
      <w:bookmarkStart w:id="369" w:name="_Toc140"/>
      <w:bookmarkEnd w:id="368"/>
      <w:r>
        <w:rPr>
          <w:rtl w:val="true"/>
        </w:rPr>
        <w:t>فیلم مصائب مسیح</w:t>
      </w:r>
      <w:bookmarkEnd w:id="369"/>
    </w:p>
    <w:p>
      <w:pPr>
        <w:pStyle w:val="BookText"/>
        <w:rPr/>
      </w:pPr>
      <w:r>
        <w:rPr>
          <w:rFonts w:ascii="IRNazanin" w:hAnsi="IRNazanin" w:eastAsia="IRNazanin"/>
          <w:color w:val="111111"/>
          <w:sz w:val="28"/>
          <w:sz w:val="28"/>
          <w:szCs w:val="28"/>
          <w:rtl w:val="true"/>
          <w:lang w:bidi="fa-IR"/>
        </w:rPr>
        <w:t>فیلم مصائب مسیح</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فیلم مصائب مسیح گرچه عدّهای از یهودیان، مسبّب قتل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 ولی برخی دیگر از کاهنان و بزرگان دینی یهود، جلسه ی سنهدرین را ترک کردند و به این محاکمه معترض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همان عدّه از روحانیان یهود هم که باعث تصلیب وی</w:t>
      </w:r>
    </w:p>
    <w:p>
      <w:pPr>
        <w:pStyle w:val="BookText"/>
        <w:rPr/>
      </w:pPr>
      <w:r>
        <w:rPr>
          <w:rFonts w:ascii="IRNazanin" w:hAnsi="IRNazanin" w:eastAsia="IRNazanin"/>
          <w:color w:val="111111"/>
          <w:sz w:val="28"/>
          <w:sz w:val="28"/>
          <w:szCs w:val="28"/>
          <w:rtl w:val="true"/>
          <w:lang w:bidi="fa-IR"/>
        </w:rPr>
        <w:t>شدند، در فیلم با ظرافت تبرئه میشوند، زیرا آنها ابزار اجرای مشیّت الهی در تصلیب جبری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از سویی،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تصلیب او را از سرانِ خود میخواستند و در پزهای روشن فکری لیبرال، باید به دمکراسی احترام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با سینمای مسیحی آشناترند، به راحتی این تبرئه ی یهود و یهودای خائن را در فیلمهای دیگری چون آخرین وسوسه ی مسیح هم، شاهد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دیده اند که چطور یهود، تنها ابزاری برای اجرای تقدیر الهی معرّفی میشود، نه ظالم دنیاپرستی که به خاطر حفظ قدرت و موقعیّت دنیوی خود، از دین سوءاستفاده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این فیلم،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فردی سکولار، غیر سیاسی و ذلّت پذیر میبینیم، موضع ما را تقویت میکند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اضافه کنیم که برخی منتقدان در تحلیل مصائب مسیح این نقد را داشتند که در فیلم، بیشتر خشونت و شکنجه مطرح بود نه بررسی دلیل سیاسی ـ اجتماعی تقابل روحانیان یهود با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کارگردان از روی عمد به بررسی دلایل سیاسی ـ اجتماعی تصلیب ادّعایی خود نپرداخته است و با پررنگ کردن مشیّتگرایی و ذلّتپذیری و سکولار بودن مسیح و اتّخاذ شیوه ی بودایی ـ هندویی مبارزه ی مسالمت آمیز و منفی،</w:t>
      </w:r>
      <w:r>
        <w:rPr>
          <w:rStyle w:val="FootnoteAnchor"/>
          <w:rtl w:val="true"/>
        </w:rPr>
        <w:footnoteReference w:id="502"/>
      </w:r>
      <w:r>
        <w:rPr>
          <w:rFonts w:ascii="IRNazanin" w:hAnsi="IRNazanin" w:eastAsia="IRNazanin"/>
          <w:color w:val="111111"/>
          <w:sz w:val="28"/>
          <w:sz w:val="28"/>
          <w:szCs w:val="28"/>
          <w:rtl w:val="true"/>
          <w:lang w:bidi="fa-IR"/>
        </w:rPr>
        <w:t>در مسیر کلانِ اربابان هالیوود قدم برداشته است و همین دلایل</w:t>
      </w:r>
    </w:p>
    <w:p>
      <w:pPr>
        <w:pStyle w:val="BookText"/>
        <w:rPr/>
      </w:pPr>
      <w:r>
        <w:rPr>
          <w:rFonts w:ascii="IRNazanin" w:hAnsi="IRNazanin" w:eastAsia="IRNazanin"/>
          <w:color w:val="111111"/>
          <w:sz w:val="28"/>
          <w:sz w:val="28"/>
          <w:szCs w:val="28"/>
          <w:rtl w:val="true"/>
          <w:lang w:bidi="fa-IR"/>
        </w:rPr>
        <w:t xml:space="preserve">است که باعث میشود این فیلم هم زمان در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به نمایش درآید شود و فروش خیره کنندهای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منتقدان با دقّت، چنین نتیجه گرفته بودند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صداها هم، به نفع فیلم تمام شد و فروش آن را مضاعف کرد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این فیلم، آموزه ی پولسی، یونانی، بتپرستانه ی سه خداگرایی</w:t>
      </w:r>
      <w:r>
        <w:rPr>
          <w:rStyle w:val="FootnoteAnchor"/>
          <w:rtl w:val="true"/>
        </w:rPr>
        <w:footnoteReference w:id="504"/>
      </w:r>
      <w:r>
        <w:rPr>
          <w:rFonts w:ascii="IRNazanin" w:hAnsi="IRNazanin" w:eastAsia="IRNazanin"/>
          <w:color w:val="111111"/>
          <w:sz w:val="28"/>
          <w:sz w:val="28"/>
          <w:szCs w:val="28"/>
          <w:rtl w:val="true"/>
          <w:lang w:bidi="fa-IR"/>
        </w:rPr>
        <w:t>را بارها تکرار کرد و هرچه بیشتر موضع رسمی سه اقنوم گرایی در مسیحیّت تقویت شد و به ستونِ ضعیف توحید در مسیحیّت، آسیب بیشتری وارد کرد، ستونی که برخی دانشمندان منصفِ مسیحی چون توماس میشل</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 سروتوس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اسپانیایی رهبر فرقه‌ی اونیتاربانیسم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فرقههای 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پس از مطالعه‌ی دقیق صحف عهد جدید، مسئله‌ی تثلیث که بر حسب اعتقادنامه‌ی نیقیه برای عموم مسیحیان، امری مسجّل شده بود، در آن صحف وجود ندارد و معتقد شد که این عقیده کفر محض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خطاهای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w:t>
      </w:r>
      <w:r>
        <w:rPr>
          <w:rFonts w:eastAsia="IRNazanin" w:cs="IRNazanin"/>
          <w:color w:val="111111"/>
          <w:sz w:val="28"/>
          <w:szCs w:val="28"/>
          <w:lang w:bidi="fa-IR"/>
        </w:rPr>
        <w:t>1553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پروتستانها او را زنده زنده در آتش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ترانسیاوانی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عقاید او که مخالف تثلیثند، یافت میشوند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بازسازی آن بودند و این، به نفع اربابان کلیسا و هالیوود نبود، زیرا نفع آنان در گمراهی مردم و عقیده ی خرافی تثلیث بود؛ نه پررنگ شدن خطّ توحید و ظلم ستیزی و عقلانیّتِ مسیحیانِ دنیا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دیگری که میتوان برای تأیید این فیلم به وسیله ی یهودیان زیرک دنیاپرست آورد، این است که در فیلم، آشکارا با استفاده از زبان عبری و نمادهای عبرانی، فرهنگ عبرانیِ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میلادی تقویت میشد و فیلم به طور ضمنی، بر ریشهدار بودن فرهنگ یهودی در فلسطین و ذوب بودن مسیح و یارانش در شریعت و آداب و سنن و زبان و فرهنگ یهودی صحّه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سازندگان و تبلیغات چی های فیلم، ادامه دهندگان راه مارتین لوتر و کتاب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یهودی زاده شد</w:t>
      </w:r>
      <w:r>
        <w:rPr>
          <w:rFonts w:eastAsia="IRNazanin" w:cs="IRNazanin"/>
          <w:color w:val="111111"/>
          <w:sz w:val="28"/>
          <w:szCs w:val="28"/>
          <w:rtl w:val="true"/>
          <w:lang w:bidi="fa-IR"/>
        </w:rPr>
        <w:t>» (</w:t>
      </w:r>
      <w:r>
        <w:rPr>
          <w:rFonts w:eastAsia="IRNazanin" w:cs="IRNazanin"/>
          <w:color w:val="111111"/>
          <w:sz w:val="28"/>
          <w:szCs w:val="28"/>
          <w:lang w:bidi="fa-IR"/>
        </w:rPr>
        <w:t>1523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چنین نیست، این پرسش بی پاسخ میماند که اصولاً چه نیازی برای استفاده از زبان عبری در فیلم وجود دارد؟ مگر تاکنون فیلم هایی که در مورد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شدهاند، با زبانِ انگلیسی نتوانسته بودند منظور خود را برسانند؟ شاید گفته شود که کارگردان میخواسته است واقع گرایی فیلم را بالا ببرد و البتّه با کمی تأمّل، در این پاسخ، شاهدی محکم بر ادّعای ما وجود دارد، زیرا واقعگرایی، همان عبریگرایی است</w:t>
      </w:r>
      <w:r>
        <w:rPr>
          <w:rStyle w:val="FootnoteAnchor"/>
          <w:rtl w:val="true"/>
        </w:rPr>
        <w:footnoteReference w:id="506"/>
      </w:r>
      <w:r>
        <w:rPr>
          <w:rFonts w:ascii="IRNazanin" w:hAnsi="IRNazanin" w:eastAsia="IRNazanin"/>
          <w:color w:val="111111"/>
          <w:sz w:val="28"/>
          <w:sz w:val="28"/>
          <w:szCs w:val="28"/>
          <w:rtl w:val="true"/>
          <w:lang w:bidi="fa-IR"/>
        </w:rPr>
        <w:t>و حاکمیّت روح شریعت یهودی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نیز، مؤیّدی بر ادّعای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خوب می دانیم که در تاریخ، کسی که شریعت را از مسیحیّت زدود و شریعت یهود را بر آن حاکم کرد، پولس بود؛ عالمی درباری و یهودی که ادّعای مسیحیّت کرد و تثلیث و الوهیّت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جسمانیّت خدا، الغای شریعت موسوی،</w:t>
      </w:r>
    </w:p>
    <w:p>
      <w:pPr>
        <w:pStyle w:val="BookText"/>
        <w:rPr/>
      </w:pPr>
      <w:r>
        <w:rPr>
          <w:rFonts w:ascii="IRNazanin" w:hAnsi="IRNazanin" w:eastAsia="IRNazanin"/>
          <w:color w:val="111111"/>
          <w:sz w:val="28"/>
          <w:sz w:val="28"/>
          <w:szCs w:val="28"/>
          <w:rtl w:val="true"/>
          <w:lang w:bidi="fa-IR"/>
        </w:rPr>
        <w:t>ذلّتپذیری و برخی دیگر از انحراف های مسیحیّت را پایهگذاری کرد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او با جانشین به حقّ عیسای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پطروس رسول یا پیتر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مخالفتهای زیادی داشت و به عبارتی، جانشینی پیامبر خدا را از او غصب کرد</w:t>
      </w:r>
      <w:r>
        <w:rPr>
          <w:rFonts w:eastAsia="IRNazanin" w:cs="IRNazanin"/>
          <w:color w:val="111111"/>
          <w:sz w:val="28"/>
          <w:szCs w:val="28"/>
          <w:rtl w:val="true"/>
          <w:lang w:bidi="fa-IR"/>
        </w:rPr>
        <w:t>.</w:t>
      </w:r>
      <w:r>
        <w:rPr>
          <w:rStyle w:val="FootnoteAnchor"/>
          <w:rtl w:val="true"/>
        </w:rPr>
        <w:footnoteReference w:id="50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میتوان فیلم مصائب مسیح را حاصل پیوند دوباره ی کاتولیک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دسته راستی جمهوری خواه که تحت تسلّط سنّتی پروتستانها و یهودیان بوده است، دانست؛ پیوندی که از نیمه ی دوم دهه ی هفتاد، با رشد جریان احیاگری کلیسای پروتستان انجیلی، شاهد نوعی احیاگری آیین کاتولیک در راه احیای ارزش های مسیحی در آن بودیم؛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سقط جنین و تحریم هم جنس بازی و جلوگیری از تحدید نسل و درخواست جواز برگزاری نماز در مدارس و پیوند کلیسا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ی هشتاد، کاتولیک ها از حزب دمکرات رو برتافته و به جمهوری خواهان مذهبی متمایل شدند و در پیروزی ریگان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پیروزی بوش پدر 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فراوانی داشتند</w:t>
      </w:r>
      <w:r>
        <w:rPr>
          <w:rStyle w:val="FootnoteAnchor"/>
          <w:rtl w:val="true"/>
        </w:rPr>
        <w:footnoteReference w:id="5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واتیکان، آمریکا،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چند سال پیش شکل گرفته بود، تکمیل شد</w:t>
      </w:r>
      <w:r>
        <w:rPr>
          <w:rFonts w:eastAsia="IRNazanin" w:cs="IRNazanin"/>
          <w:color w:val="111111"/>
          <w:sz w:val="28"/>
          <w:szCs w:val="28"/>
          <w:rtl w:val="true"/>
          <w:lang w:bidi="fa-IR"/>
        </w:rPr>
        <w:t>.</w:t>
      </w:r>
      <w:bookmarkStart w:id="370" w:name="pg3868_33256"/>
    </w:p>
    <w:p>
      <w:pPr>
        <w:pStyle w:val="Heading6"/>
        <w:numPr>
          <w:ilvl w:val="5"/>
          <w:numId w:val="1"/>
        </w:numPr>
        <w:rPr/>
      </w:pPr>
      <w:bookmarkStart w:id="371" w:name="__RefHeading___Toc1579151_2281741623"/>
      <w:bookmarkStart w:id="372" w:name="_Toc141"/>
      <w:bookmarkEnd w:id="370"/>
      <w:bookmarkEnd w:id="371"/>
      <w:r>
        <w:rPr>
          <w:rtl w:val="true"/>
        </w:rPr>
        <w:t>دیگر آثار مسیحی سینما</w:t>
      </w:r>
      <w:r>
        <w:rPr>
          <w:rtl w:val="true"/>
        </w:rPr>
        <w:t xml:space="preserve">: </w:t>
      </w:r>
      <w:r>
        <w:rPr>
          <w:rtl w:val="true"/>
        </w:rPr>
        <w:t>اصالت معجزه و تبلیغات، فرعیّت معرفت و معنا</w:t>
      </w:r>
      <w:bookmarkEnd w:id="372"/>
    </w:p>
    <w:p>
      <w:pPr>
        <w:pStyle w:val="BookText"/>
        <w:rPr/>
      </w:pPr>
      <w:r>
        <w:rPr>
          <w:rFonts w:ascii="IRNazanin" w:hAnsi="IRNazanin" w:eastAsia="IRNazanin"/>
          <w:color w:val="111111"/>
          <w:sz w:val="28"/>
          <w:sz w:val="28"/>
          <w:szCs w:val="28"/>
          <w:rtl w:val="true"/>
          <w:lang w:bidi="fa-IR"/>
        </w:rPr>
        <w:t>دیگر آثار مسیحی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معجزه و تبلیغات، فرعیّت معرفت و معنا</w:t>
      </w:r>
    </w:p>
    <w:p>
      <w:pPr>
        <w:pStyle w:val="BookText"/>
        <w:rPr/>
      </w:pPr>
      <w:r>
        <w:rPr>
          <w:rFonts w:ascii="IRNazanin" w:hAnsi="IRNazanin" w:eastAsia="IRNazanin"/>
          <w:color w:val="111111"/>
          <w:sz w:val="28"/>
          <w:sz w:val="28"/>
          <w:szCs w:val="28"/>
          <w:rtl w:val="true"/>
          <w:lang w:bidi="fa-IR"/>
        </w:rPr>
        <w:t>مسیحی که یهودی پسند باشد و بودایی مآب، که نه اهل انقلاب و سیاست است و نه اهلِ فریسی ستیزی و عدالت طلبی،</w:t>
      </w:r>
      <w:r>
        <w:rPr>
          <w:rStyle w:val="FootnoteAnchor"/>
          <w:rtl w:val="true"/>
        </w:rPr>
        <w:footnoteReference w:id="510"/>
      </w:r>
      <w:r>
        <w:rPr>
          <w:rFonts w:ascii="IRNazanin" w:hAnsi="IRNazanin" w:eastAsia="IRNazanin"/>
          <w:color w:val="111111"/>
          <w:sz w:val="28"/>
          <w:sz w:val="28"/>
          <w:szCs w:val="28"/>
          <w:rtl w:val="true"/>
          <w:lang w:bidi="fa-IR"/>
        </w:rPr>
        <w:t xml:space="preserve">در آثار دیگری هم به تصویر کشیده شده است، مثلاً در فیلم خرقه که محصول کمپانی یهودی ـ صهیونیستی فوکس قرن بیستم در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محاکمه 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حاخامها به فراموشی عمدی سپرده شد و داستان، درباره ی مسابقه ی عشق فرمانده ی رومی، گالیو و امپراتور روم، کالیگولا بر سر دیانا دور می زد</w:t>
      </w:r>
      <w:r>
        <w:rPr>
          <w:rFonts w:eastAsia="IRNazanin" w:cs="IRNazanin"/>
          <w:color w:val="111111"/>
          <w:sz w:val="28"/>
          <w:szCs w:val="28"/>
          <w:rtl w:val="true"/>
          <w:lang w:bidi="fa-IR"/>
        </w:rPr>
        <w:t>!</w:t>
      </w:r>
      <w:r>
        <w:rPr>
          <w:rStyle w:val="FootnoteAnchor"/>
          <w:rtl w:val="true"/>
        </w:rPr>
        <w:footnoteReference w:id="511"/>
      </w:r>
    </w:p>
    <w:p>
      <w:pPr>
        <w:pStyle w:val="Heading6"/>
        <w:numPr>
          <w:ilvl w:val="5"/>
          <w:numId w:val="1"/>
        </w:numPr>
        <w:rPr/>
      </w:pPr>
      <w:bookmarkStart w:id="373" w:name="__RefHeading___Toc1579153_2281741623"/>
      <w:bookmarkStart w:id="374" w:name="_Toc142"/>
      <w:bookmarkEnd w:id="373"/>
      <w:r>
        <w:rPr>
          <w:rtl w:val="true"/>
        </w:rPr>
        <w:t>فیلم بزرگ ترین داستان عالم</w:t>
      </w:r>
      <w:bookmarkEnd w:id="374"/>
    </w:p>
    <w:p>
      <w:pPr>
        <w:pStyle w:val="BookText"/>
        <w:rPr/>
      </w:pPr>
      <w:r>
        <w:rPr>
          <w:rFonts w:ascii="IRNazanin" w:hAnsi="IRNazanin" w:eastAsia="IRNazanin"/>
          <w:color w:val="111111"/>
          <w:sz w:val="28"/>
          <w:sz w:val="28"/>
          <w:szCs w:val="28"/>
          <w:rtl w:val="true"/>
          <w:lang w:bidi="fa-IR"/>
        </w:rPr>
        <w:t>فیلم بزرگ ترین داستان عالم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بزرگ ترین داستان عالم نیز، ساخته ی جرج استیونس، یک طرفه زندگی حضرت را به تصویر کشید و نقش خیانت یهودا و پادشاه یهود هیرودیس را در تصلیب مسیح کم رنگ کرد و گناه را به گردن فرماندار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پیلاتوس انداخت</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کما اینکه در فیلم مصائب مسیح هم، حکم نهایی به اعدام را، پیلاتوس داد نه هیرودیس؛ گرچه نقش</w:t>
      </w:r>
      <w:bookmarkStart w:id="375" w:name="pg3868_33257"/>
    </w:p>
    <w:p>
      <w:pPr>
        <w:pStyle w:val="BookText"/>
        <w:rPr/>
      </w:pPr>
      <w:bookmarkEnd w:id="375"/>
      <w:r>
        <w:rPr>
          <w:rFonts w:ascii="IRNazanin" w:hAnsi="IRNazanin" w:eastAsia="IRNazanin"/>
          <w:color w:val="111111"/>
          <w:sz w:val="28"/>
          <w:sz w:val="28"/>
          <w:szCs w:val="28"/>
          <w:rtl w:val="true"/>
          <w:lang w:bidi="fa-IR"/>
        </w:rPr>
        <w:t>برخی یهودیان در تحریک او قویتر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تعصّب دیوید وارک گریفیث نیز شاهدیم که مسیح، برّهای آرام است که به مسلخ فدا رفته و قربانی گناه ازلی شده است</w:t>
      </w:r>
      <w:r>
        <w:rPr>
          <w:rFonts w:eastAsia="IRNazanin" w:cs="IRNazanin"/>
          <w:color w:val="111111"/>
          <w:sz w:val="28"/>
          <w:szCs w:val="28"/>
          <w:rtl w:val="true"/>
          <w:lang w:bidi="fa-IR"/>
        </w:rPr>
        <w:t>.</w:t>
      </w:r>
      <w:r>
        <w:rPr>
          <w:rStyle w:val="FootnoteAnchor"/>
          <w:rtl w:val="true"/>
        </w:rPr>
        <w:footnoteReference w:id="513"/>
      </w:r>
    </w:p>
    <w:p>
      <w:pPr>
        <w:pStyle w:val="Heading6"/>
        <w:numPr>
          <w:ilvl w:val="5"/>
          <w:numId w:val="1"/>
        </w:numPr>
        <w:rPr/>
      </w:pPr>
      <w:bookmarkStart w:id="376" w:name="__RefHeading___Toc1579155_2281741623"/>
      <w:bookmarkStart w:id="377" w:name="_Toc143"/>
      <w:bookmarkEnd w:id="376"/>
      <w:r>
        <w:rPr>
          <w:rtl w:val="true"/>
        </w:rPr>
        <w:t>فیلم عیسی</w:t>
      </w:r>
      <w:bookmarkEnd w:id="377"/>
    </w:p>
    <w:p>
      <w:pPr>
        <w:pStyle w:val="BookText"/>
        <w:rPr/>
      </w:pPr>
      <w:r>
        <w:rPr>
          <w:rFonts w:ascii="IRNazanin" w:hAnsi="IRNazanin" w:eastAsia="IRNazanin"/>
          <w:color w:val="111111"/>
          <w:sz w:val="28"/>
          <w:sz w:val="28"/>
          <w:szCs w:val="28"/>
          <w:rtl w:val="true"/>
          <w:lang w:bidi="fa-IR"/>
        </w:rPr>
        <w:t>فیلم عیسی</w:t>
      </w:r>
    </w:p>
    <w:p>
      <w:pPr>
        <w:pStyle w:val="BookText"/>
        <w:rPr/>
      </w:pPr>
      <w:r>
        <w:rPr>
          <w:rFonts w:ascii="IRNazanin" w:hAnsi="IRNazanin" w:eastAsia="IRNazanin"/>
          <w:color w:val="111111"/>
          <w:sz w:val="28"/>
          <w:sz w:val="28"/>
          <w:szCs w:val="28"/>
          <w:rtl w:val="true"/>
          <w:lang w:bidi="fa-IR"/>
        </w:rPr>
        <w:t xml:space="preserve">در فیلم عیسی محصول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جان کرشی و پیتر سایلس محصول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کمپانی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 بریتیش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هستیم که یهودیان، ابزار اجرای مشیّت خدا شده اند که با اجرای اصول دمکراسی، مسیح را به قربانگاه می برند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البتّه وجه مشترک این فیلم و مصائب مسیح و انجیل به روایت لوقا، تخریب وجهه ی پطروس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نظر روایت های اسلامی و مسیحی، وارث الهی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تلاشهای همراهان یهودی و رومی پولس، کنار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هالیوودی، هر چه بیشتر بر تخریب پطروس و ساده لوح بودن او تأکید میشود و در مقابل در بسیاری از آثار، یهودا و یهود تبرئه میشوند</w:t>
      </w:r>
      <w:r>
        <w:rPr>
          <w:rFonts w:eastAsia="IRNazanin" w:cs="IRNazanin"/>
          <w:color w:val="111111"/>
          <w:sz w:val="28"/>
          <w:szCs w:val="28"/>
          <w:rtl w:val="true"/>
          <w:lang w:bidi="fa-IR"/>
        </w:rPr>
        <w:t>.</w:t>
      </w:r>
    </w:p>
    <w:p>
      <w:pPr>
        <w:pStyle w:val="Heading6"/>
        <w:numPr>
          <w:ilvl w:val="5"/>
          <w:numId w:val="1"/>
        </w:numPr>
        <w:rPr/>
      </w:pPr>
      <w:bookmarkStart w:id="378" w:name="__RefHeading___Toc1579157_2281741623"/>
      <w:bookmarkStart w:id="379" w:name="_Toc144"/>
      <w:bookmarkEnd w:id="378"/>
      <w:r>
        <w:rPr>
          <w:rtl w:val="true"/>
        </w:rPr>
        <w:t>فیلم عیسی بن مریم</w:t>
      </w:r>
      <w:bookmarkEnd w:id="379"/>
    </w:p>
    <w:p>
      <w:pPr>
        <w:pStyle w:val="BookText"/>
        <w:rPr/>
      </w:pPr>
      <w:r>
        <w:rPr>
          <w:rFonts w:ascii="IRNazanin" w:hAnsi="IRNazanin" w:eastAsia="IRNazanin"/>
          <w:color w:val="111111"/>
          <w:sz w:val="28"/>
          <w:sz w:val="28"/>
          <w:szCs w:val="28"/>
          <w:rtl w:val="true"/>
          <w:lang w:bidi="fa-IR"/>
        </w:rPr>
        <w:t>فیلم عیسی بن مریم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فیلم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فرانکو زفیرللی نیز مسیح، آرام و ذلّت پذیر تسلیم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مسیح مونترال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 سوپر استار حقّ زیادی برای یهودای خائن قائل میشوند</w:t>
      </w:r>
      <w:r>
        <w:rPr>
          <w:rFonts w:eastAsia="IRNazanin" w:cs="IRNazanin"/>
          <w:color w:val="111111"/>
          <w:sz w:val="28"/>
          <w:szCs w:val="28"/>
          <w:rtl w:val="true"/>
          <w:lang w:bidi="fa-IR"/>
        </w:rPr>
        <w:t>.</w:t>
      </w:r>
      <w:r>
        <w:rPr>
          <w:rStyle w:val="FootnoteAnchor"/>
          <w:rtl w:val="true"/>
        </w:rPr>
        <w:footnoteReference w:id="515"/>
      </w:r>
      <w:bookmarkStart w:id="380" w:name="pg3868_33258"/>
    </w:p>
    <w:p>
      <w:pPr>
        <w:pStyle w:val="BookText"/>
        <w:rPr/>
      </w:pPr>
      <w:bookmarkEnd w:id="380"/>
      <w:r>
        <w:rPr>
          <w:rFonts w:ascii="IRNazanin" w:hAnsi="IRNazanin" w:eastAsia="IRNazanin"/>
          <w:color w:val="111111"/>
          <w:sz w:val="28"/>
          <w:sz w:val="28"/>
          <w:szCs w:val="28"/>
          <w:rtl w:val="true"/>
          <w:lang w:bidi="fa-IR"/>
        </w:rPr>
        <w:t>در انیمیشن های داستانهای کتاب مقدّس</w:t>
      </w:r>
      <w:r>
        <w:rPr>
          <w:rStyle w:val="FootnoteAnchor"/>
          <w:rtl w:val="true"/>
        </w:rPr>
        <w:footnoteReference w:id="516"/>
      </w:r>
      <w:r>
        <w:rPr>
          <w:rFonts w:ascii="IRNazanin" w:hAnsi="IRNazanin" w:eastAsia="IRNazanin"/>
          <w:color w:val="111111"/>
          <w:sz w:val="28"/>
          <w:sz w:val="28"/>
          <w:szCs w:val="28"/>
          <w:rtl w:val="true"/>
          <w:lang w:bidi="fa-IR"/>
        </w:rPr>
        <w:t>نیز، با روانی تکنیکی و جذّابیت درونی، دو کودک کنجکاو و رنگ پردازی و شخصیّت پردازی هنرمندانه، شاهدیم که تمام مفاهیم مسیحیّتی با صبغه ی یهودی، ترویج میشود؛ مفاهیمی مانند فدا شدن جبرگرایی، تثلیث، ذلّتپذیری، تبرئه ی یهودا و اصالت معجزه های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رجحان معجزه بر معرفت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شوند و مخاطبان کودک و نوجوان این انیمیشن های خوش ساخت، به شدّت متمایل به این پیامبر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بی غلّ و غش، مهربان و رئوف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جای تعجّب نیست که این انیمیشنها را مبلّغان مسیحی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مسیحیّت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دلیل نیست که دینی محرّف و عقلگریز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عقل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مسیحیّت، توانسته است پیروان زیادی در کشورهای گوناگون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قدرت رسانه و تبلیغات، یکی از رمزهای موفّقیت آنهاست که مسلمانان هم با بهرهجویی از آن، سودهای بسیار جستهاند و به موفّقیت دست یازیده اند و باز هم با توان بیشتری باید از این رسانه استفاده کنند</w:t>
      </w:r>
      <w:r>
        <w:rPr>
          <w:rFonts w:eastAsia="IRNazanin" w:cs="IRNazanin"/>
          <w:color w:val="111111"/>
          <w:sz w:val="28"/>
          <w:szCs w:val="28"/>
          <w:rtl w:val="true"/>
          <w:lang w:bidi="fa-IR"/>
        </w:rPr>
        <w:t>.</w:t>
      </w:r>
    </w:p>
    <w:p>
      <w:pPr>
        <w:pStyle w:val="Heading4"/>
        <w:numPr>
          <w:ilvl w:val="3"/>
          <w:numId w:val="1"/>
        </w:numPr>
        <w:rPr/>
      </w:pPr>
      <w:bookmarkStart w:id="381" w:name="__RefHeading___Toc1579159_2281741623"/>
      <w:bookmarkStart w:id="382" w:name="_Toc145"/>
      <w:bookmarkEnd w:id="381"/>
      <w:r>
        <w:rPr>
          <w:rtl w:val="true"/>
        </w:rPr>
        <w:t>پروتستانتیسم، اعتراضی یهودی مآب برای انشعاب از مسیحیّت</w:t>
      </w:r>
      <w:bookmarkEnd w:id="382"/>
    </w:p>
    <w:p>
      <w:pPr>
        <w:pStyle w:val="Heading5"/>
        <w:numPr>
          <w:ilvl w:val="4"/>
          <w:numId w:val="1"/>
        </w:numPr>
        <w:rPr/>
      </w:pPr>
      <w:bookmarkStart w:id="383" w:name="__RefHeading___Toc1579161_2281741623"/>
      <w:bookmarkStart w:id="384" w:name="_Toc146"/>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پروتستانتیسم، اعتراضی یهودی مآب برای انشعاب از مسیحیّت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بررسی فیلم</w:t>
      </w:r>
    </w:p>
    <w:p>
      <w:pPr>
        <w:pStyle w:val="Heading5"/>
        <w:numPr>
          <w:ilvl w:val="4"/>
          <w:numId w:val="1"/>
        </w:numPr>
        <w:rPr/>
      </w:pPr>
      <w:bookmarkStart w:id="385" w:name="__RefHeading___Toc1579163_2281741623"/>
      <w:bookmarkStart w:id="386" w:name="_Toc147"/>
      <w:bookmarkEnd w:id="385"/>
      <w:r>
        <w:rPr>
          <w:rtl w:val="true"/>
        </w:rPr>
        <w:t>پیش درآمد</w:t>
      </w:r>
      <w:bookmarkEnd w:id="38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 xml:space="preserve">در مسیر اختلاف اندازی میان مسیحیان بود که در تاریخ، پس از تأسیس پروتستانتیسم به وسیله ی دکتر مارتین لوتر </w:t>
      </w:r>
      <w:r>
        <w:rPr>
          <w:rFonts w:eastAsia="IRNazanin" w:cs="IRNazanin"/>
          <w:color w:val="111111"/>
          <w:sz w:val="28"/>
          <w:szCs w:val="28"/>
          <w:rtl w:val="true"/>
          <w:lang w:bidi="fa-IR"/>
        </w:rPr>
        <w:t>(</w:t>
      </w:r>
      <w:r>
        <w:rPr>
          <w:rFonts w:eastAsia="IRNazanin" w:cs="IRNazanin"/>
          <w:color w:val="111111"/>
          <w:sz w:val="28"/>
          <w:szCs w:val="28"/>
          <w:lang w:bidi="fa-IR"/>
        </w:rPr>
        <w:t>1483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زرسالاران محلّی، حمایت ویژهای از حرکت او به عمل آوردند</w:t>
      </w:r>
      <w:r>
        <w:rPr>
          <w:rStyle w:val="FootnoteAnchor"/>
          <w:rtl w:val="true"/>
        </w:rPr>
        <w:footnoteReference w:id="517"/>
      </w:r>
      <w:r>
        <w:rPr>
          <w:rFonts w:ascii="IRNazanin" w:hAnsi="IRNazanin" w:eastAsia="IRNazanin"/>
          <w:color w:val="111111"/>
          <w:sz w:val="28"/>
          <w:sz w:val="28"/>
          <w:szCs w:val="28"/>
          <w:rtl w:val="true"/>
          <w:lang w:bidi="fa-IR"/>
        </w:rPr>
        <w:t xml:space="preserve">و در مقابل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خونریزیهای فراوانی در پنج قرن اخیر میان پروتستانها و کاتولیکها صورت گرفت</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درون خود پروتستانتیسم هم انشعابات بسیار زیادی ایجاد شد و به گفته ی برخی، بیش از هزار فرقه، درون پروتستانتیسم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یکی از ضعف های اساسی پروتستانتیسم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اینجا نکاتی درباره ی این انشعاب بزرگ، گفته شود تا چرایی وضع موجود در عالم مسیحیّت و ارتباطش با یهودیّت مشخّص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مارتین لوتر، یک کشیش آلمانی قرن شانزدهمی متمایل به مطالعه ی عهد عتیق و آرمانهای توراتی بود که حرفهای به حقّی، در مقابل کاتولیک ها داشت؛ سخنانی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توبهنامهها و فروش بهشت، تجملّات کلیسای رم، نفی انحصار مرجعیّت دینی در کلیسای 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انحرافهای بزرگی را هم پایه گذاری کرد که به مذاق فئودالها و شاهزادگان محلّی و یهودیان زرسالار اروپایی که از تسلّط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 مسیحیّت و مالیات دادن به کلیسای رم راضی نبودند،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و تسامح، نفی انسجام در مسیحیّت، ایجاد</w:t>
      </w:r>
    </w:p>
    <w:p>
      <w:pPr>
        <w:pStyle w:val="BookText"/>
        <w:rPr/>
      </w:pPr>
      <w:r>
        <w:rPr>
          <w:rFonts w:ascii="IRNazanin" w:hAnsi="IRNazanin" w:eastAsia="IRNazanin"/>
          <w:color w:val="111111"/>
          <w:sz w:val="28"/>
          <w:sz w:val="28"/>
          <w:szCs w:val="28"/>
          <w:rtl w:val="true"/>
          <w:lang w:bidi="fa-IR"/>
        </w:rPr>
        <w:t>کلیسای ملّی، همراهی با شاهزادگان و دربارهای محلّی و ملّی، تکیه بر تولید و انباشت و گسترش ثروت، موهبت الهی دانستن ثروت، دنیاداری و توجّه خاص به یهودیان و آرمانهای توراتی، از جمله ی این انحرافات هستند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با پذیرش ایدههای لوتر، شاهزادگان محلّی و فئودالها از دست باج دهی به کشیشان رُم راحت میشدند و با تساهل، به عیش و نوش می پرداختند و میتوانستند آزادانه و بدون واسطه ی کلیسا،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هم به دلایل گوناگون از مارتین لوتر حمایت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لوتر ضمن طرح اینکه یهودیان جهت رسانیدن پیام خداوند به تمامی جهانیان انتخاب شدهاند، آنها را مورد ستایش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یهودیان، حامل برترین خون ها در رگ های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به واسطه ی آنها کتاب مقدّس را به اقصا نقاط دنیا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مقایسه با آنها بیگانهایم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ما همچون سگانی هستیم که از خرده نانهای بر زمین ریخته ی اربابان خود ارتزاق میکنیم</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The Jewish Encyclopedia,Vol8,Page213</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جودائیکا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ی ویرانگری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کلیسای کاتولیک وارد کرد در وهله ی اوّل از طرف یهودیان، مورد حمایت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شخصیّت های دانشمند از یهودیان سفاردی پراکنده در دنیا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جوزف هاکوهن</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از جریان اصلاحات، هواداری قابل توجّهی به عمل می آوردند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در همین منبع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الیزرهالوی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حاخام کابالائیست گفته که لوتر در نهان، یهودی بود و تلاش میکرد تا مسیحیان را آرام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متمایل کند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همچنین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مارتین لوتر از طرف کلیسا،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یهودیان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 فاری سول</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 لوتر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پنهان کار 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تلاش نمود تا حقیقت دینی و عدالت را استوار سازد نوآوریهای او را اقدامی در راستای بازگشت به یهودیّت اعلام میدارند</w:t>
      </w:r>
      <w:r>
        <w:rPr>
          <w:rFonts w:eastAsia="IRNazanin" w:cs="IRNazanin"/>
          <w:color w:val="111111"/>
          <w:sz w:val="28"/>
          <w:szCs w:val="28"/>
          <w:rtl w:val="true"/>
          <w:lang w:bidi="fa-IR"/>
        </w:rPr>
        <w:t>.</w:t>
      </w:r>
      <w:r>
        <w:rPr>
          <w:rStyle w:val="FootnoteAnchor"/>
          <w:rtl w:val="true"/>
        </w:rPr>
        <w:footnoteReference w:id="52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مطالعههای عهد عتیقی لوتر و استفاده ی فراوان او از رساله های پولس، به تعبیر جان بیناس</w:t>
      </w:r>
      <w:r>
        <w:rPr>
          <w:rStyle w:val="FootnoteAnchor"/>
          <w:rtl w:val="true"/>
        </w:rPr>
        <w:footnoteReference w:id="527"/>
      </w:r>
      <w:r>
        <w:rPr>
          <w:rFonts w:ascii="IRNazanin" w:hAnsi="IRNazanin" w:eastAsia="IRNazanin"/>
          <w:color w:val="111111"/>
          <w:sz w:val="28"/>
          <w:sz w:val="28"/>
          <w:szCs w:val="28"/>
          <w:rtl w:val="true"/>
          <w:lang w:bidi="fa-IR"/>
        </w:rPr>
        <w:t xml:space="preserve">و آشنایی با منابع عرفان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یا 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آرمانهای مسیحایی و آخرالزّمانی متمایل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تأکید داشت که یهودیان، قوم برگزیده هستند که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شوند تا مسیح بازگردد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مطالعات توراتی او به زبان عبری، باعث شد که حتّی در آموزه ی معاد مادّی با یهودیان هم نوا شود، زیرا در عهد عتیق، یک نمونه هم از ایمان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به بهشت و جهنّم وجود ندارد؛ هر چه هست در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 دنیا و همواره با آمدن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ماشیا یا 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خواهد شد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این عقاید لوتر، باعث شد که از سوی مخالفان، به یهودی گری و یهودی شدن متّهم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 سال </w:t>
      </w:r>
      <w:r>
        <w:rPr>
          <w:rFonts w:eastAsia="IRNazanin" w:cs="IRNazanin"/>
          <w:color w:val="111111"/>
          <w:sz w:val="28"/>
          <w:szCs w:val="28"/>
          <w:lang w:bidi="fa-IR"/>
        </w:rPr>
        <w:t>1523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یک یهودی زاده شد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خویشاوندان خداوند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برادران و پسرعموهای اویند؛ روی سخنم با کاتولیکهاست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اینکه مرا کافر بنامند خسته شده اند، بهتر است مرا یهودی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دیگری که به وسیله ی لوتر در مسیحیّت نهادینه شد، روان شناسی تسلیم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لوتر، یعنی پولس قبلاً گفته بود که ایستادگی حتّی در مقابل ظالم، نادرست است و لوتر ادامه داد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قوانین از جانب خداوند صادر می شود، هرگونه مخالفت با هرگونه نظامی هر قدر هم که انحرافی باشد، عصیان و شورش علیه خداوند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روژه گارودی، سخنان این دو نفر را باعث نهادینه شدن استعمار، خصوصاً در مسیحیّت عنوان می کند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جان کالوین</w:t>
      </w:r>
      <w:r>
        <w:rPr>
          <w:rStyle w:val="FootnoteAnchor"/>
          <w:rtl w:val="true"/>
        </w:rPr>
        <w:footnoteReference w:id="532"/>
      </w:r>
      <w:r>
        <w:rPr>
          <w:rFonts w:ascii="IRNazanin" w:hAnsi="IRNazanin" w:eastAsia="IRNazanin"/>
          <w:color w:val="111111"/>
          <w:sz w:val="28"/>
          <w:sz w:val="28"/>
          <w:szCs w:val="28"/>
          <w:rtl w:val="true"/>
          <w:lang w:bidi="fa-IR"/>
        </w:rPr>
        <w:t xml:space="preserve">که شاخه ی کالونیها را در پروتستانتیسم تأسیس کرد، افزون بر گرایشهای قوی یهودیگرایانه،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کلیسا طبق آن ربا را حرام و ممنوع می دانست، چنین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هیچ دلیلی در مذمّت رباخواری و سود وجود ندارد</w:t>
      </w:r>
      <w:r>
        <w:rPr>
          <w:rFonts w:eastAsia="IRNazanin" w:cs="IRNazanin"/>
          <w:color w:val="111111"/>
          <w:sz w:val="28"/>
          <w:szCs w:val="28"/>
          <w:rtl w:val="true"/>
          <w:lang w:bidi="fa-IR"/>
        </w:rPr>
        <w:t>.</w:t>
      </w:r>
      <w:r>
        <w:rPr>
          <w:rStyle w:val="FootnoteAnchor"/>
          <w:rtl w:val="true"/>
        </w:rPr>
        <w:footnoteReference w:id="53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رباخواری و بانک داری که در طول دورانها، حرفه ای یهودی به شمار میآمد، در مناطقی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شمال آن تحت تأثیر پروتستانتیسم بود، با سرعت گسترش یافت</w:t>
      </w:r>
      <w:r>
        <w:rPr>
          <w:rStyle w:val="FootnoteAnchor"/>
          <w:rtl w:val="true"/>
        </w:rPr>
        <w:footnoteReference w:id="534"/>
      </w:r>
      <w:r>
        <w:rPr>
          <w:rFonts w:ascii="IRNazanin" w:hAnsi="IRNazanin" w:eastAsia="IRNazanin"/>
          <w:color w:val="111111"/>
          <w:sz w:val="28"/>
          <w:sz w:val="28"/>
          <w:szCs w:val="28"/>
          <w:rtl w:val="true"/>
          <w:lang w:bidi="fa-IR"/>
        </w:rPr>
        <w:t>و یکی از بنیان های امپریالیسم و کاپیتالیسم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که ماکس وبر در اثر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پروتستان و روح 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با هم عجین میداند</w:t>
      </w:r>
      <w:r>
        <w:rPr>
          <w:rStyle w:val="FootnoteAnchor"/>
          <w:rtl w:val="true"/>
        </w:rPr>
        <w:footnoteReference w:id="535"/>
      </w:r>
      <w:r>
        <w:rPr>
          <w:rFonts w:ascii="IRNazanin" w:hAnsi="IRNazanin" w:eastAsia="IRNazanin"/>
          <w:color w:val="111111"/>
          <w:sz w:val="28"/>
          <w:sz w:val="28"/>
          <w:szCs w:val="28"/>
          <w:rtl w:val="true"/>
          <w:lang w:bidi="fa-IR"/>
        </w:rPr>
        <w:t>و پروفسور ورنر سومبارت با زیرکی والاتری در یهودیان و حیات</w:t>
      </w:r>
      <w:bookmarkStart w:id="387" w:name="pg3868_33264"/>
    </w:p>
    <w:p>
      <w:pPr>
        <w:pStyle w:val="BookText"/>
        <w:rPr/>
      </w:pPr>
      <w:bookmarkEnd w:id="387"/>
      <w:r>
        <w:rPr>
          <w:rFonts w:ascii="IRNazanin" w:hAnsi="IRNazanin" w:eastAsia="IRNazanin"/>
          <w:color w:val="111111"/>
          <w:sz w:val="28"/>
          <w:sz w:val="28"/>
          <w:szCs w:val="28"/>
          <w:rtl w:val="true"/>
          <w:lang w:bidi="fa-IR"/>
        </w:rPr>
        <w:t>اقتصادی مدرن، روح مادّه گرای یهودی را منشأ سرمایه داری می داند</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به کالوین هم اتّهامهایی دالّ بر یهودی بودنش زده می شد</w:t>
      </w:r>
      <w:r>
        <w:rPr>
          <w:rFonts w:eastAsia="IRNazanin" w:cs="IRNazanin"/>
          <w:color w:val="111111"/>
          <w:sz w:val="28"/>
          <w:szCs w:val="28"/>
          <w:rtl w:val="true"/>
          <w:lang w:bidi="fa-IR"/>
        </w:rPr>
        <w:t>.</w:t>
      </w:r>
    </w:p>
    <w:p>
      <w:pPr>
        <w:pStyle w:val="Heading5"/>
        <w:numPr>
          <w:ilvl w:val="4"/>
          <w:numId w:val="1"/>
        </w:numPr>
        <w:rPr/>
      </w:pPr>
      <w:bookmarkStart w:id="388" w:name="__RefHeading___Toc1579165_2281741623"/>
      <w:bookmarkStart w:id="389" w:name="_Toc148"/>
      <w:bookmarkEnd w:id="388"/>
      <w:r>
        <w:rPr>
          <w:rtl w:val="true"/>
        </w:rPr>
        <w:t>بررسی فیلم</w:t>
      </w:r>
      <w:bookmarkEnd w:id="389"/>
    </w:p>
    <w:p>
      <w:pPr>
        <w:pStyle w:val="Heading6"/>
        <w:numPr>
          <w:ilvl w:val="5"/>
          <w:numId w:val="1"/>
        </w:numPr>
        <w:rPr/>
      </w:pPr>
      <w:bookmarkStart w:id="390" w:name="__RefHeading___Toc1579167_2281741623"/>
      <w:bookmarkStart w:id="391" w:name="_Toc149"/>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بررسی فیلم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فیلم لوتر</w:t>
      </w:r>
    </w:p>
    <w:p>
      <w:pPr>
        <w:pStyle w:val="Heading6"/>
        <w:numPr>
          <w:ilvl w:val="5"/>
          <w:numId w:val="1"/>
        </w:numPr>
        <w:rPr/>
      </w:pPr>
      <w:bookmarkStart w:id="392" w:name="__RefHeading___Toc1579169_2281741623"/>
      <w:bookmarkStart w:id="393" w:name="_Toc150"/>
      <w:bookmarkEnd w:id="392"/>
      <w:r>
        <w:rPr>
          <w:rtl w:val="true"/>
        </w:rPr>
        <w:t>فیلم لوتر</w:t>
      </w:r>
      <w:bookmarkEnd w:id="393"/>
    </w:p>
    <w:p>
      <w:pPr>
        <w:pStyle w:val="BookText"/>
        <w:rPr/>
      </w:pPr>
      <w:r>
        <w:rPr>
          <w:rFonts w:ascii="IRNazanin" w:hAnsi="IRNazanin" w:eastAsia="IRNazanin"/>
          <w:color w:val="111111"/>
          <w:sz w:val="28"/>
          <w:sz w:val="28"/>
          <w:szCs w:val="28"/>
          <w:rtl w:val="true"/>
          <w:lang w:bidi="fa-IR"/>
        </w:rPr>
        <w:t>فیلم لوتر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مناسب است که در اینجا، فیلم لوتر</w:t>
      </w:r>
      <w:r>
        <w:rPr>
          <w:rStyle w:val="FootnoteAnchor"/>
          <w:rtl w:val="true"/>
        </w:rPr>
        <w:footnoteReference w:id="537"/>
      </w:r>
      <w:r>
        <w:rPr>
          <w:rFonts w:ascii="IRNazanin" w:hAnsi="IRNazanin" w:eastAsia="IRNazanin"/>
          <w:color w:val="111111"/>
          <w:sz w:val="28"/>
          <w:sz w:val="28"/>
          <w:szCs w:val="28"/>
          <w:rtl w:val="true"/>
          <w:lang w:bidi="fa-IR"/>
        </w:rPr>
        <w:t xml:space="preserve">محصول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اریک تیل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از سال </w:t>
      </w:r>
      <w:r>
        <w:rPr>
          <w:rFonts w:eastAsia="IRNazanin" w:cs="IRNazanin"/>
          <w:color w:val="111111"/>
          <w:sz w:val="28"/>
          <w:szCs w:val="28"/>
          <w:lang w:bidi="fa-IR"/>
        </w:rPr>
        <w:t>1507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ارفورت</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آلمان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لوتر در این اثر سینمایی با شخصیّتی پاک، خالص، شجاع، مظلوم، منطقی و اندیشمند،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 در دیر راهبان فرقه ی آگوستینوس به تحصیل و مراقبه و ریاضت مشغول است و از غضب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تعالیم کاتولیک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مصون نمیداند و در </w:t>
      </w:r>
      <w:r>
        <w:rPr>
          <w:rFonts w:eastAsia="IRNazanin" w:cs="IRNazanin"/>
          <w:color w:val="111111"/>
          <w:sz w:val="28"/>
          <w:szCs w:val="28"/>
          <w:lang w:bidi="fa-IR"/>
        </w:rPr>
        <w:t>1517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استاد الهیات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ویلدنبرگ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مارتین لوتر برگزیده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اشرافی گرایی رمنشینان و کشیشها و فساد آنها معترض و به ویژه با فروش توبه نامه ها و درآمدهای این چنینی از سوی کلیسا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ی فیلم، مانیفیست اصلاحی خود را درباره ی نقاط ضعف کلیسای کاتولیک منتشر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بدون اشاره ی واضح به</w:t>
      </w:r>
    </w:p>
    <w:p>
      <w:pPr>
        <w:pStyle w:val="BookText"/>
        <w:rPr/>
      </w:pPr>
      <w:r>
        <w:rPr>
          <w:rFonts w:ascii="IRNazanin" w:hAnsi="IRNazanin" w:eastAsia="IRNazanin"/>
          <w:color w:val="111111"/>
          <w:sz w:val="28"/>
          <w:sz w:val="28"/>
          <w:szCs w:val="28"/>
          <w:rtl w:val="true"/>
          <w:lang w:bidi="fa-IR"/>
        </w:rPr>
        <w:t>زمینه های تاریخی، اعتراض مردم و اشراف محلّی اروپایی به عمل اهالی کلیسا، لوتر را بیش از حدّ واقعی تأثیرگذار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کشمکش ها میان لوتر و کلیسا بالا میگیرد و در </w:t>
      </w:r>
      <w:r>
        <w:rPr>
          <w:rFonts w:eastAsia="IRNazanin" w:cs="IRNazanin"/>
          <w:color w:val="111111"/>
          <w:sz w:val="28"/>
          <w:szCs w:val="28"/>
          <w:lang w:bidi="fa-IR"/>
        </w:rPr>
        <w:t>1520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تکفیر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خود دفاع میکند و با حمایت جناب فردریک و مردم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دست مأموران پاپ میگریزد و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آلمانی ترجمه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ادامه، باعث نفی مرجعیّت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مردم عادّی با خواندن کتاب مقدّس با زبانی قابل فهم، به سوءاستفادههای کلیسا در قرون وسطا از عقاید دینی خود، پی می برند و بالأخره عملاً کلیسای لوتری تأسیس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فیلم، لوتر فردی عدالتطلب و فوق العاده هوشیار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دیالوگهای فیلم، پس از بازگشت مارتین لوتر از سفر به رم، خطاب به استادش در دیر فرقه ی آگوستینوس از قول او 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 مثل یک سیرک است؛ یک شهر متعفّن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از فساد تا رستگاری، میشود به راحتی با پول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به خاطر خیانتی که یهودا به مسیح کرد، پول می گیرند، یک جای دیگر، با یک سکّه ی ناقابل، دوزخیان صد ساله را به بهشت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خود پاپ بزرگ هم شایعاتی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در سکانسی دیگر، وقتی لوتر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حفر کردن قبر جوانی فقیر است، با ناراحتی میگوید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باید این جوان به خاطر فقر و بی پولی بمیرد، در حالی که کلیسای بزرگ رم هزاران سکّه ی طلا خرج تجمّلات خودش می کند؟ آن هم</w:t>
      </w:r>
    </w:p>
    <w:p>
      <w:pPr>
        <w:pStyle w:val="BookText"/>
        <w:rPr/>
      </w:pPr>
      <w:r>
        <w:rPr>
          <w:rFonts w:ascii="IRNazanin" w:hAnsi="IRNazanin" w:eastAsia="IRNazanin"/>
          <w:color w:val="111111"/>
          <w:sz w:val="28"/>
          <w:sz w:val="28"/>
          <w:szCs w:val="28"/>
          <w:rtl w:val="true"/>
          <w:lang w:bidi="fa-IR"/>
        </w:rPr>
        <w:t>تحت عناوینی چون دیدن اشیای مقدّس یا فروش توبه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شرم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مردم را کم کم حامی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کارگزاران پاپ که میخواهند از مردم برای آمرزش مردگان و زندگان پول بگیرند، مردم را با نمایشهای خیابانی از عذاب الهی میترسانند، ولی لوتر، مبشّر رحمت الهی است و فروش توبه نامه را حرام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زن فقیر قصّه ـ که توبهنامهای از کارگزار کلیسا خریده است و به او نشان می دهد ـ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فقط یک کاغذ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باید به لطف و عظمت خدا ایمان داشته باشی، پولت را نگه دار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علیلت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توبه نامه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از جان گذشتگی در دربار امپراتور، از لوتر حمایت کرده و امپراتور مجبور به تسلیم در مقابل بزرگان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سکانس فیلم، یکی از بزرگان از بالای تپّه ای سبزگونه سوار بر اسب به سمت مارتین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پیروز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فیلم، این جملات پرمعنی را میگوید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دریچهای بود به سوی آزادی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مارتین لوتر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زندگی کرد و بقیه ی عمر خود را به موعظه و تعلیم کتاب آسمانی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زندگی مشترک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کاترینا ون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 فرزند و یک زندگی مملو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باورهای لوتر در اقتصاد، سیاست، فرهنگ و موسیقی نیز متجلّی شد و</w:t>
      </w:r>
    </w:p>
    <w:p>
      <w:pPr>
        <w:pStyle w:val="BookText"/>
        <w:rPr/>
      </w:pPr>
      <w:r>
        <w:rPr>
          <w:rFonts w:ascii="IRNazanin" w:hAnsi="IRNazanin" w:eastAsia="IRNazanin"/>
          <w:color w:val="111111"/>
          <w:sz w:val="28"/>
          <w:sz w:val="28"/>
          <w:szCs w:val="28"/>
          <w:rtl w:val="true"/>
          <w:lang w:bidi="fa-IR"/>
        </w:rPr>
        <w:t xml:space="preserve">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ساختار زبان آلمانی کنونی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مسیحی از او تبعیّت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فیلم، به طور افراطی، چهره ای مثبت از پروتستانتیسم ارائه می دهد و به تأثیرپذیری مثبت مارتین لوتر از میراث اسلامی و عقل گرایی اسلامی که پس از جنگ های صلیبی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اندیشه های آنان تأثیرگذار بود، هیچ اشارهای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انکار و کتمان تأثیرپذیری اروپاییان از علما و فلاسفه ی مسلمان، منحصر در این فیلم نیست و در مجامع دانشگاهی و کتب تاریخی آنها، به کرّات دیده شده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به نقش یهودیان در حمایت از لوتر و حرف های یهودی مآب او اشاره ای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این موضوع که لوتر در شورش دهقانان در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جانبِ شاهزاده را گرفت نه مردم را، توجّهی ندارد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تعالیم لوتر، در لزومِ گردن نهادن به امر دولت را نیز بازگو نمی کند، زیرا میخواهد او را عدالتطلبی مردمی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فیلم جانبدارانه، به این پرسش پاسخ نمیدهد که از اختلاف مذهبی در اروپا چه کسانی سود بردند و پول دارتر شدند و چگونه اصلاحات لوتری، باعث ترویج سرمایه سالاری و اختلاف طبقاتی شدید سده ی بعدی، در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همگرایی شدید عقیدتی لوتر با زرسالاران مادّه گرای یهودی را کتمان و سانسور میکند؛ البتّه ظلم و فساد کلیسای کاتولیک را خوب و حتّی افراطی نشان میدهد</w:t>
      </w:r>
      <w:r>
        <w:rPr>
          <w:rFonts w:eastAsia="IRNazanin" w:cs="IRNazanin"/>
          <w:color w:val="111111"/>
          <w:sz w:val="28"/>
          <w:szCs w:val="28"/>
          <w:rtl w:val="true"/>
          <w:lang w:bidi="fa-IR"/>
        </w:rPr>
        <w:t>.</w:t>
      </w:r>
      <w:bookmarkStart w:id="394" w:name="pg3868_33268"/>
    </w:p>
    <w:p>
      <w:pPr>
        <w:pStyle w:val="BookText"/>
        <w:rPr/>
      </w:pPr>
      <w:bookmarkEnd w:id="394"/>
      <w:r>
        <w:rPr>
          <w:rFonts w:ascii="IRNazanin" w:hAnsi="IRNazanin" w:eastAsia="IRNazanin"/>
          <w:color w:val="111111"/>
          <w:sz w:val="28"/>
          <w:sz w:val="28"/>
          <w:szCs w:val="28"/>
          <w:rtl w:val="true"/>
          <w:lang w:bidi="fa-IR"/>
        </w:rPr>
        <w:t>در مجموع، این فیلم زمینه های ایجاد پروتستانتیسم را با جهت حمایت از آن بیان کرده است</w:t>
      </w:r>
      <w:r>
        <w:rPr>
          <w:rFonts w:eastAsia="IRNazanin" w:cs="IRNazanin"/>
          <w:color w:val="111111"/>
          <w:sz w:val="28"/>
          <w:szCs w:val="28"/>
          <w:rtl w:val="true"/>
          <w:lang w:bidi="fa-IR"/>
        </w:rPr>
        <w:t>.</w:t>
      </w:r>
    </w:p>
    <w:p>
      <w:pPr>
        <w:pStyle w:val="Heading4"/>
        <w:numPr>
          <w:ilvl w:val="3"/>
          <w:numId w:val="1"/>
        </w:numPr>
        <w:rPr/>
      </w:pPr>
      <w:bookmarkStart w:id="395" w:name="__RefHeading___Toc1579171_2281741623"/>
      <w:bookmarkStart w:id="396" w:name="_Toc151"/>
      <w:bookmarkEnd w:id="395"/>
      <w:r>
        <w:rPr>
          <w:rtl w:val="true"/>
        </w:rPr>
        <w:t>نتایج ادبیّات استعماری ـ مسیحایی ـ نژادپرستانه‌ی پیوریتن‌ها در سینما</w:t>
      </w:r>
      <w:bookmarkEnd w:id="396"/>
    </w:p>
    <w:p>
      <w:pPr>
        <w:pStyle w:val="BookText"/>
        <w:rPr/>
      </w:pPr>
      <w:r>
        <w:rPr>
          <w:rFonts w:ascii="IRNazanin" w:hAnsi="IRNazanin" w:eastAsia="IRNazanin"/>
          <w:color w:val="111111"/>
          <w:sz w:val="28"/>
          <w:sz w:val="28"/>
          <w:szCs w:val="28"/>
          <w:rtl w:val="true"/>
          <w:lang w:bidi="fa-IR"/>
        </w:rPr>
        <w:t>نتایج ادبیّات استعماری ـ مسیحایی ـ نژادپرستانه‌ی پیوریتن‌ها در سینما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فیلم‌های بسیار زیادی شاهدیم که اسطوره‌ی سرخ‌پوستان بی‌تمدّن و وحشی و اسطوره‌ی سیاهان 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بومی‌های آدم‌خوار با شدّت و حدّت ترویج می‌شود و از تمدّن‌های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ده هزار سال پیش تاکنون نامی برده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تمدّن‌هایی همچون مایاها و آزتک‌ها و مصر باستان که در ریاضیّات، فلسفه، ستاره‌شناسی و مهندسی، ساختمان‌های عظیم و اعجاب‌آور و شیمی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کاربرد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هزار سال پیش، سرآمد بودند و هنوز هم به دلیل عجز انسان عصر حاضر از شناخت همه‌ی زوایای پیشرفت، آنها را به استفاده از جادو در ساختمان‌سازی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خدمات مهمّ این تمدّن‌های ریشه‌دار به جهان بشری، حرفی به میان نمی‌آید، بلکه آنها را جادوگرانی بی‌خرد جلوه می‌دهند که تمام تلاششان به دست آوردن غذا و خزیدن در غارها و جنگل‌ها و کلبه‌های ساده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می بینیم که فیلمی در غرب ساخته شود و به دلیل تاریخی فقر و بیچارگی کنونی سیاهان و سرخ‌پوست‌ها بپردازد؛ دلیلی که جز استعمار پیوریتن‌ها و یهودیان و کشتار وسیع سیاهان و سرخ‌پوست‌ها به وسیله‌ی سفیدان اروپایی، چیز دیگری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که این سفیدهای متمدّن و پیشرفته‌ی موبور هستند که باید بروند و این اقوام بدوی را به دروازه‌ی تمدّن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کارتون مهاجران و دکتر ارنست و فیلم‌های ایندیانا جونز حق را به غاصبان آنگلوساکسون و استعمارگران اروپایی می‌دهد، نه ساکنان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در فیلم های زیادی، رفتار توأم با مهربانی از مهاجران غاصب اروپایی نسبت به سرخ‌پوست ها دیده می شود که ابداً با حقیقت هماهنگی ندارد، زیرا آنان، بومیان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مخلوقات نخستین و کنعانیان بت‌پرست </w:t>
      </w:r>
      <w:r>
        <w:rPr>
          <w:rStyle w:val="FootnoteAnchor"/>
          <w:rtl w:val="true"/>
        </w:rPr>
        <w:footnoteReference w:id="540"/>
      </w:r>
      <w:r>
        <w:rPr>
          <w:rFonts w:ascii="IRNazanin" w:hAnsi="IRNazanin" w:eastAsia="IRNazanin"/>
          <w:color w:val="111111"/>
          <w:sz w:val="28"/>
          <w:sz w:val="28"/>
          <w:szCs w:val="28"/>
          <w:rtl w:val="true"/>
          <w:lang w:bidi="fa-IR"/>
        </w:rPr>
        <w:t xml:space="preserve">می‌نامیدند و با استناد به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پاک‌سازی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صاحبان اصلی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سرخ‌پوست‌ها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تمدّنی بیش از ده هزار ساله را در آنجا داشتند، پی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فقرات عجیبی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جواز قتل و غصب سرزمین سرخ‌پوستان قلمداد می‌شد؛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تثنیه، باب بیستم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شهرهای این امّت هایی که یهوه خدایت تو را به ملکیّت می‌دهد، هیچ ذی نفسی را زنده مگذار، بلکه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یهوه خدایت تو را امر فرموده است، بِالکل هلاک‌ساز</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نتیجه‌ی قرائت فریسی ـ پیوریتنی این قبیل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یک جریان نسل‌کشی شد که با قساوت و بی‌رحمی نسبت به کودکان و زنان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نوشته‌ی پروفسور روژه گارودی از هشتاد میلیون سرخ‌پوست، شصت میلیون را کشتند و تا صدمیلیون</w:t>
      </w:r>
    </w:p>
    <w:p>
      <w:pPr>
        <w:pStyle w:val="BookText"/>
        <w:rPr/>
      </w:pPr>
      <w:r>
        <w:rPr>
          <w:rFonts w:ascii="IRNazanin" w:hAnsi="IRNazanin" w:eastAsia="IRNazanin"/>
          <w:color w:val="111111"/>
          <w:sz w:val="28"/>
          <w:sz w:val="28"/>
          <w:szCs w:val="28"/>
          <w:rtl w:val="true"/>
          <w:lang w:bidi="fa-IR"/>
        </w:rPr>
        <w:t>سیاه‌پوست را قتل‌عام کردند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به ناچار در برخی فیلم ها، شاهد قسمت ناچیزی از کشتار سرخ‌پوستان هستیم که در همان ها نیز سرخ‌پوست ها را وحشی، حمله کننده، بی‌تمدّن و قاتل معرّفی می کنند که هنوز خیلی مانده تا به قافله‌ی تمدّن مدرن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پیوریتن‌ها در راستای خودیهودی‌انگاریِ پیوریتنی، نام هایی چون حبرون،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 لحم، صهیون، 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استفاده شده‌اند، برای نام کلونی ها و شهرهای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برگزیدند </w:t>
      </w:r>
      <w:r>
        <w:rPr>
          <w:rStyle w:val="FootnoteAnchor"/>
          <w:rtl w:val="true"/>
        </w:rPr>
        <w:footnoteReference w:id="542"/>
      </w:r>
      <w:r>
        <w:rPr>
          <w:rFonts w:ascii="IRNazanin" w:hAnsi="IRNazanin" w:eastAsia="IRNazanin"/>
          <w:color w:val="111111"/>
          <w:sz w:val="28"/>
          <w:sz w:val="28"/>
          <w:szCs w:val="28"/>
          <w:rtl w:val="true"/>
          <w:lang w:bidi="fa-IR"/>
        </w:rPr>
        <w:t>تا مسیحیان غافل و استعمار شده را به قتل و غارت و غصب بیشتر بشورانند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هم انگلیسی ها خود را همان ده سبط گمشدهی بنی‌اسرائیل دانستند که یهودی واقعی هستند و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برتری نژاد آنگلوساکسون بر سایر نژادها توجیه می شد که تا امروز هم تداوم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قابل توجّه دیگر در فرهنگ پیوریتنی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هالیوود امروز، رسوخ فوق العاده‌ی اندیشه‌ی کابالیستی، به ویژه مسیح‌گرایی و آخرالزّمان‌سازی کابالا بود که در رساله های گوناگونی، گروه‌های زیادی از مردم را به مهاجرت وا داشت؛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روم</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1606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مسلمانان و محمّد، خدای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اصلی‌ترین دشمن اروپاییان معرّفی کرد، که بایستی در مقابله با آنان و با</w:t>
      </w:r>
    </w:p>
    <w:p>
      <w:pPr>
        <w:pStyle w:val="BookText"/>
        <w:rPr/>
      </w:pPr>
      <w:r>
        <w:rPr>
          <w:rFonts w:ascii="IRNazanin" w:hAnsi="IRNazanin" w:eastAsia="IRNazanin"/>
          <w:color w:val="111111"/>
          <w:sz w:val="28"/>
          <w:sz w:val="28"/>
          <w:szCs w:val="28"/>
          <w:rtl w:val="true"/>
          <w:lang w:bidi="fa-IR"/>
        </w:rPr>
        <w:t xml:space="preserve">شکست عثمانی در جبهه‌ی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مقدّمه‌ی پیدا شدن ده سبط گمشده را مهیّا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امپراتوری عثمانی باز پس بگیرند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مثال دیگر، 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اعاده‌ی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یا فراخوانی یهودیان</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است که توسط دکتر ویلیام گاگ </w:t>
      </w:r>
      <w:r>
        <w:rPr>
          <w:rFonts w:eastAsia="IRNazanin" w:cs="IRNazanin"/>
          <w:color w:val="111111"/>
          <w:sz w:val="28"/>
          <w:szCs w:val="28"/>
          <w:rtl w:val="true"/>
          <w:lang w:bidi="fa-IR"/>
        </w:rPr>
        <w:t>(</w:t>
      </w:r>
      <w:r>
        <w:rPr>
          <w:rFonts w:eastAsia="IRNazanin" w:cs="IRNazanin"/>
          <w:color w:val="111111"/>
          <w:sz w:val="28"/>
          <w:szCs w:val="28"/>
          <w:lang w:bidi="fa-IR"/>
        </w:rPr>
        <w:t>1578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کشیش پیوریتن انگلیسی بود که زبان عبری را از یک یهودی مخفی به نام فیلیپ فردیناندوس یاد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بازگشت سلطنت جهانی یهود را پیش‌گویی کرده بود</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فرقه های پروتستان که پیوند عمیقی با مادّه‌پرستان و زرسالاری جهانی داشت، کواکرها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دینی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به رهبری جرج فاکس </w:t>
      </w:r>
      <w:r>
        <w:rPr>
          <w:rFonts w:eastAsia="IRNazanin" w:cs="IRNazanin"/>
          <w:color w:val="111111"/>
          <w:sz w:val="28"/>
          <w:szCs w:val="28"/>
          <w:rtl w:val="true"/>
          <w:lang w:bidi="fa-IR"/>
        </w:rPr>
        <w:t>(</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آمدند و می‌گفتند ایمان باید در قلب مردم باشد و خدا با مردم، به طور مستقیم ارتباط برقرار می‌کند و نیاز به هیچ کشیشی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سخنرانی رسمی کشیشان را به هم می‌زدند و اغتشاش ایجاد می کردند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بنابراین با واکنش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پیوریتن‌ها، برخی افرادش به زندان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فاکس ادّعا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بر او ظاهر شده و این مطالب را به او گفته است</w:t>
      </w:r>
      <w:r>
        <w:rPr>
          <w:rFonts w:eastAsia="IRNazanin" w:cs="IRNazanin"/>
          <w:color w:val="111111"/>
          <w:sz w:val="28"/>
          <w:szCs w:val="28"/>
          <w:rtl w:val="true"/>
          <w:lang w:bidi="fa-IR"/>
        </w:rPr>
        <w:t xml:space="preserve">. </w:t>
      </w:r>
      <w:r>
        <w:rPr>
          <w:rStyle w:val="FootnoteAnchor"/>
          <w:rtl w:val="true"/>
        </w:rPr>
        <w:footnoteReference w:id="548"/>
      </w:r>
      <w:bookmarkStart w:id="397" w:name="pg3868_33272"/>
    </w:p>
    <w:p>
      <w:pPr>
        <w:pStyle w:val="BookText"/>
        <w:rPr/>
      </w:pPr>
      <w:bookmarkEnd w:id="397"/>
      <w:r>
        <w:rPr>
          <w:rFonts w:ascii="IRNazanin" w:hAnsi="IRNazanin" w:eastAsia="IRNazanin"/>
          <w:color w:val="111111"/>
          <w:sz w:val="28"/>
          <w:sz w:val="28"/>
          <w:szCs w:val="28"/>
          <w:rtl w:val="true"/>
          <w:lang w:bidi="fa-IR"/>
        </w:rPr>
        <w:t xml:space="preserve">رهبری کواکرها تا امروز در دست چند خاندان ثروتمند سده‌ی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لوید، بارکلی، گرنی، بوان، بارینگ، ایروینگ و فوکس است که بیمه‌ی لویدز و بانک بارکلی دو نمونه از مجتمع های تجاری غول‌پیکر اینهاست و هربرت هوور که سال ها رئیس‌جمهور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همین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هنوز در سیاست و فرهنگ انگلیس و آمریکا نفوذ دارند</w:t>
      </w:r>
      <w:r>
        <w:rPr>
          <w:rFonts w:eastAsia="IRNazanin" w:cs="IRNazanin"/>
          <w:color w:val="111111"/>
          <w:sz w:val="28"/>
          <w:szCs w:val="28"/>
          <w:rtl w:val="true"/>
          <w:lang w:bidi="fa-IR"/>
        </w:rPr>
        <w:t>.</w:t>
      </w:r>
    </w:p>
    <w:p>
      <w:pPr>
        <w:pStyle w:val="Heading4"/>
        <w:numPr>
          <w:ilvl w:val="3"/>
          <w:numId w:val="1"/>
        </w:numPr>
        <w:rPr/>
      </w:pPr>
      <w:bookmarkStart w:id="398" w:name="__RefHeading___Toc1579173_2281741623"/>
      <w:bookmarkStart w:id="399" w:name="_Toc152"/>
      <w:bookmarkEnd w:id="398"/>
      <w:r>
        <w:rPr>
          <w:rtl w:val="true"/>
        </w:rPr>
        <w:t>اسطوره ی مسیحیّت صهیونیستی، پروژه ی آخرالزّمان سازی اوانجلیستی</w:t>
      </w:r>
      <w:bookmarkEnd w:id="399"/>
    </w:p>
    <w:p>
      <w:pPr>
        <w:pStyle w:val="Heading5"/>
        <w:numPr>
          <w:ilvl w:val="4"/>
          <w:numId w:val="1"/>
        </w:numPr>
        <w:rPr/>
      </w:pPr>
      <w:bookmarkStart w:id="400" w:name="__RefHeading___Toc1579175_2281741623"/>
      <w:bookmarkStart w:id="401" w:name="_Toc153"/>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اسطوره ی مسیحیّت صهیونیستی، پروژه ی آخرالزّمان سازی اوانجلیستی</w:t>
      </w:r>
    </w:p>
    <w:p>
      <w:pPr>
        <w:pStyle w:val="BookText"/>
        <w:rPr/>
      </w:pPr>
      <w:r>
        <w:rPr>
          <w:rFonts w:ascii="IRNazanin" w:hAnsi="IRNazanin" w:eastAsia="IRNazanin"/>
          <w:color w:val="111111"/>
          <w:sz w:val="28"/>
          <w:sz w:val="28"/>
          <w:szCs w:val="28"/>
          <w:rtl w:val="true"/>
          <w:lang w:bidi="fa-IR"/>
        </w:rPr>
        <w:t>دلیل اصلی هم سویی کنونی سیاست خارجی و فرهنگی و سینمایی انگلیس و آمریکا را باید از قرن</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ظهور پروتستانتیسم و فرقه های گوناگونش بازبینی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رفعت سعید، مانند هارون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اکتار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ترک</w:t>
      </w:r>
      <w:r>
        <w:rPr>
          <w:rStyle w:val="FootnoteAnchor"/>
          <w:rtl w:val="true"/>
        </w:rPr>
        <w:footnoteReference w:id="549"/>
      </w:r>
      <w:r>
        <w:rPr>
          <w:rFonts w:ascii="IRNazanin" w:hAnsi="IRNazanin" w:eastAsia="IRNazanin"/>
          <w:color w:val="111111"/>
          <w:sz w:val="28"/>
          <w:sz w:val="28"/>
          <w:szCs w:val="28"/>
          <w:rtl w:val="true"/>
          <w:lang w:bidi="fa-IR"/>
        </w:rPr>
        <w:t>و عبدالله شهبازی مورّخ نامدار ایرانی</w:t>
      </w:r>
      <w:r>
        <w:rPr>
          <w:rStyle w:val="FootnoteAnchor"/>
          <w:rtl w:val="true"/>
        </w:rPr>
        <w:footnoteReference w:id="550"/>
      </w:r>
      <w:r>
        <w:rPr>
          <w:rFonts w:ascii="IRNazanin" w:hAnsi="IRNazanin" w:eastAsia="IRNazanin"/>
          <w:color w:val="111111"/>
          <w:sz w:val="28"/>
          <w:sz w:val="28"/>
          <w:szCs w:val="28"/>
          <w:rtl w:val="true"/>
          <w:lang w:bidi="fa-IR"/>
        </w:rPr>
        <w:t>و دیگر نویسندگان محقّق</w:t>
      </w:r>
      <w:r>
        <w:rPr>
          <w:rStyle w:val="FootnoteAnchor"/>
          <w:rtl w:val="true"/>
        </w:rPr>
        <w:footnoteReference w:id="551"/>
      </w:r>
      <w:r>
        <w:rPr>
          <w:rFonts w:ascii="IRNazanin" w:hAnsi="IRNazanin" w:eastAsia="IRNazanin"/>
          <w:color w:val="111111"/>
          <w:sz w:val="28"/>
          <w:sz w:val="28"/>
          <w:szCs w:val="28"/>
          <w:rtl w:val="true"/>
          <w:lang w:bidi="fa-IR"/>
        </w:rPr>
        <w:t>به حق، مارتین لوتر را بنیان گذار مسیحیّت صهیونیستی می داند</w:t>
      </w:r>
      <w:r>
        <w:rPr>
          <w:rFonts w:eastAsia="IRNazanin" w:cs="IRNazanin"/>
          <w:color w:val="111111"/>
          <w:sz w:val="28"/>
          <w:szCs w:val="28"/>
          <w:rtl w:val="true"/>
          <w:lang w:bidi="fa-IR"/>
        </w:rPr>
        <w:t>.</w:t>
      </w:r>
      <w:r>
        <w:rPr>
          <w:rStyle w:val="FootnoteAnchor"/>
          <w:rtl w:val="true"/>
        </w:rPr>
        <w:footnoteReference w:id="55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بنیادهای دین شناختی صهیونیسم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تعبیر مسیحیّت صهیونیستی برای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اندیشههای پولس و لوتر و</w:t>
      </w:r>
    </w:p>
    <w:p>
      <w:pPr>
        <w:pStyle w:val="BookText"/>
        <w:rPr/>
      </w:pPr>
      <w:r>
        <w:rPr>
          <w:rFonts w:ascii="IRNazanin" w:hAnsi="IRNazanin" w:eastAsia="IRNazanin"/>
          <w:color w:val="111111"/>
          <w:sz w:val="28"/>
          <w:sz w:val="28"/>
          <w:szCs w:val="28"/>
          <w:rtl w:val="true"/>
          <w:lang w:bidi="fa-IR"/>
        </w:rPr>
        <w:t>کالوین و پیوریتن ها و البتّه اندیشههای مسیحایی کابالیست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بنیادها اکنون در هالیوود، دست مایه ی ساخت آثار بسیار زیادی اعم از مستند، فیلم، انیمیشن، کلیپ و بازی رایانه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نیاز دارد هر کدام به طور جداگانه به مثابه یک بن مایه و اسطوره ی جعلی صهیونیستی،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اشاره ای گذرا، کلیّات آن را در اینجا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صهیونیست در ادامه ی حرف های پروتستان ها و پیوریتن ها، مکتب پروتستانتیسم بنیادگرا یا اوانجلیسم را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اوانجلیسم در لغت به معنای بازگشت مسیح است که نخستین بار برای لوتر و یارانش به کار رفت، ولی امروزه به مسیحیان محافظهکار و بنیادگرا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55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که بر عهد عتیق بیش از عهد جدید تأکید میکنند،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تفاسیر عهد عتیقی میفهمند، گرچه انجیل از نظر زمانی متأخّر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باید با انجیل، تورات را تفسیر کرد و عقیده ی سنّتی مسیحیان نیز همین گونه بوده است، ولی با نفوذ اندیشه های پروتستان ها و یهودیزه شدن بیشتر مسیحیّت، دست از این حالت عقلایی برداشته و انجیل را با عهد عتیق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نوزدهم، یکی از مفسّران معروف آمریکایی به نام سایروس اسکوفیلد</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بر اساس افکار جان داربی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کرد که امروزه از مهم ترین منابع مسیحیّت صهیونیستی شمرده میشود و معتبرترین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پروتستانهای سراسر جهان به شمار میآید</w:t>
      </w:r>
      <w:r>
        <w:rPr>
          <w:rFonts w:eastAsia="IRNazanin" w:cs="IRNazanin"/>
          <w:color w:val="111111"/>
          <w:sz w:val="28"/>
          <w:szCs w:val="28"/>
          <w:rtl w:val="true"/>
          <w:lang w:bidi="fa-IR"/>
        </w:rPr>
        <w:t>.</w:t>
      </w:r>
      <w:r>
        <w:rPr>
          <w:rStyle w:val="FootnoteAnchor"/>
          <w:rtl w:val="true"/>
        </w:rPr>
        <w:footnoteReference w:id="55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خود را به نامهای دیگری هم معرّفی میکنند؛ از جمله بخشوده شدگان، چون قائلند که به وسیله ی خدا از درد و رنجِ ناشی از نبرد بزرگ پایان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نگه 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را مسیحیان از نو زاده شده</w:t>
      </w:r>
      <w:r>
        <w:rPr>
          <w:rStyle w:val="FootnoteAnchor"/>
          <w:rtl w:val="true"/>
        </w:rPr>
        <w:footnoteReference w:id="556"/>
      </w:r>
      <w:r>
        <w:rPr>
          <w:rFonts w:ascii="IRNazanin" w:hAnsi="IRNazanin" w:eastAsia="IRNazanin"/>
          <w:color w:val="111111"/>
          <w:sz w:val="28"/>
          <w:sz w:val="28"/>
          <w:szCs w:val="28"/>
          <w:rtl w:val="true"/>
          <w:lang w:bidi="fa-IR"/>
        </w:rPr>
        <w:t>نیز مینامند، زیرا معتقدند در زمان وقوع نبرد آرمگدون به آسمان برده میشوند و در انتهای آن جنگ وحشتناک، با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میآیند و نبرد به اتمام میرسد و مسیح بر جهان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 را بنیادگرایان پروتستان، مسیحیان محافظه کار، جریان عملی نمودن خواستههای مسیح، جریان عملی نمودن پیش گویی های انجیل و مسیحیان دسته راستی 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اینها را هزاره گرایان هم مینامند، چون قائلند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 دومش پس از هزاره ی دوم، برانگیخته میشود و جنگ آرمگدون در ابتدای هزاره ی سوم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مسیح میآید و سلطنت هزار ساله ی خود را برپا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نام دیگر آنان مشیّتگرا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تقدیرگرا</w:t>
      </w:r>
      <w:r>
        <w:rPr>
          <w:rStyle w:val="FootnoteAnchor"/>
          <w:rtl w:val="true"/>
        </w:rPr>
        <w:footnoteReference w:id="557"/>
      </w:r>
      <w:r>
        <w:rPr>
          <w:rFonts w:ascii="IRNazanin" w:hAnsi="IRNazanin" w:eastAsia="IRNazanin"/>
          <w:color w:val="111111"/>
          <w:sz w:val="28"/>
          <w:sz w:val="28"/>
          <w:szCs w:val="28"/>
          <w:rtl w:val="true"/>
          <w:lang w:bidi="fa-IR"/>
        </w:rPr>
        <w:t>است، زیرا بر این باورند که برنامه ی خداست که بر اساس مشیّت و</w:t>
      </w:r>
      <w:bookmarkStart w:id="402" w:name="pg3868_33275"/>
    </w:p>
    <w:p>
      <w:pPr>
        <w:pStyle w:val="BookText"/>
        <w:rPr/>
      </w:pPr>
      <w:bookmarkEnd w:id="402"/>
      <w:r>
        <w:rPr>
          <w:rFonts w:ascii="IRNazanin" w:hAnsi="IRNazanin" w:eastAsia="IRNazanin"/>
          <w:color w:val="111111"/>
          <w:sz w:val="28"/>
          <w:sz w:val="28"/>
          <w:szCs w:val="28"/>
          <w:rtl w:val="true"/>
          <w:lang w:bidi="fa-IR"/>
        </w:rPr>
        <w:t>تقدیر قطعی او در آخرالزّمان اجرا میشود و از طرح مسیح،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حرفهای مسیحیان صهیونیست پر از اسطورههای گوناگون معطوف به قدرت و منعطف از قدرت است و اساساً خود این تفکّر، یک اسطوره ی جعلی مادر به شمار می رود، زیرا حرفهایی که از یک سو به قدرت طلبی عدّهای مادّه گرا بازمیگردد و از سوی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با تفاسیر مادّی و صهیونیستی و عهد عتیقی نشانههایی دارند، اسطوره ساز میشوند؛</w:t>
      </w:r>
    </w:p>
    <w:p>
      <w:pPr>
        <w:pStyle w:val="BookText"/>
        <w:rPr/>
      </w:pPr>
      <w:r>
        <w:rPr>
          <w:rFonts w:ascii="IRNazanin" w:hAnsi="IRNazanin" w:eastAsia="IRNazanin"/>
          <w:color w:val="111111"/>
          <w:sz w:val="28"/>
          <w:sz w:val="28"/>
          <w:szCs w:val="28"/>
          <w:rtl w:val="true"/>
          <w:lang w:bidi="fa-IR"/>
        </w:rPr>
        <w:t>اسطوره، موجودی نیمه خیالی ـ نیمه انسانی و الگویی برای یک ملّت است که انتقال فرهنگ، با آن صورت می گیرد؛</w:t>
      </w:r>
      <w:r>
        <w:rPr>
          <w:rStyle w:val="FootnoteAnchor"/>
          <w:rtl w:val="true"/>
        </w:rPr>
        <w:footnoteReference w:id="558"/>
      </w:r>
      <w:r>
        <w:rPr>
          <w:rFonts w:ascii="IRNazanin" w:hAnsi="IRNazanin" w:eastAsia="IRNazanin"/>
          <w:color w:val="111111"/>
          <w:sz w:val="28"/>
          <w:sz w:val="28"/>
          <w:szCs w:val="28"/>
          <w:rtl w:val="true"/>
          <w:lang w:bidi="fa-IR"/>
        </w:rPr>
        <w:t>ترکیبی است از واقعیّت و خیال، حقیقت و افسانه</w:t>
      </w:r>
      <w:r>
        <w:rPr>
          <w:rFonts w:eastAsia="IRNazanin" w:cs="IRNazanin"/>
          <w:color w:val="111111"/>
          <w:sz w:val="28"/>
          <w:szCs w:val="28"/>
          <w:rtl w:val="true"/>
          <w:lang w:bidi="fa-IR"/>
        </w:rPr>
        <w:t>.</w:t>
      </w:r>
    </w:p>
    <w:p>
      <w:pPr>
        <w:pStyle w:val="Heading5"/>
        <w:numPr>
          <w:ilvl w:val="4"/>
          <w:numId w:val="1"/>
        </w:numPr>
        <w:rPr/>
      </w:pPr>
      <w:bookmarkStart w:id="403" w:name="__RefHeading___Toc1579177_2281741623"/>
      <w:bookmarkStart w:id="404" w:name="_Toc154"/>
      <w:bookmarkEnd w:id="403"/>
      <w:r>
        <w:rPr>
          <w:rtl w:val="true"/>
        </w:rPr>
        <w:t>هفت مشیّت الهی ـ اسطوره ای</w:t>
      </w:r>
      <w:bookmarkEnd w:id="404"/>
    </w:p>
    <w:p>
      <w:pPr>
        <w:pStyle w:val="BookText"/>
        <w:rPr/>
      </w:pPr>
      <w:r>
        <w:rPr>
          <w:rFonts w:ascii="IRNazanin" w:hAnsi="IRNazanin" w:eastAsia="IRNazanin"/>
          <w:color w:val="111111"/>
          <w:sz w:val="28"/>
          <w:sz w:val="28"/>
          <w:szCs w:val="28"/>
          <w:rtl w:val="true"/>
          <w:lang w:bidi="fa-IR"/>
        </w:rPr>
        <w:t>هفت مشیّت الهی ـ اسطوره ای</w:t>
      </w:r>
    </w:p>
    <w:p>
      <w:pPr>
        <w:pStyle w:val="BookText"/>
        <w:rPr/>
      </w:pPr>
      <w:r>
        <w:rPr>
          <w:rFonts w:ascii="IRNazanin" w:hAnsi="IRNazanin" w:eastAsia="IRNazanin"/>
          <w:color w:val="111111"/>
          <w:sz w:val="28"/>
          <w:sz w:val="28"/>
          <w:szCs w:val="28"/>
          <w:rtl w:val="true"/>
          <w:lang w:bidi="fa-IR"/>
        </w:rPr>
        <w:t>هفت مشیّت الهی که به قرائت صهیونیست های مسیحی، در کتاب مقدّس پیش گویی شده و در آخرالزّمان باید اتّفاق بیفتد تا طرح مسیح برای واپسین دوران تحقّق پذیرد،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بازگشت یهودیان به سرزمینهای میانه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اینکه بر اساس طرح خدا، اینان در تمام جهان پراکنده شده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دولت یهودی در فلسطین، که حتّی داغ تر از یهودیان صهیونیست، این گروهند که مایل به حفظ و تثبیت حکومت عبری در کنعان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ی مردم جهان و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قرائت های خاصّ عهد عتیقی و تفسیر اسکوفیلدی از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مرحله ی وجد</w:t>
      </w:r>
      <w:r>
        <w:rPr>
          <w:rStyle w:val="FootnoteAnchor"/>
          <w:rtl w:val="true"/>
        </w:rPr>
        <w:footnoteReference w:id="559"/>
      </w:r>
      <w:r>
        <w:rPr>
          <w:rFonts w:ascii="IRNazanin" w:hAnsi="IRNazanin" w:eastAsia="IRNazanin"/>
          <w:color w:val="111111"/>
          <w:sz w:val="28"/>
          <w:sz w:val="28"/>
          <w:szCs w:val="28"/>
          <w:rtl w:val="true"/>
          <w:lang w:bidi="fa-IR"/>
        </w:rPr>
        <w:t xml:space="preserve">و سرخوشی مؤمنان به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به بهشت به همراه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راستا اکنون ایستگاه فضایی مجهّزی، برای دور شدن از زمین در هنگام نیاز، در حال ساخت و تجهیز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رنج و فلاکت هفت ساله ی</w:t>
      </w:r>
      <w:r>
        <w:rPr>
          <w:rStyle w:val="FootnoteAnchor"/>
          <w:rtl w:val="true"/>
        </w:rPr>
        <w:footnoteReference w:id="560"/>
      </w:r>
      <w:r>
        <w:rPr>
          <w:rFonts w:ascii="IRNazanin" w:hAnsi="IRNazanin" w:eastAsia="IRNazanin"/>
          <w:color w:val="111111"/>
          <w:sz w:val="28"/>
          <w:sz w:val="28"/>
          <w:szCs w:val="28"/>
          <w:rtl w:val="true"/>
          <w:lang w:bidi="fa-IR"/>
        </w:rPr>
        <w:t>مؤمنان باقی مانده در زمین و یهودیان، که در پایان، صالحان با یاران دجّال یا شیطان</w:t>
      </w:r>
      <w:r>
        <w:rPr>
          <w:rStyle w:val="FootnoteAnchor"/>
          <w:rtl w:val="true"/>
        </w:rPr>
        <w:footnoteReference w:id="561"/>
      </w:r>
      <w:r>
        <w:rPr>
          <w:rFonts w:ascii="IRNazanin" w:hAnsi="IRNazanin" w:eastAsia="IRNazanin"/>
          <w:color w:val="111111"/>
          <w:sz w:val="28"/>
          <w:sz w:val="28"/>
          <w:szCs w:val="28"/>
          <w:rtl w:val="true"/>
          <w:lang w:bidi="fa-IR"/>
        </w:rPr>
        <w:t>به مبارزه برخواهند خاست؛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واپسین سال دوران فلاکت، جنگ آرمگدون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خواهد داد و شمار زیادی از افراد در این نبرد که احتمالاً نبرد هستهای است، کشته خواهند 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مسیحی و شکست لشکریان دجّال و استقرار پادشاهی سرشار از صلح مسیح به پایتختی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پادشاهی به وسیله ی مسیحیان صهیونیست یا یهودیانی اداره خواهد شد که به مسیح ایمان آوردهاند یا به او میپیوندند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سرانجام یهودیان در پایان دوران بین فرقههای گوناگون مسیحیّت صهیونیستی اختلاف وجود دارد؛ برخی میگویند آنها از بین می روند؛</w:t>
      </w:r>
      <w:bookmarkStart w:id="405" w:name="pg3868_33277"/>
    </w:p>
    <w:p>
      <w:pPr>
        <w:pStyle w:val="BookText"/>
        <w:rPr/>
      </w:pPr>
      <w:bookmarkEnd w:id="405"/>
      <w:r>
        <w:rPr>
          <w:rFonts w:ascii="IRNazanin" w:hAnsi="IRNazanin" w:eastAsia="IRNazanin"/>
          <w:color w:val="111111"/>
          <w:sz w:val="28"/>
          <w:sz w:val="28"/>
          <w:szCs w:val="28"/>
          <w:rtl w:val="true"/>
          <w:lang w:bidi="fa-IR"/>
        </w:rPr>
        <w:t>برخی میگویند به مسیح ایمان میآورند و برخی هم بر این باورند که هم پیمان مسیح خواهند شد</w:t>
      </w:r>
      <w:r>
        <w:rPr>
          <w:rFonts w:eastAsia="IRNazanin" w:cs="IRNazanin"/>
          <w:color w:val="111111"/>
          <w:sz w:val="28"/>
          <w:szCs w:val="28"/>
          <w:rtl w:val="true"/>
          <w:lang w:bidi="fa-IR"/>
        </w:rPr>
        <w:t>).</w:t>
      </w:r>
    </w:p>
    <w:p>
      <w:pPr>
        <w:pStyle w:val="Heading5"/>
        <w:numPr>
          <w:ilvl w:val="4"/>
          <w:numId w:val="1"/>
        </w:numPr>
        <w:rPr/>
      </w:pPr>
      <w:bookmarkStart w:id="406" w:name="__RefHeading___Toc1579179_2281741623"/>
      <w:bookmarkStart w:id="407" w:name="_Toc155"/>
      <w:bookmarkEnd w:id="406"/>
      <w:r>
        <w:rPr>
          <w:rtl w:val="true"/>
        </w:rPr>
        <w:t>سینمای صهیونیسم مسیحی، پیشروتر از یهودیان در آرمان های صهیونیستی</w:t>
      </w:r>
      <w:bookmarkEnd w:id="407"/>
    </w:p>
    <w:p>
      <w:pPr>
        <w:pStyle w:val="BookText"/>
        <w:rPr/>
      </w:pPr>
      <w:r>
        <w:rPr>
          <w:rFonts w:ascii="IRNazanin" w:hAnsi="IRNazanin" w:eastAsia="IRNazanin"/>
          <w:color w:val="111111"/>
          <w:sz w:val="28"/>
          <w:sz w:val="28"/>
          <w:szCs w:val="28"/>
          <w:rtl w:val="true"/>
          <w:lang w:bidi="fa-IR"/>
        </w:rPr>
        <w:t>سینمای صهیونیسم مسیحی، پیشروتر از یهودیان در آرمان های صهیونیستی</w:t>
      </w:r>
    </w:p>
    <w:p>
      <w:pPr>
        <w:pStyle w:val="BookText"/>
        <w:rPr/>
      </w:pPr>
      <w:r>
        <w:rPr>
          <w:rFonts w:ascii="IRNazanin" w:hAnsi="IRNazanin" w:eastAsia="IRNazanin"/>
          <w:color w:val="111111"/>
          <w:sz w:val="28"/>
          <w:sz w:val="28"/>
          <w:szCs w:val="28"/>
          <w:rtl w:val="true"/>
          <w:lang w:bidi="fa-IR"/>
        </w:rPr>
        <w:t xml:space="preserve">آرمان های آخرالزّمانی را که زمانی یهودیان با کنایه در فیلم هایشان می آوردند؛ مانند پادشاهی جهانی یهود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نبرد بزرگ یهود و اسلام، کشته شدن افراد زیادی در این نبرد حقّ علیه شیطان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صهیونیست های مسیحی، در این روزگار واژگونه، به تصریح و کنایه و با خرج میلیون ها دلار پول در سینما فریاد می زنند و این توده های مستضعف فکری مسیحی هستند که هر روز بیش از پیش، در استعمار فرا نُوین یهودی ـ صهیونیستی فرو می روند</w:t>
      </w:r>
      <w:r>
        <w:rPr>
          <w:rFonts w:eastAsia="IRNazanin" w:cs="IRNazanin"/>
          <w:color w:val="111111"/>
          <w:sz w:val="28"/>
          <w:szCs w:val="28"/>
          <w:rtl w:val="true"/>
          <w:lang w:bidi="fa-IR"/>
        </w:rPr>
        <w:t>.</w:t>
      </w:r>
    </w:p>
    <w:p>
      <w:pPr>
        <w:pStyle w:val="Heading5"/>
        <w:numPr>
          <w:ilvl w:val="4"/>
          <w:numId w:val="1"/>
        </w:numPr>
        <w:rPr/>
      </w:pPr>
      <w:bookmarkStart w:id="408" w:name="__RefHeading___Toc1579181_2281741623"/>
      <w:bookmarkStart w:id="409" w:name="_Toc156"/>
      <w:bookmarkEnd w:id="408"/>
      <w:r>
        <w:rPr>
          <w:rtl w:val="true"/>
        </w:rPr>
        <w:t>بررسی فیلم</w:t>
      </w:r>
      <w:bookmarkEnd w:id="409"/>
    </w:p>
    <w:p>
      <w:pPr>
        <w:pStyle w:val="Heading6"/>
        <w:numPr>
          <w:ilvl w:val="5"/>
          <w:numId w:val="1"/>
        </w:numPr>
        <w:rPr/>
      </w:pPr>
      <w:bookmarkStart w:id="410" w:name="__RefHeading___Toc1579183_2281741623"/>
      <w:bookmarkStart w:id="411" w:name="_Toc157"/>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بررسی فیلم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فیلم بشمار تا آرمگدون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فیلم امگا کد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مگیدو</w:t>
      </w:r>
    </w:p>
    <w:p>
      <w:pPr>
        <w:pStyle w:val="BookText"/>
        <w:rPr/>
      </w:pPr>
      <w:r>
        <w:rPr>
          <w:rFonts w:ascii="IRNazanin" w:hAnsi="IRNazanin" w:eastAsia="IRNazanin"/>
          <w:color w:val="111111"/>
          <w:sz w:val="28"/>
          <w:sz w:val="28"/>
          <w:szCs w:val="28"/>
          <w:rtl w:val="true"/>
          <w:lang w:bidi="fa-IR"/>
        </w:rPr>
        <w:t>سه گانه ی ارباب حلقه ها</w:t>
      </w:r>
    </w:p>
    <w:p>
      <w:pPr>
        <w:pStyle w:val="Heading6"/>
        <w:numPr>
          <w:ilvl w:val="5"/>
          <w:numId w:val="1"/>
        </w:numPr>
        <w:rPr/>
      </w:pPr>
      <w:bookmarkStart w:id="412" w:name="__RefHeading___Toc1579185_2281741623"/>
      <w:bookmarkStart w:id="413" w:name="_Toc158"/>
      <w:bookmarkEnd w:id="412"/>
      <w:r>
        <w:rPr>
          <w:rtl w:val="true"/>
        </w:rPr>
        <w:t>فیلم بشمار تا آرمگدون</w:t>
      </w:r>
      <w:bookmarkEnd w:id="413"/>
    </w:p>
    <w:p>
      <w:pPr>
        <w:pStyle w:val="BookText"/>
        <w:rPr/>
      </w:pPr>
      <w:r>
        <w:rPr>
          <w:rFonts w:ascii="IRNazanin" w:hAnsi="IRNazanin" w:eastAsia="IRNazanin"/>
          <w:color w:val="111111"/>
          <w:sz w:val="28"/>
          <w:sz w:val="28"/>
          <w:szCs w:val="28"/>
          <w:rtl w:val="true"/>
          <w:lang w:bidi="fa-IR"/>
        </w:rPr>
        <w:t>فیلم بشمار تا آرمگدون</w:t>
      </w:r>
      <w:r>
        <w:rPr>
          <w:rStyle w:val="FootnoteAnchor"/>
          <w:rtl w:val="true"/>
        </w:rPr>
        <w:footnoteReference w:id="56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فیلم بشمار تا آرمگدون که تولید اوانجلیستها با کمک هال لیندسی از کشیشان صهیونیست مسیحی است، ابتدا مجری، علایم آنتی کرایس یا ضدّ مسیح یا دجّال و فتنه ی او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نشانههای</w:t>
      </w:r>
      <w:r>
        <w:rPr>
          <w:rStyle w:val="FootnoteAnchor"/>
          <w:rtl w:val="true"/>
        </w:rPr>
        <w:footnoteReference w:id="563"/>
      </w:r>
      <w:r>
        <w:rPr>
          <w:rFonts w:ascii="IRNazanin" w:hAnsi="IRNazanin" w:eastAsia="IRNazanin"/>
          <w:color w:val="111111"/>
          <w:sz w:val="28"/>
          <w:sz w:val="28"/>
          <w:szCs w:val="28"/>
          <w:rtl w:val="true"/>
          <w:lang w:bidi="fa-IR"/>
        </w:rPr>
        <w:t>هیولا میگوید و متن عبارت یک پیش گویی را که بر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نقش بسته است، میخواند</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سپس آنتی کرایس را نشان میدهد که از طریق دمکراسی فریبنده به قدرت رسیده و مردم را گول میزند و سپس به دیکتاتوری وحشتناک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یک پیش گویی های مسیح درباره ی آخرالزّمان را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بلایای عظیم</w:t>
      </w:r>
      <w:r>
        <w:rPr>
          <w:rStyle w:val="FootnoteAnchor"/>
          <w:rtl w:val="true"/>
        </w:rPr>
        <w:footnoteReference w:id="565"/>
      </w:r>
      <w:r>
        <w:rPr>
          <w:rFonts w:ascii="IRNazanin" w:hAnsi="IRNazanin" w:eastAsia="IRNazanin"/>
          <w:color w:val="111111"/>
          <w:sz w:val="28"/>
          <w:sz w:val="28"/>
          <w:szCs w:val="28"/>
          <w:rtl w:val="true"/>
          <w:lang w:bidi="fa-IR"/>
        </w:rPr>
        <w:t>که شامل قحطی و سیل و بیماریهای عجیب و غریب و جنگ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بلاها میلیون ها نفر از نفوس بشر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دوران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دجّال را توصیف میکند و شرایط سخت مؤمنان مسیحی را نشان میدهد که در مخفی گاهها، دین خود را حفظ و برای بازگشت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آنتی کرایس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پیش گویی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روی فتنههای آخرالزّمانی مانور فراوان بصری میدهد و سرانجام با دوبار دمیدن در شیپور، قیام دوم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سپس ارواح شهدای رجعت کرده و با سلحشوران مسیحی زنده، در یک لحظه با آسانسورهایی از نور به آسمان عروج می کنند و در بزمی آسمانی گرد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و شراب سرخوشی می 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وجد و سرخوشی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گردند و نبرد بزرگ آرمگدون</w:t>
      </w:r>
      <w:r>
        <w:rPr>
          <w:rStyle w:val="FootnoteAnchor"/>
          <w:rtl w:val="true"/>
        </w:rPr>
        <w:footnoteReference w:id="568"/>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مسیح به هیئت صلیبیون و</w:t>
      </w:r>
      <w:bookmarkStart w:id="414" w:name="pg3868_33279"/>
    </w:p>
    <w:p>
      <w:pPr>
        <w:pStyle w:val="BookText"/>
        <w:rPr/>
      </w:pPr>
      <w:bookmarkEnd w:id="414"/>
      <w:r>
        <w:rPr>
          <w:rFonts w:ascii="IRNazanin" w:hAnsi="IRNazanin" w:eastAsia="IRNazanin"/>
          <w:color w:val="111111"/>
          <w:sz w:val="28"/>
          <w:sz w:val="28"/>
          <w:szCs w:val="28"/>
          <w:rtl w:val="true"/>
          <w:lang w:bidi="fa-IR"/>
        </w:rPr>
        <w:t>با شمشیر و زره و سلاحهای جدید، به جنگ پیروان دجّال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نقشه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مگیدو</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در شمال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جنوب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ی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آنتی کرایس، بهشت زمینی درست مانند رؤیاهای فیلم های وسترن در زمین شکل میگیرد که درشکه و گاری و خانه های قدیمی وسترنی، مشخّصه ی اصلی آن است</w:t>
      </w:r>
      <w:r>
        <w:rPr>
          <w:rFonts w:eastAsia="IRNazanin" w:cs="IRNazanin"/>
          <w:color w:val="111111"/>
          <w:sz w:val="28"/>
          <w:szCs w:val="28"/>
          <w:rtl w:val="true"/>
          <w:lang w:bidi="fa-IR"/>
        </w:rPr>
        <w:t>.</w:t>
      </w:r>
    </w:p>
    <w:p>
      <w:pPr>
        <w:pStyle w:val="Heading6"/>
        <w:numPr>
          <w:ilvl w:val="5"/>
          <w:numId w:val="1"/>
        </w:numPr>
        <w:rPr/>
      </w:pPr>
      <w:bookmarkStart w:id="415" w:name="__RefHeading___Toc1579187_2281741623"/>
      <w:bookmarkStart w:id="416" w:name="_Toc159"/>
      <w:bookmarkEnd w:id="415"/>
      <w:r>
        <w:rPr>
          <w:rtl w:val="true"/>
        </w:rPr>
        <w:t>فیلم امگا کد</w:t>
      </w:r>
      <w:r>
        <w:rPr/>
        <w:t>2</w:t>
      </w:r>
      <w:r>
        <w:rPr>
          <w:rtl w:val="true"/>
        </w:rPr>
        <w:t xml:space="preserve">: </w:t>
      </w:r>
      <w:r>
        <w:rPr>
          <w:rtl w:val="true"/>
        </w:rPr>
        <w:t>مگیدو</w:t>
      </w:r>
      <w:bookmarkEnd w:id="416"/>
    </w:p>
    <w:p>
      <w:pPr>
        <w:pStyle w:val="BookText"/>
        <w:rPr/>
      </w:pPr>
      <w:r>
        <w:rPr>
          <w:rFonts w:ascii="IRNazanin" w:hAnsi="IRNazanin" w:eastAsia="IRNazanin"/>
          <w:color w:val="111111"/>
          <w:sz w:val="28"/>
          <w:sz w:val="28"/>
          <w:szCs w:val="28"/>
          <w:rtl w:val="true"/>
          <w:lang w:bidi="fa-IR"/>
        </w:rPr>
        <w:t>فیلم امگا کد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مگیدو</w:t>
      </w:r>
    </w:p>
    <w:p>
      <w:pPr>
        <w:pStyle w:val="BookText"/>
        <w:rPr/>
      </w:pPr>
      <w:r>
        <w:rPr>
          <w:rFonts w:ascii="IRNazanin" w:hAnsi="IRNazanin" w:eastAsia="IRNazanin"/>
          <w:color w:val="111111"/>
          <w:sz w:val="28"/>
          <w:sz w:val="28"/>
          <w:szCs w:val="28"/>
          <w:rtl w:val="true"/>
          <w:lang w:bidi="fa-IR"/>
        </w:rPr>
        <w:t xml:space="preserve">فیلم مهمّ دیگر صهیونیستهای مسیحی، فیلم امگا کد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مگیدو</w:t>
      </w:r>
      <w:r>
        <w:rPr>
          <w:rStyle w:val="FootnoteAnchor"/>
          <w:rtl w:val="true"/>
        </w:rPr>
        <w:footnoteReference w:id="5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محصول شبکه ی </w:t>
      </w:r>
      <w:r>
        <w:rPr>
          <w:rFonts w:eastAsia="Times New Roman" w:cs="Times New Roman" w:ascii="Times New Roman" w:hAnsi="Times New Roman"/>
          <w:color w:val="111111"/>
          <w:sz w:val="28"/>
          <w:szCs w:val="28"/>
          <w:lang w:val="en-US" w:bidi="en-US"/>
        </w:rPr>
        <w:t>T.B.N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از مهم ترین غول های رسانه ای مسیحیّت 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ی فیلم، به یکی از سخنان مسیح باز میگردد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آلفا تا امگا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ی نشانههای خدا هستم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آلفا اوّلین و امگا آخرین حرف از حروف یونانی است؛ یعنی من اوّل و آخر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فیلم به صحنههای پرخرجی است که نبرد عظیم آرمگدون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شیطان یا آنتی کرایس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از اعراب مسلمان و چینیها و آسیاییهاست و رهبر سپاهیان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آنتی کرایس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آمریکایی با لباس فعلی ارتش آمریکا و برخی اعراب و یهودیان هم در سپاه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بتواند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نبرد در دست داشته باشد، پیروز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فیلم که نبرد اوج گرفته، اژدها یا شیطان از پوسته ی دجّال بیرون میآید و شیطان به خدا نیشخند می زند و تمام نیروهای شر را به کمک میطلبد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Rise up for ces of devil! I summon the powers of dark ness. Rise up and destroy all who stand against you. Arise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ارتش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خود را بنمایانید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قدرت های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احضار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شوید و تمام آنان را که بر ضدّ شما ایستاده اند، به هلاکت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شیطان خود را سرور همه ی خدایان</w:t>
      </w:r>
      <w:r>
        <w:rPr>
          <w:rStyle w:val="FootnoteAnchor"/>
          <w:rtl w:val="true"/>
        </w:rPr>
        <w:footnoteReference w:id="571"/>
      </w:r>
      <w:r>
        <w:rPr>
          <w:rFonts w:ascii="IRNazanin" w:hAnsi="IRNazanin" w:eastAsia="IRNazanin"/>
          <w:color w:val="111111"/>
          <w:sz w:val="28"/>
          <w:sz w:val="28"/>
          <w:szCs w:val="28"/>
          <w:rtl w:val="true"/>
          <w:lang w:bidi="fa-IR"/>
        </w:rPr>
        <w:t>قلمداد میکند و به خورشید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تیره میشود و سپس در ناامیدی سیاه،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 میآید و با معجزهای، تمام سپاهیان تاریکی را در یک آن، نابود میکند و دجّال یا شیطان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فیلم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میفرستد و در زنجیر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صحنه ی آخر سه گانه ی ارباب حلقه ها این زندان، دریاچهای از موادّ مذاب درون گودال عمیقی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مکاشفات یوحنّا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شیطان که ایشان را فریب داده بود، به دریاچه ی آتش افکنده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ی آتش همان جایی است که با گوگرد می سوزد</w:t>
      </w:r>
      <w:bookmarkStart w:id="417" w:name="pg3868_33281"/>
    </w:p>
    <w:p>
      <w:pPr>
        <w:pStyle w:val="BookText"/>
        <w:rPr/>
      </w:pPr>
      <w:bookmarkEnd w:id="417"/>
      <w:r>
        <w:rPr>
          <w:rFonts w:ascii="IRNazanin" w:hAnsi="IRNazanin" w:eastAsia="IRNazanin"/>
          <w:color w:val="111111"/>
          <w:sz w:val="28"/>
          <w:sz w:val="28"/>
          <w:szCs w:val="28"/>
          <w:rtl w:val="true"/>
          <w:lang w:bidi="fa-IR"/>
        </w:rPr>
        <w:t>و آن جاندار خبیث و پیامبر دروغین او شبانه روز، تا به ابد در آنجا عذاب میکشند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سپس 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دیوید الکساندر در هالهای از نور غرق می شود و بهشت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با رنگ های آبی آسمانی و سفید و سرسبزی دشتها و درختان و ابهّت و زیبایی سکرآور آبشارها و دریاچهها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تصویر این بهشت، در انتهای این نما، این فقرات کتاب مقدّس مسیحیان به انگلیسی نقش میبندد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KINGDOMS of this world hare become the kingdoms of our LORD and of HIS CHRIST and HE shall REIGN for ever and ever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پادشاهی این دنیا آغاز خواهد شد، پادشاهی آقای ما و مسیح او و او باید بر همه و همه سلطنت کند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پس از پایان فیلم هال لیندسی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صهیونیست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فیلم کاملاً مورد تأیید ماست و فیلم را تحلیل و بررسی می کند</w:t>
      </w:r>
      <w:r>
        <w:rPr>
          <w:rFonts w:eastAsia="IRNazanin" w:cs="IRNazanin"/>
          <w:color w:val="111111"/>
          <w:sz w:val="28"/>
          <w:szCs w:val="28"/>
          <w:rtl w:val="true"/>
          <w:lang w:bidi="fa-IR"/>
        </w:rPr>
        <w:t>.</w:t>
      </w:r>
    </w:p>
    <w:p>
      <w:pPr>
        <w:pStyle w:val="Heading6"/>
        <w:numPr>
          <w:ilvl w:val="5"/>
          <w:numId w:val="1"/>
        </w:numPr>
        <w:rPr/>
      </w:pPr>
      <w:bookmarkStart w:id="418" w:name="__RefHeading___Toc1579189_2281741623"/>
      <w:bookmarkStart w:id="419" w:name="_Toc160"/>
      <w:bookmarkEnd w:id="418"/>
      <w:r>
        <w:rPr>
          <w:rtl w:val="true"/>
        </w:rPr>
        <w:t>سه گانه ی ارباب حلقه ها</w:t>
      </w:r>
      <w:bookmarkEnd w:id="419"/>
    </w:p>
    <w:p>
      <w:pPr>
        <w:pStyle w:val="BookText"/>
        <w:rPr/>
      </w:pPr>
      <w:r>
        <w:rPr>
          <w:rFonts w:ascii="IRNazanin" w:hAnsi="IRNazanin" w:eastAsia="IRNazanin"/>
          <w:color w:val="111111"/>
          <w:sz w:val="28"/>
          <w:sz w:val="28"/>
          <w:szCs w:val="28"/>
          <w:rtl w:val="true"/>
          <w:lang w:bidi="fa-IR"/>
        </w:rPr>
        <w:t>سه گانه ی ارباب حلقه ها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دیگری که فضایی کاملاً این گونه دارد، سه گانه ی ارباب حلقه ها</w:t>
      </w:r>
      <w:r>
        <w:rPr>
          <w:rStyle w:val="FootnoteAnchor"/>
          <w:rtl w:val="true"/>
        </w:rPr>
        <w:footnoteReference w:id="5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سایرون یعنی شیطان اصلی با سارومان</w:t>
      </w:r>
    </w:p>
    <w:p>
      <w:pPr>
        <w:pStyle w:val="BookText"/>
        <w:rPr/>
      </w:pPr>
      <w:r>
        <w:rPr>
          <w:rFonts w:ascii="IRNazanin" w:hAnsi="IRNazanin" w:eastAsia="IRNazanin"/>
          <w:color w:val="111111"/>
          <w:sz w:val="28"/>
          <w:sz w:val="28"/>
          <w:szCs w:val="28"/>
          <w:rtl w:val="true"/>
          <w:lang w:bidi="fa-IR"/>
        </w:rPr>
        <w:t>پیامبر شیطانی، در فکر تجهیز لشکر بزرگ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نبرد خیر و شر با ادبیّات غالباً انجیلی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بر سر حاکمیّت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بینندهای را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کابالیست های مسیحی و یهودی برای تصرّف آن،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سکانس های جذّاب و پرخرجی که نبرد سنگین برای گرفتن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بین اقوام متّحد و لشکریان وحشیها و شیاطین در می گیرد، می بینیم که لشکریان شیطان از هنگ فیل سوران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با نمادهای تصویری هالیوود کمترین آشنایی را دارند، تصدیق می کنند که در فیلم های تاریخی هالیوود مثل اسکندر و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هنگ فیل سواران نماد لشکرهای آسیایی خصوصاً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بر سپر جنگجویان شجاع روحان و گندور، علامت صلیب و ستاره دیده میشود که یادآور سپاهیان مسیحی و داوودی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آخرالزّمان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گاندولف هم در این فیلم، با هیبت مسیحایی و نجات بخش خود، با لباسی سفید و عصایی در دست و محاسنی بلند، یادآور منجیان الهی در فیلم هایی چون ده فرمان و پرنس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گاندولف که راهنما و رهبر همه ی اقوام مبارز و ضدّ شیطان است، در اواسط فیلم، به</w:t>
      </w:r>
    </w:p>
    <w:p>
      <w:pPr>
        <w:pStyle w:val="BookText"/>
        <w:rPr/>
      </w:pPr>
      <w:r>
        <w:rPr>
          <w:rFonts w:ascii="IRNazanin" w:hAnsi="IRNazanin" w:eastAsia="IRNazanin"/>
          <w:color w:val="111111"/>
          <w:sz w:val="28"/>
          <w:sz w:val="28"/>
          <w:szCs w:val="28"/>
          <w:rtl w:val="true"/>
          <w:lang w:bidi="fa-IR"/>
        </w:rPr>
        <w:t>درون آتش سیاه سقوط میکند و در ظاهر میمیرد، ولی باز به زمین باز میگردد و قصد دارد قیام دوم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اسب سپید با لباس سپید و بلند و عصای جادوییاش به یاری مبارزان آخرین شهر مقاوم می شتابد و از حاکمیّت لشکریان شیطان بر این شهر زیبا در کناره ی کوه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کشتههای فراوانی از دو طرف گرفته می شود و سپس گاندولف همراه با سپاهیان الهی به رهبری آراگورن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مقرّ اصلی یاران شیطان میرود تا آنها را در واپسین نبرد سرنوشت ساز یاری کند، ولی موجوداتی کوتاه قد شبیه انسان، با پای بزرگ تر به نام هابیت در این فیلم هستند که بالأخره در انتهای فیلم، یکی از آنها به نام فرودو، حلقه ی قدرت را در کوه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موردور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درون دریاچه ی آتش میافکند و بی درنگ مانند یک معجزه ی مسیحایی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انتهای فیلم امگا کد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کاخ های شیطان و یارانش از میان می روند و پادشاه بزرگ آخرالزّمان با تاج گذاری آراگورن در شهر روحان، به سلطنت میرسد و بهشت زمینی ایجاد میشود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فیلم را کمپانی نیولاین سینما به کارگردانی پیتر جکسون نیوزلندی ساخته است و به دلیل فیلم نامه ی خوب، اسطورهای بودن مضمون، ساخت مناسب، کارگردانی قوی و موسیقی جذّاب و تبلیغات فراوان، با فروشی فوق العادّه رو به رو شد و تأثیر بسیاری بر مخاطبان خود گذاشت تا آنان نسبت به نزدیک بودن آخرین نبرد و آمدن ماشیح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 و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اصلی ترین دلایل</w:t>
      </w:r>
    </w:p>
    <w:p>
      <w:pPr>
        <w:pStyle w:val="BookText"/>
        <w:rPr/>
      </w:pPr>
      <w:r>
        <w:rPr>
          <w:rFonts w:ascii="IRNazanin" w:hAnsi="IRNazanin" w:eastAsia="IRNazanin"/>
          <w:color w:val="111111"/>
          <w:sz w:val="28"/>
          <w:sz w:val="28"/>
          <w:szCs w:val="28"/>
          <w:rtl w:val="true"/>
          <w:lang w:bidi="fa-IR"/>
        </w:rPr>
        <w:t xml:space="preserve">ما که این فیلم را اثری در راستای تولیدات مسیحیان صهیونیسم ارزیابی کردیم، این است که از آخرین سفر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مکاشفات یوحنّا یا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ظاهر از سوی یهودیان پذیرفته شده نیست، در این فیلم، استفاده ی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صهیونیست نیز در ادبیّات آخرالزّمانی خود، از این سفر کتاب مقدّس به وفور استفاده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مکاشفات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گوییهای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مهمّ ادبیّات مسیحیان صهیونیست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از اسفار کتاب مقدّس، تقابل آخرالزّمانیِ کلمه ی خدا که سوار بر اسب سپید به همراه لشکری آسمانی که لباس های کتان سفید و پاک بر تن داشتند و قومهای بیایمان تصویر شده است</w:t>
      </w:r>
      <w:r>
        <w:rPr>
          <w:rStyle w:val="FootnoteAnchor"/>
          <w:rtl w:val="true"/>
        </w:rPr>
        <w:footnoteReference w:id="576"/>
      </w:r>
      <w:r>
        <w:rPr>
          <w:rFonts w:ascii="IRNazanin" w:hAnsi="IRNazanin" w:eastAsia="IRNazanin"/>
          <w:color w:val="111111"/>
          <w:sz w:val="28"/>
          <w:sz w:val="28"/>
          <w:szCs w:val="28"/>
          <w:rtl w:val="true"/>
          <w:lang w:bidi="fa-IR"/>
        </w:rPr>
        <w:t>و چنین نوشتهاند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عصای آهنین بر آنان حکم رانی خواهد کرد و با پاهای خود، شراب خشم خدای توانا را در چرخشت</w:t>
      </w:r>
      <w:r>
        <w:rPr>
          <w:rStyle w:val="FootnoteAnchor"/>
          <w:rtl w:val="true"/>
        </w:rPr>
        <w:footnoteReference w:id="577"/>
      </w:r>
      <w:r>
        <w:rPr>
          <w:rFonts w:ascii="IRNazanin" w:hAnsi="IRNazanin" w:eastAsia="IRNazanin"/>
          <w:color w:val="111111"/>
          <w:sz w:val="28"/>
          <w:sz w:val="28"/>
          <w:szCs w:val="28"/>
          <w:rtl w:val="true"/>
          <w:lang w:bidi="fa-IR"/>
        </w:rPr>
        <w:t>خواهد فشرد</w:t>
      </w:r>
      <w:r>
        <w:rPr>
          <w:rFonts w:eastAsia="IRNazanin" w:cs="IRNazanin"/>
          <w:color w:val="111111"/>
          <w:sz w:val="28"/>
          <w:szCs w:val="28"/>
          <w:rtl w:val="true"/>
          <w:lang w:bidi="fa-IR"/>
        </w:rPr>
        <w:t>.</w:t>
      </w:r>
      <w:r>
        <w:rPr>
          <w:rStyle w:val="FootnoteAnchor"/>
          <w:rtl w:val="true"/>
        </w:rPr>
        <w:footnoteReference w:id="57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انتهای مکاشفات یوحنّا در دو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شاهد توصیف شهر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زیبایی های آن هستیم که در کناره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ی 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بنا شده بوده است</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در این فیلم نیز، بر زیبایی</w:t>
      </w:r>
    </w:p>
    <w:p>
      <w:pPr>
        <w:pStyle w:val="BookText"/>
        <w:rPr/>
      </w:pPr>
      <w:r>
        <w:rPr>
          <w:rFonts w:ascii="IRNazanin" w:hAnsi="IRNazanin" w:eastAsia="IRNazanin"/>
          <w:color w:val="111111"/>
          <w:sz w:val="28"/>
          <w:sz w:val="28"/>
          <w:szCs w:val="28"/>
          <w:rtl w:val="true"/>
          <w:lang w:bidi="fa-IR"/>
        </w:rPr>
        <w:t>فوقالعادّه ی شهر آخرالزّمانی که سپاهیان شر، سعی در تصرّف آن داشتند، مانور فراوان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شهر، در حمله ی شریران تخریب شده و دوباره بازسازی میشود و باز در فیلم، این شهر در کناره ی کوهی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 و دعوای فراوانی بین ارتش صلیبی و ارتش آسیایی، بر سر آن رخ میدهد و همین شهر است که</w:t>
      </w:r>
    </w:p>
    <w:p>
      <w:pPr>
        <w:pStyle w:val="BookText"/>
        <w:rPr/>
      </w:pPr>
      <w:r>
        <w:rPr>
          <w:rFonts w:ascii="IRNazanin" w:hAnsi="IRNazanin" w:eastAsia="IRNazanin"/>
          <w:color w:val="111111"/>
          <w:sz w:val="28"/>
          <w:sz w:val="28"/>
          <w:szCs w:val="28"/>
          <w:rtl w:val="true"/>
          <w:lang w:bidi="fa-IR"/>
        </w:rPr>
        <w:t>پس از آن جنگ نهایی، محلّ پادشاهی بزرگ و آرامش بهشتی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تأییدی بر مطابقت این شهر روحان و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20" w:name="pg3868_33286"/>
    </w:p>
    <w:p>
      <w:pPr>
        <w:pStyle w:val="Heading4"/>
        <w:numPr>
          <w:ilvl w:val="3"/>
          <w:numId w:val="1"/>
        </w:numPr>
        <w:rPr/>
      </w:pPr>
      <w:bookmarkStart w:id="421" w:name="__RefHeading___Toc1579191_2281741623"/>
      <w:bookmarkStart w:id="422" w:name="_Toc161"/>
      <w:bookmarkEnd w:id="420"/>
      <w:bookmarkEnd w:id="421"/>
      <w:r>
        <w:rPr>
          <w:rtl w:val="true"/>
        </w:rPr>
        <w:t>اسطوره ی هولوکاست، اتاق های گاز، کشتار شش میلیون یهودی، کوره های یهودی سوزی</w:t>
      </w:r>
      <w:bookmarkEnd w:id="422"/>
    </w:p>
    <w:p>
      <w:pPr>
        <w:pStyle w:val="Heading5"/>
        <w:numPr>
          <w:ilvl w:val="4"/>
          <w:numId w:val="1"/>
        </w:numPr>
        <w:rPr/>
      </w:pPr>
      <w:bookmarkStart w:id="423" w:name="__RefHeading___Toc1579193_2281741623"/>
      <w:bookmarkStart w:id="424" w:name="_Toc162"/>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اسطوره ی هولوکاست، اتاق های گاز، کشتار شش میلیون یهودی، کوره های یهودی سوزی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معنای هولوکاست</w:t>
      </w:r>
    </w:p>
    <w:p>
      <w:pPr>
        <w:pStyle w:val="BookText"/>
        <w:rPr/>
      </w:pPr>
      <w:r>
        <w:rPr>
          <w:rFonts w:ascii="IRNazanin" w:hAnsi="IRNazanin" w:eastAsia="IRNazanin"/>
          <w:color w:val="111111"/>
          <w:sz w:val="28"/>
          <w:sz w:val="28"/>
          <w:szCs w:val="28"/>
          <w:rtl w:val="true"/>
          <w:lang w:bidi="fa-IR"/>
        </w:rPr>
        <w:t>قوانین بی رحمانه ی جهانی درباره ی افسانه های صهیونیستی</w:t>
      </w:r>
    </w:p>
    <w:p>
      <w:pPr>
        <w:pStyle w:val="BookText"/>
        <w:rPr/>
      </w:pPr>
      <w:r>
        <w:rPr>
          <w:rFonts w:ascii="IRNazanin" w:hAnsi="IRNazanin" w:eastAsia="IRNazanin"/>
          <w:color w:val="111111"/>
          <w:sz w:val="28"/>
          <w:sz w:val="28"/>
          <w:szCs w:val="28"/>
          <w:rtl w:val="true"/>
          <w:lang w:bidi="fa-IR"/>
        </w:rPr>
        <w:t>هولوکاست واقعی در ایران، عراق، فلسطین، رواندا، آمریکا، افغانستان، آفریقا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فیلم</w:t>
      </w:r>
    </w:p>
    <w:p>
      <w:pPr>
        <w:pStyle w:val="BookText"/>
        <w:rPr/>
      </w:pPr>
      <w:r>
        <w:rPr>
          <w:rFonts w:ascii="IRNazanin" w:hAnsi="IRNazanin" w:eastAsia="IRNazanin"/>
          <w:color w:val="111111"/>
          <w:sz w:val="28"/>
          <w:sz w:val="28"/>
          <w:szCs w:val="28"/>
          <w:rtl w:val="true"/>
          <w:lang w:bidi="fa-IR"/>
        </w:rPr>
        <w:t>نتایج فیلم</w:t>
      </w:r>
    </w:p>
    <w:p>
      <w:pPr>
        <w:pStyle w:val="BookText"/>
        <w:rPr/>
      </w:pPr>
      <w:r>
        <w:rPr>
          <w:rFonts w:ascii="IRNazanin" w:hAnsi="IRNazanin" w:eastAsia="IRNazanin"/>
          <w:color w:val="111111"/>
          <w:sz w:val="28"/>
          <w:sz w:val="28"/>
          <w:szCs w:val="28"/>
          <w:rtl w:val="true"/>
          <w:lang w:bidi="fa-IR"/>
        </w:rPr>
        <w:t xml:space="preserve">مروری بر سایر آثار استیون اسپیلبرگ، کارگردان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شیندلر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پویانمای فرار جوجه ای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25" w:name="__RefHeading___Toc1579195_2281741623"/>
      <w:bookmarkStart w:id="426" w:name="_Toc163"/>
      <w:bookmarkEnd w:id="425"/>
      <w:r>
        <w:rPr>
          <w:rtl w:val="true"/>
        </w:rPr>
        <w:t>پیش درآمد</w:t>
      </w:r>
      <w:bookmarkEnd w:id="426"/>
    </w:p>
    <w:p>
      <w:pPr>
        <w:pStyle w:val="BookText"/>
        <w:rPr/>
      </w:pPr>
      <w:r>
        <w:rPr>
          <w:rFonts w:ascii="IRNazanin" w:hAnsi="IRNazanin" w:eastAsia="IRNazanin"/>
          <w:color w:val="111111"/>
          <w:sz w:val="28"/>
          <w:sz w:val="28"/>
          <w:szCs w:val="28"/>
          <w:rtl w:val="true"/>
          <w:lang w:bidi="fa-IR"/>
        </w:rPr>
        <w:t>پیش درآمد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هولوکاست مهم ترین اسطوره ای است که صهیونیست های هالیوود و حتّی اروپایی، فیلم های بی شماری در تثبیت آن ساختهاند؛ البتّه بیشترین حسّاسیت صهیونیست ها نسبت به نقد نشدن یک اسطوره، نسبت به همین گزینه بوده است، تا حدّی که بسیاری از منتقدان هولوکاست، به تبعید و زندان و جریمه ی مالی محکوم شده اند و قوانین بسیاری در کشورهای مختلف اجازه ی اندیشیدن درباره ی آن را از دانشمندان هم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هولوکاست، خطّ قرمز و آخرین خاکریز صهیونیست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اخیر، در کشور ما در فضای آزادانه ای، بحثهای زیادی از دلایل موافقان و مخالفان این بحث مطرح شده است؛ برخلاف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الیگارشی آهنین و دیکتاتوری فوق العادّه ی صهیونیستی در آنها حاکمیّت دارد و فقط ادّعای آزادی دارند و مخالفان هولوکاست را به بدترین صورت سرکوب کرده و می کنند</w:t>
      </w:r>
      <w:r>
        <w:rPr>
          <w:rFonts w:eastAsia="IRNazanin" w:cs="IRNazanin"/>
          <w:color w:val="111111"/>
          <w:sz w:val="28"/>
          <w:szCs w:val="28"/>
          <w:rtl w:val="true"/>
          <w:lang w:bidi="fa-IR"/>
        </w:rPr>
        <w:t>.</w:t>
      </w:r>
      <w:bookmarkStart w:id="427" w:name="pg3868_33287"/>
    </w:p>
    <w:p>
      <w:pPr>
        <w:pStyle w:val="BookText"/>
        <w:rPr/>
      </w:pPr>
      <w:bookmarkEnd w:id="427"/>
      <w:r>
        <w:rPr>
          <w:rFonts w:ascii="IRNazanin" w:hAnsi="IRNazanin" w:eastAsia="IRNazanin"/>
          <w:color w:val="111111"/>
          <w:sz w:val="28"/>
          <w:sz w:val="28"/>
          <w:szCs w:val="28"/>
          <w:rtl w:val="true"/>
          <w:lang w:bidi="fa-IR"/>
        </w:rPr>
        <w:t>ما در اینجا درباره ی این اسطوره به کنکاش خواهیم پرداخت و سپس به هولوکاست در سینما که کمتر به آن پرداخته شده،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بحث، باید به این نکته اشاره کرد که به فرموده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کشتن بیدلیل حتّی یک نفر بیگناه، مانند کشتن همه ی امّت است و از نظر ما محکوم است، ولی از طرفی هم باید در نظر داشت که تبلیغات یک جانبه و دروغ پردازی و جعل افسانه ها برای رسیدن به پول و قدرت، به اندازه ی قتل همه ی مردم، وقیحانه و جنایت کارانه است؛ زیرا با کشتن یک فرد، اندیشه اش نمی میرد، ولی با جنگ روانی و انحراف اندیشه ها، مطامع شیطان و یارانش تأمین می شود</w:t>
      </w:r>
      <w:r>
        <w:rPr>
          <w:rFonts w:eastAsia="IRNazanin" w:cs="IRNazanin"/>
          <w:color w:val="111111"/>
          <w:sz w:val="28"/>
          <w:szCs w:val="28"/>
          <w:rtl w:val="true"/>
          <w:lang w:bidi="fa-IR"/>
        </w:rPr>
        <w:t>.</w:t>
      </w:r>
    </w:p>
    <w:p>
      <w:pPr>
        <w:pStyle w:val="Heading5"/>
        <w:numPr>
          <w:ilvl w:val="4"/>
          <w:numId w:val="1"/>
        </w:numPr>
        <w:rPr/>
      </w:pPr>
      <w:bookmarkStart w:id="428" w:name="__RefHeading___Toc1579197_2281741623"/>
      <w:bookmarkStart w:id="429" w:name="_Toc164"/>
      <w:bookmarkEnd w:id="428"/>
      <w:r>
        <w:rPr>
          <w:rtl w:val="true"/>
        </w:rPr>
        <w:t>معنای هولوکاست</w:t>
      </w:r>
      <w:bookmarkEnd w:id="429"/>
    </w:p>
    <w:p>
      <w:pPr>
        <w:pStyle w:val="BookText"/>
        <w:rPr/>
      </w:pPr>
      <w:r>
        <w:rPr>
          <w:rFonts w:ascii="IRNazanin" w:hAnsi="IRNazanin" w:eastAsia="IRNazanin"/>
          <w:color w:val="111111"/>
          <w:sz w:val="28"/>
          <w:sz w:val="28"/>
          <w:szCs w:val="28"/>
          <w:rtl w:val="true"/>
          <w:lang w:bidi="fa-IR"/>
        </w:rPr>
        <w:t>معنای هولوکاست</w:t>
      </w:r>
    </w:p>
    <w:p>
      <w:pPr>
        <w:pStyle w:val="BookText"/>
        <w:rPr/>
      </w:pPr>
      <w:r>
        <w:rPr>
          <w:rFonts w:ascii="IRNazanin" w:hAnsi="IRNazanin" w:eastAsia="IRNazanin"/>
          <w:color w:val="111111"/>
          <w:sz w:val="28"/>
          <w:sz w:val="28"/>
          <w:szCs w:val="28"/>
          <w:rtl w:val="true"/>
          <w:lang w:bidi="fa-IR"/>
        </w:rPr>
        <w:t xml:space="preserve">هولوکاست به معنای سوزاندن با آتش است که کامل از میان برود و از واژه های یونانی </w:t>
      </w:r>
      <w:r>
        <w:rPr>
          <w:rFonts w:eastAsia="Times New Roman" w:cs="Times New Roman" w:ascii="Times New Roman" w:hAnsi="Times New Roman"/>
          <w:color w:val="111111"/>
          <w:sz w:val="28"/>
          <w:szCs w:val="28"/>
          <w:lang w:val="en-US" w:bidi="en-US"/>
        </w:rPr>
        <w:t>holos</w:t>
      </w:r>
      <w:r>
        <w:rPr>
          <w:rFonts w:ascii="IRNazanin" w:hAnsi="IRNazanin" w:eastAsia="IRNazanin"/>
          <w:color w:val="111111"/>
          <w:sz w:val="28"/>
          <w:sz w:val="28"/>
          <w:szCs w:val="28"/>
          <w:rtl w:val="true"/>
          <w:lang w:bidi="fa-IR"/>
        </w:rPr>
        <w:t xml:space="preserve">به معنی همه و </w:t>
      </w:r>
      <w:r>
        <w:rPr>
          <w:rFonts w:eastAsia="Times New Roman" w:cs="Times New Roman" w:ascii="Times New Roman" w:hAnsi="Times New Roman"/>
          <w:color w:val="111111"/>
          <w:sz w:val="28"/>
          <w:szCs w:val="28"/>
          <w:lang w:val="en-US" w:bidi="en-US"/>
        </w:rPr>
        <w:t>kaustos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kalein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برخی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سوزاندن و نابود کردن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معنای قربانی بزرگ به کار می رود و به جریان ادّعای کشتار شش میلیون یهودی، در اتاق های گاز و سوزاندن اجساد آنها در کوره های آدم سوزی به وسیله ی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 در جنگ جهانی دوم اطلاق می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معادل این واژه در عبری کلاسیک، اولم کالیل</w:t>
      </w:r>
      <w:r>
        <w:rPr>
          <w:rStyle w:val="FootnoteAnchor"/>
          <w:rtl w:val="true"/>
        </w:rPr>
        <w:footnoteReference w:id="580"/>
      </w:r>
      <w:r>
        <w:rPr>
          <w:rFonts w:ascii="IRNazanin" w:hAnsi="IRNazanin" w:eastAsia="IRNazanin"/>
          <w:color w:val="111111"/>
          <w:sz w:val="28"/>
          <w:sz w:val="28"/>
          <w:szCs w:val="28"/>
          <w:rtl w:val="true"/>
          <w:lang w:bidi="fa-IR"/>
        </w:rPr>
        <w:t>و در عبری جدید شوآه</w:t>
      </w:r>
      <w:r>
        <w:rPr>
          <w:rStyle w:val="FootnoteAnchor"/>
          <w:rtl w:val="true"/>
        </w:rPr>
        <w:footnoteReference w:id="5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واژه ی یهودی سوزی بعضاً به عنوان معادل آن</w:t>
      </w:r>
    </w:p>
    <w:p>
      <w:pPr>
        <w:pStyle w:val="BookText"/>
        <w:rPr/>
      </w:pP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تعریفِ عملکرد نازیسم نسبت به یهودیان، کلمه ی نژادکشی</w:t>
      </w:r>
      <w:r>
        <w:rPr>
          <w:rStyle w:val="FootnoteAnchor"/>
          <w:rtl w:val="true"/>
        </w:rPr>
        <w:footnoteReference w:id="582"/>
      </w:r>
      <w:r>
        <w:rPr>
          <w:rFonts w:ascii="IRNazanin" w:hAnsi="IRNazanin" w:eastAsia="IRNazanin"/>
          <w:color w:val="111111"/>
          <w:sz w:val="28"/>
          <w:sz w:val="28"/>
          <w:szCs w:val="28"/>
          <w:rtl w:val="true"/>
          <w:lang w:bidi="fa-IR"/>
        </w:rPr>
        <w:t>هم استفاده می شود، تا این جریان را بزرگ ترین امحای قومی تاریخ بنمایاند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نکته ی مهم این است که واژه ی هولوکاست در اصطلاح مذهبی، به فداکاری مذهبی گفته می شود که یک یا چند قربانی در راه معبود است و در آیین یهود هم هدیه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حیوان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سوزاندن کامل آن، به پیشگاه خداوند تقدیم می شود و این مسئله وجه اسطوره ای بودن این مطلب را پررنگ تر می کند</w:t>
      </w:r>
      <w:r>
        <w:rPr>
          <w:rFonts w:eastAsia="IRNazanin" w:cs="IRNazanin"/>
          <w:color w:val="111111"/>
          <w:sz w:val="28"/>
          <w:szCs w:val="28"/>
          <w:rtl w:val="true"/>
          <w:lang w:bidi="fa-IR"/>
        </w:rPr>
        <w:t>.</w:t>
      </w:r>
      <w:r>
        <w:rPr>
          <w:rStyle w:val="FootnoteAnchor"/>
          <w:rtl w:val="true"/>
        </w:rPr>
        <w:footnoteReference w:id="58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ادّعای صهیونیست ها و تاریخ نگاری غالب فاتحان پس از جنگ دوم جهانی، ارتش هیتلری در دوران پنج ساله ی جنگ جهانی دوم با برنامه 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شش میلیون یهودی را پس از جمع آوری در گتوهایی</w:t>
      </w:r>
      <w:r>
        <w:rPr>
          <w:rStyle w:val="FootnoteAnchor"/>
          <w:rtl w:val="true"/>
        </w:rPr>
        <w:footnoteReference w:id="585"/>
      </w:r>
      <w:r>
        <w:rPr>
          <w:rFonts w:ascii="IRNazanin" w:hAnsi="IRNazanin" w:eastAsia="IRNazanin"/>
          <w:color w:val="111111"/>
          <w:sz w:val="28"/>
          <w:sz w:val="28"/>
          <w:szCs w:val="28"/>
          <w:rtl w:val="true"/>
          <w:lang w:bidi="fa-IR"/>
        </w:rPr>
        <w:t>به اردوگاه های کار اجباری و سپس اردوگاه های مرگ منتقل کردند و آنها را پس از خفه کردن در اتاق های گاز به وسیله ی کوره های آدم سوزی نابود و بقیه را به تبعید اجباری و</w:t>
      </w:r>
      <w:bookmarkStart w:id="430" w:name="pg3868_33289"/>
    </w:p>
    <w:p>
      <w:pPr>
        <w:pStyle w:val="BookText"/>
        <w:rPr/>
      </w:pPr>
      <w:bookmarkEnd w:id="430"/>
      <w:r>
        <w:rPr>
          <w:rFonts w:ascii="IRNazanin" w:hAnsi="IRNazanin" w:eastAsia="IRNazanin"/>
          <w:color w:val="111111"/>
          <w:sz w:val="28"/>
          <w:sz w:val="28"/>
          <w:szCs w:val="28"/>
          <w:rtl w:val="true"/>
          <w:lang w:bidi="fa-IR"/>
        </w:rPr>
        <w:t>زندان و اخراج از کشورهای خود وادار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دهه ای که از جنگ دوم می گذرد، این مضمونها در هزاران سریال و فیلم و کتاب داستانی یا تاریخی آمده است و باعث شده که حتّی در کتابهای درسی</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Studying the Holocaust(issues.Readings and Doucuments):Ronnie S.Landau, 1998. London and NewYork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منابع رسمی تاریخی و موزه ها و بناهای یادبود هم، به این موضوع توجّه شود و به صورت یک امر حتمی در ذهن جهانیان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این تبلیغات گسترده بوده است که حتّی در کشور ما هم جنگ دوم جهانی با هیتلر و یهودکشی و نازیسم و هولوکاست یکسان پنداشته می شود و از کشته 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روس ها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آلمان ها و مقتولان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دیگر کشورهای اروپایی، آفریقایی و آسیایی بحثی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تبلیغات رسمی هالیوودی، از جنایت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کشتار شهروندان غیرنظامی آلمانی یا کشتار وسیع ژاپنی ها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مرگ میلیون ها انسان در اثر قحطیِ ناشی از جنگ و دیگر جنایت های صورت گرفته طیّ آن، سخنی به میان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ادّله ی موافقان هولوکاست، شهادت شاهدان به نفع این اسطوره به ویژه شهادت های اجباری و جعلی دادگاه نورنبرگ است</w:t>
      </w:r>
      <w:r>
        <w:rPr>
          <w:rFonts w:eastAsia="IRNazanin" w:cs="IRNazanin"/>
          <w:color w:val="111111"/>
          <w:sz w:val="28"/>
          <w:szCs w:val="28"/>
          <w:rtl w:val="true"/>
          <w:lang w:bidi="fa-IR"/>
        </w:rPr>
        <w:t>.</w:t>
      </w:r>
    </w:p>
    <w:p>
      <w:pPr>
        <w:pStyle w:val="Heading5"/>
        <w:numPr>
          <w:ilvl w:val="4"/>
          <w:numId w:val="1"/>
        </w:numPr>
        <w:rPr/>
      </w:pPr>
      <w:bookmarkStart w:id="431" w:name="__RefHeading___Toc1579199_2281741623"/>
      <w:bookmarkStart w:id="432" w:name="_Toc165"/>
      <w:bookmarkEnd w:id="431"/>
      <w:r>
        <w:rPr>
          <w:rtl w:val="true"/>
        </w:rPr>
        <w:t>قوانین بی رحمانه ی جهانی درباره ی افسانه های صهیونیستی</w:t>
      </w:r>
      <w:bookmarkEnd w:id="43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بی رحمانه ی جهانی درباره ی افسانه های صهیونیستی</w:t>
      </w:r>
      <w:bookmarkStart w:id="433" w:name="pg3868_33290"/>
    </w:p>
    <w:p>
      <w:pPr>
        <w:pStyle w:val="BookText"/>
        <w:rPr/>
      </w:pPr>
      <w:bookmarkEnd w:id="433"/>
      <w:r>
        <w:rPr>
          <w:rFonts w:ascii="IRNazanin" w:hAnsi="IRNazanin" w:eastAsia="IRNazanin"/>
          <w:color w:val="111111"/>
          <w:sz w:val="28"/>
          <w:sz w:val="28"/>
          <w:szCs w:val="28"/>
          <w:rtl w:val="true"/>
          <w:lang w:bidi="fa-IR"/>
        </w:rPr>
        <w:t>با تلاش لابی های صهیونیستی در سازمانهای بین المللی و کشورهای گوناگون، قوانینی علیه منتقدان هولوکاست و سایر اسطوره های صهیونیستی تصویب شده است، بر اساس این قوانین، کسی حقّ اظهارنظر درباره ی این اسطوره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دادگاه های نورنبرگ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آمریکا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مثلاً آزاد، به اندیشمندان درباره ی محاکمه های دادگاه های سران نازیسم، حقّ اظهارنظر نمیدهد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فابیوس ـ گسو نیز به صورتی ظالمانه، حقّ آزاداندیشی و تأمّل درباره ی جعل تاریخ توسط صهیونیستها را از محقّقان و دانشجویان سلب می کند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xml:space="preserve">انجمن بین المللی وکلا و حقوقدان های یهودی، در کنفرانسی به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خواستار وضع قوانین ضدّ تجدید نظر طلبی در تاریخ شدند و خواسته اند کشورهایی که قوانین مشابهی ندارند، آن را تصویب کنند و این روند، همچنان ادامه دارد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434" w:name="__RefHeading___Toc1579201_2281741623"/>
      <w:bookmarkStart w:id="435" w:name="_Toc166"/>
      <w:bookmarkEnd w:id="434"/>
      <w:r>
        <w:rPr>
          <w:rtl w:val="true"/>
        </w:rPr>
        <w:t>هولوکاست واقعی در ایران، عراق، فلسطین، رواندا، آمریکا، افغانستان، آفریقا و</w:t>
      </w:r>
      <w:r>
        <w:rPr>
          <w:rtl w:val="true"/>
        </w:rPr>
        <w:t>...</w:t>
      </w:r>
      <w:bookmarkEnd w:id="435"/>
    </w:p>
    <w:p>
      <w:pPr>
        <w:pStyle w:val="BookText"/>
        <w:rPr/>
      </w:pPr>
      <w:r>
        <w:rPr>
          <w:rFonts w:ascii="IRNazanin" w:hAnsi="IRNazanin" w:eastAsia="IRNazanin"/>
          <w:color w:val="111111"/>
          <w:sz w:val="28"/>
          <w:sz w:val="28"/>
          <w:szCs w:val="28"/>
          <w:rtl w:val="true"/>
          <w:lang w:bidi="fa-IR"/>
        </w:rPr>
        <w:t>هولوکاست واقعی در ایران، عراق، فلسطین، رواندا، آمریکا، افغانستان، آفریقا و</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ی پژوهشگر معاصر، عبدالله شهبازی، اخیراً دکتر مجد تحقیقاتی انجام داده است که ثابت می کند بزرگ ترین نسل کشی قرن</w:t>
      </w:r>
    </w:p>
    <w:p>
      <w:pPr>
        <w:pStyle w:val="BookText"/>
        <w:rPr/>
      </w:pPr>
      <w:r>
        <w:rPr>
          <w:rFonts w:ascii="IRNazanin" w:hAnsi="IRNazanin" w:eastAsia="IRNazanin"/>
          <w:color w:val="111111"/>
          <w:sz w:val="28"/>
          <w:sz w:val="28"/>
          <w:szCs w:val="28"/>
          <w:rtl w:val="true"/>
          <w:lang w:bidi="fa-IR"/>
        </w:rPr>
        <w:t xml:space="preserve">بیستم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این کشور، بزرگ ترین قربانی جنگ اوّل جهانی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تحقیق دکتر مجد در طول سال های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بین هشت تا ده میلیون نفر از مردم ایران در اثر قحطی یا بیماری های ناشی از کمبود عمدی موادّ غذایی، کشته شدند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عامل این قحطی ساختگی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خرید محصولات غذایی ایرانیان برای ارتش خود، به چند برابر قیمت و جلوگیری از ورود موادّ غذایی به ایران، باعث این قحطی بزرگ شدند</w:t>
      </w:r>
      <w:r>
        <w:rPr>
          <w:rFonts w:eastAsia="IRNazanin" w:cs="IRNazanin"/>
          <w:color w:val="111111"/>
          <w:sz w:val="28"/>
          <w:szCs w:val="28"/>
          <w:rtl w:val="true"/>
          <w:lang w:bidi="fa-IR"/>
        </w:rPr>
        <w:t>.</w:t>
      </w:r>
      <w:r>
        <w:rPr>
          <w:rStyle w:val="FootnoteAnchor"/>
          <w:rtl w:val="true"/>
        </w:rPr>
        <w:footnoteReference w:id="59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فقیر و محروم آفریقایی،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روآندا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 دو قبیله ی هوتو و توتزی جنگی رخ داد که طیّ آن، در برابر چشم جهانیان، بیش از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روآندا کشته شدند؛ در حالی که سربازان سازمان ملل هم به رهبری جناب کوفی عنان، نظاره گر بودند و مانع این کشتار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نقش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کارخانه های اسلحه سازی غرب در این نسل کشی دهشتناک، کاملاً مشخّص شده است</w:t>
      </w:r>
      <w:r>
        <w:rPr>
          <w:rFonts w:eastAsia="IRNazanin" w:cs="IRNazanin"/>
          <w:color w:val="111111"/>
          <w:sz w:val="28"/>
          <w:szCs w:val="28"/>
          <w:rtl w:val="true"/>
          <w:lang w:bidi="fa-IR"/>
        </w:rPr>
        <w:t>.</w:t>
      </w:r>
      <w:bookmarkStart w:id="436" w:name="pg3868_33292"/>
    </w:p>
    <w:p>
      <w:pPr>
        <w:pStyle w:val="BookText"/>
        <w:rPr/>
      </w:pPr>
      <w:bookmarkEnd w:id="436"/>
      <w:r>
        <w:rPr>
          <w:rFonts w:ascii="IRNazanin" w:hAnsi="IRNazanin" w:eastAsia="IRNazanin"/>
          <w:color w:val="111111"/>
          <w:sz w:val="28"/>
          <w:sz w:val="28"/>
          <w:szCs w:val="28"/>
          <w:rtl w:val="true"/>
          <w:lang w:bidi="fa-IR"/>
        </w:rPr>
        <w:t xml:space="preserve">در اشغال چند 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آمریکا، بیش از یک میلیون عراقی که بیشتر شیعه هستند، کشته و بسیاری هم مجروح و به موادّ رادیواکتیو آلوده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صدهاهزار انسان کشته شده اند و فاجعه در مناطق مختلفی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نزدیک به سی صد سال، تصرّف قارّه ی ثروتمند آمریکا به وسیله ی آنگلوساکسون های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قرون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حدود شصت میلیون سرخ پوست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ها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برده ی آفریقایی از شهرهای خود دزدیده و برای کار اجباری به آمریکا برده شدند و حدود همین تعداد هم در جریان شکار بَرده کشته شدند و تمدّن پیشرفته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شاهکار اهرام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سرمنشأ علوم بسیاری بود، نابود کردند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ظاهراً تنها یهودیان و نوکران آنها، انسان هستند و بقیه، از حیوانات هم بی ارزش ترند</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437" w:name="__RefHeading___Toc1579203_2281741623"/>
      <w:bookmarkStart w:id="438" w:name="_Toc167"/>
      <w:bookmarkEnd w:id="437"/>
      <w:r>
        <w:rPr>
          <w:rtl w:val="true"/>
        </w:rPr>
        <w:t>بررسی فیلم</w:t>
      </w:r>
      <w:bookmarkEnd w:id="438"/>
    </w:p>
    <w:p>
      <w:pPr>
        <w:pStyle w:val="Heading6"/>
        <w:numPr>
          <w:ilvl w:val="5"/>
          <w:numId w:val="1"/>
        </w:numPr>
        <w:rPr/>
      </w:pPr>
      <w:bookmarkStart w:id="439" w:name="__RefHeading___Toc1579205_2281741623"/>
      <w:bookmarkStart w:id="440" w:name="_Toc168"/>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بررسی فیلم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فیلم فهرست شیندلر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41" w:name="__RefHeading___Toc1579207_2281741623"/>
      <w:bookmarkStart w:id="442" w:name="_Toc169"/>
      <w:bookmarkEnd w:id="441"/>
      <w:r>
        <w:rPr>
          <w:rtl w:val="true"/>
        </w:rPr>
        <w:t>فیلم فهرست شیندلر</w:t>
      </w:r>
      <w:bookmarkEnd w:id="442"/>
    </w:p>
    <w:p>
      <w:pPr>
        <w:pStyle w:val="BookText"/>
        <w:rPr/>
      </w:pPr>
      <w:r>
        <w:rPr>
          <w:rFonts w:ascii="IRNazanin" w:hAnsi="IRNazanin" w:eastAsia="IRNazanin"/>
          <w:color w:val="111111"/>
          <w:sz w:val="28"/>
          <w:sz w:val="28"/>
          <w:szCs w:val="28"/>
          <w:rtl w:val="true"/>
          <w:lang w:bidi="fa-IR"/>
        </w:rPr>
        <w:t>فیلم فهرست شیندلر</w:t>
      </w:r>
      <w:r>
        <w:rPr>
          <w:rStyle w:val="FootnoteAnchor"/>
          <w:rtl w:val="true"/>
        </w:rPr>
        <w:footnoteReference w:id="59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فیلم، ساخته ی یکی از مشهورترین کارگردانان یهودی ـ صهیونیست هالیوود، استیون اسپیلبرگ</w:t>
      </w:r>
      <w:r>
        <w:rPr>
          <w:rStyle w:val="FootnoteAnchor"/>
          <w:rtl w:val="true"/>
        </w:rPr>
        <w:footnoteReference w:id="5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فیلم را در</w:t>
      </w:r>
    </w:p>
    <w:p>
      <w:pPr>
        <w:pStyle w:val="BookText"/>
        <w:rPr/>
      </w:pP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در کنار فیلم مهمّ دیگرش نجات سرباز رایان که در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کرد، در راستای تقویت اسطوره هولوکاست و اساطیر پیرامونی اش قدم بلندی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شکست فیلم </w:t>
      </w:r>
      <w:r>
        <w:rPr>
          <w:rFonts w:eastAsia="IRNazanin" w:cs="IRNazanin"/>
          <w:color w:val="111111"/>
          <w:sz w:val="28"/>
          <w:szCs w:val="28"/>
          <w:lang w:bidi="fa-IR"/>
        </w:rPr>
        <w:t>1941</w:t>
      </w:r>
      <w:r>
        <w:rPr>
          <w:rStyle w:val="FootnoteAnchor"/>
          <w:rtl w:val="true"/>
        </w:rPr>
        <w:footnoteReference w:id="595"/>
      </w:r>
      <w:r>
        <w:rPr>
          <w:rFonts w:ascii="IRNazanin" w:hAnsi="IRNazanin" w:eastAsia="IRNazanin"/>
          <w:color w:val="111111"/>
          <w:sz w:val="28"/>
          <w:sz w:val="28"/>
          <w:szCs w:val="28"/>
          <w:rtl w:val="true"/>
          <w:lang w:bidi="fa-IR"/>
        </w:rPr>
        <w:t>توزیع کننده ی یهودی ـ انگلیسی آن فیلم، که استیون را مناسب اهداف خود یافته بود، داستان فهرست شیندلر را به او داد و گفت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فیلمی بسازی، توجّه تمامی یهودیان جهان به سوی تو جلب می شود و فیلم تو بزرگ ترین سند هنری رنج هایی که ما کشیده ایم، خواهد بود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استیون هم پذیرفت، امّا دوازده سال قول ساختش را می داد، تا اینکه آغاز فیلم برداری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اسرائیلی ـ صهیونیستی، در سراسر عالم، این خبر را با آب و تاب منتشر کردند و استیون به اسرائیل رفت و در فرودگاه بن گورین مورد استقبال رسمی عالی ترین مقام رسمی اسرائیل یعنی عِزر وایزمن، رئیس جمهور وقت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رژیم غاصب صهیونیستی، حمایت کامل دولت متبوعش را به اسپیلبرگ اعلام کرد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فیلم نامه ی این اثر را استیون زیلیان بر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 کینلی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موسیقی متن آن را یار دیرین اسپیلبرگ جان ویلیامز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کنندگان فیلم هم، در کنار خود اسپیلبرگ، کاتلین کندی، ایروین کلادین، برانکو لوستیک و جرالدر مولن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شرکت یهودی ـ صهیونیستی یونیورسال ساخته است</w:t>
      </w:r>
      <w:r>
        <w:rPr>
          <w:rStyle w:val="FootnoteAnchor"/>
          <w:rtl w:val="true"/>
        </w:rPr>
        <w:footnoteReference w:id="598"/>
      </w:r>
      <w:r>
        <w:rPr>
          <w:rFonts w:ascii="IRNazanin" w:hAnsi="IRNazanin" w:eastAsia="IRNazanin"/>
          <w:color w:val="111111"/>
          <w:sz w:val="28"/>
          <w:sz w:val="28"/>
          <w:szCs w:val="28"/>
          <w:rtl w:val="true"/>
          <w:lang w:bidi="fa-IR"/>
        </w:rPr>
        <w:t>و برای اینکه کار، با خیر و برکت صهیونیستی افزون تری پیش رود، دولت اسرائیل یک حاخام را مأمور کرد که گروه را در طول کار همراهی کند و شنبه ها را تعطیل کنند و با گروه سازنده ی فیلم به نماز و دعا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حاخام همیشه برای عوامل این فیلم یک روایت جعلی را نقل می کرد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فیلم آنها را به خدا نزدیک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شروع فیلم برداری، تبلیغات فراوانی برای این فیلم در امکانات عظیم رسانه ای صهیونیسم بین الملل صورت گرفت و باعث شد که فروش بالایی داشته باشد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این فیلم، به جریان آزارهای نازی های 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یهودیان در سال های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کراکو لهستان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سکانس های این اثر، به شیوه ی سیاه و سفید ساخته شده است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گرایی و استناد تاریخی بیشتری داشته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آزار و اذیّت آلمانی ها را با نورپردازی خاصّ فیلم های سیاه و سفید، بیشتر به مخاطب القا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با روشن شدن شمعی در تاریکی مطلق، شروع می شود؛ در حالی که با یک ملودی و سرود عبری و دعای چند یهودی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به طور نمادین، گویای یاد و خاطره ی قربانیان مقدّس هولوکاست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نوشته هایی روی تصویر، قطاری پر از 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اتّفاق افتادن فیلم، یعنی کراکو لهستان را مشخّص میکند و سپس صحنه ی ثبت نام از یهودیان برای جداسازی آنان از غیریهودیان،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فیلم با نشان دادن صحنه های خوش گذرانی افسرانِ بی خیال و عیّاش نازی، ادامه می یابد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رفته، شخصیّت محوری فیلم اسکار شیندلر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خوش گذران، شیک پوش و پولدار از اعضای حزب نازیسم یعنی</w:t>
      </w:r>
    </w:p>
    <w:p>
      <w:pPr>
        <w:pStyle w:val="BookText"/>
        <w:rPr/>
      </w:pPr>
      <w:r>
        <w:rPr>
          <w:rFonts w:ascii="IRNazanin" w:hAnsi="IRNazanin" w:eastAsia="IRNazanin"/>
          <w:color w:val="111111"/>
          <w:sz w:val="28"/>
          <w:sz w:val="28"/>
          <w:szCs w:val="28"/>
          <w:rtl w:val="true"/>
          <w:lang w:bidi="fa-IR"/>
        </w:rPr>
        <w:t>ناسیونال سوسیالیست آلمان است، بی آنکه گرایش عقیدتی ـ ایدئولوژیک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پول و کار کشیدن مجّانی از یهودیان را می فهمد و در تهیّه ی ادوات جنگ، از نظر مالی، به حزب کمک می کند؛ بنابراین، نزد سران ارتش، اعتبار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افسران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پلاشف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با دستیار حسابرس اسکار شیندلر، ایزاک اشترن که یک یهودی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لباس و بازوبند و عینک گرد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کاملاً به یهودیان وفادار است و با نفوذِ تدریجی خود در شیندلر، باعث می شود که کم کم شیندلر را با خود همراه کند و موجب نجات تعدادی از یهودیان از مرگ شود؛ درست مانند ملکه ی یهودی استر، که در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کرد و باعث نجات یهودیان شد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میزان موفّقیت اشترن آن چنان بالاست که در پایان فیلم، شیندلر، بیشتر ثروت خود را به سران حزب نازی می دهد تا تعداد یهودی بیشتری را به عنوان کارگر اجباری در اختیار کارگاه های او قرار دهند و به این ترتیب، آنان از مرگ رهانیده شوند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فیلم، هر آن، بر مصائب یهودیان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از آنها ثبت نام میکنند و مجبور به بستن بازوبند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وحشی گری به گتوها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صحنه ها که با بدرفتاری سربازانِ وحشی آلمانی و فحش 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p>
    <w:p>
      <w:pPr>
        <w:pStyle w:val="BookText"/>
        <w:rPr/>
      </w:pPr>
      <w:r>
        <w:rPr>
          <w:rFonts w:ascii="IRNazanin" w:hAnsi="IRNazanin" w:eastAsia="IRNazanin"/>
          <w:color w:val="111111"/>
          <w:sz w:val="28"/>
          <w:sz w:val="28"/>
          <w:szCs w:val="28"/>
          <w:rtl w:val="true"/>
          <w:lang w:bidi="fa-IR"/>
        </w:rPr>
        <w:t>یهودیان، بسیار مظلوم نشان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خانه و کاشانه و وسایل آنها به وسیله ی هیتلریان جنایت کار، غصب شده و از دنیا، فقط یک کیف یا ساک با وسایل ضروری برایشان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درماندگی یهودیان در این فیلم، آن چنان بالا نشان داده می شود که آنها مجبورند اندک طلای خود را لای نان گذاشته و قورت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بعدی، یهودیان از گتوها با قساوت هرچه بیشتر و فشار له کننده، به اردوگاه های کار اجباری منتقل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صحنه ها، جان یک یهودی از جان گوسفند هم بی ارزش تر است؛ مثلاً در صحنه ای که تعدادی مرد و زن برای برف روبی به بیرون گتو منتقل شده اند، سربازان آلمانی از میان کارگران یهودی یک پیرمرد را که قرار است جزو کارگران شیندلر شود، فقط به جرم پیر بودن می کشند و مرد روی برف ها می افتد و خون او روی برف های سفید جاری می شود که این نمای هنرمندانه، نماد بی گناهی و پاکی درونی و مظلومیّت بی حدّ یهودیان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انتقال یهودیان از گتو به اردوگاههای کار اجباری، کوچک ترین مقاومت یهودیان، به مرگ آنها میانجامد و یهودیان مریض و پیر به راحتی با مسلسل از میان می روند و تمام اثاثیه ی بقیه با بی احترامی به دور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صحنه ی دل خراش، زن جوانی که حالش بسیار وخیم است در کنار دکتر خودش، کشته می شود و قطرههای خونش، بر لباس سفید و بدن دکترش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ی ورود به اردوگاه، تمام دارایی های یهودیان، حتّی دندانهای طلای آنها</w:t>
      </w:r>
    </w:p>
    <w:p>
      <w:pPr>
        <w:pStyle w:val="BookText"/>
        <w:rPr/>
      </w:pPr>
      <w:r>
        <w:rPr>
          <w:rFonts w:ascii="IRNazanin" w:hAnsi="IRNazanin" w:eastAsia="IRNazanin"/>
          <w:color w:val="111111"/>
          <w:sz w:val="28"/>
          <w:sz w:val="28"/>
          <w:szCs w:val="28"/>
          <w:rtl w:val="true"/>
          <w:lang w:bidi="fa-IR"/>
        </w:rPr>
        <w:t>ضبط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دندان طلای اشترن که دستیار شیندلر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دندان طلا در پایان فیلم به کار می آید و به عنوان تنها دارایی ارزشمند تمام یهودیانِ باقی مانده، پس از جنگ، توسط یهودیان، با کمترین امکانات، ذوب می شود و به پاس احترام به شیندلر نیز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شیندلر نیز با افتخار و ولع و شرمندگی، حلقه ی اهدایی یهود را به دست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اردوگاه، با وحشی گری و قساوت فراوانی، کودکان را از مادرانشان جدا می کنند تا برای پاکسازی نسلی به اردوگاههای مرگ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صحنه، مخاطب، اوج غم و درماندگی را به همراه موسیقی مؤثّر جان ویلیامز، احساس میکند که از صحنه های تأثیرگذار و زیبای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کار اجباری، دختری معصوم و جوان که برای کمک گرفتن از سربازان آلمانی، به سمت آنها می رود، به جرم رها کردنِ کارش، به راحتی آب خوردن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نجات دوستش، که در حال سقوط به درّه بود، از آلمانی ها کمک می خواست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تعداد زیادی از یهودیان سوار بر قطار شده و به سمت اردوگاه مرگ و کوره ی آدم سوزی فرستاده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 دادن ساختمانِ یک کوره و دودکشی که از آن دود زیادی به هوا می رود، خاطره ی کوره های آدم سوزی به ذهن مخاطبان متبادر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ای دیگر، افسرِ خوش گذران آلمانی، آمون گوت تفنگ خود را برداشته و از بالای بالکن خود به شکار یهودیان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تحقیقات تاریخی محقّقان از این اردوگاه، مشخّص شد که خانه ی این</w:t>
      </w:r>
    </w:p>
    <w:p>
      <w:pPr>
        <w:pStyle w:val="BookText"/>
        <w:rPr/>
      </w:pPr>
      <w:r>
        <w:rPr>
          <w:rFonts w:ascii="IRNazanin" w:hAnsi="IRNazanin" w:eastAsia="IRNazanin"/>
          <w:color w:val="111111"/>
          <w:sz w:val="28"/>
          <w:sz w:val="28"/>
          <w:szCs w:val="28"/>
          <w:rtl w:val="true"/>
          <w:lang w:bidi="fa-IR"/>
        </w:rPr>
        <w:t>افسر، در حالتی قرار داشته که حتّی اگر او قصد چنین جنایتی را هم می کرده، دیدن زندانیان از بالکن خانه اش، ممکن نبوده است، زیرا خانه ی او نسبت به کلّ اردوگاه، در مکان پایین تری قرار داشته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یکی از صحنه های بسیار تکان دهنده ی فیلم که یهودی سوزی را آشکارتر و با خشونت هر چه تمام تر نشان می دهد، صحنه ای است که در آن چیزی شبیه باران سیاه بر ماشین شیندلر می نشیند و وی می فهمد که اینها خاکستر است که هوا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محلّ تلّ آتش می رود و می بیند که سربازان آلمانی، جسدهای نیمه جان و مرده ی یهودیان را به وسیله ی یک بالابر، روی هم می ریزند و اجساد در حال سوختن است و زنان و مردان یهودی در حال جمع کردن و انتقال اجساد هم کیشانِ خود برای آتش زدن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صحنه، اسپیلبرگ آن چنان غلو کرده است که مخاطبی که کمی از تاریخ بداند، بیش از تنفّر از آلمانی ها، از خود او متنفّر می شود، زیرا ژنرال آلمانی در حالت مستی رو به تلِّ یهودیان در حال سوختن، با اسلحه ی کمریِ بدونِ تیر، شلیک کرده و در مستی و جنون نعره می زند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سکانس رنگی میانه ی فیلم، صحنه ی مربوط به دخترک یهودی فراری است که لباس قرمز پوشیده و در کوچه هایی که به صورت سیاه و سفید فیلم برداری شده اند، به دنبال محلّی برای پنهان شدن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میان خرابه ی خانه های یهودیان، هر جا سرک می کشد، کودک یا کودکانی دیگر پناه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معصوم که نورپردازی ویژه و محلّ استقرار آنها به مظلومیّت یهودیان آواره تأکید می کند؛ رنگ قرمز روپوشی که دخترک معصوم یهودی پوشیده است، معصومیّت و مظلومیّت یهودیان در بند را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سکانسی دیگر که چند کودک از دست آلمانی ها فرار می کنند، یکی از آنها مجبور می شود در کنار چند پسرک بی گناه دیگر در محلّی که پر از گنداب است، پنهان 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سکانس فیلم، پس از خودکشی هیتلر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اتمام جنگ، یهودیان بی خانمان که از بندِ جنگ رهیده اند، در کنار مرزهای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نشسته اند و منتظرند که به سمت خانه ای جدید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سربازی روسی جلو می آید و خطاب به اشترن که اکنون رهبر یهودیان آواره شده است، می گوید به آن سمت بروید و به سمتی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یهودیان با هم، در حال خواندن سرود آزادی، به سمت سرزمینی بدون سکنه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جنگ به نفع یهودیان و بر ضدّ نازی ها تمام شده و اینها قبلاً در یک کشور اروپایی، خانه و کاشانه ای داشته اند و باید پس از پایان جنگ به خانه ی خود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اینان، از ازل بی خانمان بوده اند و به دنبالِ خانه ی اصلی خود می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سکانس که پس از سه ساعت فیلم سیاه و سفید، رنگی شده است، یهودیان با خوشحالی و امید و سرور، به سمت سرزمین خود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w:t>
      </w:r>
      <w:bookmarkStart w:id="443" w:name="pg3868_33301"/>
    </w:p>
    <w:p>
      <w:pPr>
        <w:pStyle w:val="BookText"/>
        <w:rPr/>
      </w:pPr>
      <w:bookmarkEnd w:id="443"/>
      <w:r>
        <w:rPr>
          <w:rFonts w:ascii="IRNazanin" w:hAnsi="IRNazanin" w:eastAsia="IRNazanin"/>
          <w:color w:val="111111"/>
          <w:sz w:val="28"/>
          <w:sz w:val="28"/>
          <w:szCs w:val="28"/>
          <w:rtl w:val="true"/>
          <w:lang w:bidi="fa-IR"/>
        </w:rPr>
        <w:t>سکانس فیلم که رنگ و نورپردازی امروزی دارد، این صف طویل یهودیانِ قدرشناس هستند که بر سر مزار منجی سابق خود، شیندلر، جمع شده و به یادگار و بزرگداشت، سنگ هایی کوچک را بر قبر او می 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ویلیامز در ساخت موسیقی فیلم از سه ملودی عبری هم استفاده کرده است که برجستگی آن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ویلیامز که از یاران همیشگی اسپیلبرگ صهیونیست و جورج لوکاس بود، با موسیقی این فیلم و دیگر آثار اسپیلبرگ به شهرت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ساخت موسیقی فیلم های جنگ ستارگان، لوکاس و فهرست شیندلر و آرواره های اسپیلبرگ، اسکار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سکانس های میانی فیلم، زمانی که موسیقی جاز از بلندگوهای اردوگاه پخش می شود و همزمان، یهودیان سالم از غیرسالم ها و پیرها برای کار اجباری و کشتار جدا می شوند، اوج فاجعه ی انسانی را در این فیلم تأثیرگذار بیان می کند</w:t>
      </w:r>
      <w:r>
        <w:rPr>
          <w:rFonts w:eastAsia="IRNazanin" w:cs="IRNazanin"/>
          <w:color w:val="111111"/>
          <w:sz w:val="28"/>
          <w:szCs w:val="28"/>
          <w:rtl w:val="true"/>
          <w:lang w:bidi="fa-IR"/>
        </w:rPr>
        <w:t>.</w:t>
      </w:r>
    </w:p>
    <w:p>
      <w:pPr>
        <w:pStyle w:val="Heading5"/>
        <w:numPr>
          <w:ilvl w:val="4"/>
          <w:numId w:val="1"/>
        </w:numPr>
        <w:rPr/>
      </w:pPr>
      <w:bookmarkStart w:id="444" w:name="__RefHeading___Toc1579209_2281741623"/>
      <w:bookmarkStart w:id="445" w:name="_Toc170"/>
      <w:bookmarkEnd w:id="444"/>
      <w:r>
        <w:rPr>
          <w:rtl w:val="true"/>
        </w:rPr>
        <w:t>نتایج فیلم</w:t>
      </w:r>
      <w:bookmarkEnd w:id="445"/>
    </w:p>
    <w:p>
      <w:pPr>
        <w:pStyle w:val="Heading6"/>
        <w:numPr>
          <w:ilvl w:val="5"/>
          <w:numId w:val="1"/>
        </w:numPr>
        <w:rPr/>
      </w:pPr>
      <w:bookmarkStart w:id="446" w:name="__RefHeading___Toc1579211_2281741623"/>
      <w:bookmarkStart w:id="447" w:name="_Toc171"/>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نتایج فیلم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شدن اسپیلبرگ در پیشگاه اربابان واقعی هالیوود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کمیته ی عالی سینما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با حضور رهبران مختلف یهود</w:t>
      </w:r>
    </w:p>
    <w:p>
      <w:pPr>
        <w:pStyle w:val="Heading6"/>
        <w:numPr>
          <w:ilvl w:val="5"/>
          <w:numId w:val="1"/>
        </w:numPr>
        <w:rPr/>
      </w:pPr>
      <w:bookmarkStart w:id="448" w:name="__RefHeading___Toc1579213_2281741623"/>
      <w:bookmarkStart w:id="449" w:name="_Toc172"/>
      <w:bookmarkEnd w:id="448"/>
      <w:r>
        <w:rPr/>
        <w:t>1</w:t>
      </w:r>
      <w:r>
        <w:rPr>
          <w:rtl w:val="true"/>
        </w:rPr>
        <w:t xml:space="preserve">. </w:t>
      </w:r>
      <w:r>
        <w:rPr>
          <w:rtl w:val="true"/>
        </w:rPr>
        <w:t>محبوب شدن اسپیلبرگ در پیشگاه اربابان واقعی هالیوود</w:t>
      </w:r>
      <w:bookmarkEnd w:id="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شدن اسپیلبرگ در پیشگاه اربابان واقعی هالیوود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فیلم سیاه و سفید و نزدیک به مستند، در کمال تعجّب با فروش بالایی در گیشه رو به رو شد؛</w:t>
      </w:r>
      <w:r>
        <w:rPr>
          <w:rStyle w:val="FootnoteAnchor"/>
          <w:rtl w:val="true"/>
        </w:rPr>
        <w:footnoteReference w:id="602"/>
      </w:r>
      <w:r>
        <w:rPr>
          <w:rFonts w:ascii="IRNazanin" w:hAnsi="IRNazanin" w:eastAsia="IRNazanin"/>
          <w:color w:val="111111"/>
          <w:sz w:val="28"/>
          <w:sz w:val="28"/>
          <w:szCs w:val="28"/>
          <w:rtl w:val="true"/>
          <w:lang w:bidi="fa-IR"/>
        </w:rPr>
        <w:t>تا حدّی که برای خود اسپیلبرگ هم غیرمنتظره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تبلیغات فراوان صهیونیسم بین الملل از ابتدای فیلم برداری، در این فروش بالا، تأثیر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هفت</w:t>
      </w:r>
      <w:bookmarkStart w:id="450" w:name="pg3868_33302"/>
    </w:p>
    <w:p>
      <w:pPr>
        <w:pStyle w:val="BookText"/>
        <w:rPr/>
      </w:pPr>
      <w:bookmarkEnd w:id="450"/>
      <w:r>
        <w:rPr>
          <w:rFonts w:ascii="IRNazanin" w:hAnsi="IRNazanin" w:eastAsia="IRNazanin"/>
          <w:color w:val="111111"/>
          <w:sz w:val="28"/>
          <w:sz w:val="28"/>
          <w:szCs w:val="28"/>
          <w:rtl w:val="true"/>
          <w:lang w:bidi="fa-IR"/>
        </w:rPr>
        <w:t>اسکار از دوازده نامزدی آکادمی آمریکایی ـ صهیونیستی اسکار را دریافت کرد؛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ی بهترین کارگردانی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 استارسکی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جایزه ی بهترین کارگردانی، جایزه ی بهترین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جایزه ی بهترین فیلم نامه و</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اسپیلبرگ نیز، سود حاصل از فروش فیلم را به چند مؤسّسه ی یهودی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ساخت و نمایش این فیلم، در بیشتر نقاط عالم، صهیونیست ها به حمایت از کارگردان آن برخاستند؛ برای نمونه، بانک معروف صهیونیستی چیس منهاتان، سه میلیارد دلار برای حمایت از شرکت اسپیلبرگ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مرکز با نفوذ یهودیان صهیونیست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ی امور عمومی یهودیان آمریکا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رسم سپاس از این کارگزار خوب، در اوایل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ای صادر و از تمامی شرکت های بزرگ یهودی خواست که اسپیلبرگ را مورد حمایت مادّی و معنوی خود قرار دهند تا وی بتواند رسالت هنری خود را در خدمت به اهداف 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ی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یک کارگردان، در صدر گران ترین ستارگان هالیوود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اسپیلبرگ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w:t>
      </w:r>
      <w:r>
        <w:rPr>
          <w:rStyle w:val="FootnoteAnchor"/>
          <w:rtl w:val="true"/>
        </w:rPr>
        <w:footnoteReference w:id="604"/>
      </w:r>
    </w:p>
    <w:p>
      <w:pPr>
        <w:pStyle w:val="Heading6"/>
        <w:numPr>
          <w:ilvl w:val="5"/>
          <w:numId w:val="1"/>
        </w:numPr>
        <w:rPr/>
      </w:pPr>
      <w:bookmarkStart w:id="451" w:name="__RefHeading___Toc1579215_2281741623"/>
      <w:bookmarkStart w:id="452" w:name="_Toc173"/>
      <w:bookmarkEnd w:id="451"/>
      <w:r>
        <w:rPr/>
        <w:t>2</w:t>
      </w:r>
      <w:r>
        <w:rPr>
          <w:rtl w:val="true"/>
        </w:rPr>
        <w:t xml:space="preserve">. </w:t>
      </w:r>
      <w:r>
        <w:rPr>
          <w:rtl w:val="true"/>
        </w:rPr>
        <w:t>تشکیل کمیته ی عالی سینما با حضور رهبران مختلف یهود</w:t>
      </w:r>
      <w:bookmarkEnd w:id="45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کمیته ی عالی سینما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حضور رهبران مختلف یهود</w:t>
      </w:r>
    </w:p>
    <w:p>
      <w:pPr>
        <w:pStyle w:val="BookText"/>
        <w:rPr/>
      </w:pPr>
      <w:r>
        <w:rPr>
          <w:rFonts w:ascii="IRNazanin" w:hAnsi="IRNazanin" w:eastAsia="IRNazanin"/>
          <w:color w:val="111111"/>
          <w:sz w:val="28"/>
          <w:sz w:val="28"/>
          <w:szCs w:val="28"/>
          <w:rtl w:val="true"/>
          <w:lang w:bidi="fa-IR"/>
        </w:rPr>
        <w:t>دولت اسرائیل پس از پخش پروژه ی موفّق فهرست شیندلر، کمیته ی عالی سینما از رهبران مختلف یهود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وظیفه داشت برای تولید فیلم هایی به نفع نژاد سامی و اسرائیلی و جذب ستارگان بزرگ سینما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عِزِر وایزمن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ریاست کمیته، نخست وزیر اسرائیل، وزیر ارتباطات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شالومیت الونی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سفیر سابق رژیم غاصب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دیوید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ی موساد، دو نماینده از شرکت کنن و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الیاهو بن الیسار و استیون اسپیلبرگ، کارگردان معجزه گر صهیونیست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کمیته، کارهای دیگری نیز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خرید شرکت پارامونت پیکچر به وسیله ی چند شرکت ژاپنی، پذیره نویسی و فروش سهام آن شرکت از طریق سیتی بانک که سهام شرکت را با شرایط بسیار ساده ای در اختیار یهودیان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داد و توصیه کرد از طریق شرکت هلندی ـ صهیونیستی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استودیوهای ایتالیایی را بخرد تا صهیونیست ها بر یکی از مهم ترین بناهای عظیم سینمایی جهان، بیش از پیش مسلّط شوند</w:t>
      </w:r>
      <w:r>
        <w:rPr>
          <w:rFonts w:eastAsia="IRNazanin" w:cs="IRNazanin"/>
          <w:color w:val="111111"/>
          <w:sz w:val="28"/>
          <w:szCs w:val="28"/>
          <w:rtl w:val="true"/>
          <w:lang w:bidi="fa-IR"/>
        </w:rPr>
        <w:t>.</w:t>
      </w:r>
      <w:r>
        <w:rPr>
          <w:rStyle w:val="FootnoteAnchor"/>
          <w:rtl w:val="true"/>
        </w:rPr>
        <w:footnoteReference w:id="605"/>
      </w:r>
      <w:bookmarkStart w:id="453" w:name="pg3868_33304"/>
    </w:p>
    <w:p>
      <w:pPr>
        <w:pStyle w:val="Heading5"/>
        <w:numPr>
          <w:ilvl w:val="4"/>
          <w:numId w:val="1"/>
        </w:numPr>
        <w:rPr/>
      </w:pPr>
      <w:bookmarkStart w:id="454" w:name="__RefHeading___Toc1579217_2281741623"/>
      <w:bookmarkStart w:id="455" w:name="_Toc174"/>
      <w:bookmarkEnd w:id="453"/>
      <w:bookmarkEnd w:id="454"/>
      <w:r>
        <w:rPr>
          <w:rtl w:val="true"/>
        </w:rPr>
        <w:t xml:space="preserve">مروری بر سایر آثار استیون اسپیلبرگ، کارگردان </w:t>
      </w:r>
      <w:r>
        <w:rPr>
          <w:rtl w:val="true"/>
        </w:rPr>
        <w:t>«</w:t>
      </w:r>
      <w:r>
        <w:rPr>
          <w:rtl w:val="true"/>
        </w:rPr>
        <w:t>فهرست شیندلر</w:t>
      </w:r>
      <w:r>
        <w:rPr>
          <w:rtl w:val="true"/>
        </w:rPr>
        <w:t>»</w:t>
      </w:r>
      <w:bookmarkEnd w:id="455"/>
    </w:p>
    <w:p>
      <w:pPr>
        <w:pStyle w:val="BookText"/>
        <w:rPr/>
      </w:pPr>
      <w:r>
        <w:rPr>
          <w:rFonts w:ascii="IRNazanin" w:hAnsi="IRNazanin" w:eastAsia="IRNazanin"/>
          <w:color w:val="111111"/>
          <w:sz w:val="28"/>
          <w:sz w:val="28"/>
          <w:szCs w:val="28"/>
          <w:rtl w:val="true"/>
          <w:lang w:bidi="fa-IR"/>
        </w:rPr>
        <w:t xml:space="preserve">مروری بر سایر آثار استیون اسپیلبرگ، کارگردان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شیندلر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پس از ساخت انیمیشن شاهزاده ی مصر توسط شرکت دریم ورکز اسپیلبرگ، مادرش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امروز می توانم بگویم که پیامبری یهودی به دنیا آورده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راست خویش و دوربین را در دست چپ خود دارد</w:t>
      </w:r>
      <w:r>
        <w:rPr>
          <w:rFonts w:eastAsia="IRNazanin" w:cs="IRNazanin"/>
          <w:color w:val="111111"/>
          <w:sz w:val="28"/>
          <w:szCs w:val="28"/>
          <w:rtl w:val="true"/>
          <w:lang w:bidi="fa-IR"/>
        </w:rPr>
        <w:t>.</w:t>
      </w:r>
      <w:r>
        <w:rPr>
          <w:rStyle w:val="FootnoteAnchor"/>
          <w:rtl w:val="true"/>
        </w:rPr>
        <w:footnoteReference w:id="60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دلیل نیست که اسپیلبرگ این قدر برای صهیونیست ها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نگاهی به آثار او به ویژه فیلم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نزدیک از نوع سوم، مهاجمان صندوق گمشده، 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موجود ماورای زمینی، ایندیانا جونز و معبد مرگ، امپراتوری آفتاب، ایندیانا جونز و آخرین جنگ صلیبی، پارک ژوراسیک، فهرست شیندلر، دنیای گمشده، آمیستاد، نجات سرباز رایان، هوش مصنوعی، مونیخ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باور می رساند که اگر صهیونیست ها سینما را ساحل نجات خود می دانند، اسپیلبرگ توانسته است نقش فرماندار این جزیره ی خوشبختی را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اسپیلبرگ، شرکت خود آمبلین</w:t>
      </w:r>
      <w:r>
        <w:rPr>
          <w:rStyle w:val="FootnoteAnchor"/>
          <w:rtl w:val="true"/>
        </w:rPr>
        <w:footnoteReference w:id="607"/>
      </w:r>
      <w:r>
        <w:rPr>
          <w:rFonts w:ascii="IRNazanin" w:hAnsi="IRNazanin" w:eastAsia="IRNazanin"/>
          <w:color w:val="111111"/>
          <w:sz w:val="28"/>
          <w:sz w:val="28"/>
          <w:szCs w:val="28"/>
          <w:rtl w:val="true"/>
          <w:lang w:bidi="fa-IR"/>
        </w:rPr>
        <w:t>را در سال</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شرکت، تولید فیلم</w:t>
      </w:r>
    </w:p>
    <w:p>
      <w:pPr>
        <w:pStyle w:val="BookText"/>
        <w:rPr/>
      </w:pPr>
      <w:r>
        <w:rPr>
          <w:rFonts w:ascii="IRNazanin" w:hAnsi="IRNazanin" w:eastAsia="IRNazanin"/>
          <w:color w:val="111111"/>
          <w:sz w:val="28"/>
          <w:sz w:val="28"/>
          <w:szCs w:val="28"/>
          <w:rtl w:val="true"/>
          <w:lang w:bidi="fa-IR"/>
        </w:rPr>
        <w:t>دیگری به نام دریم ورکز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Style w:val="FootnoteAnchor"/>
          <w:rtl w:val="true"/>
        </w:rPr>
        <w:footnoteReference w:id="608"/>
      </w:r>
      <w:r>
        <w:rPr>
          <w:rFonts w:ascii="IRNazanin" w:hAnsi="IRNazanin" w:eastAsia="IRNazanin"/>
          <w:color w:val="111111"/>
          <w:sz w:val="28"/>
          <w:sz w:val="28"/>
          <w:szCs w:val="28"/>
          <w:rtl w:val="true"/>
          <w:lang w:bidi="fa-IR"/>
        </w:rPr>
        <w:t>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شرکت، طیف وسیعی از فیلم های بلند سینمایی تا انیمیشن و فیلم های تلویزیونی و بازی های رایانه ای را تهیّه کرده است 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هدفهای او از تأسیس کمپانی جدید این بود که در برابر استودیوها، مستقل شده و بتواند نظرات خود و حامیان پس پرده اش را تأمین کند و به ویژه حقّ تدوین نهایی</w:t>
      </w:r>
      <w:r>
        <w:rPr>
          <w:rStyle w:val="FootnoteAnchor"/>
          <w:rtl w:val="true"/>
        </w:rPr>
        <w:footnoteReference w:id="609"/>
      </w:r>
      <w:r>
        <w:rPr>
          <w:rFonts w:ascii="IRNazanin" w:hAnsi="IRNazanin" w:eastAsia="IRNazanin"/>
          <w:color w:val="111111"/>
          <w:sz w:val="28"/>
          <w:sz w:val="28"/>
          <w:szCs w:val="28"/>
          <w:rtl w:val="true"/>
          <w:lang w:bidi="fa-IR"/>
        </w:rPr>
        <w:t>را داشته باشد و ضمن آن بتواند کارگردانها و استعدادهای جدید همسوی خود و حامیانش را حمایت و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گلادیاتور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کارگردانی ریدلی اسکات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شاهزاده 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 و فرار جوجه ای از نمونه تولیدات دریم ورکز هستند که اسطوره های یهودی ـ صهیونیستی در آنها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دریم ورکز، بخشی هم به منظور تهیّه و ارائه ی بازی های رایانه ای دارد</w:t>
      </w:r>
      <w:r>
        <w:rPr>
          <w:rFonts w:eastAsia="IRNazanin" w:cs="IRNazanin"/>
          <w:color w:val="111111"/>
          <w:sz w:val="28"/>
          <w:szCs w:val="28"/>
          <w:rtl w:val="true"/>
          <w:lang w:bidi="fa-IR"/>
        </w:rPr>
        <w:t>.</w:t>
      </w:r>
      <w:r>
        <w:rPr>
          <w:rStyle w:val="FootnoteAnchor"/>
          <w:rtl w:val="true"/>
        </w:rPr>
        <w:footnoteReference w:id="610"/>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اسپیلبرگ که تحت تأثیر کارگردان هر دو نسخه ی فیلم ده فرمان؛ سیسیل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دومیل بود،</w:t>
      </w:r>
      <w:r>
        <w:rPr>
          <w:rStyle w:val="FootnoteAnchor"/>
          <w:rtl w:val="true"/>
        </w:rPr>
        <w:footnoteReference w:id="611"/>
      </w:r>
      <w:r>
        <w:rPr>
          <w:rFonts w:ascii="IRNazanin" w:hAnsi="IRNazanin" w:eastAsia="IRNazanin"/>
          <w:color w:val="111111"/>
          <w:sz w:val="28"/>
          <w:sz w:val="28"/>
          <w:szCs w:val="28"/>
          <w:rtl w:val="true"/>
          <w:lang w:bidi="fa-IR"/>
        </w:rPr>
        <w:t>تنها در فیلم فهرست شیندلر، با دقّت، چندین اسطوره ی صهیونیستی را گنجانده است</w:t>
      </w:r>
      <w:r>
        <w:rPr>
          <w:rFonts w:eastAsia="IRNazanin" w:cs="IRNazanin"/>
          <w:color w:val="111111"/>
          <w:sz w:val="28"/>
          <w:szCs w:val="28"/>
          <w:rtl w:val="true"/>
          <w:lang w:bidi="fa-IR"/>
        </w:rPr>
        <w:t>:</w:t>
      </w:r>
      <w:bookmarkStart w:id="456" w:name="pg3868_33306"/>
    </w:p>
    <w:p>
      <w:pPr>
        <w:pStyle w:val="BookText"/>
        <w:rPr/>
      </w:pPr>
      <w:bookmarkEnd w:id="456"/>
      <w:r>
        <w:rPr>
          <w:rFonts w:ascii="IRNazanin" w:hAnsi="IRNazanin" w:eastAsia="IRNazanin"/>
          <w:color w:val="111111"/>
          <w:sz w:val="28"/>
          <w:sz w:val="28"/>
          <w:szCs w:val="28"/>
          <w:rtl w:val="true"/>
          <w:lang w:bidi="fa-IR"/>
        </w:rPr>
        <w:t xml:space="preserve">هولوکاست، یهودی سوزی، کوره های آدم سوزی، مظلومیّت یهودیان، اجبار به تبعید، سرگردانی یهود و لزوم مهاجرت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ضدّ نازی بودن و فاشیسم ستیزی یهودیان، لزوم شرمندگی اروپاییان از جنگ جهانی، لزوم پرداخت غرامت به یهودیان بی چیز و قدرشناس، برتری و بی گناهی تاریخی یهودیان، هم بستگی و قوم محوری یهودیان و عزّتمندی یهودیان در اوج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علّت اصلی استفاده ی جان ویلیامز از ملودی های عبری، حفظ میراث اجدادی یهودیان و تأکید بر سنّت های قومی یهود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به قول نویسنده ای که موسیقی این اثر را تحلیل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اثر جان ویلیامز، انسانی است که به دنبال حفظ موجودیّت و بقای خود، حتّی حفظ میراث آبا و اجدادی اش است</w:t>
      </w:r>
      <w:r>
        <w:rPr>
          <w:rFonts w:eastAsia="IRNazanin" w:cs="IRNazanin"/>
          <w:color w:val="111111"/>
          <w:sz w:val="28"/>
          <w:szCs w:val="28"/>
          <w:rtl w:val="true"/>
          <w:lang w:bidi="fa-IR"/>
        </w:rPr>
        <w:t>.</w:t>
      </w:r>
      <w:r>
        <w:rPr>
          <w:rStyle w:val="FootnoteAnchor"/>
          <w:rtl w:val="true"/>
        </w:rPr>
        <w:footnoteReference w:id="612"/>
      </w:r>
    </w:p>
    <w:p>
      <w:pPr>
        <w:pStyle w:val="Heading5"/>
        <w:numPr>
          <w:ilvl w:val="4"/>
          <w:numId w:val="1"/>
        </w:numPr>
        <w:rPr/>
      </w:pPr>
      <w:bookmarkStart w:id="457" w:name="__RefHeading___Toc1579219_2281741623"/>
      <w:bookmarkStart w:id="458" w:name="_Toc175"/>
      <w:bookmarkEnd w:id="457"/>
      <w:r>
        <w:rPr>
          <w:rtl w:val="true"/>
        </w:rPr>
        <w:t>پویانمای فرار جوجه ای</w:t>
      </w:r>
      <w:bookmarkEnd w:id="458"/>
    </w:p>
    <w:p>
      <w:pPr>
        <w:pStyle w:val="BookText"/>
        <w:rPr/>
      </w:pPr>
      <w:r>
        <w:rPr>
          <w:rFonts w:ascii="IRNazanin" w:hAnsi="IRNazanin" w:eastAsia="IRNazanin"/>
          <w:color w:val="111111"/>
          <w:sz w:val="28"/>
          <w:sz w:val="28"/>
          <w:szCs w:val="28"/>
          <w:rtl w:val="true"/>
          <w:lang w:bidi="fa-IR"/>
        </w:rPr>
        <w:t>پویانمای فرار جوجه ای</w:t>
      </w:r>
      <w:r>
        <w:rPr>
          <w:rStyle w:val="FootnoteAnchor"/>
          <w:rtl w:val="true"/>
        </w:rPr>
        <w:footnoteReference w:id="61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پویانما، از تولیدات شرکت دریم ورکز اسپیلبرگ است که با همکاری شرکت انگلیسی آردمن انیمیشن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کارگردانی نیک پارک و پیتر لرد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اسپیلبرگ، خالقان انیمیشن مشهور والاس و گرومیت را در این اثر به کار گرفت و فرار جوجه ای را با سبک زیبایی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انیمیشن، آمیزه ای از فیلم بازداشتگاه شماره 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بیلی وایلر و فرار بزرگ جان استرجس</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اسپیلبرگ با استفاده از موفّقیت دو فیلمساز انگلیسی، مخاطبان آثار آنها را هدف گرفت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سیم خاردارهای بلند و چند لایه که به وسیله ی مأموران هیتلری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های بزرگ و بد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می شوند و زندانیانی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کوشند با قاشق، گودالی حفر کرده و از اردوگاه و زندان فرار کنند و پس از موفّق نشدن در کلبه ی شماره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می گذارند که نشانه هایی آشکار از این دو فیلم در آن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ناجی آمریکایی، رائول که یک خروس خلبان است، در این شرایط، به داد زندانیان می رسد؛ زندانیانی که اگر تخم نگذارند و تن به کار اجباری ندهند، در این اردوگاه کار اجباری،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در این قسمت، اشاره ای هم به مزرعه ی حیوانات اثر جرج اورول دارد که در جنگ سرد رسانه های آمریکایی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آن یاد می شد</w:t>
      </w:r>
      <w:r>
        <w:rPr>
          <w:rFonts w:eastAsia="IRNazanin" w:cs="IRNazanin"/>
          <w:color w:val="111111"/>
          <w:sz w:val="28"/>
          <w:szCs w:val="28"/>
          <w:rtl w:val="true"/>
          <w:lang w:bidi="fa-IR"/>
        </w:rPr>
        <w:t>.</w:t>
      </w:r>
      <w:r>
        <w:rPr>
          <w:rStyle w:val="FootnoteAnchor"/>
          <w:rtl w:val="true"/>
        </w:rPr>
        <w:footnoteReference w:id="61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جینجر مرغ جوانی که خروس شهوت ران آمریکایی، از او خوشش می آید، رهبر مرغ های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نهایت با خروس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رهایی از دست دشمنان مرغ ها، در چمنزاری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زمینی، سرزمین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عقد ازدواج می بندد و با ازدواج به عاشق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را می دهد که تا ابد نفقه و مخارج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کنار هم،</w:t>
      </w:r>
    </w:p>
    <w:p>
      <w:pPr>
        <w:pStyle w:val="BookText"/>
        <w:rPr/>
      </w:pPr>
      <w:r>
        <w:rPr>
          <w:rFonts w:ascii="IRNazanin" w:hAnsi="IRNazanin" w:eastAsia="IRNazanin"/>
          <w:color w:val="111111"/>
          <w:sz w:val="28"/>
          <w:sz w:val="28"/>
          <w:szCs w:val="28"/>
          <w:rtl w:val="true"/>
          <w:lang w:bidi="fa-IR"/>
        </w:rPr>
        <w:t xml:space="preserve">در بهشت زمینی به سعادت می رسند و خروس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لذّتی از زندگی نمی برد و داستان فرود خروس در مرغداری و نجات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دو را به هم پیوند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اسپیلبرگ، در این اثر ظاهراً، از ارزشهای آمریکایی انتقاد می کند و خروس خوش گذران و عیّاش را عاملِ آمدن فرهنگ رقص جمعی در میان مرغان پاک و بی آلایش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خروس محافظه کار و پیر اردوگاه،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هنوز هم نفوذ اندکی بر روی مرغ های در بند دارد و دو موش داستان، نماد سمسارهای فرانسوی هستند که تمرین مرغ ها برای آزادی را دیوانگی می خوانند</w:t>
      </w:r>
      <w:r>
        <w:rPr>
          <w:rFonts w:eastAsia="IRNazanin" w:cs="IRNazanin"/>
          <w:color w:val="111111"/>
          <w:sz w:val="28"/>
          <w:szCs w:val="28"/>
          <w:rtl w:val="true"/>
          <w:lang w:bidi="fa-IR"/>
        </w:rPr>
        <w:t>.</w:t>
      </w:r>
      <w:r>
        <w:rPr>
          <w:rStyle w:val="FootnoteAnchor"/>
          <w:rtl w:val="true"/>
        </w:rPr>
        <w:footnoteReference w:id="61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قسمتی از داستان، ارباب مزرعه که یک زن زورگو و زشت است، ماشین تهیّه ی پیراشکی مرغ را به مرغداری بزرگ خود می آورد و می خواهد این مرغ های ساعی برای فرار را در کوره ی مرغ سرخ کنی بریزد و از این راه، ثروت سرشاری به دست بیاورد و از شرّ نقشه های فرار آنها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یادآور راه حلّ نهایی است که صهیونیست ها ادّعا دارند هیتلر می خواسته تمام یهودیان را در کوره های آدم سوزی از میان ببرد و با روغن اجساد آنها صابون تهیّه کند؛ ادّعایی که سال هاست مدّعیان</w:t>
      </w:r>
    </w:p>
    <w:p>
      <w:pPr>
        <w:pStyle w:val="BookText"/>
        <w:rPr/>
      </w:pPr>
      <w:r>
        <w:rPr>
          <w:rFonts w:ascii="IRNazanin" w:hAnsi="IRNazanin" w:eastAsia="IRNazanin"/>
          <w:color w:val="111111"/>
          <w:sz w:val="28"/>
          <w:sz w:val="28"/>
          <w:szCs w:val="28"/>
          <w:rtl w:val="true"/>
          <w:lang w:bidi="fa-IR"/>
        </w:rPr>
        <w:t>هولوکاست نیز دروغ بودن آن را پذیرفته اند،</w:t>
      </w:r>
      <w:r>
        <w:rPr>
          <w:rStyle w:val="FootnoteAnchor"/>
          <w:rtl w:val="true"/>
        </w:rPr>
        <w:footnoteReference w:id="617"/>
      </w:r>
      <w:r>
        <w:rPr>
          <w:rFonts w:ascii="IRNazanin" w:hAnsi="IRNazanin" w:eastAsia="IRNazanin"/>
          <w:color w:val="111111"/>
          <w:sz w:val="28"/>
          <w:sz w:val="28"/>
          <w:szCs w:val="28"/>
          <w:rtl w:val="true"/>
          <w:lang w:bidi="fa-IR"/>
        </w:rPr>
        <w:t>ولی هنوز هم، در دنیای مجازی هنر و سینما، از آن سخن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مرغ ها با همکاری خروس، دستگاه را از میان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هواپیمایی می سازند و از آنجا فرار میکنند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باصفا و سرسبز که یادآور اسرائیل</w:t>
      </w:r>
    </w:p>
    <w:p>
      <w:pPr>
        <w:pStyle w:val="BookText"/>
        <w:rPr/>
      </w:pPr>
      <w:r>
        <w:rPr>
          <w:rFonts w:ascii="IRNazanin" w:hAnsi="IRNazanin" w:eastAsia="IRNazanin"/>
          <w:color w:val="111111"/>
          <w:sz w:val="28"/>
          <w:sz w:val="28"/>
          <w:szCs w:val="28"/>
          <w:rtl w:val="true"/>
          <w:lang w:bidi="fa-IR"/>
        </w:rPr>
        <w:t>بزرگ توراتی مورد ادّعای صهیونیست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فیلم های هولوکاستی و اسطوره های مرتبط با آن و تحلیل آنها بسیار مفصّل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در این مختصر، به همین مقدار بسنده میکنیم و شما را به خواندن آثار مفیدتر رهنمون میشویم</w:t>
      </w:r>
      <w:r>
        <w:rPr>
          <w:rFonts w:eastAsia="IRNazanin" w:cs="IRNazanin"/>
          <w:color w:val="111111"/>
          <w:sz w:val="28"/>
          <w:szCs w:val="28"/>
          <w:rtl w:val="true"/>
          <w:lang w:bidi="fa-IR"/>
        </w:rPr>
        <w:t>.</w:t>
      </w:r>
      <w:r>
        <w:rPr>
          <w:rStyle w:val="FootnoteAnchor"/>
          <w:rtl w:val="true"/>
        </w:rPr>
        <w:footnoteReference w:id="618"/>
      </w:r>
      <w:bookmarkStart w:id="459" w:name="pg3868_33310"/>
    </w:p>
    <w:p>
      <w:pPr>
        <w:pStyle w:val="Heading4"/>
        <w:numPr>
          <w:ilvl w:val="3"/>
          <w:numId w:val="1"/>
        </w:numPr>
        <w:rPr/>
      </w:pPr>
      <w:bookmarkStart w:id="460" w:name="__RefHeading___Toc1579221_2281741623"/>
      <w:bookmarkStart w:id="461" w:name="_Toc176"/>
      <w:bookmarkEnd w:id="459"/>
      <w:bookmarkEnd w:id="460"/>
      <w:r>
        <w:rPr>
          <w:rtl w:val="true"/>
        </w:rPr>
        <w:t>فهرست فیلم ها</w:t>
      </w:r>
      <w:bookmarkEnd w:id="461"/>
    </w:p>
    <w:p>
      <w:pPr>
        <w:pStyle w:val="BookText"/>
        <w:rPr/>
      </w:pPr>
      <w:r>
        <w:rPr>
          <w:rFonts w:ascii="IRNazanin" w:hAnsi="IRNazanin" w:eastAsia="IRNazanin"/>
          <w:color w:val="111111"/>
          <w:sz w:val="28"/>
          <w:sz w:val="28"/>
          <w:szCs w:val="28"/>
          <w:rtl w:val="true"/>
          <w:lang w:bidi="fa-IR"/>
        </w:rPr>
        <w:t>فهرست فیلم ها</w:t>
      </w:r>
    </w:p>
    <w:p>
      <w:pPr>
        <w:pStyle w:val="BookText"/>
        <w:rPr/>
      </w:pPr>
      <w:r>
        <w:rPr>
          <w:rFonts w:eastAsia="Times New Roman" w:cs="Times New Roman" w:ascii="Times New Roman" w:hAnsi="Times New Roman"/>
          <w:color w:val="111111"/>
          <w:sz w:val="28"/>
          <w:szCs w:val="28"/>
          <w:lang w:val="en-US" w:bidi="en-US"/>
        </w:rPr>
        <w:t>1.1941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موجود ماورای زمینی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امپراتور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وسوسه‌ی مسیح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آرزوها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حلقه‌ها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آرواره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اسکویی دو</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سرپناه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آشیل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افسانه‌ی شجاعان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الیزابت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آلیس در سرزمین عجایب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آلیس، دیگر اینجا زندگی نمی‌کند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آفتاب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امگا کد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آمیستاد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به روایت لوقا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انیماتریکس</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انیماتریکس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حیات دوم، اپیزود یک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انیماتریکس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حیات دوم، ایپیزود دو</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انیماتریکس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انیماتریکس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پسر بچّه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انیماتریکس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فراسو</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شیطانی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آلباستور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کی یو سان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ایندیانا جونز</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ایندیانا جونز و آخرین جنگ صلیبی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ایندیانا جونز و معبد مرگ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باخانمان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بازداشتگاه شماره‌ی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خیزان و اژدهای پنهان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باد رفته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نزدیک از نوع سوم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داستان عالم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بشمار تا آرمگدون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سباستیان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بلفی و لی‌لی بیت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تابستان، پاییز،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 کوچک</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بیگانه‌ای در میان ما</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ژوراسیک</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دوران</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مصر</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جهنّمی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پینوکیو</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و جری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تایتانیک</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ترمیناتور</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تروا</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 ذن</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تکوما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تنگه‌ی وحشت</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گیر</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ستارگان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ستارگان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یانگوم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 ابوت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آرزوهایی که می‌آیند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 دختری در مزرعه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خانواده‌ی دکتر ارنست</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خوشه‌های خشم</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دسته‌ی نیویورکی‌ها</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پریان از سراسر دنیا</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کتاب مقدّس</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به نام نل</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دروازه‌ی نهم</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آب</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گمشده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دنیا در هشتاد روز</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وقت</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راننده‌ی تاکسی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راننده‌ی سرعت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خشمگین</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بهشت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ربات‌ها</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خوب</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امگا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روبوتک</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روشنایی تضمین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روشنایی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ضمیر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تعالیم بودا</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دارک</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ژیگولوی آمریکایی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ساحرگان ایستویک</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غرب وحشی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تک شاخ</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سندباد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مارکوپولو</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کمدی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 ملکه‌ی سبا</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سنجاب کوچولو</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سندباد و افسانه‌ی هفت دریا</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تنفنگدار</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سرزمین موعود یهود</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آتش</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شاهزاده‌ی مصر</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صرّاف زمان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طالع نحس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جوجه‌ای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ژان دارک</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زنبور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فلینستن‌ها</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شیندلر</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معجزه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فرشته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 قهرمان</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آفرینش</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جنگل</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کتیبه‌ی جادویی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ضدّ گلوله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کریستف کلمب</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کماندار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اقتباسی از رابین 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لایمل در تل آویو</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کنام شیر</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کنستانتین</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کاندون، دالایی لامای چهاردهم</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گالیور</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خشمگین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گزارشگر</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گلادیاتور</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گنجینه‌های کریسمس میکا</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گوریل انگوری</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لبه‌ی تیغ</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 خوش‌شانس</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لوکاس</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ماتریکس</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ماجراهای سندباد</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اردوی اسپانکی</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خاتم پیامبران</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مخاطرات هاچ زنبور عسل</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عنکبوتی</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آنجلس</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فردا را دید</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مریخی‌ها حمله می‌کنند</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 مقدّس</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مزرعه‌ی حیوانات</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بودیسم و سرمایه‌ی جهانی</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 شده</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سوپر استار</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مونترال</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سبز</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مسیح</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مهاجمان صندوق گمشده</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مهیّای جهنّم</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مورچه‌ها</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مونیخ</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الهی</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مویایی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نابودگر جهنّم</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سرباز رایان</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کریسمس اسپانکی</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مجسّمه‌ی سیاه</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نیکو</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نینجاهای دانش</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هاچ زنبور عسل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 پاتر</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در تبّت</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هوانورد</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 مصنوعی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وایکینگ‌ها</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وعده‌ی عید پاک</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مدافع شیظان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یوگی و دوستان</w:t>
      </w:r>
      <w:bookmarkStart w:id="462" w:name="pg3868_33317"/>
    </w:p>
    <w:p>
      <w:pPr>
        <w:pStyle w:val="Heading2"/>
        <w:numPr>
          <w:ilvl w:val="1"/>
          <w:numId w:val="1"/>
        </w:numPr>
        <w:rPr/>
      </w:pPr>
      <w:bookmarkStart w:id="463" w:name="__RefHeading___Toc1579223_2281741623"/>
      <w:bookmarkStart w:id="464" w:name="_Toc177"/>
      <w:bookmarkEnd w:id="462"/>
      <w:bookmarkEnd w:id="463"/>
      <w:r>
        <w:rPr>
          <w:rtl w:val="true"/>
        </w:rPr>
        <w:t>لیست منابع</w:t>
      </w:r>
      <w:bookmarkEnd w:id="464"/>
    </w:p>
    <w:p>
      <w:pPr>
        <w:pStyle w:val="Heading3"/>
        <w:numPr>
          <w:ilvl w:val="2"/>
          <w:numId w:val="1"/>
        </w:numPr>
        <w:rPr/>
      </w:pPr>
      <w:bookmarkStart w:id="465" w:name="__RefHeading___Toc1579225_2281741623"/>
      <w:bookmarkStart w:id="466" w:name="_Toc178"/>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لیست منابع</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کتاب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لوح فشرده و مجلّات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اینترنتی</w:t>
      </w:r>
      <w:r>
        <w:rPr>
          <w:rFonts w:eastAsia="IRNazanin" w:cs="IRNazanin"/>
          <w:color w:val="111111"/>
          <w:sz w:val="28"/>
          <w:szCs w:val="28"/>
          <w:rtl w:val="true"/>
          <w:lang w:bidi="fa-IR"/>
        </w:rPr>
        <w:t>:</w:t>
      </w:r>
    </w:p>
    <w:p>
      <w:pPr>
        <w:pStyle w:val="Heading3"/>
        <w:numPr>
          <w:ilvl w:val="2"/>
          <w:numId w:val="1"/>
        </w:numPr>
        <w:rPr/>
      </w:pPr>
      <w:bookmarkStart w:id="467" w:name="__RefHeading___Toc1579227_2281741623"/>
      <w:bookmarkStart w:id="468" w:name="_Toc179"/>
      <w:bookmarkEnd w:id="467"/>
      <w:r>
        <w:rPr>
          <w:rtl w:val="true"/>
        </w:rPr>
        <w:t>کتاب ها</w:t>
      </w:r>
      <w:r>
        <w:rPr>
          <w:rtl w:val="true"/>
        </w:rPr>
        <w:t>:</w:t>
      </w:r>
      <w:bookmarkEnd w:id="468"/>
    </w:p>
    <w:p>
      <w:pPr>
        <w:pStyle w:val="BookText"/>
        <w:rPr/>
      </w:pPr>
      <w:r>
        <w:rPr>
          <w:rFonts w:ascii="IRNazanin" w:hAnsi="IRNazanin" w:eastAsia="IRNazanin"/>
          <w:color w:val="111111"/>
          <w:sz w:val="28"/>
          <w:sz w:val="28"/>
          <w:szCs w:val="28"/>
          <w:rtl w:val="true"/>
          <w:lang w:bidi="fa-IR"/>
        </w:rPr>
        <w:t>کتاب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آوینی، سیّد مرتضی، آینه‌ی جادو، چاپ دوم، تهران، نشر ساقی،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 عبدالحسین، معرّفی اجمالی دجّال در ادیان توحیدی، قم، مؤسّسه‌ی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ابوغنیمه، زیاد، یهود در فرهنگ تبلیغات و رسانه‌های غرب، ترجمه‌ی عبدالفتّاح احمدی، تهران، نشر مؤسّسه‌ی فرهنگی ـ پژوهشی ضیاء اندیشه،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رأفت بهجت، احمد، الشّخصیّة العربیّة فی السینما،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محسن، لابی صهیونیسم در ایالات متّحده‌ی آمریکا، قم، نشر فقاهت،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آشتیانی، عبّاس، تاریخ مغول، چاپ ششم، تهران، نشر امیرکبیر،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اوبرین، لی، سازمان یهودیان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بریث، لابی‌ها، کنگره‌ی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ناصری، چاپ دوم، تهران، نشر مؤسّسه‌ی تحقیقاتی ـ انتشاراتی نور،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براون، دی، فاجعه‌ی سرخ پوستان آمریکا، ترجمه‌ی محمّد قاضی،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ناس، جان، تاریخ جامع ادیان، ترجمه‌ی علی‌اصغر حکمت، چاپ سیزدهم، تهران، شرکت انتشارات علمی و فرهنگی،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پارسانیا، حمید، نماد و اسطوره، قم، مرکز نشر اسراء،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پژوهه‌ی صهیونیّت، تهران، نشر مؤسّسه‌ی فرهنگی پژوهشی ضیاء اندیشه،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دشمن‌شناسی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قم، تدوین و نشر مؤسّسه‌ی اطّلاع‌رسانی و مطالعات فرهنگی لوح و قلم،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تراهی، سیّد محمّد، جایگاه هولوکاست در پروژه‌ی صهیونیسم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یا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مرکز اسناد انقلاب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ترجمه‌ی تفسیری کتاب مقدّس به فارسی، لندن، چاپ انجمن بین‌المللی کتاب مقدّس انگلستان،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تقی‌پور، محمّدتقی، پس پرده‌ی هولوکاست، تهران، نشر مؤسّسه‌ی</w:t>
      </w:r>
    </w:p>
    <w:p>
      <w:pPr>
        <w:pStyle w:val="BookText"/>
        <w:rPr/>
      </w:pPr>
      <w:r>
        <w:rPr>
          <w:rFonts w:ascii="IRNazanin" w:hAnsi="IRNazanin" w:eastAsia="IRNazanin"/>
          <w:color w:val="111111"/>
          <w:sz w:val="28"/>
          <w:sz w:val="28"/>
          <w:szCs w:val="28"/>
          <w:rtl w:val="true"/>
          <w:lang w:bidi="fa-IR"/>
        </w:rPr>
        <w:t xml:space="preserve">مطالعات و پژوهش‌های سیاسی،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توفیقی، حسین، آشنایی با ادیان بزرگ، چاپ پنجم، تهران، نشر سمت و طه و مرکز جهانی علوم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حسن‌زاده آملی، حسن، قرآن و عرفان و برهان از هم جدایی ندارند، چاپ چهارم، قم، نشر قیام،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شیرازی، سیّد محمّد ؛ دنیا بازیچه‌ی یهود، ترجمه‌ی سیّدهادی مدرسی، قم، نشر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محسن، محاضرات، جزء اوّل، قم، مؤسّسة النشر الاسلامی،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خسروپناه، عبدالحسین، کلام جدید، قم، مرکز مطالعات و پژوهش‌های فرهنگی حوزه‌ی علمیّه،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داوری اردکانی، رضا، اتوپی و عصر تجدّد، تهران، نشر ساقی،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دشی مارو، تایزون، ذاذن، ترجمه‌ی دل‌آرا قهرمان، تهران، نشر میترا،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دعوتی، میرابوالفتح، نفوذ صهیونیسم در مطبوعات، قم، نشر ایّام،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دیوک، دیوید، بیداری من، ناگفته هایی از نفوذ یهود در آمریکا، ترجمه‌ی مؤسّسه‌ی اطّلاع رسانی و مطالعاتی لوح و قلم، قم، نشر تسنیم اندیشه،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رحمانی، شمس‌الدّین، جهان زیر سلطه‌ی صهیونیسم، تهران، نشر سپاه پاسداران،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الرفاعی، فؤاد بن سیّد عبدالرّحمان، نفوذ صهیونیسم بر رسانه‌های خبری و سازمان‌های بین‌المللی، ترجمه‌ی حسین سروقامت، تهران، کیهان،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روهلنج، اوجست، الکنز المرصود فی قواعد التلمود، ترجمه‌ی یوسف نصرالله،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زرشناس، شهریار، واژه نامه‌ی فرهنگی، سیاسی، تهران، نشر کتاب صبح،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زیبایی‌نژاد، محمّدرضا، مسیحیّت‌شناسی مقایسه‌ای، تهران، نشر سروش،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 جروان، معجم اللغات،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ستّاری، جلال، اسطوره در جهان امروز، تهران، نشر مرکز،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سروپالی، رادا کریشان، تاریخ فلسفه‌ی شرق و غرب،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ترجمه‌ی خسرو جهان‌داری، چاپ دوم، تهران، انتشارات علمی و فرهنگی،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اردستانی، عبدالرّحیم، یهودیّت، تهیّه شده در انجمن معارف اسلامی ایران، قم، نشر آیات عشق،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 ، پسر خدا در عهدین و قرآن، قم، انتشارات مؤسّسه‌ی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سومبارت، ورنر، یهودیان و حیات مدرن، ترجمه‌ی رحیم قاسمیان،</w:t>
      </w:r>
    </w:p>
    <w:p>
      <w:pPr>
        <w:pStyle w:val="BookText"/>
        <w:rPr/>
      </w:pPr>
      <w:r>
        <w:rPr>
          <w:rFonts w:ascii="IRNazanin" w:hAnsi="IRNazanin" w:eastAsia="IRNazanin"/>
          <w:color w:val="111111"/>
          <w:sz w:val="28"/>
          <w:sz w:val="28"/>
          <w:szCs w:val="28"/>
          <w:rtl w:val="true"/>
          <w:lang w:bidi="fa-IR"/>
        </w:rPr>
        <w:t xml:space="preserve">تهران، نشر ساقی،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شاوکراس، ویلیام، امپراتوری رسانه‌ای روپرت مورداک، ترجمه‌ی امیرحسین بابالار، تهران، نشر ساقی،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شاهاک، اسرائیل، تاریخ یهود، مذهب یهود؛ بار سنگین سه هزاره، ترجمه‌ی مجید شریف، تهران، انتشارات چاپخش،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شهبازی، عبدالله، بنیان‌های تاریخی اندیشه‌ی سیاسی یهود، تهران، نشر باشگاه اندیشه،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 ، زرسالاران یهودی و پارسی، استعمار بریتانیا و ایران، تهران، مؤسّسه‌ی مطالعات و پژوهش های سیاسی،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صاحب‌خُلق، نصیر، پروتستانتیزم، پیوریتانیسم و مسیحیّت صهیونیستی، چاپ سوم، تهران، نشر هلال،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صفاتاج، مجید، سلطه‌ی پنهانی، سیطره‌ی نامرئی صهیونیسم بر سیاست، فرهنگ و افکار ملّت‌ها، تهران، نشر آرون،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صلیبا، جمیل، المعجم الفلسفی،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ترجمه‌ی فارسی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فلسفی، ترجمه‌ی منوچهر صانعی درّه بیدی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طباره، عفیف عبدالفتّاح، چهره‌ی یهود در قرآن، قم، نشر جهان‌آرا،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ظفر الاسلام خان، نقد و نگرشی بر تلمود، ترجمه‌ی محمّدرضا رحمتی، قم، دفتر تبلیغات اسلامی حوزه‌ی علمیّه،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حسن ، فرهنگ فارسی عمید، چاپ پانزدهم، تهران،</w:t>
      </w:r>
    </w:p>
    <w:p>
      <w:pPr>
        <w:pStyle w:val="BookText"/>
        <w:rPr/>
      </w:pP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فخری، ماجد، سیر فلسفه در جهان اسلام، ترجمه‌ی گروه مترجمان، تهران، مرکز نشر دانشگاهی،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علی اکبر، لغت‌نامه‌ی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 عراقی، حسین، یهود در المیزان، چاپ دوم، تهران، نشر سبحان،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 محمّدتقی، آفتاب و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به جریان‌های نوظهور معنویّت‌گرا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نجم‌الهدی،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فندلی، پل، آنها بی‌پرده سخن می‌گویند، ترجمه‌ی حیدر سهیلی اصفهانی، تهران، نشر قدس،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فوریسون، رابرت، اتاق‌های گاز در جنگ جهانی دوم، واقعیّت یا افسانه، ترجمه‌ی سیّد ابوالفرید ضیاءالدّینی، تهران، مؤسّسه‌ی فرهنگی پژوهشی ضیاء اندیشه،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فینکلشتاین، نورمن ج، سوداگران فاجعه، درباره‌ی سوءاستفاده از رنج‌های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 نام صنعت یهودی‌سوزی نیز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علاءالدّین بروجردی، تهران، انتشارات هرمس،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 و عهد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کریمیان، احمد، یهود و صهیونیسم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عناصر قومی، تاریخی و دینی یک فاجعه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بوستان کتاب،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کازینز،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آیین بودا در جهان امروز، ترجمه‌ی علی‌رضا</w:t>
      </w:r>
    </w:p>
    <w:p>
      <w:pPr>
        <w:pStyle w:val="BookText"/>
        <w:rPr/>
      </w:pPr>
      <w:r>
        <w:rPr>
          <w:rFonts w:ascii="IRNazanin" w:hAnsi="IRNazanin" w:eastAsia="IRNazanin"/>
          <w:color w:val="111111"/>
          <w:sz w:val="28"/>
          <w:sz w:val="28"/>
          <w:szCs w:val="28"/>
          <w:rtl w:val="true"/>
          <w:lang w:bidi="fa-IR"/>
        </w:rPr>
        <w:t xml:space="preserve">شجاعی، قم، نشر مرکز مطالعات و تحقیقات ادیان و مذاهب،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کزازی، میرجلال الدّین، رؤیا، حماسه، اسطوره، تهران، نشر مرکز،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کنعان، جورجی، میراث اسطوره‌ها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اصول‌گرایی مسیحی در نیم‌کره‌ی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ترجمه‌ی گروه ترجمه‌ی مؤسّسه‌ی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هلال،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کوپر، جی‌سی، فرهنگ مصوّر نمادهای سنّتی، ترجمه‌ی ملیحه کرباسیان، تهران، نشر فرشاد،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کولمن، جان، کمیته‌ی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کانون توطئه‌ی جهانی، ترجمه‌ی دکتر یحیی شمس، چاپ نهم، نشر فیروزه،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ابراهام، گنجینه‌ای از تلمود، ترجمه از متن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فریدون گرگانی، ترجمه و تطبیق با متون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یهوشوع نتن الی، به اهتمام امیرحسین صدری‌پور، زیر نظر یهوداحی، تهران، انتشارات اساطیر،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گارودی، روژه، اسطوره‌های بنیانگذار سیاست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هولوکاست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حمیدرضا آژیر و حمیدرضا شیخی، چاپ پنجم، مشهد، نشر گوهرشاد،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 ، پرونده‌ی اسرائیل و صهیونیسم سیاسی، ترجمه‌ی دکتر نسرین حکمی، تهران، نشر وزارت فرهنگ و ارشاد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 ، تاریخ یک ارتداد، اسطوره های بنیان گذار سیاست اسرائیل، ترجمه‌ی مجید شریف، تهران، مؤسّسه‌ی خدمات فرهنگی رسا،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 و وژرس، ژاک، محاکمه‌ی آزادی در مهد آزادی، ترجمه‌ی مجید خلیل‌زاده و همکاران، تهران، نشر مؤسّسه‌ی فرهنگی اندیشه‌ی معاصر،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 ، محاکمه‌ی صهیونیسم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کتاب محاکمه‌ی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جعفر یاوه و همکاران، چاپ دوم، تهران، نشر کیهان،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تحقیقات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فراماسونری، ترجمه‌ی جعفر سعیدی، چاپ دوم، تهران، مرکز اسناد انقلاب اسلامی،</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نویسندگان، فرهنگ واژه‌ها، درآمدی بر مکاتب و اندیشه‌های معاصر، قم، نشر مؤسّسه‌ی اندیشه و فرهنگ دینی،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گواین، شاکتی، تجسّم خلّاق، ترجمه‌ی گیتی خوشدل،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روشن‌فکران،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گواین، شاکتی، زندگی در روشنایی، ترجمه‌ی مژگان بانو مؤمنی، تهران، نشر روزبهان،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لاروک، پی‌یر، طبقات اجتماعی، ترجمه‌ی ایرج علی‌آبادی، تهران، نشر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لاما، دالایی، مهربانی، شفافیّت،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دالایی 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مختلف دانشگاهی و معنوی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ویرایش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جفری هاپکینز، ویرایش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الیزابت ناپر، ترجمه‌ی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لادن جهانسوز، تهران، نشر کتابسرای تندیس،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مارشالکو، لوئیس، فاتحین جهان، جنایتکاران حقیقی جنگ دوم، ترجمه‌ی عبدالرّحیم گواهی، قم، نشر مؤسّسه‌ی فرهنگی انتشاراتی تبیان،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ماندل، ارنست، علم اقتصاد، ترجمه‌ی هوشنگ وزیری، تهران، نشر خوارزمی،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محمّدقلی، قحطی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آثار و تبعات جنگ جهانی اوّل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محمّد کریمی، تهران، نشر مؤسّسه‌ی مطالعات و پژوهش‌های سیاسی،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راه و راهنماشناسی معارف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دوم، قم، نشر مؤسّسه‌ی آموزشی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ابراهیم و همکاران، المعجم الوسیط، چاپ دوم، استانبول، المکتبة الاسلامیّة،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 محمّد، جستار درباره‌ی مهر و 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مرکز ایرانی مطالعه‌ی فرهنگ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میرلوحی، سیّد هاشم، آمریکا بدون نقاب، تهران، کیهان،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میشل، توماس، کلام مسیحی، ترجمه‌ی حسین توفیقی، تهران، نشر مرکز مطالعات و تحقیقات ادیان و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واتس، آلن، طریقت ذن، ترجمه‌ی دکتر هوشمند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 ماکس، اخلاق پروتستان و روح سرمایه‌داری، مترجم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تالکوت ارسنز، مترجم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عبدالمعبود انصاری، چاپ دوم، تهران، نشر سمت،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ولفگانگ شومان، هانس، آیین بودا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تعلیمات و مکتب‌های بودایی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المعجم الفلسفی، چاپ سوم،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هاکس، مستر، قاموس کتاب مقدّس، ترجمه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اساطیر، تهران، نشر اساطیر،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هاکنیز، برادلی، دین بودا، ترجمه‌ی حسن افشار، تهران، نشر مرکز،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 جیمز، فرهنگ نگاره‌ای نمادها در هنر شرق و غرب، ترجمه‌ی دکتر رقیّه بهزادی، تهران، نشر فرهنگ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هالسل، گریس، 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ایالات متّحده برای اسرائیل از منافع خود می‌گذرد؟، ترجمه‌ی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السماک، ترجمه‌ی فارسی قبس زعفرانی، تهران، نشر هلال،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 رضا، مسیحیّت صهیونیست و بنیادگرای آمریکا، ترجمه‌ی علی جنّتی، قم، نشر ادیان، </w:t>
      </w:r>
      <w:r>
        <w:rPr>
          <w:rFonts w:eastAsia="IRNazanin" w:cs="IRNazanin"/>
          <w:color w:val="111111"/>
          <w:sz w:val="28"/>
          <w:szCs w:val="28"/>
          <w:lang w:bidi="fa-IR"/>
        </w:rPr>
        <w:t>1383</w:t>
      </w:r>
      <w:r>
        <w:rPr>
          <w:rFonts w:eastAsia="IRNazanin" w:cs="IRNazanin"/>
          <w:color w:val="111111"/>
          <w:sz w:val="28"/>
          <w:szCs w:val="28"/>
          <w:rtl w:val="true"/>
          <w:lang w:bidi="fa-IR"/>
        </w:rPr>
        <w:t>.</w:t>
      </w:r>
      <w:bookmarkStart w:id="469" w:name="pg3868_33327"/>
    </w:p>
    <w:p>
      <w:pPr>
        <w:pStyle w:val="BookText"/>
        <w:rPr/>
      </w:pPr>
      <w:bookmarkEnd w:id="469"/>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الیاده، میرچا ، اسطوره، رؤیا، راز، ترجمه‌ی رؤیا منجّم، تهران، نشر فکر روز،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هارون، تاریخ ناگفته و پنهان آمریکا، ترجمه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صاحب خلق، چاپ دوم، تهران، نشر هلال،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Izzat Begovic , Ali , Dogu Ve Bati Arasinda Islam , Nehir yayin lari, Istanbul, 1992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1579229_2281741623"/>
      <w:bookmarkStart w:id="471" w:name="_Toc180"/>
      <w:bookmarkEnd w:id="470"/>
      <w:r>
        <w:rPr>
          <w:rtl w:val="true"/>
        </w:rPr>
        <w:t>مقالات</w:t>
      </w:r>
      <w:bookmarkEnd w:id="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ادیان و رسالت دالایی لاما در سالی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اخبار ادیان، شماره‌ی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اسپیلبرگ تقدیم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دنیای تصویر، شماره‌ی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 صهیونیسم در بازار مکّاره‌ی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روزنامه‌ی کیهان، </w:t>
      </w:r>
      <w:r>
        <w:rPr>
          <w:rFonts w:eastAsia="IRNazanin" w:cs="IRNazanin"/>
          <w:color w:val="111111"/>
          <w:sz w:val="28"/>
          <w:szCs w:val="28"/>
          <w:lang w:bidi="fa-IR"/>
        </w:rPr>
        <w:t>22/2/1380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پنتاگون و نظارت بر فیلم‌های هالیوود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روزنامه‌ی کیهان، شماره‌ی </w:t>
      </w:r>
      <w:r>
        <w:rPr>
          <w:rFonts w:eastAsia="IRNazanin" w:cs="IRNazanin"/>
          <w:color w:val="111111"/>
          <w:sz w:val="28"/>
          <w:szCs w:val="28"/>
          <w:lang w:bidi="fa-IR"/>
        </w:rPr>
        <w:t>17753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پینوکیو از کجا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ویژه‌نامه‌ی سفر به سرزمین آرزوها، یک پرونده‌ی مفصّل و خواندنی درباره‌ی محبوب‌ترین کارتون‌های دوران کودکی ما، مجلّه‌ی همشهری جوان، شماره‌ی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تاریخ‌سازی برای صهیونیسم در فهرست شیندلر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فرهنگ و هنر خبرگزاری مهر، </w:t>
      </w:r>
      <w:r>
        <w:rPr>
          <w:rFonts w:eastAsia="Times New Roman" w:cs="Times New Roman" w:ascii="Times New Roman" w:hAnsi="Times New Roman"/>
          <w:color w:val="111111"/>
          <w:sz w:val="28"/>
          <w:szCs w:val="28"/>
          <w:lang w:val="en-US" w:bidi="en-US"/>
        </w:rPr>
        <w:t>newsID=141249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قومی، نژادی، مذهبی در سینمای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دنیای تصویر، شماره‌ی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جنجال‌هایی که به نفع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دنیای تصویر، شماره‌ی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دالایی 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تنزین گیاتسو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معنوی بودائیان 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غلام‌رضا اکرمی، مجلّه‌ی اخبار ادیان، شماره‌ی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دریایی کتاب صلح را می‌دزدد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روزنامه‌ی جام جم،</w:t>
      </w:r>
    </w:p>
    <w:p>
      <w:pPr>
        <w:pStyle w:val="BookText"/>
        <w:rPr/>
      </w:pPr>
      <w:r>
        <w:rPr>
          <w:rFonts w:ascii="IRNazanin" w:hAnsi="IRNazanin" w:eastAsia="IRNazanin"/>
          <w:color w:val="111111"/>
          <w:sz w:val="28"/>
          <w:sz w:val="28"/>
          <w:szCs w:val="28"/>
          <w:rtl w:val="true"/>
          <w:lang w:bidi="fa-IR"/>
        </w:rPr>
        <w:t xml:space="preserve">شماره‌ی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رایلیان، کیش بی‌خدا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رسول انبارداران، مجلّه‌ی اخبار ادیان، شماره‌ی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قیّم‌مآبانه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روزنامه‌ی ایران، شماره‌ی </w:t>
      </w:r>
      <w:r>
        <w:rPr>
          <w:rFonts w:eastAsia="IRNazanin" w:cs="IRNazanin"/>
          <w:color w:val="111111"/>
          <w:sz w:val="28"/>
          <w:szCs w:val="28"/>
          <w:lang w:bidi="fa-IR"/>
        </w:rPr>
        <w:t>2234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ستاره‌ی اسکار، صنعت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روزنامه‌ی کیهان، </w:t>
      </w:r>
      <w:r>
        <w:rPr>
          <w:rFonts w:eastAsia="IRNazanin" w:cs="IRNazanin"/>
          <w:color w:val="111111"/>
          <w:sz w:val="28"/>
          <w:szCs w:val="28"/>
          <w:lang w:bidi="fa-IR"/>
        </w:rPr>
        <w:t>13/5/1380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دکتر رضا داوری اردکانی در سالگرد شهید سیّد مرتضی 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سوره، شماره‌ی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و فلسفه، پرسش‌های اساسی در باب معنای زندگی در صفحه‌ی نقره‌ای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خبرگزاری مهر، </w:t>
      </w:r>
      <w:r>
        <w:rPr>
          <w:rFonts w:eastAsia="Times New Roman" w:cs="Times New Roman" w:ascii="Times New Roman" w:hAnsi="Times New Roman"/>
          <w:color w:val="111111"/>
          <w:sz w:val="28"/>
          <w:szCs w:val="28"/>
          <w:lang w:val="en-US" w:bidi="en-US"/>
        </w:rPr>
        <w:t>newsid-542817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و ماورا با بودای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خبرگزاری مهر، </w:t>
      </w:r>
      <w:r>
        <w:rPr>
          <w:rFonts w:eastAsia="IRNazanin" w:cs="IRNazanin"/>
          <w:color w:val="111111"/>
          <w:sz w:val="28"/>
          <w:szCs w:val="28"/>
          <w:lang w:bidi="fa-IR"/>
        </w:rPr>
        <w:t>20/12/1385</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نحس، فیلمی که شیطان را به جهان سیاست راه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نرم‌افزار نمایه‌ی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شده توسط هیئت امنای کتاب‌خانه‌های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نوین در ادب و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روزنامه‌ی ایران، شماره‌ی </w:t>
      </w:r>
      <w:r>
        <w:rPr>
          <w:rFonts w:eastAsia="IRNazanin" w:cs="IRNazanin"/>
          <w:color w:val="111111"/>
          <w:sz w:val="28"/>
          <w:szCs w:val="28"/>
          <w:lang w:bidi="fa-IR"/>
        </w:rPr>
        <w:t>2047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نفوذ بودیسم بر یهودیان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www.baztab.com/news/38499.php</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کارگردانی که می‌خواست دیوید لین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بهانه‌ی اکران فیلم هفت سال در 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خبرگزاری ایسنا، کد خبر </w:t>
      </w:r>
      <w:r>
        <w:rPr>
          <w:rFonts w:eastAsia="IRNazanin" w:cs="IRNazanin"/>
          <w:color w:val="111111"/>
          <w:sz w:val="28"/>
          <w:szCs w:val="28"/>
          <w:lang w:bidi="fa-IR"/>
        </w:rPr>
        <w:t>8410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www.isna.ir/main/newsview.aspx?id=news-648973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لوتر، بنیان‌گذار مسیحیّت صهیونیستی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رفعت سعید، از سایت </w:t>
      </w:r>
      <w:r>
        <w:rPr>
          <w:rFonts w:eastAsia="Times New Roman" w:cs="Times New Roman" w:ascii="Times New Roman" w:hAnsi="Times New Roman"/>
          <w:color w:val="111111"/>
          <w:sz w:val="28"/>
          <w:szCs w:val="28"/>
          <w:lang w:val="en-US" w:bidi="en-US"/>
        </w:rPr>
        <w:t>www.albasra.net</w:t>
      </w:r>
      <w:r>
        <w:rPr>
          <w:rFonts w:ascii="IRNazanin" w:hAnsi="IRNazanin" w:eastAsia="IRNazanin"/>
          <w:color w:val="111111"/>
          <w:sz w:val="28"/>
          <w:sz w:val="28"/>
          <w:szCs w:val="28"/>
          <w:rtl w:val="true"/>
          <w:lang w:bidi="fa-IR"/>
        </w:rPr>
        <w:t xml:space="preserve">؛ ترجمه شده در مجلّه‌ی سیاحت غرب، شماره‌ی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مافیای یهودی تجارت زنان و دختران روسپی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سیاحت غرب، شماره‌ی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پروتستانتیزم یهودی، ناگفته‌های فرآیند صهیونیستی شدن تمدّن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صفحه‌ی پاورقی روزنامه‌ی کیهان، از </w:t>
      </w:r>
      <w:r>
        <w:rPr>
          <w:rFonts w:eastAsia="IRNazanin" w:cs="IRNazanin"/>
          <w:color w:val="111111"/>
          <w:sz w:val="28"/>
          <w:szCs w:val="28"/>
          <w:lang w:bidi="fa-IR"/>
        </w:rPr>
        <w:t>23/5/1382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12/6/1382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Cia Sauter, Blessed are you for Creating Harry Jewish Affinity for Harry potter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www.harry potter forseekers.com/articles/jewish.Affinity.php</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مدرسه‌ی شائولین، تربیت کننده‌ی افراد مقاوم و 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www.iranianuk.com/article.php?id=7084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 شهر بی‌دفاع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دایرةالمعارف ویکی پدیا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ابوالحسنی منذر،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صهیونیسم به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زمانه، شماره‌ی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مسئله‌ی توزیع در نظام 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فصل‌نامه‌ی کتاب نقد، شماره‌ی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هالیوود پیامبران را مسخره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فرهنگ پویا، شماره‌ی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بیورک،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به روایت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مهدی فروتن، مجلّه‌ی نقد سینما، شماره‌ی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بدری‌پور، محمّد حسین، مصاحبه با نادر طالب‌زاده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آوینی زنده بود، شمشیر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مجلّه‌ی سوره در آدرس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www.iricap.com/magentry.asp?ID=4394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بنی‌سلیم،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شیطان‌پرستی یا ثنویّت‌گرایی؟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مشکوة، شماره‌ی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پورمندان،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آهنگ‌ساز جاودانه‌ی قرن، راز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آثار جان ویلیامز و تحلیل موسیقی فیلم فهرست شیندلر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دنیای تصویر، شماره‌ی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رامنی، جاناتان،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ماتریکسولوژی پارانویایی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دنیای تصویر، شماره‌ی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وایمن، کلی جیی،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شیطان خودمان، تمثال‌های قرون وسطایی از شیطان، ناتوان در سینمای نوین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ناصر رفیع، مجلّه‌ی عصر آدینه، شماره‌ی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چالش با تبلیغات صهیونیسم از کانون آن در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روزنامه‌ی سیاست روز، شماره‌ی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حبیبی،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 در اندیشه‌ی تسخیر دنیای کودکان با ابزار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فرهنگ و هنر خبرگزاری مهر، مجموعه مقالات سینما و صهیونیسم، شماره‌ی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داستان عالم، فیلمی برای تبرئه‌ی یهودا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خبرگزاری مهر، </w:t>
      </w:r>
      <w:r>
        <w:rPr>
          <w:rFonts w:eastAsia="Times New Roman" w:cs="Times New Roman" w:ascii="Times New Roman" w:hAnsi="Times New Roman"/>
          <w:color w:val="111111"/>
          <w:sz w:val="28"/>
          <w:szCs w:val="28"/>
          <w:lang w:val="en-US" w:bidi="en-US"/>
        </w:rPr>
        <w:t>newsID=148160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 روایتی غریب از مصائب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خبرگزاری مهر، </w:t>
      </w:r>
      <w:r>
        <w:rPr>
          <w:rFonts w:eastAsia="Times New Roman" w:cs="Times New Roman" w:ascii="Times New Roman" w:hAnsi="Times New Roman"/>
          <w:color w:val="111111"/>
          <w:sz w:val="28"/>
          <w:szCs w:val="28"/>
          <w:lang w:val="en-US" w:bidi="en-US"/>
        </w:rPr>
        <w:t>newsID=141975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حمیدیّه، بهزاد،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رشد دین‌نماهای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فصل‌نامه‌ی کتاب نقد، شماره‌ی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دهقانی‌نیا، امیررضا،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واحد یهود از شعار تا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فصل‌نامه‌ی کتاب نقد، شماره‌ی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راد،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روزنامه‌ی شرق، شماره‌ی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رودگر،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تطبیقی به عرفان شیعی و هندو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فصل‌نامه‌ی کتاب زنان، شماره‌ی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زیزک، سالوج،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salvoj zizek</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جنگ ستارگان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انتقام سرمایه‌ی</w:t>
      </w:r>
    </w:p>
    <w:p>
      <w:pPr>
        <w:pStyle w:val="BookText"/>
        <w:rPr/>
      </w:pPr>
      <w:r>
        <w:rPr>
          <w:rFonts w:ascii="IRNazanin" w:hAnsi="IRNazanin" w:eastAsia="IRNazanin"/>
          <w:color w:val="111111"/>
          <w:sz w:val="28"/>
          <w:sz w:val="28"/>
          <w:szCs w:val="28"/>
          <w:rtl w:val="true"/>
          <w:lang w:bidi="fa-IR"/>
        </w:rPr>
        <w:t>مالی و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ترجمه‌ی لقمان تدیّن‌نژاد، در آدرس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www.ir.mondediplo.com/article622.html</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سامری،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نفوذ صهیونیسم در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www.yahood.net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سخایی، مژگان،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نقّادانه به ذن بودایی از دیدگاه 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ویژه‌نامه‌ی عرفان‌های منهای شریعت، فصل‌نامه‌ی کتاب نقد، شماره‌ی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راهولمه، والبوله،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 در غیاب متافیزیک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مسعود فریامنش، روزنامه‌ی ایران، </w:t>
      </w:r>
      <w:r>
        <w:rPr>
          <w:rFonts w:eastAsia="IRNazanin" w:cs="IRNazanin"/>
          <w:color w:val="111111"/>
          <w:sz w:val="28"/>
          <w:szCs w:val="28"/>
          <w:lang w:bidi="fa-IR"/>
        </w:rPr>
        <w:t>30/6/1384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سلطان‌شاهی،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رسانه‌ای روپرت مورداک صهیونیست، از روپرت مرداک چه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روزنامه‌ی کیهان، </w:t>
      </w:r>
      <w:r>
        <w:rPr>
          <w:rFonts w:eastAsia="IRNazanin" w:cs="IRNazanin"/>
          <w:color w:val="111111"/>
          <w:sz w:val="28"/>
          <w:szCs w:val="28"/>
          <w:lang w:bidi="fa-IR"/>
        </w:rPr>
        <w:t>8/5/1385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یهودستیزی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کتاب پژوهه‌ی صهیونیّت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زاه، رامین،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جلوه‌گاهی برای عرفان سکولار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فصل‌نامه‌ی کتاب نقد، شماره‌ی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 و فرهنگ‌سازان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ویژه‌نامه‌ی صهیونیسم، فصل‌نامه‌ی کتاب نقد، شماره‌ی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شهبازی،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هولوکاست و تراژدی دمکراسی در جهان امروز، مکتب تاریخ واقعی و افسانه‌ی هولوکاست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پژوهه‌ی صهیونیست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سایت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www.shahbazi.org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استیلای جهانی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وب‌سایت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www.shahbazi.org</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شیرودی،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سیاسی ـ اجتماعی صهیونیسم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فصل‌نامه‌ی کتاب نقد، شماره‌ی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فرستاده بر سر پرده‌ی نقره‌ای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فرهنگ پویا، شماره‌ی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مهشید،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راهی برای نفوذ صهیونیسم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فصل‌نامه‌ی کتاب نقد، شماره‌ی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جزوه‌های دشمن‌شناسی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مؤسّسه‌ی مطالعات فرهنگی و اطّلاع‌رسانی لوح و قلم، </w:t>
      </w:r>
      <w:r>
        <w:rPr>
          <w:rFonts w:eastAsia="IRNazanin" w:cs="IRNazanin"/>
          <w:color w:val="111111"/>
          <w:sz w:val="28"/>
          <w:szCs w:val="28"/>
          <w:lang w:bidi="fa-IR"/>
        </w:rPr>
        <w:t>16/10/1382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العجلانی، شمس‌الدّین،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صهیونیستی و تحریف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نشریه‌ی ندای قدس، شماره‌ی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 سیّد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همه 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اجمالی به ادّعاهای یهودیان در مورد هولوکاست و سودهایی که از آن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ویژه‌نامه‌ی هولوکاست، فصل‌نامه‌ی مطالعات تاریخی، شماره‌ی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علیخانی،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مرزهای ناپیدای امپریالیسم رسانه‌ای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امپریالیستی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روزنامه‌ی جام 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علی‌نظری، مزدک،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خواشان تا معبد شائولین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آدرس</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www.jour.4peace.com/main1.asp?aid=2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فرج‌نژاد،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سینما و فلسفه، شک‌گرایی و صهیون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محتوایی فیلم ماتریکس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معرفت، شماره‌ی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پیامبری با طعم هالیوودی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فرهنگ پویا، شماره‌ی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پرده‌ی هالیوود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مهران شباهنگ، روزنامه‌ی رسالت، شماره‌ی </w:t>
      </w:r>
      <w:r>
        <w:rPr>
          <w:rFonts w:eastAsia="IRNazanin" w:cs="IRNazanin"/>
          <w:color w:val="111111"/>
          <w:sz w:val="28"/>
          <w:szCs w:val="28"/>
          <w:lang w:bidi="fa-IR"/>
        </w:rPr>
        <w:t>5326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قنبری آلانق،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اسطوره‌ی صهیونیسم مسیحی و انگاره‌ی منجی‌گرایی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موعود شرق، شماره‌ی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کُریلی،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کابوس هفت لایه‌ی پرومته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 و مات در بیست حرکت به روش انیماتریکس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دنیای تصویر، شماره‌ی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مکتب دئیسم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معرفت، شماره‌ی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کریمی‌نیا،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اعتقادی و دینی صهیونیسم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فصل‌نامه‌ی کتاب نقد، شماره‌ی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گوبلر،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یهودیان هالیوود را اختراع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جهاد دانشگاهی واحد الزّهراء</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سیف، حمیدرضا،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عرفان پست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ویژه‌نامه‌ی عرفان‌های منهای شریعت، فصل‌نامه‌ی کتاب نقد، شماره‌ی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bookmarkStart w:id="472" w:name="pg3868_33335"/>
    </w:p>
    <w:p>
      <w:pPr>
        <w:pStyle w:val="BookText"/>
        <w:rPr/>
      </w:pPr>
      <w:bookmarkEnd w:id="472"/>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میرزاآقایی،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شیطان و موسیقی 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فصل‌نامه‌ی فرهنگ و دیپلماسی، شماره‌ی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نقوی عبدالعزیز،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اسرائیل و دگرگون‌سازی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سمیّه منفرد، روزنامه‌ی رسالت، </w:t>
      </w:r>
      <w:r>
        <w:rPr>
          <w:rFonts w:eastAsia="IRNazanin" w:cs="IRNazanin"/>
          <w:color w:val="111111"/>
          <w:sz w:val="28"/>
          <w:szCs w:val="28"/>
          <w:lang w:bidi="fa-IR"/>
        </w:rPr>
        <w:t>22/10/1383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هادوی،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دئیسم و اصول نظام 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فصل‌نامه‌ی کتاب نقد، شماره‌ی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 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لابی صهیونیستی در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روزنامه‌ی رسالت، شماره‌ی </w:t>
      </w:r>
      <w:r>
        <w:rPr>
          <w:rFonts w:eastAsia="IRNazanin" w:cs="IRNazanin"/>
          <w:color w:val="111111"/>
          <w:sz w:val="28"/>
          <w:szCs w:val="28"/>
          <w:lang w:bidi="fa-IR"/>
        </w:rPr>
        <w:t>5302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 جرج،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 گسترده‌ی احساسات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سیّد عبدالرّسول نبوی، مجلّه‌ی نقد سینما، شماره‌ی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در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www.iricap.com/magentry.asp?id=2580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حقیقی کابالا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باران خردمند، مجلّه‌ی موعود، شماره‌ی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Des O.R.F Nachleze Das Magazin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Namber 10</w:t>
      </w:r>
      <w:r>
        <w:rPr>
          <w:rFonts w:ascii="IRNazanin" w:hAnsi="IRNazanin" w:eastAsia="IRNazanin"/>
          <w:color w:val="111111"/>
          <w:sz w:val="28"/>
          <w:sz w:val="28"/>
          <w:szCs w:val="28"/>
          <w:lang w:bidi="fa-IR"/>
        </w:rPr>
        <w:t>،</w:t>
      </w:r>
      <w:r>
        <w:rPr>
          <w:rFonts w:eastAsia="IRNazanin" w:cs="IRNazanin"/>
          <w:color w:val="111111"/>
          <w:sz w:val="28"/>
          <w:szCs w:val="28"/>
          <w:lang w:bidi="fa-IR"/>
        </w:rPr>
        <w:t>2000</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 Harry Potter Jewish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www.Ou.org/ncsy/projects/5764/cl-64/harry-potter-is-jewish.htm</w:t>
      </w:r>
    </w:p>
    <w:p>
      <w:pPr>
        <w:pStyle w:val="Heading3"/>
        <w:numPr>
          <w:ilvl w:val="2"/>
          <w:numId w:val="1"/>
        </w:numPr>
        <w:rPr/>
      </w:pPr>
      <w:bookmarkStart w:id="473" w:name="__RefHeading___Toc1579231_2281741623"/>
      <w:bookmarkStart w:id="474" w:name="_Toc181"/>
      <w:bookmarkEnd w:id="473"/>
      <w:r>
        <w:rPr>
          <w:rtl w:val="true"/>
        </w:rPr>
        <w:t>لوح فشرده و مجلّات</w:t>
      </w:r>
      <w:r>
        <w:rPr>
          <w:rtl w:val="true"/>
        </w:rPr>
        <w:t>:</w:t>
      </w:r>
      <w:bookmarkEnd w:id="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مجلّه‌ی کتاب نقد، پژوهشگاه فرهنگ و اندیشه‌ی اسلامی، شماره‌ی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ویژه‌نامه‌ی صهیونیسم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شاه‌حسینی، مجید، لوح فشرده غرب و آخرالزّمان در سینمای</w:t>
      </w:r>
      <w:bookmarkStart w:id="475" w:name="pg3868_33336"/>
    </w:p>
    <w:p>
      <w:pPr>
        <w:pStyle w:val="BookText"/>
        <w:rPr/>
      </w:pPr>
      <w:bookmarkEnd w:id="475"/>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مجلّه‌ی اسپات لایت،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چاپ آمریکا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هالیوودیسم سینما و رؤیای آمریکایی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و 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سینکلر جاکوبویچ، محصول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بر اساس کتاب امپراتوری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سرزمین موعود صهیونیسم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مجید شا‌ه‌حسینی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مجلّه‌ی سوره، شماره‌ی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مجلّه‌ی همشهری جوان، شماره‌ی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ویژه‌نامه‌ی هولوکاست، فصل‌نامه‌ی مطالعات تاریخی، موسّسه‌ی مطالعات و پژوه‌های سیاسی،، شماره‌ی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فشرده‌ی کتاب‌خانه‌ی دیجیتالی صهیونیسم، نشر مؤسّسه‌ی اطّلاع‌رسانی و مطالعات فرهنگی لوح و قلم،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المجلّه، چاپ انگلیس، نهم مارس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Heading3"/>
        <w:numPr>
          <w:ilvl w:val="2"/>
          <w:numId w:val="1"/>
        </w:numPr>
        <w:rPr/>
      </w:pPr>
      <w:bookmarkStart w:id="476" w:name="__RefHeading___Toc1579233_2281741623"/>
      <w:bookmarkStart w:id="477" w:name="_Toc182"/>
      <w:bookmarkEnd w:id="476"/>
      <w:r>
        <w:rPr>
          <w:rtl w:val="true"/>
        </w:rPr>
        <w:t>منابع اینترنتی</w:t>
      </w:r>
      <w:r>
        <w:rPr>
          <w:rtl w:val="true"/>
        </w:rPr>
        <w:t>:</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www.wiki pedia.org /wiki/news corporation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www.yahood.com famous (famous jews interactive)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www.Jewwatch.com jew-entertainment-folder.html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www.answers.com topic/list-of-jewish-american-entertainers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3abn. org</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faith.com</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god. Tv</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Harry potter forseekers. 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www.accio.org.uk/amymiller3.shtml</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www.answers.com/topic/list-of-Jewish-.americam-entertainers</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www.answers.com/topic/list-of-Jewish-.american-entertainers</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www.banoo.blogfa.com/cat-4.aspx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www.baztab.com/news/38499.php</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www.cinematik.blogfa.com/8509.aspx</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www.darinoos.net/postx66220-45.html</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www.dl4u2010.blogfa.com/post-65.aspx</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www.en.wikipedia.org/wiki/jewel_in_the_palace</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www.en.wikipedia.org/wiki/kundun</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www.film-review.blogtfa.com/cat-380 aspx</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www.foxen.com/moviein.php?mid=1192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www.hamburg2004.blogspot.com</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www.harry potter forseekers.com/articles/jewish affinity.php</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www.Harrypottertorah.com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www.honar.ac.ir/news/shone.asp?id=1608&amp;kind2=1100&amp;months=8602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www.ihr.org</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www.imdb.com</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www.iptra.ir/vdcc2be4qq4.html</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www.ir.mondediplo.com/article622.html</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www.iranactor.com/foreigner/films/2003/bulletroofmonk.htm</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www.iranianuk.com/article.php?id=7084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www.iricap.com/magentry.asp?id=2580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www.iricap.com/magentry.asp?id=4394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www.ir-psri.com</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www.isna.ir/main/newsview.aspx?id=news-648973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www.isna.ir/main/newsxml.aspx?id=891570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www.jamjamonline.ir</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www.jour.4peace.com/main1.asp?aid=2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www.ksabz.net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www.ksabz.net/article.asp?aid=11301</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www.mehrnews.com/fa/newsdetail.aspx?newsid=4459583</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www.mouood.org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www.ou.org./ncsy/projects/57-64/c1-64/Harry-potter-is-jewish.htm</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www.ou.org/ncsy/projects/5764/c1-64/harry-potter-is-jewish.htm</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www.pafa.blogfa.com/post-378.aspx</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www.pergola.blogfa.com/post-11.aspx</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www.persianbook.net/structure/criticism.php?bid=197</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www.poorsattarkhodam.persianblog.com</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www.rami.tv</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www.rasad.ir</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www.revisionists.com</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www.scrapbookpages.com/bergenbelsen/bergenbelsen03.html</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www.shahbazi.org/pages/majd2.htm</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www.sobhesadegh.ir</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www.tbn.org</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www.thefreedictionary.com</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www.vho.org</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www.wikipedia.org</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www.wikipedia.org/wiki/bulletroof-monk</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www.wikipedia.org/wiki/lucifer</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www.yahood.net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www.yahoodi.com/famous</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www.zundelsite.org</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 عمید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امیرکبیر،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مصطفی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استانبول، المکتبة الاسلامیة،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 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جروان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وهبه،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الفلسفی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 کتاب جلال ستاری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اسطوره در جهان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مرکز،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صلیبا،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الفلسفی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ترجمه‌ی فارسی این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فرهنگی فلسفی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صانعی درّه بیدی،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اسطوره در جهان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جلال ستاری ذیل این نقلشان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 می‌شود که این تعریف از اسطوره، از جمیل صلیبا نیست، بلکه اقتباس از فرهنگ معروف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Robert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میرجلالالدّین کزازی،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حماسه، اسطوره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مرکز،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 مقدّم در اینباره نقل میکند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دروغ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 اوخته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گفته‌ی دروغین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پهلوی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دروغ گوشن برگردانده شده است و واژه‌ی یونانی میث، موث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Mythos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واژه‌ی اوستایی است و موثولوجیا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Mothology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انگلیسی، درست برگردانده همان میتخت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فارسی هم می‌توان به جای واژه‌ی اسطوره از همین کلمه میتخت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عربی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دروغ گفتن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دروغگو راه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 درباره‌ی مهر و ناهید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 مرکز ایرانی مطالعه‌ی فرهنگ‌ها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اسطوره در جهان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oxsford learnerspocket dictionary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new edition</w:t>
      </w:r>
      <w:r>
        <w:rPr>
          <w:rFonts w:ascii="IRNazanin" w:hAnsi="IRNazanin" w:eastAsia="IRNazanin"/>
          <w:b w:val="false"/>
          <w:b w:val="false"/>
          <w:bCs w:val="false"/>
          <w:i w:val="false"/>
          <w:i w:val="false"/>
          <w:iCs w:val="false"/>
          <w:color w:val="333333"/>
          <w:sz w:val="20"/>
          <w:sz w:val="20"/>
          <w:szCs w:val="20"/>
          <w:rtl w:val="true"/>
        </w:rPr>
        <w:t xml:space="preserve">، درباره‌ی واژه‌ی </w:t>
      </w:r>
      <w:r>
        <w:rPr>
          <w:rFonts w:eastAsia="IRNazanin" w:cs="IRNazanin"/>
          <w:b w:val="false"/>
          <w:bCs w:val="false"/>
          <w:i w:val="false"/>
          <w:iCs w:val="false"/>
          <w:color w:val="333333"/>
          <w:sz w:val="20"/>
          <w:szCs w:val="20"/>
        </w:rPr>
        <w:t>myth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اسطوره در جهان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لاتین این واژه بدین صورت نوشته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Mythus</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تقسیم‌بندی برگرفته از کتاب اسطوره در جهان امروز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pual Valery, VarieteII :1929 , pp:230-233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Roland Barthes, Mythologies,1957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گزیدهای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رولان بارت را خانم شیرین‌دخت دقیقیان ترجمه کرده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یک ارتداد، اسطوره‌های بنیانگذار سیاست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شریف، تهران، مؤسّسه‌ی خدمات فرهنگی رسا،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میرچا الیاده،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اسطوره، رؤیا، 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رؤیا منجّم، تهران، نشر فکر روز،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مقدّمه‌ی آیت‌الله جوادی آملی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نماد و اسطوره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نوشته‌ی حمید پارسانیا، قم، مرکز نشر اسراء،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نماد و اسطوره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نوشته‌ی حمید پارسانیا، قم، مرکز نشر اسراء،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نماد و اسطوره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نوشته‌ی حمید پارسانیا، قم، مرکز نشر اسراء،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نماد و اسطوره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نوشته‌ی حمید پارسانیا، قم، مرکز نشر اسراء،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نماد و اسطوره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نوشته‌ی حمید پارسانیا، قم، مرکز نشر اسراء،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نماد و اسطوره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نوشته‌ی حمید پارسانیا، قم، مرکز نشر اسراء،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کنفرانس سه روزه که سیصد شیعهشناس و استراتژیست معروف یهودی و صهیونیست مسیحی گرد آمده بودند، مقاله‌های بسیاری ارائه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نهایت آنها به این نتیجه رسیدند که شیعه مهم‌ترین رقیب و دشمن تمدّن امروز غرب آنگلوزایان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آنگلوساکسونهایی که به اتّحاد راهبردی با صهیونیست‌های حاکم بر مجامع مالی و خبری و رسانه‌ای دنیا رسیده‌اند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توانمندی تشیّع به سه عنصر حیاتی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سرخ حسینی که اسوه‌ای شکست‌ناپذیر برای ایستادگی و امید و ستم‌ستیزی است، راه سبز مهدوی که برای شیعه نویدبخش است و ولایت که نگهبان اصلی این جریان در طول تاریخ است و اکنون در ولایت مراجع و به ویژه در تشکیلات ولایت فقیه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شده و جامعه‌ی شیعی را از گمراهی می‌رهاند و رمز شکست شیعه و تمدّن در حال تولّدش، جنگ با این سه عنصر یا تحریف و نابودی این عامل‌هاست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رافائل پاتای، ذیل واژه‌ی یهودیان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jews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دایرةالمعارف </w:t>
      </w:r>
      <w:r>
        <w:rPr>
          <w:rFonts w:eastAsia="IRNazanin" w:cs="IRNazanin"/>
          <w:b w:val="false"/>
          <w:bCs w:val="false"/>
          <w:i w:val="false"/>
          <w:iCs w:val="false"/>
          <w:color w:val="333333"/>
          <w:sz w:val="20"/>
          <w:szCs w:val="20"/>
        </w:rPr>
        <w:t>Americana</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زرسالاران یهودی و پارسی، استعمار بریتانیا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انیمیشن شاهزاده‌ی مصر و فیلم ده فرمان و دیگر آثار سینمایی، بارها عبارت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My people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موسی و یهوه تکرار می‌کنند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تثنیه،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فقرات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الیهودیّه العالمیّه علی الاسلام و المسیحیّه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روهلنج،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الکنز المرصود فی قواعد التّلمود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نصرالله، چاپ بغداد،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 محمّد حسینی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 بازیچه‌ی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هادی مدرّسی، قم، نشر سلسله؛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تحقیقات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فراماسونری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سعیدی، تهران، مرکز اسناد انقلاب اسلامی،</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منبع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منبع عرفان یهودی قبالا یا کابالا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قومی به پیامبران الهی در پویانمای پرنس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Prince of Egypt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پویانمایی به کارگردانی برندا چپمن و استیو هیکنر در سال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و در آن توحیدی قومی به تصویر کشیده شد که با توحید ناب ناسازگار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فیلم سلیمان و ملکه‌ی سبا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Soloman and Sheba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w:t>
      </w:r>
      <w:r>
        <w:rPr>
          <w:rFonts w:eastAsia="IRNazanin" w:cs="IRNazanin"/>
          <w:b w:val="false"/>
          <w:bCs w:val="false"/>
          <w:i w:val="false"/>
          <w:iCs w:val="false"/>
          <w:color w:val="333333"/>
          <w:sz w:val="20"/>
          <w:szCs w:val="20"/>
        </w:rPr>
        <w:t>King Vidor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پیامبران بزرگی چون داوود و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پادشاهانی قومی برای رهبری یهود بر جهان به تصویر کشیده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وحی و پیامبری با طعم هالیوودی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پژوهش‌های فرهنگی قم، مجلّه‌ی فرهنگ پویا، شهریور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 سفر یوشع بن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لیویا راکاخ،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تروریسم مقدّس اسرائیل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شرحی بر یادداشت‌های روزانه‌ی موشه شارت، اوّلین، وزیر خارجه‌ی اسرائیل بین سال‌های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نخست‌وزیر آن کشور در سال‌های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w:t>
      </w:r>
      <w:r>
        <w:rPr>
          <w:rFonts w:eastAsia="IRNazanin" w:cs="IRNazanin"/>
          <w:b w:val="false"/>
          <w:bCs w:val="false"/>
          <w:i w:val="false"/>
          <w:iCs w:val="false"/>
          <w:color w:val="333333"/>
          <w:sz w:val="20"/>
          <w:szCs w:val="20"/>
        </w:rPr>
        <w:t>www.rasad.ir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ترجمه‌ی انگلیسی کتاب بدین شرح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Livia rokach, Israel,s sacred Terrorism, A study Based on moshe sharett’ s personal Diary and other documents &amp; U.S.A:A.A.U.G press, 1980</w:t>
      </w:r>
      <w:r>
        <w:rPr>
          <w:rFonts w:ascii="IRNazanin" w:hAnsi="IRNazanin" w:eastAsia="IRNazanin"/>
          <w:b w:val="false"/>
          <w:b w:val="false"/>
          <w:bCs w:val="false"/>
          <w:i w:val="false"/>
          <w:i w:val="false"/>
          <w:iCs w:val="false"/>
          <w:color w:val="333333"/>
          <w:sz w:val="20"/>
          <w:sz w:val="20"/>
          <w:szCs w:val="20"/>
          <w:rtl w:val="true"/>
        </w:rPr>
        <w:t xml:space="preserve">، سفر یوشع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اکنون در مدرسه‌های اسرائیل، به نوآموزان آموزش داده می‌شود تا اسطوره‌ی تروریسم مقدّس از کودکی در ذهن کودکان یهودی حک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پیدایش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فقره‌ی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فقره‌ی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اوّل سموئیل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فقره‌ی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عهد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با بی‌شرمی، کثیف‌ترین کارهای جنسی را به پیامبران خدا نسبت می‌دهد؛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 دوم سموئیل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پیدایش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اوّل پادشاهان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مقام‌دوستی در میان یهودیان مادّه‌گرا مقدّس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 شده، نگاشته‌اند که حضرت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برکت و مقام پیامبری را به زور از خداوند گرفت و از او قول گرفت که این مقام در خانواده‌ی او موروثی باشد و خدا هم که در مسابقه‌ی کُشتی با حضرت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خورده بود، برای رهایی از دست وی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پیدایش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داستان محرّف کُشتی گرفتن آمده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خدا در عهدین و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آیههای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نساء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زرسالاران یهودی و پارسی، استعمار بریتانیا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اشارههای بسیاری به پیوند الیگارشی زرسالار یهودی و دربارهای مسیحی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جزیره‌ی ایبری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جنوب غرب اروپا شده است و اسطوره‌ی آلسیّد هم که فیلم‌هایی در هالیوود بر اساس آن ساخته شده است، مربوط به همین دوران است که چپاول‌گری‌های او از سرزمین‌های ثروتمند مسلمان‌نشین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کوردوبا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بلنسیه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قدرتهای نوظهور اروپایی از قرن شانزدهم به بعد، دریانوردانی مزدور، چون واسکو داگاما، کریستف کلمب، پدرو آلواس کابرال، هنری دریانورد، فرانسیسکو پیزارو، ابل جانسون تاسمان، آلفونسو دالبوکرک، فرانسیسکو دالمیدا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دریاها فرستادند تا راه‌های دریایی نزدیک‌تری برای استعمار و نسل‌کشی بومیان این منطقه‌ها بیابند و اینان با کشتی‌های نظامی این کار را انجام دادند و به ساحل‌های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رفتند و کشتار گسترده‌ای به راه 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این بود که نیروی محرّکه‌ی این غاصبان دریانورد و آدم‌کشان را بیشتر سرمایه‌داران یهودی تأمین می‌کردند و حتّی برخی دریانوردان، خود یهودی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زرسالاران یهودی و پارسی، استعمار بریتانیا و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تاریخ‌دانان، کریستف کلمب را یهودی دانسته‌اند؛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پژوهه‌ی صهیونیّت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مؤسّسه‌ی فرهنگی پژوهشی ضیاء اندیشه،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کریستف کلمب، بازیابی نقش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نوشته‌ی محمّد طیّب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کشتار گسترده‌ی سرخ‌پوستان، آمارهای گوناگونی ارائه شده است، برای نمونه در جایی می‌خوانیم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 سیاهان کشته شده مشخّص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بی‌گمان، استعمارگرانی که در تاریخ‌نویسی، در سده‌های اخیر، دست داشتند، عدد واقعی را منتشر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اندیشمندانی چون پرفسور روژه گارودی،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یک ارتداد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اسطورههای بنیانگذار سیاست اسرائیل، شمار کشته‌های مقاومت آفریقاییان در برابر شکار برده را صد میلیون نفر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جابهجایی حدود بیست میلیون برده‌ی سیاه پوست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اقتصاد پلانتوکراتیک آنجا را که متّکی بر کار رایگان گروه‌های بزرگ بردگان در پلانت‌ها و کشتزارهای بزرگ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راه انداختند و در برابر شکار هر برده‌ای، ده نفر از مردم بی‌گناه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زرسالاران یهودی و پارسی، استعمار بریتانیا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تمدّن جدید غرب،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همچنین دیوید دیوک، بیداری من، ناگفتههایی از نفوذ یهود در آمریکا،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مؤسّسه‌ی اطّلاعرسانی و مطالعاتی لوح و قلم، نشر تسنیم اندیشه،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منابع به گرایش‌های شدید یهودی مارتین لوتر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پروتستانتیسم یهودی، ناگفته‌های فرآیند صهیونیستی شدن تمدّن غرب، صفحه‌ی پاورقی روزنامه‌ی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Pr>
        <w:t>23/5/82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دایرة‌المعارف یهود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جوداییکا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و همچنین در این منبع به گرایش‌های یهودی سران پروتستانیسم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گفتمان صهیونیسم،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پژوهشگاه فرهنگ و اندیشه‌ی اسلامی،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ویژه‌نامه‌ی صهیونیسم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فخری،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فلسفه در جهان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مترجمان، مرکز نشر دانشگاهی،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رفاه‌مندی دولت مسلمان گورکانیان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سرزمین‌های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 شرق آسیا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شهرهایی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به کتاب‌های تاریخی مربوط به قرن‌های پیش از سده‌های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مراجعه کرد،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جلدهای مختلف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زرسالاران یهودی و پارسی، استعمار بریتانیا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ویژه جلد دوم و پنجم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 زرشناس،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نامه‌ی فرهنگی،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کتاب صبح،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اومانیسم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پرفسور ورنر سومبارت،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یهودیان و حیات اقتصادی 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قاسمیان، تهران، نشر ساقی،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شهبازی،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استیلای جهانی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وب سایت </w:t>
      </w:r>
      <w:r>
        <w:rPr>
          <w:rFonts w:eastAsia="IRNazanin" w:cs="IRNazanin"/>
          <w:b w:val="false"/>
          <w:bCs w:val="false"/>
          <w:i w:val="false"/>
          <w:iCs w:val="false"/>
          <w:color w:val="333333"/>
          <w:sz w:val="20"/>
          <w:szCs w:val="20"/>
        </w:rPr>
        <w:t>www.shahbazi.org</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نظریه‌ی پایان تاریخ فوکویاما و نظریّات هانتینگتون، استراتژیست‌های مسلّط کاخ سفید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صهیونیسم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خوبی است که برای تبیین اندیشههای صهیونیستی حاکم بر یهودیان، پیش از تشکیل رسمی سازمان صهیونیسم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مقدّمه‌ی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بیداری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نوشته‌ی دیوید دیوک،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مؤسّسه‌ی اطّلاع‌رسانی و مطالعات فرهنگی لوح و قلم، قم، نشر تسنیم اندیشه،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کابالیسم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تصوّف یهودی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یحیی،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حقیقی کابالا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خردمند،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درباره‌ی ادیان جدید، منابع بسیاری در سال‌های اخیر پدید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رایلیان،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کیش بی‌خدا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انبارداران،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مردوخ از مادری یهودی متولّد شد و می‌دانیم که در یهودیّت، تولّد از مادر یهودی مهم‌تر از پدر یهودی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شواهد زیاد یهودی بودن و صهیونیست بودن روپرت مرداک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سلطان‌شاهی،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امپراتوری رسانه‌ای روپرت مرداک صهیونیست، از روپرت مرداک چه می‌دانید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8/5/1385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شاوکراس،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امپراتوری رسانه‌ای روپرت مرداک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امیرحسین بابالار، تهران، نشر ساقی،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مجید صفاتاج،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سلطه‌ی پنهانی، سیطره‌ی نامرئی صهیونیسم بر سیاست، فرهنگ و افکار ملّت‌ها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آرون،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زیاد ابوغنیمه،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 در فرهنگ تبلیغات و رسانههای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احمدی، تهران، نشر مؤسّسه‌ی فرهنگی ـ پژوهشی ضیاء اندیشه،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یحیی، تاریخ ناگفته و پنهان آمریکا، ترجمه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صاحب خلق، تهران، نشر هلال،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عبدالله شهبازی،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زرسالاران یهودی و پارسی، استعمار بریتانیا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مؤسّسه‌ی مطالعات و پژوهشهای سیاسی،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احمد کریمیان،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 و صهیونیسم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تحلیل عناصر قومی، تاریخی و دینی یک فاجعه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مؤسّسه‌ی بوستان کتاب قم،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خصوصاً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زمینههای تاریخی اشغال فلسطین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داستان گاو بنیاسرائیل که در آیات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آمده است و نام این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لجاجتهای آنان در قبال فرمان الهی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اوج قساوت قلب یهود در نپذیرفتن حق آنجاست که خدای متعال در آیه‌ی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کالحجاره او اشدّ قسوه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سنگ یا سخت‌تر از 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آنها به کار می‌برد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مطالعه‌ی بیشتر 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فعّال 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 در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سبحان،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تبار انحراف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دشمنشناسی تاریخی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تدوین و نشر مؤسّسه‌ی اطّلاعرسانی و مطالعات فرهنگی لوح و قلم، 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مجید صفاتاج،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سلطه‌ی پنهانی، سیطره‌ی نامرئی صهیونیسم بر سیاست، فرهنگ و افکار ملّت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نشرآرون،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تهران؛ زیاد ابوغنیمه،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 در فرهنگ، تبلیغات و رسانه های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احمدی، مؤسّسه‌ی فرهنگی پژوهشی ضیاء اندیشه،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بیداری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مؤسّسه‌ی لوح و قلم، پیشین؛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نفوذ صهیونیسم بر رسانه های خبری و سازمان‌های بین‌المللی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فؤاد بن سیّد عبدالرّحمان الرفاعی،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سرو قامت، کیهان،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نفوذ صهیونیسم در 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 ابوالفتح دعوتی، نشر ایّام،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 بدون نقاب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هاشم میرلوحی، کیهان،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زیر سلطه‌ی صهیونیسم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شمس‌الدّین رحمانی، نشر سپاه پاسداران،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الشخصیّه العربیه فی السینما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رأفت بهجت، قاهره، بیتا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لابی صهیونیستی در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مارک وبر مدیر مؤسّسه‌ی بازنگری تاریخی، روزنامه‌ی رسالت، ش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IHR.org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صلاح 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چالش با تبلیغات صهیونیسم از کانون آن در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اهریمن صهیونیسم در بازار مکارّه‌ی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ستاره‌ی اسکار، صنعت یهودی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کیهان، </w:t>
      </w:r>
      <w:r>
        <w:rPr>
          <w:rFonts w:eastAsia="IRNazanin" w:cs="IRNazanin"/>
          <w:b w:val="false"/>
          <w:bCs w:val="false"/>
          <w:i w:val="false"/>
          <w:iCs w:val="false"/>
          <w:color w:val="333333"/>
          <w:sz w:val="20"/>
          <w:szCs w:val="20"/>
        </w:rPr>
        <w:t>13/5/1380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سینما و صهیونیسم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سایت علمی پژوهشی یهود </w:t>
      </w:r>
      <w:r>
        <w:rPr>
          <w:rFonts w:eastAsia="IRNazanin" w:cs="IRNazanin"/>
          <w:b w:val="false"/>
          <w:bCs w:val="false"/>
          <w:i w:val="false"/>
          <w:iCs w:val="false"/>
          <w:color w:val="333333"/>
          <w:sz w:val="20"/>
          <w:szCs w:val="20"/>
        </w:rPr>
        <w:t>yahood.net www</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مجید شا‌ه‌حسینی، متن فیلم 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سینما سرزمین موعود صهیونیسم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فرهنگی بشری، متن کامل این جزوه در سی دی کتابخانه‌ی دیجیتالی صهیونیسم، نشر مؤسّسه‌ی اطّلاعرسانی و مطالعات فرهنگی لوح و قلم هم به همراه متن کامل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دیگر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پرده‌ی هالیوود، فیلند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شباهنگ، روزنامه‌ی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شمس‌الدّین العجلانی،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سینمای صهیونیستی و تحریف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نشریه‌ی ندای 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پنجم، ش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متن فیلم 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هالیوودیسم سینما و رؤیای آمریکایی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نویسنده و کارگردان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سینکلر جاکوبویچ، محصول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بر اساس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امپراتوری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خودشان، نیل گوبلر،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یهودیان هالیوود را اختراع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جهاد دانشگاهی واحد الزهراء؛ رامین شریف‌زاده،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هالیوود و فرهنگ‌سازان شیطانی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ویژهنامه‌ی صهیونیسم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نام به نام‌های مأنوس در جامعههای در حال استعمار و تغییر چهره با جرّاحی پلاستیک و حتّی تغییر تاکتیکی و موقّتی دین، از روشهای قدیمی صهیونیست‌ها برای تأثیرگذاری بیشتر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دست‌یابی به نام بازیگران، تهیّهکنندگان، کارگردانان و دیگر عوامل یهودی سینما می‌توانید در دایرة‌المعارف اینترنتی </w:t>
      </w:r>
      <w:r>
        <w:rPr>
          <w:rFonts w:eastAsia="IRNazanin" w:cs="IRNazanin"/>
          <w:b w:val="false"/>
          <w:bCs w:val="false"/>
          <w:i w:val="false"/>
          <w:iCs w:val="false"/>
          <w:color w:val="333333"/>
          <w:sz w:val="20"/>
          <w:szCs w:val="20"/>
        </w:rPr>
        <w:t>www.Thefreedictionary.com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Wikipedia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list of noted jewish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جست‌وجو کنید تا به فهرست کاملی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 از هزار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یهودیان دست یابید یا به این نشانیها مراجعه کنید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حوزه‌ی هنری سازمان تبلیغات اسلامی،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اسامی،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لابی صهیونیسم در ایالات متّحده‌ی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نشر فقاهت،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فصل پیدایش و نحوه‌ی ظهور لابی صهیونیسم در آمریکا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عدنان اکتار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ناگفته و پنهان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صاحب خلق، تهران، نشر هلال،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فیندلی،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بی‌پرده سخن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سهیلی اصفهانی، تهران، نشر قدس،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percy</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Adlai stevensen</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ball</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Full bright</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leagve JDL. Jewish Defence</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سالنامه‌ی یهودیان آمریکایی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سازمان‌های یهودیان آمریکا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بنای بریث، لابی‌ها، کنگره‌ی یهودیان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لی اوبرین،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نشر مؤسّسه‌ی تحقیقاتی ـ انتشاراتی نور،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newscrop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news corporation</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شاوکراس، امپراتوری رسانه‌ای روپرت مردوخ،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امیرحسین بابایی، تهران، نشر ساقی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آدرس مراجعه کنید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corporation www.wiki pedia.org /wiki/news</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Fox 20 contery</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Fox news</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Sky</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مرزهای ناپیدای امپریالیسم رسانه‌ای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خواهران امپریالیستی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مهدی علیخانی از سایت روزنامه‌ی جام‌جم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www.jamjamonline.ir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علی‌رضا سلطان‌شاهی،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امپراتوری تباهی و فساد صهیون، از رابرت مورداک چه می‌دانید؟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8/5/1385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بانک معروف صهیونیستی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 مان‌هاتان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سه میلیارد دلار برای حمایت از اسپیلبرگ اختصاص داد و </w:t>
      </w:r>
      <w:r>
        <w:rPr>
          <w:rFonts w:eastAsia="IRNazanin" w:cs="IRNazanin"/>
          <w:b w:val="false"/>
          <w:bCs w:val="false"/>
          <w:i w:val="false"/>
          <w:iCs w:val="false"/>
          <w:color w:val="333333"/>
          <w:sz w:val="20"/>
          <w:szCs w:val="20"/>
        </w:rPr>
        <w:t>AIPAC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و قوی‌ترین لابی صهیونیسم در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اوایل سال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بیانیهای از تمام شرکتهای عظیم یهودی خواست که اسپیلبرگ را مورد حمایت مادّی و معنوی خود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مجید صفاتاج،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سلطه‌ی پنهانی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Dreamwoks S.K.J</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Prince of egyp</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chicken Run</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سلطه‌ی پنهانی،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جورجی کنعان،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اسطوره‌ها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اصول‌گرایی مسیحی در نیم‌کره‌ی 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و چاپ موعود، نشر هلال،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T.B.N NETWORKS</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Trinity Christian city</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رسمی شبکه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www.tbn.org</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T.B.N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و حروف اوّل کلمات </w:t>
      </w:r>
      <w:r>
        <w:rPr>
          <w:rFonts w:eastAsia="IRNazanin" w:cs="IRNazanin"/>
          <w:b w:val="false"/>
          <w:bCs w:val="false"/>
          <w:i w:val="false"/>
          <w:iCs w:val="false"/>
          <w:color w:val="333333"/>
          <w:sz w:val="20"/>
          <w:szCs w:val="20"/>
        </w:rPr>
        <w:t>Trinity Broadcasting Network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شبکه‌ی سخن پراکنی تثلیت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Trinity Music city</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Enlace USA</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J.C.T.V</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Church Channel</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Smile of a child</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T.B.N Europe</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T.B.N Italy</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T.B.N Russia</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Kanat alshefaa</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T.B.N shouth Africa</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T.B.N Family media</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T.B.N Enlace</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Nejat T.V</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Revolutionary</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Emissary</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Omega Code</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Carman : The champion</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 Chanager</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six : The Mark; unleashed</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Baldwin</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White</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جزوه‌ی شناسایی شبکه‌های دینی </w:t>
      </w:r>
      <w:r>
        <w:rPr>
          <w:rFonts w:eastAsia="IRNazanin" w:cs="IRNazanin"/>
          <w:b w:val="false"/>
          <w:bCs w:val="false"/>
          <w:i w:val="false"/>
          <w:iCs w:val="false"/>
          <w:color w:val="333333"/>
          <w:sz w:val="20"/>
          <w:szCs w:val="20"/>
        </w:rPr>
        <w:t>God TV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T.B.N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سایت‌های مرجع انگلیسی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شاکرنژاد، قم، مرکز پژوهشهای اسلامی صدا و سیما، واحد پژوهش خانه‌ی هنر و اندیشه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 Robertson</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جزوه‌ی شناسایی شبکه‌های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M.E.T.V</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honorary Ambassadors Award</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ی شناسایی شبکه‌های دینی، 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ی شناسایی شبکه‌های دینی، 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جورجی کنعان،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اسطورهها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راجع به این شبکه‌ها نک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پنتاگون و نظارت بر فیلم‌های هالیوود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13/6/1382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17753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صفحه‌ی دریچهای به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آمریکایی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لسآنجلس تایمز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پنتاگون و نظارت بر فیلم‌های هالیوود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13/6/1382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17753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صفحه‌ی دریچهای به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این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لسآنجلس تایمز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انگلیس، نهم مارس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ابوغنیمه،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 در فرهنگ، تبلیغات و رسانه‌های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احمدی، تهران، مؤسّسه‌ی فرهنگی ـ پژوهشی ضیاء اندیشه،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سلطه‌ی پنهانی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simon Wiesentral Centry</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Jewish National Fund: J.N.F</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سلطه‌ی پنهانی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اسپات 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چاپ آمریکا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مطالعه‌ی برخی سیاستها و محصولات سینمایی رژیم غاصب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سلطه‌ی پنهانی،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همچنین علی نقوی عبدالعزیز،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سینمای اسرائیل و دگرگون‌سازی مفاهیم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سمیّه منفرد، روزنامه‌ی رسالت، </w:t>
      </w:r>
      <w:r>
        <w:rPr>
          <w:rFonts w:eastAsia="IRNazanin" w:cs="IRNazanin"/>
          <w:b w:val="false"/>
          <w:bCs w:val="false"/>
          <w:i w:val="false"/>
          <w:iCs w:val="false"/>
          <w:color w:val="333333"/>
          <w:sz w:val="20"/>
          <w:szCs w:val="20"/>
        </w:rPr>
        <w:t>22/10/1383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شاه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سینما سرزمین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 دی کتابخانه‌ی دیجیتالی صهیونیسم‌پژوهی، نشر مؤسّسه‌ی لوح و قلم قم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سخنرانی آقای براهیمی در شهریور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خانه‌ی هنر و اندیشه‌ی قم وابسته به مرکز پژوهش‌های اسلامی صدا و سیما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در تبلیغات موجود و بسیاری از نقد وارههای سینمایی هم، این سخن نادرست بیان میشود که هنر برای هنر و سرگرمی و آرامش است، ولی بیگمان هنر غیررحمانی و در عین حال غیرشیطانی، اجتماع نقیضین می‌شود و هنر هم مانند تمام اندیشهها و عملکردهای انسان، جهتدار است، حتّی اگر جهت آن بیخیالی و بیمسئولیّتی و بیتعهّدی و لاقیدی و اباحه‌گری باشد که همین، منفیترین جهتگیری در زندگی یک فرد میتواند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آوینی،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آینه‌ی جادو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ساقی،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آوینی،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آینه‌ی جادو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ساقی،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انگلیسی این 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writer’s journey mythic stractiu for writer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نوشته‌ی کریستوفر وَگلر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دو ترجمه از این کتاب به فارسی منتشر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ساختار اسطوره‌ای در فیلم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عبّاس اکبری، نشر نیلوفر،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نویسنده، ساختار اسطوره‌ای در خدمت نویسندگان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محمّد گذرآبادی، نشر مینوی خرد،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نویسنده‌ی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اسطوره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قهرمان هزار چهره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سخنرانی جناب آقای براهیمی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خانه‌ی هنر و اندیشه مرکز پژوهش‌های اسلامی صدا و سیما در قم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4Shape shfter</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تکوین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فقرات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پرونده‌ی اسرائیل و صهیونیسم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نسرین حکمی، تهران، نشر وزارت فرهنگ و ارشاد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پرونده‌ی اسرائیل و صهیونیسم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نسرین حکمی، تهران، نشر وزارت فرهنگ و ارشاد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وعده درباره‌ی ناحیه‌ی شکیم، فقرات در سفر پیدایش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منطقه‌ی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پیدایش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درباره‌ی منطقه‌ی مامریه‌ی نزدیک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پیدایش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یک ارتداد، اسطوره‌های بنیان‌گذار سیاست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آژیر و حمیدرضا شیخی، تهران، نشر گوهرشاد،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یک ارتداد، اسطورههای بنیانگذار سیاست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یک ارتداد، اسطورههای بنیانگذار سیاست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پیامبری، پیامبرانی، صهیونیسم و دولت اسرائیل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Prince Of Egypt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بِرِندا چپمن و استیو هیکنر، محصول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Ten Commanments</w:t>
      </w:r>
      <w:r>
        <w:rPr>
          <w:rFonts w:ascii="IRNazanin" w:hAnsi="IRNazanin" w:eastAsia="IRNazanin"/>
          <w:b w:val="false"/>
          <w:b w:val="false"/>
          <w:bCs w:val="false"/>
          <w:i w:val="false"/>
          <w:i w:val="false"/>
          <w:iCs w:val="false"/>
          <w:color w:val="333333"/>
          <w:sz w:val="20"/>
          <w:sz w:val="20"/>
          <w:szCs w:val="20"/>
          <w:rtl w:val="true"/>
        </w:rPr>
        <w:t>، سیسیل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دمیل، کارگردانی بود که با فاصله‌ی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دو نسخه از این فیلم را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نشان دهنده‌ی موفّقیت اثر وی در انسجام‌بخشی و هویّت‌دهی به یهودیان بوده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بر مبنای سفر پیدایش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کارگردانی جان هیوستون در سال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سه گانه‌ی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Matrix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کمپانی صهیونیستی برادران وارنر</w:t>
      </w:r>
      <w:r>
        <w:rPr>
          <w:rFonts w:eastAsia="IRNazanin" w:cs="IRNazanin"/>
          <w:b w:val="false"/>
          <w:bCs w:val="false"/>
          <w:i w:val="false"/>
          <w:iCs w:val="false"/>
          <w:color w:val="333333"/>
          <w:sz w:val="20"/>
          <w:szCs w:val="20"/>
        </w:rPr>
        <w:t>Bros) Warner Btothers W.B/Warner Brothers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هزینه‌ای حدود پانصد میلیون دلار در سال‌های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کارگردانی برادران واچفسکی و تهیّه کنندگی جوئل سیلور یهودی، ساخت و مجموعه‌ی نُه انیمیشن هم با نام کلّی انیماتریکس، در تبلیغ اندیشه‌ها و هدف‌های فیلم تولید شد که سه انیمیشن را برادران واچفسکی و شش انیمیشن را چند کارگردان ژاپنی صهیونمآب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بازی کامپیوتری این فیلم هم مانند بیشتر آثار هالیوودی، به بازار آمد و تمام اصول فیلم را دنبال کرد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سینما و فلسفه، شک‌گرایی و صهیون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محتوایی سه گانه‌ی ماتریکس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Sindbad: Le gende of The Seven Seas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فیلم‌نامه‌ی این اثر را جان لوگان، فیلم‌نامه‌نویس فیلم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گلادیاتور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و شرکت صهیونیستی والت دیزنی این انیمیشن را به کارگردانی پاتریک گیلمور و تیم جانسن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گروه کارگردانی انیمیشن مورچه‌ها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است و صدا پیشه‌ای یهودی، چون میشل فایفر به جای ربّ‌النّوع جنگ حرف می‌زند و خبری از فضای شرقی ماجراهای سندباد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بابا و علاءالدّین هم اثری دیده نمی‌شود و خشونت و یونانی‌مآبی در این انیمیشن دیده می‌شود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دزد دریایی کتاب صلح را می‌دزدد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ی جام جم، ش،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20/8/1382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Lucky Luke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مجموعه‌ای از کمیک بوکهایی بود که موریس بلژیکی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طرّاحی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تاکنون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از مجموعه داستان‌های لوک خوششانس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آمریکایی هانا ـ باربرا، در سال‌های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کارتونهای لوک خوش‌شانس را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شرکت پویانمایی صهیونیستی، کارتون تام و جری را هم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هانا و جوزف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باربرا، در سال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کار مشترک موش و گربه‌ای خود را ساختند که بعدها تام و جری نام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انیمیشن‌های گالیور، یوگی و دوستان، فلینستُن‌ها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راف 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سگ و یک گربه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گوریل انگوری، اسکویی دو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ساخته‌ی همین کمپانی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نصیری‌پور، مقاله‌ی گاوچران تنها رو به غروب،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همشهری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صاحب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پروتستانتیزم، پیوریتانیسم و مسیحیّت صهیونیستی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هلال، تهران،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درباره‌ی آریل، معشوق و همسر و همکار یهودی ویل دورانت، در نوشتن مجموعه‌ی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تمدّن و اندیشه‌ی 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جداگانه سخن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طیّب،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کریستف کلمب، بازیابی نقش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فیلم مستند سینما، سرزمین موعود صهیونیسم، ساخته‌ی دکتر مجید شاه‌حسینی، در 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کتاب‌خانه‌ی دیجیتالی صهیونیسم پژوهی، مؤسّسه‌ی لوح و قلم، قم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مهدی طائب،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جزوههای دشمنشناسی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مؤسّسه‌ی مطالعات فرهنگی و اطّلاع‌رسانی لوح و قلم،</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درون‌مایه‌ی محصول‌های ژاپنی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ویژه‌نامه‌ی سفر به سرزمین آرزوها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 بدون نقاب، 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کریلی،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کابوس هفت لایه‌ی پرومته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تصویر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Adventures of Hutch , the Honeybee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کامل این انیمیشن، مخاطرات هاچ زنبور عسل است که شرکت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تاتسونوکوی ژاپنی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تاتسونوکو را تاتسو یوشیدا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برادرهایش راه انداخت و با خلاقیّت و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بچّهها رؤیا میخواهند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توانست به موفّقیت برسد، تا آنجا که شرکت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را‌هانا ـ باربر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ژاپن نامیدهاند و این شرکت هالیوودی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هانا ـ باربرا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این شرکت ژاپنی را خرید و پخش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کارتونهای معروف این شرکت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Chobin the star child</w:t>
      </w:r>
      <w:r>
        <w:rPr>
          <w:rFonts w:ascii="IRNazanin" w:hAnsi="IRNazanin" w:eastAsia="IRNazanin"/>
          <w:b w:val="false"/>
          <w:b w:val="false"/>
          <w:bCs w:val="false"/>
          <w:i w:val="false"/>
          <w:i w:val="false"/>
          <w:iCs w:val="false"/>
          <w:color w:val="333333"/>
          <w:sz w:val="20"/>
          <w:sz w:val="20"/>
          <w:szCs w:val="20"/>
          <w:rtl w:val="true"/>
        </w:rPr>
        <w:t xml:space="preserve">، بلفی و لیلی بیت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little Bits</w:t>
      </w:r>
      <w:r>
        <w:rPr>
          <w:rFonts w:ascii="IRNazanin" w:hAnsi="IRNazanin" w:eastAsia="IRNazanin"/>
          <w:b w:val="false"/>
          <w:b w:val="false"/>
          <w:bCs w:val="false"/>
          <w:i w:val="false"/>
          <w:i w:val="false"/>
          <w:iCs w:val="false"/>
          <w:color w:val="333333"/>
          <w:sz w:val="20"/>
          <w:sz w:val="20"/>
          <w:szCs w:val="20"/>
          <w:rtl w:val="true"/>
        </w:rPr>
        <w:t xml:space="preserve">، کماندار جوان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اقتباسی از رابین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پینوکیو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راننده‌ی سرعت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کارتون ژاپنی که پخش جهانی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روبوتک و نینجاهای دانش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سال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ساخته شد و شرکت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هانا ـ باربرا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 با نام جنگ ستارگان آن را پخش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کارتون هاچ زنبور عسل، سیل کارتون‌های ژاپنی، با درونمایه‌ی قهرمان‌هایی که به دنبال مادر گم‌شده‌شان هستند، ساخته شد؛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 سباستیان، دختری به نام نل، بنر، سنجاب کوچولو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همشهری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Katri, Girl of the Meadows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Katri, the Cow Girl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ساخته‌ی شرکت ژاپنی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نیپون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شرکت پویانماییهای مشهوری چون خانواده‌ی دکتر ارنست، مهاجران، جودی ابوت، نیک و نیکو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نام اصلی مایا، زنبور دوست داشتنی که در سال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سفارش گروه آلمانی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آلیس در سرزمین عجایب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سفارش گروه آلمانی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کریستف کلمب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تولید مشترک با شبکه‌ی ایتالیایی</w:t>
      </w:r>
      <w:r>
        <w:rPr>
          <w:rFonts w:eastAsia="IRNazanin" w:cs="IRNazanin"/>
          <w:b w:val="false"/>
          <w:bCs w:val="false"/>
          <w:i w:val="false"/>
          <w:iCs w:val="false"/>
          <w:color w:val="333333"/>
          <w:sz w:val="20"/>
          <w:szCs w:val="20"/>
        </w:rPr>
        <w:t>Doro TV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پانصدمین سال کشف قارّه‌ی آمریکا، در سال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جنگل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سفارش شبکه‌ی ایتالیایی</w:t>
      </w:r>
      <w:r>
        <w:rPr>
          <w:rFonts w:eastAsia="IRNazanin" w:cs="IRNazanin"/>
          <w:b w:val="false"/>
          <w:bCs w:val="false"/>
          <w:i w:val="false"/>
          <w:iCs w:val="false"/>
          <w:color w:val="333333"/>
          <w:sz w:val="20"/>
          <w:szCs w:val="20"/>
        </w:rPr>
        <w:t>Doro TV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سفرهای سندباد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به اصل داستان‌های هزار و یک شب وفادار نمانده است؛ مثلاً علی‌بابا برخلاف کارتون دزد نیست، بلکه جلوی دزدان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است که در کارتون احتمالاً ایتالیایی علی بابا هم، شخصیّت اوّل کارتون که از دزدها هم می‌دزدد، علی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باخانمان و دور دنیا در هشتاد روز و سه تفنگدار،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همشهری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کارتون هم به ظاهر ساخته‌ی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شرکت نیپون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Travels of Marcopolo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شرکت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مد‌هاوس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House Mad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رمانی از چارلز دیکنز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جعبه‌ی موسیقی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شرکت </w:t>
      </w:r>
      <w:r>
        <w:rPr>
          <w:rFonts w:eastAsia="IRNazanin" w:cs="IRNazanin"/>
          <w:b w:val="false"/>
          <w:bCs w:val="false"/>
          <w:i w:val="false"/>
          <w:iCs w:val="false"/>
          <w:color w:val="333333"/>
          <w:sz w:val="20"/>
          <w:szCs w:val="20"/>
        </w:rPr>
        <w:t>Dax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ساخته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Around the World with Willy Fog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مشهور ژول ورن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شرکت نیپون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ژاپن با همکاری شرکت اسپانیایی </w:t>
      </w:r>
      <w:r>
        <w:rPr>
          <w:rFonts w:eastAsia="IRNazanin" w:cs="IRNazanin"/>
          <w:b w:val="false"/>
          <w:bCs w:val="false"/>
          <w:i w:val="false"/>
          <w:iCs w:val="false"/>
          <w:color w:val="333333"/>
          <w:sz w:val="20"/>
          <w:szCs w:val="20"/>
        </w:rPr>
        <w:t>B.R.B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ساخت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پویانمایی‌ای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نام پخش شد، بخشی از پویانمایی داستان‌های پریان از سراسر دنیا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Manga Fairytales of the World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محصول مشترک شرکت‌های</w:t>
      </w:r>
      <w:r>
        <w:rPr>
          <w:rFonts w:eastAsia="IRNazanin" w:cs="IRNazanin"/>
          <w:b w:val="false"/>
          <w:bCs w:val="false"/>
          <w:i w:val="false"/>
          <w:iCs w:val="false"/>
          <w:color w:val="333333"/>
          <w:sz w:val="20"/>
          <w:szCs w:val="20"/>
        </w:rPr>
        <w:t>Dax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Madhouse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Unico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ظاهر تلفّظ نادرست</w:t>
      </w:r>
      <w:r>
        <w:rPr>
          <w:rFonts w:eastAsia="IRNazanin" w:cs="IRNazanin"/>
          <w:b w:val="false"/>
          <w:bCs w:val="false"/>
          <w:i w:val="false"/>
          <w:iCs w:val="false"/>
          <w:color w:val="333333"/>
          <w:sz w:val="20"/>
          <w:szCs w:val="20"/>
        </w:rPr>
        <w:t>Unicorn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تک شاخ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اساطیر یهودی و مسیحی و یونانی از تکشاخ معروف‌ترند و در پویانمایی ژاپنی، ماجراهای عجیب یونیکو، تکشاخ کوچولوی موقرمز، که خدایان یونانی به او حسادت میکنند، به گفته‌ی خالق یونیکو، از اسطوره‌ی کوپید و سیکه و دیگر افسانه‌های شرک‌آمیز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تزوکا و سانریو این فیلم را به کارگردانی خود تزوکا ساخته است و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ژاپن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نمایش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 یونیکو در جزیره‌ی جادو که آن را موریبی مورانو ساخت و در سال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سینماها اکران شد، به شدّت بودایی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یونیکو از کجا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به سرزمین آرزوها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 پرونده‌ی مفصّل و خواندنی درباره‌ی محبوب‌ترین کارتون‌های دوران کودکی ما،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همشهری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این کمیته‌ی مهمّ مورد حمایت دولت اسرائیل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رئیسجمهور اسرائیل، عزر وایزمن، نخست‌وزیر اسرائیل، ارتباطات اسرائیل، شالومیتِ الونی، سفیر سابق رژیم صهیونیستی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دیوید سلطان، نماینده‌ی موساد، الیاهوبن الیسار، دو نماینده از شرکت صهیونیستی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استیون اسپیلبرگ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سلطه‌ی پنهانی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مقاله‌ی انگلیسی را با نام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 Harry Potter Jewish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می‌توانید در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www.ou.org/ncsy/projects/5764/c1-64/Harry-potter-Is-Jewish.htm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زرسالاران یهودی و پارسی، استعمار بریتانیا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 التَّوْراةَ فیها هُدًی وَ نُورٌ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سفرخروج،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فقرات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سفر سموئیل اول،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،فقره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عتیق، سفر قاضیان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فقره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سفر پادشاهان،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یک ارتداد، اسطوره‌های بنیان‌گذار سیاست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عتیق، سفر قاضیان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فقره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سفر پادشاهان،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یک ارتداد، اسطوره‌های بنیان‌گذار سیاست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سوره‌ی بقره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سوره‌ی مائده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لَتَجِدَنَّ أَشَدَّ النَّاسِ عَداوَه لِلَّذینَ آمَنُوا الْیَهُودَ وَ الَّذینَ أَشْرَکُوا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سوره‌ی مبارکه‌ی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لَتَجِدَنَّهُمْ أَحْرَصَ النَّاسِ عَلی حَیاةٍ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سلطانشاهی،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واقعیّت یهودستیزی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پژوهه‌ی صهیونیّت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دوم،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احمدی، مرکز مطالعات فلسطین،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روحانی،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غیابی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 امیرکبیر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گارودی و ژاک وژرس،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محاکمه‌ی آزادی در مهد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خلیل‌زاده و همکاران، تهران، نشر مؤسّسه‌ی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فرهنگی اندیشه‌ی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گارودی و ژاک وژرس،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محاکمه‌ی آزادی در مهد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خلیل‌زاده و همکاران، تهران، نشر مؤسّسه‌ی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فرهنگی اندیشه‌ی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یک ارتداد، اسطوره‌های بنیان‌گذار سیاست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Payot</w:t>
      </w:r>
      <w:r>
        <w:rPr>
          <w:rFonts w:ascii="IRNazanin" w:hAnsi="IRNazanin" w:eastAsia="IRNazanin"/>
          <w:b w:val="false"/>
          <w:b w:val="false"/>
          <w:bCs w:val="false"/>
          <w:i w:val="false"/>
          <w:i w:val="false"/>
          <w:iCs w:val="false"/>
          <w:color w:val="333333"/>
          <w:sz w:val="20"/>
          <w:sz w:val="20"/>
          <w:szCs w:val="20"/>
          <w:rtl w:val="true"/>
        </w:rPr>
        <w:t xml:space="preserve">، پاریس،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تثنیه،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تثنیه،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فقرات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عبری بیش از چهل جلد است که یهودیان آن را ناقص و گزینشی به فارسی و عربی و انگلیسی ترجمه کردهاند تا حقیقت آشکار نشود و برخی موارد نژادپرستی و فسادپذیری آنان پوشیده بماند، این فرازها از این کتاب آورده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تحقیقات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فراماسونری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سعیدی، تهران، نشر مرکز اسناد انقلاب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تلمود، بخش سلطان آروج،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فراماسونری،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قبالّا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فراماسونری،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قبالّا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فراماسونری،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قبالّا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سایت سینمایی</w:t>
      </w:r>
      <w:r>
        <w:rPr>
          <w:rFonts w:eastAsia="IRNazanin" w:cs="IRNazanin"/>
          <w:b w:val="false"/>
          <w:bCs w:val="false"/>
          <w:i w:val="false"/>
          <w:iCs w:val="false"/>
          <w:color w:val="333333"/>
          <w:sz w:val="20"/>
          <w:szCs w:val="20"/>
        </w:rPr>
        <w:t>www.imdb.com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 سامری، بررسی نفوذ صهیونیسم در سینما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سایت </w:t>
      </w:r>
      <w:r>
        <w:rPr>
          <w:rFonts w:eastAsia="IRNazanin" w:cs="IRNazanin"/>
          <w:b w:val="false"/>
          <w:bCs w:val="false"/>
          <w:i w:val="false"/>
          <w:iCs w:val="false"/>
          <w:color w:val="333333"/>
          <w:sz w:val="20"/>
          <w:szCs w:val="20"/>
        </w:rPr>
        <w:t>www.yahood.net</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Judah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یهودا فرزند یعقوب و سبط یهود است که دنیاپرستتر از دیگران بود و بعدها بر یازده سبط دیگر بنی‌اسرائیل چیره شد و هم‌کیشان خود را کشت و یهود امروز را پایه‌ریزی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زرسالاران یهودی و پارسی، استعمار بریتانیا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و پایان بنی‌اسرائیل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الیگارشی حاخامی و یهودیت جدید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سلطه‌ی پنهانی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سینمای صهیونیستی و تحریف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شمس‌الدّین العجلانی، نشریه‌ی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ندای 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پنجم، ش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زرسالاران یهودی و پارسی، استعمار بریتانیا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شیرودی،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سیاسی ـ اجتماعی صهیونیسم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مهشید صفایی،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راهی برای نفوذ صهیونیسم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سیاسی ـ اجتماعی صهیونیسم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سیاسی ـ اجتماعی صهیونیسم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سلطه‌ی پنهانی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درباره‌ی تأثیر آموزش زبان عبری در ترویج تفکّر صهیونیستی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اوبرین، سازمان‌های یهودیان آمریکا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بنای بریث و لابیها و کنگرهها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مؤسّسه‌ی تحقیقاتی و انتشاراتی نور،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راهی برای نفوذ صهیونیسم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پژوهشگاه فرهنگ و اندیشه‌ی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Shindler, s List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استیون اسپیلبرگ، توسط شرکت یهودی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صهیونیستی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یونیورسال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فیلم نامزد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جایزه‌ی اسکار بود و برنده‌ی هفت جایزه‌ی بهترین کارگردانی، بهترین کارگردانی هنری، بهترین تدوین و بهترین موسیقی 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کریمینیا،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 اعتقادی و دینی صهیونیسم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پاییز،</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محاکمه‌ی صهیونیسم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دوم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محاکمه‌ی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روژه گارودی،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یاوه و همکاران، تهران، نشر کیهان،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آرمگدون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Armagedon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هرمجیدون یا هرمجدون، نام تپّهای در 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گفته‌ی یهودیان، جنگ بزرگی به همین نام در این منطقه در آخرالزّمان شکل می‌گیرد و یهود بر سپاهیان شیطان به رهبری ایرانیان و مسلمانان پیروز شده و پادشاهی با شکوه داوودی جهانی، دوباره احیا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تپّه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مجید به معنای شریف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هرمجدون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تپّه‌ی شریفان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یک ارتداد، اسطوره‌های بینان‌گذار سیاست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Lord of The Rings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پیتر جکسون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یک ارتداد، اسطوره‌های بنیان‌گذار سیاست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مقدّمه‌ی کتاب به قلم نویسنده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پرفسور روژه‌گارودی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ترجمه‌ی کیهان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یک ارتداد، اسطوره‌های بنیان‌گذار سیاست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مقدّمه‌ی کتاب به قلم نویسنده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پرفسور روژه‌گارودی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ترجمه‌ی کیهان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چاپ مؤسّسه‌ی خدمات فرهنگی رسا،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محاکمه‌ی صهیونیسم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آنگلوساکسون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متمایل به صهیونیسم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آنگلوزایان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که شامل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 کشور وابسته‌ی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نیوزیلند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که هنوز هم فرماندار کل دارند و مستعمره‌ی رسمی ملکه‌ی انگلیس هستند ـ قدرت جهان دست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کشورها در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تحوّلات جهانی بسیار هماهنگ عمل می‌کنند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اردکانی،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 و عصر 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ساقی،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اردکانی،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 و عصر 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ساقی،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پرفسور اسرائیل شاهاک،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یهود مذهب یهود؛ بار سنگین سه هزاره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شریف، تهران، انتشارات چاپخش،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مافیای یهودی تجارت زنان و دختران روسپی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سیاحت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پژوهشهای اسلامی صدا و سیما،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بیداری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ریشههای ضدّ سامی‌گری، کنیزکان سفید،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 و عصر 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مرثیههای ارمیا،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فقره‌ی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مزامیر،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فقرات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تثنیه،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فقره‌ی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اشعیا،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فقره‌ی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لاویان،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Aliah</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Yeridah</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Hajirah</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راهی برای نفوذ صهیونیسم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از فصل‌نامه‌ی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نوع آدرسدهی، عدد سمت راست شماره‌ی باب و عدد سمت چپ شماره‌ی فقره یا بند یا آیه‌ی مورد نیاز است ؛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تثنیه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فقره‌ی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سفر تثنیه می‌باشد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ادیان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سمت و مرکز جهانی علوم اسلامی و طه،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تهران،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لَنْ تَمَسَّنَا النَّارُ إِلاَّ أَیَّامًا مَعْدُودَةً قُلْ أَتَّخَذْتُمْ عِنْدَ اللَّهِ عَهْدًا فَلَنْ یُخْلِفَ اللَّهُ عَهْدَهُ أَمْ تَقُولُونَ عَلَی اللَّهِ ما لا تَعْلَمُونَ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نبی،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فقره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گنجینه‌ای از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منبع می‌خوانیم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سلیمانی اردستانی، یهودیّت، تهیّه شده در انجمن معارف اسلامی ایران، قم، نشر آیات عشق،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کلیمیان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افق 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 Izzat Begovic</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Dogu Ve Bati Arasinda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نوشته‌ی </w:t>
      </w:r>
      <w:r>
        <w:rPr>
          <w:rFonts w:eastAsia="IRNazanin" w:cs="IRNazanin"/>
          <w:b w:val="false"/>
          <w:bCs w:val="false"/>
          <w:i w:val="false"/>
          <w:iCs w:val="false"/>
          <w:color w:val="333333"/>
          <w:sz w:val="20"/>
          <w:szCs w:val="20"/>
        </w:rPr>
        <w:t>Ali Izzat Begovic</w:t>
      </w:r>
      <w:r>
        <w:rPr>
          <w:rFonts w:ascii="IRNazanin" w:hAnsi="IRNazanin" w:eastAsia="IRNazanin"/>
          <w:b w:val="false"/>
          <w:b w:val="false"/>
          <w:bCs w:val="false"/>
          <w:i w:val="false"/>
          <w:i w:val="false"/>
          <w:iCs w:val="false"/>
          <w:color w:val="333333"/>
          <w:sz w:val="20"/>
          <w:sz w:val="20"/>
          <w:szCs w:val="20"/>
          <w:rtl w:val="true"/>
        </w:rPr>
        <w:t xml:space="preserve">، نشر </w:t>
      </w:r>
      <w:r>
        <w:rPr>
          <w:rFonts w:eastAsia="IRNazanin" w:cs="IRNazanin"/>
          <w:b w:val="false"/>
          <w:bCs w:val="false"/>
          <w:i w:val="false"/>
          <w:iCs w:val="false"/>
          <w:color w:val="333333"/>
          <w:sz w:val="20"/>
          <w:szCs w:val="20"/>
        </w:rPr>
        <w:t>Nehir yayin lari Istanbul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SF 277 - 275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نفوذ ایده‌ی بهشت زمینی و سایر مضامین یهودی و صهیونیستی و ارتباط انقلاب کمونیستی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صهیونیست‌ها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فراماسونری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لوئیس مارشالکو،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فاتحین جهانی، جنایتکاران حقیقی جنگ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عبدالرحیم گواهی، نشر مؤسّسه‌ی فرهنگی انتشاراتی تبیان،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بیداری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ناگفته‌هایی از نفوذ یهود در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دیوید دیوک، ترجمه 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مؤسّسه‌ی اطّلاع‌رسانی و مطالعات فرهنگی لوح و قلم، قم،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پروتستانتیزم و مسیحیّت صهیونیستی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 دکتر ابراهام کهن،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گنجینه‌ای از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از متن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امیرفریدون گرگانی، ترجمه و تطبیق با متون 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یهوشوع نتن الی، به اهتمام امیرحسین صدری پور، زیر نظر یهوداحی، تهران، انتشارات اساطیر،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 دکتر ابراهام کهن،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گنجینه‌ای از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از متن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امیرفریدون گرگانی، ترجمه و تطبیق با متون 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یهوشوع نتن الی، به اهتمام امیرحسین صدری پور، زیر نظر یهوداحی، تهران، انتشارات اساطیر،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 دکتر ابراهام کهن،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گنجینه‌ای از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از متن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امیرفریدون گرگانی، ترجمه و تطبیق با متون 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یهوشوع نتن الی، به اهتمام امیرحسین صدری پور، زیر نظر یهوداحی، تهران، انتشارات اساطیر،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بخش جهان آینده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 دکتر ابراهام کهن،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گنجینه‌ای از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از متن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امیرفریدون گرگانی، ترجمه و تطبیق با متون 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یهوشوع نتن الی، به اهتمام امیرحسین صدری پور، زیر نظر یهوداحی، تهران، انتشارات اساطیر،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 دکتر ابراهام کهن،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گنجینه‌ای از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از متن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امیرفریدون گرگانی، ترجمه و تطبیق با متون 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یهوشوع نتن الی، به اهتمام امیرحسین صدری پور، زیر نظر یهوداحی، تهران، انتشارات اساطیر،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 دکتر ابراهام کهن،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گنجینه‌ای از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از متن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امیرفریدون گرگانی، ترجمه و تطبیق با متون 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یهوشوع نتن الی، به اهتمام امیرحسین صدری پور، زیر نظر یهوداحی، تهران، انتشارات اساطیر،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 دکتر ابراهام کهن،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گنجینه‌ای از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از متن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امیرفریدون گرگانی، ترجمه و تطبیق با متون 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یهوشوع نتن الی، به اهتمام امیرحسین صدری پور، زیر نظر یهوداحی، تهران، انتشارات اساطیر،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 دکتر ابراهام کهن،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گنجینه‌ای از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از متن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امیرفریدون گرگانی، ترجمه و تطبیق با متون 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یهوشوع نتن الی، به اهتمام امیرحسین صدری پور، زیر نظر یهوداحی، تهران، انتشارات اساطیر،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 دکتر ابراهام کهن،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گنجینه‌ای از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از متن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امیرفریدون گرگانی، ترجمه و تطبیق با متون 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یهوشوع نتن الی، به اهتمام امیرحسین صدری پور، زیر نظر یهوداحی، تهران، انتشارات اساطیر،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 دکتر ابراهام کهن،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گنجینه‌ای از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از متن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امیرفریدون گرگانی، ترجمه و تطبیق با متون 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یهوشوع نتن الی، به اهتمام امیرحسین صدری پور، زیر نظر یهوداحی، تهران، انتشارات اساطیر،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Chicken Run</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زرسالاران یهودی و پارسی، استعمار بریتانیا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تکوین و پیدایش قوم یهود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Jewish Is Harry Potter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آدرس اینترنتی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Blessed are you for Creating Harry Jewish Affinity for Harry potter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پرفسور </w:t>
      </w:r>
      <w:r>
        <w:rPr>
          <w:rFonts w:eastAsia="IRNazanin" w:cs="IRNazanin"/>
          <w:b w:val="false"/>
          <w:bCs w:val="false"/>
          <w:i w:val="false"/>
          <w:iCs w:val="false"/>
          <w:color w:val="333333"/>
          <w:sz w:val="20"/>
          <w:szCs w:val="20"/>
        </w:rPr>
        <w:t>Cia sautter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آدرس اینترنتی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سلطه‌ی پنهانی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سیطره‌ی نامرئی صهیونیسم بر سیاست فرهنگ و افکار ملّت‌ها؛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 سامری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هالیوود، جایگاه امن یهودیّت صهیونی، از سایت </w:t>
      </w:r>
      <w:r>
        <w:rPr>
          <w:rFonts w:eastAsia="IRNazanin" w:cs="IRNazanin"/>
          <w:b w:val="false"/>
          <w:bCs w:val="false"/>
          <w:i w:val="false"/>
          <w:iCs w:val="false"/>
          <w:color w:val="333333"/>
          <w:sz w:val="20"/>
          <w:szCs w:val="20"/>
        </w:rPr>
        <w:t>www.yahood.net</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مکاشفات یوحنّا،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اندازد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گنجینهای از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گنجینهای از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فراماسونری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همین مقاله آمد، مسیحیّت از ابتدا تحت نفوذ شدید یهودیان مادّهگرا بوده است تا جایی که پولس، دشمن مسیح، رهبر اصلی مسیحیان می‌شود و پطرس را غاصبانه از جانشینی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و با او مخالفت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اخیر هم این روند تسلّط ادامه داشته است تا جایی که برخی مقامهای بلندپایه‌ی مسیحیّت، یهودی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پاپ دستریشر و پاپ باعوم و کاردینال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فراماسونری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هنری کیسینجر، نظریهپرداز و سیاستمدار معروف آمریکایی، اخیراً به سمت مشاور پاپ بندیکت شانزدهم 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گویای آن است که پاپ به سیاستمداران صهیونیست مسیحی آمریکایی نزدیکتر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پاپ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آخرین ماه سال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و تلاش او برای مسیحی کردن ترکیه‌ی مسلمان، خاطرات امپراتوری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زنده کرد؛ امپراتوری که از سالهای اوّلیه‌ی قرن چهارم میلادی به واسطه‌ی پذیرش مسیحیّت توسط امپراتور کنستانتین، مسیحیّت را دین رسمی خود اعلام کرد و آن را در میان اروپاییان گسترش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سفر پاپ را برخی آغاز جنگ صلیبی جدید یهود و مسیحیّت علیه اسلام تحلیل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این سفر، مورد اعتراض شدید مسلمانان قرار گرفت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Awakeing: Omen (4)</w:t>
      </w:r>
      <w:r>
        <w:rPr>
          <w:rFonts w:ascii="IRNazanin" w:hAnsi="IRNazanin" w:eastAsia="IRNazanin"/>
          <w:b w:val="false"/>
          <w:b w:val="false"/>
          <w:bCs w:val="false"/>
          <w:i w:val="false"/>
          <w:i w:val="false"/>
          <w:iCs w:val="false"/>
          <w:color w:val="333333"/>
          <w:sz w:val="20"/>
          <w:sz w:val="20"/>
          <w:szCs w:val="20"/>
          <w:rtl w:val="true"/>
        </w:rPr>
        <w:t>، به کارگردانی</w:t>
      </w:r>
      <w:r>
        <w:rPr>
          <w:rFonts w:eastAsia="IRNazanin" w:cs="IRNazanin"/>
          <w:b w:val="false"/>
          <w:bCs w:val="false"/>
          <w:i w:val="false"/>
          <w:iCs w:val="false"/>
          <w:color w:val="333333"/>
          <w:sz w:val="20"/>
          <w:szCs w:val="20"/>
        </w:rPr>
        <w:t>George Montesy and Dominique Othenin-Girard</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زرسالاران یهودی و پارسی، استعمار بریتانیا و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تئودور هرتزل، بنیانگذار صهیونیسم سیاسی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برخلاف صهیونیستهای مذهبی که هدف عشّاق صهیون را ایجاد یک کانون روحانی جهت نشر عقاید و فرهنگ یهودی، کمی پیش از ظهور منجی آخرالزّمان در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میدانستند، به طور کامل به خدا شکّاک بود و دولت اسرائیل را جایگزین خدا در بین یهودیان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اصلاً عبری نمی‌دانست و فقط برای خوشایند یهودیان چند واژه‌ی عبری را در روز برگزاری اوّلین کنگره‌ی صهیونیسم با سختی ادا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ماهیّت اعتقادی و دینی صهیونیسم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لغت وثنیه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این فرقه را منسوب به یزید بن معاویه اموی می دانند، ولی برخی ریشه‌ی آن را در اندیشه‌های میترائیسم و مزدائیسم و زرتشتیگری می‌دانند و به متون مقدّس یهود و مسیحیّت و برخی آیین‌های اسلامی می رسانند که از واژه‌ی یزدان، اسم خود را برگزیده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ارتباط اینان با امویان غیرقابل انکار است؛ چرا که در قرن سیزدهم میلادی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ششم 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فرقه‌ی از میان رفته، توسط عدی بن مسافر اموی که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اعظم یزیدیه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بازسازی شد و هم اکنون قبر 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کردستان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کعبه‌ی یزیدیان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جشن های یزیدیان بر اساس تقویم زرتشتی ـ میترایی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باور، شیطان دشمن خدا نیست، بلکه شریک او در آفرینش است و آموزگار خردمندی برای انسان‌هاست؛ چرا که به عقیده‌ی اینان خدا پس از آفرینش انسان کنار کشید و دخالتی در نیکی و بدی جهان ندارد؛ مثل مکتب دئیسم در قرن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که توسط پروتستان‌ها و یهودیان اروپا به وجود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گزارشی از فرقه‌ی یزیدیّه یا شیطان پرستان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خبرنامه‌ی ادیان و مذاهب، نشریه‌ی داخلی انجمن علمی ادیان و مذاهب حوزه‌ی علمیّه‌ی قم، بهمن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ذی‌حجّه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بنیسلیم، مقاله‌ی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شیطان‌پرستی یا ثنویّت‌گرایی؟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سرایش،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مقدّس زرتشتیان،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آفریدگان اهورا محسوب شده است و خدای محافظ عهد و پیمان است و از این رو، فرشته‌ی فروغ روشنایی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مصوّر نمادها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 سی کوپر،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ملیحه کرباسیان، تهران، نشر فرشاد،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میترا یا مهر، ایزدی ایرانی ـ رومی است که نامش به مفهوم عهد و پیمان است و داور مردگان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پیدایش،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عنوان سقوط انسان، در فقره‌ی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باب می خوانیم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سده‌ی سیزدهم میلادی، مهم ترین خاندان یهودی دربار آراگورن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جزیره‌ی ایبری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حوالی اسپانیای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قدرت و ثروت زیادی در جنگ های صلیبی رسید، خاندان لوی بود که در آراگورن به نام های ابولاوی، ابن لاوی، کاوالریا و کابالریا شناخته می شدند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طریقت شه‌سواران معبد، در آغاز نام دسته ای از شوالیه های فرانسوی بود که پس از اشغال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صلیبی ها در سال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شهر ایجاد شده و حفاظت از زائران مسیحی را بر عهده داشتند و نام خود را سربازان فقیر مسیح و معبد سلیمان گذارده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تدریج با انسجام و شهرت فراوان، به صورت مزدوران مسلّحی برای پادشاهان صلیبی در آمدند و در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جنگ های صلیبی پایان یافت، به اروپا بازگشتند، ولی سازمان خود را حفظ و رئیسی انتخاب کردند به نام استاد اعظم و به صورت پنهانی تداوم و حیات دادند، ولی در سال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فیلیپ چهارم آنان را مخلّ امنیّت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تشخیص داد و اعضای آن را به جرم های فساد و جنایت و آشوب، دستگیر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پاپ نیز این فرقه را منحل اعلام کرد و فیلیپ چهارم، آخرین استاد اعظم ظاهری آنها ژاک دموله را در ملأ عام اعدام کرد، ولی آنها در مناطقی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پراونیس 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شده و در قالب فراماسونری و کابالیسم ایده های مادّی و مشرکانه و قدرت‌پرستانه‌ی خود را تا به امروز دنبال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طریقت شه‌سواران معبد از شاخه های مهمّ فراماسونری است و آداب خاصّی دارد و در تمام طریقه های ماسونی، نام ژاک دموله، آخرین استاد اعظم رسمی این فرقه، بسیار گرامی است و نام فیلیپ چهارم، قاتل دموله بسیار منفور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عقیده‌ی بسیاری از مورّخان، جنبشی که در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کلیسای کاتولیک با نام شورش روستاییان ایجاد شد، توسط عوامل پنهان باقیمانده‌ی همین گروه صورت گرفت و پنجاه سال بعد، باز یک کشیش به نام </w:t>
      </w:r>
      <w:r>
        <w:rPr>
          <w:rFonts w:eastAsia="IRNazanin" w:cs="IRNazanin"/>
          <w:b w:val="false"/>
          <w:bCs w:val="false"/>
          <w:i w:val="false"/>
          <w:iCs w:val="false"/>
          <w:color w:val="333333"/>
          <w:sz w:val="20"/>
          <w:szCs w:val="20"/>
        </w:rPr>
        <w:t>John Huss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جان‌هاس در 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بوهیما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شورشی را با کمک همنیان علیه کلیسای کاتولیک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اینان، دگرگونی فرهنگی مسیحی پایه ای اروپا و جایگزینی آن با فرهنگ الحادی ـ کابالیستی ـ سکولار بود که از اصول لائیک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یونان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حرکات، به رنسانس و اخراج دین از صحنه‌ی زندگی مردم اروپا و تسلّط اومانیسم و زرسالاری یهود بر اروپا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زرسالاران یهودی و پارسی، استعمار بریتانیا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یحیی،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حقیقی کابالا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خردمند،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حقیقی کابالا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مبانی فراماسونری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فراماسونری و یهود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حقیقی کابالا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مورد کابالیسم و عرفان‌های دوران پست مدرنیسم، مطالب مفصّل تری باید مورد بررسی قرار گیرند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شخینا در کابالیسم ها، تجلّی روحانی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حامل نور در دنیای ماورای زمینی است، همانطور که خود جسم زمینی حضرت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 پس از موسای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نور در دنیای زمینی بود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Satanic Bible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شیطانی است و </w:t>
      </w:r>
      <w:r>
        <w:rPr>
          <w:rFonts w:eastAsia="IRNazanin" w:cs="IRNazanin"/>
          <w:b w:val="false"/>
          <w:bCs w:val="false"/>
          <w:i w:val="false"/>
          <w:iCs w:val="false"/>
          <w:color w:val="333333"/>
          <w:sz w:val="20"/>
          <w:szCs w:val="20"/>
        </w:rPr>
        <w:t>Satan Church</w:t>
      </w:r>
      <w:r>
        <w:rPr>
          <w:rFonts w:ascii="IRNazanin" w:hAnsi="IRNazanin" w:eastAsia="IRNazanin"/>
          <w:b w:val="false"/>
          <w:b w:val="false"/>
          <w:bCs w:val="false"/>
          <w:i w:val="false"/>
          <w:i w:val="false"/>
          <w:iCs w:val="false"/>
          <w:color w:val="333333"/>
          <w:sz w:val="20"/>
          <w:sz w:val="20"/>
          <w:szCs w:val="20"/>
          <w:rtl w:val="true"/>
        </w:rPr>
        <w:t xml:space="preserve">، کلیسای شیطان است که آنتوان لوی به عنوان پیامبر شیطانی برای انسجام هر چه بیشتر این مکتب منحرف مادّی،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 گذاری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شهبازی،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بنیا‌ن‌های تاریخی اندیشه‌ی سیاسی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باشگاه اندیشه،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ویراست اوّل؛ دایرة‌المعارف اینترنتی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ویکی پدیا،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آنتوان 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شیطان‌پرستی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www.wikipedia.org</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 یهودی کابالّا، تئودور ریناچ می گوید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مقدّس مسیحیان،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 تحت تأثیر آموزه های مشرکان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یهودیان منحرف، شیطان دارای چنان قدرتی است که می تواند ببخشد؛ یعنی در مسیحیّت هم شاهد نوعی وثنیّت هستیم و در کنار خدا، شیطان دارای قدرت، تصویر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خوانیم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دانشنامه‌ی اینترنتی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ویکی پدیا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فارسی، ذیل عنوان شیطان‌پرستی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Omen (1)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w:t>
      </w:r>
      <w:r>
        <w:rPr>
          <w:rFonts w:eastAsia="IRNazanin" w:cs="IRNazanin"/>
          <w:b w:val="false"/>
          <w:bCs w:val="false"/>
          <w:i w:val="false"/>
          <w:iCs w:val="false"/>
          <w:color w:val="333333"/>
          <w:sz w:val="20"/>
          <w:szCs w:val="20"/>
        </w:rPr>
        <w:t>Richard Donner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Omen (2) : Damien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w:t>
      </w:r>
      <w:r>
        <w:rPr>
          <w:rFonts w:eastAsia="IRNazanin" w:cs="IRNazanin"/>
          <w:b w:val="false"/>
          <w:bCs w:val="false"/>
          <w:i w:val="false"/>
          <w:iCs w:val="false"/>
          <w:color w:val="333333"/>
          <w:sz w:val="20"/>
          <w:szCs w:val="20"/>
        </w:rPr>
        <w:t>Don Taylor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Omen (3) : : The Final Conflict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w:t>
      </w:r>
      <w:r>
        <w:rPr>
          <w:rFonts w:eastAsia="IRNazanin" w:cs="IRNazanin"/>
          <w:b w:val="false"/>
          <w:bCs w:val="false"/>
          <w:i w:val="false"/>
          <w:iCs w:val="false"/>
          <w:color w:val="333333"/>
          <w:sz w:val="20"/>
          <w:szCs w:val="20"/>
        </w:rPr>
        <w:t>Graham Baker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Constantine</w:t>
      </w:r>
      <w:r>
        <w:rPr>
          <w:rFonts w:ascii="IRNazanin" w:hAnsi="IRNazanin" w:eastAsia="IRNazanin"/>
          <w:b w:val="false"/>
          <w:b w:val="false"/>
          <w:bCs w:val="false"/>
          <w:i w:val="false"/>
          <w:i w:val="false"/>
          <w:iCs w:val="false"/>
          <w:color w:val="333333"/>
          <w:sz w:val="20"/>
          <w:sz w:val="20"/>
          <w:szCs w:val="20"/>
          <w:rtl w:val="true"/>
        </w:rPr>
        <w:t xml:space="preserve">، محصول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w:t>
      </w:r>
      <w:r>
        <w:rPr>
          <w:rFonts w:eastAsia="IRNazanin" w:cs="IRNazanin"/>
          <w:b w:val="false"/>
          <w:bCs w:val="false"/>
          <w:i w:val="false"/>
          <w:iCs w:val="false"/>
          <w:color w:val="333333"/>
          <w:sz w:val="20"/>
          <w:szCs w:val="20"/>
        </w:rPr>
        <w:t>Warner Bros Pictures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w:t>
      </w:r>
      <w:r>
        <w:rPr>
          <w:rFonts w:eastAsia="IRNazanin" w:cs="IRNazanin"/>
          <w:b w:val="false"/>
          <w:bCs w:val="false"/>
          <w:i w:val="false"/>
          <w:iCs w:val="false"/>
          <w:color w:val="333333"/>
          <w:sz w:val="20"/>
          <w:szCs w:val="20"/>
        </w:rPr>
        <w:t>Francis Larence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نوشته‌ی </w:t>
      </w:r>
      <w:r>
        <w:rPr>
          <w:rFonts w:eastAsia="IRNazanin" w:cs="IRNazanin"/>
          <w:b w:val="false"/>
          <w:bCs w:val="false"/>
          <w:i w:val="false"/>
          <w:iCs w:val="false"/>
          <w:color w:val="333333"/>
          <w:sz w:val="20"/>
          <w:szCs w:val="20"/>
        </w:rPr>
        <w:t>Kevin Brodbin , Frank Cappello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طالع نحس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نوشته‌ی دیوید سلتزر به کارگردانی جان مور که در تاریخ </w:t>
      </w:r>
      <w:r>
        <w:rPr>
          <w:rFonts w:eastAsia="IRNazanin" w:cs="IRNazanin"/>
          <w:b w:val="false"/>
          <w:bCs w:val="false"/>
          <w:i w:val="false"/>
          <w:iCs w:val="false"/>
          <w:color w:val="333333"/>
          <w:sz w:val="20"/>
          <w:szCs w:val="20"/>
        </w:rPr>
        <w:t>6/6/2006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شرکت صهیونیستی فوکس قرن بیستم بر پرده‌ی سینما به نمایش گذاشته شد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متافیزیک، برای اتّصال بشر به عالم علیاست و متافیزیکی که انسان را از حیوان هم پست‌تر کند، به وضوح می‌توان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متافیزیک معکوس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تصویر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این داستان مصوّر کودکان را به همراه تمامی تصاویر آن در شماره‌ای چاپ کرده بود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آن، که در نوع خود برتر شناخته شد، </w:t>
      </w:r>
      <w:r>
        <w:rPr>
          <w:rFonts w:eastAsia="IRNazanin" w:cs="IRNazanin"/>
          <w:b w:val="false"/>
          <w:bCs w:val="false"/>
          <w:i w:val="false"/>
          <w:iCs w:val="false"/>
          <w:color w:val="333333"/>
          <w:sz w:val="20"/>
          <w:szCs w:val="20"/>
        </w:rPr>
        <w:t>The Exorsist(1)</w:t>
      </w:r>
      <w:r>
        <w:rPr>
          <w:rFonts w:ascii="IRNazanin" w:hAnsi="IRNazanin" w:eastAsia="IRNazanin"/>
          <w:b w:val="false"/>
          <w:b w:val="false"/>
          <w:bCs w:val="false"/>
          <w:i w:val="false"/>
          <w:i w:val="false"/>
          <w:iCs w:val="false"/>
          <w:color w:val="333333"/>
          <w:sz w:val="20"/>
          <w:sz w:val="20"/>
          <w:szCs w:val="20"/>
          <w:rtl w:val="true"/>
        </w:rPr>
        <w:t xml:space="preserve">، محصول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کارگردانی </w:t>
      </w:r>
      <w:r>
        <w:rPr>
          <w:rFonts w:eastAsia="IRNazanin" w:cs="IRNazanin"/>
          <w:b w:val="false"/>
          <w:bCs w:val="false"/>
          <w:i w:val="false"/>
          <w:iCs w:val="false"/>
          <w:color w:val="333333"/>
          <w:sz w:val="20"/>
          <w:szCs w:val="20"/>
        </w:rPr>
        <w:t>William Friedkin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Mummy</w:t>
      </w:r>
      <w:r>
        <w:rPr>
          <w:rFonts w:ascii="IRNazanin" w:hAnsi="IRNazanin" w:eastAsia="IRNazanin"/>
          <w:b w:val="false"/>
          <w:b w:val="false"/>
          <w:bCs w:val="false"/>
          <w:i w:val="false"/>
          <w:i w:val="false"/>
          <w:iCs w:val="false"/>
          <w:color w:val="333333"/>
          <w:sz w:val="20"/>
          <w:sz w:val="20"/>
          <w:szCs w:val="20"/>
          <w:rtl w:val="true"/>
        </w:rPr>
        <w:t xml:space="preserve">، ساخته‌ی سال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نویسنده و کارگردان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Stephen Sommers</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سینما و فلسفه، شکگرایی صهیون، نقدی بر سه گانه‌ی ماتریکس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رابطه با جریان بودیسم یهودی، قم،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پویا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 هندویی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بودایی از وحی و پیامبر در سینما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و پیامبری با طعم هالیوودی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نفوذ بودیسم بر یهودیان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www.baztab.com/vews/38499.php</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حسن زاده 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عرفان و برهان از هم جدایی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قیام، قم،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Troy</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Alexander</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L’Ira Di Achille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w:t>
      </w:r>
      <w:r>
        <w:rPr>
          <w:rFonts w:eastAsia="IRNazanin" w:cs="IRNazanin"/>
          <w:b w:val="false"/>
          <w:bCs w:val="false"/>
          <w:i w:val="false"/>
          <w:iCs w:val="false"/>
          <w:color w:val="333333"/>
          <w:sz w:val="20"/>
          <w:szCs w:val="20"/>
        </w:rPr>
        <w:t>Marino Girolami</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بخش از این انیمیشن نُه بخشی را کارگردانان فیلم ماتریکس، برادران واچفسکی ساختهاند و دیگر بخشها را ژاپنیهای پیرو صهیونیستهایی چون شرکت برادران وارنر و جوئل سیلور، تولید کردهاند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Wish Master</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بخش، از لوح فشرده‌ی سخنرانی دکتر مجید شاهحسینی، مدیر معارف شبکه‌ی یک سیما، در جمع هیئت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رهپویان وصال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بهرهمند شدهام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این لوح فشرده که از انتشارات هیئت رهپویان وصال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 و آخرالزّمان در سینمای هالیوود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Oh God! You Devil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w:t>
      </w:r>
      <w:r>
        <w:rPr>
          <w:rFonts w:eastAsia="IRNazanin" w:cs="IRNazanin"/>
          <w:b w:val="false"/>
          <w:bCs w:val="false"/>
          <w:i w:val="false"/>
          <w:iCs w:val="false"/>
          <w:color w:val="333333"/>
          <w:sz w:val="20"/>
          <w:szCs w:val="20"/>
        </w:rPr>
        <w:t>Paul Bogar</w:t>
      </w:r>
      <w:r>
        <w:rPr>
          <w:rFonts w:ascii="IRNazanin" w:hAnsi="IRNazanin" w:eastAsia="IRNazanin"/>
          <w:b w:val="false"/>
          <w:b w:val="false"/>
          <w:bCs w:val="false"/>
          <w:i w:val="false"/>
          <w:i w:val="false"/>
          <w:iCs w:val="false"/>
          <w:color w:val="333333"/>
          <w:sz w:val="20"/>
          <w:sz w:val="20"/>
          <w:szCs w:val="20"/>
          <w:rtl w:val="true"/>
        </w:rPr>
        <w:t xml:space="preserve">، محصول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Witches of Eastwick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w:t>
      </w:r>
      <w:r>
        <w:rPr>
          <w:rFonts w:eastAsia="IRNazanin" w:cs="IRNazanin"/>
          <w:b w:val="false"/>
          <w:bCs w:val="false"/>
          <w:i w:val="false"/>
          <w:iCs w:val="false"/>
          <w:color w:val="333333"/>
          <w:sz w:val="20"/>
          <w:szCs w:val="20"/>
        </w:rPr>
        <w:t>George Miller</w:t>
      </w:r>
      <w:r>
        <w:rPr>
          <w:rFonts w:ascii="IRNazanin" w:hAnsi="IRNazanin" w:eastAsia="IRNazanin"/>
          <w:b w:val="false"/>
          <w:b w:val="false"/>
          <w:bCs w:val="false"/>
          <w:i w:val="false"/>
          <w:i w:val="false"/>
          <w:iCs w:val="false"/>
          <w:color w:val="333333"/>
          <w:sz w:val="20"/>
          <w:sz w:val="20"/>
          <w:szCs w:val="20"/>
          <w:rtl w:val="true"/>
        </w:rPr>
        <w:t xml:space="preserve">، محصول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Angel Heart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w:t>
      </w:r>
      <w:r>
        <w:rPr>
          <w:rFonts w:eastAsia="IRNazanin" w:cs="IRNazanin"/>
          <w:b w:val="false"/>
          <w:bCs w:val="false"/>
          <w:i w:val="false"/>
          <w:iCs w:val="false"/>
          <w:color w:val="333333"/>
          <w:sz w:val="20"/>
          <w:szCs w:val="20"/>
        </w:rPr>
        <w:t>Alan Parker</w:t>
      </w:r>
      <w:r>
        <w:rPr>
          <w:rFonts w:ascii="IRNazanin" w:hAnsi="IRNazanin" w:eastAsia="IRNazanin"/>
          <w:b w:val="false"/>
          <w:b w:val="false"/>
          <w:bCs w:val="false"/>
          <w:i w:val="false"/>
          <w:i w:val="false"/>
          <w:iCs w:val="false"/>
          <w:color w:val="333333"/>
          <w:sz w:val="20"/>
          <w:sz w:val="20"/>
          <w:szCs w:val="20"/>
          <w:rtl w:val="true"/>
        </w:rPr>
        <w:t xml:space="preserve">، محصول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Devils Advoate</w:t>
      </w:r>
      <w:r>
        <w:rPr>
          <w:rFonts w:ascii="IRNazanin" w:hAnsi="IRNazanin" w:eastAsia="IRNazanin"/>
          <w:b w:val="false"/>
          <w:b w:val="false"/>
          <w:bCs w:val="false"/>
          <w:i w:val="false"/>
          <w:i w:val="false"/>
          <w:iCs w:val="false"/>
          <w:color w:val="333333"/>
          <w:sz w:val="20"/>
          <w:sz w:val="20"/>
          <w:szCs w:val="20"/>
          <w:rtl w:val="true"/>
        </w:rPr>
        <w:t xml:space="preserve">، به کارگردانی </w:t>
      </w:r>
      <w:r>
        <w:rPr>
          <w:rFonts w:eastAsia="IRNazanin" w:cs="IRNazanin"/>
          <w:b w:val="false"/>
          <w:bCs w:val="false"/>
          <w:i w:val="false"/>
          <w:iCs w:val="false"/>
          <w:color w:val="333333"/>
          <w:sz w:val="20"/>
          <w:szCs w:val="20"/>
        </w:rPr>
        <w:t>Talor Hockford</w:t>
      </w:r>
      <w:r>
        <w:rPr>
          <w:rFonts w:ascii="IRNazanin" w:hAnsi="IRNazanin" w:eastAsia="IRNazanin"/>
          <w:b w:val="false"/>
          <w:b w:val="false"/>
          <w:bCs w:val="false"/>
          <w:i w:val="false"/>
          <w:i w:val="false"/>
          <w:iCs w:val="false"/>
          <w:color w:val="333333"/>
          <w:sz w:val="20"/>
          <w:sz w:val="20"/>
          <w:szCs w:val="20"/>
          <w:rtl w:val="true"/>
        </w:rPr>
        <w:t xml:space="preserve">، محصول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End of Days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w:t>
      </w:r>
      <w:r>
        <w:rPr>
          <w:rFonts w:eastAsia="IRNazanin" w:cs="IRNazanin"/>
          <w:b w:val="false"/>
          <w:bCs w:val="false"/>
          <w:i w:val="false"/>
          <w:iCs w:val="false"/>
          <w:color w:val="333333"/>
          <w:sz w:val="20"/>
          <w:szCs w:val="20"/>
        </w:rPr>
        <w:t>Peter Hyams</w:t>
      </w:r>
      <w:r>
        <w:rPr>
          <w:rFonts w:ascii="IRNazanin" w:hAnsi="IRNazanin" w:eastAsia="IRNazanin"/>
          <w:b w:val="false"/>
          <w:b w:val="false"/>
          <w:bCs w:val="false"/>
          <w:i w:val="false"/>
          <w:i w:val="false"/>
          <w:iCs w:val="false"/>
          <w:color w:val="333333"/>
          <w:sz w:val="20"/>
          <w:sz w:val="20"/>
          <w:szCs w:val="20"/>
          <w:rtl w:val="true"/>
        </w:rPr>
        <w:t xml:space="preserve">، محصول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Legned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w:t>
      </w:r>
      <w:r>
        <w:rPr>
          <w:rFonts w:eastAsia="IRNazanin" w:cs="IRNazanin"/>
          <w:b w:val="false"/>
          <w:bCs w:val="false"/>
          <w:i w:val="false"/>
          <w:iCs w:val="false"/>
          <w:color w:val="333333"/>
          <w:sz w:val="20"/>
          <w:szCs w:val="20"/>
        </w:rPr>
        <w:t>Ridly Scott</w:t>
      </w:r>
      <w:r>
        <w:rPr>
          <w:rFonts w:ascii="IRNazanin" w:hAnsi="IRNazanin" w:eastAsia="IRNazanin"/>
          <w:b w:val="false"/>
          <w:b w:val="false"/>
          <w:bCs w:val="false"/>
          <w:i w:val="false"/>
          <w:i w:val="false"/>
          <w:iCs w:val="false"/>
          <w:color w:val="333333"/>
          <w:sz w:val="20"/>
          <w:sz w:val="20"/>
          <w:szCs w:val="20"/>
          <w:rtl w:val="true"/>
        </w:rPr>
        <w:t xml:space="preserve">، محصول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فیلم، جیم کری در نقش شیطان بازی کرده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Hellbound: Hellraser(2)</w:t>
      </w:r>
      <w:r>
        <w:rPr>
          <w:rFonts w:ascii="IRNazanin" w:hAnsi="IRNazanin" w:eastAsia="IRNazanin"/>
          <w:b w:val="false"/>
          <w:b w:val="false"/>
          <w:bCs w:val="false"/>
          <w:i w:val="false"/>
          <w:i w:val="false"/>
          <w:iCs w:val="false"/>
          <w:color w:val="333333"/>
          <w:sz w:val="20"/>
          <w:sz w:val="20"/>
          <w:szCs w:val="20"/>
          <w:rtl w:val="true"/>
        </w:rPr>
        <w:t>، به کارگردانی</w:t>
      </w:r>
      <w:r>
        <w:rPr>
          <w:rFonts w:eastAsia="IRNazanin" w:cs="IRNazanin"/>
          <w:b w:val="false"/>
          <w:bCs w:val="false"/>
          <w:i w:val="false"/>
          <w:iCs w:val="false"/>
          <w:color w:val="333333"/>
          <w:sz w:val="20"/>
          <w:szCs w:val="20"/>
        </w:rPr>
        <w:t>Tony Randel</w:t>
      </w:r>
      <w:r>
        <w:rPr>
          <w:rFonts w:ascii="IRNazanin" w:hAnsi="IRNazanin" w:eastAsia="IRNazanin"/>
          <w:b w:val="false"/>
          <w:b w:val="false"/>
          <w:bCs w:val="false"/>
          <w:i w:val="false"/>
          <w:i w:val="false"/>
          <w:iCs w:val="false"/>
          <w:color w:val="333333"/>
          <w:sz w:val="20"/>
          <w:sz w:val="20"/>
          <w:szCs w:val="20"/>
          <w:rtl w:val="true"/>
        </w:rPr>
        <w:t xml:space="preserve">، محصول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Spider man</w:t>
      </w:r>
      <w:r>
        <w:rPr>
          <w:rFonts w:ascii="IRNazanin" w:hAnsi="IRNazanin" w:eastAsia="IRNazanin"/>
          <w:b w:val="false"/>
          <w:b w:val="false"/>
          <w:bCs w:val="false"/>
          <w:i w:val="false"/>
          <w:i w:val="false"/>
          <w:iCs w:val="false"/>
          <w:color w:val="333333"/>
          <w:sz w:val="20"/>
          <w:sz w:val="20"/>
          <w:szCs w:val="20"/>
          <w:rtl w:val="true"/>
        </w:rPr>
        <w:t>، با کارگردانی سام ریمی یهودی</w:t>
      </w:r>
      <w:r>
        <w:rPr>
          <w:rFonts w:eastAsia="IRNazanin" w:cs="IRNazanin"/>
          <w:b w:val="false"/>
          <w:bCs w:val="false"/>
          <w:i w:val="false"/>
          <w:iCs w:val="false"/>
          <w:color w:val="333333"/>
          <w:sz w:val="20"/>
          <w:szCs w:val="20"/>
        </w:rPr>
        <w:t>csanfimi</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Satan</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Diabolos</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کتاب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واژه‌ی شیطان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ذیل مادّه‌ی شطن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Beelzebul</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Beelzebub</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Dragon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Deraco</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آدرس این نام های شیطان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کتاب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عنوان شیطان می توانید بیابید، همچنین در منبع زیر، ذیل کلمه‌ی </w:t>
      </w:r>
      <w:r>
        <w:rPr>
          <w:rFonts w:eastAsia="IRNazanin" w:cs="IRNazanin"/>
          <w:b w:val="false"/>
          <w:bCs w:val="false"/>
          <w:i w:val="false"/>
          <w:iCs w:val="false"/>
          <w:color w:val="333333"/>
          <w:sz w:val="20"/>
          <w:szCs w:val="20"/>
        </w:rPr>
        <w:t>SATAN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میتوانید مطالبی بیابید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of Religion ,vol 13,p82 Encyclopedia</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Biliar</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ابراهیمی،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اجمالی دجّال در ادیان توحیدی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واحد کارورزی تحقیق الهیات ادیان مؤسّسه‌ی امام خمینی رحمه الله قم،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دایرة‌المعارف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لغت </w:t>
      </w:r>
      <w:r>
        <w:rPr>
          <w:rFonts w:eastAsia="IRNazanin" w:cs="IRNazanin"/>
          <w:b w:val="false"/>
          <w:bCs w:val="false"/>
          <w:i w:val="false"/>
          <w:iCs w:val="false"/>
          <w:color w:val="333333"/>
          <w:sz w:val="20"/>
          <w:szCs w:val="20"/>
        </w:rPr>
        <w:t>babylon</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سیزدهم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مکاشفات یوحنّا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عهد جدید، عدد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عدد جانور یا وحش که مردم را به تبعیّت از شیطان وا می‌داشت، آمده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Oblisk</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آکسفورد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کلمه‌ی </w:t>
      </w:r>
      <w:r>
        <w:rPr>
          <w:rFonts w:eastAsia="IRNazanin" w:cs="IRNazanin"/>
          <w:b w:val="false"/>
          <w:bCs w:val="false"/>
          <w:i w:val="false"/>
          <w:iCs w:val="false"/>
          <w:color w:val="333333"/>
          <w:sz w:val="20"/>
          <w:szCs w:val="20"/>
        </w:rPr>
        <w:t>oblisk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Tall Pointed stone pillartall</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جدید، مکاشفات یوحنّا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جدید، مکاشفات یوحنّا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کتاب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Omega Code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Megido</w:t>
      </w:r>
      <w:r>
        <w:rPr>
          <w:rFonts w:ascii="IRNazanin" w:hAnsi="IRNazanin" w:eastAsia="IRNazanin"/>
          <w:b w:val="false"/>
          <w:b w:val="false"/>
          <w:bCs w:val="false"/>
          <w:i w:val="false"/>
          <w:i w:val="false"/>
          <w:iCs w:val="false"/>
          <w:color w:val="333333"/>
          <w:sz w:val="20"/>
          <w:sz w:val="20"/>
          <w:szCs w:val="20"/>
          <w:rtl w:val="true"/>
        </w:rPr>
        <w:t xml:space="preserve">، محصول شرکت </w:t>
      </w:r>
      <w:r>
        <w:rPr>
          <w:rFonts w:eastAsia="IRNazanin" w:cs="IRNazanin"/>
          <w:b w:val="false"/>
          <w:bCs w:val="false"/>
          <w:i w:val="false"/>
          <w:iCs w:val="false"/>
          <w:color w:val="333333"/>
          <w:sz w:val="20"/>
          <w:szCs w:val="20"/>
        </w:rPr>
        <w:t>T.B.N Films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شرکتی صهیونیست مسیحی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Hell Boy</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کتاب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تفسیری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فارسی، لندن، چاپ انجمن بین‌المللی کتاب مقدّس انگلستان،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هشتم، پاورقی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طالع نحس، فیلمی که شیطان را به جهان سیاست راه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نرمافزار نمایه‌ی مطبوعات تهیّه شده توسط هیئت امنای کتابخانه های کشور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ترجمه‌ی تفسیری کتاب مقدّس، سفر دانیال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فقره‌ی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Son of Satan</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Incubus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 مذکّری است که در اسطوره های اروپایی با زنان هم‌آغوش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وایمن،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شیطان خودمان، تمثال های قرون وسطایی از شیطان، ناتوان در سینمای نوین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رفیع،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آدینه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شیطان خودمان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Jeffrey Burtan Russell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Pr>
        <w:t>witchcraft in the middle ages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Ithaca,NY:cornell univercity press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شیطان خودمان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راسل، در 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Lucifer: The Devil in the Middleage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Ithaca,NY:cornell univercity press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نیویورک،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شیطان خودمان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مرل دیر کلاب، در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Merel Dare Clubbs Christ and Satan:An Old English Poem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Hamden,CN: Archon Books, 1925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Devils, Advocate</w:t>
      </w:r>
      <w:r>
        <w:rPr>
          <w:rFonts w:ascii="IRNazanin" w:hAnsi="IRNazanin" w:eastAsia="IRNazanin"/>
          <w:b w:val="false"/>
          <w:b w:val="false"/>
          <w:bCs w:val="false"/>
          <w:i w:val="false"/>
          <w:i w:val="false"/>
          <w:iCs w:val="false"/>
          <w:color w:val="333333"/>
          <w:sz w:val="20"/>
          <w:sz w:val="20"/>
          <w:szCs w:val="20"/>
          <w:rtl w:val="true"/>
        </w:rPr>
        <w:t xml:space="preserve">، محصول سال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کارگردانی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Talor Hockford</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شیطان خودمان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Lucifer</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Venus</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لغت </w:t>
      </w:r>
      <w:r>
        <w:rPr>
          <w:rFonts w:eastAsia="IRNazanin" w:cs="IRNazanin"/>
          <w:b w:val="false"/>
          <w:bCs w:val="false"/>
          <w:i w:val="false"/>
          <w:iCs w:val="false"/>
          <w:color w:val="333333"/>
          <w:sz w:val="20"/>
          <w:szCs w:val="20"/>
        </w:rPr>
        <w:t>Babylon</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Sothis</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Sirius</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Stellamaris</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هال،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نگارهای نمادها در هنر شرق و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رقیه بهزادی، تهران، نشر فرهنگ معاصر،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کوپر،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مصوّر نمادهای سنّتی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ملیحه کرباسیان، تهران، نشر فرشاد،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www.wikipedia.org/wiki/lucifer</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Encyclopedia of Religion, CATHARI, Vol3, p115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لاویان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خوانیم که یکی از دستورهای خدا به هارون این بود که در ازای کفّاره‌ی گناهان قوم بنی‌اسرائیل باید دو بز را به نزد هارون ببرند که یکی قربانی شود و بر روی سر دیگری دست های خود را گرفته و تمام گناهان بنی‌اسرائیل را اعتراف کند و بز را به دست فرد خاصّی دهد که او را به بیابان ببرد و رها سازد تا گناهان قوم به بیابان برده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عزازیل چهار قول وجود دارد، برخی همان بز را گویند و بعضی بیابان را گویند و عدّه ای شیطان را عزازیل گویند که بز، گناهانی را به اصل و منبعش که شیطان است بازمی گرداند و گروهی هم انفصال گناهان از قوم را عزازیل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کتاب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اجمالی دجّال در ادیان توحیدی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به نقل از</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تابلوی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لبخند ژوکوند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شواهد شیطانی از جمله ابهام فراوان در جنسیّت و زمینه‌ی پشت خود دارد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فراماسونری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صفحه‌ی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در فصل فراماسونری و آداب و رسوم، عکس این موجود تخیّلی را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 تمثیلی شیطان بر دیوار لژ ماسونی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تصویر کشیده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پیوند فرقههای رازآمیز و کابالیسم و فراماسونری و یهود،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زرسالاران یهودی و پارسی، استعمار بریتانیا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Lilith</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Lilit</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مصوّر نمادهای سنّتی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Bedazzled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سال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کارگردانی </w:t>
      </w:r>
      <w:r>
        <w:rPr>
          <w:rFonts w:eastAsia="IRNazanin" w:cs="IRNazanin"/>
          <w:b w:val="false"/>
          <w:bCs w:val="false"/>
          <w:i w:val="false"/>
          <w:iCs w:val="false"/>
          <w:color w:val="333333"/>
          <w:sz w:val="20"/>
          <w:szCs w:val="20"/>
        </w:rPr>
        <w:t>Harold Ramis</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Succubus</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شیطان خودمان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منبع، 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راسل در کتاب خود،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جادوگری در قرون وسطا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 Media</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متال، مجموعه ای از موسیقی هوی متال و شاخه های وابسته به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 متال، خود زیرمجموعه‌ی موسیقی راک است که با جدا شدن شاخه‌ی هارد راک، از موسیقی راک در سال‌های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های استفاده شده در این سبک موسیقی، به طور عمده گیتار برقی، گیتار بیس و درافر است که در شاخه های گوناگونش ویولن، ویولن سل، کیبورد و گیتارهای اکوسیتک هم سبک، تزریق کردند و آن را در خدمت گسترش هدف‌های خود به کار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 متال همان آمریکایی شده ی هارد راک انگلیسی است و ریشه در سبک بلوز و راک دارد که موسیقی بلوز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موسیقی اعتراضی سیاهپوستان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کمرنگ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زیرشاخه های بسیاری دارد از جمله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doom Metal, Blackpower Metal, Megadeth, Metallica, Iran, Speed Metal, Trash Metal, Industrial Metal,Death Metal, Maiden, Iron Wasp’ Gothic Metal, (New Metal) Alternative Metal, Black Metal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صداهایی که گونه های هوی متال تولید می کنند، گرفته، سنگین، مرکّب از گیتار و طبل است، که بسیار تقویت شده و خشن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نوع موسیقی و زیر شاخههایش در دهه های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طرفدارانی برای خود دست و پا کرد که به آنها متال هد یا هدینگر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 متال در واکنش به صلح و عشقِ مطرح شده در فرهنگ هیپی دهه‌ی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فرهنگی را نشان داد که تاریکی جای نور را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منتقدان متال، آن را متّهم می کنند که جنبه های منفی واقعیّت را می ستاید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معنای هوی متال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فلز سنگین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های گوناگونی شده، ولی آنچه کلیّت دارد این است که مربوط به اعتراض به ماشینیسم و سنگینی و خشونت صدای این نوع موسیقی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فرعی هوی متال، مروّج لذّتگرایی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محور ناسازی های جوامع اومانیستی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بعضاً ضدّ مذهبی است؛ از این رو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کلیّه‌ی آلبوم های متالیکا ممنوع شد، علاوه بر اینکه مرلین منسون رسماً به سمت کشیشی کلیسای شیطان درآمد و بدین وسیله بسیاری را به سمت شیطانپرستی این مکتب دست‌ساز صهیونیسم کشاند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خوانندگان معروف ایندستریال متال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دایرة‌المعارف ویکی پدیا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واژه‌ی موسیقی متال، هوی متال و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میرزا آقایی،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کلیسای شیطان و موسیقی 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و دیپلماسی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سال اوّل،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می گفت فلان گروه موسیقی شیطانی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روی صحنه، سر انسانی بینوا و نادان را با رضایت وی با گیوتین جدا کنند یا خواننده، سر خفاشی را که یکی از هوادارانش به سمتش پرتاب کرده، جلوی تماشاچیان با دندان بِکَند و برایش هورا بکشند یا زنا و هم‌جنسبازی و فروختن روح به شیطان را ترویج کنند، حتّی اگر نامش سیطنیسم نباشد، شیطان‌پرستی نیست؟</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ویکی پدیا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واژه‌ی موسیقی متال، هوی متال و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میرزا آقایی،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کلیسای شیطان و موسیقی 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و دیپلماسی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اوّل،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کولمن،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کمیته‌ی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کانون توطئه‌ی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یحیی شمس، نشر فیروز،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marylin manson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یکی از زیرشاخه های متال، به نام </w:t>
      </w:r>
      <w:r>
        <w:rPr>
          <w:rFonts w:eastAsia="IRNazanin" w:cs="IRNazanin"/>
          <w:b w:val="false"/>
          <w:bCs w:val="false"/>
          <w:i w:val="false"/>
          <w:iCs w:val="false"/>
          <w:color w:val="333333"/>
          <w:sz w:val="20"/>
          <w:szCs w:val="20"/>
        </w:rPr>
        <w:t>industrial metal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طرفداران بسیاری داشت و در دهه‌ی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کشیش کلیسای 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پذیرفته شد و جوانان بسیاری را گمراه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کلیسای شیطان و موسیقی راک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کلیسای شیطان و موسیقی راک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گوساله‌ی طلایی که بنیاسرائیل در زمان غیبت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عبادت کردند، در حقیقت نسخه‌ی اصلی از‌هانتر </w:t>
      </w:r>
      <w:r>
        <w:rPr>
          <w:rFonts w:eastAsia="IRNazanin" w:cs="IRNazanin"/>
          <w:b w:val="false"/>
          <w:bCs w:val="false"/>
          <w:i w:val="false"/>
          <w:iCs w:val="false"/>
          <w:color w:val="333333"/>
          <w:sz w:val="20"/>
          <w:szCs w:val="20"/>
        </w:rPr>
        <w:t>hanter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آفیس </w:t>
      </w:r>
      <w:r>
        <w:rPr>
          <w:rFonts w:eastAsia="IRNazanin" w:cs="IRNazanin"/>
          <w:b w:val="false"/>
          <w:bCs w:val="false"/>
          <w:i w:val="false"/>
          <w:iCs w:val="false"/>
          <w:color w:val="333333"/>
          <w:sz w:val="20"/>
          <w:szCs w:val="20"/>
        </w:rPr>
        <w:t>aphis</w:t>
      </w:r>
      <w:r>
        <w:rPr>
          <w:rFonts w:ascii="IRNazanin" w:hAnsi="IRNazanin" w:eastAsia="IRNazanin"/>
          <w:b w:val="false"/>
          <w:b w:val="false"/>
          <w:bCs w:val="false"/>
          <w:i w:val="false"/>
          <w:i w:val="false"/>
          <w:iCs w:val="false"/>
          <w:color w:val="333333"/>
          <w:sz w:val="20"/>
          <w:sz w:val="20"/>
          <w:szCs w:val="20"/>
          <w:rtl w:val="true"/>
        </w:rPr>
        <w:t>، بت های مصریان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ایفد، نویسنده‌ی مسیحی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طولانی زیر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کلیسای شیطان و موسیقی راک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دکتر رضا داوری اردکانی در سالگرد شهید سیّد مرتضی آوینی،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دوره‌ی جدید،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Harry Potter Jewish? Is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سایت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Newage</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Deism</w:t>
      </w:r>
      <w:r>
        <w:rPr>
          <w:rFonts w:ascii="IRNazanin" w:hAnsi="IRNazanin" w:eastAsia="IRNazanin"/>
          <w:b w:val="false"/>
          <w:b w:val="false"/>
          <w:bCs w:val="false"/>
          <w:i w:val="false"/>
          <w:i w:val="false"/>
          <w:iCs w:val="false"/>
          <w:color w:val="333333"/>
          <w:sz w:val="20"/>
          <w:sz w:val="20"/>
          <w:szCs w:val="20"/>
          <w:rtl w:val="true"/>
        </w:rPr>
        <w:t xml:space="preserve">مکتبی است که در قرن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در غرب به وجود آمد، ولی به دلیل ضعف ادّعاها عملاً در قرن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افول کرد، ولی آثارش هنوز در علوم و فلسفه‌ی غرب باقی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مکتب بودئیسم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مرتضی کریمی،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دئیسم و اصول نظام سرمایه‌داری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اصغر هادوی، فصل‌نامه‌ی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پروتستانتیزم، پیورتیانیسم و مسیحیّت صهیونیستی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نصیر صاحب خلق، نشر 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مؤسّسه‌ی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سوم، تهران،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میراث اسطوره‌ها، اصول‌گرایی مسیحی در نیم‌کره‌ی 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جورجی کنعان، واحد ترجمه‌ی مؤسّسه‌ی فرهنگی موعود، نشر هلال، چاپ اوّل، تهران،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Tomas Alva Edison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کسانی بود که سینمای اوّلیه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Kinetoscope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اختراع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حقّ انحصاری فیلم‌سازی از آن ادیسون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وارک گریفیث از طرف کمپانی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بیوگراف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ایالت کالیفرنیا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دهکده‌ای چند کیلومتر بالاتر به سمت شمال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هالیوود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اوّلین فیلم در هالیوود به نام </w:t>
      </w:r>
      <w:r>
        <w:rPr>
          <w:rFonts w:eastAsia="IRNazanin" w:cs="IRNazanin"/>
          <w:b w:val="false"/>
          <w:bCs w:val="false"/>
          <w:i w:val="false"/>
          <w:iCs w:val="false"/>
          <w:color w:val="333333"/>
          <w:sz w:val="20"/>
          <w:szCs w:val="20"/>
        </w:rPr>
        <w:t>In Old California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دیوید وارک گریفیث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فیلم‌سازان زیادی برای امتناع از دست‌مزدهایی که توسط توماس ادیسون در شرق آمریکا، تحمیل می‌شد، به غرب سرازیر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مهاجر هم به وفور در بین آنها دیده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ابتدا سالن‌های نمایش را در دست داشتند و سپس استودیوهای تولید فیلم را پایه‌گذاری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یهودیان صهیونیستی چون لویی مایر، برادران شنک، ویلیام فاکس، شموئیل گلب فیش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بعدها نام خود را به ساموئیل گلدوین تغییر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لویی زلنیک، آدولف زوکر، کارل لمله، سام اشپیگل، ال جانسون، اسرائیل بالین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ایرونیگ برلین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برادران وارنر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آلبرت، هری، ساموئیل و جک وارنر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رده‌ی اوّلین یهودیان قدرتمند هالیوود در دهه‌ی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استودیوهای شش‌گانه‌ی یهودی در دهه‌ی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حاکم مطلق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استودیوهای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 وارنر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متروگلدن مایر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ساموئیل گلدوین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یونیورسال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لویی مایر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پارامونت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کارل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کلمبیا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آدولف زوکر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ویلیام فاکس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فیلم‌سازی را تا اواسط قرن بیستم به دست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اواسط دهه‌ی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مجموعاً حدود چهارصد فیلم در سال عرضه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دوره‌ی عصر طلایی هالیوود از اواخر دهه‌ی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پایان عصر 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اواخر دهه‌ی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وابسته به کمپانی‌ها بودند و تولید و پخش، توسط استودیوها انجام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اینکه اواخر دهه‌ی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تلویزیون به وجود آمد و رقیبی برای استودیوها شد و در تلویزیون‌ها هم یهودیان نفوذ جداگانه‌ای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ویکی پدیا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هالیوود، شهر بی‌دفاع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وبلاگ </w:t>
      </w:r>
      <w:r>
        <w:rPr>
          <w:rFonts w:eastAsia="IRNazanin" w:cs="IRNazanin"/>
          <w:b w:val="false"/>
          <w:bCs w:val="false"/>
          <w:i w:val="false"/>
          <w:iCs w:val="false"/>
          <w:color w:val="333333"/>
          <w:sz w:val="20"/>
          <w:szCs w:val="20"/>
        </w:rPr>
        <w:t>www.film-review.blogtfa.com/cat-380 aspx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نفوذ صهیونیسم بر رسانه‌های خبری، فواد عبدالرّحمن الرفاعی، ترجمه‌ی حسین سرو قامت، نشرکیهان، چاپ دوم،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دالایی لاما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تنزین گیاتسو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رهبر معنوی بوداییان 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غلام‌رضا اکرمی،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تنوّع قومی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نژادی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مذهبی در سینمای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تصویر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نوروز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ادیان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جامع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و سایهها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برادلی هاکنیز،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بودا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افشار، تهران نشر مرکز،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هانس ولفگانگ شومان،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 بودا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طرح تعلیمات و مکتبهای بودایی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پاشابی 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والپوله سری راهوله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دینداری در غیاب متافیزیک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فریامنش، روزنامه‌ی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30/6/1384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ادیان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ادیان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عزیز در مسیر رسیدن به مراسم دراویش که هر پنج سال یکبار با حضور تعداد زیادی از دراویش در محلّی که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پذیرای آنهاست، به همراه نوه‌اش در حرکت است و داستان جدایی خود از ثروت و رسیدن به حقیقت را تعریف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گفتار و کردار او هیچ نشانه‌ای از اعتقاد به شرع و احکام اسلامی دیده نمی‌شود و به موسیقی به عنوان زبان مشترک میان تمام انسان‌ها و وسیله‌ای برای رسیدن به خدا تأکید زیادی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فیلم دراویش از نژادها و زبان‌های مختلف در هسته‌هایی مختلف با موسیقی‌های مختلف دور هم جمع‌اند و هر کدام با موسیقی می‌خواهند به خدا برسند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فیلم هیچ شیوه‌ای مذمّت نشده است و پلورالیسم به وضوح، خود را می‌نمایاند و تمامی شیوه‌ها قابل قبول است، حتّی اگر شیوه‌ای در ارتباط نامشروع تعریف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سینما جلوه‌گاهی برای عرفان سکولار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منبع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نفوذ بر یهودیان آمریکا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www.baztab.com/news/38499.php</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تنوّع قومی، نژادی، مذهبی در سینمای آمریکا؛ ریوز هنرپیشه‌ی پولداری که در هتل زندگی می‌کند؛ ریچارد گری، یک هالیوودی که به بودا فکر می‌کند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www.ksabz.net</w:t>
      </w:r>
      <w:r>
        <w:rPr>
          <w:rFonts w:ascii="IRNazanin" w:hAnsi="IRNazanin" w:eastAsia="IRNazanin"/>
          <w:b w:val="false"/>
          <w:b w:val="false"/>
          <w:bCs w:val="false"/>
          <w:i w:val="false"/>
          <w:i w:val="false"/>
          <w:iCs w:val="false"/>
          <w:color w:val="333333"/>
          <w:sz w:val="20"/>
          <w:sz w:val="20"/>
          <w:szCs w:val="20"/>
          <w:rtl w:val="true"/>
        </w:rPr>
        <w:t>؛ سیگال خشن امّا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نظریّه‌ی تناسخ بوداییان معتقد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www.ksabz.net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Newage</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mind of zen</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نوین در ادب و 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ایران، چهارشنبه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نوین در ادب و 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ایران، چهارشنبه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آفتاب و سایه‌ها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به این منابع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جامع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حکمت، شرکت انتشاراتی علمی و فرهنگی،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تهران، صص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ادیان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توفیق، نشر سمت و طه و مرکز جهانی علوم اسلامی،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مقاله‌ی محمّد رضا رودگر،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تطبیقی به عرفان شیعی و هندو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ادیان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فعّالی،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و سایه‌ها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نگرشی بر جریان‌های نو ظهور معنویّت 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نجم الهدی،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شمن‌گرایی یا شمنیسم در کنار فتِشیسم و سحر عوّامانه به عنوان طریقه‌ای جادویی شناخته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جادوگر، محوریّت توجّهات را به خود جلب می‌کند و به عنوان شمنی که قوای فوق طبیعی دارد، در روح سایرین تاثیرگذاری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جادوپزشکی از این مکتب سحرآمیز برخاسته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جامع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و 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ادیان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جامع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آفتاب و سایهها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تایزون دشی مارو،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آرا قهرمان، تهران، نشر میترا،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نقّادانه به ذن بودایی از دیدگاه 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مژگان سخایی، فصل‌نامه‌ی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نامه‌ی عرفان‌های منهای شریعت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دایرة المعارف اینترنتی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ویکی پدیا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کلمات معبد شائولین، ذن و بودیدارما و همچنین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مدرسه‌ی شائولین، تربیت کننده‌ی افراد مقاوم و جنگجو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و سایه‌ها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و سایه‌ها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ذاذن، تایزون دشی مارو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Pr>
        <w:t>Famous Jews Interactive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سایت </w:t>
      </w:r>
      <w:r>
        <w:rPr>
          <w:rFonts w:eastAsia="IRNazanin" w:cs="IRNazanin"/>
          <w:b w:val="false"/>
          <w:bCs w:val="false"/>
          <w:i w:val="false"/>
          <w:iCs w:val="false"/>
          <w:color w:val="333333"/>
          <w:sz w:val="20"/>
          <w:szCs w:val="20"/>
        </w:rPr>
        <w:t>www.yahoodi.com/famous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ذیل کلمه‌ی </w:t>
      </w:r>
      <w:r>
        <w:rPr>
          <w:rFonts w:eastAsia="IRNazanin" w:cs="IRNazanin"/>
          <w:b w:val="false"/>
          <w:bCs w:val="false"/>
          <w:i w:val="false"/>
          <w:iCs w:val="false"/>
          <w:color w:val="333333"/>
          <w:sz w:val="20"/>
          <w:szCs w:val="20"/>
        </w:rPr>
        <w:t>Magicians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آدرس</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Lion Rampant</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دایرة المعارف یهود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Encyclopedia JUDAICA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همچنین</w:t>
      </w:r>
      <w:r>
        <w:rPr>
          <w:rFonts w:eastAsia="IRNazanin" w:cs="IRNazanin"/>
          <w:b w:val="false"/>
          <w:bCs w:val="false"/>
          <w:i w:val="false"/>
          <w:iCs w:val="false"/>
          <w:color w:val="333333"/>
          <w:sz w:val="20"/>
          <w:szCs w:val="20"/>
        </w:rPr>
        <w:t>Americana Encyclopedia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Incarta Dictionary, The Jewish Encyclopedia, Newyork,1901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کلمه‌ی </w:t>
      </w:r>
      <w:r>
        <w:rPr>
          <w:rFonts w:eastAsia="IRNazanin" w:cs="IRNazanin"/>
          <w:b w:val="false"/>
          <w:bCs w:val="false"/>
          <w:i w:val="false"/>
          <w:iCs w:val="false"/>
          <w:color w:val="333333"/>
          <w:sz w:val="20"/>
          <w:szCs w:val="20"/>
        </w:rPr>
        <w:t>Heraldry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کلمه‌ی </w:t>
      </w:r>
      <w:r>
        <w:rPr>
          <w:rFonts w:eastAsia="IRNazanin" w:cs="IRNazanin"/>
          <w:b w:val="false"/>
          <w:bCs w:val="false"/>
          <w:i w:val="false"/>
          <w:iCs w:val="false"/>
          <w:color w:val="333333"/>
          <w:sz w:val="20"/>
          <w:szCs w:val="20"/>
        </w:rPr>
        <w:t>Coat of Arms</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پیدایش،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ادیان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مظاهری سیف،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عرفان پستمدرن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عرفان‌های منهای شریعت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این مجلّه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حقیقی کابالا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موعود، ش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عرفان پستمدرن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عرفان پستمدرن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عرفان پستمدرن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رادا کریشان سروپالی،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فلسفه‌ی شرق و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جهان‌داری، تهران، انتشارات علمی و فرهنگی،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Meditation</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Dhayana</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عرفان پستمدرن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عرفان پستمدرن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شاکتی گواین،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 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گیتی خوشدل، نشر روشن‌فکران،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شاکتی گواین،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در روشنایی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مژگان بانو مؤمنی، نشر روزبهان،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caste</w:t>
      </w:r>
      <w:r>
        <w:rPr>
          <w:rFonts w:ascii="IRNazanin" w:hAnsi="IRNazanin" w:eastAsia="IRNazanin"/>
          <w:b w:val="false"/>
          <w:b w:val="false"/>
          <w:bCs w:val="false"/>
          <w:i w:val="false"/>
          <w:i w:val="false"/>
          <w:iCs w:val="false"/>
          <w:color w:val="333333"/>
          <w:sz w:val="20"/>
          <w:sz w:val="20"/>
          <w:szCs w:val="20"/>
          <w:rtl w:val="true"/>
        </w:rPr>
        <w:t>واژه ای پرتغالی به معنای نژاد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 touchables</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ادیان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ابوالحسنی منذر،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صهیونیسم به 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سال چهارم، آذر</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احمدی،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مسئله‌ی توزیع در نظام سرمایه‌داری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پییر لاروک،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علی‌آبادی، نشر خوارزمی،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سالوج زیزک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salvoj zizek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و محقّق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لیوبلیانای اسلوونی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ستارگان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انتقام سرمایه‌ی مالی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تدیّن‌نژاد در آدرس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لوموند دپیلماتیک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www.ir.mondediplo.com/article622.html</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سینما و فلسفه، شکگرایی صهیون، نقد محتوایی سه گانه‌ی ماتریکس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گفتاری از لوئیس پروتو در تبیین کارکرد مانترا،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عرفان پست 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لوئیس پروتو،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طریقت آلفا، رسیدن به آرامش در پنج 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جمالیان و نرگس اسکندرلو، تهران، انتشارات اطّلاعات،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عرفان پستمدرن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عرفان پستمدرن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عکس و توضیحات مفصّلی را در مورد 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کالاچاکرا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مجلّه‌ی آلمانی زبان می توانید مشاهده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w:t>
      </w:r>
      <w:r>
        <w:rPr>
          <w:rFonts w:eastAsia="IRNazanin" w:cs="IRNazanin"/>
          <w:b w:val="false"/>
          <w:bCs w:val="false"/>
          <w:i w:val="false"/>
          <w:iCs w:val="false"/>
          <w:color w:val="333333"/>
          <w:sz w:val="20"/>
          <w:szCs w:val="20"/>
        </w:rPr>
        <w:t>Des O.R.F Nachleze Das Magazin</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مقاله به آلمانی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شهبازی،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زرسالاران یهودی و پارسی، استعمار بریتانیا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نفوذ بودیسم بر یهودیان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سایت بازتاب،</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زرسالاران یهودی و پارسی، استعمار بریتانیا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نفوذ بودیسم بر یهودیان آمریکا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نفوذ بودیسم بر یهودیان آمریکا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جامع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ادیان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جامع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جامع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مهربانی، شفافیّت، بینش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سخنرانی‌های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دالایی 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مجامع مختلف دانشگاهی و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و ویرایش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جفری هاپکینز، ویرایش مجدّد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الیزابت ناپر، ترجمه‌ی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لادن جهانسوز، نشر کتاب‌سرای تندیس، چاپ اوّل،</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تهران؛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احترام به ادیان و رسالت دالایی لاما در سالی که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اخبار ادیان، شماره‌ی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دی و بهمن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دالایی لاما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تنزین گیاتسو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معنوی بودائیان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اکرمی،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تیر و مرداد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lives and legacies: philosophers and religious leaders</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تقی فعّالی؛ بیست و سومین نشست فرهنگ مهدوی مؤسّسه‌ی فرهنگی موعود عصر،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موعود به تاریخ </w:t>
      </w:r>
      <w:r>
        <w:rPr>
          <w:rFonts w:eastAsia="IRNazanin" w:cs="IRNazanin"/>
          <w:b w:val="false"/>
          <w:bCs w:val="false"/>
          <w:i w:val="false"/>
          <w:iCs w:val="false"/>
          <w:color w:val="333333"/>
          <w:sz w:val="20"/>
          <w:szCs w:val="20"/>
        </w:rPr>
        <w:t>26/8/1386</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و سایه‌ها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شهبازی،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زرسالان یهودی و پارسی، استعمار بریتانیا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مؤسّسه‌ی مطالعات و پژوهش‌های سیاسی،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عبّاس اقبال آشتیانی،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مغول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 امیرکبیر، چاپ دوم،</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زرسالان یهودی و پارسی، استعمار بریتانیا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قیّم مآبانه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بهانه‌ی اکران فیلم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سال در 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سینما مرکزی و فرهنگ، روزنامه‌ی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15/6/81</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دالایی لاما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تنزین گیاتسو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معنوی بوداییان 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رسمی دالایی لاما </w:t>
      </w:r>
      <w:r>
        <w:rPr>
          <w:rFonts w:eastAsia="IRNazanin" w:cs="IRNazanin"/>
          <w:b w:val="false"/>
          <w:bCs w:val="false"/>
          <w:i w:val="false"/>
          <w:iCs w:val="false"/>
          <w:color w:val="333333"/>
          <w:sz w:val="20"/>
          <w:szCs w:val="20"/>
        </w:rPr>
        <w:t>www.Dalailama.com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سینما و فلسفه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پرسش‌های اساسی در باب معنای زندگی در صفحه‌ی نقرهای، خبرگزاری مهر، </w:t>
      </w:r>
      <w:r>
        <w:rPr>
          <w:rFonts w:eastAsia="IRNazanin" w:cs="IRNazanin"/>
          <w:b w:val="false"/>
          <w:bCs w:val="false"/>
          <w:i w:val="false"/>
          <w:iCs w:val="false"/>
          <w:color w:val="333333"/>
          <w:sz w:val="20"/>
          <w:szCs w:val="20"/>
        </w:rPr>
        <w:t>newsid=542817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 با جوئل سیلور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تصویر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تصویر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مجلّه‌ی دنیای تصویر، 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زندگی در دنیای شبکه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مراحل تولید فیلم و خلق جلوه‌های ویژه سهگانه‌ی ماتریکس، کتاب سال ماهنامه‌ی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سینمایی فیلم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ضمیمه‌ی شماره‌ی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صهیون نام تپّه‌ای در کناره‌ی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اورشلیم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نماد پادشاهی داوودی و بازگشت یهود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صهیونیسم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Zionism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از همین کلمه اخذ شده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اورشلیم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کنار کوه صهیون است،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نام خوانده می‌شود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به این فقرات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قدیم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اوّل پادشاهان در جاهای متعدّدش از جمله باب هفتم که درباره‌ی کاخ سلیمان و خصوصیّات مادرش است و باب دهم که در مورد ثروت و شهرت سلیمان است و باب یازدهم که درباره‌ی دور شدن سلیمان توراتی از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بابهای آخر کتاب دوم سموئیل در باب داوود هم نوشته‌هایی وجود دارد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در فقرات تحریف شده‌ی فعلی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 خدا از اتّحاد انسانها می‌ترسد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پیدایش،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فقره‌ی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جسمانی است مانند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خروج،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 و پا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فقره‌ی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می‌خندد و گریه می‌کند و پشیمان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سموئیل ـ فقره‌ی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پیامبران خدا هم ضعیف النّفس و شهوت‌ران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دوم سموئیل،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پیدایش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بعضاً بتپرست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پادشاهان،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سفر خروج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مقام‌پرست و زورگو نسبت به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کشتی گرفتن یعقوب با خدا در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پیدایش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معاد هم کاملاً مادّی و نژادپرستانه تصویر می‌شود که فقط یهودیان در بهشت زمینی محفوظ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ادیان بزرگ،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معاد در تثنیّه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مراش ارمیا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کاملاً این جهانی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رستاخیز مردگان و جاودانگی روح را به فریسیان نسبت می‌دهد و صریحاً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صدوقیان آن را قبول نداشتند و کاملاً نژادپرستانه و یهودمحورانه پیش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گنجینهای از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راب دکتر ابراهام کهن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انگلیسی امیر فریدون گرگانی، ترجمه و تطبیق با متون 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یهوشوع نتن الی، به اهتمام امیر حسین صدریپور، زیر نظر یهوداحی، نشر اساطیر، چاپ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بخش رستاخیز مردگان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نژادپرستی یهودیان و صهیونیست‌ها و وعده‌ی سرزمین موعود هم مراجعه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یک ارتداد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اسطوره‌های بنیانگذار سیاست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پرفسور روژه گارودی،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رضا آژیر و حمید رضا شیخی، نشر گوهرشاد، چاپ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فرازهای متعدّد این کتاب که این دو اسطوره را مستنداً نقد و بررسی کرده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جاناتان رامنی،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ماتریکسولوژی پارانویایی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درباره‌ی ماتریکس،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تصویر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انجیل به روایت بندگی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باش بیورک،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فروتن،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سینما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حوزه‌ی هنری سازمان تبلیغات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دوره‌ی تازه، شماره‌ی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استفاده‌ی زیادی از این منبع برده‌ام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و بودیسم در فیلم سینمایی ماتریکس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فرانسیس فلانری و دیلی و راشل واگند، ترجمه‌ی مسعود بخشی، مجلّه‌ی سوره، شماره‌ی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آدرس اینترنتی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جاناتان رامنی،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ماتریکسولوژی پارانویایی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تصویر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کُریلی،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کابوس هفت لایه‌ی پرومته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کیش و مات در بیست حرکت به روش انیماتریکس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تصویر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فیلم در تاریخ </w:t>
      </w:r>
      <w:r>
        <w:rPr>
          <w:rFonts w:eastAsia="IRNazanin" w:cs="IRNazanin"/>
          <w:b w:val="false"/>
          <w:bCs w:val="false"/>
          <w:i w:val="false"/>
          <w:iCs w:val="false"/>
          <w:color w:val="333333"/>
          <w:sz w:val="20"/>
          <w:szCs w:val="20"/>
        </w:rPr>
        <w:t>1/10/1382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شبکه‌ی سوم سیما، بدون نقد حقّانیت محور پخش شد و در پی آن اعتراضات زیادی به پخش این فیلم مروّج بودیسم، به صدا و سیما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فیلم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w:t>
      </w:r>
      <w:r>
        <w:rPr>
          <w:rFonts w:eastAsia="IRNazanin" w:cs="IRNazanin"/>
          <w:b w:val="false"/>
          <w:bCs w:val="false"/>
          <w:i w:val="false"/>
          <w:iCs w:val="false"/>
          <w:color w:val="333333"/>
          <w:sz w:val="20"/>
          <w:szCs w:val="20"/>
        </w:rPr>
        <w:t>newsid=423890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برخی اعتراضات به پخش فیلم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www.en.wikipedia.org/wiki/jewel_in_the_palace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Pr>
        <w:t>Dae Jang Geum</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همکاری مشترک ال جی و یانگوم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تصویر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نقد کلّی سریال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جواهری در قصر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تفسیری سریال تلویزیونی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جواهری در 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سعید عبدالملکی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ادیان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آلن واتس،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طریقت 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هوشمند ویژه، چاپ پایا، اسفند ماه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قیّم مآبانه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بهانه‌ی اکران فیلم هفت سال در تبّت در سینما مرکزی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15/6/1381</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کارگردانی که می‌خواست دیوید لین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بهانه‌ی اکران فیلم هفت سال در 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خبرگزاری ایسنا،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www.isna.ir/main/newsview.aspx?id=news-648973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تنوّع قومی، نژادی، مذهبی در سینمای آمریکا،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تصویر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نوروز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کیانو ریوز هنرپیشه‌ی پولداری که در هتل زندگی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آدرس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www.ksabz.net/article.asp?aid=11301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سینما و ماوراء با بودای کوچک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خبرگزاری مهر، </w:t>
      </w:r>
      <w:r>
        <w:rPr>
          <w:rFonts w:eastAsia="IRNazanin" w:cs="IRNazanin"/>
          <w:b w:val="false"/>
          <w:bCs w:val="false"/>
          <w:i w:val="false"/>
          <w:iCs w:val="false"/>
          <w:color w:val="333333"/>
          <w:sz w:val="20"/>
          <w:szCs w:val="20"/>
        </w:rPr>
        <w:t>20/12/1385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شهبازی می‌نویسد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www.iptra.ir/vdcc2be4qq4.html</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Samsara</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Karman</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Nalian Pan</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 Baker</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جستوجوگر معنا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نگاهی به زندگی فکری نیکوس کازانتزاکیس، گروه دین و اندیشه‌ی خبرگزاری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آثار مارتین اسکورسیزی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رضایی 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سال اوّل، شماره‌ی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www.en.wikipedia.org/wiki/kundun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قیّم مآبانه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15/6/1381</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حبیب الله درخشانی این نکته را در جلسه‌ی کارگاه نقد میان رشتهای فیلم در مجموعه‌ی هنرپژوهی نقش جهان که به همّت فرهنگستان هنر در تاریخ </w:t>
      </w:r>
      <w:r>
        <w:rPr>
          <w:rFonts w:eastAsia="IRNazanin" w:cs="IRNazanin"/>
          <w:b w:val="false"/>
          <w:bCs w:val="false"/>
          <w:i w:val="false"/>
          <w:iCs w:val="false"/>
          <w:color w:val="333333"/>
          <w:sz w:val="20"/>
          <w:szCs w:val="20"/>
        </w:rPr>
        <w:t>25/2/1386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شده بود،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آدرس اینترنتی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اعلامیه‌ی روابط عمومی مرکز گسترش سینمای مستند و تجربی درباره‌ی نخستین جشنواره‌ی بین المللی مستند ایرانی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مبارکه‌ی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نازعات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 إِلَی فِرْعَوْنَ إِنَّهُ طَغَی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برداشتی از آیه‌ی شریفه‌ی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فَانْتَقَمْنَا مِنْهُمْ فَأَغْرَقْنَاهُمْ فِی الْیَمِّ بِأَنَّهُمْ کَذَّبُوا بِآیَاتِنَا وَکَانُوا عَنْهَا غَافِلِینَ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نازعات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هَلْ لَکَ إِلَی أَنْ تَزَکَّی ـ وَأَهْدِیَکَ إِلَی رَبِّکَ فَتَخْشَی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مُوسَی یَا فِرْعَوْنُ إِنِّی رَسُولٌ مِنْ رَبِّ الْعَالَمِینَ ـ حَقِیقٌ عَلَی أَنْ لا أَقُولَ عَلَی اللَّهِ إِلا الْحَقَّ قَدْ جِئْتُکُمْ بِبَیِّنَةٍ مِنْ رَبِّکُمْ فَأَرْسِلْ مَعِیَ بَنِی إِسْرَائِیلَ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انتهای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یونس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یُفْلِحُ السَّاحِرُونَ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کُلُوا وَارْعَوْا أَنْعَامَکُمْ إِنَّ فِی ذَلِکَ لآیَاتٍ لأولِی النُّهَی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لَهُمْ مُوسَی وَیْلَکُمْ لا تَفْتَرُوا عَلَی اللَّهِ کَذِبًا فَیُسْحِتَکُمْ بِعَذَابٍ وَقَدْ خَابَ مَنِ افْتَرَی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Jeanne d'Aec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ژان‌دارک به کارگردانی لوک بسون</w:t>
      </w:r>
      <w:r>
        <w:rPr>
          <w:rFonts w:eastAsia="IRNazanin" w:cs="IRNazanin"/>
          <w:b w:val="false"/>
          <w:bCs w:val="false"/>
          <w:i w:val="false"/>
          <w:iCs w:val="false"/>
          <w:color w:val="333333"/>
          <w:sz w:val="20"/>
          <w:szCs w:val="20"/>
        </w:rPr>
        <w:t>Luk Besson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فرانسوی با نام کامل فرستاده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ژان‌دارک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Mesenger:The story of Joan of Arc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محصول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هالیوود پیامبران را مسخره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محمّد تقی مصباح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و راهنماشناسی معارف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نشر مؤسّسه‌ی آموزشی پژوهشی امام خمینی رحمه الله،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عصمت،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بدایه المعارف الالهیّه فی شرح عقاید الامامیه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محمّدرضا مظفّر، محاضرات استاد سیّد محسن خرازی، جزء اوّل، مؤسّسه‌ی النشر الاسلامی، التّابعه لجامعه المدرّسین بقم المقدّسه،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عقیدتنا فی عصمة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خسروپناه،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مرکز مطالعات و پژوهشهای فرهنگی حوزه‌ی علمیّه‌ی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حبیبی،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پنهان فیلم ده فرمان توجیه تشکیل رژیم صهیونیستی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سرویس سینمایی خبرگزاری مهر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کریمیان،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 و صهیونیسم، تحلیل عناصر قومی، تاریخی و دینی، یک فاجعه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سردفتر تبلیغات اسلامی حوزه‌ی علمیّه‌ی قم، چ اوّل،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کریمیان،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 و صهیونیسم، تحلیل عناصر قومی، تاریخی و دینی، یک فاجعه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سردفتر تبلیغات اسلامی حوزه‌ی علمیّه‌ی قم، چ اوّل،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منتقدان با احتساب نرخ تورّم و کاهش ارزش دلار رقم </w:t>
      </w:r>
      <w:r>
        <w:rPr>
          <w:rFonts w:eastAsia="IRNazanin" w:cs="IRNazanin"/>
          <w:b w:val="false"/>
          <w:bCs w:val="false"/>
          <w:i w:val="false"/>
          <w:iCs w:val="false"/>
          <w:color w:val="333333"/>
          <w:sz w:val="20"/>
          <w:szCs w:val="20"/>
        </w:rPr>
        <w:t>65500000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را به نرخ امروز حدود </w:t>
      </w:r>
      <w:r>
        <w:rPr>
          <w:rFonts w:eastAsia="IRNazanin" w:cs="IRNazanin"/>
          <w:b w:val="false"/>
          <w:bCs w:val="false"/>
          <w:i w:val="false"/>
          <w:iCs w:val="false"/>
          <w:color w:val="333333"/>
          <w:sz w:val="20"/>
          <w:szCs w:val="20"/>
        </w:rPr>
        <w:t>840000000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 محاسبه کرده بود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 و صهیونیسم، تحلیل عناصر قومی، تاریخی و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فیلم با نام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stranger Among 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ساخته‌ی کمپانی </w:t>
      </w:r>
      <w:r>
        <w:rPr>
          <w:rFonts w:eastAsia="IRNazanin" w:cs="IRNazanin"/>
          <w:b w:val="false"/>
          <w:bCs w:val="false"/>
          <w:i w:val="false"/>
          <w:iCs w:val="false"/>
          <w:color w:val="333333"/>
          <w:sz w:val="20"/>
          <w:szCs w:val="20"/>
        </w:rPr>
        <w:t>Hollywood Pictures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 شده، زنای با محارم و خوردن شراب و مستی را به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پیدایش،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فقرات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بت‌پرستی و زن‌بارگی را، به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اوّل پادشاهان،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ستمکاری و زنا و نفس‌پرستی را به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پیدایش،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 دوم سموئیل،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کمک و تشویق مردم به گوسالهپرستی را به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خروج،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فریبکاری و زورگویی و گرفتن مکّارانه‌ی برکت از خدا را به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پیدایش،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به ناروا نسبت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و پیامبری با طعم هالیوودی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منبع پیشین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دانیل جاکوب رادکلیف که با مادری یهودی، جزو یهودیان محسوب می‌شود، در این اثر نقش هری پاتر را بازی می‌کند، درباره‌ی ارتباطات زیاد داستان و فیلم هری پاتر و یهود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 Harry Potter Still a Nice Jewish Boy? A Jewish Perspective on Harry Potter - Part 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نوشته‌ی </w:t>
      </w:r>
      <w:r>
        <w:rPr>
          <w:rFonts w:eastAsia="IRNazanin" w:cs="IRNazanin"/>
          <w:b w:val="false"/>
          <w:bCs w:val="false"/>
          <w:i w:val="false"/>
          <w:iCs w:val="false"/>
          <w:color w:val="333333"/>
          <w:sz w:val="20"/>
          <w:szCs w:val="20"/>
        </w:rPr>
        <w:t>Cantor Amy O. Miller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آدرس</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story of Islam The Message</w:t>
      </w:r>
      <w:r>
        <w:rPr>
          <w:rFonts w:ascii="IRNazanin" w:hAnsi="IRNazanin" w:eastAsia="IRNazanin"/>
          <w:b w:val="false"/>
          <w:b w:val="false"/>
          <w:bCs w:val="false"/>
          <w:i w:val="false"/>
          <w:i w:val="false"/>
          <w:iCs w:val="false"/>
          <w:color w:val="333333"/>
          <w:sz w:val="20"/>
          <w:sz w:val="20"/>
          <w:szCs w:val="20"/>
          <w:rtl w:val="true"/>
        </w:rPr>
        <w:t xml:space="preserve">؛ مصطفی عقاد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Mostafa Eghad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سرمایه‌ی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بازی آنتونی کویین در نقش حمزه سیّدالشّهدا و ایرنا پاپاس در نقش هند جگرخوار و با موسیقی متن ژار آهنگساز فرانسوی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پیامبری با طعم هالیوودی، بخش اسلام هالیوودی در مواجهه با وحی پیامبری،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گزینشی هالیوود از پیامبر اعظم صلی الله علیه و آله، منبع پیشین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نادر طالبزاده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آوینی زنده بود، شمشیر میکشید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بدری،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www.iricap.com/magentry.asp?ID=4394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تقسیمبندی منسجم را از این اثر گرفتهام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 انحراف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دشمن‌شناسی تاریخی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و تدوین و نشر مؤسّسه‌ی مطالعات فرهنگی لوح و قلم، قم، چاپ اوّل،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فرستاده بر سر پرده‌ی نقرهای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مریم صدرا،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پویا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پژوهش‌های فرهنگی قم، شماره‌ی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Soloman and Sheba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w:t>
      </w:r>
      <w:r>
        <w:rPr>
          <w:rFonts w:eastAsia="IRNazanin" w:cs="IRNazanin"/>
          <w:b w:val="false"/>
          <w:bCs w:val="false"/>
          <w:i w:val="false"/>
          <w:iCs w:val="false"/>
          <w:color w:val="333333"/>
          <w:sz w:val="20"/>
          <w:szCs w:val="20"/>
        </w:rPr>
        <w:t>King Vidor</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و ملکه‌ی سبا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ترجمه‌ی تفسیری کتاب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قطع جیبی، چاپ انجمن بین‌المللی مقدّس انگلیس،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اوّل پادشاهان،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پیدایش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ژان دارک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Jeanne d'Arc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لوک بسون فرانسوی</w:t>
      </w:r>
      <w:r>
        <w:rPr>
          <w:rFonts w:eastAsia="IRNazanin" w:cs="IRNazanin"/>
          <w:b w:val="false"/>
          <w:bCs w:val="false"/>
          <w:i w:val="false"/>
          <w:iCs w:val="false"/>
          <w:color w:val="333333"/>
          <w:sz w:val="20"/>
          <w:szCs w:val="20"/>
        </w:rPr>
        <w:t>Luk Besson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نام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فرستاده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ژان‌دارک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Messenger:The story of Joan ofArc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چندمین فیلمی است که درباره‌ی این دختر فرانسوی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قرن بیستم ساخته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نسخه‌ی فیلم ژان‌دارک با نام مصائب ژان‌دارک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LaPassion de Jeaned'Arc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سیاه و سفید توسط کارل تئودور درایر ساخته شد و در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 اکران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 دیگر ژان‌دارک با بازی اینگرید برگمن در نقش ژان توسط ویکتور فلمینگ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کارگردان بر باد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برتولت برشت شاعر و نمایش‌نامه نویس و کارگردان تئاتر آلمانی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بر اساس داستان این باکره‌ی شجاع فرانسوی، نمایشنامه ای تراژیک به نام ژان دارک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 دنباله دار ژان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جوان هم در سال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بازی ساندرین بونر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خانم کاترین بیگلو، لوک بسون را مدیر تولید پروژه‌اش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ژان 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 ولی به دلیل اختلاف با هم، بر سر انتخاب نقش اوّل دو فیلم ساخته شد که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 ژان‌دارک خانم بیگلو به نقش اوّلی میرا سوروینو پخش شد و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 لوک بسون به نقش اوّلی میلایوویچ پخش شد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prince of Egypt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برندا چپمن و استیو هیکز در سال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اسپیلبرگ تقدیم می‌کند، کارنامه‌ی اسپیلبرگ تهیّه‌کننده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تصویر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شهریور</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جنجال‌هایی که به نفع فیلم تمام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تصویر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Muhammad the last prophet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یکی از کارگردان‌های خوب والت دیسنی ریچارد ریچ که سال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حملات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سپتامبر، ساخت فیلم را تمام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تهیّه‌کننده‌ی فیلم، موفّق الحریثی رئیس شرکت بدراینتر نشنال‌ایست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Badrinter national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فیلم حدود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دلار خرج برداشت و در سال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تحریم‌های فراوان شرکت‌های توزیع و پخش فیلم و موانعی که بر سر راه نمایش عمومی فیلم ایجاد شد، شرکت مستقل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فاین میدیا گروپ</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Fine media Group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ریاست اسامه جمال پخش آن را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انیمیشن نود دقیقهای مورد تأیید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یک نسخه‌ی عربی هم به تولید شرکت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ریاست محیالدّین السعدیه رسید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Badr International CO</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Icon Productions CO</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Fine Media Group</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پیامبر، باشکوه و زیبا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منبع پیشین؛ انیمیشن محمّد آخرین پیامبر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پرده رفت، مجلّه‌ی نقد سینما، ش</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تظاهراتی علیه فیلم توسط یهودیان سامان داده شد و به دلیل اینکه پدر مل گیبسون نقدهایی به هولوکاست داشته است، زخم‌های کهنهای، تازه شد؛ برخی یهودیان از فیلم، حمایت کامل به عمل آوردند و اتّهام کشتن مسیح را به برخی علمای دنیاپرست یهود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همه‌ی آنها همان‌طور که در فیلم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رومیان متوجّه دانستند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 این بزرگان به دلیل عقلانیّت اسلام و تشیّع، جذب آن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دکتر محمّد لگن هاوزن، خود میگفت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ترویج فیلم از شیوه‌ی بودایی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هندویی گاندی که روش مبارزه‌ی منفی بود،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تحلیلی بر فیلمنامه‌ی مصائب مسیح، چون برّه‌ای راهی مسلخ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اشکان راد،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فیلم‌نگار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جنجال‌هایی که به نفع فیلم تمام شد، منبع پیشین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تأثیرات پولس از بت‌پرستان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مسیحیّت‌شناسی مقایسه‌ای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محمّدرضا زیبایی‌نژاد، تهران، نشر سروش،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میشل،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مسیحی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نشر مرکز مطالعات و تحقیقات ادیان و مذاهب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همچنین در رابطه با مسیحیان مخالف تثلیث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بی 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جامع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حکمت، تهران شرکت انتشارات علمی و فرهنگی،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منبع میخوانیم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راهی برای نفوذ صهیونیسم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جامع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منبع پیشین،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 انحراف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و نشر مؤسّسه‌ی اطّلاع‌رسانی و مطالعات فرهنگی لوح و قلم، چاپ یکم، پاییز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قم،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مسیحیّت پولسی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عملیات یهود برای تخریب دین 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جامع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اختلافات پولس و سایر حواریّون اشاراتی شده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مسیحیّت صهیونیست و بنیادگرای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علی جنّتی، نشر ادیان، چاپ اوّل، تابستان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توفیقی در اثر گرانسنگ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ادیان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پنجم، تابستان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عیسای انقلابی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آموزه‌ی غلط و رایج مسیح ذلّت‌پذیر و سکولار را با استناد به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و مورد تأیید مسیحیان، مخدوش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این عنوان کلّی، عناوین فرعی زیر به چشم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نفوذ در تشکیلات دشمن، تعمید در خون، صلیب شهادت، شمشیر به جای سلامت، دعوت به دفاع مسلّحانه، تحقیر پادشاه، خدا و قیصر، ستیز با دین به دنیافروشان، نمایش قدرت، تکمیل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فیلم بر اساس داستانی از لویدسی داگلاس به کارگردانی فرانک روس تولید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خرقه، روایتی غریب از مصائب 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حبیبی در خبرگزاری مهر، </w:t>
      </w:r>
      <w:r>
        <w:rPr>
          <w:rFonts w:eastAsia="IRNazanin" w:cs="IRNazanin"/>
          <w:b w:val="false"/>
          <w:bCs w:val="false"/>
          <w:i w:val="false"/>
          <w:iCs w:val="false"/>
          <w:color w:val="333333"/>
          <w:sz w:val="20"/>
          <w:szCs w:val="20"/>
        </w:rPr>
        <w:t>newsID=141975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حبیبی،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بزرگترین داستان عالم، فیلمی برای تبرئه‌ی یهودا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فرهنگ و هنر خبرگزاری مهر، </w:t>
      </w:r>
      <w:r>
        <w:rPr>
          <w:rFonts w:eastAsia="IRNazanin" w:cs="IRNazanin"/>
          <w:b w:val="false"/>
          <w:bCs w:val="false"/>
          <w:i w:val="false"/>
          <w:iCs w:val="false"/>
          <w:color w:val="333333"/>
          <w:sz w:val="20"/>
          <w:szCs w:val="20"/>
        </w:rPr>
        <w:t>NewsID=148160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و پیامبری با طعم هالیوودی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منبع پیشین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حبیبی،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فیلم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قرائتی صهیونیستی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انجیل لوقا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فرهنگ و هنر خبرگزاری مهر، </w:t>
      </w:r>
      <w:r>
        <w:rPr>
          <w:rFonts w:eastAsia="IRNazanin" w:cs="IRNazanin"/>
          <w:b w:val="false"/>
          <w:bCs w:val="false"/>
          <w:i w:val="false"/>
          <w:iCs w:val="false"/>
          <w:color w:val="333333"/>
          <w:sz w:val="20"/>
          <w:szCs w:val="20"/>
        </w:rPr>
        <w:t>8/10/1383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NewsID=142566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 و پیامبری با طعم هالیوودی، منبع پیشین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Superbook/The story of bible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کمال تأسّف، در حوالی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انیمیشن را مبلّغان مسیحی همراه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مجّانی در ایران پخش میکردند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صاحب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پروتستانتیسم، پیوریتانیسم و مسیحیّت صهیونیستی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 نشر هلال،</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ذیل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نیمه‌ی یهودی پنهان‌کار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جامع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واژه ها، درآمدی بر مکاتب و اندیشههای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نویسندگان، قم نشر مؤسّسه‌ی اندیشه و فرهنگ دینی،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ذیل عنوان پروتستانتیسم؛ همچنین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پروتستانتیسم، پیوریتانیسم و مسیحیّت صهیونیستی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منبع پیشین،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بخش دوم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پروتستانتیسم، پیوریتانیسم و مسیحیّت صهیونیستی، پیشین،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Ha-kohn</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Encyelopedia Judaica vol.11;p.485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B.Elizeer Ha-levi</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 Judaica,vol41.p.12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Farissol</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 Judaica,vol.11.p.585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جامع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پروتستانتیسم، پیوریتنیسم و مسیحیّت صهیونیستی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نام انگلیسی کتاب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Jesus christ borna Jewish</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گارودی در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Arons-nous besoin de Dieu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را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calvin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اورلئان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خواند و خدمات وافری به پروتستانتیسم کرد و عقاید آن را سامان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آکادمی الهیات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پایه‌گذاری کرد که بعدها تبدیل به دانشگاه شد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 و 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یهودیان و حیات اقتصادی 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پروفسور ورنر سومبارت،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قاسمیان، نشر ساقی، چاپ اوّل،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اخلاق پروتستان و روح سرمایه‌داری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ماکس وبر، مترجم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تالکوت پاسنز، مترجم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عبدالمعبود نمازی، نشر سمت، چاپ دوم،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پروتستان و روح سرمایهداری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 استاد عبدالله شهبازی در اثر معروف 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زرسالاران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نظریّه‌ی ماکس وبر را به دلایل واقعی تاریخی رد میکند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یهودیان و حیات اقتصادی 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Luther</w:t>
      </w:r>
      <w:r>
        <w:rPr>
          <w:rFonts w:ascii="IRNazanin" w:hAnsi="IRNazanin" w:eastAsia="IRNazanin"/>
          <w:b w:val="false"/>
          <w:b w:val="false"/>
          <w:bCs w:val="false"/>
          <w:i w:val="false"/>
          <w:i w:val="false"/>
          <w:iCs w:val="false"/>
          <w:color w:val="333333"/>
          <w:sz w:val="20"/>
          <w:sz w:val="20"/>
          <w:szCs w:val="20"/>
          <w:rtl w:val="true"/>
        </w:rPr>
        <w:t xml:space="preserve">، محصول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انگلیسی به تهیّه‌کنندگی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Brigitte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Christian po stehr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Alexander Thies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نویسندگی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Camille Thomasson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Bart Gvigan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کارگردانی </w:t>
      </w:r>
      <w:r>
        <w:rPr>
          <w:rFonts w:eastAsia="IRNazanin" w:cs="IRNazanin"/>
          <w:b w:val="false"/>
          <w:bCs w:val="false"/>
          <w:i w:val="false"/>
          <w:iCs w:val="false"/>
          <w:color w:val="333333"/>
          <w:sz w:val="20"/>
          <w:szCs w:val="20"/>
        </w:rPr>
        <w:t>Eric Till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شرکت </w:t>
      </w:r>
      <w:r>
        <w:rPr>
          <w:rFonts w:eastAsia="IRNazanin" w:cs="IRNazanin"/>
          <w:b w:val="false"/>
          <w:bCs w:val="false"/>
          <w:i w:val="false"/>
          <w:iCs w:val="false"/>
          <w:color w:val="333333"/>
          <w:sz w:val="20"/>
          <w:szCs w:val="20"/>
        </w:rPr>
        <w:t>Bararia Film</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Erfurt</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جامع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ناگفته و پنهان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اسطوره‌های بنیانگذار سیاست اسرائیل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تحلیلی بر هولوکاست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آژیر و حمیدرضا شیخی، مشهد، نشر گوهرشاد،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News from Rome</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زرسالاران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worlds Great Restauration'or The calling of the jews</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جامع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زرسالاران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پنهان و ناگفته‌ی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زرسالاران، پیشین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پروتستانتیسم، پیوریتنیسم و مسیحیّت صهیونیستی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لوتر،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بنیان‌گذار مسیحیّت صهیونیستی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سعید، از سایت </w:t>
      </w:r>
      <w:r>
        <w:rPr>
          <w:rFonts w:eastAsia="IRNazanin" w:cs="IRNazanin"/>
          <w:b w:val="false"/>
          <w:bCs w:val="false"/>
          <w:i w:val="false"/>
          <w:iCs w:val="false"/>
          <w:color w:val="333333"/>
          <w:sz w:val="20"/>
          <w:szCs w:val="20"/>
        </w:rPr>
        <w:t>www.albasra.net</w:t>
      </w:r>
      <w:r>
        <w:rPr>
          <w:rFonts w:ascii="IRNazanin" w:hAnsi="IRNazanin" w:eastAsia="IRNazanin"/>
          <w:b w:val="false"/>
          <w:b w:val="false"/>
          <w:bCs w:val="false"/>
          <w:i w:val="false"/>
          <w:i w:val="false"/>
          <w:iCs w:val="false"/>
          <w:color w:val="333333"/>
          <w:sz w:val="20"/>
          <w:sz w:val="20"/>
          <w:szCs w:val="20"/>
          <w:rtl w:val="true"/>
        </w:rPr>
        <w:t xml:space="preserve">؛ ترجمه شده در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سیاحت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پژوهش‌های اسلامی صدا و سیما، قم،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ناگفته و پنهان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گریس‌هالسل،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یدالله، چرا ایالات متّحده برای اسرائیل از منافع خود میگذرد؟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السماک، ترجمه‌ی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قبس‌زعفرانی، تهران، نشر هلال،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قنبری آلانق،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اسطوره‌ی صهیونیسم مسیحی و انگاره‌ی منجی‌گرایی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مشرق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فصل‌نامه‌ی تخصّصی پژوهشکده‌ی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اوّل،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born-again</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dispensationalism</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Rapture</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Tribulation</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Antichrist</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Count Down to Armageddon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فیلم بیشتر مصرف داخلی برای صهیونیست‌های مسیحی آمریکایی دارد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Beast</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پیش‌گویی را از این آدرس می‌خواند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Revelation 13:15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Great Tribulation</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Matthew 24:29-31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Resurrection</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Battle of Armageddon</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Megiddo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تپّه‌ی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که در انگلیسی چنین تلفّظ می‌شود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Omega Code 2:MEGIDDO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w:t>
      </w:r>
      <w:r>
        <w:rPr>
          <w:rFonts w:eastAsia="IRNazanin" w:cs="IRNazanin"/>
          <w:b w:val="false"/>
          <w:bCs w:val="false"/>
          <w:i w:val="false"/>
          <w:iCs w:val="false"/>
          <w:color w:val="333333"/>
          <w:sz w:val="20"/>
          <w:szCs w:val="20"/>
        </w:rPr>
        <w:t>Brian Trencherd-Smith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نوشته‌ی</w:t>
      </w:r>
      <w:r>
        <w:rPr>
          <w:rFonts w:eastAsia="IRNazanin" w:cs="IRNazanin"/>
          <w:b w:val="false"/>
          <w:bCs w:val="false"/>
          <w:i w:val="false"/>
          <w:iCs w:val="false"/>
          <w:color w:val="333333"/>
          <w:sz w:val="20"/>
          <w:szCs w:val="20"/>
        </w:rPr>
        <w:t>John fasano and Stephan Blinn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تهیّهکنندگی </w:t>
      </w:r>
      <w:r>
        <w:rPr>
          <w:rFonts w:eastAsia="IRNazanin" w:cs="IRNazanin"/>
          <w:b w:val="false"/>
          <w:bCs w:val="false"/>
          <w:i w:val="false"/>
          <w:iCs w:val="false"/>
          <w:color w:val="333333"/>
          <w:sz w:val="20"/>
          <w:szCs w:val="20"/>
        </w:rPr>
        <w:t>Matthew Crouch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Executive Producer:Paul Crouch</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of the lords</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جدید، سفر مکاشفات یوحنّا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رؤیا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فقره‌ی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فقرات از </w:t>
      </w:r>
      <w:r>
        <w:rPr>
          <w:rFonts w:eastAsia="IRNazanin" w:cs="IRNazanin"/>
          <w:b w:val="false"/>
          <w:bCs w:val="false"/>
          <w:i w:val="false"/>
          <w:iCs w:val="false"/>
          <w:color w:val="333333"/>
          <w:sz w:val="20"/>
          <w:szCs w:val="20"/>
        </w:rPr>
        <w:t>Revelation 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می‌شود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فیلم ساخت شرکت </w:t>
      </w:r>
      <w:r>
        <w:rPr>
          <w:rFonts w:eastAsia="IRNazanin" w:cs="IRNazanin"/>
          <w:b w:val="false"/>
          <w:bCs w:val="false"/>
          <w:i w:val="false"/>
          <w:iCs w:val="false"/>
          <w:color w:val="333333"/>
          <w:sz w:val="20"/>
          <w:szCs w:val="20"/>
        </w:rPr>
        <w:t>Newline Cinema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قسمت سوم آن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جایزه‌ی اسکار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کارگردان فیلم پیتر جکسون است که فیلم را بر اساس رمان 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تالکین ساخته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Rohan</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عهد جدید، 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مکاشفات یوحنّا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فقرات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چرخُشت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چرخی است که با آن آب انگور بگیرند، ظرفی که در آن انگور بریزند و لگد کنند، تا آبش گرفته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جدید، سفر مکاشفات یوحنّا،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کتاب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ذیل کلمه‌ی موریا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olam kalil</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Shoah</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Genocide</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اسطوره‌های بنیان‌گذار سیاست اسرائیل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بر هولوکاست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تراهی،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جایگاه هولوکاست در پروژه‌ی صهیونیسم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اسطوره یا واقعیّت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مرکز اسناد انقلاب اسلامی، چاپ اوّل، 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گتو به معنای محلّه یا کوی در یک شهر است که اصطلاحاً معنای آن به محلّه‌های یهودی‌نشین کشورهای اروپایی اختصاص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 زیادی از محقّقان، تجمّع یهودیان در گتوها را دل‌خواهانه و از روی اراده‌ی خودشان می‌دانند؛ چرا که یهودیان، زندگی و اقتصاد بسته‌ای داشته‌اند و مجبور به سکونت در گتوها نبوده‌اند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گتوها ضامن منافع و حیات منسجم یهودیان بوده است و وقتی که از هم پاشید، داستان گتوها به پرچم مظلومیّت‌نمایی یهود تبدیل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زرسالاران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پژوهه‌ی صهیونیت، کتاب دوم، پیشین،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واقعیّت یهودی‌سوزی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منبع نمونه‌ای از ده‌ها کتاب درسی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پرده‌ی هولوکاست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تقی تقی پور، نشر مؤسّسه‌ی مطالعات و پژوهش‌های سیاسی، چاپ اوّل، بهار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محاکمه‌ی آزادی در مهد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پروفسور روژه گارودی نقدهای خوبی به قوانین این دادگاهها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محاکمه‌ی آزادی در مهد آزادی،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خلیل‌زاده و احمد نخستین و جعفر یاوه، نشر مؤسّسه‌ی فرهنگی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اندیشه‌ی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پاییز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اتاقهای گاز در جنگ جهانی دوم واقعیّت یا افسانه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به سایت </w:t>
      </w:r>
      <w:r>
        <w:rPr>
          <w:rFonts w:eastAsia="IRNazanin" w:cs="IRNazanin"/>
          <w:b w:val="false"/>
          <w:bCs w:val="false"/>
          <w:i w:val="false"/>
          <w:iCs w:val="false"/>
          <w:color w:val="333333"/>
          <w:sz w:val="20"/>
          <w:szCs w:val="20"/>
        </w:rPr>
        <w:t>www.shahbazi.org/pages/majd2.htm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کتاب دکتر مجد با این مشخّصات به فارسی برگردانده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قحطی بزرگ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بررسی آثار و تبعات جنگ جهانی اوّل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محمّدقلی مجد،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کریمی، نشر موسّسه‌ی مطالعات و پژوهش‌های سیاسی،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زرسالاران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تجارت ماورای بحار و استعمار غرب، راز شکلگیری تمدّن جدید غرب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است از این احکام نژادپرستانه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بیشتر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و نگرشی بر تلمود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 دفتر تبلیغات اسلامی حوزه‌ی علمیّه‌ی قم، ظفرالاسلام خان،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رحمتی،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مبانی فراماسونری، پیشین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Schindler‘s list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w:t>
      </w:r>
      <w:r>
        <w:rPr>
          <w:rFonts w:eastAsia="IRNazanin" w:cs="IRNazanin"/>
          <w:b w:val="false"/>
          <w:bCs w:val="false"/>
          <w:i w:val="false"/>
          <w:iCs w:val="false"/>
          <w:color w:val="333333"/>
          <w:sz w:val="20"/>
          <w:szCs w:val="20"/>
        </w:rPr>
        <w:t>Steven Spielberg</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استیون آلن اسپیلبرگ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Steven Allan Spielberg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دسامبر </w:t>
      </w:r>
      <w:r>
        <w:rPr>
          <w:rFonts w:ascii="IRNazanin" w:hAnsi="IRNazanin" w:eastAsia="IRNazanin"/>
          <w:b w:val="false"/>
          <w:b w:val="false"/>
          <w:bCs w:val="false"/>
          <w:i w:val="false"/>
          <w:i w:val="false"/>
          <w:iCs w:val="false"/>
          <w:color w:val="333333"/>
          <w:sz w:val="20"/>
          <w:sz w:val="20"/>
          <w:szCs w:val="20"/>
        </w:rPr>
        <w:t>۱۹۴۶</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اسپیلبرگ در یک خانواده‌ی یهودی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سینسیناتی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اوهایو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هادون، نیوجرسی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اسکاتدسدال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اسپیلبرگ نام شهری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اجداد یهودی مجارستانی او در قرن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می‌زیستند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همدوره‌ی جرج لوکاس، فرانسیس فوردکاپولا، مارتین اسکورسیزی، جان میلوش و برایان دی‌پالما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فیلمسازی بزرگ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نوجوانی با دوستانش فیلمهای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میلی‌متری می‌ساخت و اوّلین فیلم کوتاهش را برای نمایش در سینماها در سنّ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سالگی و در سال </w:t>
      </w:r>
      <w:r>
        <w:rPr>
          <w:rFonts w:ascii="IRNazanin" w:hAnsi="IRNazanin" w:eastAsia="IRNazanin"/>
          <w:b w:val="false"/>
          <w:b w:val="false"/>
          <w:bCs w:val="false"/>
          <w:i w:val="false"/>
          <w:i w:val="false"/>
          <w:iCs w:val="false"/>
          <w:color w:val="333333"/>
          <w:sz w:val="20"/>
          <w:sz w:val="20"/>
          <w:szCs w:val="20"/>
        </w:rPr>
        <w:t>۱۹۶۸</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پایان دوره‌ی دبیرستان در سال </w:t>
      </w:r>
      <w:r>
        <w:rPr>
          <w:rFonts w:ascii="IRNazanin" w:hAnsi="IRNazanin" w:eastAsia="IRNazanin"/>
          <w:b w:val="false"/>
          <w:b w:val="false"/>
          <w:bCs w:val="false"/>
          <w:i w:val="false"/>
          <w:i w:val="false"/>
          <w:iCs w:val="false"/>
          <w:color w:val="333333"/>
          <w:sz w:val="20"/>
          <w:sz w:val="20"/>
          <w:szCs w:val="20"/>
        </w:rPr>
        <w:t>۱۹۶۴</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کالیفرنیا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لانگ‌بیچ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تا ادبیّات انگلیسی بیاموزد، چون این دانشگاه در آن زمان رشته‌ی سینما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۱۹۶۸</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را رها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۲۰۰۲</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سال پس از آغاز تحصیلات او تحصیلاتش را با پروژه‌ای مستقل در </w:t>
      </w:r>
      <w:r>
        <w:rPr>
          <w:rFonts w:eastAsia="IRNazanin" w:cs="IRNazanin"/>
          <w:b w:val="false"/>
          <w:bCs w:val="false"/>
          <w:i w:val="false"/>
          <w:iCs w:val="false"/>
          <w:color w:val="333333"/>
          <w:sz w:val="20"/>
          <w:szCs w:val="20"/>
        </w:rPr>
        <w:t>CSULB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منتقدان او را نمونه‌ی فیلمسازان بلک‌باستر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اهمیّت وجه تجاری بر وجه هنری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۲۰۰۴</w:t>
      </w:r>
      <w:r>
        <w:rPr>
          <w:rFonts w:ascii="IRNazanin" w:hAnsi="IRNazanin" w:eastAsia="IRNazanin"/>
          <w:b w:val="false"/>
          <w:b w:val="false"/>
          <w:bCs w:val="false"/>
          <w:i w:val="false"/>
          <w:i w:val="false"/>
          <w:iCs w:val="false"/>
          <w:color w:val="333333"/>
          <w:sz w:val="20"/>
          <w:sz w:val="20"/>
          <w:szCs w:val="20"/>
          <w:rtl w:val="true"/>
        </w:rPr>
        <w:t xml:space="preserve"> از دید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پریمیر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نشریات او قدرتمندترین و پرنفوذترین شخص در صنعت سینما بوده است و در پایان قرن بیستم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پرنفوذترین شخص در این زمینه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بار نامزد جایزه‌ی اسکار برای بهترین کارگردان و دو بار برنده‌ی آن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شیندلر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نجات سرباز رایان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فیلم او نامزد بهترین فیلم شده‌اند و یک فیلم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شیندلر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برنده‌ی اسکار بهترین فیلم شده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فیلم را اسپیلبرگ در سال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نویسندگان فیلمنامه رابرت زمه کیس و باب گیل و جان میلیوس بودند و جان ویلیمز موسیقی آن را نواخت و تهیّه کننده‌ها باز فیتشان و جان هیلی بودند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سلطه‌ی پنهانی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تاریخسازی برای صهیونیسم در فهرست شیندلر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گروه فرهنگ و هنر خبرگزاری مهر،</w:t>
      </w:r>
      <w:r>
        <w:rPr>
          <w:rFonts w:eastAsia="IRNazanin" w:cs="IRNazanin"/>
          <w:b w:val="false"/>
          <w:bCs w:val="false"/>
          <w:i w:val="false"/>
          <w:iCs w:val="false"/>
          <w:color w:val="333333"/>
          <w:sz w:val="20"/>
          <w:szCs w:val="20"/>
        </w:rPr>
        <w:t>NewsID =141249</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سلطه‌ی پنهانی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عهد عقیق، سفر استر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تاریخی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هولوکاست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شماره‌ی چهارده، پاییز</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منبع عکس همان صحنه از فیلم و نقشه‌ی حالت واقعی اردوگاه و حالت جعلی اردوگاه در فیلم فهرست شیندلر را نشان داده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بودجه‌ی ساخت فیلم حدود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میلیون دلار بود و میزان فروش آن در داخل و خارج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دلار رسید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تاریخسازی برای صهیونیسم در فهرست شیندلر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فرهنگ و هنر خبرگزاری مهر، </w:t>
      </w:r>
      <w:r>
        <w:rPr>
          <w:rFonts w:eastAsia="IRNazanin" w:cs="IRNazanin"/>
          <w:b w:val="false"/>
          <w:bCs w:val="false"/>
          <w:i w:val="false"/>
          <w:iCs w:val="false"/>
          <w:color w:val="333333"/>
          <w:sz w:val="20"/>
          <w:szCs w:val="20"/>
        </w:rPr>
        <w:t>NewsID =141249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سلطه‌ی پنهانی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اسپیلبرگ تقدیم میکند، کارنامه‌ی اسپیلبرگ تهیّه کننده،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تصویر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شهریور</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 شرکت</w:t>
      </w:r>
      <w:r>
        <w:rPr>
          <w:rFonts w:eastAsia="IRNazanin" w:cs="IRNazanin"/>
          <w:b w:val="false"/>
          <w:bCs w:val="false"/>
          <w:i w:val="false"/>
          <w:iCs w:val="false"/>
          <w:color w:val="333333"/>
          <w:sz w:val="20"/>
          <w:szCs w:val="20"/>
        </w:rPr>
        <w:t>Dreamworks S.K.G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اسپیلبرگ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کتزنبرگ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نابغه‌ی انیمیشن که به کمپانی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کرده بود و گفن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کننده‌ی فیلم و نوارهای موسیقی پایه‌گذاری کردند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Final Cut</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حبیبی،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صهیون در اندیشه‌ی تسخیر دنیای کودکان با ابزار سینما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فرهنگ و هنر خبرگزاری مهر، مجموعه مقالات سینما و صهیونیسم، شماره‌ی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پورمندان،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آهنگساز جاودانه‌ی قرن، راز جاودانگی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بررسی آثار جان ویلیامز و تحلیل موسیقی فیلم فهرست شیندلر،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تصویر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Chicken Run</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صهیون در اندیشه‌ی تسخیر دنیای کودکان با ابزار سینما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صهیون در اندیشه‌ی تسخیر دنیای کودکان با ابزار سینما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همه‌ی رازها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منبع میخوانیم که یهودا بائر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Yahuda Bauer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مرکز مطالعات هولوکاست در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تلاویو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نازی‌ها هرگز از یهودیان صابون نساختند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نسخه‌ی بین المللی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جورازلم پست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نقد خوب بر فیلمهای پیانیست و نجات سرباز رایان و زندگی زیباست و قیام شیطان هیتلر در گروه فرهنگ و هنر خبرگزاری مهر آمده است که از آقای مجتبی حبیبی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اخیراً فصل‌نامه‌ی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تاریخی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ویژهنامه‌ی هولوکاست منتشر شده است که در صفحه‌ی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فیلم شوآه، ترفندی تبلیغاتی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این منبع به قلم آقای امید رضایی ارجمند ترجمه 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Revisionist, 2003, Volume1, No2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79.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71528</Words>
  <Characters>293550</Characters>
  <CharactersWithSpaces>362861</CharactersWithSpaces>
  <Paragraphs>2213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2026-08-18T06:02:51Z</dcterms:created>
  <dc:creator>ghaemiyeh.com</dc:creator>
  <dc:description/>
  <dc:language>en-US</dc:language>
  <cp:lastModifiedBy/>
  <dcterms:modified xsi:type="dcterms:W3CDTF">2026-08-18T09:32:59Z</dcterms:modified>
  <cp:revision>1</cp:revision>
  <dc:subject/>
  <dc:title>اسطوره های صهیونیستی در سینما</dc:title>
</cp:coreProperties>
</file>

<file path=docProps/custom.xml><?xml version="1.0" encoding="utf-8"?>
<Properties xmlns="http://schemas.openxmlformats.org/officeDocument/2006/custom-properties" xmlns:vt="http://schemas.openxmlformats.org/officeDocument/2006/docPropsVTypes"/>
</file>