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هودج خون گذری بر عزاداری و نامگذاری شب های محرم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510_228174162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2512_228174162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2514_228174162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42516_2281741623">
            <w:r>
              <w:rPr>
                <w:webHidden/>
                <w:rStyle w:val="IndexLink"/>
                <w:rtl w:val="true"/>
              </w:rPr>
              <w:t>دیباچه</w:t>
            </w:r>
            <w:r>
              <w:rPr>
                <w:rStyle w:val="IndexLink"/>
                <w:rtl w:val="true"/>
              </w:rPr>
              <w:tab/>
            </w:r>
            <w:r>
              <w:rPr>
                <w:rStyle w:val="IndexLink"/>
              </w:rPr>
              <w:t>20</w:t>
            </w:r>
          </w:hyperlink>
        </w:p>
        <w:p>
          <w:pPr>
            <w:pStyle w:val="Contents2"/>
            <w:tabs>
              <w:tab w:val="clear" w:pos="8743"/>
              <w:tab w:val="right" w:pos="9026" w:leader="dot"/>
            </w:tabs>
            <w:rPr/>
          </w:pPr>
          <w:hyperlink w:anchor="__RefHeading___Toc42518_2281741623">
            <w:r>
              <w:rPr>
                <w:webHidden/>
                <w:rStyle w:val="IndexLink"/>
                <w:rtl w:val="true"/>
              </w:rPr>
              <w:t>آغاز سخن</w:t>
            </w:r>
            <w:r>
              <w:rPr>
                <w:rStyle w:val="IndexLink"/>
                <w:rtl w:val="true"/>
              </w:rPr>
              <w:tab/>
            </w:r>
            <w:r>
              <w:rPr>
                <w:rStyle w:val="IndexLink"/>
              </w:rPr>
              <w:t>22</w:t>
            </w:r>
          </w:hyperlink>
        </w:p>
        <w:p>
          <w:pPr>
            <w:pStyle w:val="Contents2"/>
            <w:tabs>
              <w:tab w:val="clear" w:pos="8743"/>
              <w:tab w:val="right" w:pos="9026" w:leader="dot"/>
            </w:tabs>
            <w:rPr/>
          </w:pPr>
          <w:hyperlink w:anchor="__RefHeading___Toc42520_2281741623">
            <w:r>
              <w:rPr>
                <w:webHidden/>
                <w:rStyle w:val="IndexLink"/>
                <w:rtl w:val="true"/>
              </w:rPr>
              <w:t>بخش اوّل</w:t>
            </w:r>
            <w:r>
              <w:rPr>
                <w:rStyle w:val="IndexLink"/>
                <w:rtl w:val="true"/>
              </w:rPr>
              <w:t xml:space="preserve">: </w:t>
            </w:r>
            <w:r>
              <w:rPr>
                <w:rStyle w:val="IndexLink"/>
                <w:rtl w:val="true"/>
              </w:rPr>
              <w:t>فرهنگ عزاداری در مکتب عاشورا</w:t>
            </w:r>
            <w:r>
              <w:rPr>
                <w:rStyle w:val="IndexLink"/>
                <w:rtl w:val="true"/>
              </w:rPr>
              <w:tab/>
            </w:r>
            <w:r>
              <w:rPr>
                <w:rStyle w:val="IndexLink"/>
              </w:rPr>
              <w:t>24</w:t>
            </w:r>
          </w:hyperlink>
        </w:p>
        <w:p>
          <w:pPr>
            <w:pStyle w:val="Contents3"/>
            <w:tabs>
              <w:tab w:val="clear" w:pos="8459"/>
              <w:tab w:val="right" w:pos="9026" w:leader="dot"/>
            </w:tabs>
            <w:rPr/>
          </w:pPr>
          <w:hyperlink w:anchor="__RefHeading___Toc42522_228174162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42524_2281741623">
            <w:r>
              <w:rPr>
                <w:webHidden/>
                <w:rStyle w:val="IndexLink"/>
                <w:rtl w:val="true"/>
              </w:rPr>
              <w:t xml:space="preserve">فصل اول </w:t>
            </w:r>
            <w:r>
              <w:rPr>
                <w:rStyle w:val="IndexLink"/>
                <w:rtl w:val="true"/>
              </w:rPr>
              <w:t>:</w:t>
            </w:r>
            <w:r>
              <w:rPr>
                <w:rStyle w:val="IndexLink"/>
                <w:rtl w:val="true"/>
              </w:rPr>
              <w:t>عزاداری</w:t>
            </w:r>
            <w:r>
              <w:rPr>
                <w:rStyle w:val="IndexLink"/>
                <w:rtl w:val="true"/>
              </w:rPr>
              <w:tab/>
            </w:r>
            <w:r>
              <w:rPr>
                <w:rStyle w:val="IndexLink"/>
              </w:rPr>
              <w:t>25</w:t>
            </w:r>
          </w:hyperlink>
        </w:p>
        <w:p>
          <w:pPr>
            <w:pStyle w:val="Contents4"/>
            <w:tabs>
              <w:tab w:val="clear" w:pos="8176"/>
              <w:tab w:val="right" w:pos="9026" w:leader="dot"/>
            </w:tabs>
            <w:rPr/>
          </w:pPr>
          <w:hyperlink w:anchor="__RefHeading___Toc42526_228174162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42528_2281741623">
            <w:r>
              <w:rPr>
                <w:webHidden/>
                <w:rStyle w:val="IndexLink"/>
                <w:rtl w:val="true"/>
              </w:rPr>
              <w:t>گونه های عزاداری</w:t>
            </w:r>
            <w:r>
              <w:rPr>
                <w:rStyle w:val="IndexLink"/>
                <w:rtl w:val="true"/>
              </w:rPr>
              <w:tab/>
            </w:r>
            <w:r>
              <w:rPr>
                <w:rStyle w:val="IndexLink"/>
              </w:rPr>
              <w:t>25</w:t>
            </w:r>
          </w:hyperlink>
        </w:p>
        <w:p>
          <w:pPr>
            <w:pStyle w:val="Contents4"/>
            <w:tabs>
              <w:tab w:val="clear" w:pos="8176"/>
              <w:tab w:val="right" w:pos="9026" w:leader="dot"/>
            </w:tabs>
            <w:rPr/>
          </w:pPr>
          <w:hyperlink w:anchor="__RefHeading___Toc42530_2281741623">
            <w:r>
              <w:rPr>
                <w:webHidden/>
                <w:rStyle w:val="IndexLink"/>
                <w:rtl w:val="true"/>
              </w:rPr>
              <w:t>عزاداری امروزی</w:t>
            </w:r>
            <w:r>
              <w:rPr>
                <w:rStyle w:val="IndexLink"/>
                <w:rtl w:val="true"/>
              </w:rPr>
              <w:tab/>
            </w:r>
            <w:r>
              <w:rPr>
                <w:rStyle w:val="IndexLink"/>
              </w:rPr>
              <w:t>26</w:t>
            </w:r>
          </w:hyperlink>
        </w:p>
        <w:p>
          <w:pPr>
            <w:pStyle w:val="Contents4"/>
            <w:tabs>
              <w:tab w:val="clear" w:pos="8176"/>
              <w:tab w:val="right" w:pos="9026" w:leader="dot"/>
            </w:tabs>
            <w:rPr/>
          </w:pPr>
          <w:hyperlink w:anchor="__RefHeading___Toc42532_2281741623">
            <w:r>
              <w:rPr>
                <w:webHidden/>
                <w:rStyle w:val="IndexLink"/>
                <w:rtl w:val="true"/>
              </w:rPr>
              <w:t>هدف های عزاداری</w:t>
            </w:r>
            <w:r>
              <w:rPr>
                <w:rStyle w:val="IndexLink"/>
                <w:rtl w:val="true"/>
              </w:rPr>
              <w:tab/>
            </w:r>
            <w:r>
              <w:rPr>
                <w:rStyle w:val="IndexLink"/>
              </w:rPr>
              <w:t>27</w:t>
            </w:r>
          </w:hyperlink>
        </w:p>
        <w:p>
          <w:pPr>
            <w:pStyle w:val="Contents4"/>
            <w:tabs>
              <w:tab w:val="clear" w:pos="8176"/>
              <w:tab w:val="right" w:pos="9026" w:leader="dot"/>
            </w:tabs>
            <w:rPr/>
          </w:pPr>
          <w:hyperlink w:anchor="__RefHeading___Toc42534_2281741623">
            <w:r>
              <w:rPr>
                <w:webHidden/>
                <w:rStyle w:val="IndexLink"/>
                <w:rtl w:val="true"/>
              </w:rPr>
              <w:t>اجر معنوی عزاداری</w:t>
            </w:r>
            <w:r>
              <w:rPr>
                <w:rStyle w:val="IndexLink"/>
                <w:rtl w:val="true"/>
              </w:rPr>
              <w:tab/>
            </w:r>
            <w:r>
              <w:rPr>
                <w:rStyle w:val="IndexLink"/>
              </w:rPr>
              <w:t>29</w:t>
            </w:r>
          </w:hyperlink>
        </w:p>
        <w:p>
          <w:pPr>
            <w:pStyle w:val="Contents3"/>
            <w:tabs>
              <w:tab w:val="clear" w:pos="8459"/>
              <w:tab w:val="right" w:pos="9026" w:leader="dot"/>
            </w:tabs>
            <w:rPr/>
          </w:pPr>
          <w:hyperlink w:anchor="__RefHeading___Toc42536_2281741623">
            <w:r>
              <w:rPr>
                <w:webHidden/>
                <w:rStyle w:val="IndexLink"/>
                <w:rtl w:val="true"/>
              </w:rPr>
              <w:t xml:space="preserve">فصل دوم </w:t>
            </w:r>
            <w:r>
              <w:rPr>
                <w:rStyle w:val="IndexLink"/>
                <w:rtl w:val="true"/>
              </w:rPr>
              <w:t xml:space="preserve">: </w:t>
            </w:r>
            <w:r>
              <w:rPr>
                <w:rStyle w:val="IndexLink"/>
                <w:rtl w:val="true"/>
              </w:rPr>
              <w:t>ضرورت عزاداری</w:t>
            </w:r>
            <w:r>
              <w:rPr>
                <w:rStyle w:val="IndexLink"/>
                <w:rtl w:val="true"/>
              </w:rPr>
              <w:tab/>
            </w:r>
            <w:r>
              <w:rPr>
                <w:rStyle w:val="IndexLink"/>
              </w:rPr>
              <w:t>31</w:t>
            </w:r>
          </w:hyperlink>
        </w:p>
        <w:p>
          <w:pPr>
            <w:pStyle w:val="Contents4"/>
            <w:tabs>
              <w:tab w:val="clear" w:pos="8176"/>
              <w:tab w:val="right" w:pos="9026" w:leader="dot"/>
            </w:tabs>
            <w:rPr/>
          </w:pPr>
          <w:hyperlink w:anchor="__RefHeading___Toc42538_228174162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42540_2281741623">
            <w:r>
              <w:rPr>
                <w:webHidden/>
                <w:rStyle w:val="IndexLink"/>
                <w:rtl w:val="true"/>
              </w:rPr>
              <w:t>ضرورت عزاداری از دیدگاه قرآن</w:t>
            </w:r>
            <w:r>
              <w:rPr>
                <w:rStyle w:val="IndexLink"/>
                <w:rtl w:val="true"/>
              </w:rPr>
              <w:tab/>
            </w:r>
            <w:r>
              <w:rPr>
                <w:rStyle w:val="IndexLink"/>
              </w:rPr>
              <w:t>31</w:t>
            </w:r>
          </w:hyperlink>
        </w:p>
        <w:p>
          <w:pPr>
            <w:pStyle w:val="Contents4"/>
            <w:tabs>
              <w:tab w:val="clear" w:pos="8176"/>
              <w:tab w:val="right" w:pos="9026" w:leader="dot"/>
            </w:tabs>
            <w:rPr/>
          </w:pPr>
          <w:hyperlink w:anchor="__RefHeading___Toc42542_2281741623">
            <w:r>
              <w:rPr>
                <w:webHidden/>
                <w:rStyle w:val="IndexLink"/>
                <w:rtl w:val="true"/>
              </w:rPr>
              <w:t>ضرورت عزاداری از دیدگاه روایات</w:t>
            </w:r>
            <w:r>
              <w:rPr>
                <w:rStyle w:val="IndexLink"/>
                <w:rtl w:val="true"/>
              </w:rPr>
              <w:tab/>
            </w:r>
            <w:r>
              <w:rPr>
                <w:rStyle w:val="IndexLink"/>
              </w:rPr>
              <w:t>33</w:t>
            </w:r>
          </w:hyperlink>
        </w:p>
        <w:p>
          <w:pPr>
            <w:pStyle w:val="Contents4"/>
            <w:tabs>
              <w:tab w:val="clear" w:pos="8176"/>
              <w:tab w:val="right" w:pos="9026" w:leader="dot"/>
            </w:tabs>
            <w:rPr/>
          </w:pPr>
          <w:hyperlink w:anchor="__RefHeading___Toc42544_2281741623">
            <w:r>
              <w:rPr>
                <w:webHidden/>
                <w:rStyle w:val="IndexLink"/>
                <w:rtl w:val="true"/>
              </w:rPr>
              <w:t>ضرورت عزاداری از دیدگاه امام خمینی قدس سره</w:t>
            </w:r>
            <w:r>
              <w:rPr>
                <w:rStyle w:val="IndexLink"/>
                <w:rtl w:val="true"/>
              </w:rPr>
              <w:tab/>
            </w:r>
            <w:r>
              <w:rPr>
                <w:rStyle w:val="IndexLink"/>
              </w:rPr>
              <w:t>37</w:t>
            </w:r>
          </w:hyperlink>
        </w:p>
        <w:p>
          <w:pPr>
            <w:pStyle w:val="Contents4"/>
            <w:tabs>
              <w:tab w:val="clear" w:pos="8176"/>
              <w:tab w:val="right" w:pos="9026" w:leader="dot"/>
            </w:tabs>
            <w:rPr/>
          </w:pPr>
          <w:hyperlink w:anchor="__RefHeading___Toc42546_2281741623">
            <w:r>
              <w:rPr>
                <w:webHidden/>
                <w:rStyle w:val="IndexLink"/>
                <w:rtl w:val="true"/>
              </w:rPr>
              <w:t>ضرورت عزاداری از دیدگاه مقام معظم رهبری</w:t>
            </w:r>
            <w:r>
              <w:rPr>
                <w:rStyle w:val="IndexLink"/>
                <w:rtl w:val="true"/>
              </w:rPr>
              <w:tab/>
            </w:r>
            <w:r>
              <w:rPr>
                <w:rStyle w:val="IndexLink"/>
              </w:rPr>
              <w:t>40</w:t>
            </w:r>
          </w:hyperlink>
        </w:p>
        <w:p>
          <w:pPr>
            <w:pStyle w:val="Contents5"/>
            <w:tabs>
              <w:tab w:val="clear" w:pos="7892"/>
              <w:tab w:val="right" w:pos="9026" w:leader="dot"/>
            </w:tabs>
            <w:rPr/>
          </w:pPr>
          <w:hyperlink w:anchor="__RefHeading___Toc42548_2281741623">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42550_2281741623">
            <w:r>
              <w:rPr>
                <w:webHidden/>
                <w:rStyle w:val="IndexLink"/>
                <w:rtl w:val="true"/>
              </w:rPr>
              <w:t>شکوه مندی عاشورا</w:t>
            </w:r>
            <w:r>
              <w:rPr>
                <w:rStyle w:val="IndexLink"/>
                <w:rtl w:val="true"/>
              </w:rPr>
              <w:tab/>
            </w:r>
            <w:r>
              <w:rPr>
                <w:rStyle w:val="IndexLink"/>
              </w:rPr>
              <w:t>40</w:t>
            </w:r>
          </w:hyperlink>
        </w:p>
        <w:p>
          <w:pPr>
            <w:pStyle w:val="Contents5"/>
            <w:tabs>
              <w:tab w:val="clear" w:pos="7892"/>
              <w:tab w:val="right" w:pos="9026" w:leader="dot"/>
            </w:tabs>
            <w:rPr/>
          </w:pPr>
          <w:hyperlink w:anchor="__RefHeading___Toc42552_2281741623">
            <w:r>
              <w:rPr>
                <w:webHidden/>
                <w:rStyle w:val="IndexLink"/>
                <w:rtl w:val="true"/>
              </w:rPr>
              <w:t>جاودانگی عاشورا</w:t>
            </w:r>
            <w:r>
              <w:rPr>
                <w:rStyle w:val="IndexLink"/>
                <w:rtl w:val="true"/>
              </w:rPr>
              <w:tab/>
            </w:r>
            <w:r>
              <w:rPr>
                <w:rStyle w:val="IndexLink"/>
              </w:rPr>
              <w:t>43</w:t>
            </w:r>
          </w:hyperlink>
        </w:p>
        <w:p>
          <w:pPr>
            <w:pStyle w:val="Contents5"/>
            <w:tabs>
              <w:tab w:val="clear" w:pos="7892"/>
              <w:tab w:val="right" w:pos="9026" w:leader="dot"/>
            </w:tabs>
            <w:rPr/>
          </w:pPr>
          <w:hyperlink w:anchor="__RefHeading___Toc42554_2281741623">
            <w:r>
              <w:rPr>
                <w:webHidden/>
                <w:rStyle w:val="IndexLink"/>
                <w:rtl w:val="true"/>
              </w:rPr>
              <w:t>نعمت عزاداری</w:t>
            </w:r>
            <w:r>
              <w:rPr>
                <w:rStyle w:val="IndexLink"/>
                <w:rtl w:val="true"/>
              </w:rPr>
              <w:tab/>
            </w:r>
            <w:r>
              <w:rPr>
                <w:rStyle w:val="IndexLink"/>
              </w:rPr>
              <w:t>45</w:t>
            </w:r>
          </w:hyperlink>
        </w:p>
        <w:p>
          <w:pPr>
            <w:pStyle w:val="Contents3"/>
            <w:tabs>
              <w:tab w:val="clear" w:pos="8459"/>
              <w:tab w:val="right" w:pos="9026" w:leader="dot"/>
            </w:tabs>
            <w:rPr/>
          </w:pPr>
          <w:hyperlink w:anchor="__RefHeading___Toc42556_2281741623">
            <w:r>
              <w:rPr>
                <w:webHidden/>
                <w:rStyle w:val="IndexLink"/>
                <w:rtl w:val="true"/>
              </w:rPr>
              <w:t xml:space="preserve">فصل سوم </w:t>
            </w:r>
            <w:r>
              <w:rPr>
                <w:rStyle w:val="IndexLink"/>
                <w:rtl w:val="true"/>
              </w:rPr>
              <w:t xml:space="preserve">: </w:t>
            </w:r>
            <w:r>
              <w:rPr>
                <w:rStyle w:val="IndexLink"/>
                <w:rtl w:val="true"/>
              </w:rPr>
              <w:t>سیره های عزاداری</w:t>
            </w:r>
            <w:r>
              <w:rPr>
                <w:rStyle w:val="IndexLink"/>
                <w:rtl w:val="true"/>
              </w:rPr>
              <w:tab/>
            </w:r>
            <w:r>
              <w:rPr>
                <w:rStyle w:val="IndexLink"/>
              </w:rPr>
              <w:t>47</w:t>
            </w:r>
          </w:hyperlink>
        </w:p>
        <w:p>
          <w:pPr>
            <w:pStyle w:val="Contents4"/>
            <w:tabs>
              <w:tab w:val="clear" w:pos="8176"/>
              <w:tab w:val="right" w:pos="9026" w:leader="dot"/>
            </w:tabs>
            <w:rPr/>
          </w:pPr>
          <w:hyperlink w:anchor="__RefHeading___Toc42558_228174162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2560_2281741623">
            <w:r>
              <w:rPr>
                <w:webHidden/>
                <w:rStyle w:val="IndexLink"/>
                <w:rtl w:val="true"/>
              </w:rPr>
              <w:t>سیره ی پیامبر اکرم صلی الله علیه و آله</w:t>
            </w:r>
            <w:r>
              <w:rPr>
                <w:rStyle w:val="IndexLink"/>
                <w:rtl w:val="true"/>
              </w:rPr>
              <w:tab/>
            </w:r>
            <w:r>
              <w:rPr>
                <w:rStyle w:val="IndexLink"/>
              </w:rPr>
              <w:t>47</w:t>
            </w:r>
          </w:hyperlink>
        </w:p>
        <w:p>
          <w:pPr>
            <w:pStyle w:val="Contents4"/>
            <w:tabs>
              <w:tab w:val="clear" w:pos="8176"/>
              <w:tab w:val="right" w:pos="9026" w:leader="dot"/>
            </w:tabs>
            <w:rPr/>
          </w:pPr>
          <w:hyperlink w:anchor="__RefHeading___Toc42562_2281741623">
            <w:r>
              <w:rPr>
                <w:webHidden/>
                <w:rStyle w:val="IndexLink"/>
                <w:rtl w:val="true"/>
              </w:rPr>
              <w:t>سیره ی ائمه ی معصومین علیهم السلام</w:t>
            </w:r>
            <w:r>
              <w:rPr>
                <w:rStyle w:val="IndexLink"/>
                <w:rtl w:val="true"/>
              </w:rPr>
              <w:tab/>
            </w:r>
            <w:r>
              <w:rPr>
                <w:rStyle w:val="IndexLink"/>
              </w:rPr>
              <w:t>50</w:t>
            </w:r>
          </w:hyperlink>
        </w:p>
        <w:p>
          <w:pPr>
            <w:pStyle w:val="Contents5"/>
            <w:tabs>
              <w:tab w:val="clear" w:pos="7892"/>
              <w:tab w:val="right" w:pos="9026" w:leader="dot"/>
            </w:tabs>
            <w:rPr/>
          </w:pPr>
          <w:hyperlink w:anchor="__RefHeading___Toc42564_2281741623">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42566_2281741623">
            <w:r>
              <w:rPr>
                <w:webHidden/>
                <w:rStyle w:val="IndexLink"/>
                <w:rtl w:val="true"/>
              </w:rPr>
              <w:t>الف</w:t>
            </w:r>
            <w:r>
              <w:rPr>
                <w:rStyle w:val="IndexLink"/>
                <w:rtl w:val="true"/>
              </w:rPr>
              <w:t xml:space="preserve">) </w:t>
            </w:r>
            <w:r>
              <w:rPr>
                <w:rStyle w:val="IndexLink"/>
                <w:rtl w:val="true"/>
              </w:rPr>
              <w:t>سیره ی امام سجاد علیه السلام</w:t>
            </w:r>
            <w:r>
              <w:rPr>
                <w:rStyle w:val="IndexLink"/>
                <w:rtl w:val="true"/>
              </w:rPr>
              <w:tab/>
            </w:r>
            <w:r>
              <w:rPr>
                <w:rStyle w:val="IndexLink"/>
              </w:rPr>
              <w:t>51</w:t>
            </w:r>
          </w:hyperlink>
        </w:p>
        <w:p>
          <w:pPr>
            <w:pStyle w:val="Contents5"/>
            <w:tabs>
              <w:tab w:val="clear" w:pos="7892"/>
              <w:tab w:val="right" w:pos="9026" w:leader="dot"/>
            </w:tabs>
            <w:rPr/>
          </w:pPr>
          <w:hyperlink w:anchor="__RefHeading___Toc42568_2281741623">
            <w:r>
              <w:rPr>
                <w:webHidden/>
                <w:rStyle w:val="IndexLink"/>
                <w:rtl w:val="true"/>
              </w:rPr>
              <w:t>ب</w:t>
            </w:r>
            <w:r>
              <w:rPr>
                <w:rStyle w:val="IndexLink"/>
                <w:rtl w:val="true"/>
              </w:rPr>
              <w:t xml:space="preserve">) </w:t>
            </w:r>
            <w:r>
              <w:rPr>
                <w:rStyle w:val="IndexLink"/>
                <w:rtl w:val="true"/>
              </w:rPr>
              <w:t>سیره ی امام باقر علیه السلام</w:t>
            </w:r>
            <w:r>
              <w:rPr>
                <w:rStyle w:val="IndexLink"/>
                <w:rtl w:val="true"/>
              </w:rPr>
              <w:tab/>
            </w:r>
            <w:r>
              <w:rPr>
                <w:rStyle w:val="IndexLink"/>
              </w:rPr>
              <w:t>52</w:t>
            </w:r>
          </w:hyperlink>
        </w:p>
        <w:p>
          <w:pPr>
            <w:pStyle w:val="Contents5"/>
            <w:tabs>
              <w:tab w:val="clear" w:pos="7892"/>
              <w:tab w:val="right" w:pos="9026" w:leader="dot"/>
            </w:tabs>
            <w:rPr/>
          </w:pPr>
          <w:hyperlink w:anchor="__RefHeading___Toc42570_2281741623">
            <w:r>
              <w:rPr>
                <w:webHidden/>
                <w:rStyle w:val="IndexLink"/>
                <w:rtl w:val="true"/>
              </w:rPr>
              <w:t>ج</w:t>
            </w:r>
            <w:r>
              <w:rPr>
                <w:rStyle w:val="IndexLink"/>
                <w:rtl w:val="true"/>
              </w:rPr>
              <w:t xml:space="preserve">) </w:t>
            </w:r>
            <w:r>
              <w:rPr>
                <w:rStyle w:val="IndexLink"/>
                <w:rtl w:val="true"/>
              </w:rPr>
              <w:t>سیره ی امام صادق علیه السلام</w:t>
            </w:r>
            <w:r>
              <w:rPr>
                <w:rStyle w:val="IndexLink"/>
                <w:rtl w:val="true"/>
              </w:rPr>
              <w:tab/>
            </w:r>
            <w:r>
              <w:rPr>
                <w:rStyle w:val="IndexLink"/>
              </w:rPr>
              <w:t>53</w:t>
            </w:r>
          </w:hyperlink>
        </w:p>
        <w:p>
          <w:pPr>
            <w:pStyle w:val="Contents5"/>
            <w:tabs>
              <w:tab w:val="clear" w:pos="7892"/>
              <w:tab w:val="right" w:pos="9026" w:leader="dot"/>
            </w:tabs>
            <w:rPr/>
          </w:pPr>
          <w:hyperlink w:anchor="__RefHeading___Toc42572_2281741623">
            <w:r>
              <w:rPr>
                <w:webHidden/>
                <w:rStyle w:val="IndexLink"/>
                <w:rtl w:val="true"/>
              </w:rPr>
              <w:t>د</w:t>
            </w:r>
            <w:r>
              <w:rPr>
                <w:rStyle w:val="IndexLink"/>
                <w:rtl w:val="true"/>
              </w:rPr>
              <w:t xml:space="preserve">) </w:t>
            </w:r>
            <w:r>
              <w:rPr>
                <w:rStyle w:val="IndexLink"/>
                <w:rtl w:val="true"/>
              </w:rPr>
              <w:t>سیره ی امام کاظم و امام رضا علیهماالسلام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42574_2281741623">
            <w:r>
              <w:rPr>
                <w:webHidden/>
                <w:rStyle w:val="IndexLink"/>
                <w:rtl w:val="true"/>
              </w:rPr>
              <w:t xml:space="preserve">فصل چهارم </w:t>
            </w:r>
            <w:r>
              <w:rPr>
                <w:rStyle w:val="IndexLink"/>
                <w:rtl w:val="true"/>
              </w:rPr>
              <w:t xml:space="preserve">: </w:t>
            </w:r>
            <w:r>
              <w:rPr>
                <w:rStyle w:val="IndexLink"/>
                <w:rtl w:val="true"/>
              </w:rPr>
              <w:t>آموزه های عزاداری</w:t>
            </w:r>
            <w:r>
              <w:rPr>
                <w:rStyle w:val="IndexLink"/>
                <w:rtl w:val="true"/>
              </w:rPr>
              <w:tab/>
            </w:r>
            <w:r>
              <w:rPr>
                <w:rStyle w:val="IndexLink"/>
              </w:rPr>
              <w:t>58</w:t>
            </w:r>
          </w:hyperlink>
        </w:p>
        <w:p>
          <w:pPr>
            <w:pStyle w:val="Contents4"/>
            <w:tabs>
              <w:tab w:val="clear" w:pos="8176"/>
              <w:tab w:val="right" w:pos="9026" w:leader="dot"/>
            </w:tabs>
            <w:rPr/>
          </w:pPr>
          <w:hyperlink w:anchor="__RefHeading___Toc42576_228174162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42578_2281741623">
            <w:r>
              <w:rPr>
                <w:webHidden/>
                <w:rStyle w:val="IndexLink"/>
                <w:rtl w:val="true"/>
              </w:rPr>
              <w:t>آموزه های فرهنگی</w:t>
            </w:r>
            <w:r>
              <w:rPr>
                <w:rStyle w:val="IndexLink"/>
                <w:rtl w:val="true"/>
              </w:rPr>
              <w:tab/>
            </w:r>
            <w:r>
              <w:rPr>
                <w:rStyle w:val="IndexLink"/>
              </w:rPr>
              <w:t>58</w:t>
            </w:r>
          </w:hyperlink>
        </w:p>
        <w:p>
          <w:pPr>
            <w:pStyle w:val="Contents5"/>
            <w:tabs>
              <w:tab w:val="clear" w:pos="7892"/>
              <w:tab w:val="right" w:pos="9026" w:leader="dot"/>
            </w:tabs>
            <w:rPr/>
          </w:pPr>
          <w:hyperlink w:anchor="__RefHeading___Toc42580_2281741623">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42582_2281741623">
            <w:r>
              <w:rPr>
                <w:webHidden/>
                <w:rStyle w:val="IndexLink"/>
                <w:rtl w:val="true"/>
              </w:rPr>
              <w:t>الف</w:t>
            </w:r>
            <w:r>
              <w:rPr>
                <w:rStyle w:val="IndexLink"/>
                <w:rtl w:val="true"/>
              </w:rPr>
              <w:t xml:space="preserve">) </w:t>
            </w:r>
            <w:r>
              <w:rPr>
                <w:rStyle w:val="IndexLink"/>
                <w:rtl w:val="true"/>
              </w:rPr>
              <w:t>آموزه های فرهنگی ـ اعتقادی</w:t>
            </w:r>
            <w:r>
              <w:rPr>
                <w:rStyle w:val="IndexLink"/>
                <w:rtl w:val="true"/>
              </w:rPr>
              <w:tab/>
            </w:r>
            <w:r>
              <w:rPr>
                <w:rStyle w:val="IndexLink"/>
              </w:rPr>
              <w:t>58</w:t>
            </w:r>
          </w:hyperlink>
        </w:p>
        <w:p>
          <w:pPr>
            <w:pStyle w:val="Contents6"/>
            <w:tabs>
              <w:tab w:val="clear" w:pos="7609"/>
              <w:tab w:val="right" w:pos="9026" w:leader="dot"/>
            </w:tabs>
            <w:rPr/>
          </w:pPr>
          <w:hyperlink w:anchor="__RefHeading___Toc42584_2281741623">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42586_2281741623">
            <w:r>
              <w:rPr>
                <w:webHidden/>
                <w:rStyle w:val="IndexLink"/>
              </w:rPr>
              <w:t>1</w:t>
            </w:r>
            <w:r>
              <w:rPr>
                <w:rStyle w:val="IndexLink"/>
                <w:rtl w:val="true"/>
              </w:rPr>
              <w:t>ـ خداباوری</w:t>
            </w:r>
            <w:r>
              <w:rPr>
                <w:rStyle w:val="IndexLink"/>
                <w:rtl w:val="true"/>
              </w:rPr>
              <w:tab/>
            </w:r>
            <w:r>
              <w:rPr>
                <w:rStyle w:val="IndexLink"/>
              </w:rPr>
              <w:t>59</w:t>
            </w:r>
          </w:hyperlink>
        </w:p>
        <w:p>
          <w:pPr>
            <w:pStyle w:val="Contents6"/>
            <w:tabs>
              <w:tab w:val="clear" w:pos="7609"/>
              <w:tab w:val="right" w:pos="9026" w:leader="dot"/>
            </w:tabs>
            <w:rPr/>
          </w:pPr>
          <w:hyperlink w:anchor="__RefHeading___Toc42588_2281741623">
            <w:r>
              <w:rPr>
                <w:webHidden/>
                <w:rStyle w:val="IndexLink"/>
              </w:rPr>
              <w:t>2</w:t>
            </w:r>
            <w:r>
              <w:rPr>
                <w:rStyle w:val="IndexLink"/>
                <w:rtl w:val="true"/>
              </w:rPr>
              <w:t>ـ بازگشت</w:t>
            </w:r>
            <w:r>
              <w:rPr>
                <w:rStyle w:val="IndexLink"/>
                <w:rtl w:val="true"/>
              </w:rPr>
              <w:tab/>
            </w:r>
            <w:r>
              <w:rPr>
                <w:rStyle w:val="IndexLink"/>
              </w:rPr>
              <w:t>59</w:t>
            </w:r>
          </w:hyperlink>
        </w:p>
        <w:p>
          <w:pPr>
            <w:pStyle w:val="Contents6"/>
            <w:tabs>
              <w:tab w:val="clear" w:pos="7609"/>
              <w:tab w:val="right" w:pos="9026" w:leader="dot"/>
            </w:tabs>
            <w:rPr/>
          </w:pPr>
          <w:hyperlink w:anchor="__RefHeading___Toc42590_2281741623">
            <w:r>
              <w:rPr>
                <w:webHidden/>
                <w:rStyle w:val="IndexLink"/>
              </w:rPr>
              <w:t>3</w:t>
            </w:r>
            <w:r>
              <w:rPr>
                <w:rStyle w:val="IndexLink"/>
                <w:rtl w:val="true"/>
              </w:rPr>
              <w:t>ـ شفاعت</w:t>
            </w:r>
            <w:r>
              <w:rPr>
                <w:rStyle w:val="IndexLink"/>
                <w:rtl w:val="true"/>
              </w:rPr>
              <w:tab/>
            </w:r>
            <w:r>
              <w:rPr>
                <w:rStyle w:val="IndexLink"/>
              </w:rPr>
              <w:t>60</w:t>
            </w:r>
          </w:hyperlink>
        </w:p>
        <w:p>
          <w:pPr>
            <w:pStyle w:val="Contents6"/>
            <w:tabs>
              <w:tab w:val="clear" w:pos="7609"/>
              <w:tab w:val="right" w:pos="9026" w:leader="dot"/>
            </w:tabs>
            <w:rPr/>
          </w:pPr>
          <w:hyperlink w:anchor="__RefHeading___Toc42592_2281741623">
            <w:r>
              <w:rPr>
                <w:webHidden/>
                <w:rStyle w:val="IndexLink"/>
              </w:rPr>
              <w:t>4</w:t>
            </w:r>
            <w:r>
              <w:rPr>
                <w:rStyle w:val="IndexLink"/>
                <w:rtl w:val="true"/>
              </w:rPr>
              <w:t>ـ جایگاه امامت</w:t>
            </w:r>
            <w:r>
              <w:rPr>
                <w:rStyle w:val="IndexLink"/>
                <w:rtl w:val="true"/>
              </w:rPr>
              <w:tab/>
            </w:r>
            <w:r>
              <w:rPr>
                <w:rStyle w:val="IndexLink"/>
              </w:rPr>
              <w:t>60</w:t>
            </w:r>
          </w:hyperlink>
        </w:p>
        <w:p>
          <w:pPr>
            <w:pStyle w:val="Contents5"/>
            <w:tabs>
              <w:tab w:val="clear" w:pos="7892"/>
              <w:tab w:val="right" w:pos="9026" w:leader="dot"/>
            </w:tabs>
            <w:rPr/>
          </w:pPr>
          <w:hyperlink w:anchor="__RefHeading___Toc42594_2281741623">
            <w:r>
              <w:rPr>
                <w:webHidden/>
                <w:rStyle w:val="IndexLink"/>
                <w:rtl w:val="true"/>
              </w:rPr>
              <w:t>ب</w:t>
            </w:r>
            <w:r>
              <w:rPr>
                <w:rStyle w:val="IndexLink"/>
                <w:rtl w:val="true"/>
              </w:rPr>
              <w:t xml:space="preserve">) </w:t>
            </w:r>
            <w:r>
              <w:rPr>
                <w:rStyle w:val="IndexLink"/>
                <w:rtl w:val="true"/>
              </w:rPr>
              <w:t>آموزه های فرهنگی ـ اخلاقی</w:t>
            </w:r>
            <w:r>
              <w:rPr>
                <w:rStyle w:val="IndexLink"/>
                <w:rtl w:val="true"/>
              </w:rPr>
              <w:tab/>
            </w:r>
            <w:r>
              <w:rPr>
                <w:rStyle w:val="IndexLink"/>
              </w:rPr>
              <w:t>61</w:t>
            </w:r>
          </w:hyperlink>
        </w:p>
        <w:p>
          <w:pPr>
            <w:pStyle w:val="Contents6"/>
            <w:tabs>
              <w:tab w:val="clear" w:pos="7609"/>
              <w:tab w:val="right" w:pos="9026" w:leader="dot"/>
            </w:tabs>
            <w:rPr/>
          </w:pPr>
          <w:hyperlink w:anchor="__RefHeading___Toc42596_2281741623">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42598_2281741623">
            <w:r>
              <w:rPr>
                <w:webHidden/>
                <w:rStyle w:val="IndexLink"/>
              </w:rPr>
              <w:t>1</w:t>
            </w:r>
            <w:r>
              <w:rPr>
                <w:rStyle w:val="IndexLink"/>
                <w:rtl w:val="true"/>
              </w:rPr>
              <w:t xml:space="preserve">. </w:t>
            </w:r>
            <w:r>
              <w:rPr>
                <w:rStyle w:val="IndexLink"/>
                <w:rtl w:val="true"/>
              </w:rPr>
              <w:t>ایثار و آزادگی</w:t>
            </w:r>
            <w:r>
              <w:rPr>
                <w:rStyle w:val="IndexLink"/>
                <w:rtl w:val="true"/>
              </w:rPr>
              <w:tab/>
            </w:r>
            <w:r>
              <w:rPr>
                <w:rStyle w:val="IndexLink"/>
              </w:rPr>
              <w:t>62</w:t>
            </w:r>
          </w:hyperlink>
        </w:p>
        <w:p>
          <w:pPr>
            <w:pStyle w:val="Contents6"/>
            <w:tabs>
              <w:tab w:val="clear" w:pos="7609"/>
              <w:tab w:val="right" w:pos="9026" w:leader="dot"/>
            </w:tabs>
            <w:rPr/>
          </w:pPr>
          <w:hyperlink w:anchor="__RefHeading___Toc42600_2281741623">
            <w:r>
              <w:rPr>
                <w:webHidden/>
                <w:rStyle w:val="IndexLink"/>
              </w:rPr>
              <w:t>2</w:t>
            </w:r>
            <w:r>
              <w:rPr>
                <w:rStyle w:val="IndexLink"/>
                <w:rtl w:val="true"/>
              </w:rPr>
              <w:t xml:space="preserve">. </w:t>
            </w:r>
            <w:r>
              <w:rPr>
                <w:rStyle w:val="IndexLink"/>
                <w:rtl w:val="true"/>
              </w:rPr>
              <w:t>توکل</w:t>
            </w:r>
            <w:r>
              <w:rPr>
                <w:rStyle w:val="IndexLink"/>
                <w:rtl w:val="true"/>
              </w:rPr>
              <w:tab/>
            </w:r>
            <w:r>
              <w:rPr>
                <w:rStyle w:val="IndexLink"/>
              </w:rPr>
              <w:t>63</w:t>
            </w:r>
          </w:hyperlink>
        </w:p>
        <w:p>
          <w:pPr>
            <w:pStyle w:val="Contents6"/>
            <w:tabs>
              <w:tab w:val="clear" w:pos="7609"/>
              <w:tab w:val="right" w:pos="9026" w:leader="dot"/>
            </w:tabs>
            <w:rPr/>
          </w:pPr>
          <w:hyperlink w:anchor="__RefHeading___Toc42602_2281741623">
            <w:r>
              <w:rPr>
                <w:webHidden/>
                <w:rStyle w:val="IndexLink"/>
              </w:rPr>
              <w:t>3</w:t>
            </w:r>
            <w:r>
              <w:rPr>
                <w:rStyle w:val="IndexLink"/>
                <w:rtl w:val="true"/>
              </w:rPr>
              <w:t xml:space="preserve">. </w:t>
            </w:r>
            <w:r>
              <w:rPr>
                <w:rStyle w:val="IndexLink"/>
                <w:rtl w:val="true"/>
              </w:rPr>
              <w:t>بردباری</w:t>
            </w:r>
            <w:r>
              <w:rPr>
                <w:rStyle w:val="IndexLink"/>
                <w:rtl w:val="true"/>
              </w:rPr>
              <w:tab/>
            </w:r>
            <w:r>
              <w:rPr>
                <w:rStyle w:val="IndexLink"/>
              </w:rPr>
              <w:t>64</w:t>
            </w:r>
          </w:hyperlink>
        </w:p>
        <w:p>
          <w:pPr>
            <w:pStyle w:val="Contents6"/>
            <w:tabs>
              <w:tab w:val="clear" w:pos="7609"/>
              <w:tab w:val="right" w:pos="9026" w:leader="dot"/>
            </w:tabs>
            <w:rPr/>
          </w:pPr>
          <w:hyperlink w:anchor="__RefHeading___Toc42604_2281741623">
            <w:r>
              <w:rPr>
                <w:webHidden/>
                <w:rStyle w:val="IndexLink"/>
              </w:rPr>
              <w:t>4</w:t>
            </w:r>
            <w:r>
              <w:rPr>
                <w:rStyle w:val="IndexLink"/>
                <w:rtl w:val="true"/>
              </w:rPr>
              <w:t xml:space="preserve">. </w:t>
            </w:r>
            <w:r>
              <w:rPr>
                <w:rStyle w:val="IndexLink"/>
                <w:rtl w:val="true"/>
              </w:rPr>
              <w:t>عمل به وظیفه</w:t>
            </w:r>
            <w:r>
              <w:rPr>
                <w:rStyle w:val="IndexLink"/>
                <w:rtl w:val="true"/>
              </w:rPr>
              <w:tab/>
            </w:r>
            <w:r>
              <w:rPr>
                <w:rStyle w:val="IndexLink"/>
              </w:rPr>
              <w:t>65</w:t>
            </w:r>
          </w:hyperlink>
        </w:p>
        <w:p>
          <w:pPr>
            <w:pStyle w:val="Contents6"/>
            <w:tabs>
              <w:tab w:val="clear" w:pos="7609"/>
              <w:tab w:val="right" w:pos="9026" w:leader="dot"/>
            </w:tabs>
            <w:rPr/>
          </w:pPr>
          <w:hyperlink w:anchor="__RefHeading___Toc42606_2281741623">
            <w:r>
              <w:rPr>
                <w:webHidden/>
                <w:rStyle w:val="IndexLink"/>
              </w:rPr>
              <w:t>5</w:t>
            </w:r>
            <w:r>
              <w:rPr>
                <w:rStyle w:val="IndexLink"/>
                <w:rtl w:val="true"/>
              </w:rPr>
              <w:t xml:space="preserve">. </w:t>
            </w:r>
            <w:r>
              <w:rPr>
                <w:rStyle w:val="IndexLink"/>
                <w:rtl w:val="true"/>
              </w:rPr>
              <w:t xml:space="preserve">مبارزه با نفس </w:t>
            </w:r>
            <w:r>
              <w:rPr>
                <w:rStyle w:val="IndexLink"/>
                <w:rtl w:val="true"/>
              </w:rPr>
              <w:t>(</w:t>
            </w:r>
            <w:r>
              <w:rPr>
                <w:rStyle w:val="IndexLink"/>
                <w:rtl w:val="true"/>
              </w:rPr>
              <w:t>جهاد اکبر</w:t>
            </w:r>
            <w:r>
              <w:rPr>
                <w:rStyle w:val="IndexLink"/>
                <w:rtl w:val="true"/>
              </w:rPr>
              <w:t>)</w:t>
              <w:tab/>
            </w:r>
            <w:r>
              <w:rPr>
                <w:rStyle w:val="IndexLink"/>
              </w:rPr>
              <w:t>65</w:t>
            </w:r>
          </w:hyperlink>
        </w:p>
        <w:p>
          <w:pPr>
            <w:pStyle w:val="Contents6"/>
            <w:tabs>
              <w:tab w:val="clear" w:pos="7609"/>
              <w:tab w:val="right" w:pos="9026" w:leader="dot"/>
            </w:tabs>
            <w:rPr/>
          </w:pPr>
          <w:hyperlink w:anchor="__RefHeading___Toc42608_2281741623">
            <w:r>
              <w:rPr>
                <w:webHidden/>
                <w:rStyle w:val="IndexLink"/>
              </w:rPr>
              <w:t>6</w:t>
            </w:r>
            <w:r>
              <w:rPr>
                <w:rStyle w:val="IndexLink"/>
                <w:rtl w:val="true"/>
              </w:rPr>
              <w:t xml:space="preserve">. </w:t>
            </w:r>
            <w:r>
              <w:rPr>
                <w:rStyle w:val="IndexLink"/>
                <w:rtl w:val="true"/>
              </w:rPr>
              <w:t>شجاعت</w:t>
            </w:r>
            <w:r>
              <w:rPr>
                <w:rStyle w:val="IndexLink"/>
                <w:rtl w:val="true"/>
              </w:rPr>
              <w:tab/>
            </w:r>
            <w:r>
              <w:rPr>
                <w:rStyle w:val="IndexLink"/>
              </w:rPr>
              <w:t>66</w:t>
            </w:r>
          </w:hyperlink>
        </w:p>
        <w:p>
          <w:pPr>
            <w:pStyle w:val="Contents5"/>
            <w:tabs>
              <w:tab w:val="clear" w:pos="7892"/>
              <w:tab w:val="right" w:pos="9026" w:leader="dot"/>
            </w:tabs>
            <w:rPr/>
          </w:pPr>
          <w:hyperlink w:anchor="__RefHeading___Toc42610_2281741623">
            <w:r>
              <w:rPr>
                <w:webHidden/>
                <w:rStyle w:val="IndexLink"/>
                <w:rtl w:val="true"/>
              </w:rPr>
              <w:t>ج</w:t>
            </w:r>
            <w:r>
              <w:rPr>
                <w:rStyle w:val="IndexLink"/>
                <w:rtl w:val="true"/>
              </w:rPr>
              <w:t xml:space="preserve">) </w:t>
            </w:r>
            <w:r>
              <w:rPr>
                <w:rStyle w:val="IndexLink"/>
                <w:rtl w:val="true"/>
              </w:rPr>
              <w:t>آموزه های فرهنگی ـ عرفانی</w:t>
            </w:r>
            <w:r>
              <w:rPr>
                <w:rStyle w:val="IndexLink"/>
                <w:rtl w:val="true"/>
              </w:rPr>
              <w:tab/>
            </w:r>
            <w:r>
              <w:rPr>
                <w:rStyle w:val="IndexLink"/>
              </w:rPr>
              <w:t>67</w:t>
            </w:r>
          </w:hyperlink>
        </w:p>
        <w:p>
          <w:pPr>
            <w:pStyle w:val="Contents6"/>
            <w:tabs>
              <w:tab w:val="clear" w:pos="7609"/>
              <w:tab w:val="right" w:pos="9026" w:leader="dot"/>
            </w:tabs>
            <w:rPr/>
          </w:pPr>
          <w:hyperlink w:anchor="__RefHeading___Toc42612_2281741623">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42614_2281741623">
            <w:r>
              <w:rPr>
                <w:webHidden/>
                <w:rStyle w:val="IndexLink"/>
              </w:rPr>
              <w:t>1</w:t>
            </w:r>
            <w:r>
              <w:rPr>
                <w:rStyle w:val="IndexLink"/>
                <w:rtl w:val="true"/>
              </w:rPr>
              <w:t xml:space="preserve">. </w:t>
            </w:r>
            <w:r>
              <w:rPr>
                <w:rStyle w:val="IndexLink"/>
                <w:rtl w:val="true"/>
              </w:rPr>
              <w:t>عشق</w:t>
            </w:r>
            <w:r>
              <w:rPr>
                <w:rStyle w:val="IndexLink"/>
                <w:rtl w:val="true"/>
              </w:rPr>
              <w:tab/>
            </w:r>
            <w:r>
              <w:rPr>
                <w:rStyle w:val="IndexLink"/>
              </w:rPr>
              <w:t>67</w:t>
            </w:r>
          </w:hyperlink>
        </w:p>
        <w:p>
          <w:pPr>
            <w:pStyle w:val="Contents6"/>
            <w:tabs>
              <w:tab w:val="clear" w:pos="7609"/>
              <w:tab w:val="right" w:pos="9026" w:leader="dot"/>
            </w:tabs>
            <w:rPr/>
          </w:pPr>
          <w:hyperlink w:anchor="__RefHeading___Toc42616_2281741623">
            <w:r>
              <w:rPr>
                <w:webHidden/>
                <w:rStyle w:val="IndexLink"/>
              </w:rPr>
              <w:t>2</w:t>
            </w:r>
            <w:r>
              <w:rPr>
                <w:rStyle w:val="IndexLink"/>
                <w:rtl w:val="true"/>
              </w:rPr>
              <w:t xml:space="preserve">. </w:t>
            </w:r>
            <w:r>
              <w:rPr>
                <w:rStyle w:val="IndexLink"/>
                <w:rtl w:val="true"/>
              </w:rPr>
              <w:t>یاد خدا</w:t>
            </w:r>
            <w:r>
              <w:rPr>
                <w:rStyle w:val="IndexLink"/>
                <w:rtl w:val="true"/>
              </w:rPr>
              <w:tab/>
            </w:r>
            <w:r>
              <w:rPr>
                <w:rStyle w:val="IndexLink"/>
              </w:rPr>
              <w:t>68</w:t>
            </w:r>
          </w:hyperlink>
        </w:p>
        <w:p>
          <w:pPr>
            <w:pStyle w:val="Contents6"/>
            <w:tabs>
              <w:tab w:val="clear" w:pos="7609"/>
              <w:tab w:val="right" w:pos="9026" w:leader="dot"/>
            </w:tabs>
            <w:rPr/>
          </w:pPr>
          <w:hyperlink w:anchor="__RefHeading___Toc42618_2281741623">
            <w:r>
              <w:rPr>
                <w:webHidden/>
                <w:rStyle w:val="IndexLink"/>
              </w:rPr>
              <w:t>3</w:t>
            </w:r>
            <w:r>
              <w:rPr>
                <w:rStyle w:val="IndexLink"/>
                <w:rtl w:val="true"/>
              </w:rPr>
              <w:t xml:space="preserve">. </w:t>
            </w:r>
            <w:r>
              <w:rPr>
                <w:rStyle w:val="IndexLink"/>
                <w:rtl w:val="true"/>
              </w:rPr>
              <w:t>اخلاص</w:t>
            </w:r>
            <w:r>
              <w:rPr>
                <w:rStyle w:val="IndexLink"/>
                <w:rtl w:val="true"/>
              </w:rPr>
              <w:tab/>
            </w:r>
            <w:r>
              <w:rPr>
                <w:rStyle w:val="IndexLink"/>
              </w:rPr>
              <w:t>68</w:t>
            </w:r>
          </w:hyperlink>
        </w:p>
        <w:p>
          <w:pPr>
            <w:pStyle w:val="Contents4"/>
            <w:tabs>
              <w:tab w:val="clear" w:pos="8176"/>
              <w:tab w:val="right" w:pos="9026" w:leader="dot"/>
            </w:tabs>
            <w:rPr/>
          </w:pPr>
          <w:hyperlink w:anchor="__RefHeading___Toc42620_2281741623">
            <w:r>
              <w:rPr>
                <w:webHidden/>
                <w:rStyle w:val="IndexLink"/>
                <w:rtl w:val="true"/>
              </w:rPr>
              <w:t>آموزه های اجتماعی</w:t>
            </w:r>
            <w:r>
              <w:rPr>
                <w:rStyle w:val="IndexLink"/>
                <w:rtl w:val="true"/>
              </w:rPr>
              <w:tab/>
            </w:r>
            <w:r>
              <w:rPr>
                <w:rStyle w:val="IndexLink"/>
              </w:rPr>
              <w:t>69</w:t>
            </w:r>
          </w:hyperlink>
        </w:p>
        <w:p>
          <w:pPr>
            <w:pStyle w:val="Contents5"/>
            <w:tabs>
              <w:tab w:val="clear" w:pos="7892"/>
              <w:tab w:val="right" w:pos="9026" w:leader="dot"/>
            </w:tabs>
            <w:rPr/>
          </w:pPr>
          <w:hyperlink w:anchor="__RefHeading___Toc42622_2281741623">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42624_2281741623">
            <w:r>
              <w:rPr>
                <w:webHidden/>
                <w:rStyle w:val="IndexLink"/>
              </w:rPr>
              <w:t>1</w:t>
            </w:r>
            <w:r>
              <w:rPr>
                <w:rStyle w:val="IndexLink"/>
                <w:rtl w:val="true"/>
              </w:rPr>
              <w:t xml:space="preserve">. </w:t>
            </w:r>
            <w:r>
              <w:rPr>
                <w:rStyle w:val="IndexLink"/>
                <w:rtl w:val="true"/>
              </w:rPr>
              <w:t>جامعه</w:t>
            </w:r>
            <w:r>
              <w:rPr>
                <w:rStyle w:val="IndexLink"/>
                <w:rtl w:val="true"/>
              </w:rPr>
              <w:tab/>
            </w:r>
            <w:r>
              <w:rPr>
                <w:rStyle w:val="IndexLink"/>
              </w:rPr>
              <w:t>69</w:t>
            </w:r>
          </w:hyperlink>
        </w:p>
        <w:p>
          <w:pPr>
            <w:pStyle w:val="Contents5"/>
            <w:tabs>
              <w:tab w:val="clear" w:pos="7892"/>
              <w:tab w:val="right" w:pos="9026" w:leader="dot"/>
            </w:tabs>
            <w:rPr/>
          </w:pPr>
          <w:hyperlink w:anchor="__RefHeading___Toc42626_2281741623">
            <w:r>
              <w:rPr>
                <w:webHidden/>
                <w:rStyle w:val="IndexLink"/>
              </w:rPr>
              <w:t>2</w:t>
            </w:r>
            <w:r>
              <w:rPr>
                <w:rStyle w:val="IndexLink"/>
                <w:rtl w:val="true"/>
              </w:rPr>
              <w:t xml:space="preserve">. </w:t>
            </w:r>
            <w:r>
              <w:rPr>
                <w:rStyle w:val="IndexLink"/>
                <w:rtl w:val="true"/>
              </w:rPr>
              <w:t>خانواده</w:t>
            </w:r>
            <w:r>
              <w:rPr>
                <w:rStyle w:val="IndexLink"/>
                <w:rtl w:val="true"/>
              </w:rPr>
              <w:tab/>
            </w:r>
            <w:r>
              <w:rPr>
                <w:rStyle w:val="IndexLink"/>
              </w:rPr>
              <w:t>70</w:t>
            </w:r>
          </w:hyperlink>
        </w:p>
        <w:p>
          <w:pPr>
            <w:pStyle w:val="Contents4"/>
            <w:tabs>
              <w:tab w:val="clear" w:pos="8176"/>
              <w:tab w:val="right" w:pos="9026" w:leader="dot"/>
            </w:tabs>
            <w:rPr/>
          </w:pPr>
          <w:hyperlink w:anchor="__RefHeading___Toc42628_2281741623">
            <w:r>
              <w:rPr>
                <w:webHidden/>
                <w:rStyle w:val="IndexLink"/>
                <w:rtl w:val="true"/>
              </w:rPr>
              <w:t>آموزه های سیاسی</w:t>
            </w:r>
            <w:r>
              <w:rPr>
                <w:rStyle w:val="IndexLink"/>
                <w:rtl w:val="true"/>
              </w:rPr>
              <w:tab/>
            </w:r>
            <w:r>
              <w:rPr>
                <w:rStyle w:val="IndexLink"/>
              </w:rPr>
              <w:t>71</w:t>
            </w:r>
          </w:hyperlink>
        </w:p>
        <w:p>
          <w:pPr>
            <w:pStyle w:val="Contents5"/>
            <w:tabs>
              <w:tab w:val="clear" w:pos="7892"/>
              <w:tab w:val="right" w:pos="9026" w:leader="dot"/>
            </w:tabs>
            <w:rPr/>
          </w:pPr>
          <w:hyperlink w:anchor="__RefHeading___Toc42630_2281741623">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42632_2281741623">
            <w:r>
              <w:rPr>
                <w:webHidden/>
                <w:rStyle w:val="IndexLink"/>
              </w:rPr>
              <w:t>1</w:t>
            </w:r>
            <w:r>
              <w:rPr>
                <w:rStyle w:val="IndexLink"/>
                <w:rtl w:val="true"/>
              </w:rPr>
              <w:t xml:space="preserve">. </w:t>
            </w:r>
            <w:r>
              <w:rPr>
                <w:rStyle w:val="IndexLink"/>
                <w:rtl w:val="true"/>
              </w:rPr>
              <w:t>ولایت پذیری</w:t>
            </w:r>
            <w:r>
              <w:rPr>
                <w:rStyle w:val="IndexLink"/>
                <w:rtl w:val="true"/>
              </w:rPr>
              <w:tab/>
            </w:r>
            <w:r>
              <w:rPr>
                <w:rStyle w:val="IndexLink"/>
              </w:rPr>
              <w:t>72</w:t>
            </w:r>
          </w:hyperlink>
        </w:p>
        <w:p>
          <w:pPr>
            <w:pStyle w:val="Contents5"/>
            <w:tabs>
              <w:tab w:val="clear" w:pos="7892"/>
              <w:tab w:val="right" w:pos="9026" w:leader="dot"/>
            </w:tabs>
            <w:rPr/>
          </w:pPr>
          <w:hyperlink w:anchor="__RefHeading___Toc42634_2281741623">
            <w:r>
              <w:rPr>
                <w:webHidden/>
                <w:rStyle w:val="IndexLink"/>
              </w:rPr>
              <w:t>2</w:t>
            </w:r>
            <w:r>
              <w:rPr>
                <w:rStyle w:val="IndexLink"/>
                <w:rtl w:val="true"/>
              </w:rPr>
              <w:t xml:space="preserve">. </w:t>
            </w:r>
            <w:r>
              <w:rPr>
                <w:rStyle w:val="IndexLink"/>
                <w:rtl w:val="true"/>
              </w:rPr>
              <w:t>ستم ستیزی</w:t>
            </w:r>
            <w:r>
              <w:rPr>
                <w:rStyle w:val="IndexLink"/>
                <w:rtl w:val="true"/>
              </w:rPr>
              <w:tab/>
            </w:r>
            <w:r>
              <w:rPr>
                <w:rStyle w:val="IndexLink"/>
              </w:rPr>
              <w:t>73</w:t>
            </w:r>
          </w:hyperlink>
        </w:p>
        <w:p>
          <w:pPr>
            <w:pStyle w:val="Contents5"/>
            <w:tabs>
              <w:tab w:val="clear" w:pos="7892"/>
              <w:tab w:val="right" w:pos="9026" w:leader="dot"/>
            </w:tabs>
            <w:rPr/>
          </w:pPr>
          <w:hyperlink w:anchor="__RefHeading___Toc42636_2281741623">
            <w:r>
              <w:rPr>
                <w:webHidden/>
                <w:rStyle w:val="IndexLink"/>
              </w:rPr>
              <w:t>3</w:t>
            </w:r>
            <w:r>
              <w:rPr>
                <w:rStyle w:val="IndexLink"/>
                <w:rtl w:val="true"/>
              </w:rPr>
              <w:t xml:space="preserve">. </w:t>
            </w:r>
            <w:r>
              <w:rPr>
                <w:rStyle w:val="IndexLink"/>
                <w:rtl w:val="true"/>
              </w:rPr>
              <w:t>ژرف بینی</w:t>
            </w:r>
            <w:r>
              <w:rPr>
                <w:rStyle w:val="IndexLink"/>
                <w:rtl w:val="true"/>
              </w:rPr>
              <w:tab/>
            </w:r>
            <w:r>
              <w:rPr>
                <w:rStyle w:val="IndexLink"/>
              </w:rPr>
              <w:t>75</w:t>
            </w:r>
          </w:hyperlink>
        </w:p>
        <w:p>
          <w:pPr>
            <w:pStyle w:val="Contents3"/>
            <w:tabs>
              <w:tab w:val="clear" w:pos="8459"/>
              <w:tab w:val="right" w:pos="9026" w:leader="dot"/>
            </w:tabs>
            <w:rPr/>
          </w:pPr>
          <w:hyperlink w:anchor="__RefHeading___Toc42638_2281741623">
            <w:r>
              <w:rPr>
                <w:webHidden/>
                <w:rStyle w:val="IndexLink"/>
                <w:rtl w:val="true"/>
              </w:rPr>
              <w:t xml:space="preserve">فصل پنجم </w:t>
            </w:r>
            <w:r>
              <w:rPr>
                <w:rStyle w:val="IndexLink"/>
                <w:rtl w:val="true"/>
              </w:rPr>
              <w:t xml:space="preserve">: </w:t>
            </w:r>
            <w:r>
              <w:rPr>
                <w:rStyle w:val="IndexLink"/>
                <w:rtl w:val="true"/>
              </w:rPr>
              <w:t>آسیب شناسی عزاداری</w:t>
            </w:r>
            <w:r>
              <w:rPr>
                <w:rStyle w:val="IndexLink"/>
                <w:rtl w:val="true"/>
              </w:rPr>
              <w:tab/>
            </w:r>
            <w:r>
              <w:rPr>
                <w:rStyle w:val="IndexLink"/>
              </w:rPr>
              <w:t>77</w:t>
            </w:r>
          </w:hyperlink>
        </w:p>
        <w:p>
          <w:pPr>
            <w:pStyle w:val="Contents4"/>
            <w:tabs>
              <w:tab w:val="clear" w:pos="8176"/>
              <w:tab w:val="right" w:pos="9026" w:leader="dot"/>
            </w:tabs>
            <w:rPr/>
          </w:pPr>
          <w:hyperlink w:anchor="__RefHeading___Toc42640_228174162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42642_2281741623">
            <w:r>
              <w:rPr>
                <w:webHidden/>
                <w:rStyle w:val="IndexLink"/>
                <w:rtl w:val="true"/>
              </w:rPr>
              <w:t>دسته بندی آسیب ها</w:t>
            </w:r>
            <w:r>
              <w:rPr>
                <w:rStyle w:val="IndexLink"/>
                <w:rtl w:val="true"/>
              </w:rPr>
              <w:tab/>
            </w:r>
            <w:r>
              <w:rPr>
                <w:rStyle w:val="IndexLink"/>
              </w:rPr>
              <w:t>78</w:t>
            </w:r>
          </w:hyperlink>
        </w:p>
        <w:p>
          <w:pPr>
            <w:pStyle w:val="Contents5"/>
            <w:tabs>
              <w:tab w:val="clear" w:pos="7892"/>
              <w:tab w:val="right" w:pos="9026" w:leader="dot"/>
            </w:tabs>
            <w:rPr/>
          </w:pPr>
          <w:hyperlink w:anchor="__RefHeading___Toc42644_2281741623">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42646_2281741623">
            <w:r>
              <w:rPr>
                <w:webHidden/>
                <w:rStyle w:val="IndexLink"/>
              </w:rPr>
              <w:t>1</w:t>
            </w:r>
            <w:r>
              <w:rPr>
                <w:rStyle w:val="IndexLink"/>
                <w:rtl w:val="true"/>
              </w:rPr>
              <w:t xml:space="preserve">. </w:t>
            </w:r>
            <w:r>
              <w:rPr>
                <w:rStyle w:val="IndexLink"/>
                <w:rtl w:val="true"/>
              </w:rPr>
              <w:t>آسیب های سنتی و تاریخی</w:t>
            </w:r>
            <w:r>
              <w:rPr>
                <w:rStyle w:val="IndexLink"/>
                <w:rtl w:val="true"/>
              </w:rPr>
              <w:tab/>
            </w:r>
            <w:r>
              <w:rPr>
                <w:rStyle w:val="IndexLink"/>
              </w:rPr>
              <w:t>78</w:t>
            </w:r>
          </w:hyperlink>
        </w:p>
        <w:p>
          <w:pPr>
            <w:pStyle w:val="Contents5"/>
            <w:tabs>
              <w:tab w:val="clear" w:pos="7892"/>
              <w:tab w:val="right" w:pos="9026" w:leader="dot"/>
            </w:tabs>
            <w:rPr/>
          </w:pPr>
          <w:hyperlink w:anchor="__RefHeading___Toc42648_2281741623">
            <w:r>
              <w:rPr>
                <w:webHidden/>
                <w:rStyle w:val="IndexLink"/>
              </w:rPr>
              <w:t>2</w:t>
            </w:r>
            <w:r>
              <w:rPr>
                <w:rStyle w:val="IndexLink"/>
                <w:rtl w:val="true"/>
              </w:rPr>
              <w:t xml:space="preserve">. </w:t>
            </w:r>
            <w:r>
              <w:rPr>
                <w:rStyle w:val="IndexLink"/>
                <w:rtl w:val="true"/>
              </w:rPr>
              <w:t>آسیب شناسی حذف حقیقت</w:t>
            </w:r>
            <w:r>
              <w:rPr>
                <w:rStyle w:val="IndexLink"/>
                <w:rtl w:val="true"/>
              </w:rPr>
              <w:tab/>
            </w:r>
            <w:r>
              <w:rPr>
                <w:rStyle w:val="IndexLink"/>
              </w:rPr>
              <w:t>79</w:t>
            </w:r>
          </w:hyperlink>
        </w:p>
        <w:p>
          <w:pPr>
            <w:pStyle w:val="Contents5"/>
            <w:tabs>
              <w:tab w:val="clear" w:pos="7892"/>
              <w:tab w:val="right" w:pos="9026" w:leader="dot"/>
            </w:tabs>
            <w:rPr/>
          </w:pPr>
          <w:hyperlink w:anchor="__RefHeading___Toc42650_2281741623">
            <w:r>
              <w:rPr>
                <w:webHidden/>
                <w:rStyle w:val="IndexLink"/>
              </w:rPr>
              <w:t>3</w:t>
            </w:r>
            <w:r>
              <w:rPr>
                <w:rStyle w:val="IndexLink"/>
                <w:rtl w:val="true"/>
              </w:rPr>
              <w:t xml:space="preserve">. </w:t>
            </w:r>
            <w:r>
              <w:rPr>
                <w:rStyle w:val="IndexLink"/>
                <w:rtl w:val="true"/>
              </w:rPr>
              <w:t>آسیب شناسی تحلیل مدرن</w:t>
            </w:r>
            <w:r>
              <w:rPr>
                <w:rStyle w:val="IndexLink"/>
                <w:rtl w:val="true"/>
              </w:rPr>
              <w:tab/>
            </w:r>
            <w:r>
              <w:rPr>
                <w:rStyle w:val="IndexLink"/>
              </w:rPr>
              <w:t>80</w:t>
            </w:r>
          </w:hyperlink>
        </w:p>
        <w:p>
          <w:pPr>
            <w:pStyle w:val="Contents5"/>
            <w:tabs>
              <w:tab w:val="clear" w:pos="7892"/>
              <w:tab w:val="right" w:pos="9026" w:leader="dot"/>
            </w:tabs>
            <w:rPr/>
          </w:pPr>
          <w:hyperlink w:anchor="__RefHeading___Toc42652_2281741623">
            <w:r>
              <w:rPr>
                <w:webHidden/>
                <w:rStyle w:val="IndexLink"/>
              </w:rPr>
              <w:t>4</w:t>
            </w:r>
            <w:r>
              <w:rPr>
                <w:rStyle w:val="IndexLink"/>
                <w:rtl w:val="true"/>
              </w:rPr>
              <w:t xml:space="preserve">. </w:t>
            </w:r>
            <w:r>
              <w:rPr>
                <w:rStyle w:val="IndexLink"/>
                <w:rtl w:val="true"/>
              </w:rPr>
              <w:t>آسیب شناسی تحلیل روشن فکرانه</w:t>
            </w:r>
            <w:r>
              <w:rPr>
                <w:rStyle w:val="IndexLink"/>
                <w:rtl w:val="true"/>
              </w:rPr>
              <w:tab/>
            </w:r>
            <w:r>
              <w:rPr>
                <w:rStyle w:val="IndexLink"/>
              </w:rPr>
              <w:t>82</w:t>
            </w:r>
          </w:hyperlink>
        </w:p>
        <w:p>
          <w:pPr>
            <w:pStyle w:val="Contents5"/>
            <w:tabs>
              <w:tab w:val="clear" w:pos="7892"/>
              <w:tab w:val="right" w:pos="9026" w:leader="dot"/>
            </w:tabs>
            <w:rPr/>
          </w:pPr>
          <w:hyperlink w:anchor="__RefHeading___Toc42654_2281741623">
            <w:r>
              <w:rPr>
                <w:webHidden/>
                <w:rStyle w:val="IndexLink"/>
              </w:rPr>
              <w:t>5</w:t>
            </w:r>
            <w:r>
              <w:rPr>
                <w:rStyle w:val="IndexLink"/>
                <w:rtl w:val="true"/>
              </w:rPr>
              <w:t xml:space="preserve">. </w:t>
            </w:r>
            <w:r>
              <w:rPr>
                <w:rStyle w:val="IndexLink"/>
                <w:rtl w:val="true"/>
              </w:rPr>
              <w:t>آسیب شناسی عوام</w:t>
            </w:r>
            <w:r>
              <w:rPr>
                <w:rStyle w:val="IndexLink"/>
                <w:rtl w:val="true"/>
              </w:rPr>
              <w:tab/>
            </w:r>
            <w:r>
              <w:rPr>
                <w:rStyle w:val="IndexLink"/>
              </w:rPr>
              <w:t>83</w:t>
            </w:r>
          </w:hyperlink>
        </w:p>
        <w:p>
          <w:pPr>
            <w:pStyle w:val="Contents3"/>
            <w:tabs>
              <w:tab w:val="clear" w:pos="8459"/>
              <w:tab w:val="right" w:pos="9026" w:leader="dot"/>
            </w:tabs>
            <w:rPr/>
          </w:pPr>
          <w:hyperlink w:anchor="__RefHeading___Toc42656_2281741623">
            <w:r>
              <w:rPr>
                <w:webHidden/>
                <w:rStyle w:val="IndexLink"/>
                <w:rtl w:val="true"/>
              </w:rPr>
              <w:t xml:space="preserve">فصل ششم </w:t>
            </w:r>
            <w:r>
              <w:rPr>
                <w:rStyle w:val="IndexLink"/>
                <w:rtl w:val="true"/>
              </w:rPr>
              <w:t>:</w:t>
            </w:r>
            <w:r>
              <w:rPr>
                <w:rStyle w:val="IndexLink"/>
                <w:rtl w:val="true"/>
              </w:rPr>
              <w:t>آداب عزاداری</w:t>
            </w:r>
            <w:r>
              <w:rPr>
                <w:rStyle w:val="IndexLink"/>
                <w:rtl w:val="true"/>
              </w:rPr>
              <w:tab/>
            </w:r>
            <w:r>
              <w:rPr>
                <w:rStyle w:val="IndexLink"/>
              </w:rPr>
              <w:t>85</w:t>
            </w:r>
          </w:hyperlink>
        </w:p>
        <w:p>
          <w:pPr>
            <w:pStyle w:val="Contents4"/>
            <w:tabs>
              <w:tab w:val="clear" w:pos="8176"/>
              <w:tab w:val="right" w:pos="9026" w:leader="dot"/>
            </w:tabs>
            <w:rPr/>
          </w:pPr>
          <w:hyperlink w:anchor="__RefHeading___Toc42658_228174162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42660_2281741623">
            <w:r>
              <w:rPr>
                <w:webHidden/>
                <w:rStyle w:val="IndexLink"/>
                <w:rtl w:val="true"/>
              </w:rPr>
              <w:t>آداب و رسوم مردمی</w:t>
            </w:r>
            <w:r>
              <w:rPr>
                <w:rStyle w:val="IndexLink"/>
                <w:rtl w:val="true"/>
              </w:rPr>
              <w:tab/>
            </w:r>
            <w:r>
              <w:rPr>
                <w:rStyle w:val="IndexLink"/>
              </w:rPr>
              <w:t>86</w:t>
            </w:r>
          </w:hyperlink>
        </w:p>
        <w:p>
          <w:pPr>
            <w:pStyle w:val="Contents5"/>
            <w:tabs>
              <w:tab w:val="clear" w:pos="7892"/>
              <w:tab w:val="right" w:pos="9026" w:leader="dot"/>
            </w:tabs>
            <w:rPr/>
          </w:pPr>
          <w:hyperlink w:anchor="__RefHeading___Toc42662_2281741623">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42664_2281741623">
            <w:r>
              <w:rPr>
                <w:webHidden/>
                <w:rStyle w:val="IndexLink"/>
              </w:rPr>
              <w:t>1</w:t>
            </w:r>
            <w:r>
              <w:rPr>
                <w:rStyle w:val="IndexLink"/>
                <w:rtl w:val="true"/>
              </w:rPr>
              <w:t xml:space="preserve">. </w:t>
            </w:r>
            <w:r>
              <w:rPr>
                <w:rStyle w:val="IndexLink"/>
                <w:rtl w:val="true"/>
              </w:rPr>
              <w:t>تکیه و هیأت های مذهبی</w:t>
            </w:r>
            <w:r>
              <w:rPr>
                <w:rStyle w:val="IndexLink"/>
                <w:rtl w:val="true"/>
              </w:rPr>
              <w:tab/>
            </w:r>
            <w:r>
              <w:rPr>
                <w:rStyle w:val="IndexLink"/>
              </w:rPr>
              <w:t>86</w:t>
            </w:r>
          </w:hyperlink>
        </w:p>
        <w:p>
          <w:pPr>
            <w:pStyle w:val="Contents5"/>
            <w:tabs>
              <w:tab w:val="clear" w:pos="7892"/>
              <w:tab w:val="right" w:pos="9026" w:leader="dot"/>
            </w:tabs>
            <w:rPr/>
          </w:pPr>
          <w:hyperlink w:anchor="__RefHeading___Toc42666_2281741623">
            <w:r>
              <w:rPr>
                <w:webHidden/>
                <w:rStyle w:val="IndexLink"/>
              </w:rPr>
              <w:t>2</w:t>
            </w:r>
            <w:r>
              <w:rPr>
                <w:rStyle w:val="IndexLink"/>
                <w:rtl w:val="true"/>
              </w:rPr>
              <w:t xml:space="preserve">. </w:t>
            </w:r>
            <w:r>
              <w:rPr>
                <w:rStyle w:val="IndexLink"/>
                <w:rtl w:val="true"/>
              </w:rPr>
              <w:t>دسته های سینه زنی و زنجیر زنی</w:t>
            </w:r>
            <w:r>
              <w:rPr>
                <w:rStyle w:val="IndexLink"/>
                <w:rtl w:val="true"/>
              </w:rPr>
              <w:tab/>
            </w:r>
            <w:r>
              <w:rPr>
                <w:rStyle w:val="IndexLink"/>
              </w:rPr>
              <w:t>87</w:t>
            </w:r>
          </w:hyperlink>
        </w:p>
        <w:p>
          <w:pPr>
            <w:pStyle w:val="Contents5"/>
            <w:tabs>
              <w:tab w:val="clear" w:pos="7892"/>
              <w:tab w:val="right" w:pos="9026" w:leader="dot"/>
            </w:tabs>
            <w:rPr/>
          </w:pPr>
          <w:hyperlink w:anchor="__RefHeading___Toc42668_2281741623">
            <w:r>
              <w:rPr>
                <w:webHidden/>
                <w:rStyle w:val="IndexLink"/>
              </w:rPr>
              <w:t>3</w:t>
            </w:r>
            <w:r>
              <w:rPr>
                <w:rStyle w:val="IndexLink"/>
                <w:rtl w:val="true"/>
              </w:rPr>
              <w:t xml:space="preserve">. </w:t>
            </w:r>
            <w:r>
              <w:rPr>
                <w:rStyle w:val="IndexLink"/>
                <w:rtl w:val="true"/>
              </w:rPr>
              <w:t>شبیه خوانی</w:t>
            </w:r>
            <w:r>
              <w:rPr>
                <w:rStyle w:val="IndexLink"/>
                <w:rtl w:val="true"/>
              </w:rPr>
              <w:tab/>
            </w:r>
            <w:r>
              <w:rPr>
                <w:rStyle w:val="IndexLink"/>
              </w:rPr>
              <w:t>88</w:t>
            </w:r>
          </w:hyperlink>
        </w:p>
        <w:p>
          <w:pPr>
            <w:pStyle w:val="Contents5"/>
            <w:tabs>
              <w:tab w:val="clear" w:pos="7892"/>
              <w:tab w:val="right" w:pos="9026" w:leader="dot"/>
            </w:tabs>
            <w:rPr/>
          </w:pPr>
          <w:hyperlink w:anchor="__RefHeading___Toc42670_2281741623">
            <w:r>
              <w:rPr>
                <w:webHidden/>
                <w:rStyle w:val="IndexLink"/>
              </w:rPr>
              <w:t>4</w:t>
            </w:r>
            <w:r>
              <w:rPr>
                <w:rStyle w:val="IndexLink"/>
                <w:rtl w:val="true"/>
              </w:rPr>
              <w:t xml:space="preserve">. </w:t>
            </w:r>
            <w:r>
              <w:rPr>
                <w:rStyle w:val="IndexLink"/>
                <w:rtl w:val="true"/>
              </w:rPr>
              <w:t>تعطیلی کار</w:t>
            </w:r>
            <w:r>
              <w:rPr>
                <w:rStyle w:val="IndexLink"/>
                <w:rtl w:val="true"/>
              </w:rPr>
              <w:tab/>
            </w:r>
            <w:r>
              <w:rPr>
                <w:rStyle w:val="IndexLink"/>
              </w:rPr>
              <w:t>89</w:t>
            </w:r>
          </w:hyperlink>
        </w:p>
        <w:p>
          <w:pPr>
            <w:pStyle w:val="Contents5"/>
            <w:tabs>
              <w:tab w:val="clear" w:pos="7892"/>
              <w:tab w:val="right" w:pos="9026" w:leader="dot"/>
            </w:tabs>
            <w:rPr/>
          </w:pPr>
          <w:hyperlink w:anchor="__RefHeading___Toc42672_2281741623">
            <w:r>
              <w:rPr>
                <w:webHidden/>
                <w:rStyle w:val="IndexLink"/>
              </w:rPr>
              <w:t>5</w:t>
            </w:r>
            <w:r>
              <w:rPr>
                <w:rStyle w:val="IndexLink"/>
                <w:rtl w:val="true"/>
              </w:rPr>
              <w:t xml:space="preserve">. </w:t>
            </w:r>
            <w:r>
              <w:rPr>
                <w:rStyle w:val="IndexLink"/>
                <w:rtl w:val="true"/>
              </w:rPr>
              <w:t>سیاه پوشی</w:t>
            </w:r>
            <w:r>
              <w:rPr>
                <w:rStyle w:val="IndexLink"/>
                <w:rtl w:val="true"/>
              </w:rPr>
              <w:tab/>
            </w:r>
            <w:r>
              <w:rPr>
                <w:rStyle w:val="IndexLink"/>
              </w:rPr>
              <w:t>89</w:t>
            </w:r>
          </w:hyperlink>
        </w:p>
        <w:p>
          <w:pPr>
            <w:pStyle w:val="Contents5"/>
            <w:tabs>
              <w:tab w:val="clear" w:pos="7892"/>
              <w:tab w:val="right" w:pos="9026" w:leader="dot"/>
            </w:tabs>
            <w:rPr/>
          </w:pPr>
          <w:hyperlink w:anchor="__RefHeading___Toc42674_2281741623">
            <w:r>
              <w:rPr>
                <w:webHidden/>
                <w:rStyle w:val="IndexLink"/>
              </w:rPr>
              <w:t>6</w:t>
            </w:r>
            <w:r>
              <w:rPr>
                <w:rStyle w:val="IndexLink"/>
                <w:rtl w:val="true"/>
              </w:rPr>
              <w:t xml:space="preserve">. </w:t>
            </w:r>
            <w:r>
              <w:rPr>
                <w:rStyle w:val="IndexLink"/>
                <w:rtl w:val="true"/>
              </w:rPr>
              <w:t>نذورات و موقوفات</w:t>
            </w:r>
            <w:r>
              <w:rPr>
                <w:rStyle w:val="IndexLink"/>
                <w:rtl w:val="true"/>
              </w:rPr>
              <w:tab/>
            </w:r>
            <w:r>
              <w:rPr>
                <w:rStyle w:val="IndexLink"/>
              </w:rPr>
              <w:t>93</w:t>
            </w:r>
          </w:hyperlink>
        </w:p>
        <w:p>
          <w:pPr>
            <w:pStyle w:val="Contents5"/>
            <w:tabs>
              <w:tab w:val="clear" w:pos="7892"/>
              <w:tab w:val="right" w:pos="9026" w:leader="dot"/>
            </w:tabs>
            <w:rPr/>
          </w:pPr>
          <w:hyperlink w:anchor="__RefHeading___Toc42676_2281741623">
            <w:r>
              <w:rPr>
                <w:webHidden/>
                <w:rStyle w:val="IndexLink"/>
              </w:rPr>
              <w:t>7</w:t>
            </w:r>
            <w:r>
              <w:rPr>
                <w:rStyle w:val="IndexLink"/>
                <w:rtl w:val="true"/>
              </w:rPr>
              <w:t xml:space="preserve">. </w:t>
            </w:r>
            <w:r>
              <w:rPr>
                <w:rStyle w:val="IndexLink"/>
                <w:rtl w:val="true"/>
              </w:rPr>
              <w:t>نام گذاری ها</w:t>
            </w:r>
            <w:r>
              <w:rPr>
                <w:rStyle w:val="IndexLink"/>
                <w:rtl w:val="true"/>
              </w:rPr>
              <w:tab/>
            </w:r>
            <w:r>
              <w:rPr>
                <w:rStyle w:val="IndexLink"/>
              </w:rPr>
              <w:t>94</w:t>
            </w:r>
          </w:hyperlink>
        </w:p>
        <w:p>
          <w:pPr>
            <w:pStyle w:val="Contents4"/>
            <w:tabs>
              <w:tab w:val="clear" w:pos="8176"/>
              <w:tab w:val="right" w:pos="9026" w:leader="dot"/>
            </w:tabs>
            <w:rPr/>
          </w:pPr>
          <w:hyperlink w:anchor="__RefHeading___Toc42678_2281741623">
            <w:r>
              <w:rPr>
                <w:webHidden/>
                <w:rStyle w:val="IndexLink"/>
                <w:rtl w:val="true"/>
              </w:rPr>
              <w:t>سنت های غلط</w:t>
            </w:r>
            <w:r>
              <w:rPr>
                <w:rStyle w:val="IndexLink"/>
                <w:rtl w:val="true"/>
              </w:rPr>
              <w:tab/>
            </w:r>
            <w:r>
              <w:rPr>
                <w:rStyle w:val="IndexLink"/>
              </w:rPr>
              <w:t>94</w:t>
            </w:r>
          </w:hyperlink>
        </w:p>
        <w:p>
          <w:pPr>
            <w:pStyle w:val="Contents2"/>
            <w:tabs>
              <w:tab w:val="clear" w:pos="8743"/>
              <w:tab w:val="right" w:pos="9026" w:leader="dot"/>
            </w:tabs>
            <w:rPr/>
          </w:pPr>
          <w:hyperlink w:anchor="__RefHeading___Toc42680_2281741623">
            <w:r>
              <w:rPr>
                <w:webHidden/>
                <w:rStyle w:val="IndexLink"/>
                <w:rtl w:val="true"/>
              </w:rPr>
              <w:t>بخش دوم</w:t>
            </w:r>
            <w:r>
              <w:rPr>
                <w:rStyle w:val="IndexLink"/>
                <w:rtl w:val="true"/>
              </w:rPr>
              <w:t xml:space="preserve">: </w:t>
            </w:r>
            <w:r>
              <w:rPr>
                <w:rStyle w:val="IndexLink"/>
                <w:rtl w:val="true"/>
              </w:rPr>
              <w:t>نامگذاری سنتی شب های محرم</w:t>
            </w:r>
            <w:r>
              <w:rPr>
                <w:rStyle w:val="IndexLink"/>
                <w:rtl w:val="true"/>
              </w:rPr>
              <w:tab/>
            </w:r>
            <w:r>
              <w:rPr>
                <w:rStyle w:val="IndexLink"/>
              </w:rPr>
              <w:t>98</w:t>
            </w:r>
          </w:hyperlink>
        </w:p>
        <w:p>
          <w:pPr>
            <w:pStyle w:val="Contents3"/>
            <w:tabs>
              <w:tab w:val="clear" w:pos="8459"/>
              <w:tab w:val="right" w:pos="9026" w:leader="dot"/>
            </w:tabs>
            <w:rPr/>
          </w:pPr>
          <w:hyperlink w:anchor="__RefHeading___Toc42682_228174162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42684_2281741623">
            <w:r>
              <w:rPr>
                <w:webHidden/>
                <w:rStyle w:val="IndexLink"/>
                <w:rtl w:val="true"/>
              </w:rPr>
              <w:t>نام گذاری شب های محرم و صفر</w:t>
            </w:r>
            <w:r>
              <w:rPr>
                <w:rStyle w:val="IndexLink"/>
                <w:rtl w:val="true"/>
              </w:rPr>
              <w:tab/>
            </w:r>
            <w:r>
              <w:rPr>
                <w:rStyle w:val="IndexLink"/>
              </w:rPr>
              <w:t>99</w:t>
            </w:r>
          </w:hyperlink>
        </w:p>
        <w:p>
          <w:pPr>
            <w:pStyle w:val="Contents3"/>
            <w:tabs>
              <w:tab w:val="clear" w:pos="8459"/>
              <w:tab w:val="right" w:pos="9026" w:leader="dot"/>
            </w:tabs>
            <w:rPr/>
          </w:pPr>
          <w:hyperlink w:anchor="__RefHeading___Toc42686_2281741623">
            <w:r>
              <w:rPr>
                <w:webHidden/>
                <w:rStyle w:val="IndexLink"/>
                <w:rtl w:val="true"/>
              </w:rPr>
              <w:t>شب اول</w:t>
            </w:r>
            <w:r>
              <w:rPr>
                <w:rStyle w:val="IndexLink"/>
                <w:rtl w:val="true"/>
              </w:rPr>
              <w:t xml:space="preserve">: </w:t>
            </w:r>
            <w:r>
              <w:rPr>
                <w:rStyle w:val="IndexLink"/>
                <w:rtl w:val="true"/>
              </w:rPr>
              <w:t>حضرت مسلم بن عقیل علیه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42688_228174162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42690_2281741623">
            <w:r>
              <w:rPr>
                <w:webHidden/>
                <w:rStyle w:val="IndexLink"/>
                <w:rtl w:val="true"/>
              </w:rPr>
              <w:t>نام گذاری</w:t>
            </w:r>
            <w:r>
              <w:rPr>
                <w:rStyle w:val="IndexLink"/>
                <w:rtl w:val="true"/>
              </w:rPr>
              <w:tab/>
            </w:r>
            <w:r>
              <w:rPr>
                <w:rStyle w:val="IndexLink"/>
              </w:rPr>
              <w:t>101</w:t>
            </w:r>
          </w:hyperlink>
        </w:p>
        <w:p>
          <w:pPr>
            <w:pStyle w:val="Contents4"/>
            <w:tabs>
              <w:tab w:val="clear" w:pos="8176"/>
              <w:tab w:val="right" w:pos="9026" w:leader="dot"/>
            </w:tabs>
            <w:rPr/>
          </w:pPr>
          <w:hyperlink w:anchor="__RefHeading___Toc42692_2281741623">
            <w:r>
              <w:rPr>
                <w:webHidden/>
                <w:rStyle w:val="IndexLink"/>
                <w:rtl w:val="true"/>
              </w:rPr>
              <w:t>پیش در آمد</w:t>
            </w:r>
            <w:r>
              <w:rPr>
                <w:rStyle w:val="IndexLink"/>
                <w:rtl w:val="true"/>
              </w:rPr>
              <w:tab/>
            </w:r>
            <w:r>
              <w:rPr>
                <w:rStyle w:val="IndexLink"/>
              </w:rPr>
              <w:t>101</w:t>
            </w:r>
          </w:hyperlink>
        </w:p>
        <w:p>
          <w:pPr>
            <w:pStyle w:val="Contents4"/>
            <w:tabs>
              <w:tab w:val="clear" w:pos="8176"/>
              <w:tab w:val="right" w:pos="9026" w:leader="dot"/>
            </w:tabs>
            <w:rPr/>
          </w:pPr>
          <w:hyperlink w:anchor="__RefHeading___Toc42694_2281741623">
            <w:r>
              <w:rPr>
                <w:webHidden/>
                <w:rStyle w:val="IndexLink"/>
                <w:rtl w:val="true"/>
              </w:rPr>
              <w:t>جریان شهادت</w:t>
            </w:r>
            <w:r>
              <w:rPr>
                <w:rStyle w:val="IndexLink"/>
                <w:rtl w:val="true"/>
              </w:rPr>
              <w:tab/>
            </w:r>
            <w:r>
              <w:rPr>
                <w:rStyle w:val="IndexLink"/>
              </w:rPr>
              <w:t>102</w:t>
            </w:r>
          </w:hyperlink>
        </w:p>
        <w:p>
          <w:pPr>
            <w:pStyle w:val="Contents4"/>
            <w:tabs>
              <w:tab w:val="clear" w:pos="8176"/>
              <w:tab w:val="right" w:pos="9026" w:leader="dot"/>
            </w:tabs>
            <w:rPr/>
          </w:pPr>
          <w:hyperlink w:anchor="__RefHeading___Toc42696_2281741623">
            <w:r>
              <w:rPr>
                <w:webHidden/>
                <w:rStyle w:val="IndexLink"/>
                <w:rtl w:val="true"/>
              </w:rPr>
              <w:t>الگوی محبت و وفا</w:t>
            </w:r>
            <w:r>
              <w:rPr>
                <w:rStyle w:val="IndexLink"/>
                <w:rtl w:val="true"/>
              </w:rPr>
              <w:tab/>
            </w:r>
            <w:r>
              <w:rPr>
                <w:rStyle w:val="IndexLink"/>
              </w:rPr>
              <w:t>108</w:t>
            </w:r>
          </w:hyperlink>
        </w:p>
        <w:p>
          <w:pPr>
            <w:pStyle w:val="Contents4"/>
            <w:tabs>
              <w:tab w:val="clear" w:pos="8176"/>
              <w:tab w:val="right" w:pos="9026" w:leader="dot"/>
            </w:tabs>
            <w:rPr/>
          </w:pPr>
          <w:hyperlink w:anchor="__RefHeading___Toc42698_2281741623">
            <w:r>
              <w:rPr>
                <w:webHidden/>
                <w:rStyle w:val="IndexLink"/>
                <w:rtl w:val="true"/>
              </w:rPr>
              <w:t>الگوی جوان مردی</w:t>
            </w:r>
            <w:r>
              <w:rPr>
                <w:rStyle w:val="IndexLink"/>
                <w:rtl w:val="true"/>
              </w:rPr>
              <w:tab/>
            </w:r>
            <w:r>
              <w:rPr>
                <w:rStyle w:val="IndexLink"/>
              </w:rPr>
              <w:t>108</w:t>
            </w:r>
          </w:hyperlink>
        </w:p>
        <w:p>
          <w:pPr>
            <w:pStyle w:val="Contents4"/>
            <w:tabs>
              <w:tab w:val="clear" w:pos="8176"/>
              <w:tab w:val="right" w:pos="9026" w:leader="dot"/>
            </w:tabs>
            <w:rPr/>
          </w:pPr>
          <w:hyperlink w:anchor="__RefHeading___Toc42700_2281741623">
            <w:r>
              <w:rPr>
                <w:webHidden/>
                <w:rStyle w:val="IndexLink"/>
                <w:rtl w:val="true"/>
              </w:rPr>
              <w:t>عاشقانه ها</w:t>
            </w:r>
            <w:r>
              <w:rPr>
                <w:rStyle w:val="IndexLink"/>
                <w:rtl w:val="true"/>
              </w:rPr>
              <w:tab/>
            </w:r>
            <w:r>
              <w:rPr>
                <w:rStyle w:val="IndexLink"/>
              </w:rPr>
              <w:t>110</w:t>
            </w:r>
          </w:hyperlink>
        </w:p>
        <w:p>
          <w:pPr>
            <w:pStyle w:val="Contents4"/>
            <w:tabs>
              <w:tab w:val="clear" w:pos="8176"/>
              <w:tab w:val="right" w:pos="9026" w:leader="dot"/>
            </w:tabs>
            <w:rPr/>
          </w:pPr>
          <w:hyperlink w:anchor="__RefHeading___Toc42702_2281741623">
            <w:r>
              <w:rPr>
                <w:webHidden/>
                <w:rStyle w:val="IndexLink"/>
                <w:rtl w:val="true"/>
              </w:rPr>
              <w:t>گفتار گوینده</w:t>
            </w:r>
            <w:r>
              <w:rPr>
                <w:rStyle w:val="IndexLink"/>
                <w:rtl w:val="true"/>
              </w:rPr>
              <w:tab/>
            </w:r>
            <w:r>
              <w:rPr>
                <w:rStyle w:val="IndexLink"/>
              </w:rPr>
              <w:t>111</w:t>
            </w:r>
          </w:hyperlink>
        </w:p>
        <w:p>
          <w:pPr>
            <w:pStyle w:val="Contents4"/>
            <w:tabs>
              <w:tab w:val="clear" w:pos="8176"/>
              <w:tab w:val="right" w:pos="9026" w:leader="dot"/>
            </w:tabs>
            <w:rPr/>
          </w:pPr>
          <w:hyperlink w:anchor="__RefHeading___Toc42704_2281741623">
            <w:r>
              <w:rPr>
                <w:webHidden/>
                <w:rStyle w:val="IndexLink"/>
                <w:rtl w:val="true"/>
              </w:rPr>
              <w:t>کرامت ها</w:t>
            </w:r>
            <w:r>
              <w:rPr>
                <w:rStyle w:val="IndexLink"/>
                <w:rtl w:val="true"/>
              </w:rPr>
              <w:tab/>
            </w:r>
            <w:r>
              <w:rPr>
                <w:rStyle w:val="IndexLink"/>
              </w:rPr>
              <w:t>111</w:t>
            </w:r>
          </w:hyperlink>
        </w:p>
        <w:p>
          <w:pPr>
            <w:pStyle w:val="Contents4"/>
            <w:tabs>
              <w:tab w:val="clear" w:pos="8176"/>
              <w:tab w:val="right" w:pos="9026" w:leader="dot"/>
            </w:tabs>
            <w:rPr/>
          </w:pPr>
          <w:hyperlink w:anchor="__RefHeading___Toc42706_2281741623">
            <w:r>
              <w:rPr>
                <w:webHidden/>
                <w:rStyle w:val="IndexLink"/>
                <w:rtl w:val="true"/>
              </w:rPr>
              <w:t>گفت و گو</w:t>
            </w:r>
            <w:r>
              <w:rPr>
                <w:rStyle w:val="IndexLink"/>
                <w:rtl w:val="true"/>
              </w:rPr>
              <w:tab/>
            </w:r>
            <w:r>
              <w:rPr>
                <w:rStyle w:val="IndexLink"/>
              </w:rPr>
              <w:t>112</w:t>
            </w:r>
          </w:hyperlink>
        </w:p>
        <w:p>
          <w:pPr>
            <w:pStyle w:val="Contents4"/>
            <w:tabs>
              <w:tab w:val="clear" w:pos="8176"/>
              <w:tab w:val="right" w:pos="9026" w:leader="dot"/>
            </w:tabs>
            <w:rPr/>
          </w:pPr>
          <w:hyperlink w:anchor="__RefHeading___Toc42708_2281741623">
            <w:r>
              <w:rPr>
                <w:webHidden/>
                <w:rStyle w:val="IndexLink"/>
                <w:rtl w:val="true"/>
              </w:rPr>
              <w:t>جبهه و جنگ</w:t>
            </w:r>
            <w:r>
              <w:rPr>
                <w:rStyle w:val="IndexLink"/>
                <w:rtl w:val="true"/>
              </w:rPr>
              <w:tab/>
            </w:r>
            <w:r>
              <w:rPr>
                <w:rStyle w:val="IndexLink"/>
              </w:rPr>
              <w:t>113</w:t>
            </w:r>
          </w:hyperlink>
        </w:p>
        <w:p>
          <w:pPr>
            <w:pStyle w:val="Contents4"/>
            <w:tabs>
              <w:tab w:val="clear" w:pos="8176"/>
              <w:tab w:val="right" w:pos="9026" w:leader="dot"/>
            </w:tabs>
            <w:rPr/>
          </w:pPr>
          <w:hyperlink w:anchor="__RefHeading___Toc42710_2281741623">
            <w:r>
              <w:rPr>
                <w:webHidden/>
                <w:rStyle w:val="IndexLink"/>
                <w:rtl w:val="true"/>
              </w:rPr>
              <w:t>پرسش</w:t>
            </w:r>
            <w:r>
              <w:rPr>
                <w:rStyle w:val="IndexLink"/>
                <w:rtl w:val="true"/>
              </w:rPr>
              <w:tab/>
            </w:r>
            <w:r>
              <w:rPr>
                <w:rStyle w:val="IndexLink"/>
              </w:rPr>
              <w:t>116</w:t>
            </w:r>
          </w:hyperlink>
        </w:p>
        <w:p>
          <w:pPr>
            <w:pStyle w:val="Contents4"/>
            <w:tabs>
              <w:tab w:val="clear" w:pos="8176"/>
              <w:tab w:val="right" w:pos="9026" w:leader="dot"/>
            </w:tabs>
            <w:rPr/>
          </w:pPr>
          <w:hyperlink w:anchor="__RefHeading___Toc42712_2281741623">
            <w:r>
              <w:rPr>
                <w:webHidden/>
                <w:rStyle w:val="IndexLink"/>
                <w:rtl w:val="true"/>
              </w:rPr>
              <w:t>شعر</w:t>
            </w:r>
            <w:r>
              <w:rPr>
                <w:rStyle w:val="IndexLink"/>
                <w:rtl w:val="true"/>
              </w:rPr>
              <w:tab/>
            </w:r>
            <w:r>
              <w:rPr>
                <w:rStyle w:val="IndexLink"/>
              </w:rPr>
              <w:t>118</w:t>
            </w:r>
          </w:hyperlink>
        </w:p>
        <w:p>
          <w:pPr>
            <w:pStyle w:val="Contents4"/>
            <w:tabs>
              <w:tab w:val="clear" w:pos="8176"/>
              <w:tab w:val="right" w:pos="9026" w:leader="dot"/>
            </w:tabs>
            <w:rPr/>
          </w:pPr>
          <w:hyperlink w:anchor="__RefHeading___Toc42714_2281741623">
            <w:r>
              <w:rPr>
                <w:webHidden/>
                <w:rStyle w:val="IndexLink"/>
                <w:rtl w:val="true"/>
              </w:rPr>
              <w:t>عاشورا در سخنان شهیدان</w:t>
            </w:r>
            <w:r>
              <w:rPr>
                <w:rStyle w:val="IndexLink"/>
                <w:rtl w:val="true"/>
              </w:rPr>
              <w:tab/>
            </w:r>
            <w:r>
              <w:rPr>
                <w:rStyle w:val="IndexLink"/>
              </w:rPr>
              <w:t>120</w:t>
            </w:r>
          </w:hyperlink>
        </w:p>
        <w:p>
          <w:pPr>
            <w:pStyle w:val="Contents3"/>
            <w:tabs>
              <w:tab w:val="clear" w:pos="8459"/>
              <w:tab w:val="right" w:pos="9026" w:leader="dot"/>
            </w:tabs>
            <w:rPr/>
          </w:pPr>
          <w:hyperlink w:anchor="__RefHeading___Toc42716_2281741623">
            <w:r>
              <w:rPr>
                <w:webHidden/>
                <w:rStyle w:val="IndexLink"/>
                <w:rtl w:val="true"/>
              </w:rPr>
              <w:t>شب دوم</w:t>
            </w:r>
            <w:r>
              <w:rPr>
                <w:rStyle w:val="IndexLink"/>
                <w:rtl w:val="true"/>
              </w:rPr>
              <w:t xml:space="preserve">: </w:t>
            </w:r>
            <w:r>
              <w:rPr>
                <w:rStyle w:val="IndexLink"/>
                <w:rtl w:val="true"/>
              </w:rPr>
              <w:t>ورود به کربلا</w:t>
            </w:r>
            <w:r>
              <w:rPr>
                <w:rStyle w:val="IndexLink"/>
                <w:rtl w:val="true"/>
              </w:rPr>
              <w:tab/>
            </w:r>
            <w:r>
              <w:rPr>
                <w:rStyle w:val="IndexLink"/>
              </w:rPr>
              <w:t>121</w:t>
            </w:r>
          </w:hyperlink>
        </w:p>
        <w:p>
          <w:pPr>
            <w:pStyle w:val="Contents4"/>
            <w:tabs>
              <w:tab w:val="clear" w:pos="8176"/>
              <w:tab w:val="right" w:pos="9026" w:leader="dot"/>
            </w:tabs>
            <w:rPr/>
          </w:pPr>
          <w:hyperlink w:anchor="__RefHeading___Toc42718_228174162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42720_2281741623">
            <w:r>
              <w:rPr>
                <w:webHidden/>
                <w:rStyle w:val="IndexLink"/>
                <w:rtl w:val="true"/>
              </w:rPr>
              <w:t>نام گذاری</w:t>
            </w:r>
            <w:r>
              <w:rPr>
                <w:rStyle w:val="IndexLink"/>
                <w:rtl w:val="true"/>
              </w:rPr>
              <w:tab/>
            </w:r>
            <w:r>
              <w:rPr>
                <w:rStyle w:val="IndexLink"/>
              </w:rPr>
              <w:t>121</w:t>
            </w:r>
          </w:hyperlink>
        </w:p>
        <w:p>
          <w:pPr>
            <w:pStyle w:val="Contents4"/>
            <w:tabs>
              <w:tab w:val="clear" w:pos="8176"/>
              <w:tab w:val="right" w:pos="9026" w:leader="dot"/>
            </w:tabs>
            <w:rPr/>
          </w:pPr>
          <w:hyperlink w:anchor="__RefHeading___Toc42722_2281741623">
            <w:r>
              <w:rPr>
                <w:webHidden/>
                <w:rStyle w:val="IndexLink"/>
                <w:rtl w:val="true"/>
              </w:rPr>
              <w:t>جریان تاریخی واقعه</w:t>
            </w:r>
            <w:r>
              <w:rPr>
                <w:rStyle w:val="IndexLink"/>
                <w:rtl w:val="true"/>
              </w:rPr>
              <w:tab/>
            </w:r>
            <w:r>
              <w:rPr>
                <w:rStyle w:val="IndexLink"/>
              </w:rPr>
              <w:t>121</w:t>
            </w:r>
          </w:hyperlink>
        </w:p>
        <w:p>
          <w:pPr>
            <w:pStyle w:val="Contents4"/>
            <w:tabs>
              <w:tab w:val="clear" w:pos="8176"/>
              <w:tab w:val="right" w:pos="9026" w:leader="dot"/>
            </w:tabs>
            <w:rPr/>
          </w:pPr>
          <w:hyperlink w:anchor="__RefHeading___Toc42724_2281741623">
            <w:r>
              <w:rPr>
                <w:webHidden/>
                <w:rStyle w:val="IndexLink"/>
                <w:rtl w:val="true"/>
              </w:rPr>
              <w:t>الگوی پایداری</w:t>
            </w:r>
            <w:r>
              <w:rPr>
                <w:rStyle w:val="IndexLink"/>
                <w:rtl w:val="true"/>
              </w:rPr>
              <w:tab/>
            </w:r>
            <w:r>
              <w:rPr>
                <w:rStyle w:val="IndexLink"/>
              </w:rPr>
              <w:t>126</w:t>
            </w:r>
          </w:hyperlink>
        </w:p>
        <w:p>
          <w:pPr>
            <w:pStyle w:val="Contents4"/>
            <w:tabs>
              <w:tab w:val="clear" w:pos="8176"/>
              <w:tab w:val="right" w:pos="9026" w:leader="dot"/>
            </w:tabs>
            <w:rPr/>
          </w:pPr>
          <w:hyperlink w:anchor="__RefHeading___Toc42726_2281741623">
            <w:r>
              <w:rPr>
                <w:webHidden/>
                <w:rStyle w:val="IndexLink"/>
                <w:rtl w:val="true"/>
              </w:rPr>
              <w:t>آموزه ی دنیا پرستی</w:t>
            </w:r>
            <w:r>
              <w:rPr>
                <w:rStyle w:val="IndexLink"/>
                <w:rtl w:val="true"/>
              </w:rPr>
              <w:tab/>
            </w:r>
            <w:r>
              <w:rPr>
                <w:rStyle w:val="IndexLink"/>
              </w:rPr>
              <w:t>127</w:t>
            </w:r>
          </w:hyperlink>
        </w:p>
        <w:p>
          <w:pPr>
            <w:pStyle w:val="Contents4"/>
            <w:tabs>
              <w:tab w:val="clear" w:pos="8176"/>
              <w:tab w:val="right" w:pos="9026" w:leader="dot"/>
            </w:tabs>
            <w:rPr/>
          </w:pPr>
          <w:hyperlink w:anchor="__RefHeading___Toc42728_2281741623">
            <w:r>
              <w:rPr>
                <w:webHidden/>
                <w:rStyle w:val="IndexLink"/>
                <w:rtl w:val="true"/>
              </w:rPr>
              <w:t>عاشقانه ها</w:t>
            </w:r>
            <w:r>
              <w:rPr>
                <w:rStyle w:val="IndexLink"/>
                <w:rtl w:val="true"/>
              </w:rPr>
              <w:tab/>
            </w:r>
            <w:r>
              <w:rPr>
                <w:rStyle w:val="IndexLink"/>
              </w:rPr>
              <w:t>128</w:t>
            </w:r>
          </w:hyperlink>
        </w:p>
        <w:p>
          <w:pPr>
            <w:pStyle w:val="Contents4"/>
            <w:tabs>
              <w:tab w:val="clear" w:pos="8176"/>
              <w:tab w:val="right" w:pos="9026" w:leader="dot"/>
            </w:tabs>
            <w:rPr/>
          </w:pPr>
          <w:hyperlink w:anchor="__RefHeading___Toc42730_2281741623">
            <w:r>
              <w:rPr>
                <w:webHidden/>
                <w:rStyle w:val="IndexLink"/>
                <w:rtl w:val="true"/>
              </w:rPr>
              <w:t>گفتار گوینده</w:t>
            </w:r>
            <w:r>
              <w:rPr>
                <w:rStyle w:val="IndexLink"/>
                <w:rtl w:val="true"/>
              </w:rPr>
              <w:tab/>
            </w:r>
            <w:r>
              <w:rPr>
                <w:rStyle w:val="IndexLink"/>
              </w:rPr>
              <w:t>129</w:t>
            </w:r>
          </w:hyperlink>
        </w:p>
        <w:p>
          <w:pPr>
            <w:pStyle w:val="Contents4"/>
            <w:tabs>
              <w:tab w:val="clear" w:pos="8176"/>
              <w:tab w:val="right" w:pos="9026" w:leader="dot"/>
            </w:tabs>
            <w:rPr/>
          </w:pPr>
          <w:hyperlink w:anchor="__RefHeading___Toc42732_2281741623">
            <w:r>
              <w:rPr>
                <w:webHidden/>
                <w:rStyle w:val="IndexLink"/>
                <w:rtl w:val="true"/>
              </w:rPr>
              <w:t>کرامت ها</w:t>
            </w:r>
            <w:r>
              <w:rPr>
                <w:rStyle w:val="IndexLink"/>
                <w:rtl w:val="true"/>
              </w:rPr>
              <w:tab/>
            </w:r>
            <w:r>
              <w:rPr>
                <w:rStyle w:val="IndexLink"/>
              </w:rPr>
              <w:t>130</w:t>
            </w:r>
          </w:hyperlink>
        </w:p>
        <w:p>
          <w:pPr>
            <w:pStyle w:val="Contents4"/>
            <w:tabs>
              <w:tab w:val="clear" w:pos="8176"/>
              <w:tab w:val="right" w:pos="9026" w:leader="dot"/>
            </w:tabs>
            <w:rPr/>
          </w:pPr>
          <w:hyperlink w:anchor="__RefHeading___Toc42734_2281741623">
            <w:r>
              <w:rPr>
                <w:webHidden/>
                <w:rStyle w:val="IndexLink"/>
                <w:rtl w:val="true"/>
              </w:rPr>
              <w:t>جبهه و جنگ</w:t>
            </w:r>
            <w:r>
              <w:rPr>
                <w:rStyle w:val="IndexLink"/>
                <w:rtl w:val="true"/>
              </w:rPr>
              <w:tab/>
            </w:r>
            <w:r>
              <w:rPr>
                <w:rStyle w:val="IndexLink"/>
              </w:rPr>
              <w:t>132</w:t>
            </w:r>
          </w:hyperlink>
        </w:p>
        <w:p>
          <w:pPr>
            <w:pStyle w:val="Contents4"/>
            <w:tabs>
              <w:tab w:val="clear" w:pos="8176"/>
              <w:tab w:val="right" w:pos="9026" w:leader="dot"/>
            </w:tabs>
            <w:rPr/>
          </w:pPr>
          <w:hyperlink w:anchor="__RefHeading___Toc42736_2281741623">
            <w:r>
              <w:rPr>
                <w:webHidden/>
                <w:rStyle w:val="IndexLink"/>
                <w:rtl w:val="true"/>
              </w:rPr>
              <w:t>عاشورا در سخنان شهیدان</w:t>
            </w:r>
            <w:r>
              <w:rPr>
                <w:rStyle w:val="IndexLink"/>
                <w:rtl w:val="true"/>
              </w:rPr>
              <w:tab/>
            </w:r>
            <w:r>
              <w:rPr>
                <w:rStyle w:val="IndexLink"/>
              </w:rPr>
              <w:t>137</w:t>
            </w:r>
          </w:hyperlink>
        </w:p>
        <w:p>
          <w:pPr>
            <w:pStyle w:val="Contents4"/>
            <w:tabs>
              <w:tab w:val="clear" w:pos="8176"/>
              <w:tab w:val="right" w:pos="9026" w:leader="dot"/>
            </w:tabs>
            <w:rPr/>
          </w:pPr>
          <w:hyperlink w:anchor="__RefHeading___Toc42738_2281741623">
            <w:r>
              <w:rPr>
                <w:webHidden/>
                <w:rStyle w:val="IndexLink"/>
                <w:rtl w:val="true"/>
              </w:rPr>
              <w:t>طرح پرسش</w:t>
            </w:r>
            <w:r>
              <w:rPr>
                <w:rStyle w:val="IndexLink"/>
                <w:rtl w:val="true"/>
              </w:rPr>
              <w:tab/>
            </w:r>
            <w:r>
              <w:rPr>
                <w:rStyle w:val="IndexLink"/>
              </w:rPr>
              <w:t>138</w:t>
            </w:r>
          </w:hyperlink>
        </w:p>
        <w:p>
          <w:pPr>
            <w:pStyle w:val="Contents4"/>
            <w:tabs>
              <w:tab w:val="clear" w:pos="8176"/>
              <w:tab w:val="right" w:pos="9026" w:leader="dot"/>
            </w:tabs>
            <w:rPr/>
          </w:pPr>
          <w:hyperlink w:anchor="__RefHeading___Toc42740_2281741623">
            <w:r>
              <w:rPr>
                <w:webHidden/>
                <w:rStyle w:val="IndexLink"/>
                <w:rtl w:val="true"/>
              </w:rPr>
              <w:t>گفت و گو</w:t>
            </w:r>
            <w:r>
              <w:rPr>
                <w:rStyle w:val="IndexLink"/>
                <w:rtl w:val="true"/>
              </w:rPr>
              <w:tab/>
            </w:r>
            <w:r>
              <w:rPr>
                <w:rStyle w:val="IndexLink"/>
              </w:rPr>
              <w:t>139</w:t>
            </w:r>
          </w:hyperlink>
        </w:p>
        <w:p>
          <w:pPr>
            <w:pStyle w:val="Contents4"/>
            <w:tabs>
              <w:tab w:val="clear" w:pos="8176"/>
              <w:tab w:val="right" w:pos="9026" w:leader="dot"/>
            </w:tabs>
            <w:rPr/>
          </w:pPr>
          <w:hyperlink w:anchor="__RefHeading___Toc42742_2281741623">
            <w:r>
              <w:rPr>
                <w:webHidden/>
                <w:rStyle w:val="IndexLink"/>
                <w:rtl w:val="true"/>
              </w:rPr>
              <w:t>شعر</w:t>
            </w:r>
            <w:r>
              <w:rPr>
                <w:rStyle w:val="IndexLink"/>
                <w:rtl w:val="true"/>
              </w:rPr>
              <w:tab/>
            </w:r>
            <w:r>
              <w:rPr>
                <w:rStyle w:val="IndexLink"/>
              </w:rPr>
              <w:t>142</w:t>
            </w:r>
          </w:hyperlink>
        </w:p>
        <w:p>
          <w:pPr>
            <w:pStyle w:val="Contents3"/>
            <w:tabs>
              <w:tab w:val="clear" w:pos="8459"/>
              <w:tab w:val="right" w:pos="9026" w:leader="dot"/>
            </w:tabs>
            <w:rPr/>
          </w:pPr>
          <w:hyperlink w:anchor="__RefHeading___Toc42744_2281741623">
            <w:r>
              <w:rPr>
                <w:webHidden/>
                <w:rStyle w:val="IndexLink"/>
                <w:rtl w:val="true"/>
              </w:rPr>
              <w:t>شب سوم</w:t>
            </w:r>
            <w:r>
              <w:rPr>
                <w:rStyle w:val="IndexLink"/>
                <w:rtl w:val="true"/>
              </w:rPr>
              <w:t xml:space="preserve">: </w:t>
            </w:r>
            <w:r>
              <w:rPr>
                <w:rStyle w:val="IndexLink"/>
                <w:rtl w:val="true"/>
              </w:rPr>
              <w:t>حضرت رقیه علیهاالسلام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42746_228174162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42748_2281741623">
            <w:r>
              <w:rPr>
                <w:webHidden/>
                <w:rStyle w:val="IndexLink"/>
                <w:rtl w:val="true"/>
              </w:rPr>
              <w:t>نام گذاری</w:t>
            </w:r>
            <w:r>
              <w:rPr>
                <w:rStyle w:val="IndexLink"/>
                <w:rtl w:val="true"/>
              </w:rPr>
              <w:tab/>
            </w:r>
            <w:r>
              <w:rPr>
                <w:rStyle w:val="IndexLink"/>
              </w:rPr>
              <w:t>144</w:t>
            </w:r>
          </w:hyperlink>
        </w:p>
        <w:p>
          <w:pPr>
            <w:pStyle w:val="Contents4"/>
            <w:tabs>
              <w:tab w:val="clear" w:pos="8176"/>
              <w:tab w:val="right" w:pos="9026" w:leader="dot"/>
            </w:tabs>
            <w:rPr/>
          </w:pPr>
          <w:hyperlink w:anchor="__RefHeading___Toc42750_2281741623">
            <w:r>
              <w:rPr>
                <w:webHidden/>
                <w:rStyle w:val="IndexLink"/>
                <w:rtl w:val="true"/>
              </w:rPr>
              <w:t>جریان درگذشت رقیه علیهاالسلام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42752_2281741623">
            <w:r>
              <w:rPr>
                <w:webHidden/>
                <w:rStyle w:val="IndexLink"/>
                <w:rtl w:val="true"/>
              </w:rPr>
              <w:t>پژوهشی در باره ی حضرت رقیه علیهاالسلام</w:t>
            </w:r>
            <w:r>
              <w:rPr>
                <w:rStyle w:val="IndexLink"/>
                <w:rtl w:val="true"/>
              </w:rPr>
              <w:tab/>
            </w:r>
            <w:r>
              <w:rPr>
                <w:rStyle w:val="IndexLink"/>
              </w:rPr>
              <w:t>146</w:t>
            </w:r>
          </w:hyperlink>
        </w:p>
        <w:p>
          <w:pPr>
            <w:pStyle w:val="Contents5"/>
            <w:tabs>
              <w:tab w:val="clear" w:pos="7892"/>
              <w:tab w:val="right" w:pos="9026" w:leader="dot"/>
            </w:tabs>
            <w:rPr/>
          </w:pPr>
          <w:hyperlink w:anchor="__RefHeading___Toc42754_2281741623">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42756_2281741623">
            <w:r>
              <w:rPr>
                <w:webHidden/>
                <w:rStyle w:val="IndexLink"/>
                <w:rtl w:val="true"/>
              </w:rPr>
              <w:t>الف</w:t>
            </w:r>
            <w:r>
              <w:rPr>
                <w:rStyle w:val="IndexLink"/>
                <w:rtl w:val="true"/>
              </w:rPr>
              <w:t xml:space="preserve">) </w:t>
            </w:r>
            <w:r>
              <w:rPr>
                <w:rStyle w:val="IndexLink"/>
                <w:rtl w:val="true"/>
              </w:rPr>
              <w:t>رقیه علیهاالسلام در کربلا</w:t>
            </w:r>
            <w:r>
              <w:rPr>
                <w:rStyle w:val="IndexLink"/>
                <w:rtl w:val="true"/>
              </w:rPr>
              <w:tab/>
            </w:r>
            <w:r>
              <w:rPr>
                <w:rStyle w:val="IndexLink"/>
              </w:rPr>
              <w:t>146</w:t>
            </w:r>
          </w:hyperlink>
        </w:p>
        <w:p>
          <w:pPr>
            <w:pStyle w:val="Contents5"/>
            <w:tabs>
              <w:tab w:val="clear" w:pos="7892"/>
              <w:tab w:val="right" w:pos="9026" w:leader="dot"/>
            </w:tabs>
            <w:rPr/>
          </w:pPr>
          <w:hyperlink w:anchor="__RefHeading___Toc42758_2281741623">
            <w:r>
              <w:rPr>
                <w:webHidden/>
                <w:rStyle w:val="IndexLink"/>
                <w:rtl w:val="true"/>
              </w:rPr>
              <w:t>ب</w:t>
            </w:r>
            <w:r>
              <w:rPr>
                <w:rStyle w:val="IndexLink"/>
                <w:rtl w:val="true"/>
              </w:rPr>
              <w:t xml:space="preserve">) </w:t>
            </w:r>
            <w:r>
              <w:rPr>
                <w:rStyle w:val="IndexLink"/>
                <w:rtl w:val="true"/>
              </w:rPr>
              <w:t>ظهر عاشورا</w:t>
            </w:r>
            <w:r>
              <w:rPr>
                <w:rStyle w:val="IndexLink"/>
                <w:rtl w:val="true"/>
              </w:rPr>
              <w:tab/>
            </w:r>
            <w:r>
              <w:rPr>
                <w:rStyle w:val="IndexLink"/>
              </w:rPr>
              <w:t>147</w:t>
            </w:r>
          </w:hyperlink>
        </w:p>
        <w:p>
          <w:pPr>
            <w:pStyle w:val="Contents5"/>
            <w:tabs>
              <w:tab w:val="clear" w:pos="7892"/>
              <w:tab w:val="right" w:pos="9026" w:leader="dot"/>
            </w:tabs>
            <w:rPr/>
          </w:pPr>
          <w:hyperlink w:anchor="__RefHeading___Toc42760_2281741623">
            <w:r>
              <w:rPr>
                <w:webHidden/>
                <w:rStyle w:val="IndexLink"/>
                <w:rtl w:val="true"/>
              </w:rPr>
              <w:t>ج</w:t>
            </w:r>
            <w:r>
              <w:rPr>
                <w:rStyle w:val="IndexLink"/>
                <w:rtl w:val="true"/>
              </w:rPr>
              <w:t xml:space="preserve">) </w:t>
            </w:r>
            <w:r>
              <w:rPr>
                <w:rStyle w:val="IndexLink"/>
                <w:rtl w:val="true"/>
              </w:rPr>
              <w:t>رقیه علیهاالسلام در شام غریبان</w:t>
            </w:r>
            <w:r>
              <w:rPr>
                <w:rStyle w:val="IndexLink"/>
                <w:rtl w:val="true"/>
              </w:rPr>
              <w:tab/>
            </w:r>
            <w:r>
              <w:rPr>
                <w:rStyle w:val="IndexLink"/>
              </w:rPr>
              <w:t>148</w:t>
            </w:r>
          </w:hyperlink>
        </w:p>
        <w:p>
          <w:pPr>
            <w:pStyle w:val="Contents5"/>
            <w:tabs>
              <w:tab w:val="clear" w:pos="7892"/>
              <w:tab w:val="right" w:pos="9026" w:leader="dot"/>
            </w:tabs>
            <w:rPr/>
          </w:pPr>
          <w:hyperlink w:anchor="__RefHeading___Toc42762_2281741623">
            <w:r>
              <w:rPr>
                <w:webHidden/>
                <w:rStyle w:val="IndexLink"/>
                <w:rtl w:val="true"/>
              </w:rPr>
              <w:t>د</w:t>
            </w:r>
            <w:r>
              <w:rPr>
                <w:rStyle w:val="IndexLink"/>
                <w:rtl w:val="true"/>
              </w:rPr>
              <w:t xml:space="preserve">) </w:t>
            </w:r>
            <w:r>
              <w:rPr>
                <w:rStyle w:val="IndexLink"/>
                <w:rtl w:val="true"/>
              </w:rPr>
              <w:t>پس از درگذشت در خرابه</w:t>
            </w:r>
            <w:r>
              <w:rPr>
                <w:rStyle w:val="IndexLink"/>
                <w:rtl w:val="true"/>
              </w:rPr>
              <w:tab/>
            </w:r>
            <w:r>
              <w:rPr>
                <w:rStyle w:val="IndexLink"/>
              </w:rPr>
              <w:t>149</w:t>
            </w:r>
          </w:hyperlink>
        </w:p>
        <w:p>
          <w:pPr>
            <w:pStyle w:val="Contents4"/>
            <w:tabs>
              <w:tab w:val="clear" w:pos="8176"/>
              <w:tab w:val="right" w:pos="9026" w:leader="dot"/>
            </w:tabs>
            <w:rPr/>
          </w:pPr>
          <w:hyperlink w:anchor="__RefHeading___Toc42764_2281741623">
            <w:r>
              <w:rPr>
                <w:webHidden/>
                <w:rStyle w:val="IndexLink"/>
                <w:rtl w:val="true"/>
              </w:rPr>
              <w:t>الگوی تربیت فرزند</w:t>
            </w:r>
            <w:r>
              <w:rPr>
                <w:rStyle w:val="IndexLink"/>
                <w:rtl w:val="true"/>
              </w:rPr>
              <w:tab/>
            </w:r>
            <w:r>
              <w:rPr>
                <w:rStyle w:val="IndexLink"/>
              </w:rPr>
              <w:t>149</w:t>
            </w:r>
          </w:hyperlink>
        </w:p>
        <w:p>
          <w:pPr>
            <w:pStyle w:val="Contents4"/>
            <w:tabs>
              <w:tab w:val="clear" w:pos="8176"/>
              <w:tab w:val="right" w:pos="9026" w:leader="dot"/>
            </w:tabs>
            <w:rPr/>
          </w:pPr>
          <w:hyperlink w:anchor="__RefHeading___Toc42766_2281741623">
            <w:r>
              <w:rPr>
                <w:webHidden/>
                <w:rStyle w:val="IndexLink"/>
                <w:rtl w:val="true"/>
              </w:rPr>
              <w:t>عاشقانه ها</w:t>
            </w:r>
            <w:r>
              <w:rPr>
                <w:rStyle w:val="IndexLink"/>
                <w:rtl w:val="true"/>
              </w:rPr>
              <w:tab/>
            </w:r>
            <w:r>
              <w:rPr>
                <w:rStyle w:val="IndexLink"/>
              </w:rPr>
              <w:t>150</w:t>
            </w:r>
          </w:hyperlink>
        </w:p>
        <w:p>
          <w:pPr>
            <w:pStyle w:val="Contents4"/>
            <w:tabs>
              <w:tab w:val="clear" w:pos="8176"/>
              <w:tab w:val="right" w:pos="9026" w:leader="dot"/>
            </w:tabs>
            <w:rPr/>
          </w:pPr>
          <w:hyperlink w:anchor="__RefHeading___Toc42768_2281741623">
            <w:r>
              <w:rPr>
                <w:webHidden/>
                <w:rStyle w:val="IndexLink"/>
                <w:rtl w:val="true"/>
              </w:rPr>
              <w:t>گفتار گوینده</w:t>
            </w:r>
            <w:r>
              <w:rPr>
                <w:rStyle w:val="IndexLink"/>
                <w:rtl w:val="true"/>
              </w:rPr>
              <w:tab/>
            </w:r>
            <w:r>
              <w:rPr>
                <w:rStyle w:val="IndexLink"/>
              </w:rPr>
              <w:t>151</w:t>
            </w:r>
          </w:hyperlink>
        </w:p>
        <w:p>
          <w:pPr>
            <w:pStyle w:val="Contents4"/>
            <w:tabs>
              <w:tab w:val="clear" w:pos="8176"/>
              <w:tab w:val="right" w:pos="9026" w:leader="dot"/>
            </w:tabs>
            <w:rPr/>
          </w:pPr>
          <w:hyperlink w:anchor="__RefHeading___Toc42770_2281741623">
            <w:r>
              <w:rPr>
                <w:webHidden/>
                <w:rStyle w:val="IndexLink"/>
                <w:rtl w:val="true"/>
              </w:rPr>
              <w:t>کرامت ها</w:t>
            </w:r>
            <w:r>
              <w:rPr>
                <w:rStyle w:val="IndexLink"/>
                <w:rtl w:val="true"/>
              </w:rPr>
              <w:tab/>
            </w:r>
            <w:r>
              <w:rPr>
                <w:rStyle w:val="IndexLink"/>
              </w:rPr>
              <w:t>152</w:t>
            </w:r>
          </w:hyperlink>
        </w:p>
        <w:p>
          <w:pPr>
            <w:pStyle w:val="Contents4"/>
            <w:tabs>
              <w:tab w:val="clear" w:pos="8176"/>
              <w:tab w:val="right" w:pos="9026" w:leader="dot"/>
            </w:tabs>
            <w:rPr/>
          </w:pPr>
          <w:hyperlink w:anchor="__RefHeading___Toc42772_2281741623">
            <w:r>
              <w:rPr>
                <w:webHidden/>
                <w:rStyle w:val="IndexLink"/>
                <w:rtl w:val="true"/>
              </w:rPr>
              <w:t>کرامتی دیگر</w:t>
            </w:r>
            <w:r>
              <w:rPr>
                <w:rStyle w:val="IndexLink"/>
                <w:rtl w:val="true"/>
              </w:rPr>
              <w:tab/>
            </w:r>
            <w:r>
              <w:rPr>
                <w:rStyle w:val="IndexLink"/>
              </w:rPr>
              <w:t>153</w:t>
            </w:r>
          </w:hyperlink>
        </w:p>
        <w:p>
          <w:pPr>
            <w:pStyle w:val="Contents4"/>
            <w:tabs>
              <w:tab w:val="clear" w:pos="8176"/>
              <w:tab w:val="right" w:pos="9026" w:leader="dot"/>
            </w:tabs>
            <w:rPr/>
          </w:pPr>
          <w:hyperlink w:anchor="__RefHeading___Toc42774_2281741623">
            <w:r>
              <w:rPr>
                <w:webHidden/>
                <w:rStyle w:val="IndexLink"/>
                <w:rtl w:val="true"/>
              </w:rPr>
              <w:t>جبهه و جنگ</w:t>
            </w:r>
            <w:r>
              <w:rPr>
                <w:rStyle w:val="IndexLink"/>
                <w:rtl w:val="true"/>
              </w:rPr>
              <w:tab/>
            </w:r>
            <w:r>
              <w:rPr>
                <w:rStyle w:val="IndexLink"/>
              </w:rPr>
              <w:t>155</w:t>
            </w:r>
          </w:hyperlink>
        </w:p>
        <w:p>
          <w:pPr>
            <w:pStyle w:val="Contents4"/>
            <w:tabs>
              <w:tab w:val="clear" w:pos="8176"/>
              <w:tab w:val="right" w:pos="9026" w:leader="dot"/>
            </w:tabs>
            <w:rPr/>
          </w:pPr>
          <w:hyperlink w:anchor="__RefHeading___Toc42776_2281741623">
            <w:r>
              <w:rPr>
                <w:webHidden/>
                <w:rStyle w:val="IndexLink"/>
                <w:rtl w:val="true"/>
              </w:rPr>
              <w:t>عاشورا در سخنان شهیدان</w:t>
            </w:r>
            <w:r>
              <w:rPr>
                <w:rStyle w:val="IndexLink"/>
                <w:rtl w:val="true"/>
              </w:rPr>
              <w:tab/>
            </w:r>
            <w:r>
              <w:rPr>
                <w:rStyle w:val="IndexLink"/>
              </w:rPr>
              <w:t>156</w:t>
            </w:r>
          </w:hyperlink>
        </w:p>
        <w:p>
          <w:pPr>
            <w:pStyle w:val="Contents4"/>
            <w:tabs>
              <w:tab w:val="clear" w:pos="8176"/>
              <w:tab w:val="right" w:pos="9026" w:leader="dot"/>
            </w:tabs>
            <w:rPr/>
          </w:pPr>
          <w:hyperlink w:anchor="__RefHeading___Toc42778_2281741623">
            <w:r>
              <w:rPr>
                <w:webHidden/>
                <w:rStyle w:val="IndexLink"/>
                <w:rtl w:val="true"/>
              </w:rPr>
              <w:t>گفت و گو</w:t>
            </w:r>
            <w:r>
              <w:rPr>
                <w:rStyle w:val="IndexLink"/>
                <w:rtl w:val="true"/>
              </w:rPr>
              <w:tab/>
            </w:r>
            <w:r>
              <w:rPr>
                <w:rStyle w:val="IndexLink"/>
              </w:rPr>
              <w:t>157</w:t>
            </w:r>
          </w:hyperlink>
        </w:p>
        <w:p>
          <w:pPr>
            <w:pStyle w:val="Contents4"/>
            <w:tabs>
              <w:tab w:val="clear" w:pos="8176"/>
              <w:tab w:val="right" w:pos="9026" w:leader="dot"/>
            </w:tabs>
            <w:rPr/>
          </w:pPr>
          <w:hyperlink w:anchor="__RefHeading___Toc42780_2281741623">
            <w:r>
              <w:rPr>
                <w:webHidden/>
                <w:rStyle w:val="IndexLink"/>
                <w:rtl w:val="true"/>
              </w:rPr>
              <w:t>شعر</w:t>
            </w:r>
            <w:r>
              <w:rPr>
                <w:rStyle w:val="IndexLink"/>
                <w:rtl w:val="true"/>
              </w:rPr>
              <w:tab/>
            </w:r>
            <w:r>
              <w:rPr>
                <w:rStyle w:val="IndexLink"/>
              </w:rPr>
              <w:t>158</w:t>
            </w:r>
          </w:hyperlink>
        </w:p>
        <w:p>
          <w:pPr>
            <w:pStyle w:val="Contents4"/>
            <w:tabs>
              <w:tab w:val="clear" w:pos="8176"/>
              <w:tab w:val="right" w:pos="9026" w:leader="dot"/>
            </w:tabs>
            <w:rPr/>
          </w:pPr>
          <w:hyperlink w:anchor="__RefHeading___Toc42782_2281741623">
            <w:r>
              <w:rPr>
                <w:webHidden/>
                <w:rStyle w:val="IndexLink"/>
                <w:rtl w:val="true"/>
              </w:rPr>
              <w:t>طرح پرسش</w:t>
            </w:r>
            <w:r>
              <w:rPr>
                <w:rStyle w:val="IndexLink"/>
                <w:rtl w:val="true"/>
              </w:rPr>
              <w:tab/>
            </w:r>
            <w:r>
              <w:rPr>
                <w:rStyle w:val="IndexLink"/>
              </w:rPr>
              <w:t>159</w:t>
            </w:r>
          </w:hyperlink>
        </w:p>
        <w:p>
          <w:pPr>
            <w:pStyle w:val="Contents3"/>
            <w:tabs>
              <w:tab w:val="clear" w:pos="8459"/>
              <w:tab w:val="right" w:pos="9026" w:leader="dot"/>
            </w:tabs>
            <w:rPr/>
          </w:pPr>
          <w:hyperlink w:anchor="__RefHeading___Toc42784_2281741623">
            <w:r>
              <w:rPr>
                <w:webHidden/>
                <w:rStyle w:val="IndexLink"/>
                <w:rtl w:val="true"/>
              </w:rPr>
              <w:t>شب چهارم</w:t>
            </w:r>
            <w:r>
              <w:rPr>
                <w:rStyle w:val="IndexLink"/>
                <w:rtl w:val="true"/>
              </w:rPr>
              <w:t xml:space="preserve">: </w:t>
            </w:r>
            <w:r>
              <w:rPr>
                <w:rStyle w:val="IndexLink"/>
                <w:rtl w:val="true"/>
              </w:rPr>
              <w:t>حضرت حرّ علیه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42786_2281741623">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42788_2281741623">
            <w:r>
              <w:rPr>
                <w:webHidden/>
                <w:rStyle w:val="IndexLink"/>
                <w:rtl w:val="true"/>
              </w:rPr>
              <w:t>نام گذاری</w:t>
            </w:r>
            <w:r>
              <w:rPr>
                <w:rStyle w:val="IndexLink"/>
                <w:rtl w:val="true"/>
              </w:rPr>
              <w:tab/>
            </w:r>
            <w:r>
              <w:rPr>
                <w:rStyle w:val="IndexLink"/>
              </w:rPr>
              <w:t>160</w:t>
            </w:r>
          </w:hyperlink>
        </w:p>
        <w:p>
          <w:pPr>
            <w:pStyle w:val="Contents4"/>
            <w:tabs>
              <w:tab w:val="clear" w:pos="8176"/>
              <w:tab w:val="right" w:pos="9026" w:leader="dot"/>
            </w:tabs>
            <w:rPr/>
          </w:pPr>
          <w:hyperlink w:anchor="__RefHeading___Toc42790_2281741623">
            <w:r>
              <w:rPr>
                <w:webHidden/>
                <w:rStyle w:val="IndexLink"/>
                <w:rtl w:val="true"/>
              </w:rPr>
              <w:t>جریان شهادت</w:t>
            </w:r>
            <w:r>
              <w:rPr>
                <w:rStyle w:val="IndexLink"/>
                <w:rtl w:val="true"/>
              </w:rPr>
              <w:tab/>
            </w:r>
            <w:r>
              <w:rPr>
                <w:rStyle w:val="IndexLink"/>
              </w:rPr>
              <w:t>161</w:t>
            </w:r>
          </w:hyperlink>
        </w:p>
        <w:p>
          <w:pPr>
            <w:pStyle w:val="Contents4"/>
            <w:tabs>
              <w:tab w:val="clear" w:pos="8176"/>
              <w:tab w:val="right" w:pos="9026" w:leader="dot"/>
            </w:tabs>
            <w:rPr/>
          </w:pPr>
          <w:hyperlink w:anchor="__RefHeading___Toc42792_2281741623">
            <w:r>
              <w:rPr>
                <w:webHidden/>
                <w:rStyle w:val="IndexLink"/>
                <w:rtl w:val="true"/>
              </w:rPr>
              <w:t>الگوی توبه و حقیقت جویی</w:t>
            </w:r>
            <w:r>
              <w:rPr>
                <w:rStyle w:val="IndexLink"/>
                <w:rtl w:val="true"/>
              </w:rPr>
              <w:tab/>
            </w:r>
            <w:r>
              <w:rPr>
                <w:rStyle w:val="IndexLink"/>
              </w:rPr>
              <w:t>165</w:t>
            </w:r>
          </w:hyperlink>
        </w:p>
        <w:p>
          <w:pPr>
            <w:pStyle w:val="Contents4"/>
            <w:tabs>
              <w:tab w:val="clear" w:pos="8176"/>
              <w:tab w:val="right" w:pos="9026" w:leader="dot"/>
            </w:tabs>
            <w:rPr/>
          </w:pPr>
          <w:hyperlink w:anchor="__RefHeading___Toc42794_2281741623">
            <w:r>
              <w:rPr>
                <w:webHidden/>
                <w:rStyle w:val="IndexLink"/>
                <w:rtl w:val="true"/>
              </w:rPr>
              <w:t>عاشقانه ها</w:t>
            </w:r>
            <w:r>
              <w:rPr>
                <w:rStyle w:val="IndexLink"/>
                <w:rtl w:val="true"/>
              </w:rPr>
              <w:tab/>
            </w:r>
            <w:r>
              <w:rPr>
                <w:rStyle w:val="IndexLink"/>
              </w:rPr>
              <w:t>165</w:t>
            </w:r>
          </w:hyperlink>
        </w:p>
        <w:p>
          <w:pPr>
            <w:pStyle w:val="Contents4"/>
            <w:tabs>
              <w:tab w:val="clear" w:pos="8176"/>
              <w:tab w:val="right" w:pos="9026" w:leader="dot"/>
            </w:tabs>
            <w:rPr/>
          </w:pPr>
          <w:hyperlink w:anchor="__RefHeading___Toc42796_2281741623">
            <w:r>
              <w:rPr>
                <w:webHidden/>
                <w:rStyle w:val="IndexLink"/>
                <w:rtl w:val="true"/>
              </w:rPr>
              <w:t>گفتار گوینده</w:t>
            </w:r>
            <w:r>
              <w:rPr>
                <w:rStyle w:val="IndexLink"/>
                <w:rtl w:val="true"/>
              </w:rPr>
              <w:tab/>
            </w:r>
            <w:r>
              <w:rPr>
                <w:rStyle w:val="IndexLink"/>
              </w:rPr>
              <w:t>167</w:t>
            </w:r>
          </w:hyperlink>
        </w:p>
        <w:p>
          <w:pPr>
            <w:pStyle w:val="Contents4"/>
            <w:tabs>
              <w:tab w:val="clear" w:pos="8176"/>
              <w:tab w:val="right" w:pos="9026" w:leader="dot"/>
            </w:tabs>
            <w:rPr/>
          </w:pPr>
          <w:hyperlink w:anchor="__RefHeading___Toc42798_2281741623">
            <w:r>
              <w:rPr>
                <w:webHidden/>
                <w:rStyle w:val="IndexLink"/>
                <w:rtl w:val="true"/>
              </w:rPr>
              <w:t>کرامت ها</w:t>
            </w:r>
            <w:r>
              <w:rPr>
                <w:rStyle w:val="IndexLink"/>
                <w:rtl w:val="true"/>
              </w:rPr>
              <w:tab/>
            </w:r>
            <w:r>
              <w:rPr>
                <w:rStyle w:val="IndexLink"/>
              </w:rPr>
              <w:t>168</w:t>
            </w:r>
          </w:hyperlink>
        </w:p>
        <w:p>
          <w:pPr>
            <w:pStyle w:val="Contents4"/>
            <w:tabs>
              <w:tab w:val="clear" w:pos="8176"/>
              <w:tab w:val="right" w:pos="9026" w:leader="dot"/>
            </w:tabs>
            <w:rPr/>
          </w:pPr>
          <w:hyperlink w:anchor="__RefHeading___Toc42800_2281741623">
            <w:r>
              <w:rPr>
                <w:webHidden/>
                <w:rStyle w:val="IndexLink"/>
                <w:rtl w:val="true"/>
              </w:rPr>
              <w:t>جبهه و جنگ</w:t>
            </w:r>
            <w:r>
              <w:rPr>
                <w:rStyle w:val="IndexLink"/>
                <w:rtl w:val="true"/>
              </w:rPr>
              <w:tab/>
            </w:r>
            <w:r>
              <w:rPr>
                <w:rStyle w:val="IndexLink"/>
              </w:rPr>
              <w:t>169</w:t>
            </w:r>
          </w:hyperlink>
        </w:p>
        <w:p>
          <w:pPr>
            <w:pStyle w:val="Contents4"/>
            <w:tabs>
              <w:tab w:val="clear" w:pos="8176"/>
              <w:tab w:val="right" w:pos="9026" w:leader="dot"/>
            </w:tabs>
            <w:rPr/>
          </w:pPr>
          <w:hyperlink w:anchor="__RefHeading___Toc42802_2281741623">
            <w:r>
              <w:rPr>
                <w:webHidden/>
                <w:rStyle w:val="IndexLink"/>
                <w:rtl w:val="true"/>
              </w:rPr>
              <w:t>عاشورا در سخنان شهیدان</w:t>
            </w:r>
            <w:r>
              <w:rPr>
                <w:rStyle w:val="IndexLink"/>
                <w:rtl w:val="true"/>
              </w:rPr>
              <w:tab/>
            </w:r>
            <w:r>
              <w:rPr>
                <w:rStyle w:val="IndexLink"/>
              </w:rPr>
              <w:t>170</w:t>
            </w:r>
          </w:hyperlink>
        </w:p>
        <w:p>
          <w:pPr>
            <w:pStyle w:val="Contents4"/>
            <w:tabs>
              <w:tab w:val="clear" w:pos="8176"/>
              <w:tab w:val="right" w:pos="9026" w:leader="dot"/>
            </w:tabs>
            <w:rPr/>
          </w:pPr>
          <w:hyperlink w:anchor="__RefHeading___Toc42804_2281741623">
            <w:r>
              <w:rPr>
                <w:webHidden/>
                <w:rStyle w:val="IndexLink"/>
                <w:rtl w:val="true"/>
              </w:rPr>
              <w:t>گفت و گو</w:t>
            </w:r>
            <w:r>
              <w:rPr>
                <w:rStyle w:val="IndexLink"/>
                <w:rtl w:val="true"/>
              </w:rPr>
              <w:tab/>
            </w:r>
            <w:r>
              <w:rPr>
                <w:rStyle w:val="IndexLink"/>
              </w:rPr>
              <w:t>171</w:t>
            </w:r>
          </w:hyperlink>
        </w:p>
        <w:p>
          <w:pPr>
            <w:pStyle w:val="Contents4"/>
            <w:tabs>
              <w:tab w:val="clear" w:pos="8176"/>
              <w:tab w:val="right" w:pos="9026" w:leader="dot"/>
            </w:tabs>
            <w:rPr/>
          </w:pPr>
          <w:hyperlink w:anchor="__RefHeading___Toc42806_2281741623">
            <w:r>
              <w:rPr>
                <w:webHidden/>
                <w:rStyle w:val="IndexLink"/>
                <w:rtl w:val="true"/>
              </w:rPr>
              <w:t>شعر</w:t>
            </w:r>
            <w:r>
              <w:rPr>
                <w:rStyle w:val="IndexLink"/>
                <w:rtl w:val="true"/>
              </w:rPr>
              <w:tab/>
            </w:r>
            <w:r>
              <w:rPr>
                <w:rStyle w:val="IndexLink"/>
              </w:rPr>
              <w:t>172</w:t>
            </w:r>
          </w:hyperlink>
        </w:p>
        <w:p>
          <w:pPr>
            <w:pStyle w:val="Contents4"/>
            <w:tabs>
              <w:tab w:val="clear" w:pos="8176"/>
              <w:tab w:val="right" w:pos="9026" w:leader="dot"/>
            </w:tabs>
            <w:rPr/>
          </w:pPr>
          <w:hyperlink w:anchor="__RefHeading___Toc42808_2281741623">
            <w:r>
              <w:rPr>
                <w:webHidden/>
                <w:rStyle w:val="IndexLink"/>
                <w:rtl w:val="true"/>
              </w:rPr>
              <w:t>پرسش</w:t>
            </w:r>
            <w:r>
              <w:rPr>
                <w:rStyle w:val="IndexLink"/>
                <w:rtl w:val="true"/>
              </w:rPr>
              <w:tab/>
            </w:r>
            <w:r>
              <w:rPr>
                <w:rStyle w:val="IndexLink"/>
              </w:rPr>
              <w:t>173</w:t>
            </w:r>
          </w:hyperlink>
        </w:p>
        <w:p>
          <w:pPr>
            <w:pStyle w:val="Contents3"/>
            <w:tabs>
              <w:tab w:val="clear" w:pos="8459"/>
              <w:tab w:val="right" w:pos="9026" w:leader="dot"/>
            </w:tabs>
            <w:rPr/>
          </w:pPr>
          <w:hyperlink w:anchor="__RefHeading___Toc42810_2281741623">
            <w:r>
              <w:rPr>
                <w:webHidden/>
                <w:rStyle w:val="IndexLink"/>
                <w:rtl w:val="true"/>
              </w:rPr>
              <w:t>شب پنجم</w:t>
            </w:r>
            <w:r>
              <w:rPr>
                <w:rStyle w:val="IndexLink"/>
                <w:rtl w:val="true"/>
              </w:rPr>
              <w:t xml:space="preserve">: </w:t>
            </w:r>
            <w:r>
              <w:rPr>
                <w:rStyle w:val="IndexLink"/>
                <w:rtl w:val="true"/>
              </w:rPr>
              <w:t>حضرت زهیر علیه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42812_2281741623">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42814_2281741623">
            <w:r>
              <w:rPr>
                <w:webHidden/>
                <w:rStyle w:val="IndexLink"/>
                <w:rtl w:val="true"/>
              </w:rPr>
              <w:t>نام گذاری</w:t>
            </w:r>
            <w:r>
              <w:rPr>
                <w:rStyle w:val="IndexLink"/>
                <w:rtl w:val="true"/>
              </w:rPr>
              <w:tab/>
            </w:r>
            <w:r>
              <w:rPr>
                <w:rStyle w:val="IndexLink"/>
              </w:rPr>
              <w:t>175</w:t>
            </w:r>
          </w:hyperlink>
        </w:p>
        <w:p>
          <w:pPr>
            <w:pStyle w:val="Contents4"/>
            <w:tabs>
              <w:tab w:val="clear" w:pos="8176"/>
              <w:tab w:val="right" w:pos="9026" w:leader="dot"/>
            </w:tabs>
            <w:rPr/>
          </w:pPr>
          <w:hyperlink w:anchor="__RefHeading___Toc42816_2281741623">
            <w:r>
              <w:rPr>
                <w:webHidden/>
                <w:rStyle w:val="IndexLink"/>
                <w:rtl w:val="true"/>
              </w:rPr>
              <w:t>جریان شهادت</w:t>
            </w:r>
            <w:r>
              <w:rPr>
                <w:rStyle w:val="IndexLink"/>
                <w:rtl w:val="true"/>
              </w:rPr>
              <w:tab/>
            </w:r>
            <w:r>
              <w:rPr>
                <w:rStyle w:val="IndexLink"/>
              </w:rPr>
              <w:t>175</w:t>
            </w:r>
          </w:hyperlink>
        </w:p>
        <w:p>
          <w:pPr>
            <w:pStyle w:val="Contents4"/>
            <w:tabs>
              <w:tab w:val="clear" w:pos="8176"/>
              <w:tab w:val="right" w:pos="9026" w:leader="dot"/>
            </w:tabs>
            <w:rPr/>
          </w:pPr>
          <w:hyperlink w:anchor="__RefHeading___Toc42818_2281741623">
            <w:r>
              <w:rPr>
                <w:webHidden/>
                <w:rStyle w:val="IndexLink"/>
                <w:rtl w:val="true"/>
              </w:rPr>
              <w:t>الگوی عاشقی</w:t>
            </w:r>
            <w:r>
              <w:rPr>
                <w:rStyle w:val="IndexLink"/>
                <w:rtl w:val="true"/>
              </w:rPr>
              <w:tab/>
            </w:r>
            <w:r>
              <w:rPr>
                <w:rStyle w:val="IndexLink"/>
              </w:rPr>
              <w:t>177</w:t>
            </w:r>
          </w:hyperlink>
        </w:p>
        <w:p>
          <w:pPr>
            <w:pStyle w:val="Contents4"/>
            <w:tabs>
              <w:tab w:val="clear" w:pos="8176"/>
              <w:tab w:val="right" w:pos="9026" w:leader="dot"/>
            </w:tabs>
            <w:rPr/>
          </w:pPr>
          <w:hyperlink w:anchor="__RefHeading___Toc42820_2281741623">
            <w:r>
              <w:rPr>
                <w:webHidden/>
                <w:rStyle w:val="IndexLink"/>
                <w:rtl w:val="true"/>
              </w:rPr>
              <w:t>عاشقانه ها</w:t>
            </w:r>
            <w:r>
              <w:rPr>
                <w:rStyle w:val="IndexLink"/>
                <w:rtl w:val="true"/>
              </w:rPr>
              <w:tab/>
            </w:r>
            <w:r>
              <w:rPr>
                <w:rStyle w:val="IndexLink"/>
              </w:rPr>
              <w:t>178</w:t>
            </w:r>
          </w:hyperlink>
        </w:p>
        <w:p>
          <w:pPr>
            <w:pStyle w:val="Contents4"/>
            <w:tabs>
              <w:tab w:val="clear" w:pos="8176"/>
              <w:tab w:val="right" w:pos="9026" w:leader="dot"/>
            </w:tabs>
            <w:rPr/>
          </w:pPr>
          <w:hyperlink w:anchor="__RefHeading___Toc42822_2281741623">
            <w:r>
              <w:rPr>
                <w:webHidden/>
                <w:rStyle w:val="IndexLink"/>
                <w:rtl w:val="true"/>
              </w:rPr>
              <w:t>گفتار گوینده</w:t>
            </w:r>
            <w:r>
              <w:rPr>
                <w:rStyle w:val="IndexLink"/>
                <w:rtl w:val="true"/>
              </w:rPr>
              <w:tab/>
            </w:r>
            <w:r>
              <w:rPr>
                <w:rStyle w:val="IndexLink"/>
              </w:rPr>
              <w:t>179</w:t>
            </w:r>
          </w:hyperlink>
        </w:p>
        <w:p>
          <w:pPr>
            <w:pStyle w:val="Contents4"/>
            <w:tabs>
              <w:tab w:val="clear" w:pos="8176"/>
              <w:tab w:val="right" w:pos="9026" w:leader="dot"/>
            </w:tabs>
            <w:rPr/>
          </w:pPr>
          <w:hyperlink w:anchor="__RefHeading___Toc42824_2281741623">
            <w:r>
              <w:rPr>
                <w:webHidden/>
                <w:rStyle w:val="IndexLink"/>
                <w:rtl w:val="true"/>
              </w:rPr>
              <w:t>کرامت ها</w:t>
            </w:r>
            <w:r>
              <w:rPr>
                <w:rStyle w:val="IndexLink"/>
                <w:rtl w:val="true"/>
              </w:rPr>
              <w:tab/>
            </w:r>
            <w:r>
              <w:rPr>
                <w:rStyle w:val="IndexLink"/>
              </w:rPr>
              <w:t>180</w:t>
            </w:r>
          </w:hyperlink>
        </w:p>
        <w:p>
          <w:pPr>
            <w:pStyle w:val="Contents4"/>
            <w:tabs>
              <w:tab w:val="clear" w:pos="8176"/>
              <w:tab w:val="right" w:pos="9026" w:leader="dot"/>
            </w:tabs>
            <w:rPr/>
          </w:pPr>
          <w:hyperlink w:anchor="__RefHeading___Toc42826_2281741623">
            <w:r>
              <w:rPr>
                <w:webHidden/>
                <w:rStyle w:val="IndexLink"/>
                <w:rtl w:val="true"/>
              </w:rPr>
              <w:t>جبهه و جنگ</w:t>
            </w:r>
            <w:r>
              <w:rPr>
                <w:rStyle w:val="IndexLink"/>
                <w:rtl w:val="true"/>
              </w:rPr>
              <w:tab/>
            </w:r>
            <w:r>
              <w:rPr>
                <w:rStyle w:val="IndexLink"/>
              </w:rPr>
              <w:t>181</w:t>
            </w:r>
          </w:hyperlink>
        </w:p>
        <w:p>
          <w:pPr>
            <w:pStyle w:val="Contents4"/>
            <w:tabs>
              <w:tab w:val="clear" w:pos="8176"/>
              <w:tab w:val="right" w:pos="9026" w:leader="dot"/>
            </w:tabs>
            <w:rPr/>
          </w:pPr>
          <w:hyperlink w:anchor="__RefHeading___Toc42828_2281741623">
            <w:r>
              <w:rPr>
                <w:webHidden/>
                <w:rStyle w:val="IndexLink"/>
                <w:rtl w:val="true"/>
              </w:rPr>
              <w:t>عاشورا در سخنان شهیدان</w:t>
            </w:r>
            <w:r>
              <w:rPr>
                <w:rStyle w:val="IndexLink"/>
                <w:rtl w:val="true"/>
              </w:rPr>
              <w:tab/>
            </w:r>
            <w:r>
              <w:rPr>
                <w:rStyle w:val="IndexLink"/>
              </w:rPr>
              <w:t>183</w:t>
            </w:r>
          </w:hyperlink>
        </w:p>
        <w:p>
          <w:pPr>
            <w:pStyle w:val="Contents4"/>
            <w:tabs>
              <w:tab w:val="clear" w:pos="8176"/>
              <w:tab w:val="right" w:pos="9026" w:leader="dot"/>
            </w:tabs>
            <w:rPr/>
          </w:pPr>
          <w:hyperlink w:anchor="__RefHeading___Toc42830_2281741623">
            <w:r>
              <w:rPr>
                <w:webHidden/>
                <w:rStyle w:val="IndexLink"/>
                <w:rtl w:val="true"/>
              </w:rPr>
              <w:t>گفت و گو</w:t>
            </w:r>
            <w:r>
              <w:rPr>
                <w:rStyle w:val="IndexLink"/>
                <w:rtl w:val="true"/>
              </w:rPr>
              <w:tab/>
            </w:r>
            <w:r>
              <w:rPr>
                <w:rStyle w:val="IndexLink"/>
              </w:rPr>
              <w:t>183</w:t>
            </w:r>
          </w:hyperlink>
        </w:p>
        <w:p>
          <w:pPr>
            <w:pStyle w:val="Contents4"/>
            <w:tabs>
              <w:tab w:val="clear" w:pos="8176"/>
              <w:tab w:val="right" w:pos="9026" w:leader="dot"/>
            </w:tabs>
            <w:rPr/>
          </w:pPr>
          <w:hyperlink w:anchor="__RefHeading___Toc42832_2281741623">
            <w:r>
              <w:rPr>
                <w:webHidden/>
                <w:rStyle w:val="IndexLink"/>
                <w:rtl w:val="true"/>
              </w:rPr>
              <w:t>شعر</w:t>
            </w:r>
            <w:r>
              <w:rPr>
                <w:rStyle w:val="IndexLink"/>
                <w:rtl w:val="true"/>
              </w:rPr>
              <w:tab/>
            </w:r>
            <w:r>
              <w:rPr>
                <w:rStyle w:val="IndexLink"/>
              </w:rPr>
              <w:t>184</w:t>
            </w:r>
          </w:hyperlink>
        </w:p>
        <w:p>
          <w:pPr>
            <w:pStyle w:val="Contents4"/>
            <w:tabs>
              <w:tab w:val="clear" w:pos="8176"/>
              <w:tab w:val="right" w:pos="9026" w:leader="dot"/>
            </w:tabs>
            <w:rPr/>
          </w:pPr>
          <w:hyperlink w:anchor="__RefHeading___Toc42834_2281741623">
            <w:r>
              <w:rPr>
                <w:webHidden/>
                <w:rStyle w:val="IndexLink"/>
                <w:rtl w:val="true"/>
              </w:rPr>
              <w:t>طرح پرسش</w:t>
            </w:r>
            <w:r>
              <w:rPr>
                <w:rStyle w:val="IndexLink"/>
                <w:rtl w:val="true"/>
              </w:rPr>
              <w:tab/>
            </w:r>
            <w:r>
              <w:rPr>
                <w:rStyle w:val="IndexLink"/>
              </w:rPr>
              <w:t>186</w:t>
            </w:r>
          </w:hyperlink>
        </w:p>
        <w:p>
          <w:pPr>
            <w:pStyle w:val="Contents3"/>
            <w:tabs>
              <w:tab w:val="clear" w:pos="8459"/>
              <w:tab w:val="right" w:pos="9026" w:leader="dot"/>
            </w:tabs>
            <w:rPr/>
          </w:pPr>
          <w:hyperlink w:anchor="__RefHeading___Toc42836_2281741623">
            <w:r>
              <w:rPr>
                <w:webHidden/>
                <w:rStyle w:val="IndexLink"/>
                <w:rtl w:val="true"/>
              </w:rPr>
              <w:t>شب ششم</w:t>
            </w:r>
            <w:r>
              <w:rPr>
                <w:rStyle w:val="IndexLink"/>
                <w:rtl w:val="true"/>
              </w:rPr>
              <w:t xml:space="preserve">: </w:t>
            </w:r>
            <w:r>
              <w:rPr>
                <w:rStyle w:val="IndexLink"/>
                <w:rtl w:val="true"/>
              </w:rPr>
              <w:t>حضرت قاسم علیه السلام</w:t>
            </w:r>
            <w:r>
              <w:rPr>
                <w:rStyle w:val="IndexLink"/>
                <w:rtl w:val="true"/>
              </w:rPr>
              <w:tab/>
            </w:r>
            <w:r>
              <w:rPr>
                <w:rStyle w:val="IndexLink"/>
              </w:rPr>
              <w:t>188</w:t>
            </w:r>
          </w:hyperlink>
        </w:p>
        <w:p>
          <w:pPr>
            <w:pStyle w:val="Contents4"/>
            <w:tabs>
              <w:tab w:val="clear" w:pos="8176"/>
              <w:tab w:val="right" w:pos="9026" w:leader="dot"/>
            </w:tabs>
            <w:rPr/>
          </w:pPr>
          <w:hyperlink w:anchor="__RefHeading___Toc42838_2281741623">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42840_2281741623">
            <w:r>
              <w:rPr>
                <w:webHidden/>
                <w:rStyle w:val="IndexLink"/>
                <w:rtl w:val="true"/>
              </w:rPr>
              <w:t>جریان شهادت</w:t>
            </w:r>
            <w:r>
              <w:rPr>
                <w:rStyle w:val="IndexLink"/>
                <w:rtl w:val="true"/>
              </w:rPr>
              <w:tab/>
            </w:r>
            <w:r>
              <w:rPr>
                <w:rStyle w:val="IndexLink"/>
              </w:rPr>
              <w:t>188</w:t>
            </w:r>
          </w:hyperlink>
        </w:p>
        <w:p>
          <w:pPr>
            <w:pStyle w:val="Contents4"/>
            <w:tabs>
              <w:tab w:val="clear" w:pos="8176"/>
              <w:tab w:val="right" w:pos="9026" w:leader="dot"/>
            </w:tabs>
            <w:rPr/>
          </w:pPr>
          <w:hyperlink w:anchor="__RefHeading___Toc42842_2281741623">
            <w:r>
              <w:rPr>
                <w:webHidden/>
                <w:rStyle w:val="IndexLink"/>
                <w:rtl w:val="true"/>
              </w:rPr>
              <w:t>الگوی شهادت طلبی</w:t>
            </w:r>
            <w:r>
              <w:rPr>
                <w:rStyle w:val="IndexLink"/>
                <w:rtl w:val="true"/>
              </w:rPr>
              <w:tab/>
            </w:r>
            <w:r>
              <w:rPr>
                <w:rStyle w:val="IndexLink"/>
              </w:rPr>
              <w:t>190</w:t>
            </w:r>
          </w:hyperlink>
        </w:p>
        <w:p>
          <w:pPr>
            <w:pStyle w:val="Contents4"/>
            <w:tabs>
              <w:tab w:val="clear" w:pos="8176"/>
              <w:tab w:val="right" w:pos="9026" w:leader="dot"/>
            </w:tabs>
            <w:rPr/>
          </w:pPr>
          <w:hyperlink w:anchor="__RefHeading___Toc42844_2281741623">
            <w:r>
              <w:rPr>
                <w:webHidden/>
                <w:rStyle w:val="IndexLink"/>
                <w:rtl w:val="true"/>
              </w:rPr>
              <w:t>عاشقانه ها</w:t>
            </w:r>
            <w:r>
              <w:rPr>
                <w:rStyle w:val="IndexLink"/>
                <w:rtl w:val="true"/>
              </w:rPr>
              <w:tab/>
            </w:r>
            <w:r>
              <w:rPr>
                <w:rStyle w:val="IndexLink"/>
              </w:rPr>
              <w:t>191</w:t>
            </w:r>
          </w:hyperlink>
        </w:p>
        <w:p>
          <w:pPr>
            <w:pStyle w:val="Contents4"/>
            <w:tabs>
              <w:tab w:val="clear" w:pos="8176"/>
              <w:tab w:val="right" w:pos="9026" w:leader="dot"/>
            </w:tabs>
            <w:rPr/>
          </w:pPr>
          <w:hyperlink w:anchor="__RefHeading___Toc42846_2281741623">
            <w:r>
              <w:rPr>
                <w:webHidden/>
                <w:rStyle w:val="IndexLink"/>
                <w:rtl w:val="true"/>
              </w:rPr>
              <w:t>کرامت ها</w:t>
            </w:r>
            <w:r>
              <w:rPr>
                <w:rStyle w:val="IndexLink"/>
                <w:rtl w:val="true"/>
              </w:rPr>
              <w:tab/>
            </w:r>
            <w:r>
              <w:rPr>
                <w:rStyle w:val="IndexLink"/>
              </w:rPr>
              <w:t>193</w:t>
            </w:r>
          </w:hyperlink>
        </w:p>
        <w:p>
          <w:pPr>
            <w:pStyle w:val="Contents4"/>
            <w:tabs>
              <w:tab w:val="clear" w:pos="8176"/>
              <w:tab w:val="right" w:pos="9026" w:leader="dot"/>
            </w:tabs>
            <w:rPr/>
          </w:pPr>
          <w:hyperlink w:anchor="__RefHeading___Toc42848_2281741623">
            <w:r>
              <w:rPr>
                <w:webHidden/>
                <w:rStyle w:val="IndexLink"/>
                <w:rtl w:val="true"/>
              </w:rPr>
              <w:t>جبهه و جنگ</w:t>
            </w:r>
            <w:r>
              <w:rPr>
                <w:rStyle w:val="IndexLink"/>
                <w:rtl w:val="true"/>
              </w:rPr>
              <w:tab/>
            </w:r>
            <w:r>
              <w:rPr>
                <w:rStyle w:val="IndexLink"/>
              </w:rPr>
              <w:t>195</w:t>
            </w:r>
          </w:hyperlink>
        </w:p>
        <w:p>
          <w:pPr>
            <w:pStyle w:val="Contents4"/>
            <w:tabs>
              <w:tab w:val="clear" w:pos="8176"/>
              <w:tab w:val="right" w:pos="9026" w:leader="dot"/>
            </w:tabs>
            <w:rPr/>
          </w:pPr>
          <w:hyperlink w:anchor="__RefHeading___Toc42850_2281741623">
            <w:r>
              <w:rPr>
                <w:webHidden/>
                <w:rStyle w:val="IndexLink"/>
                <w:rtl w:val="true"/>
              </w:rPr>
              <w:t>عاشورا در سخنان شهیدان</w:t>
            </w:r>
            <w:r>
              <w:rPr>
                <w:rStyle w:val="IndexLink"/>
                <w:rtl w:val="true"/>
              </w:rPr>
              <w:tab/>
            </w:r>
            <w:r>
              <w:rPr>
                <w:rStyle w:val="IndexLink"/>
              </w:rPr>
              <w:t>196</w:t>
            </w:r>
          </w:hyperlink>
        </w:p>
        <w:p>
          <w:pPr>
            <w:pStyle w:val="Contents4"/>
            <w:tabs>
              <w:tab w:val="clear" w:pos="8176"/>
              <w:tab w:val="right" w:pos="9026" w:leader="dot"/>
            </w:tabs>
            <w:rPr/>
          </w:pPr>
          <w:hyperlink w:anchor="__RefHeading___Toc42852_2281741623">
            <w:r>
              <w:rPr>
                <w:webHidden/>
                <w:rStyle w:val="IndexLink"/>
                <w:rtl w:val="true"/>
              </w:rPr>
              <w:t>گفت و گو</w:t>
            </w:r>
            <w:r>
              <w:rPr>
                <w:rStyle w:val="IndexLink"/>
                <w:rtl w:val="true"/>
              </w:rPr>
              <w:tab/>
            </w:r>
            <w:r>
              <w:rPr>
                <w:rStyle w:val="IndexLink"/>
              </w:rPr>
              <w:t>197</w:t>
            </w:r>
          </w:hyperlink>
        </w:p>
        <w:p>
          <w:pPr>
            <w:pStyle w:val="Contents4"/>
            <w:tabs>
              <w:tab w:val="clear" w:pos="8176"/>
              <w:tab w:val="right" w:pos="9026" w:leader="dot"/>
            </w:tabs>
            <w:rPr/>
          </w:pPr>
          <w:hyperlink w:anchor="__RefHeading___Toc42854_2281741623">
            <w:r>
              <w:rPr>
                <w:webHidden/>
                <w:rStyle w:val="IndexLink"/>
                <w:rtl w:val="true"/>
              </w:rPr>
              <w:t>شعر</w:t>
            </w:r>
            <w:r>
              <w:rPr>
                <w:rStyle w:val="IndexLink"/>
                <w:rtl w:val="true"/>
              </w:rPr>
              <w:tab/>
            </w:r>
            <w:r>
              <w:rPr>
                <w:rStyle w:val="IndexLink"/>
              </w:rPr>
              <w:t>198</w:t>
            </w:r>
          </w:hyperlink>
        </w:p>
        <w:p>
          <w:pPr>
            <w:pStyle w:val="Contents4"/>
            <w:tabs>
              <w:tab w:val="clear" w:pos="8176"/>
              <w:tab w:val="right" w:pos="9026" w:leader="dot"/>
            </w:tabs>
            <w:rPr/>
          </w:pPr>
          <w:hyperlink w:anchor="__RefHeading___Toc42856_2281741623">
            <w:r>
              <w:rPr>
                <w:webHidden/>
                <w:rStyle w:val="IndexLink"/>
                <w:rtl w:val="true"/>
              </w:rPr>
              <w:t>پرسش</w:t>
            </w:r>
            <w:r>
              <w:rPr>
                <w:rStyle w:val="IndexLink"/>
                <w:rtl w:val="true"/>
              </w:rPr>
              <w:tab/>
            </w:r>
            <w:r>
              <w:rPr>
                <w:rStyle w:val="IndexLink"/>
              </w:rPr>
              <w:t>199</w:t>
            </w:r>
          </w:hyperlink>
        </w:p>
        <w:p>
          <w:pPr>
            <w:pStyle w:val="Contents3"/>
            <w:tabs>
              <w:tab w:val="clear" w:pos="8459"/>
              <w:tab w:val="right" w:pos="9026" w:leader="dot"/>
            </w:tabs>
            <w:rPr/>
          </w:pPr>
          <w:hyperlink w:anchor="__RefHeading___Toc42858_2281741623">
            <w:r>
              <w:rPr>
                <w:webHidden/>
                <w:rStyle w:val="IndexLink"/>
                <w:rtl w:val="true"/>
              </w:rPr>
              <w:t>شب هفتم</w:t>
            </w:r>
            <w:r>
              <w:rPr>
                <w:rStyle w:val="IndexLink"/>
                <w:rtl w:val="true"/>
              </w:rPr>
              <w:t xml:space="preserve">: </w:t>
            </w:r>
            <w:r>
              <w:rPr>
                <w:rStyle w:val="IndexLink"/>
                <w:rtl w:val="true"/>
              </w:rPr>
              <w:t>حضرت علی اصغر علیه السلام</w:t>
            </w:r>
            <w:r>
              <w:rPr>
                <w:rStyle w:val="IndexLink"/>
                <w:rtl w:val="true"/>
              </w:rPr>
              <w:tab/>
            </w:r>
            <w:r>
              <w:rPr>
                <w:rStyle w:val="IndexLink"/>
              </w:rPr>
              <w:t>201</w:t>
            </w:r>
          </w:hyperlink>
        </w:p>
        <w:p>
          <w:pPr>
            <w:pStyle w:val="Contents4"/>
            <w:tabs>
              <w:tab w:val="clear" w:pos="8176"/>
              <w:tab w:val="right" w:pos="9026" w:leader="dot"/>
            </w:tabs>
            <w:rPr/>
          </w:pPr>
          <w:hyperlink w:anchor="__RefHeading___Toc42860_2281741623">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42862_2281741623">
            <w:r>
              <w:rPr>
                <w:webHidden/>
                <w:rStyle w:val="IndexLink"/>
                <w:rtl w:val="true"/>
              </w:rPr>
              <w:t>جریان شهادت</w:t>
            </w:r>
            <w:r>
              <w:rPr>
                <w:rStyle w:val="IndexLink"/>
                <w:rtl w:val="true"/>
              </w:rPr>
              <w:tab/>
            </w:r>
            <w:r>
              <w:rPr>
                <w:rStyle w:val="IndexLink"/>
              </w:rPr>
              <w:t>201</w:t>
            </w:r>
          </w:hyperlink>
        </w:p>
        <w:p>
          <w:pPr>
            <w:pStyle w:val="Contents4"/>
            <w:tabs>
              <w:tab w:val="clear" w:pos="8176"/>
              <w:tab w:val="right" w:pos="9026" w:leader="dot"/>
            </w:tabs>
            <w:rPr/>
          </w:pPr>
          <w:hyperlink w:anchor="__RefHeading___Toc42864_2281741623">
            <w:r>
              <w:rPr>
                <w:webHidden/>
                <w:rStyle w:val="IndexLink"/>
                <w:rtl w:val="true"/>
              </w:rPr>
              <w:t>الگوی پایداری و رضا</w:t>
            </w:r>
            <w:r>
              <w:rPr>
                <w:rStyle w:val="IndexLink"/>
                <w:rtl w:val="true"/>
              </w:rPr>
              <w:tab/>
            </w:r>
            <w:r>
              <w:rPr>
                <w:rStyle w:val="IndexLink"/>
              </w:rPr>
              <w:t>203</w:t>
            </w:r>
          </w:hyperlink>
        </w:p>
        <w:p>
          <w:pPr>
            <w:pStyle w:val="Contents4"/>
            <w:tabs>
              <w:tab w:val="clear" w:pos="8176"/>
              <w:tab w:val="right" w:pos="9026" w:leader="dot"/>
            </w:tabs>
            <w:rPr/>
          </w:pPr>
          <w:hyperlink w:anchor="__RefHeading___Toc42866_2281741623">
            <w:r>
              <w:rPr>
                <w:webHidden/>
                <w:rStyle w:val="IndexLink"/>
                <w:rtl w:val="true"/>
              </w:rPr>
              <w:t>عاشقانه ها</w:t>
            </w:r>
            <w:r>
              <w:rPr>
                <w:rStyle w:val="IndexLink"/>
                <w:rtl w:val="true"/>
              </w:rPr>
              <w:tab/>
            </w:r>
            <w:r>
              <w:rPr>
                <w:rStyle w:val="IndexLink"/>
              </w:rPr>
              <w:t>203</w:t>
            </w:r>
          </w:hyperlink>
        </w:p>
        <w:p>
          <w:pPr>
            <w:pStyle w:val="Contents4"/>
            <w:tabs>
              <w:tab w:val="clear" w:pos="8176"/>
              <w:tab w:val="right" w:pos="9026" w:leader="dot"/>
            </w:tabs>
            <w:rPr/>
          </w:pPr>
          <w:hyperlink w:anchor="__RefHeading___Toc42868_2281741623">
            <w:r>
              <w:rPr>
                <w:webHidden/>
                <w:rStyle w:val="IndexLink"/>
                <w:rtl w:val="true"/>
              </w:rPr>
              <w:t>گفتار گوینده</w:t>
            </w:r>
            <w:r>
              <w:rPr>
                <w:rStyle w:val="IndexLink"/>
                <w:rtl w:val="true"/>
              </w:rPr>
              <w:tab/>
            </w:r>
            <w:r>
              <w:rPr>
                <w:rStyle w:val="IndexLink"/>
              </w:rPr>
              <w:t>204</w:t>
            </w:r>
          </w:hyperlink>
        </w:p>
        <w:p>
          <w:pPr>
            <w:pStyle w:val="Contents4"/>
            <w:tabs>
              <w:tab w:val="clear" w:pos="8176"/>
              <w:tab w:val="right" w:pos="9026" w:leader="dot"/>
            </w:tabs>
            <w:rPr/>
          </w:pPr>
          <w:hyperlink w:anchor="__RefHeading___Toc42870_2281741623">
            <w:r>
              <w:rPr>
                <w:webHidden/>
                <w:rStyle w:val="IndexLink"/>
                <w:rtl w:val="true"/>
              </w:rPr>
              <w:t>جبهه و جنگ</w:t>
            </w:r>
            <w:r>
              <w:rPr>
                <w:rStyle w:val="IndexLink"/>
                <w:rtl w:val="true"/>
              </w:rPr>
              <w:tab/>
            </w:r>
            <w:r>
              <w:rPr>
                <w:rStyle w:val="IndexLink"/>
              </w:rPr>
              <w:t>205</w:t>
            </w:r>
          </w:hyperlink>
        </w:p>
        <w:p>
          <w:pPr>
            <w:pStyle w:val="Contents4"/>
            <w:tabs>
              <w:tab w:val="clear" w:pos="8176"/>
              <w:tab w:val="right" w:pos="9026" w:leader="dot"/>
            </w:tabs>
            <w:rPr/>
          </w:pPr>
          <w:hyperlink w:anchor="__RefHeading___Toc42872_2281741623">
            <w:r>
              <w:rPr>
                <w:webHidden/>
                <w:rStyle w:val="IndexLink"/>
                <w:rtl w:val="true"/>
              </w:rPr>
              <w:t>عاشورا در سخنان شهیدان</w:t>
            </w:r>
            <w:r>
              <w:rPr>
                <w:rStyle w:val="IndexLink"/>
                <w:rtl w:val="true"/>
              </w:rPr>
              <w:tab/>
            </w:r>
            <w:r>
              <w:rPr>
                <w:rStyle w:val="IndexLink"/>
              </w:rPr>
              <w:t>206</w:t>
            </w:r>
          </w:hyperlink>
        </w:p>
        <w:p>
          <w:pPr>
            <w:pStyle w:val="Contents4"/>
            <w:tabs>
              <w:tab w:val="clear" w:pos="8176"/>
              <w:tab w:val="right" w:pos="9026" w:leader="dot"/>
            </w:tabs>
            <w:rPr/>
          </w:pPr>
          <w:hyperlink w:anchor="__RefHeading___Toc42874_2281741623">
            <w:r>
              <w:rPr>
                <w:webHidden/>
                <w:rStyle w:val="IndexLink"/>
                <w:rtl w:val="true"/>
              </w:rPr>
              <w:t>گفت و گو</w:t>
            </w:r>
            <w:r>
              <w:rPr>
                <w:rStyle w:val="IndexLink"/>
                <w:rtl w:val="true"/>
              </w:rPr>
              <w:tab/>
            </w:r>
            <w:r>
              <w:rPr>
                <w:rStyle w:val="IndexLink"/>
              </w:rPr>
              <w:t>207</w:t>
            </w:r>
          </w:hyperlink>
        </w:p>
        <w:p>
          <w:pPr>
            <w:pStyle w:val="Contents4"/>
            <w:tabs>
              <w:tab w:val="clear" w:pos="8176"/>
              <w:tab w:val="right" w:pos="9026" w:leader="dot"/>
            </w:tabs>
            <w:rPr/>
          </w:pPr>
          <w:hyperlink w:anchor="__RefHeading___Toc42876_2281741623">
            <w:r>
              <w:rPr>
                <w:webHidden/>
                <w:rStyle w:val="IndexLink"/>
                <w:rtl w:val="true"/>
              </w:rPr>
              <w:t>شعر</w:t>
            </w:r>
            <w:r>
              <w:rPr>
                <w:rStyle w:val="IndexLink"/>
                <w:rtl w:val="true"/>
              </w:rPr>
              <w:tab/>
            </w:r>
            <w:r>
              <w:rPr>
                <w:rStyle w:val="IndexLink"/>
              </w:rPr>
              <w:t>208</w:t>
            </w:r>
          </w:hyperlink>
        </w:p>
        <w:p>
          <w:pPr>
            <w:pStyle w:val="Contents4"/>
            <w:tabs>
              <w:tab w:val="clear" w:pos="8176"/>
              <w:tab w:val="right" w:pos="9026" w:leader="dot"/>
            </w:tabs>
            <w:rPr/>
          </w:pPr>
          <w:hyperlink w:anchor="__RefHeading___Toc42878_2281741623">
            <w:r>
              <w:rPr>
                <w:webHidden/>
                <w:rStyle w:val="IndexLink"/>
                <w:rtl w:val="true"/>
              </w:rPr>
              <w:t>پرسش</w:t>
            </w:r>
            <w:r>
              <w:rPr>
                <w:rStyle w:val="IndexLink"/>
                <w:rtl w:val="true"/>
              </w:rPr>
              <w:tab/>
            </w:r>
            <w:r>
              <w:rPr>
                <w:rStyle w:val="IndexLink"/>
              </w:rPr>
              <w:t>209</w:t>
            </w:r>
          </w:hyperlink>
        </w:p>
        <w:p>
          <w:pPr>
            <w:pStyle w:val="Contents3"/>
            <w:tabs>
              <w:tab w:val="clear" w:pos="8459"/>
              <w:tab w:val="right" w:pos="9026" w:leader="dot"/>
            </w:tabs>
            <w:rPr/>
          </w:pPr>
          <w:hyperlink w:anchor="__RefHeading___Toc42880_2281741623">
            <w:r>
              <w:rPr>
                <w:webHidden/>
                <w:rStyle w:val="IndexLink"/>
                <w:rtl w:val="true"/>
              </w:rPr>
              <w:t>شب هشتم</w:t>
            </w:r>
            <w:r>
              <w:rPr>
                <w:rStyle w:val="IndexLink"/>
                <w:rtl w:val="true"/>
              </w:rPr>
              <w:t xml:space="preserve">: </w:t>
            </w:r>
            <w:r>
              <w:rPr>
                <w:rStyle w:val="IndexLink"/>
                <w:rtl w:val="true"/>
              </w:rPr>
              <w:t>حضرت علی اکبر علیه السلام</w:t>
            </w:r>
            <w:r>
              <w:rPr>
                <w:rStyle w:val="IndexLink"/>
                <w:rtl w:val="true"/>
              </w:rPr>
              <w:tab/>
            </w:r>
            <w:r>
              <w:rPr>
                <w:rStyle w:val="IndexLink"/>
              </w:rPr>
              <w:t>210</w:t>
            </w:r>
          </w:hyperlink>
        </w:p>
        <w:p>
          <w:pPr>
            <w:pStyle w:val="Contents4"/>
            <w:tabs>
              <w:tab w:val="clear" w:pos="8176"/>
              <w:tab w:val="right" w:pos="9026" w:leader="dot"/>
            </w:tabs>
            <w:rPr/>
          </w:pPr>
          <w:hyperlink w:anchor="__RefHeading___Toc42882_2281741623">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42884_2281741623">
            <w:r>
              <w:rPr>
                <w:webHidden/>
                <w:rStyle w:val="IndexLink"/>
                <w:rtl w:val="true"/>
              </w:rPr>
              <w:t>جریان شهادت</w:t>
            </w:r>
            <w:r>
              <w:rPr>
                <w:rStyle w:val="IndexLink"/>
                <w:rtl w:val="true"/>
              </w:rPr>
              <w:tab/>
            </w:r>
            <w:r>
              <w:rPr>
                <w:rStyle w:val="IndexLink"/>
              </w:rPr>
              <w:t>210</w:t>
            </w:r>
          </w:hyperlink>
        </w:p>
        <w:p>
          <w:pPr>
            <w:pStyle w:val="Contents4"/>
            <w:tabs>
              <w:tab w:val="clear" w:pos="8176"/>
              <w:tab w:val="right" w:pos="9026" w:leader="dot"/>
            </w:tabs>
            <w:rPr/>
          </w:pPr>
          <w:hyperlink w:anchor="__RefHeading___Toc42886_2281741623">
            <w:r>
              <w:rPr>
                <w:webHidden/>
                <w:rStyle w:val="IndexLink"/>
                <w:rtl w:val="true"/>
              </w:rPr>
              <w:t>الگوی پیشی گرفتن در شهادت</w:t>
            </w:r>
            <w:r>
              <w:rPr>
                <w:rStyle w:val="IndexLink"/>
                <w:rtl w:val="true"/>
              </w:rPr>
              <w:tab/>
            </w:r>
            <w:r>
              <w:rPr>
                <w:rStyle w:val="IndexLink"/>
              </w:rPr>
              <w:t>212</w:t>
            </w:r>
          </w:hyperlink>
        </w:p>
        <w:p>
          <w:pPr>
            <w:pStyle w:val="Contents4"/>
            <w:tabs>
              <w:tab w:val="clear" w:pos="8176"/>
              <w:tab w:val="right" w:pos="9026" w:leader="dot"/>
            </w:tabs>
            <w:rPr/>
          </w:pPr>
          <w:hyperlink w:anchor="__RefHeading___Toc42888_2281741623">
            <w:r>
              <w:rPr>
                <w:webHidden/>
                <w:rStyle w:val="IndexLink"/>
                <w:rtl w:val="true"/>
              </w:rPr>
              <w:t>عاشقانه ها</w:t>
            </w:r>
            <w:r>
              <w:rPr>
                <w:rStyle w:val="IndexLink"/>
                <w:rtl w:val="true"/>
              </w:rPr>
              <w:tab/>
            </w:r>
            <w:r>
              <w:rPr>
                <w:rStyle w:val="IndexLink"/>
              </w:rPr>
              <w:t>213</w:t>
            </w:r>
          </w:hyperlink>
        </w:p>
        <w:p>
          <w:pPr>
            <w:pStyle w:val="Contents4"/>
            <w:tabs>
              <w:tab w:val="clear" w:pos="8176"/>
              <w:tab w:val="right" w:pos="9026" w:leader="dot"/>
            </w:tabs>
            <w:rPr/>
          </w:pPr>
          <w:hyperlink w:anchor="__RefHeading___Toc42890_2281741623">
            <w:r>
              <w:rPr>
                <w:webHidden/>
                <w:rStyle w:val="IndexLink"/>
                <w:rtl w:val="true"/>
              </w:rPr>
              <w:t>گفتار گوینده</w:t>
            </w:r>
            <w:r>
              <w:rPr>
                <w:rStyle w:val="IndexLink"/>
                <w:rtl w:val="true"/>
              </w:rPr>
              <w:tab/>
            </w:r>
            <w:r>
              <w:rPr>
                <w:rStyle w:val="IndexLink"/>
              </w:rPr>
              <w:t>214</w:t>
            </w:r>
          </w:hyperlink>
        </w:p>
        <w:p>
          <w:pPr>
            <w:pStyle w:val="Contents4"/>
            <w:tabs>
              <w:tab w:val="clear" w:pos="8176"/>
              <w:tab w:val="right" w:pos="9026" w:leader="dot"/>
            </w:tabs>
            <w:rPr/>
          </w:pPr>
          <w:hyperlink w:anchor="__RefHeading___Toc42892_2281741623">
            <w:r>
              <w:rPr>
                <w:webHidden/>
                <w:rStyle w:val="IndexLink"/>
                <w:rtl w:val="true"/>
              </w:rPr>
              <w:t>کرامت ها</w:t>
            </w:r>
            <w:r>
              <w:rPr>
                <w:rStyle w:val="IndexLink"/>
                <w:rtl w:val="true"/>
              </w:rPr>
              <w:tab/>
            </w:r>
            <w:r>
              <w:rPr>
                <w:rStyle w:val="IndexLink"/>
              </w:rPr>
              <w:t>215</w:t>
            </w:r>
          </w:hyperlink>
        </w:p>
        <w:p>
          <w:pPr>
            <w:pStyle w:val="Contents4"/>
            <w:tabs>
              <w:tab w:val="clear" w:pos="8176"/>
              <w:tab w:val="right" w:pos="9026" w:leader="dot"/>
            </w:tabs>
            <w:rPr/>
          </w:pPr>
          <w:hyperlink w:anchor="__RefHeading___Toc42894_2281741623">
            <w:r>
              <w:rPr>
                <w:webHidden/>
                <w:rStyle w:val="IndexLink"/>
                <w:rtl w:val="true"/>
              </w:rPr>
              <w:t>کرامتی دیگر</w:t>
            </w:r>
            <w:r>
              <w:rPr>
                <w:rStyle w:val="IndexLink"/>
                <w:rtl w:val="true"/>
              </w:rPr>
              <w:tab/>
            </w:r>
            <w:r>
              <w:rPr>
                <w:rStyle w:val="IndexLink"/>
              </w:rPr>
              <w:t>217</w:t>
            </w:r>
          </w:hyperlink>
        </w:p>
        <w:p>
          <w:pPr>
            <w:pStyle w:val="Contents4"/>
            <w:tabs>
              <w:tab w:val="clear" w:pos="8176"/>
              <w:tab w:val="right" w:pos="9026" w:leader="dot"/>
            </w:tabs>
            <w:rPr/>
          </w:pPr>
          <w:hyperlink w:anchor="__RefHeading___Toc42896_2281741623">
            <w:r>
              <w:rPr>
                <w:webHidden/>
                <w:rStyle w:val="IndexLink"/>
                <w:rtl w:val="true"/>
              </w:rPr>
              <w:t>جبهه و جنگ</w:t>
            </w:r>
            <w:r>
              <w:rPr>
                <w:rStyle w:val="IndexLink"/>
                <w:rtl w:val="true"/>
              </w:rPr>
              <w:tab/>
            </w:r>
            <w:r>
              <w:rPr>
                <w:rStyle w:val="IndexLink"/>
              </w:rPr>
              <w:t>218</w:t>
            </w:r>
          </w:hyperlink>
        </w:p>
        <w:p>
          <w:pPr>
            <w:pStyle w:val="Contents4"/>
            <w:tabs>
              <w:tab w:val="clear" w:pos="8176"/>
              <w:tab w:val="right" w:pos="9026" w:leader="dot"/>
            </w:tabs>
            <w:rPr/>
          </w:pPr>
          <w:hyperlink w:anchor="__RefHeading___Toc42898_2281741623">
            <w:r>
              <w:rPr>
                <w:webHidden/>
                <w:rStyle w:val="IndexLink"/>
                <w:rtl w:val="true"/>
              </w:rPr>
              <w:t>عاشورا در سخنان شهیدان</w:t>
            </w:r>
            <w:r>
              <w:rPr>
                <w:rStyle w:val="IndexLink"/>
                <w:rtl w:val="true"/>
              </w:rPr>
              <w:tab/>
            </w:r>
            <w:r>
              <w:rPr>
                <w:rStyle w:val="IndexLink"/>
              </w:rPr>
              <w:t>219</w:t>
            </w:r>
          </w:hyperlink>
        </w:p>
        <w:p>
          <w:pPr>
            <w:pStyle w:val="Contents4"/>
            <w:tabs>
              <w:tab w:val="clear" w:pos="8176"/>
              <w:tab w:val="right" w:pos="9026" w:leader="dot"/>
            </w:tabs>
            <w:rPr/>
          </w:pPr>
          <w:hyperlink w:anchor="__RefHeading___Toc42900_2281741623">
            <w:r>
              <w:rPr>
                <w:webHidden/>
                <w:rStyle w:val="IndexLink"/>
                <w:rtl w:val="true"/>
              </w:rPr>
              <w:t>گفت و گو</w:t>
            </w:r>
            <w:r>
              <w:rPr>
                <w:rStyle w:val="IndexLink"/>
                <w:rtl w:val="true"/>
              </w:rPr>
              <w:tab/>
            </w:r>
            <w:r>
              <w:rPr>
                <w:rStyle w:val="IndexLink"/>
              </w:rPr>
              <w:t>220</w:t>
            </w:r>
          </w:hyperlink>
        </w:p>
        <w:p>
          <w:pPr>
            <w:pStyle w:val="Contents4"/>
            <w:tabs>
              <w:tab w:val="clear" w:pos="8176"/>
              <w:tab w:val="right" w:pos="9026" w:leader="dot"/>
            </w:tabs>
            <w:rPr/>
          </w:pPr>
          <w:hyperlink w:anchor="__RefHeading___Toc42902_2281741623">
            <w:r>
              <w:rPr>
                <w:webHidden/>
                <w:rStyle w:val="IndexLink"/>
                <w:rtl w:val="true"/>
              </w:rPr>
              <w:t>شعر</w:t>
            </w:r>
            <w:r>
              <w:rPr>
                <w:rStyle w:val="IndexLink"/>
                <w:rtl w:val="true"/>
              </w:rPr>
              <w:tab/>
            </w:r>
            <w:r>
              <w:rPr>
                <w:rStyle w:val="IndexLink"/>
              </w:rPr>
              <w:t>221</w:t>
            </w:r>
          </w:hyperlink>
        </w:p>
        <w:p>
          <w:pPr>
            <w:pStyle w:val="Contents4"/>
            <w:tabs>
              <w:tab w:val="clear" w:pos="8176"/>
              <w:tab w:val="right" w:pos="9026" w:leader="dot"/>
            </w:tabs>
            <w:rPr/>
          </w:pPr>
          <w:hyperlink w:anchor="__RefHeading___Toc42904_2281741623">
            <w:r>
              <w:rPr>
                <w:webHidden/>
                <w:rStyle w:val="IndexLink"/>
                <w:rtl w:val="true"/>
              </w:rPr>
              <w:t>پرسش</w:t>
            </w:r>
            <w:r>
              <w:rPr>
                <w:rStyle w:val="IndexLink"/>
                <w:rtl w:val="true"/>
              </w:rPr>
              <w:tab/>
            </w:r>
            <w:r>
              <w:rPr>
                <w:rStyle w:val="IndexLink"/>
              </w:rPr>
              <w:t>223</w:t>
            </w:r>
          </w:hyperlink>
        </w:p>
        <w:p>
          <w:pPr>
            <w:pStyle w:val="Contents3"/>
            <w:tabs>
              <w:tab w:val="clear" w:pos="8459"/>
              <w:tab w:val="right" w:pos="9026" w:leader="dot"/>
            </w:tabs>
            <w:rPr/>
          </w:pPr>
          <w:hyperlink w:anchor="__RefHeading___Toc42906_2281741623">
            <w:r>
              <w:rPr>
                <w:webHidden/>
                <w:rStyle w:val="IndexLink"/>
                <w:rtl w:val="true"/>
              </w:rPr>
              <w:t>شب نهم</w:t>
            </w:r>
            <w:r>
              <w:rPr>
                <w:rStyle w:val="IndexLink"/>
                <w:rtl w:val="true"/>
              </w:rPr>
              <w:t xml:space="preserve">: </w:t>
            </w:r>
            <w:r>
              <w:rPr>
                <w:rStyle w:val="IndexLink"/>
                <w:rtl w:val="true"/>
              </w:rPr>
              <w:t xml:space="preserve">حضرت اباالفضل العباس علیه السلام </w:t>
            </w:r>
            <w:r>
              <w:rPr>
                <w:rStyle w:val="IndexLink"/>
                <w:rtl w:val="true"/>
              </w:rPr>
              <w:t>(</w:t>
            </w:r>
            <w:r>
              <w:rPr>
                <w:rStyle w:val="IndexLink"/>
                <w:rtl w:val="true"/>
              </w:rPr>
              <w:t>شب تاسوعا</w:t>
            </w:r>
            <w:r>
              <w:rPr>
                <w:rStyle w:val="IndexLink"/>
                <w:rtl w:val="true"/>
              </w:rPr>
              <w:t>)</w:t>
              <w:tab/>
            </w:r>
            <w:r>
              <w:rPr>
                <w:rStyle w:val="IndexLink"/>
              </w:rPr>
              <w:t>224</w:t>
            </w:r>
          </w:hyperlink>
        </w:p>
        <w:p>
          <w:pPr>
            <w:pStyle w:val="Contents4"/>
            <w:tabs>
              <w:tab w:val="clear" w:pos="8176"/>
              <w:tab w:val="right" w:pos="9026" w:leader="dot"/>
            </w:tabs>
            <w:rPr/>
          </w:pPr>
          <w:hyperlink w:anchor="__RefHeading___Toc42908_2281741623">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42910_2281741623">
            <w:r>
              <w:rPr>
                <w:webHidden/>
                <w:rStyle w:val="IndexLink"/>
                <w:rtl w:val="true"/>
              </w:rPr>
              <w:t>جریان شهادت</w:t>
            </w:r>
            <w:r>
              <w:rPr>
                <w:rStyle w:val="IndexLink"/>
                <w:rtl w:val="true"/>
              </w:rPr>
              <w:tab/>
            </w:r>
            <w:r>
              <w:rPr>
                <w:rStyle w:val="IndexLink"/>
              </w:rPr>
              <w:t>224</w:t>
            </w:r>
          </w:hyperlink>
        </w:p>
        <w:p>
          <w:pPr>
            <w:pStyle w:val="Contents4"/>
            <w:tabs>
              <w:tab w:val="clear" w:pos="8176"/>
              <w:tab w:val="right" w:pos="9026" w:leader="dot"/>
            </w:tabs>
            <w:rPr/>
          </w:pPr>
          <w:hyperlink w:anchor="__RefHeading___Toc42912_2281741623">
            <w:r>
              <w:rPr>
                <w:webHidden/>
                <w:rStyle w:val="IndexLink"/>
                <w:rtl w:val="true"/>
              </w:rPr>
              <w:t>الگوی رشادت و وفاداری</w:t>
            </w:r>
            <w:r>
              <w:rPr>
                <w:rStyle w:val="IndexLink"/>
                <w:rtl w:val="true"/>
              </w:rPr>
              <w:tab/>
            </w:r>
            <w:r>
              <w:rPr>
                <w:rStyle w:val="IndexLink"/>
              </w:rPr>
              <w:t>227</w:t>
            </w:r>
          </w:hyperlink>
        </w:p>
        <w:p>
          <w:pPr>
            <w:pStyle w:val="Contents4"/>
            <w:tabs>
              <w:tab w:val="clear" w:pos="8176"/>
              <w:tab w:val="right" w:pos="9026" w:leader="dot"/>
            </w:tabs>
            <w:rPr/>
          </w:pPr>
          <w:hyperlink w:anchor="__RefHeading___Toc42914_2281741623">
            <w:r>
              <w:rPr>
                <w:webHidden/>
                <w:rStyle w:val="IndexLink"/>
                <w:rtl w:val="true"/>
              </w:rPr>
              <w:t>عاشقانه ها</w:t>
            </w:r>
            <w:r>
              <w:rPr>
                <w:rStyle w:val="IndexLink"/>
                <w:rtl w:val="true"/>
              </w:rPr>
              <w:tab/>
            </w:r>
            <w:r>
              <w:rPr>
                <w:rStyle w:val="IndexLink"/>
              </w:rPr>
              <w:t>230</w:t>
            </w:r>
          </w:hyperlink>
        </w:p>
        <w:p>
          <w:pPr>
            <w:pStyle w:val="Contents4"/>
            <w:tabs>
              <w:tab w:val="clear" w:pos="8176"/>
              <w:tab w:val="right" w:pos="9026" w:leader="dot"/>
            </w:tabs>
            <w:rPr/>
          </w:pPr>
          <w:hyperlink w:anchor="__RefHeading___Toc42916_2281741623">
            <w:r>
              <w:rPr>
                <w:webHidden/>
                <w:rStyle w:val="IndexLink"/>
                <w:rtl w:val="true"/>
              </w:rPr>
              <w:t>گفتار گوینده</w:t>
            </w:r>
            <w:r>
              <w:rPr>
                <w:rStyle w:val="IndexLink"/>
                <w:rtl w:val="true"/>
              </w:rPr>
              <w:tab/>
            </w:r>
            <w:r>
              <w:rPr>
                <w:rStyle w:val="IndexLink"/>
              </w:rPr>
              <w:t>231</w:t>
            </w:r>
          </w:hyperlink>
        </w:p>
        <w:p>
          <w:pPr>
            <w:pStyle w:val="Contents4"/>
            <w:tabs>
              <w:tab w:val="clear" w:pos="8176"/>
              <w:tab w:val="right" w:pos="9026" w:leader="dot"/>
            </w:tabs>
            <w:rPr/>
          </w:pPr>
          <w:hyperlink w:anchor="__RefHeading___Toc42918_2281741623">
            <w:r>
              <w:rPr>
                <w:webHidden/>
                <w:rStyle w:val="IndexLink"/>
                <w:rtl w:val="true"/>
              </w:rPr>
              <w:t>کرامت ها</w:t>
            </w:r>
            <w:r>
              <w:rPr>
                <w:rStyle w:val="IndexLink"/>
                <w:rtl w:val="true"/>
              </w:rPr>
              <w:tab/>
            </w:r>
            <w:r>
              <w:rPr>
                <w:rStyle w:val="IndexLink"/>
              </w:rPr>
              <w:t>232</w:t>
            </w:r>
          </w:hyperlink>
        </w:p>
        <w:p>
          <w:pPr>
            <w:pStyle w:val="Contents4"/>
            <w:tabs>
              <w:tab w:val="clear" w:pos="8176"/>
              <w:tab w:val="right" w:pos="9026" w:leader="dot"/>
            </w:tabs>
            <w:rPr/>
          </w:pPr>
          <w:hyperlink w:anchor="__RefHeading___Toc42920_2281741623">
            <w:r>
              <w:rPr>
                <w:webHidden/>
                <w:rStyle w:val="IndexLink"/>
                <w:rtl w:val="true"/>
              </w:rPr>
              <w:t>جبهه و جنگ</w:t>
            </w:r>
            <w:r>
              <w:rPr>
                <w:rStyle w:val="IndexLink"/>
                <w:rtl w:val="true"/>
              </w:rPr>
              <w:tab/>
            </w:r>
            <w:r>
              <w:rPr>
                <w:rStyle w:val="IndexLink"/>
              </w:rPr>
              <w:t>233</w:t>
            </w:r>
          </w:hyperlink>
        </w:p>
        <w:p>
          <w:pPr>
            <w:pStyle w:val="Contents4"/>
            <w:tabs>
              <w:tab w:val="clear" w:pos="8176"/>
              <w:tab w:val="right" w:pos="9026" w:leader="dot"/>
            </w:tabs>
            <w:rPr/>
          </w:pPr>
          <w:hyperlink w:anchor="__RefHeading___Toc42922_2281741623">
            <w:r>
              <w:rPr>
                <w:webHidden/>
                <w:rStyle w:val="IndexLink"/>
                <w:rtl w:val="true"/>
              </w:rPr>
              <w:t>عاشورا در سخنان شهیدان</w:t>
            </w:r>
            <w:r>
              <w:rPr>
                <w:rStyle w:val="IndexLink"/>
                <w:rtl w:val="true"/>
              </w:rPr>
              <w:tab/>
            </w:r>
            <w:r>
              <w:rPr>
                <w:rStyle w:val="IndexLink"/>
              </w:rPr>
              <w:t>238</w:t>
            </w:r>
          </w:hyperlink>
        </w:p>
        <w:p>
          <w:pPr>
            <w:pStyle w:val="Contents4"/>
            <w:tabs>
              <w:tab w:val="clear" w:pos="8176"/>
              <w:tab w:val="right" w:pos="9026" w:leader="dot"/>
            </w:tabs>
            <w:rPr/>
          </w:pPr>
          <w:hyperlink w:anchor="__RefHeading___Toc42924_2281741623">
            <w:r>
              <w:rPr>
                <w:webHidden/>
                <w:rStyle w:val="IndexLink"/>
                <w:rtl w:val="true"/>
              </w:rPr>
              <w:t>شعر</w:t>
            </w:r>
            <w:r>
              <w:rPr>
                <w:rStyle w:val="IndexLink"/>
                <w:rtl w:val="true"/>
              </w:rPr>
              <w:tab/>
            </w:r>
            <w:r>
              <w:rPr>
                <w:rStyle w:val="IndexLink"/>
              </w:rPr>
              <w:t>239</w:t>
            </w:r>
          </w:hyperlink>
        </w:p>
        <w:p>
          <w:pPr>
            <w:pStyle w:val="Contents4"/>
            <w:tabs>
              <w:tab w:val="clear" w:pos="8176"/>
              <w:tab w:val="right" w:pos="9026" w:leader="dot"/>
            </w:tabs>
            <w:rPr/>
          </w:pPr>
          <w:hyperlink w:anchor="__RefHeading___Toc42926_2281741623">
            <w:r>
              <w:rPr>
                <w:webHidden/>
                <w:rStyle w:val="IndexLink"/>
                <w:rtl w:val="true"/>
              </w:rPr>
              <w:t>پرسش</w:t>
            </w:r>
            <w:r>
              <w:rPr>
                <w:rStyle w:val="IndexLink"/>
                <w:rtl w:val="true"/>
              </w:rPr>
              <w:tab/>
            </w:r>
            <w:r>
              <w:rPr>
                <w:rStyle w:val="IndexLink"/>
              </w:rPr>
              <w:t>241</w:t>
            </w:r>
          </w:hyperlink>
        </w:p>
        <w:p>
          <w:pPr>
            <w:pStyle w:val="Contents3"/>
            <w:tabs>
              <w:tab w:val="clear" w:pos="8459"/>
              <w:tab w:val="right" w:pos="9026" w:leader="dot"/>
            </w:tabs>
            <w:rPr/>
          </w:pPr>
          <w:hyperlink w:anchor="__RefHeading___Toc42928_2281741623">
            <w:r>
              <w:rPr>
                <w:webHidden/>
                <w:rStyle w:val="IndexLink"/>
                <w:rtl w:val="true"/>
              </w:rPr>
              <w:t>شب دهم</w:t>
            </w:r>
            <w:r>
              <w:rPr>
                <w:rStyle w:val="IndexLink"/>
                <w:rtl w:val="true"/>
              </w:rPr>
              <w:t xml:space="preserve">: </w:t>
            </w:r>
            <w:r>
              <w:rPr>
                <w:rStyle w:val="IndexLink"/>
                <w:rtl w:val="true"/>
              </w:rPr>
              <w:t xml:space="preserve">حضرت امام حسین علیه السلام </w:t>
            </w:r>
            <w:r>
              <w:rPr>
                <w:rStyle w:val="IndexLink"/>
                <w:rtl w:val="true"/>
              </w:rPr>
              <w:t>(</w:t>
            </w:r>
            <w:r>
              <w:rPr>
                <w:rStyle w:val="IndexLink"/>
                <w:rtl w:val="true"/>
              </w:rPr>
              <w:t>شب عاشورا</w:t>
            </w:r>
            <w:r>
              <w:rPr>
                <w:rStyle w:val="IndexLink"/>
                <w:rtl w:val="true"/>
              </w:rPr>
              <w:t>)</w:t>
              <w:tab/>
            </w:r>
            <w:r>
              <w:rPr>
                <w:rStyle w:val="IndexLink"/>
              </w:rPr>
              <w:t>243</w:t>
            </w:r>
          </w:hyperlink>
        </w:p>
        <w:p>
          <w:pPr>
            <w:pStyle w:val="Contents4"/>
            <w:tabs>
              <w:tab w:val="clear" w:pos="8176"/>
              <w:tab w:val="right" w:pos="9026" w:leader="dot"/>
            </w:tabs>
            <w:rPr/>
          </w:pPr>
          <w:hyperlink w:anchor="__RefHeading___Toc42930_2281741623">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42932_2281741623">
            <w:r>
              <w:rPr>
                <w:webHidden/>
                <w:rStyle w:val="IndexLink"/>
                <w:rtl w:val="true"/>
              </w:rPr>
              <w:t>جریان واقعه</w:t>
            </w:r>
            <w:r>
              <w:rPr>
                <w:rStyle w:val="IndexLink"/>
                <w:rtl w:val="true"/>
              </w:rPr>
              <w:tab/>
            </w:r>
            <w:r>
              <w:rPr>
                <w:rStyle w:val="IndexLink"/>
              </w:rPr>
              <w:t>243</w:t>
            </w:r>
          </w:hyperlink>
        </w:p>
        <w:p>
          <w:pPr>
            <w:pStyle w:val="Contents4"/>
            <w:tabs>
              <w:tab w:val="clear" w:pos="8176"/>
              <w:tab w:val="right" w:pos="9026" w:leader="dot"/>
            </w:tabs>
            <w:rPr/>
          </w:pPr>
          <w:hyperlink w:anchor="__RefHeading___Toc42934_2281741623">
            <w:r>
              <w:rPr>
                <w:webHidden/>
                <w:rStyle w:val="IndexLink"/>
                <w:rtl w:val="true"/>
              </w:rPr>
              <w:t>الگوی آزادگان</w:t>
            </w:r>
            <w:r>
              <w:rPr>
                <w:rStyle w:val="IndexLink"/>
                <w:rtl w:val="true"/>
              </w:rPr>
              <w:tab/>
            </w:r>
            <w:r>
              <w:rPr>
                <w:rStyle w:val="IndexLink"/>
              </w:rPr>
              <w:t>248</w:t>
            </w:r>
          </w:hyperlink>
        </w:p>
        <w:p>
          <w:pPr>
            <w:pStyle w:val="Contents4"/>
            <w:tabs>
              <w:tab w:val="clear" w:pos="8176"/>
              <w:tab w:val="right" w:pos="9026" w:leader="dot"/>
            </w:tabs>
            <w:rPr/>
          </w:pPr>
          <w:hyperlink w:anchor="__RefHeading___Toc42936_2281741623">
            <w:r>
              <w:rPr>
                <w:webHidden/>
                <w:rStyle w:val="IndexLink"/>
                <w:rtl w:val="true"/>
              </w:rPr>
              <w:t>عاشقانه ها</w:t>
            </w:r>
            <w:r>
              <w:rPr>
                <w:rStyle w:val="IndexLink"/>
                <w:rtl w:val="true"/>
              </w:rPr>
              <w:tab/>
            </w:r>
            <w:r>
              <w:rPr>
                <w:rStyle w:val="IndexLink"/>
              </w:rPr>
              <w:t>249</w:t>
            </w:r>
          </w:hyperlink>
        </w:p>
        <w:p>
          <w:pPr>
            <w:pStyle w:val="Contents4"/>
            <w:tabs>
              <w:tab w:val="clear" w:pos="8176"/>
              <w:tab w:val="right" w:pos="9026" w:leader="dot"/>
            </w:tabs>
            <w:rPr/>
          </w:pPr>
          <w:hyperlink w:anchor="__RefHeading___Toc42938_2281741623">
            <w:r>
              <w:rPr>
                <w:webHidden/>
                <w:rStyle w:val="IndexLink"/>
                <w:rtl w:val="true"/>
              </w:rPr>
              <w:t>گفتار گوینده</w:t>
            </w:r>
            <w:r>
              <w:rPr>
                <w:rStyle w:val="IndexLink"/>
                <w:rtl w:val="true"/>
              </w:rPr>
              <w:tab/>
            </w:r>
            <w:r>
              <w:rPr>
                <w:rStyle w:val="IndexLink"/>
              </w:rPr>
              <w:t>250</w:t>
            </w:r>
          </w:hyperlink>
        </w:p>
        <w:p>
          <w:pPr>
            <w:pStyle w:val="Contents4"/>
            <w:tabs>
              <w:tab w:val="clear" w:pos="8176"/>
              <w:tab w:val="right" w:pos="9026" w:leader="dot"/>
            </w:tabs>
            <w:rPr/>
          </w:pPr>
          <w:hyperlink w:anchor="__RefHeading___Toc42940_2281741623">
            <w:r>
              <w:rPr>
                <w:webHidden/>
                <w:rStyle w:val="IndexLink"/>
                <w:rtl w:val="true"/>
              </w:rPr>
              <w:t>کرامت ها</w:t>
            </w:r>
            <w:r>
              <w:rPr>
                <w:rStyle w:val="IndexLink"/>
                <w:rtl w:val="true"/>
              </w:rPr>
              <w:tab/>
            </w:r>
            <w:r>
              <w:rPr>
                <w:rStyle w:val="IndexLink"/>
              </w:rPr>
              <w:t>251</w:t>
            </w:r>
          </w:hyperlink>
        </w:p>
        <w:p>
          <w:pPr>
            <w:pStyle w:val="Contents4"/>
            <w:tabs>
              <w:tab w:val="clear" w:pos="8176"/>
              <w:tab w:val="right" w:pos="9026" w:leader="dot"/>
            </w:tabs>
            <w:rPr/>
          </w:pPr>
          <w:hyperlink w:anchor="__RefHeading___Toc42942_2281741623">
            <w:r>
              <w:rPr>
                <w:webHidden/>
                <w:rStyle w:val="IndexLink"/>
                <w:rtl w:val="true"/>
              </w:rPr>
              <w:t>کرامتی دیگر</w:t>
            </w:r>
            <w:r>
              <w:rPr>
                <w:rStyle w:val="IndexLink"/>
                <w:rtl w:val="true"/>
              </w:rPr>
              <w:tab/>
            </w:r>
            <w:r>
              <w:rPr>
                <w:rStyle w:val="IndexLink"/>
              </w:rPr>
              <w:t>252</w:t>
            </w:r>
          </w:hyperlink>
        </w:p>
        <w:p>
          <w:pPr>
            <w:pStyle w:val="Contents4"/>
            <w:tabs>
              <w:tab w:val="clear" w:pos="8176"/>
              <w:tab w:val="right" w:pos="9026" w:leader="dot"/>
            </w:tabs>
            <w:rPr/>
          </w:pPr>
          <w:hyperlink w:anchor="__RefHeading___Toc42944_2281741623">
            <w:r>
              <w:rPr>
                <w:webHidden/>
                <w:rStyle w:val="IndexLink"/>
                <w:rtl w:val="true"/>
              </w:rPr>
              <w:t>جبهه و جنگ</w:t>
            </w:r>
            <w:r>
              <w:rPr>
                <w:rStyle w:val="IndexLink"/>
                <w:rtl w:val="true"/>
              </w:rPr>
              <w:tab/>
            </w:r>
            <w:r>
              <w:rPr>
                <w:rStyle w:val="IndexLink"/>
              </w:rPr>
              <w:t>253</w:t>
            </w:r>
          </w:hyperlink>
        </w:p>
        <w:p>
          <w:pPr>
            <w:pStyle w:val="Contents4"/>
            <w:tabs>
              <w:tab w:val="clear" w:pos="8176"/>
              <w:tab w:val="right" w:pos="9026" w:leader="dot"/>
            </w:tabs>
            <w:rPr/>
          </w:pPr>
          <w:hyperlink w:anchor="__RefHeading___Toc42946_2281741623">
            <w:r>
              <w:rPr>
                <w:webHidden/>
                <w:rStyle w:val="IndexLink"/>
                <w:rtl w:val="true"/>
              </w:rPr>
              <w:t>عاشورا در سخن شهید آوینی</w:t>
            </w:r>
            <w:r>
              <w:rPr>
                <w:rStyle w:val="IndexLink"/>
                <w:rtl w:val="true"/>
              </w:rPr>
              <w:tab/>
            </w:r>
            <w:r>
              <w:rPr>
                <w:rStyle w:val="IndexLink"/>
              </w:rPr>
              <w:t>255</w:t>
            </w:r>
          </w:hyperlink>
        </w:p>
        <w:p>
          <w:pPr>
            <w:pStyle w:val="Contents4"/>
            <w:tabs>
              <w:tab w:val="clear" w:pos="8176"/>
              <w:tab w:val="right" w:pos="9026" w:leader="dot"/>
            </w:tabs>
            <w:rPr/>
          </w:pPr>
          <w:hyperlink w:anchor="__RefHeading___Toc42948_2281741623">
            <w:r>
              <w:rPr>
                <w:webHidden/>
                <w:rStyle w:val="IndexLink"/>
                <w:rtl w:val="true"/>
              </w:rPr>
              <w:t>گفت و گو</w:t>
            </w:r>
            <w:r>
              <w:rPr>
                <w:rStyle w:val="IndexLink"/>
                <w:rtl w:val="true"/>
              </w:rPr>
              <w:tab/>
            </w:r>
            <w:r>
              <w:rPr>
                <w:rStyle w:val="IndexLink"/>
              </w:rPr>
              <w:t>256</w:t>
            </w:r>
          </w:hyperlink>
        </w:p>
        <w:p>
          <w:pPr>
            <w:pStyle w:val="Contents4"/>
            <w:tabs>
              <w:tab w:val="clear" w:pos="8176"/>
              <w:tab w:val="right" w:pos="9026" w:leader="dot"/>
            </w:tabs>
            <w:rPr/>
          </w:pPr>
          <w:hyperlink w:anchor="__RefHeading___Toc42950_2281741623">
            <w:r>
              <w:rPr>
                <w:webHidden/>
                <w:rStyle w:val="IndexLink"/>
                <w:rtl w:val="true"/>
              </w:rPr>
              <w:t>شعر</w:t>
            </w:r>
            <w:r>
              <w:rPr>
                <w:rStyle w:val="IndexLink"/>
                <w:rtl w:val="true"/>
              </w:rPr>
              <w:tab/>
            </w:r>
            <w:r>
              <w:rPr>
                <w:rStyle w:val="IndexLink"/>
              </w:rPr>
              <w:t>257</w:t>
            </w:r>
          </w:hyperlink>
        </w:p>
        <w:p>
          <w:pPr>
            <w:pStyle w:val="Contents4"/>
            <w:tabs>
              <w:tab w:val="clear" w:pos="8176"/>
              <w:tab w:val="right" w:pos="9026" w:leader="dot"/>
            </w:tabs>
            <w:rPr/>
          </w:pPr>
          <w:hyperlink w:anchor="__RefHeading___Toc42952_2281741623">
            <w:r>
              <w:rPr>
                <w:webHidden/>
                <w:rStyle w:val="IndexLink"/>
                <w:rtl w:val="true"/>
              </w:rPr>
              <w:t>پرسش</w:t>
            </w:r>
            <w:r>
              <w:rPr>
                <w:rStyle w:val="IndexLink"/>
                <w:rtl w:val="true"/>
              </w:rPr>
              <w:tab/>
            </w:r>
            <w:r>
              <w:rPr>
                <w:rStyle w:val="IndexLink"/>
              </w:rPr>
              <w:t>259</w:t>
            </w:r>
          </w:hyperlink>
        </w:p>
        <w:p>
          <w:pPr>
            <w:pStyle w:val="Contents3"/>
            <w:tabs>
              <w:tab w:val="clear" w:pos="8459"/>
              <w:tab w:val="right" w:pos="9026" w:leader="dot"/>
            </w:tabs>
            <w:rPr/>
          </w:pPr>
          <w:hyperlink w:anchor="__RefHeading___Toc42954_2281741623">
            <w:r>
              <w:rPr>
                <w:webHidden/>
                <w:rStyle w:val="IndexLink"/>
                <w:rtl w:val="true"/>
              </w:rPr>
              <w:t>شب یازدهم</w:t>
            </w:r>
            <w:r>
              <w:rPr>
                <w:rStyle w:val="IndexLink"/>
                <w:rtl w:val="true"/>
              </w:rPr>
              <w:t xml:space="preserve">: </w:t>
            </w:r>
            <w:r>
              <w:rPr>
                <w:rStyle w:val="IndexLink"/>
                <w:rtl w:val="true"/>
              </w:rPr>
              <w:t xml:space="preserve">شام غریبان </w:t>
            </w:r>
            <w:r>
              <w:rPr>
                <w:rStyle w:val="IndexLink"/>
                <w:rtl w:val="true"/>
              </w:rPr>
              <w:t>(</w:t>
            </w:r>
            <w:r>
              <w:rPr>
                <w:rStyle w:val="IndexLink"/>
                <w:rtl w:val="true"/>
              </w:rPr>
              <w:t>حضرت زینب علیهاالسلام</w:t>
            </w:r>
            <w:r>
              <w:rPr>
                <w:rStyle w:val="IndexLink"/>
                <w:rtl w:val="true"/>
              </w:rPr>
              <w:t>)</w:t>
              <w:tab/>
            </w:r>
            <w:r>
              <w:rPr>
                <w:rStyle w:val="IndexLink"/>
              </w:rPr>
              <w:t>260</w:t>
            </w:r>
          </w:hyperlink>
        </w:p>
        <w:p>
          <w:pPr>
            <w:pStyle w:val="Contents4"/>
            <w:tabs>
              <w:tab w:val="clear" w:pos="8176"/>
              <w:tab w:val="right" w:pos="9026" w:leader="dot"/>
            </w:tabs>
            <w:rPr/>
          </w:pPr>
          <w:hyperlink w:anchor="__RefHeading___Toc42956_2281741623">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42958_2281741623">
            <w:r>
              <w:rPr>
                <w:webHidden/>
                <w:rStyle w:val="IndexLink"/>
                <w:rtl w:val="true"/>
              </w:rPr>
              <w:t>نام گذاری</w:t>
            </w:r>
            <w:r>
              <w:rPr>
                <w:rStyle w:val="IndexLink"/>
                <w:rtl w:val="true"/>
              </w:rPr>
              <w:tab/>
            </w:r>
            <w:r>
              <w:rPr>
                <w:rStyle w:val="IndexLink"/>
              </w:rPr>
              <w:t>260</w:t>
            </w:r>
          </w:hyperlink>
        </w:p>
        <w:p>
          <w:pPr>
            <w:pStyle w:val="Contents4"/>
            <w:tabs>
              <w:tab w:val="clear" w:pos="8176"/>
              <w:tab w:val="right" w:pos="9026" w:leader="dot"/>
            </w:tabs>
            <w:rPr/>
          </w:pPr>
          <w:hyperlink w:anchor="__RefHeading___Toc42960_2281741623">
            <w:r>
              <w:rPr>
                <w:webHidden/>
                <w:rStyle w:val="IndexLink"/>
                <w:rtl w:val="true"/>
              </w:rPr>
              <w:t>جریان تاریخی</w:t>
            </w:r>
            <w:r>
              <w:rPr>
                <w:rStyle w:val="IndexLink"/>
                <w:rtl w:val="true"/>
              </w:rPr>
              <w:tab/>
            </w:r>
            <w:r>
              <w:rPr>
                <w:rStyle w:val="IndexLink"/>
              </w:rPr>
              <w:t>260</w:t>
            </w:r>
          </w:hyperlink>
        </w:p>
        <w:p>
          <w:pPr>
            <w:pStyle w:val="Contents4"/>
            <w:tabs>
              <w:tab w:val="clear" w:pos="8176"/>
              <w:tab w:val="right" w:pos="9026" w:leader="dot"/>
            </w:tabs>
            <w:rPr/>
          </w:pPr>
          <w:hyperlink w:anchor="__RefHeading___Toc42962_2281741623">
            <w:r>
              <w:rPr>
                <w:webHidden/>
                <w:rStyle w:val="IndexLink"/>
                <w:rtl w:val="true"/>
              </w:rPr>
              <w:t>الگوی پیام رسانی</w:t>
            </w:r>
            <w:r>
              <w:rPr>
                <w:rStyle w:val="IndexLink"/>
                <w:rtl w:val="true"/>
              </w:rPr>
              <w:tab/>
            </w:r>
            <w:r>
              <w:rPr>
                <w:rStyle w:val="IndexLink"/>
              </w:rPr>
              <w:t>263</w:t>
            </w:r>
          </w:hyperlink>
        </w:p>
        <w:p>
          <w:pPr>
            <w:pStyle w:val="Contents4"/>
            <w:tabs>
              <w:tab w:val="clear" w:pos="8176"/>
              <w:tab w:val="right" w:pos="9026" w:leader="dot"/>
            </w:tabs>
            <w:rPr/>
          </w:pPr>
          <w:hyperlink w:anchor="__RefHeading___Toc42964_2281741623">
            <w:r>
              <w:rPr>
                <w:webHidden/>
                <w:rStyle w:val="IndexLink"/>
                <w:rtl w:val="true"/>
              </w:rPr>
              <w:t>عاشقانه ها</w:t>
            </w:r>
            <w:r>
              <w:rPr>
                <w:rStyle w:val="IndexLink"/>
                <w:rtl w:val="true"/>
              </w:rPr>
              <w:tab/>
            </w:r>
            <w:r>
              <w:rPr>
                <w:rStyle w:val="IndexLink"/>
              </w:rPr>
              <w:t>264</w:t>
            </w:r>
          </w:hyperlink>
        </w:p>
        <w:p>
          <w:pPr>
            <w:pStyle w:val="Contents4"/>
            <w:tabs>
              <w:tab w:val="clear" w:pos="8176"/>
              <w:tab w:val="right" w:pos="9026" w:leader="dot"/>
            </w:tabs>
            <w:rPr/>
          </w:pPr>
          <w:hyperlink w:anchor="__RefHeading___Toc42966_2281741623">
            <w:r>
              <w:rPr>
                <w:webHidden/>
                <w:rStyle w:val="IndexLink"/>
                <w:rtl w:val="true"/>
              </w:rPr>
              <w:t>گفتار گوینده</w:t>
            </w:r>
            <w:r>
              <w:rPr>
                <w:rStyle w:val="IndexLink"/>
                <w:rtl w:val="true"/>
              </w:rPr>
              <w:tab/>
            </w:r>
            <w:r>
              <w:rPr>
                <w:rStyle w:val="IndexLink"/>
              </w:rPr>
              <w:t>265</w:t>
            </w:r>
          </w:hyperlink>
        </w:p>
        <w:p>
          <w:pPr>
            <w:pStyle w:val="Contents4"/>
            <w:tabs>
              <w:tab w:val="clear" w:pos="8176"/>
              <w:tab w:val="right" w:pos="9026" w:leader="dot"/>
            </w:tabs>
            <w:rPr/>
          </w:pPr>
          <w:hyperlink w:anchor="__RefHeading___Toc42968_2281741623">
            <w:r>
              <w:rPr>
                <w:webHidden/>
                <w:rStyle w:val="IndexLink"/>
                <w:rtl w:val="true"/>
              </w:rPr>
              <w:t>کرامت ها</w:t>
            </w:r>
            <w:r>
              <w:rPr>
                <w:rStyle w:val="IndexLink"/>
                <w:rtl w:val="true"/>
              </w:rPr>
              <w:tab/>
            </w:r>
            <w:r>
              <w:rPr>
                <w:rStyle w:val="IndexLink"/>
              </w:rPr>
              <w:t>266</w:t>
            </w:r>
          </w:hyperlink>
        </w:p>
        <w:p>
          <w:pPr>
            <w:pStyle w:val="Contents4"/>
            <w:tabs>
              <w:tab w:val="clear" w:pos="8176"/>
              <w:tab w:val="right" w:pos="9026" w:leader="dot"/>
            </w:tabs>
            <w:rPr/>
          </w:pPr>
          <w:hyperlink w:anchor="__RefHeading___Toc42970_2281741623">
            <w:r>
              <w:rPr>
                <w:webHidden/>
                <w:rStyle w:val="IndexLink"/>
                <w:rtl w:val="true"/>
              </w:rPr>
              <w:t>جبهه و جنگ</w:t>
            </w:r>
            <w:r>
              <w:rPr>
                <w:rStyle w:val="IndexLink"/>
                <w:rtl w:val="true"/>
              </w:rPr>
              <w:tab/>
            </w:r>
            <w:r>
              <w:rPr>
                <w:rStyle w:val="IndexLink"/>
              </w:rPr>
              <w:t>267</w:t>
            </w:r>
          </w:hyperlink>
        </w:p>
        <w:p>
          <w:pPr>
            <w:pStyle w:val="Contents4"/>
            <w:tabs>
              <w:tab w:val="clear" w:pos="8176"/>
              <w:tab w:val="right" w:pos="9026" w:leader="dot"/>
            </w:tabs>
            <w:rPr/>
          </w:pPr>
          <w:hyperlink w:anchor="__RefHeading___Toc42972_2281741623">
            <w:r>
              <w:rPr>
                <w:webHidden/>
                <w:rStyle w:val="IndexLink"/>
                <w:rtl w:val="true"/>
              </w:rPr>
              <w:t>عاشورا در کلام شهید آوینی</w:t>
            </w:r>
            <w:r>
              <w:rPr>
                <w:rStyle w:val="IndexLink"/>
                <w:rtl w:val="true"/>
              </w:rPr>
              <w:tab/>
            </w:r>
            <w:r>
              <w:rPr>
                <w:rStyle w:val="IndexLink"/>
              </w:rPr>
              <w:t>274</w:t>
            </w:r>
          </w:hyperlink>
        </w:p>
        <w:p>
          <w:pPr>
            <w:pStyle w:val="Contents4"/>
            <w:tabs>
              <w:tab w:val="clear" w:pos="8176"/>
              <w:tab w:val="right" w:pos="9026" w:leader="dot"/>
            </w:tabs>
            <w:rPr/>
          </w:pPr>
          <w:hyperlink w:anchor="__RefHeading___Toc42974_2281741623">
            <w:r>
              <w:rPr>
                <w:webHidden/>
                <w:rStyle w:val="IndexLink"/>
                <w:rtl w:val="true"/>
              </w:rPr>
              <w:t>گفت و گو</w:t>
            </w:r>
            <w:r>
              <w:rPr>
                <w:rStyle w:val="IndexLink"/>
                <w:rtl w:val="true"/>
              </w:rPr>
              <w:tab/>
            </w:r>
            <w:r>
              <w:rPr>
                <w:rStyle w:val="IndexLink"/>
              </w:rPr>
              <w:t>275</w:t>
            </w:r>
          </w:hyperlink>
        </w:p>
        <w:p>
          <w:pPr>
            <w:pStyle w:val="Contents4"/>
            <w:tabs>
              <w:tab w:val="clear" w:pos="8176"/>
              <w:tab w:val="right" w:pos="9026" w:leader="dot"/>
            </w:tabs>
            <w:rPr/>
          </w:pPr>
          <w:hyperlink w:anchor="__RefHeading___Toc42976_2281741623">
            <w:r>
              <w:rPr>
                <w:webHidden/>
                <w:rStyle w:val="IndexLink"/>
                <w:rtl w:val="true"/>
              </w:rPr>
              <w:t>شعر</w:t>
            </w:r>
            <w:r>
              <w:rPr>
                <w:rStyle w:val="IndexLink"/>
                <w:rtl w:val="true"/>
              </w:rPr>
              <w:tab/>
            </w:r>
            <w:r>
              <w:rPr>
                <w:rStyle w:val="IndexLink"/>
              </w:rPr>
              <w:t>276</w:t>
            </w:r>
          </w:hyperlink>
        </w:p>
        <w:p>
          <w:pPr>
            <w:pStyle w:val="Contents4"/>
            <w:tabs>
              <w:tab w:val="clear" w:pos="8176"/>
              <w:tab w:val="right" w:pos="9026" w:leader="dot"/>
            </w:tabs>
            <w:rPr/>
          </w:pPr>
          <w:hyperlink w:anchor="__RefHeading___Toc42978_2281741623">
            <w:r>
              <w:rPr>
                <w:webHidden/>
                <w:rStyle w:val="IndexLink"/>
                <w:rtl w:val="true"/>
              </w:rPr>
              <w:t>پرسش</w:t>
            </w:r>
            <w:r>
              <w:rPr>
                <w:rStyle w:val="IndexLink"/>
                <w:rtl w:val="true"/>
              </w:rPr>
              <w:tab/>
            </w:r>
            <w:r>
              <w:rPr>
                <w:rStyle w:val="IndexLink"/>
              </w:rPr>
              <w:t>278</w:t>
            </w:r>
          </w:hyperlink>
        </w:p>
        <w:p>
          <w:pPr>
            <w:pStyle w:val="Contents3"/>
            <w:tabs>
              <w:tab w:val="clear" w:pos="8459"/>
              <w:tab w:val="right" w:pos="9026" w:leader="dot"/>
            </w:tabs>
            <w:rPr/>
          </w:pPr>
          <w:hyperlink w:anchor="__RefHeading___Toc42980_2281741623">
            <w:r>
              <w:rPr>
                <w:webHidden/>
                <w:rStyle w:val="IndexLink"/>
                <w:rtl w:val="true"/>
              </w:rPr>
              <w:t>شب دوازدهم</w:t>
            </w:r>
            <w:r>
              <w:rPr>
                <w:rStyle w:val="IndexLink"/>
                <w:rtl w:val="true"/>
              </w:rPr>
              <w:t xml:space="preserve">: </w:t>
            </w:r>
            <w:r>
              <w:rPr>
                <w:rStyle w:val="IndexLink"/>
                <w:rtl w:val="true"/>
              </w:rPr>
              <w:t>شب شهادت امام سجاد علیه السلام</w:t>
            </w:r>
            <w:r>
              <w:rPr>
                <w:rStyle w:val="IndexLink"/>
                <w:rtl w:val="true"/>
              </w:rPr>
              <w:tab/>
            </w:r>
            <w:r>
              <w:rPr>
                <w:rStyle w:val="IndexLink"/>
              </w:rPr>
              <w:t>279</w:t>
            </w:r>
          </w:hyperlink>
        </w:p>
        <w:p>
          <w:pPr>
            <w:pStyle w:val="Contents4"/>
            <w:tabs>
              <w:tab w:val="clear" w:pos="8176"/>
              <w:tab w:val="right" w:pos="9026" w:leader="dot"/>
            </w:tabs>
            <w:rPr/>
          </w:pPr>
          <w:hyperlink w:anchor="__RefHeading___Toc42982_2281741623">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42984_2281741623">
            <w:r>
              <w:rPr>
                <w:webHidden/>
                <w:rStyle w:val="IndexLink"/>
                <w:rtl w:val="true"/>
              </w:rPr>
              <w:t>جریان تاریخی شهادت</w:t>
            </w:r>
            <w:r>
              <w:rPr>
                <w:rStyle w:val="IndexLink"/>
                <w:rtl w:val="true"/>
              </w:rPr>
              <w:tab/>
            </w:r>
            <w:r>
              <w:rPr>
                <w:rStyle w:val="IndexLink"/>
              </w:rPr>
              <w:t>279</w:t>
            </w:r>
          </w:hyperlink>
        </w:p>
        <w:p>
          <w:pPr>
            <w:pStyle w:val="Contents4"/>
            <w:tabs>
              <w:tab w:val="clear" w:pos="8176"/>
              <w:tab w:val="right" w:pos="9026" w:leader="dot"/>
            </w:tabs>
            <w:rPr/>
          </w:pPr>
          <w:hyperlink w:anchor="__RefHeading___Toc42986_2281741623">
            <w:r>
              <w:rPr>
                <w:webHidden/>
                <w:rStyle w:val="IndexLink"/>
                <w:rtl w:val="true"/>
              </w:rPr>
              <w:t>الگوی عبادت و شهامت</w:t>
            </w:r>
            <w:r>
              <w:rPr>
                <w:rStyle w:val="IndexLink"/>
                <w:rtl w:val="true"/>
              </w:rPr>
              <w:tab/>
            </w:r>
            <w:r>
              <w:rPr>
                <w:rStyle w:val="IndexLink"/>
              </w:rPr>
              <w:t>285</w:t>
            </w:r>
          </w:hyperlink>
        </w:p>
        <w:p>
          <w:pPr>
            <w:pStyle w:val="Contents4"/>
            <w:tabs>
              <w:tab w:val="clear" w:pos="8176"/>
              <w:tab w:val="right" w:pos="9026" w:leader="dot"/>
            </w:tabs>
            <w:rPr/>
          </w:pPr>
          <w:hyperlink w:anchor="__RefHeading___Toc42988_2281741623">
            <w:r>
              <w:rPr>
                <w:webHidden/>
                <w:rStyle w:val="IndexLink"/>
                <w:rtl w:val="true"/>
              </w:rPr>
              <w:t>عاشقانه ها</w:t>
            </w:r>
            <w:r>
              <w:rPr>
                <w:rStyle w:val="IndexLink"/>
                <w:rtl w:val="true"/>
              </w:rPr>
              <w:tab/>
            </w:r>
            <w:r>
              <w:rPr>
                <w:rStyle w:val="IndexLink"/>
              </w:rPr>
              <w:t>286</w:t>
            </w:r>
          </w:hyperlink>
        </w:p>
        <w:p>
          <w:pPr>
            <w:pStyle w:val="Contents4"/>
            <w:tabs>
              <w:tab w:val="clear" w:pos="8176"/>
              <w:tab w:val="right" w:pos="9026" w:leader="dot"/>
            </w:tabs>
            <w:rPr/>
          </w:pPr>
          <w:hyperlink w:anchor="__RefHeading___Toc42990_2281741623">
            <w:r>
              <w:rPr>
                <w:webHidden/>
                <w:rStyle w:val="IndexLink"/>
                <w:rtl w:val="true"/>
              </w:rPr>
              <w:t>گفتار گوینده</w:t>
            </w:r>
            <w:r>
              <w:rPr>
                <w:rStyle w:val="IndexLink"/>
                <w:rtl w:val="true"/>
              </w:rPr>
              <w:tab/>
            </w:r>
            <w:r>
              <w:rPr>
                <w:rStyle w:val="IndexLink"/>
              </w:rPr>
              <w:t>288</w:t>
            </w:r>
          </w:hyperlink>
        </w:p>
        <w:p>
          <w:pPr>
            <w:pStyle w:val="Contents4"/>
            <w:tabs>
              <w:tab w:val="clear" w:pos="8176"/>
              <w:tab w:val="right" w:pos="9026" w:leader="dot"/>
            </w:tabs>
            <w:rPr/>
          </w:pPr>
          <w:hyperlink w:anchor="__RefHeading___Toc42992_2281741623">
            <w:r>
              <w:rPr>
                <w:webHidden/>
                <w:rStyle w:val="IndexLink"/>
                <w:rtl w:val="true"/>
              </w:rPr>
              <w:t>کرامت ها</w:t>
            </w:r>
            <w:r>
              <w:rPr>
                <w:rStyle w:val="IndexLink"/>
                <w:rtl w:val="true"/>
              </w:rPr>
              <w:tab/>
            </w:r>
            <w:r>
              <w:rPr>
                <w:rStyle w:val="IndexLink"/>
              </w:rPr>
              <w:t>288</w:t>
            </w:r>
          </w:hyperlink>
        </w:p>
        <w:p>
          <w:pPr>
            <w:pStyle w:val="Contents4"/>
            <w:tabs>
              <w:tab w:val="clear" w:pos="8176"/>
              <w:tab w:val="right" w:pos="9026" w:leader="dot"/>
            </w:tabs>
            <w:rPr/>
          </w:pPr>
          <w:hyperlink w:anchor="__RefHeading___Toc42994_2281741623">
            <w:r>
              <w:rPr>
                <w:webHidden/>
                <w:rStyle w:val="IndexLink"/>
                <w:rtl w:val="true"/>
              </w:rPr>
              <w:t>جبهه و جنگ</w:t>
            </w:r>
            <w:r>
              <w:rPr>
                <w:rStyle w:val="IndexLink"/>
                <w:rtl w:val="true"/>
              </w:rPr>
              <w:tab/>
            </w:r>
            <w:r>
              <w:rPr>
                <w:rStyle w:val="IndexLink"/>
              </w:rPr>
              <w:t>289</w:t>
            </w:r>
          </w:hyperlink>
        </w:p>
        <w:p>
          <w:pPr>
            <w:pStyle w:val="Contents4"/>
            <w:tabs>
              <w:tab w:val="clear" w:pos="8176"/>
              <w:tab w:val="right" w:pos="9026" w:leader="dot"/>
            </w:tabs>
            <w:rPr/>
          </w:pPr>
          <w:hyperlink w:anchor="__RefHeading___Toc42996_2281741623">
            <w:r>
              <w:rPr>
                <w:webHidden/>
                <w:rStyle w:val="IndexLink"/>
                <w:rtl w:val="true"/>
              </w:rPr>
              <w:t>عاشورا در سخنان شهیدان</w:t>
            </w:r>
            <w:r>
              <w:rPr>
                <w:rStyle w:val="IndexLink"/>
                <w:rtl w:val="true"/>
              </w:rPr>
              <w:tab/>
            </w:r>
            <w:r>
              <w:rPr>
                <w:rStyle w:val="IndexLink"/>
              </w:rPr>
              <w:t>290</w:t>
            </w:r>
          </w:hyperlink>
        </w:p>
        <w:p>
          <w:pPr>
            <w:pStyle w:val="Contents4"/>
            <w:tabs>
              <w:tab w:val="clear" w:pos="8176"/>
              <w:tab w:val="right" w:pos="9026" w:leader="dot"/>
            </w:tabs>
            <w:rPr/>
          </w:pPr>
          <w:hyperlink w:anchor="__RefHeading___Toc42998_2281741623">
            <w:r>
              <w:rPr>
                <w:webHidden/>
                <w:rStyle w:val="IndexLink"/>
                <w:rtl w:val="true"/>
              </w:rPr>
              <w:t>گفت و گو</w:t>
            </w:r>
            <w:r>
              <w:rPr>
                <w:rStyle w:val="IndexLink"/>
                <w:rtl w:val="true"/>
              </w:rPr>
              <w:tab/>
            </w:r>
            <w:r>
              <w:rPr>
                <w:rStyle w:val="IndexLink"/>
              </w:rPr>
              <w:t>291</w:t>
            </w:r>
          </w:hyperlink>
        </w:p>
        <w:p>
          <w:pPr>
            <w:pStyle w:val="Contents4"/>
            <w:tabs>
              <w:tab w:val="clear" w:pos="8176"/>
              <w:tab w:val="right" w:pos="9026" w:leader="dot"/>
            </w:tabs>
            <w:rPr/>
          </w:pPr>
          <w:hyperlink w:anchor="__RefHeading___Toc43000_2281741623">
            <w:r>
              <w:rPr>
                <w:webHidden/>
                <w:rStyle w:val="IndexLink"/>
                <w:rtl w:val="true"/>
              </w:rPr>
              <w:t>شعر</w:t>
            </w:r>
            <w:r>
              <w:rPr>
                <w:rStyle w:val="IndexLink"/>
                <w:rtl w:val="true"/>
              </w:rPr>
              <w:tab/>
            </w:r>
            <w:r>
              <w:rPr>
                <w:rStyle w:val="IndexLink"/>
              </w:rPr>
              <w:t>292</w:t>
            </w:r>
          </w:hyperlink>
        </w:p>
        <w:p>
          <w:pPr>
            <w:pStyle w:val="Contents4"/>
            <w:tabs>
              <w:tab w:val="clear" w:pos="8176"/>
              <w:tab w:val="right" w:pos="9026" w:leader="dot"/>
            </w:tabs>
            <w:rPr/>
          </w:pPr>
          <w:hyperlink w:anchor="__RefHeading___Toc43002_2281741623">
            <w:r>
              <w:rPr>
                <w:webHidden/>
                <w:rStyle w:val="IndexLink"/>
                <w:rtl w:val="true"/>
              </w:rPr>
              <w:t>پرسش</w:t>
            </w:r>
            <w:r>
              <w:rPr>
                <w:rStyle w:val="IndexLink"/>
                <w:rtl w:val="true"/>
              </w:rPr>
              <w:tab/>
            </w:r>
            <w:r>
              <w:rPr>
                <w:rStyle w:val="IndexLink"/>
              </w:rPr>
              <w:t>292</w:t>
            </w:r>
          </w:hyperlink>
        </w:p>
        <w:p>
          <w:pPr>
            <w:pStyle w:val="Contents3"/>
            <w:tabs>
              <w:tab w:val="clear" w:pos="8459"/>
              <w:tab w:val="right" w:pos="9026" w:leader="dot"/>
            </w:tabs>
            <w:rPr/>
          </w:pPr>
          <w:hyperlink w:anchor="__RefHeading___Toc43004_2281741623">
            <w:r>
              <w:rPr>
                <w:webHidden/>
                <w:rStyle w:val="IndexLink"/>
                <w:rtl w:val="true"/>
              </w:rPr>
              <w:t>شب آخر</w:t>
            </w:r>
            <w:r>
              <w:rPr>
                <w:rStyle w:val="IndexLink"/>
                <w:rtl w:val="true"/>
              </w:rPr>
              <w:t xml:space="preserve">: </w:t>
            </w:r>
            <w:r>
              <w:rPr>
                <w:rStyle w:val="IndexLink"/>
                <w:rtl w:val="true"/>
              </w:rPr>
              <w:t>حضرت زهرا علیهاالسلام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43006_2281741623">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43008_2281741623">
            <w:r>
              <w:rPr>
                <w:webHidden/>
                <w:rStyle w:val="IndexLink"/>
                <w:rtl w:val="true"/>
              </w:rPr>
              <w:t>نام گذاری</w:t>
            </w:r>
            <w:r>
              <w:rPr>
                <w:rStyle w:val="IndexLink"/>
                <w:rtl w:val="true"/>
              </w:rPr>
              <w:tab/>
            </w:r>
            <w:r>
              <w:rPr>
                <w:rStyle w:val="IndexLink"/>
              </w:rPr>
              <w:t>294</w:t>
            </w:r>
          </w:hyperlink>
        </w:p>
        <w:p>
          <w:pPr>
            <w:pStyle w:val="Contents4"/>
            <w:tabs>
              <w:tab w:val="clear" w:pos="8176"/>
              <w:tab w:val="right" w:pos="9026" w:leader="dot"/>
            </w:tabs>
            <w:rPr/>
          </w:pPr>
          <w:hyperlink w:anchor="__RefHeading___Toc43010_2281741623">
            <w:r>
              <w:rPr>
                <w:webHidden/>
                <w:rStyle w:val="IndexLink"/>
                <w:rtl w:val="true"/>
              </w:rPr>
              <w:t>الگوی زنان</w:t>
            </w:r>
            <w:r>
              <w:rPr>
                <w:rStyle w:val="IndexLink"/>
                <w:rtl w:val="true"/>
              </w:rPr>
              <w:tab/>
            </w:r>
            <w:r>
              <w:rPr>
                <w:rStyle w:val="IndexLink"/>
              </w:rPr>
              <w:t>294</w:t>
            </w:r>
          </w:hyperlink>
        </w:p>
        <w:p>
          <w:pPr>
            <w:pStyle w:val="Contents4"/>
            <w:tabs>
              <w:tab w:val="clear" w:pos="8176"/>
              <w:tab w:val="right" w:pos="9026" w:leader="dot"/>
            </w:tabs>
            <w:rPr/>
          </w:pPr>
          <w:hyperlink w:anchor="__RefHeading___Toc43012_2281741623">
            <w:r>
              <w:rPr>
                <w:webHidden/>
                <w:rStyle w:val="IndexLink"/>
                <w:rtl w:val="true"/>
              </w:rPr>
              <w:t>گفتار گوینده</w:t>
            </w:r>
            <w:r>
              <w:rPr>
                <w:rStyle w:val="IndexLink"/>
                <w:rtl w:val="true"/>
              </w:rPr>
              <w:tab/>
            </w:r>
            <w:r>
              <w:rPr>
                <w:rStyle w:val="IndexLink"/>
              </w:rPr>
              <w:t>295</w:t>
            </w:r>
          </w:hyperlink>
        </w:p>
        <w:p>
          <w:pPr>
            <w:pStyle w:val="Contents4"/>
            <w:tabs>
              <w:tab w:val="clear" w:pos="8176"/>
              <w:tab w:val="right" w:pos="9026" w:leader="dot"/>
            </w:tabs>
            <w:rPr/>
          </w:pPr>
          <w:hyperlink w:anchor="__RefHeading___Toc43014_2281741623">
            <w:r>
              <w:rPr>
                <w:webHidden/>
                <w:rStyle w:val="IndexLink"/>
                <w:rtl w:val="true"/>
              </w:rPr>
              <w:t>کرامت ها</w:t>
            </w:r>
            <w:r>
              <w:rPr>
                <w:rStyle w:val="IndexLink"/>
                <w:rtl w:val="true"/>
              </w:rPr>
              <w:tab/>
            </w:r>
            <w:r>
              <w:rPr>
                <w:rStyle w:val="IndexLink"/>
              </w:rPr>
              <w:t>295</w:t>
            </w:r>
          </w:hyperlink>
        </w:p>
        <w:p>
          <w:pPr>
            <w:pStyle w:val="Contents4"/>
            <w:tabs>
              <w:tab w:val="clear" w:pos="8176"/>
              <w:tab w:val="right" w:pos="9026" w:leader="dot"/>
            </w:tabs>
            <w:rPr/>
          </w:pPr>
          <w:hyperlink w:anchor="__RefHeading___Toc43016_2281741623">
            <w:r>
              <w:rPr>
                <w:webHidden/>
                <w:rStyle w:val="IndexLink"/>
                <w:rtl w:val="true"/>
              </w:rPr>
              <w:t>جبهه و جنگ</w:t>
            </w:r>
            <w:r>
              <w:rPr>
                <w:rStyle w:val="IndexLink"/>
                <w:rtl w:val="true"/>
              </w:rPr>
              <w:tab/>
            </w:r>
            <w:r>
              <w:rPr>
                <w:rStyle w:val="IndexLink"/>
              </w:rPr>
              <w:t>298</w:t>
            </w:r>
          </w:hyperlink>
        </w:p>
        <w:p>
          <w:pPr>
            <w:pStyle w:val="Contents4"/>
            <w:tabs>
              <w:tab w:val="clear" w:pos="8176"/>
              <w:tab w:val="right" w:pos="9026" w:leader="dot"/>
            </w:tabs>
            <w:rPr/>
          </w:pPr>
          <w:hyperlink w:anchor="__RefHeading___Toc43018_2281741623">
            <w:r>
              <w:rPr>
                <w:webHidden/>
                <w:rStyle w:val="IndexLink"/>
                <w:rtl w:val="true"/>
              </w:rPr>
              <w:t>عاشورا در سخنان شهیدان</w:t>
            </w:r>
            <w:r>
              <w:rPr>
                <w:rStyle w:val="IndexLink"/>
                <w:rtl w:val="true"/>
              </w:rPr>
              <w:tab/>
            </w:r>
            <w:r>
              <w:rPr>
                <w:rStyle w:val="IndexLink"/>
              </w:rPr>
              <w:t>300</w:t>
            </w:r>
          </w:hyperlink>
        </w:p>
        <w:p>
          <w:pPr>
            <w:pStyle w:val="Contents4"/>
            <w:tabs>
              <w:tab w:val="clear" w:pos="8176"/>
              <w:tab w:val="right" w:pos="9026" w:leader="dot"/>
            </w:tabs>
            <w:rPr/>
          </w:pPr>
          <w:hyperlink w:anchor="__RefHeading___Toc43020_2281741623">
            <w:r>
              <w:rPr>
                <w:webHidden/>
                <w:rStyle w:val="IndexLink"/>
                <w:rtl w:val="true"/>
              </w:rPr>
              <w:t>گفت و گو</w:t>
            </w:r>
            <w:r>
              <w:rPr>
                <w:rStyle w:val="IndexLink"/>
                <w:rtl w:val="true"/>
              </w:rPr>
              <w:tab/>
            </w:r>
            <w:r>
              <w:rPr>
                <w:rStyle w:val="IndexLink"/>
              </w:rPr>
              <w:t>301</w:t>
            </w:r>
          </w:hyperlink>
        </w:p>
        <w:p>
          <w:pPr>
            <w:pStyle w:val="Contents4"/>
            <w:tabs>
              <w:tab w:val="clear" w:pos="8176"/>
              <w:tab w:val="right" w:pos="9026" w:leader="dot"/>
            </w:tabs>
            <w:rPr/>
          </w:pPr>
          <w:hyperlink w:anchor="__RefHeading___Toc43022_2281741623">
            <w:r>
              <w:rPr>
                <w:webHidden/>
                <w:rStyle w:val="IndexLink"/>
                <w:rtl w:val="true"/>
              </w:rPr>
              <w:t>شعر</w:t>
            </w:r>
            <w:r>
              <w:rPr>
                <w:rStyle w:val="IndexLink"/>
                <w:rtl w:val="true"/>
              </w:rPr>
              <w:tab/>
            </w:r>
            <w:r>
              <w:rPr>
                <w:rStyle w:val="IndexLink"/>
              </w:rPr>
              <w:t>303</w:t>
            </w:r>
          </w:hyperlink>
        </w:p>
        <w:p>
          <w:pPr>
            <w:pStyle w:val="Contents4"/>
            <w:tabs>
              <w:tab w:val="clear" w:pos="8176"/>
              <w:tab w:val="right" w:pos="9026" w:leader="dot"/>
            </w:tabs>
            <w:rPr/>
          </w:pPr>
          <w:hyperlink w:anchor="__RefHeading___Toc43024_2281741623">
            <w:r>
              <w:rPr>
                <w:webHidden/>
                <w:rStyle w:val="IndexLink"/>
                <w:rtl w:val="true"/>
              </w:rPr>
              <w:t>پرسش</w:t>
            </w:r>
            <w:r>
              <w:rPr>
                <w:rStyle w:val="IndexLink"/>
                <w:rtl w:val="true"/>
              </w:rPr>
              <w:tab/>
            </w:r>
            <w:r>
              <w:rPr>
                <w:rStyle w:val="IndexLink"/>
              </w:rPr>
              <w:t>304</w:t>
            </w:r>
          </w:hyperlink>
        </w:p>
        <w:p>
          <w:pPr>
            <w:pStyle w:val="Contents2"/>
            <w:tabs>
              <w:tab w:val="clear" w:pos="8743"/>
              <w:tab w:val="right" w:pos="9026" w:leader="dot"/>
            </w:tabs>
            <w:rPr/>
          </w:pPr>
          <w:hyperlink w:anchor="__RefHeading___Toc43026_2281741623">
            <w:r>
              <w:rPr>
                <w:webHidden/>
                <w:rStyle w:val="IndexLink"/>
                <w:rtl w:val="true"/>
              </w:rPr>
              <w:t>بخش سوم</w:t>
            </w:r>
            <w:r>
              <w:rPr>
                <w:rStyle w:val="IndexLink"/>
                <w:rtl w:val="true"/>
              </w:rPr>
              <w:t xml:space="preserve">: </w:t>
            </w:r>
            <w:r>
              <w:rPr>
                <w:rStyle w:val="IndexLink"/>
                <w:rtl w:val="true"/>
              </w:rPr>
              <w:t>رسالت رسانه در عزاداری ها به ویژه عاشورا</w:t>
            </w:r>
            <w:r>
              <w:rPr>
                <w:rStyle w:val="IndexLink"/>
                <w:rtl w:val="true"/>
              </w:rPr>
              <w:tab/>
            </w:r>
            <w:r>
              <w:rPr>
                <w:rStyle w:val="IndexLink"/>
              </w:rPr>
              <w:t>307</w:t>
            </w:r>
          </w:hyperlink>
        </w:p>
        <w:p>
          <w:pPr>
            <w:pStyle w:val="Contents3"/>
            <w:tabs>
              <w:tab w:val="clear" w:pos="8459"/>
              <w:tab w:val="right" w:pos="9026" w:leader="dot"/>
            </w:tabs>
            <w:rPr/>
          </w:pPr>
          <w:hyperlink w:anchor="__RefHeading___Toc43028_2281741623">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43030_2281741623">
            <w:r>
              <w:rPr>
                <w:webHidden/>
                <w:rStyle w:val="IndexLink"/>
                <w:rtl w:val="true"/>
              </w:rPr>
              <w:t>اطلاع رسانی</w:t>
            </w:r>
            <w:r>
              <w:rPr>
                <w:rStyle w:val="IndexLink"/>
                <w:rtl w:val="true"/>
              </w:rPr>
              <w:tab/>
            </w:r>
            <w:r>
              <w:rPr>
                <w:rStyle w:val="IndexLink"/>
              </w:rPr>
              <w:t>310</w:t>
            </w:r>
          </w:hyperlink>
        </w:p>
        <w:p>
          <w:pPr>
            <w:pStyle w:val="Contents4"/>
            <w:tabs>
              <w:tab w:val="clear" w:pos="8176"/>
              <w:tab w:val="right" w:pos="9026" w:leader="dot"/>
            </w:tabs>
            <w:rPr/>
          </w:pPr>
          <w:hyperlink w:anchor="__RefHeading___Toc43032_2281741623">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43034_2281741623">
            <w:r>
              <w:rPr>
                <w:webHidden/>
                <w:rStyle w:val="IndexLink"/>
              </w:rPr>
              <w:t>1</w:t>
            </w:r>
            <w:r>
              <w:rPr>
                <w:rStyle w:val="IndexLink"/>
                <w:rtl w:val="true"/>
              </w:rPr>
              <w:t xml:space="preserve">. </w:t>
            </w:r>
            <w:r>
              <w:rPr>
                <w:rStyle w:val="IndexLink"/>
                <w:rtl w:val="true"/>
              </w:rPr>
              <w:t>بازتاب دادن ناگفته های تاریخ</w:t>
            </w:r>
            <w:r>
              <w:rPr>
                <w:rStyle w:val="IndexLink"/>
                <w:rtl w:val="true"/>
              </w:rPr>
              <w:tab/>
            </w:r>
            <w:r>
              <w:rPr>
                <w:rStyle w:val="IndexLink"/>
              </w:rPr>
              <w:t>310</w:t>
            </w:r>
          </w:hyperlink>
        </w:p>
        <w:p>
          <w:pPr>
            <w:pStyle w:val="Contents4"/>
            <w:tabs>
              <w:tab w:val="clear" w:pos="8176"/>
              <w:tab w:val="right" w:pos="9026" w:leader="dot"/>
            </w:tabs>
            <w:rPr/>
          </w:pPr>
          <w:hyperlink w:anchor="__RefHeading___Toc43036_2281741623">
            <w:r>
              <w:rPr>
                <w:webHidden/>
                <w:rStyle w:val="IndexLink"/>
              </w:rPr>
              <w:t>2</w:t>
            </w:r>
            <w:r>
              <w:rPr>
                <w:rStyle w:val="IndexLink"/>
                <w:rtl w:val="true"/>
              </w:rPr>
              <w:t xml:space="preserve">. </w:t>
            </w:r>
            <w:r>
              <w:rPr>
                <w:rStyle w:val="IndexLink"/>
                <w:rtl w:val="true"/>
              </w:rPr>
              <w:t>شناساندن دیگر جنبه های شخصیتی امام حسین علیه السلام</w:t>
            </w:r>
            <w:r>
              <w:rPr>
                <w:rStyle w:val="IndexLink"/>
                <w:rtl w:val="true"/>
              </w:rPr>
              <w:tab/>
            </w:r>
            <w:r>
              <w:rPr>
                <w:rStyle w:val="IndexLink"/>
              </w:rPr>
              <w:t>311</w:t>
            </w:r>
          </w:hyperlink>
        </w:p>
        <w:p>
          <w:pPr>
            <w:pStyle w:val="Contents4"/>
            <w:tabs>
              <w:tab w:val="clear" w:pos="8176"/>
              <w:tab w:val="right" w:pos="9026" w:leader="dot"/>
            </w:tabs>
            <w:rPr/>
          </w:pPr>
          <w:hyperlink w:anchor="__RefHeading___Toc43038_2281741623">
            <w:r>
              <w:rPr>
                <w:webHidden/>
                <w:rStyle w:val="IndexLink"/>
              </w:rPr>
              <w:t>3</w:t>
            </w:r>
            <w:r>
              <w:rPr>
                <w:rStyle w:val="IndexLink"/>
                <w:rtl w:val="true"/>
              </w:rPr>
              <w:t>.</w:t>
            </w:r>
            <w:r>
              <w:rPr>
                <w:rStyle w:val="IndexLink"/>
                <w:rtl w:val="true"/>
              </w:rPr>
              <w:t>نمایش مناظره های علمی</w:t>
            </w:r>
            <w:r>
              <w:rPr>
                <w:rStyle w:val="IndexLink"/>
                <w:rtl w:val="true"/>
              </w:rPr>
              <w:tab/>
            </w:r>
            <w:r>
              <w:rPr>
                <w:rStyle w:val="IndexLink"/>
              </w:rPr>
              <w:t>311</w:t>
            </w:r>
          </w:hyperlink>
        </w:p>
        <w:p>
          <w:pPr>
            <w:pStyle w:val="Contents4"/>
            <w:tabs>
              <w:tab w:val="clear" w:pos="8176"/>
              <w:tab w:val="right" w:pos="9026" w:leader="dot"/>
            </w:tabs>
            <w:rPr/>
          </w:pPr>
          <w:hyperlink w:anchor="__RefHeading___Toc43040_2281741623">
            <w:r>
              <w:rPr>
                <w:webHidden/>
                <w:rStyle w:val="IndexLink"/>
              </w:rPr>
              <w:t>4</w:t>
            </w:r>
            <w:r>
              <w:rPr>
                <w:rStyle w:val="IndexLink"/>
                <w:rtl w:val="true"/>
              </w:rPr>
              <w:t xml:space="preserve">. </w:t>
            </w:r>
            <w:r>
              <w:rPr>
                <w:rStyle w:val="IndexLink"/>
                <w:rtl w:val="true"/>
              </w:rPr>
              <w:t>بیان کرامت های ائمه ی اطهار علیهم السلام</w:t>
            </w:r>
            <w:r>
              <w:rPr>
                <w:rStyle w:val="IndexLink"/>
                <w:rtl w:val="true"/>
              </w:rPr>
              <w:tab/>
            </w:r>
            <w:r>
              <w:rPr>
                <w:rStyle w:val="IndexLink"/>
              </w:rPr>
              <w:t>311</w:t>
            </w:r>
          </w:hyperlink>
        </w:p>
        <w:p>
          <w:pPr>
            <w:pStyle w:val="Contents4"/>
            <w:tabs>
              <w:tab w:val="clear" w:pos="8176"/>
              <w:tab w:val="right" w:pos="9026" w:leader="dot"/>
            </w:tabs>
            <w:rPr/>
          </w:pPr>
          <w:hyperlink w:anchor="__RefHeading___Toc43042_2281741623">
            <w:r>
              <w:rPr>
                <w:webHidden/>
                <w:rStyle w:val="IndexLink"/>
              </w:rPr>
              <w:t>5</w:t>
            </w:r>
            <w:r>
              <w:rPr>
                <w:rStyle w:val="IndexLink"/>
                <w:rtl w:val="true"/>
              </w:rPr>
              <w:t xml:space="preserve">. </w:t>
            </w:r>
            <w:r>
              <w:rPr>
                <w:rStyle w:val="IndexLink"/>
                <w:rtl w:val="true"/>
              </w:rPr>
              <w:t>بازتاب دادن گفتار امامان معصوم علیهم السلام</w:t>
            </w:r>
            <w:r>
              <w:rPr>
                <w:rStyle w:val="IndexLink"/>
                <w:rtl w:val="true"/>
              </w:rPr>
              <w:tab/>
            </w:r>
            <w:r>
              <w:rPr>
                <w:rStyle w:val="IndexLink"/>
              </w:rPr>
              <w:t>312</w:t>
            </w:r>
          </w:hyperlink>
        </w:p>
        <w:p>
          <w:pPr>
            <w:pStyle w:val="Contents4"/>
            <w:tabs>
              <w:tab w:val="clear" w:pos="8176"/>
              <w:tab w:val="right" w:pos="9026" w:leader="dot"/>
            </w:tabs>
            <w:rPr/>
          </w:pPr>
          <w:hyperlink w:anchor="__RefHeading___Toc43044_2281741623">
            <w:r>
              <w:rPr>
                <w:webHidden/>
                <w:rStyle w:val="IndexLink"/>
              </w:rPr>
              <w:t>6</w:t>
            </w:r>
            <w:r>
              <w:rPr>
                <w:rStyle w:val="IndexLink"/>
                <w:rtl w:val="true"/>
              </w:rPr>
              <w:t xml:space="preserve">. </w:t>
            </w:r>
            <w:r>
              <w:rPr>
                <w:rStyle w:val="IndexLink"/>
                <w:rtl w:val="true"/>
              </w:rPr>
              <w:t>شخصیت شناسی افراد</w:t>
            </w:r>
            <w:r>
              <w:rPr>
                <w:rStyle w:val="IndexLink"/>
                <w:rtl w:val="true"/>
              </w:rPr>
              <w:tab/>
            </w:r>
            <w:r>
              <w:rPr>
                <w:rStyle w:val="IndexLink"/>
              </w:rPr>
              <w:t>312</w:t>
            </w:r>
          </w:hyperlink>
        </w:p>
        <w:p>
          <w:pPr>
            <w:pStyle w:val="Contents4"/>
            <w:tabs>
              <w:tab w:val="clear" w:pos="8176"/>
              <w:tab w:val="right" w:pos="9026" w:leader="dot"/>
            </w:tabs>
            <w:rPr/>
          </w:pPr>
          <w:hyperlink w:anchor="__RefHeading___Toc43046_2281741623">
            <w:r>
              <w:rPr>
                <w:webHidden/>
                <w:rStyle w:val="IndexLink"/>
              </w:rPr>
              <w:t>7</w:t>
            </w:r>
            <w:r>
              <w:rPr>
                <w:rStyle w:val="IndexLink"/>
                <w:rtl w:val="true"/>
              </w:rPr>
              <w:t xml:space="preserve">. </w:t>
            </w:r>
            <w:r>
              <w:rPr>
                <w:rStyle w:val="IndexLink"/>
                <w:rtl w:val="true"/>
              </w:rPr>
              <w:t>تبیین موضع گیری های امامان معصوم علیهم السلام در رویارویی با افراد و حرکت های سیاسی</w:t>
            </w:r>
            <w:r>
              <w:rPr>
                <w:rStyle w:val="IndexLink"/>
                <w:rtl w:val="true"/>
              </w:rPr>
              <w:tab/>
            </w:r>
            <w:r>
              <w:rPr>
                <w:rStyle w:val="IndexLink"/>
              </w:rPr>
              <w:t>312</w:t>
            </w:r>
          </w:hyperlink>
        </w:p>
        <w:p>
          <w:pPr>
            <w:pStyle w:val="Contents4"/>
            <w:tabs>
              <w:tab w:val="clear" w:pos="8176"/>
              <w:tab w:val="right" w:pos="9026" w:leader="dot"/>
            </w:tabs>
            <w:rPr/>
          </w:pPr>
          <w:hyperlink w:anchor="__RefHeading___Toc43048_2281741623">
            <w:r>
              <w:rPr>
                <w:webHidden/>
                <w:rStyle w:val="IndexLink"/>
              </w:rPr>
              <w:t>8</w:t>
            </w:r>
            <w:r>
              <w:rPr>
                <w:rStyle w:val="IndexLink"/>
                <w:rtl w:val="true"/>
              </w:rPr>
              <w:t xml:space="preserve">. </w:t>
            </w:r>
            <w:r>
              <w:rPr>
                <w:rStyle w:val="IndexLink"/>
                <w:rtl w:val="true"/>
              </w:rPr>
              <w:t>طرح پرسش</w:t>
            </w:r>
            <w:r>
              <w:rPr>
                <w:rStyle w:val="IndexLink"/>
                <w:rtl w:val="true"/>
              </w:rPr>
              <w:tab/>
            </w:r>
            <w:r>
              <w:rPr>
                <w:rStyle w:val="IndexLink"/>
              </w:rPr>
              <w:t>314</w:t>
            </w:r>
          </w:hyperlink>
        </w:p>
        <w:p>
          <w:pPr>
            <w:pStyle w:val="Contents3"/>
            <w:tabs>
              <w:tab w:val="clear" w:pos="8459"/>
              <w:tab w:val="right" w:pos="9026" w:leader="dot"/>
            </w:tabs>
            <w:rPr/>
          </w:pPr>
          <w:hyperlink w:anchor="__RefHeading___Toc43050_2281741623">
            <w:r>
              <w:rPr>
                <w:webHidden/>
                <w:rStyle w:val="IndexLink"/>
                <w:rtl w:val="true"/>
              </w:rPr>
              <w:t>تعلقات و الگوسازی</w:t>
            </w:r>
            <w:r>
              <w:rPr>
                <w:rStyle w:val="IndexLink"/>
                <w:rtl w:val="true"/>
              </w:rPr>
              <w:tab/>
            </w:r>
            <w:r>
              <w:rPr>
                <w:rStyle w:val="IndexLink"/>
              </w:rPr>
              <w:t>315</w:t>
            </w:r>
          </w:hyperlink>
        </w:p>
        <w:p>
          <w:pPr>
            <w:pStyle w:val="Contents4"/>
            <w:tabs>
              <w:tab w:val="clear" w:pos="8176"/>
              <w:tab w:val="right" w:pos="9026" w:leader="dot"/>
            </w:tabs>
            <w:rPr/>
          </w:pPr>
          <w:hyperlink w:anchor="__RefHeading___Toc43052_2281741623">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43054_2281741623">
            <w:r>
              <w:rPr>
                <w:webHidden/>
                <w:rStyle w:val="IndexLink"/>
              </w:rPr>
              <w:t>1</w:t>
            </w:r>
            <w:r>
              <w:rPr>
                <w:rStyle w:val="IndexLink"/>
                <w:rtl w:val="true"/>
              </w:rPr>
              <w:t xml:space="preserve">. </w:t>
            </w:r>
            <w:r>
              <w:rPr>
                <w:rStyle w:val="IndexLink"/>
                <w:rtl w:val="true"/>
              </w:rPr>
              <w:t>الگوهای شخصیتی و رفتاری</w:t>
            </w:r>
            <w:r>
              <w:rPr>
                <w:rStyle w:val="IndexLink"/>
                <w:rtl w:val="true"/>
              </w:rPr>
              <w:tab/>
            </w:r>
            <w:r>
              <w:rPr>
                <w:rStyle w:val="IndexLink"/>
              </w:rPr>
              <w:t>315</w:t>
            </w:r>
          </w:hyperlink>
        </w:p>
        <w:p>
          <w:pPr>
            <w:pStyle w:val="Contents4"/>
            <w:tabs>
              <w:tab w:val="clear" w:pos="8176"/>
              <w:tab w:val="right" w:pos="9026" w:leader="dot"/>
            </w:tabs>
            <w:rPr/>
          </w:pPr>
          <w:hyperlink w:anchor="__RefHeading___Toc43056_2281741623">
            <w:r>
              <w:rPr>
                <w:webHidden/>
                <w:rStyle w:val="IndexLink"/>
              </w:rPr>
              <w:t>2</w:t>
            </w:r>
            <w:r>
              <w:rPr>
                <w:rStyle w:val="IndexLink"/>
                <w:rtl w:val="true"/>
              </w:rPr>
              <w:t xml:space="preserve">. </w:t>
            </w:r>
            <w:r>
              <w:rPr>
                <w:rStyle w:val="IndexLink"/>
                <w:rtl w:val="true"/>
              </w:rPr>
              <w:t>نو سازی</w:t>
            </w:r>
            <w:r>
              <w:rPr>
                <w:rStyle w:val="IndexLink"/>
                <w:rtl w:val="true"/>
              </w:rPr>
              <w:tab/>
            </w:r>
            <w:r>
              <w:rPr>
                <w:rStyle w:val="IndexLink"/>
              </w:rPr>
              <w:t>316</w:t>
            </w:r>
          </w:hyperlink>
        </w:p>
        <w:p>
          <w:pPr>
            <w:pStyle w:val="Contents4"/>
            <w:tabs>
              <w:tab w:val="clear" w:pos="8176"/>
              <w:tab w:val="right" w:pos="9026" w:leader="dot"/>
            </w:tabs>
            <w:rPr/>
          </w:pPr>
          <w:hyperlink w:anchor="__RefHeading___Toc43058_2281741623">
            <w:r>
              <w:rPr>
                <w:webHidden/>
                <w:rStyle w:val="IndexLink"/>
              </w:rPr>
              <w:t>3</w:t>
            </w:r>
            <w:r>
              <w:rPr>
                <w:rStyle w:val="IndexLink"/>
                <w:rtl w:val="true"/>
              </w:rPr>
              <w:t xml:space="preserve">. </w:t>
            </w:r>
            <w:r>
              <w:rPr>
                <w:rStyle w:val="IndexLink"/>
                <w:rtl w:val="true"/>
              </w:rPr>
              <w:t>فرهنگ سازی</w:t>
            </w:r>
            <w:r>
              <w:rPr>
                <w:rStyle w:val="IndexLink"/>
                <w:rtl w:val="true"/>
              </w:rPr>
              <w:tab/>
            </w:r>
            <w:r>
              <w:rPr>
                <w:rStyle w:val="IndexLink"/>
              </w:rPr>
              <w:t>316</w:t>
            </w:r>
          </w:hyperlink>
        </w:p>
        <w:p>
          <w:pPr>
            <w:pStyle w:val="Contents4"/>
            <w:tabs>
              <w:tab w:val="clear" w:pos="8176"/>
              <w:tab w:val="right" w:pos="9026" w:leader="dot"/>
            </w:tabs>
            <w:rPr/>
          </w:pPr>
          <w:hyperlink w:anchor="__RefHeading___Toc43060_2281741623">
            <w:r>
              <w:rPr>
                <w:webHidden/>
                <w:rStyle w:val="IndexLink"/>
              </w:rPr>
              <w:t>4</w:t>
            </w:r>
            <w:r>
              <w:rPr>
                <w:rStyle w:val="IndexLink"/>
                <w:rtl w:val="true"/>
              </w:rPr>
              <w:t xml:space="preserve">. </w:t>
            </w:r>
            <w:r>
              <w:rPr>
                <w:rStyle w:val="IndexLink"/>
                <w:rtl w:val="true"/>
              </w:rPr>
              <w:t>هم آهنگ سازی مناسبت های مذهبی و ملی</w:t>
            </w:r>
            <w:r>
              <w:rPr>
                <w:rStyle w:val="IndexLink"/>
                <w:rtl w:val="true"/>
              </w:rPr>
              <w:tab/>
            </w:r>
            <w:r>
              <w:rPr>
                <w:rStyle w:val="IndexLink"/>
              </w:rPr>
              <w:t>317</w:t>
            </w:r>
          </w:hyperlink>
        </w:p>
        <w:p>
          <w:pPr>
            <w:pStyle w:val="Contents4"/>
            <w:tabs>
              <w:tab w:val="clear" w:pos="8176"/>
              <w:tab w:val="right" w:pos="9026" w:leader="dot"/>
            </w:tabs>
            <w:rPr/>
          </w:pPr>
          <w:hyperlink w:anchor="__RefHeading___Toc43062_2281741623">
            <w:r>
              <w:rPr>
                <w:webHidden/>
                <w:rStyle w:val="IndexLink"/>
              </w:rPr>
              <w:t>5</w:t>
            </w:r>
            <w:r>
              <w:rPr>
                <w:rStyle w:val="IndexLink"/>
                <w:rtl w:val="true"/>
              </w:rPr>
              <w:t xml:space="preserve">. </w:t>
            </w:r>
            <w:r>
              <w:rPr>
                <w:rStyle w:val="IndexLink"/>
                <w:rtl w:val="true"/>
              </w:rPr>
              <w:t>مقایسه ی الگوهای کربلا با الگوی فرهنگ های گوناگون جهان</w:t>
            </w:r>
            <w:r>
              <w:rPr>
                <w:rStyle w:val="IndexLink"/>
                <w:rtl w:val="true"/>
              </w:rPr>
              <w:tab/>
            </w:r>
            <w:r>
              <w:rPr>
                <w:rStyle w:val="IndexLink"/>
              </w:rPr>
              <w:t>317</w:t>
            </w:r>
          </w:hyperlink>
        </w:p>
        <w:p>
          <w:pPr>
            <w:pStyle w:val="Contents4"/>
            <w:tabs>
              <w:tab w:val="clear" w:pos="8176"/>
              <w:tab w:val="right" w:pos="9026" w:leader="dot"/>
            </w:tabs>
            <w:rPr/>
          </w:pPr>
          <w:hyperlink w:anchor="__RefHeading___Toc43064_2281741623">
            <w:r>
              <w:rPr>
                <w:webHidden/>
                <w:rStyle w:val="IndexLink"/>
              </w:rPr>
              <w:t>6</w:t>
            </w:r>
            <w:r>
              <w:rPr>
                <w:rStyle w:val="IndexLink"/>
                <w:rtl w:val="true"/>
              </w:rPr>
              <w:t xml:space="preserve">. </w:t>
            </w:r>
            <w:r>
              <w:rPr>
                <w:rStyle w:val="IndexLink"/>
                <w:rtl w:val="true"/>
              </w:rPr>
              <w:t>بهره گیری از راه کارهای فرهیختگان و چهره های فرهمند</w:t>
            </w:r>
            <w:r>
              <w:rPr>
                <w:rStyle w:val="IndexLink"/>
                <w:rtl w:val="true"/>
              </w:rPr>
              <w:tab/>
            </w:r>
            <w:r>
              <w:rPr>
                <w:rStyle w:val="IndexLink"/>
              </w:rPr>
              <w:t>317</w:t>
            </w:r>
          </w:hyperlink>
        </w:p>
        <w:p>
          <w:pPr>
            <w:pStyle w:val="Contents4"/>
            <w:tabs>
              <w:tab w:val="clear" w:pos="8176"/>
              <w:tab w:val="right" w:pos="9026" w:leader="dot"/>
            </w:tabs>
            <w:rPr/>
          </w:pPr>
          <w:hyperlink w:anchor="__RefHeading___Toc43066_2281741623">
            <w:r>
              <w:rPr>
                <w:webHidden/>
                <w:rStyle w:val="IndexLink"/>
              </w:rPr>
              <w:t>7</w:t>
            </w:r>
            <w:r>
              <w:rPr>
                <w:rStyle w:val="IndexLink"/>
                <w:rtl w:val="true"/>
              </w:rPr>
              <w:t xml:space="preserve">. </w:t>
            </w:r>
            <w:r>
              <w:rPr>
                <w:rStyle w:val="IndexLink"/>
                <w:rtl w:val="true"/>
              </w:rPr>
              <w:t>پژوهش در زمینه ی موقوفات</w:t>
            </w:r>
            <w:r>
              <w:rPr>
                <w:rStyle w:val="IndexLink"/>
                <w:rtl w:val="true"/>
              </w:rPr>
              <w:tab/>
            </w:r>
            <w:r>
              <w:rPr>
                <w:rStyle w:val="IndexLink"/>
              </w:rPr>
              <w:t>318</w:t>
            </w:r>
          </w:hyperlink>
        </w:p>
        <w:p>
          <w:pPr>
            <w:pStyle w:val="Contents4"/>
            <w:tabs>
              <w:tab w:val="clear" w:pos="8176"/>
              <w:tab w:val="right" w:pos="9026" w:leader="dot"/>
            </w:tabs>
            <w:rPr/>
          </w:pPr>
          <w:hyperlink w:anchor="__RefHeading___Toc43068_2281741623">
            <w:r>
              <w:rPr>
                <w:webHidden/>
                <w:rStyle w:val="IndexLink"/>
              </w:rPr>
              <w:t>8</w:t>
            </w:r>
            <w:r>
              <w:rPr>
                <w:rStyle w:val="IndexLink"/>
                <w:rtl w:val="true"/>
              </w:rPr>
              <w:t xml:space="preserve">. </w:t>
            </w:r>
            <w:r>
              <w:rPr>
                <w:rStyle w:val="IndexLink"/>
                <w:rtl w:val="true"/>
              </w:rPr>
              <w:t>بیان تغییر رویه ها و نمونه های نجات یافتگان</w:t>
            </w:r>
            <w:r>
              <w:rPr>
                <w:rStyle w:val="IndexLink"/>
                <w:rtl w:val="true"/>
              </w:rPr>
              <w:tab/>
            </w:r>
            <w:r>
              <w:rPr>
                <w:rStyle w:val="IndexLink"/>
              </w:rPr>
              <w:t>318</w:t>
            </w:r>
          </w:hyperlink>
        </w:p>
        <w:p>
          <w:pPr>
            <w:pStyle w:val="Contents4"/>
            <w:tabs>
              <w:tab w:val="clear" w:pos="8176"/>
              <w:tab w:val="right" w:pos="9026" w:leader="dot"/>
            </w:tabs>
            <w:rPr/>
          </w:pPr>
          <w:hyperlink w:anchor="__RefHeading___Toc43070_2281741623">
            <w:r>
              <w:rPr>
                <w:webHidden/>
                <w:rStyle w:val="IndexLink"/>
              </w:rPr>
              <w:t>9</w:t>
            </w:r>
            <w:r>
              <w:rPr>
                <w:rStyle w:val="IndexLink"/>
                <w:rtl w:val="true"/>
              </w:rPr>
              <w:t xml:space="preserve">. </w:t>
            </w:r>
            <w:r>
              <w:rPr>
                <w:rStyle w:val="IndexLink"/>
                <w:rtl w:val="true"/>
              </w:rPr>
              <w:t>گفت و گو با مداحان اهل بیت علیهم السلام</w:t>
            </w:r>
            <w:r>
              <w:rPr>
                <w:rStyle w:val="IndexLink"/>
                <w:rtl w:val="true"/>
              </w:rPr>
              <w:tab/>
            </w:r>
            <w:r>
              <w:rPr>
                <w:rStyle w:val="IndexLink"/>
              </w:rPr>
              <w:t>319</w:t>
            </w:r>
          </w:hyperlink>
        </w:p>
        <w:p>
          <w:pPr>
            <w:pStyle w:val="Contents4"/>
            <w:tabs>
              <w:tab w:val="clear" w:pos="8176"/>
              <w:tab w:val="right" w:pos="9026" w:leader="dot"/>
            </w:tabs>
            <w:rPr/>
          </w:pPr>
          <w:hyperlink w:anchor="__RefHeading___Toc43072_2281741623">
            <w:r>
              <w:rPr>
                <w:webHidden/>
                <w:rStyle w:val="IndexLink"/>
              </w:rPr>
              <w:t>10</w:t>
            </w:r>
            <w:r>
              <w:rPr>
                <w:rStyle w:val="IndexLink"/>
                <w:rtl w:val="true"/>
              </w:rPr>
              <w:t xml:space="preserve">. </w:t>
            </w:r>
            <w:r>
              <w:rPr>
                <w:rStyle w:val="IndexLink"/>
                <w:rtl w:val="true"/>
              </w:rPr>
              <w:t>بازتاب دادن درددل های مردم با ائمه ی اطهار علیهم السلام</w:t>
            </w:r>
            <w:r>
              <w:rPr>
                <w:rStyle w:val="IndexLink"/>
                <w:rtl w:val="true"/>
              </w:rPr>
              <w:tab/>
            </w:r>
            <w:r>
              <w:rPr>
                <w:rStyle w:val="IndexLink"/>
              </w:rPr>
              <w:t>319</w:t>
            </w:r>
          </w:hyperlink>
        </w:p>
        <w:p>
          <w:pPr>
            <w:pStyle w:val="Contents3"/>
            <w:tabs>
              <w:tab w:val="clear" w:pos="8459"/>
              <w:tab w:val="right" w:pos="9026" w:leader="dot"/>
            </w:tabs>
            <w:rPr/>
          </w:pPr>
          <w:hyperlink w:anchor="__RefHeading___Toc43074_2281741623">
            <w:r>
              <w:rPr>
                <w:webHidden/>
                <w:rStyle w:val="IndexLink"/>
                <w:rtl w:val="true"/>
              </w:rPr>
              <w:t>پیشنهادهایی برای برنامه سازی</w:t>
            </w:r>
            <w:r>
              <w:rPr>
                <w:rStyle w:val="IndexLink"/>
                <w:rtl w:val="true"/>
              </w:rPr>
              <w:tab/>
            </w:r>
            <w:r>
              <w:rPr>
                <w:rStyle w:val="IndexLink"/>
              </w:rPr>
              <w:t>320</w:t>
            </w:r>
          </w:hyperlink>
        </w:p>
        <w:p>
          <w:pPr>
            <w:pStyle w:val="Contents2"/>
            <w:tabs>
              <w:tab w:val="clear" w:pos="8743"/>
              <w:tab w:val="right" w:pos="9026" w:leader="dot"/>
            </w:tabs>
            <w:rPr/>
          </w:pPr>
          <w:hyperlink w:anchor="__RefHeading___Toc43076_2281741623">
            <w:r>
              <w:rPr>
                <w:webHidden/>
                <w:rStyle w:val="IndexLink"/>
                <w:rtl w:val="true"/>
              </w:rPr>
              <w:t>منابع و مأخذ</w:t>
            </w:r>
            <w:r>
              <w:rPr>
                <w:rStyle w:val="IndexLink"/>
                <w:rtl w:val="true"/>
              </w:rPr>
              <w:tab/>
            </w:r>
            <w:r>
              <w:rPr>
                <w:rStyle w:val="IndexLink"/>
              </w:rPr>
              <w:t>321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22_38429"/>
      <w:bookmarkStart w:id="1" w:name="pg3622_38429"/>
      <w:bookmarkEnd w:id="1"/>
    </w:p>
    <w:p>
      <w:pPr>
        <w:pStyle w:val="Heading2"/>
        <w:numPr>
          <w:ilvl w:val="1"/>
          <w:numId w:val="1"/>
        </w:numPr>
        <w:rPr/>
      </w:pPr>
      <w:bookmarkStart w:id="2" w:name="pg3622_38429"/>
      <w:bookmarkStart w:id="3" w:name="__RefHeading___Toc4251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هودج خون</w:t>
      </w:r>
    </w:p>
    <w:p>
      <w:pPr>
        <w:pStyle w:val="BookText"/>
        <w:rPr/>
      </w:pPr>
      <w:r>
        <w:rPr>
          <w:rFonts w:ascii="IRNazanin" w:hAnsi="IRNazanin" w:eastAsia="IRNazanin"/>
          <w:color w:val="111111"/>
          <w:sz w:val="28"/>
          <w:sz w:val="28"/>
          <w:szCs w:val="28"/>
          <w:rtl w:val="true"/>
          <w:lang w:bidi="fa-IR"/>
        </w:rPr>
        <w:t>گذری بر عزاداری و نامگذاری شب‌های محرم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هادی منش</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زیتون</w:t>
      </w:r>
    </w:p>
    <w:p>
      <w:pPr>
        <w:pStyle w:val="BookText"/>
        <w:rPr/>
      </w:pPr>
      <w:r>
        <w:rPr>
          <w:rFonts w:ascii="IRNazanin" w:hAnsi="IRNazanin" w:eastAsia="IRNazanin"/>
          <w:color w:val="111111"/>
          <w:sz w:val="28"/>
          <w:sz w:val="28"/>
          <w:szCs w:val="28"/>
          <w:rtl w:val="true"/>
          <w:lang w:bidi="fa-IR"/>
        </w:rPr>
        <w:t xml:space="preserve">نوبت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IRCgIRIB.COM</w:t>
      </w:r>
    </w:p>
    <w:p>
      <w:pPr>
        <w:pStyle w:val="BookText"/>
        <w:rPr/>
      </w:pPr>
      <w:r>
        <w:rPr>
          <w:rFonts w:ascii="IRNazanin" w:hAnsi="IRNazanin" w:eastAsia="IRNazanin"/>
          <w:color w:val="111111"/>
          <w:sz w:val="28"/>
          <w:sz w:val="28"/>
          <w:szCs w:val="28"/>
          <w:rtl w:val="true"/>
          <w:lang w:bidi="fa-IR"/>
        </w:rPr>
        <w:t>اینترانت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http://WWW.IRC.COM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93835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964-93835-6-5</w:t>
      </w:r>
      <w:r>
        <w:rPr>
          <w:rFonts w:eastAsia="Times New Roman" w:cs="Times New Roman" w:ascii="Times New Roman" w:hAnsi="Times New Roman"/>
          <w:color w:val="111111"/>
          <w:sz w:val="28"/>
          <w:szCs w:val="28"/>
          <w:rtl w:val="true"/>
          <w:lang w:val="en-US" w:bidi="en-US"/>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512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قدردانی</w:t>
      </w:r>
    </w:p>
    <w:p>
      <w:pPr>
        <w:pStyle w:val="BookText"/>
        <w:rPr/>
      </w:pPr>
      <w:r>
        <w:rPr>
          <w:rFonts w:ascii="IRNazanin" w:hAnsi="IRNazanin" w:eastAsia="IRNazanin"/>
          <w:color w:val="111111"/>
          <w:sz w:val="28"/>
          <w:sz w:val="28"/>
          <w:szCs w:val="28"/>
          <w:rtl w:val="true"/>
          <w:lang w:bidi="fa-IR"/>
        </w:rPr>
        <w:t>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نمونه‌خوانی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پورفلاحتی و علی روحانی بیدگلی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مشایخی</w:t>
      </w:r>
    </w:p>
    <w:p>
      <w:pPr>
        <w:pStyle w:val="BookText"/>
        <w:rPr/>
      </w:pPr>
      <w:r>
        <w:rPr>
          <w:rFonts w:ascii="IRNazanin" w:hAnsi="IRNazanin" w:eastAsia="IRNazanin"/>
          <w:color w:val="111111"/>
          <w:sz w:val="28"/>
          <w:sz w:val="28"/>
          <w:szCs w:val="28"/>
          <w:rtl w:val="true"/>
          <w:lang w:bidi="fa-IR"/>
        </w:rPr>
        <w:t>طراح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حسینی</w:t>
      </w:r>
    </w:p>
    <w:p>
      <w:pPr>
        <w:pStyle w:val="BookText"/>
        <w:rPr/>
      </w:pPr>
      <w:r>
        <w:rPr>
          <w:rFonts w:ascii="IRNazanin" w:hAnsi="IRNazanin" w:eastAsia="IRNazanin"/>
          <w:color w:val="111111"/>
          <w:sz w:val="28"/>
          <w:sz w:val="28"/>
          <w:szCs w:val="28"/>
          <w:rtl w:val="true"/>
          <w:lang w:bidi="fa-IR"/>
        </w:rPr>
        <w:t>پی‌گیری و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مینایی</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7" w:name="pg3622_38434"/>
    </w:p>
    <w:p>
      <w:pPr>
        <w:pStyle w:val="Heading2"/>
        <w:numPr>
          <w:ilvl w:val="1"/>
          <w:numId w:val="1"/>
        </w:numPr>
        <w:rPr/>
      </w:pPr>
      <w:bookmarkStart w:id="8" w:name="__RefHeading___Toc42514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آغاز سخن•••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عزاداری در مکتب عاشورا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گونه‌های عزاداری•••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عزاداری امروزی•••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هدف‌های عزاداری•••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اجر معنوی عزاداری•••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عزاداری•••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ضرورت عزاداری از دیدگاه قرآن•••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ضرورت عزاداری از دیدگاه روایات•••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ضرورت عزاداری از دیدگاه امام خمینی•••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ضرورت عزاداری از دیدگاه مقام معظم رهبری•••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ضرورت عزاداری از دیدگاه اهل سنت•••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سیره‌های عزاداری•••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سیره‌ی پیامبر اکرم•••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سیره‌ی ائمه‌ی معصومین•••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بزرگان دینی و امام خمینی•••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آموزه‌های عزاداری•••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آموزه‌های فرهنگی••• </w:t>
      </w:r>
      <w:r>
        <w:rPr>
          <w:rFonts w:eastAsia="IRNazanin" w:cs="IRNazanin"/>
          <w:color w:val="111111"/>
          <w:sz w:val="28"/>
          <w:szCs w:val="28"/>
          <w:lang w:bidi="fa-IR"/>
        </w:rPr>
        <w:t>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آموزه‌های فرهنگی ـ اعتقادی•••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آموزه‌های فرهنگی ـ اخلاقی•••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آموزه‌های فرهنگی ـ عرفانی•••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آموزه‌های اجتماعی•••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آموزه‌های سیاسی•••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عزاداری•••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دسته‌بندی آسیب‌ها•••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آسیب‌های سنتی و تاریخی•••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آسیب‌شناسی حذف حقیقت•••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آسیب‌شناسی تحلیل مدرن•••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آسیب‌شناسی تحلیل روشن فکرانه•••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آسیب‌شناسی عوام•••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عزاداری•••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آداب و رسوم مردمی•••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سنت‌های غلط•••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سنتی شب‌های محرم</w:t>
      </w:r>
    </w:p>
    <w:p>
      <w:pPr>
        <w:pStyle w:val="BookText"/>
        <w:rPr/>
      </w:pPr>
      <w:r>
        <w:rPr>
          <w:rFonts w:ascii="IRNazanin" w:hAnsi="IRNazanin" w:eastAsia="IRNazanin"/>
          <w:color w:val="111111"/>
          <w:sz w:val="28"/>
          <w:sz w:val="28"/>
          <w:szCs w:val="28"/>
          <w:rtl w:val="true"/>
          <w:lang w:bidi="fa-IR"/>
        </w:rPr>
        <w:t xml:space="preserve">نامگذاری شب‌های محرم و صفر•••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مسلم بن عقیل•••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نامگذاری•••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پیش درآمد•••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جریان شهادت•••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الگوی محبت و وفا•••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الگوی جوان‌مردی•••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عاشقانه‌ها•••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گفتار گوینده•••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کرامت‌ها•••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گفت و گو••• </w:t>
      </w:r>
      <w:r>
        <w:rPr>
          <w:rFonts w:eastAsia="IRNazanin" w:cs="IRNazanin"/>
          <w:color w:val="111111"/>
          <w:sz w:val="28"/>
          <w:szCs w:val="28"/>
          <w:lang w:bidi="fa-IR"/>
        </w:rPr>
        <w:t>77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جبهه و جنگ•••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عاشورا در سخنان شهدا•••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کربلا•••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نامگذاری•••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جریان تاریخی واقعه•••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الگوی پایداری•••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آموزه‌های دنیاپرستی•••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عاشقانه‌ها•••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گفتار گوینده•••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کرامت‌ها•••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جبهه و جنگ•••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عاشورا در سخنان شهیدان•••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طرح پرسش•••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گفت و گو•••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شب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نامگذاری•••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جریان درگذشت رقیه•••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پژوهشی درباره‌ی حضرت رقیه•••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الگوی تربیت فرزند•••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عاشقانه•••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گفتار گوینده•••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کرامت‌ها•••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کرامتی دیگر•••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جبهه و جنگ•••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عاشورا در سخنان شهیدان••• </w:t>
      </w:r>
      <w:r>
        <w:rPr>
          <w:rFonts w:eastAsia="IRNazanin" w:cs="IRNazanin"/>
          <w:color w:val="111111"/>
          <w:sz w:val="28"/>
          <w:szCs w:val="28"/>
          <w:lang w:bidi="fa-IR"/>
        </w:rPr>
        <w:t>112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و گو•••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طرح پرسش•••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نامگذاری•••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جریان شهادت•••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الگوی توبه و حقیقت جویی•••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عاشقانه•••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گفتار گوینده•••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کرامت‌ها•••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جبهه و جنگ•••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عاشورا در سخنان شهیدان•••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گفت و گو•••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شب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زهیر•••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نامگذاری•••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جریان شهادت•••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الگوی عاشقی•••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عاشقانه‌ها•••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گفتار گوینده•••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کرامت‌ها•••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جبهه و جنگ•••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عاشورا در سخنان شهیدان•••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گفت و گو•••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طرح پرسش••• </w:t>
      </w:r>
      <w:r>
        <w:rPr>
          <w:rFonts w:eastAsia="IRNazanin" w:cs="IRNazanin"/>
          <w:color w:val="111111"/>
          <w:sz w:val="28"/>
          <w:szCs w:val="28"/>
          <w:lang w:bidi="fa-IR"/>
        </w:rPr>
        <w:t>137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جریان شهادت•••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الگوی شهادت طلبی•••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عاشقانه•••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گفتار گوینده•••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کرامت‌ها•••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جبهه و جنگ•••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عاشورا در سخنان شهیدان•••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گفت و گو•••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جریان شهادت•••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الگوی پایداری و رضا•••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عاشقانه•••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گفتار گوینده•••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جبهه و جنگ•••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عاشورا در سخنان شهیدان•••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گفت و گو•••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شب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جریان شهادت•••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الگوی پیشی گرفتن در شهادت•••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عاشقانه‌ها•••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گفتار گوینده•••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کرامت‌ها•••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کرامتی دیگر••• </w:t>
      </w:r>
      <w:r>
        <w:rPr>
          <w:rFonts w:eastAsia="IRNazanin" w:cs="IRNazanin"/>
          <w:color w:val="111111"/>
          <w:sz w:val="28"/>
          <w:szCs w:val="28"/>
          <w:lang w:bidi="fa-IR"/>
        </w:rPr>
        <w:t>162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جبهه و جنگ•••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عاشورا در سخنان شهیدان•••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گفت و گو•••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تاسوعا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جریان شهادت•••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الگوی رشاد و وفاداری•••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عاشقانه‌ها•••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گفتار گوینده•••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کرامت‌ها•••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جبهه و جنگ•••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عاشورا در سخنان شهیدان•••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گفت و گو•••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شب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جریان واقعه•••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الگوی آزادگان•••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عاشقانه‌ها•••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گفتار گوینده•••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کرامت‌ها•••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کرامتی دیگر•••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جبهه و جنگ•••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عاشورا در سخن شهید آوینی•••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گفت و گو•••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غریبان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نامگذاری•••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جریان تاریخی•••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الگوی پیام رسانی•••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عاشقانه‌ها•••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گفتار گوینده•••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کرامت‌ها•••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جبهه و جنگ•••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عاشورا در کلام شهید آوینی•••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گفت و گو•••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شب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شهادت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جریان تاریخی شهادت•••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الگوی عبادت و شهامت•••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عاشقانه•••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گفتار گوینده•••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کرامت‌ها•••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جبهه و جنگ•••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عاشورا در سخنان شهیدان•••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گفت و گو•••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شب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نامگذاری•••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الگوی زنان••• </w:t>
      </w:r>
      <w:r>
        <w:rPr>
          <w:rFonts w:eastAsia="IRNazanin" w:cs="IRNazanin"/>
          <w:color w:val="111111"/>
          <w:sz w:val="28"/>
          <w:szCs w:val="28"/>
          <w:lang w:bidi="fa-IR"/>
        </w:rPr>
        <w:t>224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گوینده•••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کرامت‌ها•••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جبهه و جنگ•••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عاشوراییان در سخنان شهیدان•••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گفت و گو•••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رسانه در عزاداری‌ها به ویژه عاشورا</w:t>
      </w:r>
    </w:p>
    <w:p>
      <w:pPr>
        <w:pStyle w:val="BookText"/>
        <w:rPr/>
      </w:pPr>
      <w:r>
        <w:rPr>
          <w:rFonts w:ascii="IRNazanin" w:hAnsi="IRNazanin" w:eastAsia="IRNazanin"/>
          <w:color w:val="111111"/>
          <w:sz w:val="28"/>
          <w:sz w:val="28"/>
          <w:szCs w:val="28"/>
          <w:rtl w:val="true"/>
          <w:lang w:bidi="fa-IR"/>
        </w:rPr>
        <w:t xml:space="preserve">اصلاح رسانی•••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تعلقات و الگوسازی•••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پیشنهادهایی برای برنامه‌سازی••• </w:t>
      </w:r>
      <w:r>
        <w:rPr>
          <w:rFonts w:eastAsia="IRNazanin" w:cs="IRNazanin"/>
          <w:color w:val="111111"/>
          <w:sz w:val="28"/>
          <w:szCs w:val="28"/>
          <w:lang w:bidi="fa-IR"/>
        </w:rPr>
        <w:t>247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مأخذ•••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10" w:name="pg3622_38449"/>
    </w:p>
    <w:p>
      <w:pPr>
        <w:pStyle w:val="Heading2"/>
        <w:numPr>
          <w:ilvl w:val="1"/>
          <w:numId w:val="1"/>
        </w:numPr>
        <w:rPr/>
      </w:pPr>
      <w:bookmarkStart w:id="11" w:name="__RefHeading___Toc42516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عاشورا، در کتاب کهن تاریخ،تنها یک نام نیست، بلکه خورشیدی است که در آسمان بشریت می تابد و زندگی را برای همه ی آفریده های خداوند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نیست که غبار فراموشی بر آن بنشیند و یاد و خاطره اش را از دل ها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نیست که در نشیب آید و کفی از آن بر آب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نیست که با جرقه ای روشن گردد و با نسیمی، گرمای آن به سردی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نیست که در آسمانی طوفانی بجهد و بی درنگ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مدرسه ی عشق و ایثار و جانفشانی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کمال عبودیت و عرفان، سِلم محض و اطاعت از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ی آمال و مجمع اسوه های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ی از جان گذشتگی نور رویان و افشای ماهیت پلیدِ نار رویان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عرصه ای دارد به نام هودج خون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اسارت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نگارینه ی شهادت و این هر دو فصل های مهمّ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همیشه جاوید حسینی در خون، ظهور و در اسارت، بروز و تجلّی یافت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اسوه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ی سالخوردگانِ عارفی چون حبیب بن مظاهر، الگوی نوجوانانِ عاشقی همچون 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اسوه ی جوانان کاملی، چون علی اکبر؛ اسوه ی مادران ایثارگر، خواهران دلسوز، الگوهای ادب و وفا، شجاعت و غیرت، ولایت پذیری و توبه؛ و در یک کلام عاشورا مظهر تمام نمای اسلام ناب </w:t>
      </w:r>
    </w:p>
    <w:p>
      <w:pPr>
        <w:pStyle w:val="BookText"/>
        <w:rPr/>
      </w:pPr>
      <w:r>
        <w:rPr>
          <w:rFonts w:ascii="IRNazanin" w:hAnsi="IRNazanin" w:eastAsia="IRNazanin"/>
          <w:color w:val="111111"/>
          <w:sz w:val="28"/>
          <w:sz w:val="28"/>
          <w:szCs w:val="28"/>
          <w:rtl w:val="true"/>
          <w:lang w:bidi="fa-IR"/>
        </w:rPr>
        <w:t>محمدی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حجت الاسلام ابوالفضل هادی منش کوشیده است تا ره توشه ی عاشوراییان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با همت برنامه ریزان و برنامه سازان، حسینیان اهلِ معرفت، حریمِ جان را با عشق مقدس پاکبازان عالَم عطرآگین سازند و آموزه های شقایق های خونین بال را در کلاس زندگی به کار بندند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پژوهشهای اسلامی صدا و سیما</w:t>
      </w:r>
      <w:r>
        <w:rPr>
          <w:rFonts w:eastAsia="IRNazanin" w:cs="IRNazanin"/>
          <w:color w:val="111111"/>
          <w:sz w:val="28"/>
          <w:szCs w:val="28"/>
          <w:rtl w:val="true"/>
          <w:lang w:bidi="fa-IR"/>
        </w:rPr>
        <w:t xml:space="preserve">» </w:t>
      </w:r>
      <w:bookmarkStart w:id="13" w:name="pg3622_38453"/>
    </w:p>
    <w:p>
      <w:pPr>
        <w:pStyle w:val="Heading2"/>
        <w:numPr>
          <w:ilvl w:val="1"/>
          <w:numId w:val="1"/>
        </w:numPr>
        <w:rPr/>
      </w:pPr>
      <w:bookmarkStart w:id="14" w:name="__RefHeading___Toc42518_2281741623"/>
      <w:bookmarkStart w:id="15" w:name="_Toc5"/>
      <w:bookmarkEnd w:id="13"/>
      <w:bookmarkEnd w:id="14"/>
      <w:r>
        <w:rPr>
          <w:rtl w:val="true"/>
        </w:rPr>
        <w:t>آغاز سخن</w:t>
      </w:r>
      <w:bookmarkEnd w:id="15"/>
    </w:p>
    <w:p>
      <w:pPr>
        <w:pStyle w:val="BookText"/>
        <w:rPr/>
      </w:pPr>
      <w:r>
        <w:rPr>
          <w:rFonts w:ascii="IRNazanin" w:hAnsi="IRNazanin" w:eastAsia="IRNazanin"/>
          <w:color w:val="111111"/>
          <w:sz w:val="28"/>
          <w:sz w:val="28"/>
          <w:szCs w:val="28"/>
          <w:rtl w:val="true"/>
          <w:lang w:bidi="fa-IR"/>
        </w:rPr>
        <w:t>آغاز سخن</w:t>
      </w:r>
    </w:p>
    <w:p>
      <w:pPr>
        <w:pStyle w:val="BookText"/>
        <w:rPr/>
      </w:pPr>
      <w:r>
        <w:rPr>
          <w:rFonts w:ascii="IRNazanin" w:hAnsi="IRNazanin" w:eastAsia="IRNazanin"/>
          <w:color w:val="111111"/>
          <w:sz w:val="28"/>
          <w:sz w:val="28"/>
          <w:szCs w:val="28"/>
          <w:rtl w:val="true"/>
          <w:lang w:bidi="fa-IR"/>
        </w:rPr>
        <w:t>عاشورا، اقیانوسی خروشان است که همه ی کشتی شکستگان بدعت و زورق های بی نام و نشان قهرمان پروری تاریخ را در خود فرو می شکند و هم چنان می خروشد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سرچشمه ای خروشان است که تشنگی همه ی روزگاران را فرو نشانیده و در تب و تاب زلال آب، انسان را زندگی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تجلی گاه اندیشه ناب، ستم ستیزِ پیغمبرگونه ای است که دشمنان انسانیت را در برابر مردانگی و فتوت خود به زانو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کوهی است که در گذرگاه رودخانه ی حیات بشری، قد علم کرده و تنها جویبار انسانیت را از خود گذر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 جویبارها به مرداب پیشگی، گراییده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جنبش است نه سکون، اعجاز است نه ایجاز، صاعقه است نه جرقه، فرهنگ است نه جنگ و عرفان است نه 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عاشورا هماره گشوده و آزمون گاه کربلا، همیشه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آدمیان همیشه و همه جا در این آزمون گاه، درس پیش خوانده را پس می دهند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 از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آزمون درهای دانشگاه حق طلبی و شهادت خواهی بر روی مشتاقان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عاشورا در یک زمان ویژه پدیدار گردیده است، ولی در روح تاریخ جریان 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در حوادث پیشین خود ریشه دارد و شاخه هایش پس از آن تا قیامت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بر آنیم از زیباترین شکوفه های این درخت تناور،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سبدی پر شکوفه گرد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کاروان عاشوراییان هم نوا شویم و دل در گرو خورشیدمرد جبهه ی کربلا؛ حضرت حسین بن علی علیه السلام بگذاریم تا آنان را که بر چکاد عاشورا ایستاده اند، به تماشا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صددیم تا در فصولی هشتگانه، نگارینه ای دیگر بر اوراق درس های عاشورا بیافزاییم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نخستین این اثر، با تعریفِ پیشینه ی عزاداری سالار شهیدان، به آداب و رسوم و آموزه های آن پرداخته شده است و سپس به نمونه سازی و ارایه ی راه کارهایی جهت اشاعه ی فرهنگ عزاداری، آسیب شناسی این موضوع و ارایه ی دیدگاه های گوناگون درباره ی آن ارایه شده است و در پایان نیز افزون بر انتقادها و پیشنهادهایی در باره ی این بحث، به نقش رسانه در این راستا توجه شده است</w:t>
      </w:r>
      <w:r>
        <w:rPr>
          <w:rFonts w:eastAsia="IRNazanin" w:cs="IRNazanin"/>
          <w:color w:val="111111"/>
          <w:sz w:val="28"/>
          <w:szCs w:val="28"/>
          <w:rtl w:val="true"/>
          <w:lang w:bidi="fa-IR"/>
        </w:rPr>
        <w:t xml:space="preserve">. </w:t>
      </w:r>
      <w:bookmarkStart w:id="16" w:name="pg3622_38457"/>
    </w:p>
    <w:p>
      <w:pPr>
        <w:pStyle w:val="Heading2"/>
        <w:numPr>
          <w:ilvl w:val="1"/>
          <w:numId w:val="1"/>
        </w:numPr>
        <w:rPr/>
      </w:pPr>
      <w:bookmarkStart w:id="17" w:name="__RefHeading___Toc42520_2281741623"/>
      <w:bookmarkStart w:id="18" w:name="_Toc6"/>
      <w:bookmarkEnd w:id="16"/>
      <w:bookmarkEnd w:id="17"/>
      <w:r>
        <w:rPr>
          <w:rtl w:val="true"/>
        </w:rPr>
        <w:t>بخش اوّل</w:t>
      </w:r>
      <w:r>
        <w:rPr>
          <w:rtl w:val="true"/>
        </w:rPr>
        <w:t xml:space="preserve">: </w:t>
      </w:r>
      <w:r>
        <w:rPr>
          <w:rtl w:val="true"/>
        </w:rPr>
        <w:t>فرهنگ عزاداری در مکتب عاشورا</w:t>
      </w:r>
      <w:bookmarkEnd w:id="18"/>
    </w:p>
    <w:p>
      <w:pPr>
        <w:pStyle w:val="Heading3"/>
        <w:numPr>
          <w:ilvl w:val="2"/>
          <w:numId w:val="1"/>
        </w:numPr>
        <w:rPr/>
      </w:pPr>
      <w:bookmarkStart w:id="19" w:name="__RefHeading___Toc42522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عزاداری در مکتب عاشورا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عزاداری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های عزاداری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عزاداری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عزاداری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عزاداری </w:t>
      </w:r>
      <w:bookmarkStart w:id="21" w:name="pg3622_38459"/>
    </w:p>
    <w:p>
      <w:pPr>
        <w:pStyle w:val="Heading3"/>
        <w:numPr>
          <w:ilvl w:val="2"/>
          <w:numId w:val="1"/>
        </w:numPr>
        <w:rPr/>
      </w:pPr>
      <w:bookmarkStart w:id="22" w:name="__RefHeading___Toc42524_2281741623"/>
      <w:bookmarkStart w:id="23" w:name="_Toc8"/>
      <w:bookmarkEnd w:id="21"/>
      <w:bookmarkEnd w:id="22"/>
      <w:r>
        <w:rPr>
          <w:rtl w:val="true"/>
        </w:rPr>
        <w:t xml:space="preserve">فصل اول </w:t>
      </w:r>
      <w:r>
        <w:rPr>
          <w:rtl w:val="true"/>
        </w:rPr>
        <w:t>:</w:t>
      </w:r>
      <w:r>
        <w:rPr>
          <w:rtl w:val="true"/>
        </w:rPr>
        <w:t>عزاداری</w:t>
      </w:r>
      <w:bookmarkEnd w:id="23"/>
    </w:p>
    <w:p>
      <w:pPr>
        <w:pStyle w:val="Heading4"/>
        <w:numPr>
          <w:ilvl w:val="3"/>
          <w:numId w:val="1"/>
        </w:numPr>
        <w:rPr/>
      </w:pPr>
      <w:bookmarkStart w:id="24" w:name="__RefHeading___Toc42526_2281741623"/>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فصل اول ـ عزاداری</w:t>
      </w:r>
    </w:p>
    <w:p>
      <w:pPr>
        <w:pStyle w:val="BookText"/>
        <w:rPr/>
      </w:pPr>
      <w:r>
        <w:rPr>
          <w:rFonts w:ascii="IRNazanin" w:hAnsi="IRNazanin" w:eastAsia="IRNazanin"/>
          <w:color w:val="111111"/>
          <w:sz w:val="28"/>
          <w:sz w:val="28"/>
          <w:szCs w:val="28"/>
          <w:rtl w:val="true"/>
          <w:lang w:bidi="fa-IR"/>
        </w:rPr>
        <w:t>انسان موجودی اجتماعی و دارای حالت ها و رفتارهای گوناگون است که در رویارویی با برخوردهای اجتماعی، واکنش های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بازتاب یکی از این برخوردهاست که از عواطف انسانی بر می خیزد و با رفتارهایی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گریستن و فریاد زدن به دلیل از دست دادن نزدیکان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گونه ای تخلیه ی روحی و روانی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عزاداری ها با گذشت زمان، به یک جنبش اجتماعی تبدیل شده و بخشی از فرهنگ مردم گردیده است که نوع و شکل آن از ایدئولوژی هر فرهنگی سرچشمه می گیرد و با واژه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رثا، سوگ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انگیزه ی ملت ها در برپا داشتن این آیین متفاوت است، ولی همه ی آن ها در ابراز حزن و اندوه مشترک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فرهنگ پر بارتر و ژرف تر باشد، این آیین ها با پیام رسانی بیشتری برپا داشته می شود</w:t>
      </w:r>
      <w:r>
        <w:rPr>
          <w:rFonts w:eastAsia="IRNazanin" w:cs="IRNazanin"/>
          <w:color w:val="111111"/>
          <w:sz w:val="28"/>
          <w:szCs w:val="28"/>
          <w:rtl w:val="true"/>
          <w:lang w:bidi="fa-IR"/>
        </w:rPr>
        <w:t>.</w:t>
      </w:r>
    </w:p>
    <w:p>
      <w:pPr>
        <w:pStyle w:val="Heading4"/>
        <w:numPr>
          <w:ilvl w:val="3"/>
          <w:numId w:val="1"/>
        </w:numPr>
        <w:rPr/>
      </w:pPr>
      <w:bookmarkStart w:id="26" w:name="__RefHeading___Toc42528_2281741623"/>
      <w:bookmarkStart w:id="27" w:name="_Toc10"/>
      <w:bookmarkEnd w:id="26"/>
      <w:r>
        <w:rPr>
          <w:rtl w:val="true"/>
        </w:rPr>
        <w:t>گونه های عزاداری</w:t>
      </w:r>
      <w:bookmarkEnd w:id="27"/>
    </w:p>
    <w:p>
      <w:pPr>
        <w:pStyle w:val="BookText"/>
        <w:rPr/>
      </w:pPr>
      <w:r>
        <w:rPr>
          <w:rFonts w:ascii="IRNazanin" w:hAnsi="IRNazanin" w:eastAsia="IRNazanin"/>
          <w:color w:val="111111"/>
          <w:sz w:val="28"/>
          <w:sz w:val="28"/>
          <w:szCs w:val="28"/>
          <w:rtl w:val="true"/>
          <w:lang w:bidi="fa-IR"/>
        </w:rPr>
        <w:t>گونه های عزاداری</w:t>
      </w:r>
    </w:p>
    <w:p>
      <w:pPr>
        <w:pStyle w:val="BookText"/>
        <w:rPr/>
      </w:pPr>
      <w:r>
        <w:rPr>
          <w:rFonts w:ascii="IRNazanin" w:hAnsi="IRNazanin" w:eastAsia="IRNazanin"/>
          <w:color w:val="111111"/>
          <w:sz w:val="28"/>
          <w:sz w:val="28"/>
          <w:szCs w:val="28"/>
          <w:rtl w:val="true"/>
          <w:lang w:bidi="fa-IR"/>
        </w:rPr>
        <w:t>آیین عزاداری در زمان زندگی پیشوایان معصوم شیعه نیز جریان داشته و مورد تأیید و حتی تشویق آن بزرگواران نیز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قالب های گوناگون آن به دو گونه ی سنتی و امروزی دسته بندی می گردد که هر یک به شیوهای متفاوتی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شکل عزاداری سنتی، مرثیه سرایی، شعر سرایی و سیاه پوشی است که اینک آن را به طور فشرده بررسی می کنیم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مرثیه 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 شده است</w:t>
      </w:r>
      <w:r>
        <w:rPr>
          <w:rFonts w:eastAsia="IRNazanin" w:cs="IRNazanin"/>
          <w:color w:val="111111"/>
          <w:sz w:val="28"/>
          <w:szCs w:val="28"/>
          <w:rtl w:val="true"/>
          <w:lang w:bidi="fa-IR"/>
        </w:rPr>
        <w:t xml:space="preserve">: </w:t>
      </w:r>
      <w:bookmarkStart w:id="28" w:name="pg3622_38461"/>
    </w:p>
    <w:p>
      <w:pPr>
        <w:pStyle w:val="BookText"/>
        <w:rPr/>
      </w:pPr>
      <w:bookmarkEnd w:id="28"/>
      <w:r>
        <w:rPr>
          <w:rFonts w:ascii="IRNazanin" w:hAnsi="IRNazanin" w:eastAsia="IRNazanin"/>
          <w:color w:val="111111"/>
          <w:sz w:val="28"/>
          <w:sz w:val="28"/>
          <w:szCs w:val="28"/>
          <w:rtl w:val="true"/>
          <w:lang w:bidi="fa-IR"/>
        </w:rPr>
        <w:t>مرده ستایی، عزاداری، شرح محامد و اوصاف مرده، چکامه ای که در عزای از دست رفته ای سرایند، گریستن بر مرده و بر شمردن ذکر محاسن وی، سوگواری، روضه، مراسم عزایی که به یاد شهیدان راه دین به خصوص در ایام محرم و یاد واقعه کربلا برپا کنند، اشعاری که در ذکر مصیبت و شرح شهادت پیشوایان دین و به خصوص شهیدان کربلا سرایند و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سنتی رویکرد بیشتری به این گونه عزاداری بوده که به گسترش آن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ائمه ی معصومین علیهم السلام با طبع سرشار و ذوق نیرومند خویش، به نقادّی اشعار شاعران دینی می پرداختند با تشویق و انتقاد، می کوشیدند این رسم را بیشتر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ی مردم نیز از این گونه مجلس ها، استقبال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عزاداری، رسم بر آن بود که شاعر با حضور شاعران معروف، سروده ی خود را در رثای شخص مورد نظر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جایگاه شخص از دست رفته، اشعار نیز تغییر می کرد و مردم نیز با گریستن، شاعر را همراهی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جنبه های عزاداری، پوشیدن لباس سیاه در عزای افراد به نشانه ی غم و اندوه بازماندگان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 هایی از چنین سنتی در تاریخ صدر اسلام دیده می شود که در جای خود بررسی می گردد</w:t>
      </w:r>
      <w:r>
        <w:rPr>
          <w:rFonts w:eastAsia="IRNazanin" w:cs="IRNazanin"/>
          <w:color w:val="111111"/>
          <w:sz w:val="28"/>
          <w:szCs w:val="28"/>
          <w:rtl w:val="true"/>
          <w:lang w:bidi="fa-IR"/>
        </w:rPr>
        <w:t>.</w:t>
      </w:r>
    </w:p>
    <w:p>
      <w:pPr>
        <w:pStyle w:val="Heading4"/>
        <w:numPr>
          <w:ilvl w:val="3"/>
          <w:numId w:val="1"/>
        </w:numPr>
        <w:rPr/>
      </w:pPr>
      <w:bookmarkStart w:id="29" w:name="__RefHeading___Toc42530_2281741623"/>
      <w:bookmarkStart w:id="30" w:name="_Toc11"/>
      <w:bookmarkEnd w:id="29"/>
      <w:r>
        <w:rPr>
          <w:rtl w:val="true"/>
        </w:rPr>
        <w:t>عزاداری امروزی</w:t>
      </w:r>
      <w:bookmarkEnd w:id="30"/>
    </w:p>
    <w:p>
      <w:pPr>
        <w:pStyle w:val="BookText"/>
        <w:rPr/>
      </w:pPr>
      <w:r>
        <w:rPr>
          <w:rFonts w:ascii="IRNazanin" w:hAnsi="IRNazanin" w:eastAsia="IRNazanin"/>
          <w:color w:val="111111"/>
          <w:sz w:val="28"/>
          <w:sz w:val="28"/>
          <w:szCs w:val="28"/>
          <w:rtl w:val="true"/>
          <w:lang w:bidi="fa-IR"/>
        </w:rPr>
        <w:t>عزاداری امروزی</w:t>
      </w:r>
    </w:p>
    <w:p>
      <w:pPr>
        <w:pStyle w:val="BookText"/>
        <w:rPr/>
      </w:pPr>
      <w:r>
        <w:rPr>
          <w:rFonts w:ascii="IRNazanin" w:hAnsi="IRNazanin" w:eastAsia="IRNazanin"/>
          <w:color w:val="111111"/>
          <w:sz w:val="28"/>
          <w:sz w:val="28"/>
          <w:szCs w:val="28"/>
          <w:rtl w:val="true"/>
          <w:lang w:bidi="fa-IR"/>
        </w:rPr>
        <w:t>با گذشت زمان، عزاداری ها از شکل سنتی در آمده و با گسترش جنبش های سیاسی به حرکت معترضانه در برابر ستم گری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عزاداری افزون بر نمایاندن احساس و عاطفه ی مردم، بیان گر شور انقلابی آنان و اعتراض به ستم زورمندان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ها به شکل های زیر انجام می 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جلسه های سوگواری، روضه خوانی یا سالگرد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ها، </w:t>
      </w:r>
      <w:bookmarkStart w:id="31" w:name="pg3622_38463"/>
    </w:p>
    <w:p>
      <w:pPr>
        <w:pStyle w:val="BookText"/>
        <w:rPr/>
      </w:pPr>
      <w:bookmarkEnd w:id="31"/>
      <w:r>
        <w:rPr>
          <w:rFonts w:ascii="IRNazanin" w:hAnsi="IRNazanin" w:eastAsia="IRNazanin"/>
          <w:color w:val="111111"/>
          <w:sz w:val="28"/>
          <w:sz w:val="28"/>
          <w:szCs w:val="28"/>
          <w:rtl w:val="true"/>
          <w:lang w:bidi="fa-IR"/>
        </w:rPr>
        <w:t>نوحه سرایی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جلسه های سخنرانی و خطابه برای بر شمردن ویژگی های پیشوایان معصوم علیهم السلام و بیان رخدادهای تاریخی و ستم هایی که از سوی ستم مداران تاریخ بر رهروان پیام الهی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پوشی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نشانه ی اعلام هم دردی و ناراحتی از ستم هایی بود که ستم کاران بر ائمه ی اطهار علیهم السلام روا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نمایشی است مدون که برای بهتر به تصویر کشیدن مظلومیت ائمه ی اطهار علیهم السلام صورت می گیرد تا درک عمق مصیبت های آنان برای بینندگان آسان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همگانی دسته های سینه زنی و زنجیر زنی در کوچه ها و خیابان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نشانه ی اعلام آمادگی همگانی برای گسترش فرهنگ شهادت طلبی پیشوایان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روزهای عزاداری برای پاس داشتن روز عزا و به قصد قربت صورت می گیرد</w:t>
      </w:r>
      <w:r>
        <w:rPr>
          <w:rFonts w:eastAsia="IRNazanin" w:cs="IRNazanin"/>
          <w:color w:val="111111"/>
          <w:sz w:val="28"/>
          <w:szCs w:val="28"/>
          <w:rtl w:val="true"/>
          <w:lang w:bidi="fa-IR"/>
        </w:rPr>
        <w:t>.</w:t>
      </w:r>
    </w:p>
    <w:p>
      <w:pPr>
        <w:pStyle w:val="Heading4"/>
        <w:numPr>
          <w:ilvl w:val="3"/>
          <w:numId w:val="1"/>
        </w:numPr>
        <w:rPr/>
      </w:pPr>
      <w:bookmarkStart w:id="32" w:name="__RefHeading___Toc42532_2281741623"/>
      <w:bookmarkStart w:id="33" w:name="_Toc12"/>
      <w:bookmarkEnd w:id="32"/>
      <w:r>
        <w:rPr>
          <w:rtl w:val="true"/>
        </w:rPr>
        <w:t>هدف های عزاداری</w:t>
      </w:r>
      <w:bookmarkEnd w:id="33"/>
    </w:p>
    <w:p>
      <w:pPr>
        <w:pStyle w:val="BookText"/>
        <w:rPr/>
      </w:pPr>
      <w:r>
        <w:rPr>
          <w:rFonts w:ascii="IRNazanin" w:hAnsi="IRNazanin" w:eastAsia="IRNazanin"/>
          <w:color w:val="111111"/>
          <w:sz w:val="28"/>
          <w:sz w:val="28"/>
          <w:szCs w:val="28"/>
          <w:rtl w:val="true"/>
          <w:lang w:bidi="fa-IR"/>
        </w:rPr>
        <w:t>هدف های عزاداری</w:t>
      </w:r>
    </w:p>
    <w:p>
      <w:pPr>
        <w:pStyle w:val="BookText"/>
        <w:rPr/>
      </w:pPr>
      <w:r>
        <w:rPr>
          <w:rFonts w:ascii="IRNazanin" w:hAnsi="IRNazanin" w:eastAsia="IRNazanin"/>
          <w:color w:val="111111"/>
          <w:sz w:val="28"/>
          <w:sz w:val="28"/>
          <w:szCs w:val="28"/>
          <w:rtl w:val="true"/>
          <w:lang w:bidi="fa-IR"/>
        </w:rPr>
        <w:t>خداوند متعال، انسان را به گونه ای آفریده است که با بهره گیری از احساس و عاطفه می تواند خود را با شرایط گوناگون سازگار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اندوه، برخورد با افراد گوناگون و برخی شرایط دیگر که قوه ی احساس و عاطفه ی آدمی را تحریک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احساس های گوناگون در موقعیت های مختلف، به او یاری می رسانند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از نخستین روز آفرینش، همیشه در تیررس دشواری های بسیار بوده، ولی کوشیده است با بهره گیری از گریه و عزاداری با آن به مقابله بپردازد یا به دیگر سخن،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مهار طغیان روحی در برابر دشواری ها و </w:t>
      </w:r>
    </w:p>
    <w:p>
      <w:pPr>
        <w:pStyle w:val="BookText"/>
        <w:rPr/>
      </w:pPr>
      <w:r>
        <w:rPr>
          <w:rFonts w:ascii="IRNazanin" w:hAnsi="IRNazanin" w:eastAsia="IRNazanin"/>
          <w:color w:val="111111"/>
          <w:sz w:val="28"/>
          <w:sz w:val="28"/>
          <w:szCs w:val="28"/>
          <w:rtl w:val="true"/>
          <w:lang w:bidi="fa-IR"/>
        </w:rPr>
        <w:t>دست یابی به آرامش روانی را باید نخستین هدف در برپایی هر گونه عزاداری و سوگواری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ها افزون بر برون افکنی روحی ـ که جنبه ی فردی دارد ـ هدف های دیگری را پی گیری می کنند که این مسأله در باره ی عزاداری حضرت سید الشهداء علیه السلام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هدف ها، افشاگری و نمایاندن چهره ی واقعی کسانی است که در حادثه ی کربلا بر اهل بیت اطهار علیهم السلام ستم روا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برپایی آیین عزاداری، شرکت کنندگان از زوایای گوناگون، ستم کاری گروه باطل و مظلومیت سپاه حق آگاه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سرمشق گرفتن از نهضت آگاهی بخش امام حسین علیه السلام در جامعه، نهادینه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محفل های عزاداری به کلاسی برای آموختن درس پایداری و ستم ستیزی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آن، بینش دینی مردم، در باره ی مفهوم عدالت و آزادی در مسیر اصولی و ناب آن جهت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سرهبر اساس همین نگرش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محرم و صفر است که اسلام را زنده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نگه داشتن عاشورا یک مسأله ی بسیار مهم سیاسی ـ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کردن برای شهیدی که همه چیز را در راه اسلام داده، یک مسأله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 ای است که در پیشبرد انقلاب، اثر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اجتماعات استفاده می کنیم، ما از آن الله اکبرها، ملت ما از آن الله اکبرها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الله اکبرها را باید حفظ بکنیم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الگوسازی منطقی از نهضت امام حسین علیه السلام در کربلا، مایه ی پویایی همه ی جنبش های مذهبی و اسلامی است؛ زیرا تنها در صورت بهره گیری و پیروی از پیام، این جریان ماندگار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نمونه ی برجسته ی این ادعاست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هدف آیین عزاداری، پیام رسانی مستقیم و غیر مستقیم به اجتماع </w:t>
      </w:r>
      <w:bookmarkStart w:id="34" w:name="pg3622_38467"/>
    </w:p>
    <w:p>
      <w:pPr>
        <w:pStyle w:val="BookText"/>
        <w:rPr/>
      </w:pPr>
      <w:bookmarkEnd w:id="3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سنت، بسیاری از آموزه های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تولّی و تبرّی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محفل های عزاداری، افزون بر پاداش معنوی که برای هر فرد عزادار به ارمغان می آورد، بر علاقه مندی مردم به اهل بیت علیهم السلام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 معنوی نهضت اسلامی عاشورا را به نسل های آینده انتقال می دهد</w:t>
      </w:r>
      <w:r>
        <w:rPr>
          <w:rFonts w:eastAsia="IRNazanin" w:cs="IRNazanin"/>
          <w:color w:val="111111"/>
          <w:sz w:val="28"/>
          <w:szCs w:val="28"/>
          <w:rtl w:val="true"/>
          <w:lang w:bidi="fa-IR"/>
        </w:rPr>
        <w:t>.</w:t>
      </w:r>
    </w:p>
    <w:p>
      <w:pPr>
        <w:pStyle w:val="Heading4"/>
        <w:numPr>
          <w:ilvl w:val="3"/>
          <w:numId w:val="1"/>
        </w:numPr>
        <w:rPr/>
      </w:pPr>
      <w:bookmarkStart w:id="35" w:name="__RefHeading___Toc42534_2281741623"/>
      <w:bookmarkStart w:id="36" w:name="_Toc13"/>
      <w:bookmarkEnd w:id="35"/>
      <w:r>
        <w:rPr>
          <w:rtl w:val="true"/>
        </w:rPr>
        <w:t>اجر معنوی عزاداری</w:t>
      </w:r>
      <w:bookmarkEnd w:id="36"/>
    </w:p>
    <w:p>
      <w:pPr>
        <w:pStyle w:val="BookText"/>
        <w:rPr/>
      </w:pPr>
      <w:r>
        <w:rPr>
          <w:rFonts w:ascii="IRNazanin" w:hAnsi="IRNazanin" w:eastAsia="IRNazanin"/>
          <w:color w:val="111111"/>
          <w:sz w:val="28"/>
          <w:sz w:val="28"/>
          <w:szCs w:val="28"/>
          <w:rtl w:val="true"/>
          <w:lang w:bidi="fa-IR"/>
        </w:rPr>
        <w:t>اجر معنوی عزاداری</w:t>
      </w:r>
    </w:p>
    <w:p>
      <w:pPr>
        <w:pStyle w:val="BookText"/>
        <w:rPr/>
      </w:pPr>
      <w:r>
        <w:rPr>
          <w:rFonts w:ascii="IRNazanin" w:hAnsi="IRNazanin" w:eastAsia="IRNazanin"/>
          <w:color w:val="111111"/>
          <w:sz w:val="28"/>
          <w:sz w:val="28"/>
          <w:szCs w:val="28"/>
          <w:rtl w:val="true"/>
          <w:lang w:bidi="fa-IR"/>
        </w:rPr>
        <w:t>در دین مبین اسلام برای گریستن بر مظلومیت ابا عبدالله الحسین علیه السلام و یارانش در کربلا، پاداش فراوانی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دلیل است که این گریستن با دیگر گریستن 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از ناتوانی و زبونی نیست بلکه نشانه ی عزت و سربلندی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گریستن نشان دهنده ی پشتوانه ی توان مند تمدنی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که پرتو آموزه های زندگی آفرین آن در گذرگاه های پر فراز و نشیب تاریخ، راهنمای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بندگان خدا، فریاد کشیدن و گریستن در همه ی امور ناپسند است جز فریاد کشیدن و گریستن بر حسین بن علی علیه السلام زیرا گریه کنندگان در این مورد به پاداش اخروی دست می یابند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در باره ی پاداش معنوی گریستن بر امام حسین علیه السلام می 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مؤمنی برای شهادت حسین بن علی علیه السلام گریه کند و اشک بر گونه هایش جاری گردد، خداوند متعال به او در بهشت خانه ای عطا می فرماید که مدت ها در آن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هر مؤمنی به دلیل آزاری که از دشمنان ما در دنیا به ما رسیده است، گریه کند و </w:t>
      </w:r>
    </w:p>
    <w:p>
      <w:pPr>
        <w:pStyle w:val="BookText"/>
        <w:rPr/>
      </w:pPr>
      <w:r>
        <w:rPr>
          <w:rFonts w:ascii="IRNazanin" w:hAnsi="IRNazanin" w:eastAsia="IRNazanin"/>
          <w:color w:val="111111"/>
          <w:sz w:val="28"/>
          <w:sz w:val="28"/>
          <w:szCs w:val="28"/>
          <w:rtl w:val="true"/>
          <w:lang w:bidi="fa-IR"/>
        </w:rPr>
        <w:t>اشکش سرازیر گردد، خداوند متعال در بهشت به او جایگاه بلند مرتبه 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در راه ما، به او آزار برسد و بگرید به گونه ای که اشک بر گونه هایش جاری شود خداوند ناراحتی را از او دور می گرداند و روز قیامت، وی را از آتش دوزخ در امان می دارد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نام ما بر او برده شود و از چشمانش اشک بیاید، هر چند به اندازه ی بال پشه ای باشد، خداوند گناهانش را می آمرزد حتی اگر به اندازه ی بزرگی دریاها باشد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در حدیثی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حسین علیه السلام روز قیامت به درگاه الهی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من وعده دادی،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گریه کنندگان خود رو می کند و برای آنان آمرزش می جوید و از پدر بزرگوار خود نیز می خواهد که برای آنان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گریه کنندگان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گریه می کنی؛ به یقین، اگر بدانی خداوند چه چیزهایی برایت آماده ساخته است، خوشحالی ات از اندوهت بیش تر می شود و به یقین، که خداوند گناهان تو را به پاس اشکی که ریخته ای، می آمرزد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37" w:name="pg3622_38470"/>
    </w:p>
    <w:p>
      <w:pPr>
        <w:pStyle w:val="Heading3"/>
        <w:numPr>
          <w:ilvl w:val="2"/>
          <w:numId w:val="1"/>
        </w:numPr>
        <w:rPr/>
      </w:pPr>
      <w:bookmarkStart w:id="38" w:name="__RefHeading___Toc42536_2281741623"/>
      <w:bookmarkStart w:id="39" w:name="_Toc14"/>
      <w:bookmarkEnd w:id="37"/>
      <w:bookmarkEnd w:id="38"/>
      <w:r>
        <w:rPr>
          <w:rtl w:val="true"/>
        </w:rPr>
        <w:t xml:space="preserve">فصل دوم </w:t>
      </w:r>
      <w:r>
        <w:rPr>
          <w:rtl w:val="true"/>
        </w:rPr>
        <w:t xml:space="preserve">: </w:t>
      </w:r>
      <w:r>
        <w:rPr>
          <w:rtl w:val="true"/>
        </w:rPr>
        <w:t>ضرورت عزاداری</w:t>
      </w:r>
      <w:bookmarkEnd w:id="39"/>
    </w:p>
    <w:p>
      <w:pPr>
        <w:pStyle w:val="Heading4"/>
        <w:numPr>
          <w:ilvl w:val="3"/>
          <w:numId w:val="1"/>
        </w:numPr>
        <w:rPr/>
      </w:pPr>
      <w:bookmarkStart w:id="40" w:name="__RefHeading___Toc42538_2281741623"/>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فصل دوم ـ ضرورت عزاداری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ضرورت عزاداری از دیدگاه قرآن</w:t>
      </w:r>
    </w:p>
    <w:p>
      <w:pPr>
        <w:pStyle w:val="BookText"/>
        <w:rPr/>
      </w:pPr>
      <w:r>
        <w:rPr>
          <w:rFonts w:ascii="IRNazanin" w:hAnsi="IRNazanin" w:eastAsia="IRNazanin"/>
          <w:color w:val="111111"/>
          <w:sz w:val="28"/>
          <w:sz w:val="28"/>
          <w:szCs w:val="28"/>
          <w:rtl w:val="true"/>
          <w:lang w:bidi="fa-IR"/>
        </w:rPr>
        <w:t>ضرورت عزاداری از دیدگاه روایات</w:t>
      </w:r>
    </w:p>
    <w:p>
      <w:pPr>
        <w:pStyle w:val="BookText"/>
        <w:rPr/>
      </w:pPr>
      <w:r>
        <w:rPr>
          <w:rFonts w:ascii="IRNazanin" w:hAnsi="IRNazanin" w:eastAsia="IRNazanin"/>
          <w:color w:val="111111"/>
          <w:sz w:val="28"/>
          <w:sz w:val="28"/>
          <w:szCs w:val="28"/>
          <w:rtl w:val="true"/>
          <w:lang w:bidi="fa-IR"/>
        </w:rPr>
        <w:t>ضرورت عزاداری از دیدگاه امام خمینی قدس سره</w:t>
      </w:r>
    </w:p>
    <w:p>
      <w:pPr>
        <w:pStyle w:val="BookText"/>
        <w:rPr/>
      </w:pPr>
      <w:r>
        <w:rPr>
          <w:rFonts w:ascii="IRNazanin" w:hAnsi="IRNazanin" w:eastAsia="IRNazanin"/>
          <w:color w:val="111111"/>
          <w:sz w:val="28"/>
          <w:sz w:val="28"/>
          <w:szCs w:val="28"/>
          <w:rtl w:val="true"/>
          <w:lang w:bidi="fa-IR"/>
        </w:rPr>
        <w:t>ضرورت عزاداری از دیدگاه مقام معظم رهبری</w:t>
      </w:r>
    </w:p>
    <w:p>
      <w:pPr>
        <w:pStyle w:val="Heading4"/>
        <w:numPr>
          <w:ilvl w:val="3"/>
          <w:numId w:val="1"/>
        </w:numPr>
        <w:rPr/>
      </w:pPr>
      <w:bookmarkStart w:id="42" w:name="__RefHeading___Toc42540_2281741623"/>
      <w:bookmarkStart w:id="43" w:name="_Toc16"/>
      <w:bookmarkEnd w:id="42"/>
      <w:r>
        <w:rPr>
          <w:rtl w:val="true"/>
        </w:rPr>
        <w:t>ضرورت عزاداری از دیدگاه قرآن</w:t>
      </w:r>
      <w:bookmarkEnd w:id="43"/>
    </w:p>
    <w:p>
      <w:pPr>
        <w:pStyle w:val="BookText"/>
        <w:rPr/>
      </w:pPr>
      <w:r>
        <w:rPr>
          <w:rFonts w:ascii="IRNazanin" w:hAnsi="IRNazanin" w:eastAsia="IRNazanin"/>
          <w:color w:val="111111"/>
          <w:sz w:val="28"/>
          <w:sz w:val="28"/>
          <w:szCs w:val="28"/>
          <w:rtl w:val="true"/>
          <w:lang w:bidi="fa-IR"/>
        </w:rPr>
        <w:t>ضرورت عزاداری از دیدگاه قرآن</w:t>
      </w:r>
    </w:p>
    <w:p>
      <w:pPr>
        <w:pStyle w:val="BookText"/>
        <w:rPr/>
      </w:pPr>
      <w:r>
        <w:rPr>
          <w:rFonts w:ascii="IRNazanin" w:hAnsi="IRNazanin" w:eastAsia="IRNazanin"/>
          <w:color w:val="111111"/>
          <w:sz w:val="28"/>
          <w:sz w:val="28"/>
          <w:szCs w:val="28"/>
          <w:rtl w:val="true"/>
          <w:lang w:bidi="fa-IR"/>
        </w:rPr>
        <w:t>در کتاب آسمانی قرآن که همه ی برنامه های رستگاری و سر افرازی انسان را در دنیا و آخرت در بر می گیرد، نشانه هایی در باره ی جواز شرعی این سنت نیکو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بعضی آیات، ساختار کلی آن را تأیید فرموده و در بعضی دیگر، با بیان پیشینه ی تاریخی آن، به گونه ای دیگر آن را در شریعت آسمانی اسلام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لایُحِبُّ اللّهُ الجَهرَ بِالسُّوءِ مِنَ القَولِ اِلاّ مَن ظُلِمَ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خداوند فریاد زدن و بدگویی کردن را دوست ندارد مگر در باره ی کسانی که به آن ها ستمی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بخش نخست آیه با آوردن سیاق نفی به مردود بودن هر گونه فریاد و شیون باطل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بخش دوم این آیه، کسانی را که مظلوم واقع شده اند، از این قاعده مستثنا می سازد و این کار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جا به بندگان خود می فرماید که اگر بر شما ستمی شد، می توانید شیون و زاری کنید و اگر مظلومی را دیدید می توانید بر او شیون کنید؛ زیرا همین کار زنگ خطری برای ستم کاران به شمار می رود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چنین برداشت می شود که خداوند نمی خواهد هیچ ستمی در دنیا </w:t>
      </w:r>
    </w:p>
    <w:p>
      <w:pPr>
        <w:pStyle w:val="BookText"/>
        <w:rPr/>
      </w:pPr>
      <w:r>
        <w:rPr>
          <w:rFonts w:ascii="IRNazanin" w:hAnsi="IRNazanin" w:eastAsia="IRNazanin"/>
          <w:color w:val="111111"/>
          <w:sz w:val="28"/>
          <w:sz w:val="28"/>
          <w:szCs w:val="28"/>
          <w:rtl w:val="true"/>
          <w:lang w:bidi="fa-IR"/>
        </w:rPr>
        <w:t>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بندگان خود اجازه می دهد با افشاگری، ستم کار را رسوا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خواهد آه هیچ مظلومی در سینه اش خفه شود، بلکه می خواهد همه از مظلومیت او آگاه گردند و برای خشکاندن ریشه ستم و فساد به 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طور آشکار و مستقیم بر مشروعیت آیین عزاداری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یُعَظِّم شَعائِرَ فَانَّها مِن تَقوَی القُلُوب</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یقین هر کس شعایر خدا را پاس دارد و بزرگ شمارد، کار او از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مردم را به بزرگداشت شعایر الهی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مصداق شعایر،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 را شامل مناسک و اعمال حج می دانند و مصداق آن را در قربانی یا جایگاه مناسک حج خلاصه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دیگر آن را به معنای نشانه های دین و پیروی پروردگار می دانند که این سخن با برخی روایات نیز هم آهنگی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اول و دوم با یکدیگر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نشانه های خداوند و تقوا رابطه ی ویژه ای وجود دارد که خداوند، آن را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ذیل این آیه شریفه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شعایر عبارت است از نشانه هایی که انسان را به سوی خدا راهنمایی می کند و این منحصر در صفا و مروه و مانند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نشانه ای که انسان را به یاد خدا بیاندازد، تعظیم آن موجب پرهیزگاری الهی شده و این تمام نشانه ها را در بر می گیرد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فقها و مفسران عقیده دارند که این آیه دلالت بر عموم و شمول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bookmarkStart w:id="44" w:name="pg3622_38474"/>
    </w:p>
    <w:p>
      <w:pPr>
        <w:pStyle w:val="BookText"/>
        <w:rPr/>
      </w:pPr>
      <w:bookmarkEnd w:id="44"/>
      <w:r>
        <w:rPr>
          <w:rFonts w:ascii="IRNazanin" w:hAnsi="IRNazanin" w:eastAsia="IRNazanin"/>
          <w:color w:val="111111"/>
          <w:sz w:val="28"/>
          <w:sz w:val="28"/>
          <w:szCs w:val="28"/>
          <w:rtl w:val="true"/>
          <w:lang w:bidi="fa-IR"/>
        </w:rPr>
        <w:t>چه این نظر پذیرفته شود تعظیم همه ی شعایر اگر واجب نباشد استحباب و رجحان دارد؛ زیرا شعایر منسوب به خداوند بزرگ است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کاری که به گونه ای یاد خداوند را به همراه داشته باشد، در شمار شعایر الهی است و بزرگداشت آن به پرهیزگاری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برپایی مجالس عزا برای کسانی که جان خویش را در راه خدا از دست داده اند از شعایر الهی است؛ زیرا انسان را به یاد خدا می اندازد و به هم نوایی اجتماعی با جنبش آن شهیدان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نوایی با فریاد جان باختگان راه حق، شرکت در حماسه ی آنان و زنده داشتن نام و یاد ایشان است که خشنودی خداوند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آیات دیگری وجود دارد که پیشینه ی عزاداری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سوره ی یوسف، از عزاداری و اندوه یعقوب در فراق یوسف،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وَابْیَضَّتْ عَینَاهُ مِنَ الحُزنِ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چشمانش از شدت اندوه سفید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گریستن بر فراق عزیزان از دست داده،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گذرا به آیات یاد شده به این نتیجه می رسیم که قرآن، این سنت را تأیید می کند و آن را در شمار پاس داشت شعایر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آن، مایه ی خشنودی خداوند است</w:t>
      </w:r>
      <w:r>
        <w:rPr>
          <w:rFonts w:eastAsia="IRNazanin" w:cs="IRNazanin"/>
          <w:color w:val="111111"/>
          <w:sz w:val="28"/>
          <w:szCs w:val="28"/>
          <w:rtl w:val="true"/>
          <w:lang w:bidi="fa-IR"/>
        </w:rPr>
        <w:t>.</w:t>
      </w:r>
    </w:p>
    <w:p>
      <w:pPr>
        <w:pStyle w:val="Heading4"/>
        <w:numPr>
          <w:ilvl w:val="3"/>
          <w:numId w:val="1"/>
        </w:numPr>
        <w:rPr/>
      </w:pPr>
      <w:bookmarkStart w:id="45" w:name="__RefHeading___Toc42542_2281741623"/>
      <w:bookmarkStart w:id="46" w:name="_Toc17"/>
      <w:bookmarkEnd w:id="45"/>
      <w:r>
        <w:rPr>
          <w:rtl w:val="true"/>
        </w:rPr>
        <w:t>ضرورت عزاداری از دیدگاه روایات</w:t>
      </w:r>
      <w:bookmarkEnd w:id="46"/>
    </w:p>
    <w:p>
      <w:pPr>
        <w:pStyle w:val="BookText"/>
        <w:rPr/>
      </w:pPr>
      <w:r>
        <w:rPr>
          <w:rFonts w:ascii="IRNazanin" w:hAnsi="IRNazanin" w:eastAsia="IRNazanin"/>
          <w:color w:val="111111"/>
          <w:sz w:val="28"/>
          <w:sz w:val="28"/>
          <w:szCs w:val="28"/>
          <w:rtl w:val="true"/>
          <w:lang w:bidi="fa-IR"/>
        </w:rPr>
        <w:t>ضرورت عزاداری از دیدگاه روایات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عرصه ی روایات، رویکرد ویژه ای در بحث عزاداری به چشم می خورد که </w:t>
      </w:r>
    </w:p>
    <w:p>
      <w:pPr>
        <w:pStyle w:val="BookText"/>
        <w:rPr/>
      </w:pPr>
      <w:r>
        <w:rPr>
          <w:rFonts w:ascii="IRNazanin" w:hAnsi="IRNazanin" w:eastAsia="IRNazanin"/>
          <w:color w:val="111111"/>
          <w:sz w:val="28"/>
          <w:sz w:val="28"/>
          <w:szCs w:val="28"/>
          <w:rtl w:val="true"/>
          <w:lang w:bidi="fa-IR"/>
        </w:rPr>
        <w:t>آن را امری مستحب و پرفضیلت بر شمرده و برای آن اهمیت فراوانی قایل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برخی روایات را می آوریم که در چهارچوب عزاداری و گریستن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گونه شیون و گریه در مصیبت کسی ناپسند است مگر گریستن بر حضرت حسین علیه السلام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به حضرت زهرا علیهاالسلام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هر چشمی گریان است مگر آن چشمی که بر حسین گریسته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همیشه خندان خواهد بود و به نعمت های بهشتی بشارت داده می شود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بن موسی الرضا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ماهی است که مردم در دوران جاهلیت ستم و قتل را در آن حرام می دانستند، ولی گروهی از مسلمانان، این حرمت را نشناخته اند، فرزند پیامبر را به قتل رساندند و زنان و فرزندانش را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بر کسی بگریی، برای حسین بن علی گریه کن؛ زیرا او را مانند گوسفند ذبح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هیجده تن از اهل بیت او را که در روی زمین، کسی شبیه آنان نبود، به شهادت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چنان بزرگ است که آسمان ها و زمین در شهادتش 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چشم های ما را خون بار کرد، دل های ما را سوزاند، اشک ما را روان ساخت و عزیزان ما را 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کربلا تا روز قیامت برای ما سختی و بلا بر جای گذاشت پس بایستی گریه کنندگان بر کسی مانند حسین گریه کنند و بدانید که گریستن بر حسین، گناهان انسان را می ریزد و انسان را پاک می کند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 حدیث دیگری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مصایبی را که بر ما روا داشته اند به یاد آورد و بر آن بگرید، در قیامت همراه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یاد مصایب ما بگرید و دیگران را بگریاند در روزی که همه ی چشم ها گریان است، چشمان او گریان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هر کس در جلسه ای بنشیند که در آن مجلس، امر ما برپا داشته می شود، در روزی که دل ها می میرد دل او زنده می شود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فرزند بزرگوارشان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ایام حج در سرزمین منی با وقف اموال و دارایی ام، مجلس عزا برای من برپا دار تا گریه کنندگان برای من بگریند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امام صادق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رسیده است که گروه ها و دسته هایی از پیرامون کوفه و جاهای دیگر و گروهی از زنان در نیمه ی شعبان، به آرام گاه جدم، حسین بن علی می روند و بر او نوحه سرایی می کنند و قرآن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به بیان داستان شهادت و بعضی دیگر نیز به مرثیه سرایی می پردازند آیا چنین است؟</w:t>
      </w:r>
    </w:p>
    <w:p>
      <w:pPr>
        <w:pStyle w:val="BookText"/>
        <w:rPr/>
      </w:pPr>
      <w:r>
        <w:rPr>
          <w:rFonts w:ascii="IRNazanin" w:hAnsi="IRNazanin" w:eastAsia="IRNazanin"/>
          <w:color w:val="111111"/>
          <w:sz w:val="28"/>
          <w:sz w:val="28"/>
          <w:szCs w:val="28"/>
          <w:rtl w:val="true"/>
          <w:lang w:bidi="fa-IR"/>
        </w:rPr>
        <w:t>حمّاد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خود شاهد چنین مجلسی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سپاس که گروهی از مردم را علاقه مند قرار داد تا به مدح و ستایش ما بپردازند و برای ما عزاداری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را مورد اعتراض و طعن قرار می دهند و کارهای زشت آن ستم کاران را آشکار می سازند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جایی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اهل عراق هستی آیا قبر جدم حسین را زیارت می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زیرا من اهل بصره هستم و در همسایگی ما یکی از هواداران خلیفه زندگی می کند که پیرو هوا و هوس نفسانی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دشمنان ما از ناصبی و جز آن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که به خلیفه اطلاع دهند و جان من در خطر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مصایب کربلا را به یاد نمی آوری؟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یاد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شیون و ناراحتی نمی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گریه ات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تو از کسانی هستی که برای مصایب ما اظهار ناراحتی می کنند و تو از کسانی هستی که در شادی ما شاد و در اندوه ما، اندوهناک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ما اهل بیت را به رحمت ویژه اش نواخت و بر دیگران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کشته شدن امیر مؤمنان علی زمین و زمان می گرید و گریه ی فرشتگان هنوز ادامه دارد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این سخنان، نشان دهنده ی جایگاه والای گریستن بر شهیدان کربلا </w:t>
      </w:r>
      <w:bookmarkStart w:id="47" w:name="pg3622_38483"/>
    </w:p>
    <w:p>
      <w:pPr>
        <w:pStyle w:val="BookText"/>
        <w:rPr/>
      </w:pPr>
      <w:bookmarkEnd w:id="47"/>
      <w:r>
        <w:rPr>
          <w:rFonts w:ascii="IRNazanin" w:hAnsi="IRNazanin" w:eastAsia="IRNazanin"/>
          <w:color w:val="111111"/>
          <w:sz w:val="28"/>
          <w:sz w:val="28"/>
          <w:szCs w:val="28"/>
          <w:rtl w:val="true"/>
          <w:lang w:bidi="fa-IR"/>
        </w:rPr>
        <w:t>مصایب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عزاداری به زمان و مکان ویژه ای محدود نمی گردد، بلکه امامان معصوم علیهم السلام هماره پیروان خود را به زنده نگه داشتن این سنت پسندیده، در هر شرایطی سفارش کرده اند تا فرهنگ مبارزه با ستم گران و یاد و خاطره ی جانبازی و رشادت، همه ی شهیدان اسلام جاوید بماند</w:t>
      </w:r>
      <w:r>
        <w:rPr>
          <w:rFonts w:eastAsia="IRNazanin" w:cs="IRNazanin"/>
          <w:color w:val="111111"/>
          <w:sz w:val="28"/>
          <w:szCs w:val="28"/>
          <w:rtl w:val="true"/>
          <w:lang w:bidi="fa-IR"/>
        </w:rPr>
        <w:t>.</w:t>
      </w:r>
    </w:p>
    <w:p>
      <w:pPr>
        <w:pStyle w:val="Heading4"/>
        <w:numPr>
          <w:ilvl w:val="3"/>
          <w:numId w:val="1"/>
        </w:numPr>
        <w:rPr/>
      </w:pPr>
      <w:bookmarkStart w:id="48" w:name="__RefHeading___Toc42544_2281741623"/>
      <w:bookmarkStart w:id="49" w:name="_Toc18"/>
      <w:bookmarkEnd w:id="48"/>
      <w:r>
        <w:rPr>
          <w:rtl w:val="true"/>
        </w:rPr>
        <w:t>ضرورت عزاداری از دیدگاه امام خمینی قدس سره</w:t>
      </w:r>
      <w:bookmarkEnd w:id="49"/>
    </w:p>
    <w:p>
      <w:pPr>
        <w:pStyle w:val="BookText"/>
        <w:rPr/>
      </w:pPr>
      <w:r>
        <w:rPr>
          <w:rFonts w:ascii="IRNazanin" w:hAnsi="IRNazanin" w:eastAsia="IRNazanin"/>
          <w:color w:val="111111"/>
          <w:sz w:val="28"/>
          <w:sz w:val="28"/>
          <w:szCs w:val="28"/>
          <w:rtl w:val="true"/>
          <w:lang w:bidi="fa-IR"/>
        </w:rPr>
        <w:t>ضرورت عزاداری از دیدگاه امام خمینی قدس سره</w:t>
      </w:r>
    </w:p>
    <w:p>
      <w:pPr>
        <w:pStyle w:val="BookText"/>
        <w:rPr/>
      </w:pPr>
      <w:r>
        <w:rPr>
          <w:rFonts w:ascii="IRNazanin" w:hAnsi="IRNazanin" w:eastAsia="IRNazanin"/>
          <w:color w:val="111111"/>
          <w:sz w:val="28"/>
          <w:sz w:val="28"/>
          <w:szCs w:val="28"/>
          <w:rtl w:val="true"/>
          <w:lang w:bidi="fa-IR"/>
        </w:rPr>
        <w:t>بی شک انقلاب شکوه مند اسلامی ایران و درخشش جوانان مسلمان این مرز و بوم در عرصه ی نبرد و شهادت، یکی از برجسته ترین پی آمدهای نهضت خون رنگ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قدس سره؛ بنیان گذار انقلاب اسلامی با آگاهی از نقش سرنوشت ساز فرهنگ عاشورا در بافت اجتماعی مردم ایران، شور حسینی را در دل ها به تلاطم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توانست انقلاب اسلامی را با تکیه بر همین زلال معرفت، به پیروزی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پرتویی از عاشورا و انقلاب عظیم الهی آن بود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خمینی قدس سره درس جهاد و مکتب جاودانه ی عاشورا را این گونه معرفی می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قیام عدالت خواهی با عددی قلیل و ایمان و عشقی بزرگ در مقابل ستم گران کاخ نشین و مستکبران غارت گر بود و دستور، آن است که این برنامه سرلوحه ی زندگی امت در هر روز و در هر سرزمین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روزهایی که بر ما گذشت عاشورای مکرر بود و میدان ها و خیابان ها و کوی و برزن هایی که خون فرزندان اسلام </w:t>
      </w:r>
    </w:p>
    <w:p>
      <w:pPr>
        <w:pStyle w:val="BookText"/>
        <w:rPr/>
      </w:pPr>
      <w:r>
        <w:rPr>
          <w:rFonts w:ascii="IRNazanin" w:hAnsi="IRNazanin" w:eastAsia="IRNazanin"/>
          <w:color w:val="111111"/>
          <w:sz w:val="28"/>
          <w:sz w:val="28"/>
          <w:szCs w:val="28"/>
          <w:rtl w:val="true"/>
          <w:lang w:bidi="fa-IR"/>
        </w:rPr>
        <w:t>در آن ریخت کربلای مکرر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با الگوسازی مناسب و بجا از این نهضت خونین، بر ضد مفاسد اجتماعی دوران ستم شاهی شورید و نهضت مردمی خویش را با حرکت جاوید عاشورا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رهبر خستگی ناپذیر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سیدالشهداء وقتی می بیند که یک حاکم ظالمی، جایری، در بین مردم دارد حکومت می کند، تصریح می کند حضرت که اگر کسی ببیند که حاکم جایری در بین مردم حکومت می کند، ظلم دارد به مردم می کند، باید مقابلش بایستد و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می تواند با چند نفر، با چندین نفر که در مقابل آن لشگر هیچ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تکلیف بود آن جا که باید قیام بکند و خونش را بدهد تا این که این امت را اصلاح کند، تا این که این عَلم یزید را بخواباند و همین طور هم کرد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چیزهای خودش را داد برای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خون ما رنگین تر از خون سیدالشهداست؟ چرا بترسیم از این که خون بدهیم یا این که جان بدهیم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خمینی بزرگ، شور حسینی به دل ها بخشید تا مردم از تکلیف خود در برابر جامعه و مبارزه با طاغوت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سرلوحه قرار دادن منطق عاشورایی، مردم را به رویارویی با طاغوت فرا خواند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خون بر شمشیر پیروز شد، ماهی که قدرت حق، باطل را تا ابد محکوم و داغِ باطله بر جبهه ی ستم کاران و حکومت های شیطانی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به نسل ها در طول تاریخ، راه پیروزی بر سر نیزه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که باید مشت گره ی کرده آزادی خواهان و استقلال طلبان و حق گویان بر تانک ها و مسلسل ها و جنود ابلیس </w:t>
      </w:r>
    </w:p>
    <w:p>
      <w:pPr>
        <w:pStyle w:val="BookText"/>
        <w:rPr/>
      </w:pPr>
      <w:r>
        <w:rPr>
          <w:rFonts w:ascii="IRNazanin" w:hAnsi="IRNazanin" w:eastAsia="IRNazanin"/>
          <w:color w:val="111111"/>
          <w:sz w:val="28"/>
          <w:sz w:val="28"/>
          <w:szCs w:val="28"/>
          <w:rtl w:val="true"/>
          <w:lang w:bidi="fa-IR"/>
        </w:rPr>
        <w:t>غلبه کند و کلمه ی حق و باطل را محو نماید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خمینی قدس سره با پیوند دادن دل ها به یکدیگر، مردم را بر محور وحدت بخش عاشورا،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موج فزاینده ی احساسات انقلابی جامعه را با یادکرد شهیدان نهضت خونین کربلا و برپایی مجلس های سوگواری جهت بخشید و با این پشتوانه ی بزرگ روحی، آنان را به میدان مبارزه کشانید تا حسینی بودن و حسینی رفتن را در صحنه ی کارزار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مکتبی هیاهو می خواهد، باید پایش سینه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مکتبی تا پایش سینه زنی نباشد حفظ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یک نقشی است که اسلام را همیشه زنده نگه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گلی است که هی به آن آب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این گریه ها، زنده نگه داشته مکتب سیدالشهداء را</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که در طول تاریخ برپا بوده و با دستور ائمه این مجالس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این قدر اصرار کردند به این که مجمع داشته باشید، گریه بکنید، چه بکنید؛ برای این که این حفظ می کند کیان مذهب ما را</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حافظ این سنت های اسلامی، این دسته جات مبارک اسلامی، که در عاشورا، در محرم و صفر و در مواقع مقتضی به راه می افتد، تأکید کنیم که بیشتر دنبالش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عاشورا با همان وضع سنتی خودش از طرف روحانیون از طرف خطبا، با همان وضع سابق و از طرف توده های مردم با همان ترکیب سابق که دسته جات معظم و منظم، دسته جات عزاداری به عنوان عزاداری راه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که اگر می خواهید نهضت شما محفوظ بماند، باید این سنت ها را حفظ کنید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50" w:name="pg3622_38489"/>
    </w:p>
    <w:p>
      <w:pPr>
        <w:pStyle w:val="BookText"/>
        <w:rPr/>
      </w:pPr>
      <w:bookmarkEnd w:id="50"/>
      <w:r>
        <w:rPr>
          <w:rFonts w:ascii="IRNazanin" w:hAnsi="IRNazanin" w:eastAsia="IRNazanin"/>
          <w:color w:val="111111"/>
          <w:sz w:val="28"/>
          <w:sz w:val="28"/>
          <w:szCs w:val="28"/>
          <w:rtl w:val="true"/>
          <w:lang w:bidi="fa-IR"/>
        </w:rPr>
        <w:t>امام خمینی قدس سره در گسترش و نهادینه شدن این سنت سهم بسزایی دارد و در واقع، محفل های یادبود حسینی، یادآور شکوه قیام مردمی ایشان که در برابر مستکبران و زورگویان زمانه بود، است</w:t>
      </w:r>
      <w:r>
        <w:rPr>
          <w:rFonts w:eastAsia="IRNazanin" w:cs="IRNazanin"/>
          <w:color w:val="111111"/>
          <w:sz w:val="28"/>
          <w:szCs w:val="28"/>
          <w:rtl w:val="true"/>
          <w:lang w:bidi="fa-IR"/>
        </w:rPr>
        <w:t>.</w:t>
      </w:r>
    </w:p>
    <w:p>
      <w:pPr>
        <w:pStyle w:val="Heading4"/>
        <w:numPr>
          <w:ilvl w:val="3"/>
          <w:numId w:val="1"/>
        </w:numPr>
        <w:rPr/>
      </w:pPr>
      <w:bookmarkStart w:id="51" w:name="__RefHeading___Toc42546_2281741623"/>
      <w:bookmarkStart w:id="52" w:name="_Toc19"/>
      <w:bookmarkEnd w:id="51"/>
      <w:r>
        <w:rPr>
          <w:rtl w:val="true"/>
        </w:rPr>
        <w:t>ضرورت عزاداری از دیدگاه مقام معظم رهبری</w:t>
      </w:r>
      <w:bookmarkEnd w:id="52"/>
    </w:p>
    <w:p>
      <w:pPr>
        <w:pStyle w:val="Heading5"/>
        <w:numPr>
          <w:ilvl w:val="4"/>
          <w:numId w:val="1"/>
        </w:numPr>
        <w:rPr/>
      </w:pPr>
      <w:bookmarkStart w:id="53" w:name="__RefHeading___Toc42548_2281741623"/>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ضرورت عزاداری از دیدگاه مقام معظم رهبری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شکوه مندی عاشورا</w:t>
      </w:r>
    </w:p>
    <w:p>
      <w:pPr>
        <w:pStyle w:val="BookText"/>
        <w:rPr/>
      </w:pPr>
      <w:r>
        <w:rPr>
          <w:rFonts w:ascii="IRNazanin" w:hAnsi="IRNazanin" w:eastAsia="IRNazanin"/>
          <w:color w:val="111111"/>
          <w:sz w:val="28"/>
          <w:sz w:val="28"/>
          <w:szCs w:val="28"/>
          <w:rtl w:val="true"/>
          <w:lang w:bidi="fa-IR"/>
        </w:rPr>
        <w:t>جاودانگی عاشورا</w:t>
      </w:r>
    </w:p>
    <w:p>
      <w:pPr>
        <w:pStyle w:val="BookText"/>
        <w:rPr/>
      </w:pPr>
      <w:r>
        <w:rPr>
          <w:rFonts w:ascii="IRNazanin" w:hAnsi="IRNazanin" w:eastAsia="IRNazanin"/>
          <w:color w:val="111111"/>
          <w:sz w:val="28"/>
          <w:sz w:val="28"/>
          <w:szCs w:val="28"/>
          <w:rtl w:val="true"/>
          <w:lang w:bidi="fa-IR"/>
        </w:rPr>
        <w:t>نعمت عزاداری</w:t>
      </w:r>
    </w:p>
    <w:p>
      <w:pPr>
        <w:pStyle w:val="Heading5"/>
        <w:numPr>
          <w:ilvl w:val="4"/>
          <w:numId w:val="1"/>
        </w:numPr>
        <w:rPr/>
      </w:pPr>
      <w:bookmarkStart w:id="55" w:name="__RefHeading___Toc42550_2281741623"/>
      <w:bookmarkStart w:id="56" w:name="_Toc21"/>
      <w:bookmarkEnd w:id="55"/>
      <w:r>
        <w:rPr>
          <w:rtl w:val="true"/>
        </w:rPr>
        <w:t>شکوه مندی عاشورا</w:t>
      </w:r>
      <w:bookmarkEnd w:id="56"/>
    </w:p>
    <w:p>
      <w:pPr>
        <w:pStyle w:val="BookText"/>
        <w:rPr/>
      </w:pPr>
      <w:r>
        <w:rPr>
          <w:rFonts w:ascii="IRNazanin" w:hAnsi="IRNazanin" w:eastAsia="IRNazanin"/>
          <w:color w:val="111111"/>
          <w:sz w:val="28"/>
          <w:sz w:val="28"/>
          <w:szCs w:val="28"/>
          <w:rtl w:val="true"/>
          <w:lang w:bidi="fa-IR"/>
        </w:rPr>
        <w:t>شکوه مندی عاشورا</w:t>
      </w:r>
    </w:p>
    <w:p>
      <w:pPr>
        <w:pStyle w:val="BookText"/>
        <w:rPr/>
      </w:pPr>
      <w:r>
        <w:rPr>
          <w:rFonts w:ascii="IRNazanin" w:hAnsi="IRNazanin" w:eastAsia="IRNazanin"/>
          <w:color w:val="111111"/>
          <w:sz w:val="28"/>
          <w:sz w:val="28"/>
          <w:szCs w:val="28"/>
          <w:rtl w:val="true"/>
          <w:lang w:bidi="fa-IR"/>
        </w:rPr>
        <w:t>مقام معظم رهبری نیز با نگرشی ژرف به حادثه کربلا و عینیت بخشیدن به نقش و رسالت افراد، چهره ی واقعی آنان را به تصویر کشیده و با نمونه سازی جامعه ی کنونی کوشیده است جنبه های گونان و شکوه مند واقعه ی عاشورا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ایشان با اشاره به این نکته که تاریخ قابل تکرار است، بر افزایش آگاهی و بینش تاریخی ـ اجتماعی قشرهای گوناگون جامعه به ویژه خواص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می 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نقطه ی برجسته ای که در زندگی حسین بن علی علیه السلام مثل قله ای، همه ی دامنه را تحت الشعاع خود قرار می دهد، واقعه 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امام حسین علیه السلام آن قدر حوادث و مطالب تاریخ و گفته ها و حدیث وجود دارد که اگر حادثه ی کربلا نمی بود، زندگی آن بزرگوار هم مثل زندگی هر یک از ائمه ی دیگر، منبع حکم، آثار، روایات و احادیث بود، امّا قضیه عاشورا آن قدر مهم است و غلبه دارد که شما از زندگی آن بزرگوار کم تر چیز و نشانه ی دیگری به خاطر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ی عاشورا آن قدر مهم است که در زیارت و یا دعایی که در روز سوم شعبان و در باره حسین بن علی علیه السلام وارد است، آمده است که حسین علیه السلام هنوز پا به این جهان نگذارده، آسمان و زمین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قدر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عاشورا و شهادت بزرگی که در تاریخ بی نظیر است و در آن روز اتفاق افتاد، جریانی بود که چشم ها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ای بود که از پیش تقدیر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قبل از این </w:t>
      </w:r>
    </w:p>
    <w:p>
      <w:pPr>
        <w:pStyle w:val="BookText"/>
        <w:rPr/>
      </w:pPr>
      <w:r>
        <w:rPr>
          <w:rFonts w:ascii="IRNazanin" w:hAnsi="IRNazanin" w:eastAsia="IRNazanin"/>
          <w:color w:val="111111"/>
          <w:sz w:val="28"/>
          <w:sz w:val="28"/>
          <w:szCs w:val="28"/>
          <w:rtl w:val="true"/>
          <w:lang w:bidi="fa-IR"/>
        </w:rPr>
        <w:t>که چهره بنماید، با شهادت نامیده و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رازی در این جا وجود دارد و برای ما آموزنده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باب شهادت حسین بن علی علیه السلام بسیار حرف های خوب و درست زده شده است و هر کس هم به قدر فهم خود، از این ماجرا چیز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به طلب حکومت محدود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او را در قالب چیزهای دیگر کوچک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ابعاد بزرگ تری از او شناختند و فهمیدند و گفته اند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نمی خواهم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این جا وجود دارد، این است که در اسلام به عنوان یک پدیده ی عزیز، از قبل از پدید آمدنش و یا از آغاز پدید آمدنش از طرف پروردگار، پیش بینی خطراتی که او را تهدید می کند، شده است و وسیله ی مقابله با آن خطرات هم در اسلام، ملاحظه و در این مجموعه، کار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بدن سالم که خدای متعال قدرت دفاعی اش را در خود او کار گذاشته است مثل یک دستگاه یا ماشین سالم که وسیله ی تعمیرش را مهندس و سازنده ی آن با خود آن، همراه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پدیده است و مثل همه ی پدیده ها خطراتی آن را تهدید می کند و وسیله ای برای مقابله،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را خدای متعال در خود اسلام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خطر عمده، اسلام را تهدید می کند؛ یکی، خطر دشمنان خارجی، و دیگری خطر اضمحلال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نظام، تشکیلات و پدیده ای، آفت برونی و آفت درونی، دو نوع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مقابله با هر دو آفت، علاج معین کرده است و جهاد 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تنها مخصوص دشمنان خارجی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الکُفّارِ وَالمُنافِقِین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عمدتا خودش را درون جامعه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این ها بایستی جهاد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امام حسین علیه السلام تلفیق این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جایی که جهاد با دشمن و جهاد با نفس در اعلی مرتبه ی آن تجلی پیدا کرده است، ماجرای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متعال می داند که این حادثه پیش می آید و یک نمونه ی اعلایی </w:t>
      </w:r>
    </w:p>
    <w:p>
      <w:pPr>
        <w:pStyle w:val="BookText"/>
        <w:rPr/>
      </w:pPr>
      <w:r>
        <w:rPr>
          <w:rFonts w:ascii="IRNazanin" w:hAnsi="IRNazanin" w:eastAsia="IRNazanin"/>
          <w:color w:val="111111"/>
          <w:sz w:val="28"/>
          <w:sz w:val="28"/>
          <w:szCs w:val="28"/>
          <w:rtl w:val="true"/>
          <w:lang w:bidi="fa-IR"/>
        </w:rPr>
        <w:t>باید ارایه شود و آن نمونه ی اعلی الگو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قهرمان هایی که در کشورها در یک رشته ای مطرح می شوند و مشوق دیگران به این حرکت و ورزش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مثال کوچک برای تقریب به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عاشورا عبارت از یک حرکت عظیم مجاهدت آمیزی در هر دو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جبهه ی مبارزه با دشمن خارجی و برونی که همان دستگاه خلافت فاسد و آن دنیاطلبانی بود که به این دستگاه قدرت اسلامی چسبیده بودند و قدرتی را که پیغمبر برای نجات انسان ها آورده بود، استخدام و استثمار کرده بودند و در عکس مسیری که اسلام و نبی مکرم اسلام صلی الله علیه و آله خواسته بودند و اراده کرده بودند، حرکت می کردند و هم در جبهه ی درونی آن روز که جامعه به طور عموم به سمت همان فساد درونی حرکت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نظر من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زمینه ای بود که این قیام عظیم به وجود آمد و هم با دشمن مبارزه کرد و هم با روحیه ی راحت طلبیِ فسادپذیرِ رو به تباهیِ میان مسلمانِ عادی و معمولی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یعنی حسین بن علی علیه السلام کاری کرد که وجدان مردم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شما می بینید بعد از شهادت امام حسین علیه السلام قیام های اسلامی، یکی پس از دیگری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آن ها سرکوب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نیست که حرکتی از طرف دشمن سرکوب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حادثه بد و تلخ است، اما تلخ تر از آن این است که یک جامعه به جایی برسد که حال عکس العمل نشان دادن را در مقابل دشمن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بزرگی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علیه السلام کاری کرد که در همه ی دوران های حکومت طواغیت، کسانی پیدا شدند که علی رغم این که از دوران صدر اسلام دورتر بودند، ولی اراده ی آن ها از دوران امام حسن مجتبی علیه السلام برای مبارزه با دستگاه ظلم و فساد بیش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سرکوب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قضیه ی مردم مدینه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شروع کنید تا </w:t>
      </w:r>
      <w:bookmarkStart w:id="57" w:name="pg3622_38495"/>
    </w:p>
    <w:p>
      <w:pPr>
        <w:pStyle w:val="BookText"/>
        <w:rPr/>
      </w:pPr>
      <w:bookmarkEnd w:id="57"/>
      <w:r>
        <w:rPr>
          <w:rFonts w:ascii="IRNazanin" w:hAnsi="IRNazanin" w:eastAsia="IRNazanin"/>
          <w:color w:val="111111"/>
          <w:sz w:val="28"/>
          <w:sz w:val="28"/>
          <w:szCs w:val="28"/>
          <w:rtl w:val="true"/>
          <w:lang w:bidi="fa-IR"/>
        </w:rPr>
        <w:t>قضایای بعدی، توابین، مختار و غیره تا دوران اواخر بنی امیه و بنی عباس که مرتب در داخل ملت ها قیام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ها را که کرد؟ حسین بن علی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امام حسین علیه السلام قیام نمی کردند، آن روحیه ی مسؤولیت پذیری که قبل از این قیام در مردم به کلی مرده بود و یا نیمه جان شده بود، دیگر ترمیم شدنی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گوییم این روحیه مرده بود؟ به دلیل این که وقتی امام حسین علیه السلام از مدینه به مکه آمدند، مدینه مرکز بزرگ زادگان اسلام، هم چون فرزند عباس، فرزند زبیر، فرزند عمر و فرزند خلفای صدر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در مدینه جمع بودند، ولی هیچ کس حاضر نشد به امام حسین علیه السلام در آن قیام خونین و تاریخی کمک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قبل از قیام امام حسین علیه السلام خواص هم حاضر نبودند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قیام امام حسین علیه السلام، روحیه ی مسؤولیت پذیری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درس بزرگی است که در ماجرای عاشورا در کنار درس های دیگر، ما بایستی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این ماجرا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قبل از ولادت آن بزرگوار آفرینش، حسین بن علی علیه السلام را در این عزای بزرگ مورد توجه قرار دادند و عزای او را گرامی داشتند و به تعبیر این دعا یا زیارت، بر او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این مسأله است که امروز وقتی شما نگاه می کنید، اسلام را زنده شده ی حسین بن علی علیه السلام می دانید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42552_2281741623"/>
      <w:bookmarkStart w:id="59" w:name="_Toc22"/>
      <w:bookmarkEnd w:id="58"/>
      <w:r>
        <w:rPr>
          <w:rtl w:val="true"/>
        </w:rPr>
        <w:t>جاودانگی عاشورا</w:t>
      </w:r>
      <w:bookmarkEnd w:id="59"/>
    </w:p>
    <w:p>
      <w:pPr>
        <w:pStyle w:val="BookText"/>
        <w:rPr/>
      </w:pPr>
      <w:r>
        <w:rPr>
          <w:rFonts w:ascii="IRNazanin" w:hAnsi="IRNazanin" w:eastAsia="IRNazanin"/>
          <w:color w:val="111111"/>
          <w:sz w:val="28"/>
          <w:sz w:val="28"/>
          <w:szCs w:val="28"/>
          <w:rtl w:val="true"/>
          <w:lang w:bidi="fa-IR"/>
        </w:rPr>
        <w:t>جاودانگی عاشورا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با نگرشی جامعه شناختی به مسأله ی عاشورا، فداکاری و شهادت طلبی را در این واقعه، علت تامّه ی این جنبش می داند و آن را در مقایسه با سایر نهضت های اسلامی پیش و پس از آن، قیامی منحصر به فرد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فداکاری یاران اباعبدالله علیه السلام سبب شد، عاشورا نه تنها در تاریخ اسلام، بلکه در تاریخ بشریت، به الگویی جاودانه تبدیل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معظم رهبری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عاشورا یک مسأله ی تمام نشدنی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حادثه در تاریخ اسلام این قدر تأثیرات بزرگی داشته است؟ به نظر بنده، مسأله ی عاشورا از این جهت، کمال اهمیت را دارد که فداکاری و از خودگذشتگی که در این قضیه انجام گرفت، یک فداکاری و از خودگذشتگی استثنایی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شهادت ها و گذشت ها از اول تاریخ اسلام تا امروز، همیشه بوده است و ما هم در زمان خودمان، مردم زیادی را دیده ایم که مجاهدت و از خودگذشتگی کرده اند و شرایط سختی را متحمل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شهدا، جانبازان، اسرا، آزادگان، خانواده های آن ها و بقیه ی کسانی که در سال های اول انقلاب و سال های بعد، از خود، فداکاری کردند، جلوی چشم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حوادثی بوده است که در تاریخ ما خوانده اید، اما هیچ کدام از این حوادث حتی شهادت شهدای بدر و احد و جنگ های صدر اسلام با حادثه ی عاشورا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تدبّر می کند، می فهمد که چرا از زبان بعضی از ائمه ی ما علیهم السلام نقل شده است که خطاب به سیدالشهداء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یَومَ کَیَومِکَ یَا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حادثه ای مثل حادثه ی تو و هیچ روزی مثل روز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حادثه ی عاشورا یک حادثه ی استثنایی بود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 افزاید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است بین آن سرباز فداکار و انسان پرشوری که وقتی به میدان می رود، مردم برای او شعاری می دهند و از او تمجید می کنند و می داند که در میدان نبرد، انسان های پرشوری مثل خود او اطرافش را گرفته اند و اگر مجروح یا شهید بشود، مردم با چگونه شوری با او برخورد خواهند کرد، با انسانی که در آن چنان غربت و ظلمی قرار دارد و تنها و بدون یاور و هیچ گونه امید کمکی از طرف مردم، علی رغم تبلیغات وسیع دشمن </w:t>
      </w:r>
      <w:bookmarkStart w:id="60" w:name="pg3622_38499"/>
    </w:p>
    <w:p>
      <w:pPr>
        <w:pStyle w:val="BookText"/>
        <w:rPr/>
      </w:pPr>
      <w:bookmarkEnd w:id="60"/>
      <w:r>
        <w:rPr>
          <w:rFonts w:ascii="IRNazanin" w:hAnsi="IRNazanin" w:eastAsia="IRNazanin"/>
          <w:color w:val="111111"/>
          <w:sz w:val="28"/>
          <w:sz w:val="28"/>
          <w:szCs w:val="28"/>
          <w:rtl w:val="true"/>
          <w:lang w:bidi="fa-IR"/>
        </w:rPr>
        <w:t>می ایستد و مبارزه می کند و تن به قضای الهی می سپارد و آماده ی کشته شدن در راه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شهدای کربلا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مبنای احساس تکلیف که همان جهاد در راه خدا و دین بود، از عظمت دشمن نترسیدند و از تنهایی خود وحشت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کم بودن عده ی خود را، مجوزی برای گریختن از مقابل دشمن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نترسیدن از عظمت پوشالی دشمن است که به یک رهبر و یک ملت عظمت می بخشد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42554_2281741623"/>
      <w:bookmarkStart w:id="62" w:name="_Toc23"/>
      <w:bookmarkEnd w:id="61"/>
      <w:r>
        <w:rPr>
          <w:rtl w:val="true"/>
        </w:rPr>
        <w:t>نعمت عزاداری</w:t>
      </w:r>
      <w:bookmarkEnd w:id="62"/>
    </w:p>
    <w:p>
      <w:pPr>
        <w:pStyle w:val="BookText"/>
        <w:rPr/>
      </w:pPr>
      <w:r>
        <w:rPr>
          <w:rFonts w:ascii="IRNazanin" w:hAnsi="IRNazanin" w:eastAsia="IRNazanin"/>
          <w:color w:val="111111"/>
          <w:sz w:val="28"/>
          <w:sz w:val="28"/>
          <w:szCs w:val="28"/>
          <w:rtl w:val="true"/>
          <w:lang w:bidi="fa-IR"/>
        </w:rPr>
        <w:t>نعمت عزاداری</w:t>
      </w:r>
    </w:p>
    <w:p>
      <w:pPr>
        <w:pStyle w:val="BookText"/>
        <w:rPr/>
      </w:pPr>
      <w:r>
        <w:rPr>
          <w:rFonts w:ascii="IRNazanin" w:hAnsi="IRNazanin" w:eastAsia="IRNazanin"/>
          <w:color w:val="111111"/>
          <w:sz w:val="28"/>
          <w:sz w:val="28"/>
          <w:szCs w:val="28"/>
          <w:rtl w:val="true"/>
          <w:lang w:bidi="fa-IR"/>
        </w:rPr>
        <w:t>از دیدگاه مقام معظم رهبری، عزاداری و گریه بر مصایب اهل بیت اطهار علیهم السلام، یک نعمت خدادادی است که شایان سپاس گذاری به درگاه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ایشان، گسترش نهضت های اسلامی پی آمد نهضت عاشورا است و حساسیّت این نعمت را آن گاه در می یابیم که بدانیم نخستین وظیفه ی بندگان در برابر نعمت های الهی، سپاس گزاری و سپس، کوشش برای حفظ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کسی نعمتی ندارد، سؤالی هم در مقابل آن نعمت از او پرسیده نمی شود، اما کسی که نعمتی را دارد، آن وقت از او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نعمت ها، نعمت یاد و خاطره؛ یعنی نعمت مجالس عزا، نعمت محرم و نعمت عاشورا برای جامعه ی شیعی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جلسات و از این خاطره چه استفاده ای باید کرد؟ شکر این نعمت چیست؟ این مطلبی است که من می خواهم به عنوان سؤال مطرح کنم و شما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با این عظمت، دل ها را به منبع جوشش ایمان اسلامی متّصل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کاری کرده که در طول تاریخ، ستم گران حاکم، از عاشورا و از قبر امام حسین علیه السلام ترسیده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نعمت 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مردم و هم روحانیون باید از این نعمت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ی مردم این است که به مجالس عزاداری دل ببندند و این مجالس را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مجلس عزاداری را هر چه می توانند در سطوح مختلف بیشتر کنند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عزاداری از دیدگاه اهل سنت</w:t>
      </w:r>
    </w:p>
    <w:p>
      <w:pPr>
        <w:pStyle w:val="BookText"/>
        <w:rPr/>
      </w:pPr>
      <w:r>
        <w:rPr>
          <w:rFonts w:ascii="IRNazanin" w:hAnsi="IRNazanin" w:eastAsia="IRNazanin"/>
          <w:color w:val="111111"/>
          <w:sz w:val="28"/>
          <w:sz w:val="28"/>
          <w:szCs w:val="28"/>
          <w:rtl w:val="true"/>
          <w:lang w:bidi="fa-IR"/>
        </w:rPr>
        <w:t>آن چه از کتاب های معتبر اهل سنت برداشت می شود، مباح دانستن عزاداری و گریستن بدون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سنت در باره ی فریاد زدن در گریه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مباح می دانند، ولی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گریه و عزاداری را جایز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مالکیه و حنفیه، گریه ی صدادار و همراه با فریاد زدن حرام است، اما از نظر شافعیه و حنبلیه، این عمل مباح و روا است، چنان که اشک ریختن و گریه ی بدون بی تابی و فریاد به اتفاق جمیع علمای اهل سنت مباح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دانشمندان اهل سنت در این باره می نویسد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گریه برای دلسوزی بر میت و ترس از عذاب خداوند باشد، کراهت ندارد، اما اگر برای جزع و تسلیم نشدن در برابر قضای الهی باشد مکروه و یا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صورتی است که گریه با صدا باشد، اما بدون صدا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چنین به دست می آید که گریه ی پیش از مرگ جایز است، چنان که پس از مرگ نیز چنین است؛ زیرا پیامبر نزد قبر یکی از دختران شان گریه کردند و هم چنین </w:t>
      </w:r>
      <w:bookmarkStart w:id="63" w:name="pg3622_38503"/>
    </w:p>
    <w:p>
      <w:pPr>
        <w:pStyle w:val="BookText"/>
        <w:rPr/>
      </w:pPr>
      <w:bookmarkEnd w:id="63"/>
      <w:r>
        <w:rPr>
          <w:rFonts w:ascii="IRNazanin" w:hAnsi="IRNazanin" w:eastAsia="IRNazanin"/>
          <w:color w:val="111111"/>
          <w:sz w:val="28"/>
          <w:sz w:val="28"/>
          <w:szCs w:val="28"/>
          <w:rtl w:val="true"/>
          <w:lang w:bidi="fa-IR"/>
        </w:rPr>
        <w:t>در زیارت قبر مادر بزرگوارشان، آمنه همراه اصحاب گریستند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دیگر کتاب های اهل سنت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فتاوی 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غیاثیة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مطالبی مشابه آمده است که از آن ها چشم می پوشیم</w:t>
      </w:r>
      <w:r>
        <w:rPr>
          <w:rFonts w:eastAsia="IRNazanin" w:cs="IRNazanin"/>
          <w:color w:val="111111"/>
          <w:sz w:val="28"/>
          <w:szCs w:val="28"/>
          <w:rtl w:val="true"/>
          <w:lang w:bidi="fa-IR"/>
        </w:rPr>
        <w:t>.</w:t>
      </w:r>
    </w:p>
    <w:p>
      <w:pPr>
        <w:pStyle w:val="Heading3"/>
        <w:numPr>
          <w:ilvl w:val="2"/>
          <w:numId w:val="1"/>
        </w:numPr>
        <w:rPr/>
      </w:pPr>
      <w:bookmarkStart w:id="64" w:name="__RefHeading___Toc42556_2281741623"/>
      <w:bookmarkStart w:id="65" w:name="_Toc24"/>
      <w:bookmarkEnd w:id="64"/>
      <w:r>
        <w:rPr>
          <w:rtl w:val="true"/>
        </w:rPr>
        <w:t xml:space="preserve">فصل سوم </w:t>
      </w:r>
      <w:r>
        <w:rPr>
          <w:rtl w:val="true"/>
        </w:rPr>
        <w:t xml:space="preserve">: </w:t>
      </w:r>
      <w:r>
        <w:rPr>
          <w:rtl w:val="true"/>
        </w:rPr>
        <w:t>سیره های عزاداری</w:t>
      </w:r>
      <w:bookmarkEnd w:id="65"/>
    </w:p>
    <w:p>
      <w:pPr>
        <w:pStyle w:val="Heading4"/>
        <w:numPr>
          <w:ilvl w:val="3"/>
          <w:numId w:val="1"/>
        </w:numPr>
        <w:rPr/>
      </w:pPr>
      <w:bookmarkStart w:id="66" w:name="__RefHeading___Toc42558_2281741623"/>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فصل سوم ـ سیره های عزاداری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سیره ی پیامبر اکرم صلی الله علیه و آله</w:t>
      </w:r>
    </w:p>
    <w:p>
      <w:pPr>
        <w:pStyle w:val="BookText"/>
        <w:rPr/>
      </w:pPr>
      <w:r>
        <w:rPr>
          <w:rFonts w:ascii="IRNazanin" w:hAnsi="IRNazanin" w:eastAsia="IRNazanin"/>
          <w:color w:val="111111"/>
          <w:sz w:val="28"/>
          <w:sz w:val="28"/>
          <w:szCs w:val="28"/>
          <w:rtl w:val="true"/>
          <w:lang w:bidi="fa-IR"/>
        </w:rPr>
        <w:t>سیره ی ائمه ی معصومین علیهم السلام</w:t>
      </w:r>
    </w:p>
    <w:p>
      <w:pPr>
        <w:pStyle w:val="Heading4"/>
        <w:numPr>
          <w:ilvl w:val="3"/>
          <w:numId w:val="1"/>
        </w:numPr>
        <w:rPr/>
      </w:pPr>
      <w:bookmarkStart w:id="68" w:name="__RefHeading___Toc42560_2281741623"/>
      <w:bookmarkStart w:id="69" w:name="_Toc26"/>
      <w:bookmarkEnd w:id="68"/>
      <w:r>
        <w:rPr>
          <w:rtl w:val="true"/>
        </w:rPr>
        <w:t>سیره ی پیامبر اکرم صلی الله علیه و آله</w:t>
      </w:r>
      <w:bookmarkEnd w:id="69"/>
    </w:p>
    <w:p>
      <w:pPr>
        <w:pStyle w:val="BookText"/>
        <w:rPr/>
      </w:pPr>
      <w:r>
        <w:rPr>
          <w:rFonts w:ascii="IRNazanin" w:hAnsi="IRNazanin" w:eastAsia="IRNazanin"/>
          <w:color w:val="111111"/>
          <w:sz w:val="28"/>
          <w:sz w:val="28"/>
          <w:szCs w:val="28"/>
          <w:rtl w:val="true"/>
          <w:lang w:bidi="fa-IR"/>
        </w:rPr>
        <w:t>سیره ی پیامبر اکرم صلی الله علیه و آله</w:t>
      </w:r>
    </w:p>
    <w:p>
      <w:pPr>
        <w:pStyle w:val="BookText"/>
        <w:rPr/>
      </w:pP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که در پیروی از رسول خدا، سرمشق و الگوی نیکویی وجود دارد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پیامبر اکرم صلی الله علیه و آله برای همه ی انسان ها بهترین الگوی رفتاری و سرمشق زندگی است به گونه ای که پیروی از رفتار و اسوه سازی از کردار نیکوی ایشان، خود، برنامه ای کامل برای رستگاری بشر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ی عملی رسول اکرم صلی الله علیه و آله نمونه های از عزاداری وجود دارد که شیعه و سنی در باره ی آن اتفاق نظر دارند و هر دو،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بسیاری موارد، خود ایشان، برپایی عزاداری را دستور داده یا در آن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ایشان در پایان جنگ احد دستور داد برای بزرگداشت شهیدان احد به ویژه حضرت حمزه علیه السلام، مجلس عزاداری برپا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در جنگ احد به شدت بر جنازه ی حمزه گریست، در حالی که مانند آن را از ایشان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ی او را به سوی قبله گذاشت، سپس با صدای بلند </w:t>
      </w:r>
    </w:p>
    <w:p>
      <w:pPr>
        <w:pStyle w:val="BookText"/>
        <w:rPr/>
      </w:pPr>
      <w:r>
        <w:rPr>
          <w:rFonts w:ascii="IRNazanin" w:hAnsi="IRNazanin" w:eastAsia="IRNazanin"/>
          <w:color w:val="111111"/>
          <w:sz w:val="28"/>
          <w:sz w:val="28"/>
          <w:szCs w:val="28"/>
          <w:rtl w:val="true"/>
          <w:lang w:bidi="fa-IR"/>
        </w:rPr>
        <w:t>گریه کرد، به قدری که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شیر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عمل کننده به کارهای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زداینده ی غم ها و سختی ها از چهره ی رسول خدا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 این مطلب در کتاب های دیگر اهل سنت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نمونه های دیگری از عزاداری پیامبر صلی الله علیه و آله در تاریخ آمده است که اینک نام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پیامبر صلی الله علیه و آله در شهادت حضرت جعفر بن ابی طالب علیه السلام، عزادرای بر فرزند خردسال شان ابراهیم، عزاداری در کنار قبر مادر بزرگوارشان؛ آمنه، عزاداری در کنار مزار دخترشان که در مدینه از دنیا رفت، عزاداری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گریستن در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و سنی این موارد را نقل کرده اند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گریه و عزاداری پیامبر اکرم صلی الله علیه و آله بر ماجراهایی که بعدها رخ داد، گواه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بن علی بن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امام زین العابدین علیه السلام و ایشان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ولادت حسن و حسین علیهماالسلام قابله ی جده ات، فاطمه علیهاالسلام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به دنیا آمد، 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حسین را در پارچه ی سفیدی پیچیدم و نزد آن حضرت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گوش راست او، اذان و در گوش چپش، اقامه گفت و آن را در دامن خود گذاشته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پسرم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هم اکنون به دنیا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را گروهی ستم گر </w:t>
      </w:r>
    </w:p>
    <w:p>
      <w:pPr>
        <w:pStyle w:val="BookText"/>
        <w:rPr/>
      </w:pPr>
      <w:r>
        <w:rPr>
          <w:rFonts w:ascii="IRNazanin" w:hAnsi="IRNazanin" w:eastAsia="IRNazanin"/>
          <w:color w:val="111111"/>
          <w:sz w:val="28"/>
          <w:sz w:val="28"/>
          <w:szCs w:val="28"/>
          <w:rtl w:val="true"/>
          <w:lang w:bidi="fa-IR"/>
        </w:rPr>
        <w:t>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شفاعتم را به ایشان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چیزی نگویی؛ چون تازه بچه دار شده است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نخستین مجلس عزاداری بر سالار شهیدان، ساعتی پس از ولادت او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برای سفری آماده می شد و امام حسین علیه السلام در آن زمان دو 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آغاز حرکت، ناگهان توقف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اشک از چشمان شان سرازیر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دلیل گریه را جویا شدند و ایشان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جبرئیل بر من نازل شد و مرا از سرزمینی خبر داد که در کنار رود فرات واقع شده و نامش کربلاست و حسین، فرزند فاطمه در آن سرزمین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چه کسی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یزید، فرزندم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محل دفن فرزندم را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حالتی بسیار غمگین از سفر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 ای خواند و پس از پایان خطبه، دست راست خود را بر سر حسن و دست چپ خود را بر سر حسین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دستانش را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پیامبر توست و این دو، برگزیدگان خانواده ی من و اصل و ریشه 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جانشین خود در میان امّتم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برای حسین، مبارک گردان و او را سرور شهیدان امتم قرار ده و برای قاتل و خوار کننده اش، هیچ برکتی روا مدار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پیامبر صلی الله علیه و آله به این جا رسید، صدای حاضران در مسجد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او گریه می کنید و او را یاری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مسجد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با چشمان اشک بار به مسجد باز گشت و با چهره ای برافروخته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گوهر گرانبها را در میان شما بر جای می گذارم؛ </w:t>
      </w:r>
      <w:bookmarkStart w:id="70" w:name="pg3622_38509"/>
    </w:p>
    <w:p>
      <w:pPr>
        <w:pStyle w:val="BookText"/>
        <w:rPr/>
      </w:pPr>
      <w:bookmarkEnd w:id="70"/>
      <w:r>
        <w:rPr>
          <w:rFonts w:ascii="IRNazanin" w:hAnsi="IRNazanin" w:eastAsia="IRNazanin"/>
          <w:color w:val="111111"/>
          <w:sz w:val="28"/>
          <w:sz w:val="28"/>
          <w:szCs w:val="28"/>
          <w:rtl w:val="true"/>
          <w:lang w:bidi="fa-IR"/>
        </w:rPr>
        <w:t>کتاب خدا و عترتم که با آب حیاتم و ثمره ی وجودم آمیخته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نخواهند شد تا هنگامی که در کنار حوض کوثر بر من وارد شوند و من در باره ی اهل بیتم، چیزی جز دوستی آنان از شما نمی خواهم و این چیزی است که پروردگارم به من دستور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هوش باشید که در روز قیامت، در کنار حوض کوثر شما را در حالی که با اهل بیتم، دشمنی ورزیده و بر آنان ستم روا داشته باشید، دیدار نکنم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گفتنی است گریه و سوگواری بر امام حسین علیه السلام در تاریخ پیامبران الهی نیز وجود دارد که از آن میان، به عزاداری حضرت آدم علیه السلام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نخستین برپا کننده ی مجلس عزا برای امام حسین علیه السلام، حضرت رسول اکرم صلی الله علیه و آله است</w:t>
      </w:r>
      <w:r>
        <w:rPr>
          <w:rFonts w:eastAsia="IRNazanin" w:cs="IRNazanin"/>
          <w:color w:val="111111"/>
          <w:sz w:val="28"/>
          <w:szCs w:val="28"/>
          <w:rtl w:val="true"/>
          <w:lang w:bidi="fa-IR"/>
        </w:rPr>
        <w:t>.</w:t>
      </w:r>
    </w:p>
    <w:p>
      <w:pPr>
        <w:pStyle w:val="Heading4"/>
        <w:numPr>
          <w:ilvl w:val="3"/>
          <w:numId w:val="1"/>
        </w:numPr>
        <w:rPr/>
      </w:pPr>
      <w:bookmarkStart w:id="71" w:name="__RefHeading___Toc42562_2281741623"/>
      <w:bookmarkStart w:id="72" w:name="_Toc27"/>
      <w:bookmarkEnd w:id="71"/>
      <w:r>
        <w:rPr>
          <w:rtl w:val="true"/>
        </w:rPr>
        <w:t>سیره ی ائمه ی معصومین علیهم السلام</w:t>
      </w:r>
      <w:bookmarkEnd w:id="72"/>
    </w:p>
    <w:p>
      <w:pPr>
        <w:pStyle w:val="Heading5"/>
        <w:numPr>
          <w:ilvl w:val="4"/>
          <w:numId w:val="1"/>
        </w:numPr>
        <w:rPr/>
      </w:pPr>
      <w:bookmarkStart w:id="73" w:name="__RefHeading___Toc42564_2281741623"/>
      <w:bookmarkStart w:id="74" w:name="_Toc28"/>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سیره ی ائمه ی معصومین علیهم السلام</w:t>
      </w:r>
    </w:p>
    <w:p>
      <w:pPr>
        <w:pStyle w:val="BookText"/>
        <w:rPr/>
      </w:pPr>
      <w:r>
        <w:rPr>
          <w:rFonts w:ascii="IRNazanin" w:hAnsi="IRNazanin" w:eastAsia="IRNazanin"/>
          <w:color w:val="111111"/>
          <w:sz w:val="28"/>
          <w:sz w:val="28"/>
          <w:szCs w:val="28"/>
          <w:rtl w:val="true"/>
          <w:lang w:bidi="fa-IR"/>
        </w:rPr>
        <w:t>به جرأت می توان گفت ائمه ی معصومین علیهم السلام در گسترش فرهنگ عزاداری به ویژه در باره ی امام حسین علیه السلام نقش بسزایی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با برپایی مجلس های گوناگون عزاداری، یاد و خاطره ی شهیدان کربلا را زنده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نکته پافشاری می کردند که حتی اگر بر خود انسان، مصیبتی وارد شود، شایسته است به نیّت زنده نگاه داشتن مصیبت امام حسین علیه السلام بر آن عزا بگرید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پس از حادثه ی کربلا، مجلس عزاداری شهیدان کربلا، به صورت ژرف تر و رسمی تر در جامعه گسترش یافت که ائمه ی معصومین علیهم السلام در ادامه یافتن این فرهنگ، نقش ارزنده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سیره ی برخی از این </w:t>
      </w:r>
      <w:bookmarkStart w:id="75" w:name="pg3622_38511"/>
    </w:p>
    <w:p>
      <w:pPr>
        <w:pStyle w:val="BookText"/>
        <w:rPr/>
      </w:pPr>
      <w:bookmarkEnd w:id="75"/>
      <w:r>
        <w:rPr>
          <w:rFonts w:ascii="IRNazanin" w:hAnsi="IRNazanin" w:eastAsia="IRNazanin"/>
          <w:color w:val="111111"/>
          <w:sz w:val="28"/>
          <w:sz w:val="28"/>
          <w:szCs w:val="28"/>
          <w:rtl w:val="true"/>
          <w:lang w:bidi="fa-IR"/>
        </w:rPr>
        <w:t>پیشوایان معصوم در زمینه ی عزاداری می پردازیم</w:t>
      </w:r>
      <w:r>
        <w:rPr>
          <w:rFonts w:eastAsia="IRNazanin" w:cs="IRNazanin"/>
          <w:color w:val="111111"/>
          <w:sz w:val="28"/>
          <w:szCs w:val="28"/>
          <w:rtl w:val="true"/>
          <w:lang w:bidi="fa-IR"/>
        </w:rPr>
        <w:t>.</w:t>
      </w:r>
    </w:p>
    <w:p>
      <w:pPr>
        <w:pStyle w:val="Heading5"/>
        <w:numPr>
          <w:ilvl w:val="4"/>
          <w:numId w:val="1"/>
        </w:numPr>
        <w:rPr/>
      </w:pPr>
      <w:bookmarkStart w:id="76" w:name="__RefHeading___Toc42566_2281741623"/>
      <w:bookmarkStart w:id="77" w:name="_Toc29"/>
      <w:bookmarkEnd w:id="76"/>
      <w:r>
        <w:rPr>
          <w:rtl w:val="true"/>
        </w:rPr>
        <w:t>الف</w:t>
      </w:r>
      <w:r>
        <w:rPr>
          <w:rtl w:val="true"/>
        </w:rPr>
        <w:t xml:space="preserve">) </w:t>
      </w:r>
      <w:r>
        <w:rPr>
          <w:rtl w:val="true"/>
        </w:rPr>
        <w:t>سیره ی امام سجاد علیه السلام</w:t>
      </w:r>
      <w:bookmarkEnd w:id="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امام سجاد علیه السلام</w:t>
      </w:r>
    </w:p>
    <w:p>
      <w:pPr>
        <w:pStyle w:val="BookText"/>
        <w:rPr/>
      </w:pPr>
      <w:r>
        <w:rPr>
          <w:rFonts w:ascii="IRNazanin" w:hAnsi="IRNazanin" w:eastAsia="IRNazanin"/>
          <w:color w:val="111111"/>
          <w:sz w:val="28"/>
          <w:sz w:val="28"/>
          <w:szCs w:val="28"/>
          <w:rtl w:val="true"/>
          <w:lang w:bidi="fa-IR"/>
        </w:rPr>
        <w:t xml:space="preserve">ایشان را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نامیده اند؛ زیرا در سجده های طولانی خویش، چنان اشک می ریخت که زمین،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گریه ی ایشان تنها به خوف الهی خلاصه نمی شد، بلکه با گذشت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جریان کربلا، ایشان هم چنان از گریستن بر مظلومیت خانواده ی خویش، به ویژه پدر بزرگوارشان دست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این کار، غم ایام را بر خود هموار می کرد و با خنثی ساختن تبلیغات سوء بنی امیه، جنایات های آنان را به مردم یادآور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خدمت گزاران ایشان با دیدن این حالت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ناکیم به دلیل این همه گریه و غصه تلف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حضرت این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پیشگاه خداوند، غم و غصه ی فراوانی دارم و چیزی را دیده ام که تو ندیده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جریان شهادت فرزندان فاطمه را به یاد آورم، بغض به قدری گلویم را می فشارد که نزدیک است خفه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را کشتند، در حالی که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داشت و خداوند، یکی از آنان را برای مدتی از پیش چشم او دور کرد، در حالی که می دانست فرزندش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قدر گریست که چشمانش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نگریم در حالی که در یک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خانواده ام از پدر و برادر و عمویم را پیش چشمم سر بریدند؟ چگونه اندوه من پایان یابد؟ چرا گریه نکنم، در حالی که پدرم را از آبی که برای همه ی حیوانات و درندگان آزاد بود، باز داشتند؟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78" w:name="pg3622_38513"/>
    </w:p>
    <w:p>
      <w:pPr>
        <w:pStyle w:val="Heading5"/>
        <w:numPr>
          <w:ilvl w:val="4"/>
          <w:numId w:val="1"/>
        </w:numPr>
        <w:rPr/>
      </w:pPr>
      <w:bookmarkStart w:id="79" w:name="__RefHeading___Toc42568_2281741623"/>
      <w:bookmarkStart w:id="80" w:name="_Toc30"/>
      <w:bookmarkEnd w:id="78"/>
      <w:bookmarkEnd w:id="79"/>
      <w:r>
        <w:rPr>
          <w:rtl w:val="true"/>
        </w:rPr>
        <w:t>ب</w:t>
      </w:r>
      <w:r>
        <w:rPr>
          <w:rtl w:val="true"/>
        </w:rPr>
        <w:t xml:space="preserve">) </w:t>
      </w:r>
      <w:r>
        <w:rPr>
          <w:rtl w:val="true"/>
        </w:rPr>
        <w:t>سیره ی امام باقر علیه السلام</w:t>
      </w:r>
      <w:bookmarkEnd w:id="8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امام باقر علیه السلام</w:t>
      </w:r>
    </w:p>
    <w:p>
      <w:pPr>
        <w:pStyle w:val="BookText"/>
        <w:rPr/>
      </w:pPr>
      <w:r>
        <w:rPr>
          <w:rFonts w:ascii="IRNazanin" w:hAnsi="IRNazanin" w:eastAsia="IRNazanin"/>
          <w:color w:val="111111"/>
          <w:sz w:val="28"/>
          <w:sz w:val="28"/>
          <w:szCs w:val="28"/>
          <w:rtl w:val="true"/>
          <w:lang w:bidi="fa-IR"/>
        </w:rPr>
        <w:t>امام باقر علیه السلام در دوران خفقان زای اموی، شاعران معاصر خویش را، به طور پنهانی فرا می خواند و آن گاه با برپایی مجلس عزاداری، نوحه سرایی آنان را می شنید و به همراه دیگر حاضران می 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کمیت بن زید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شاعران است که اشعار جان سوزی در توصیف حادثه ی کربلا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باره ی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سرمایه ای داشتیم، در پاداش شعر کمیت به او می بخشیدیم، ولی جزای تو همان دعایی است که پیامبر در باره ی حسّان بن ثابت فرموده است و به دلیل دفاع از اهل بیت همواره از پشتیبانی فرشته ی روح القدس برخوردار خواهی بود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ایشان در تشویق مردم به برپایی این آیین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برای امام حسین مجلس عزاداری برپا دارید و همراه با خانواده بر مصایب آن حضرت بگریید و شیون و 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هنگام دیدار، بر آن حضرت بگریید و همدیگر را تعزیت دهید 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اللّهُ اُجورَنَا بِمُصابِنا بِالحُسین وَ جَعَلَنا و ایّاکُم مِنَ الطّالبینَ بِثَارِهِ مَعَ وَلِیّهِ الامامَ المَهدی مِن آلِ مُحمَّدٍ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هر کس چنین کند، من پاداش دو هزار حج و عمره و جهاد در رکاب رسول الله و ائمه را برایش تضمین می کنم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حضرت امام محمد باقر علیه السلام، عزاداری را به سبک امروزی آن پایه ریزی کردند</w:t>
      </w:r>
      <w:r>
        <w:rPr>
          <w:rFonts w:eastAsia="IRNazanin" w:cs="IRNazanin"/>
          <w:color w:val="111111"/>
          <w:sz w:val="28"/>
          <w:szCs w:val="28"/>
          <w:rtl w:val="true"/>
          <w:lang w:bidi="fa-IR"/>
        </w:rPr>
        <w:t xml:space="preserve">. </w:t>
      </w:r>
      <w:bookmarkStart w:id="81" w:name="pg3622_38515"/>
    </w:p>
    <w:p>
      <w:pPr>
        <w:pStyle w:val="Heading5"/>
        <w:numPr>
          <w:ilvl w:val="4"/>
          <w:numId w:val="1"/>
        </w:numPr>
        <w:rPr/>
      </w:pPr>
      <w:bookmarkStart w:id="82" w:name="__RefHeading___Toc42570_2281741623"/>
      <w:bookmarkStart w:id="83" w:name="_Toc31"/>
      <w:bookmarkEnd w:id="81"/>
      <w:bookmarkEnd w:id="82"/>
      <w:r>
        <w:rPr>
          <w:rtl w:val="true"/>
        </w:rPr>
        <w:t>ج</w:t>
      </w:r>
      <w:r>
        <w:rPr>
          <w:rtl w:val="true"/>
        </w:rPr>
        <w:t xml:space="preserve">) </w:t>
      </w:r>
      <w:r>
        <w:rPr>
          <w:rtl w:val="true"/>
        </w:rPr>
        <w:t>سیره ی امام صادق علیه السلام</w:t>
      </w:r>
      <w:bookmarkEnd w:id="8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امام صادق علیه السلام</w:t>
      </w:r>
    </w:p>
    <w:p>
      <w:pPr>
        <w:pStyle w:val="BookText"/>
        <w:rPr/>
      </w:pPr>
      <w:r>
        <w:rPr>
          <w:rFonts w:ascii="IRNazanin" w:hAnsi="IRNazanin" w:eastAsia="IRNazanin"/>
          <w:color w:val="111111"/>
          <w:sz w:val="28"/>
          <w:sz w:val="28"/>
          <w:szCs w:val="28"/>
          <w:rtl w:val="true"/>
          <w:lang w:bidi="fa-IR"/>
        </w:rPr>
        <w:t>عصر امام صادق علیه السلام به دلیل انتقال قدرت از بنی امیه به بنی عباس، با کشمکش های سیاسی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رژیم حاکم تا اندازه ای از فعالیت ها و حرکت های مذهبی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گونه فعالیت ها در جامعه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نیز با بهره گیری از این فرصت، به پرورش شاگردانی در زمینه های علمی و گسترش شعایر مذهبی به ویژه عزاداری برای سالار شهیدان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دوران امام صادق علیه السلام را باید دوره ی تثبیت فرهنگ عزاداری برای امام حسین علیه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تفقّد و تشویق شاعران، این مجلس ها را به طور آشکار گسترش داد به گونه ای که همگان در آن شرکت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ابوهارون، شاعر معاصر امام صادق علیه السلام که مردی نابینا بود، روزی نزد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اشعاری که در سوگ جدم، حسین سروده ای،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زنان در مجلس حضور یابند و پشت پرده بنشینند و بر مصایب اهل بیت علیهم السلام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ابوهارون، قصیده ی معروف خود را در وصف کربلا و توصیف حال عاشقان زیارت آرام گاه حضرت حسین علیه السلام خواند به گونه ای که صدای شیون از جمعیت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به شدت می گریست و شانه هایش تکان می خورد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همیشه از این جریان اندوهگین بود و هر گاه نام حسین علیه السلام برده می شد، آن روز خنده از لبان ایشان محو می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آن حضرت بودم که یکی از دختران امام حسین علیه السلام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مورد نوازش قرار داد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خوار کند کسی را که </w:t>
      </w:r>
      <w:bookmarkStart w:id="84" w:name="pg3622_38517"/>
    </w:p>
    <w:p>
      <w:pPr>
        <w:pStyle w:val="BookText"/>
        <w:rPr/>
      </w:pPr>
      <w:bookmarkEnd w:id="84"/>
      <w:r>
        <w:rPr>
          <w:rFonts w:ascii="IRNazanin" w:hAnsi="IRNazanin" w:eastAsia="IRNazanin"/>
          <w:color w:val="111111"/>
          <w:sz w:val="28"/>
          <w:sz w:val="28"/>
          <w:szCs w:val="28"/>
          <w:rtl w:val="true"/>
          <w:lang w:bidi="fa-IR"/>
        </w:rPr>
        <w:t>به شما توهین کرد و انتقام شما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کسانی را که پدران شما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پیامبران، صدیقان، شهدا و فرشتگان الهی بر حسین علیه السلام بسیار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حضرت نیز بسیار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چشمم به یکی از فرزندان و نسل حسین می افتد به یاد آن چه برای پدرشان و یارانش رخ داده است، حالتی به من دست می دهد که نمی توانم تاب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فاطمه نیز بر فرزندش می گرید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42572_2281741623"/>
      <w:bookmarkStart w:id="86" w:name="_Toc32"/>
      <w:bookmarkEnd w:id="85"/>
      <w:r>
        <w:rPr>
          <w:rtl w:val="true"/>
        </w:rPr>
        <w:t>د</w:t>
      </w:r>
      <w:r>
        <w:rPr>
          <w:rtl w:val="true"/>
        </w:rPr>
        <w:t xml:space="preserve">) </w:t>
      </w:r>
      <w:r>
        <w:rPr>
          <w:rtl w:val="true"/>
        </w:rPr>
        <w:t>سیره ی امام کاظم و امام رضا علیهماالسلام</w:t>
      </w:r>
      <w:bookmarkEnd w:id="8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امام کاظم و امام رضا علیهماالسلام</w:t>
      </w:r>
    </w:p>
    <w:p>
      <w:pPr>
        <w:pStyle w:val="BookText"/>
        <w:rPr/>
      </w:pPr>
      <w:r>
        <w:rPr>
          <w:rFonts w:ascii="IRNazanin" w:hAnsi="IRNazanin" w:eastAsia="IRNazanin"/>
          <w:color w:val="111111"/>
          <w:sz w:val="28"/>
          <w:sz w:val="28"/>
          <w:szCs w:val="28"/>
          <w:rtl w:val="true"/>
          <w:lang w:bidi="fa-IR"/>
        </w:rPr>
        <w:t>در دوران امام کاظم علیه السلام به دلیل خفقان شدید بنی عباس از رونق مجلس های عزاداری کاسته شد، زیرا عمر پربرکت آن حضرت در زندان های عباسیان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وضع در زمان حضرت رضا علیه السلام اندکی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توطئه ی ولی عهدی مأمون بود که امام رضا علیه السلام این فرصت را غنیمت شمرد، و این سنت را زنده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توانا و علاقه مند به خاندان عصمت و طهارت علیهم السلام در دوران امامت امام رضا علیه السلام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مرو به حضرت رسید که با استقبال ایشان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مرو، مولایم علی بن موسی علیه السلام را دیدم که با حالتی محزون میان یاران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من خوشحال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سعادتت ای دعبل که ما را با دست و زبانت یاری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احترام کرد، نزد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برای من، شعری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روز حزن و اندوه ماست و روز شادی دشمنان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شعری را که تازه سروده بودم، خواندم و حضرت و خانواده و یاران </w:t>
      </w:r>
    </w:p>
    <w:p>
      <w:pPr>
        <w:pStyle w:val="BookText"/>
        <w:rPr/>
      </w:pPr>
      <w:r>
        <w:rPr>
          <w:rFonts w:ascii="IRNazanin" w:hAnsi="IRNazanin" w:eastAsia="IRNazanin"/>
          <w:color w:val="111111"/>
          <w:sz w:val="28"/>
          <w:sz w:val="28"/>
          <w:szCs w:val="28"/>
          <w:rtl w:val="true"/>
          <w:lang w:bidi="fa-IR"/>
        </w:rPr>
        <w:t>ایشان به شدت گریستند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سنت پس از حضرت رضا علیه السلام به صورت خانگی از سوی علویان، پی گرفته شد، ولی اندکی بعد با سرکوب عباسیان روبه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فشار حکومت عباسی بر شیعیان، مجلس های عزاداری به تعطیلی کشیده شد و این وضع تا پایان حکومت آنان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اطهار علیهم السلام با وجود مشکلات بسیار، این فرهنگ را در فراز و نشیب تاریخ، زنده نگاه داشتند و از نسلی به نسل دیگر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دینی و امام خمینی قدس سره</w:t>
      </w:r>
    </w:p>
    <w:p>
      <w:pPr>
        <w:pStyle w:val="BookText"/>
        <w:rPr/>
      </w:pPr>
      <w:r>
        <w:rPr>
          <w:rFonts w:ascii="IRNazanin" w:hAnsi="IRNazanin" w:eastAsia="IRNazanin"/>
          <w:color w:val="111111"/>
          <w:sz w:val="28"/>
          <w:sz w:val="28"/>
          <w:szCs w:val="28"/>
          <w:rtl w:val="true"/>
          <w:lang w:bidi="fa-IR"/>
        </w:rPr>
        <w:t>با آغاز غیبت کبرای صاحب العصر عج الله تعالی فرجه الشریف رهبری جامعه بر عهده ی علما و فقهای دین قرار گرفت، این روش به گونه ی دیگر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با پیروی از شیوه ی رفتاری پیشوایان معصوم علیهم السلام در گسترش این فرهنگ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رابطه ی تنگاتنگی با مجلس روضه داشته اند که همواره خود را مدیون روضه ی اباعبدالله علیه السلام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همراه دسته جات عزاداری در کوچه و بازار به راه می افتادند و مانند همه ی مردم بر سر و سینه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برخی از این بزرگان، مجلس درس و بحث خود را نیز با یاد و خاطره ی شهیدان کربلا آغاز می کردند یا به پایان می رساندند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حضرت امام خمینی قدس سره،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هنگام اقامت در کربلا، در روزهای تاسوعا و عاشورا برای امام حسین علیه السلام، مجلس عزاداری برپا می کرد و خود از آغاز تا پایان مجلس، با حاضران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روزهای عاشورا در حسینیه ی جماران، مجلس روضه برگزار می کرد و به احترام نام مقدس امام حسین علیه السلام بر روی زمین می نشست و با فروتنی </w:t>
      </w:r>
    </w:p>
    <w:p>
      <w:pPr>
        <w:pStyle w:val="BookText"/>
        <w:rPr/>
      </w:pPr>
      <w:r>
        <w:rPr>
          <w:rFonts w:ascii="IRNazanin" w:hAnsi="IRNazanin" w:eastAsia="IRNazanin"/>
          <w:color w:val="111111"/>
          <w:sz w:val="28"/>
          <w:sz w:val="28"/>
          <w:szCs w:val="28"/>
          <w:rtl w:val="true"/>
          <w:lang w:bidi="fa-IR"/>
        </w:rPr>
        <w:t>تمام،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قدری دل باخته ی نام مقدس امام حسین علیه السلام بود که با شنیدن صدای مداح و روضه خوان، صدای هق هق گریه هایش بر می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بزرگ، کسی بود که در غم از دست دادن فرزند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مصطفی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ای اشک نریخت، ولی به محض شنیدن روضه ی روضه خوان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آقای کوثری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دیدگانش سرازیر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بعد از ظهر عاشورای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او را در مدرسه ی فیضیه می بینند، در حالی که به حالت نماز، تحت الحَنَک عمامه ی خود را باز کرده و قدری گل به جلوی عمامه ی خویش مالیده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طلاب، بزرگ مرد انقلاب اسلامی را در حالی می دیدند که در پیش مقام قدسی حسین علیه السلام رخ بر خاک می ساید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در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آقای دربندی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شاگردان مرحوم انصاری رحمه الله ـ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اقامه ی مصیبت حضرت سیدالشهداء علیه السلام اهتمامی فراوان داشت و بر آن مواظبت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به گونه ای بود که در بالای منبر از شدت گریه، غش کرد و در روزعاشورا لباس های خود را از بدن در می آورد و پارچه ای به خود می بست و خاک بر سر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 به بدن می مالید و با همان شکل و صورت بر منبر می رفت و روضه خوانی می کرد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الله بروجردی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خود می 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دورانی که در بروجرد بودم، یک مدت چشمانم کم نور شده بود و به شدت درد می کرد، تا این که روز عاشورا هنگامی که دسته های عزاداری در شهر به راه افتاده </w:t>
      </w:r>
    </w:p>
    <w:p>
      <w:pPr>
        <w:pStyle w:val="BookText"/>
        <w:rPr/>
      </w:pPr>
      <w:r>
        <w:rPr>
          <w:rFonts w:ascii="IRNazanin" w:hAnsi="IRNazanin" w:eastAsia="IRNazanin"/>
          <w:color w:val="111111"/>
          <w:sz w:val="28"/>
          <w:sz w:val="28"/>
          <w:szCs w:val="28"/>
          <w:rtl w:val="true"/>
          <w:lang w:bidi="fa-IR"/>
        </w:rPr>
        <w:t>بودند، مقداری گِل از سر یکی از بچه های عزادار دسته ـ که به علامت عزاداری، گل به سر خود مالیده بود ـ برداشتم و به چشم خود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چشمانم دید و نور خود را باز یافت و دردش تمام شد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ایشان تا پایان عمر شریف خود، با وجود سن زیاد، به عینک و یا جراحی چشم نیاز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امینی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الغدیر 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محبین کامل و عاشق آل محمد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کتاب او نیز اثری از آثار این عشق بی 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 افتاد که اهل منبر و نوحه خوانان از مشاهده ی انقلاب حال او به هنگام ذکر مصیبت، منقلب می شدند و چونان خود او، از سرِ درد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هنگامی بیشتر اوج گرفت که گوینده ی مصیبت به نام بانوی کبری صدیقه ی زهرا علیهاالسلام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خون در رگ های پیشانی او متراکم شد و گونه هایش برافروخته می گشت و چونان کسی که از ظلمی که بر ناموس او رفته است، در برابرش سخن گویند، از چشمانش همراه اشک بی امان، شعله ی آتش بیرون می زد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این سترگ مردان والای دین و دانش به مصداق همان سخن مقام معظم رهبری ـ در بخش پیشین ـ ارزش نعمت عزاداری برای امام حسین علیه السلام را درک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پاس داشت و گسترش آن، تلاش فراوانی از خود نشان می دادند</w:t>
      </w:r>
      <w:r>
        <w:rPr>
          <w:rFonts w:eastAsia="IRNazanin" w:cs="IRNazanin"/>
          <w:color w:val="111111"/>
          <w:sz w:val="28"/>
          <w:szCs w:val="28"/>
          <w:rtl w:val="true"/>
          <w:lang w:bidi="fa-IR"/>
        </w:rPr>
        <w:t xml:space="preserve">. </w:t>
      </w:r>
      <w:bookmarkStart w:id="87" w:name="pg3622_38525"/>
    </w:p>
    <w:p>
      <w:pPr>
        <w:pStyle w:val="Heading3"/>
        <w:numPr>
          <w:ilvl w:val="2"/>
          <w:numId w:val="1"/>
        </w:numPr>
        <w:rPr/>
      </w:pPr>
      <w:bookmarkStart w:id="88" w:name="__RefHeading___Toc42574_2281741623"/>
      <w:bookmarkStart w:id="89" w:name="_Toc33"/>
      <w:bookmarkEnd w:id="87"/>
      <w:bookmarkEnd w:id="88"/>
      <w:r>
        <w:rPr>
          <w:rtl w:val="true"/>
        </w:rPr>
        <w:t xml:space="preserve">فصل چهارم </w:t>
      </w:r>
      <w:r>
        <w:rPr>
          <w:rtl w:val="true"/>
        </w:rPr>
        <w:t xml:space="preserve">: </w:t>
      </w:r>
      <w:r>
        <w:rPr>
          <w:rtl w:val="true"/>
        </w:rPr>
        <w:t>آموزه های عزاداری</w:t>
      </w:r>
      <w:bookmarkEnd w:id="89"/>
    </w:p>
    <w:p>
      <w:pPr>
        <w:pStyle w:val="Heading4"/>
        <w:numPr>
          <w:ilvl w:val="3"/>
          <w:numId w:val="1"/>
        </w:numPr>
        <w:rPr/>
      </w:pPr>
      <w:bookmarkStart w:id="90" w:name="__RefHeading___Toc42576_2281741623"/>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فصل چهارم ـ آموزه های عزاداری</w:t>
      </w:r>
    </w:p>
    <w:p>
      <w:pPr>
        <w:pStyle w:val="BookText"/>
        <w:rPr/>
      </w:pPr>
      <w:r>
        <w:rPr>
          <w:rFonts w:ascii="IRNazanin" w:hAnsi="IRNazanin" w:eastAsia="IRNazanin"/>
          <w:color w:val="111111"/>
          <w:sz w:val="28"/>
          <w:sz w:val="28"/>
          <w:szCs w:val="28"/>
          <w:rtl w:val="true"/>
          <w:lang w:bidi="fa-IR"/>
        </w:rPr>
        <w:t>فرهنگ عزاداری، آیینی پربار و متعالی است که از ورای سال ها رنج و دشواری که اهل بیت عصمت و طهارت علیهم السلام به جان پذیرفته اند و از میان دریایی از خون های به ناحق ریخته شده ی نسل های گذشته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بیش از هزاران درس و پیام آموزنده برای ما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فرموده ی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های عاشورا را باید خوب فهمید و به یکایک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آموزه های عزاداری را در سه بخش فرهنگی، اجتماعی و سیاسی پی می گیریم</w:t>
      </w:r>
      <w:r>
        <w:rPr>
          <w:rFonts w:eastAsia="IRNazanin" w:cs="IRNazanin"/>
          <w:color w:val="111111"/>
          <w:sz w:val="28"/>
          <w:szCs w:val="28"/>
          <w:rtl w:val="true"/>
          <w:lang w:bidi="fa-IR"/>
        </w:rPr>
        <w:t>:</w:t>
      </w:r>
    </w:p>
    <w:p>
      <w:pPr>
        <w:pStyle w:val="Heading4"/>
        <w:numPr>
          <w:ilvl w:val="3"/>
          <w:numId w:val="1"/>
        </w:numPr>
        <w:rPr/>
      </w:pPr>
      <w:bookmarkStart w:id="92" w:name="__RefHeading___Toc42578_2281741623"/>
      <w:bookmarkStart w:id="93" w:name="_Toc35"/>
      <w:bookmarkEnd w:id="92"/>
      <w:r>
        <w:rPr>
          <w:rtl w:val="true"/>
        </w:rPr>
        <w:t>آموزه های فرهنگی</w:t>
      </w:r>
      <w:bookmarkEnd w:id="93"/>
    </w:p>
    <w:p>
      <w:pPr>
        <w:pStyle w:val="Heading5"/>
        <w:numPr>
          <w:ilvl w:val="4"/>
          <w:numId w:val="1"/>
        </w:numPr>
        <w:rPr/>
      </w:pPr>
      <w:bookmarkStart w:id="94" w:name="__RefHeading___Toc42580_2281741623"/>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آموزه های فرهنگی</w:t>
      </w:r>
    </w:p>
    <w:p>
      <w:pPr>
        <w:pStyle w:val="BookText"/>
        <w:rPr/>
      </w:pPr>
      <w:r>
        <w:rPr>
          <w:rFonts w:ascii="IRNazanin" w:hAnsi="IRNazanin" w:eastAsia="IRNazanin"/>
          <w:color w:val="111111"/>
          <w:sz w:val="28"/>
          <w:sz w:val="28"/>
          <w:szCs w:val="28"/>
          <w:rtl w:val="true"/>
          <w:lang w:bidi="fa-IR"/>
        </w:rPr>
        <w:t>به یقین آموزه های فرهنگی عزاداری به ویژه در جریان شهادت امام حسین علیه السلام بزرگ ترین پی آمد این حادثه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صورت مستقیم در فرهنگ ما اثر نهاده و گرایش به آن، دست آوردهای فرهنگی ـ ارزشی سودمندی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در جریان برپایی این آیین ها و با الگوسازی از حادثه ی کربلا، منش و روش خود را تغییر می دهند و با الهام گرفتن از گزاره های ارزشی عاشورا، می توانند در تغییر سرنوشت خود، خانواده و اجتماع خویش، نقش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سه محور اعتقادی، اخلاقی و عرفانی به این گزاره های ارزشی می پردازیم</w:t>
      </w:r>
      <w:r>
        <w:rPr>
          <w:rFonts w:eastAsia="IRNazanin" w:cs="IRNazanin"/>
          <w:color w:val="111111"/>
          <w:sz w:val="28"/>
          <w:szCs w:val="28"/>
          <w:rtl w:val="true"/>
          <w:lang w:bidi="fa-IR"/>
        </w:rPr>
        <w:t>.</w:t>
      </w:r>
    </w:p>
    <w:p>
      <w:pPr>
        <w:pStyle w:val="Heading5"/>
        <w:numPr>
          <w:ilvl w:val="4"/>
          <w:numId w:val="1"/>
        </w:numPr>
        <w:rPr/>
      </w:pPr>
      <w:bookmarkStart w:id="96" w:name="__RefHeading___Toc42582_2281741623"/>
      <w:bookmarkStart w:id="97" w:name="_Toc37"/>
      <w:bookmarkEnd w:id="96"/>
      <w:r>
        <w:rPr>
          <w:rtl w:val="true"/>
        </w:rPr>
        <w:t>الف</w:t>
      </w:r>
      <w:r>
        <w:rPr>
          <w:rtl w:val="true"/>
        </w:rPr>
        <w:t xml:space="preserve">) </w:t>
      </w:r>
      <w:r>
        <w:rPr>
          <w:rtl w:val="true"/>
        </w:rPr>
        <w:t>آموزه های فرهنگی ـ اعتقادی</w:t>
      </w:r>
      <w:bookmarkEnd w:id="97"/>
    </w:p>
    <w:p>
      <w:pPr>
        <w:pStyle w:val="Heading6"/>
        <w:numPr>
          <w:ilvl w:val="5"/>
          <w:numId w:val="1"/>
        </w:numPr>
        <w:rPr/>
      </w:pPr>
      <w:bookmarkStart w:id="98" w:name="__RefHeading___Toc42584_2281741623"/>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فرهنگی ـ اعتقادی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نظام مند باورهای اعتقادی مردم یکی از هدف های پیشوایان معصوم </w:t>
      </w:r>
      <w:bookmarkStart w:id="100" w:name="pg3622_38527"/>
    </w:p>
    <w:p>
      <w:pPr>
        <w:pStyle w:val="BookText"/>
        <w:rPr/>
      </w:pPr>
      <w:bookmarkEnd w:id="100"/>
      <w:r>
        <w:rPr>
          <w:rFonts w:ascii="IRNazanin" w:hAnsi="IRNazanin" w:eastAsia="IRNazanin"/>
          <w:color w:val="111111"/>
          <w:sz w:val="28"/>
          <w:sz w:val="28"/>
          <w:szCs w:val="28"/>
          <w:rtl w:val="true"/>
          <w:lang w:bidi="fa-IR"/>
        </w:rPr>
        <w:t>علیهم السلام برای گسترش آموزه های ناب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آنان با توجه به شرایط مکانی و زمانی، به گونه ای در این راه گام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نمونه هایی از این آموزه ها را بر می شماریم</w:t>
      </w:r>
      <w:r>
        <w:rPr>
          <w:rFonts w:eastAsia="IRNazanin" w:cs="IRNazanin"/>
          <w:color w:val="111111"/>
          <w:sz w:val="28"/>
          <w:szCs w:val="28"/>
          <w:rtl w:val="true"/>
          <w:lang w:bidi="fa-IR"/>
        </w:rPr>
        <w:t>:</w:t>
      </w:r>
    </w:p>
    <w:p>
      <w:pPr>
        <w:pStyle w:val="Heading6"/>
        <w:numPr>
          <w:ilvl w:val="5"/>
          <w:numId w:val="1"/>
        </w:numPr>
        <w:rPr/>
      </w:pPr>
      <w:bookmarkStart w:id="101" w:name="__RefHeading___Toc42586_2281741623"/>
      <w:bookmarkStart w:id="102" w:name="_Toc39"/>
      <w:bookmarkEnd w:id="101"/>
      <w:r>
        <w:rPr/>
        <w:t>1</w:t>
      </w:r>
      <w:r>
        <w:rPr>
          <w:rtl w:val="true"/>
        </w:rPr>
        <w:t>ـ خداباوری</w:t>
      </w:r>
      <w:bookmarkEnd w:id="10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خداباوری</w:t>
      </w:r>
    </w:p>
    <w:p>
      <w:pPr>
        <w:pStyle w:val="BookText"/>
        <w:rPr/>
      </w:pPr>
      <w:r>
        <w:rPr>
          <w:rFonts w:ascii="IRNazanin" w:hAnsi="IRNazanin" w:eastAsia="IRNazanin"/>
          <w:color w:val="111111"/>
          <w:sz w:val="28"/>
          <w:sz w:val="28"/>
          <w:szCs w:val="28"/>
          <w:rtl w:val="true"/>
          <w:lang w:bidi="fa-IR"/>
        </w:rPr>
        <w:t>خداباوری در بینش خلاصه نمی شود، بلکه کردار نیز باید تجلّی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توحید به دو دسته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نظری و عملی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به دلیل برخورداری از روحیه ی خداباوری، از شهادت خود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اندازه به لحظه ی شهادت نزدیک تر می شود، شوق شهادت طلبی در او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دلیل است که فرد، خود را در ذات الهی، فنا شده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سرخ، هراسی ندارد، بلکه با شوق آن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نیز در سحرگاه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با آگاهی و باور کامل به ذات باری تعالی، خود را برای شهادت آماده می کند و به سوی محراب دیدار گام می نهد</w:t>
      </w:r>
      <w:r>
        <w:rPr>
          <w:rFonts w:eastAsia="IRNazanin" w:cs="IRNazanin"/>
          <w:color w:val="111111"/>
          <w:sz w:val="28"/>
          <w:szCs w:val="28"/>
          <w:rtl w:val="true"/>
          <w:lang w:bidi="fa-IR"/>
        </w:rPr>
        <w:t>.</w:t>
      </w:r>
    </w:p>
    <w:p>
      <w:pPr>
        <w:pStyle w:val="Heading6"/>
        <w:numPr>
          <w:ilvl w:val="5"/>
          <w:numId w:val="1"/>
        </w:numPr>
        <w:rPr/>
      </w:pPr>
      <w:bookmarkStart w:id="103" w:name="__RefHeading___Toc42588_2281741623"/>
      <w:bookmarkStart w:id="104" w:name="_Toc40"/>
      <w:bookmarkEnd w:id="103"/>
      <w:r>
        <w:rPr/>
        <w:t>2</w:t>
      </w:r>
      <w:r>
        <w:rPr>
          <w:rtl w:val="true"/>
        </w:rPr>
        <w:t>ـ بازگشت</w:t>
      </w:r>
      <w:bookmarkEnd w:id="104"/>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بازگشت</w:t>
      </w:r>
    </w:p>
    <w:p>
      <w:pPr>
        <w:pStyle w:val="BookText"/>
        <w:rPr/>
      </w:pPr>
      <w:r>
        <w:rPr>
          <w:rFonts w:ascii="IRNazanin" w:hAnsi="IRNazanin" w:eastAsia="IRNazanin"/>
          <w:color w:val="111111"/>
          <w:sz w:val="28"/>
          <w:sz w:val="28"/>
          <w:szCs w:val="28"/>
          <w:rtl w:val="true"/>
          <w:lang w:bidi="fa-IR"/>
        </w:rPr>
        <w:t xml:space="preserve">یقین یافتن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درس های آموزنده ی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آن گاه که حضرت زینب علیهاالسلام هنگام به میدان رفتن امام حسین علیه السلام بی تابی می کند، ایشان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زینب علیهاالسلام یادآور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مکن؛ زیرا زمینیان و آسمانیان همه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جز خداوند فناپذیر است و اوست که دوباره، همه را بر می انگیزاند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شب عاشورا به قاسم بن الحسن علیه السلام می فرماید</w:t>
      </w:r>
      <w:r>
        <w:rPr>
          <w:rFonts w:eastAsia="IRNazanin" w:cs="IRNazanin"/>
          <w:color w:val="111111"/>
          <w:sz w:val="28"/>
          <w:szCs w:val="28"/>
          <w:rtl w:val="true"/>
          <w:lang w:bidi="fa-IR"/>
        </w:rPr>
        <w:t xml:space="preserve">: </w:t>
      </w:r>
      <w:bookmarkStart w:id="105" w:name="pg3622_38528"/>
    </w:p>
    <w:p>
      <w:pPr>
        <w:pStyle w:val="BookText"/>
        <w:rPr/>
      </w:pPr>
      <w:bookmarkEnd w:id="105"/>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درنگ کن تا از دست جدت رسول خدا سیراب شوی</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وفادار امام حسین علیه السلام نیز در شب عاشورا، به شوق دیدار پروردگار، بی تابی می کردند و بی صبرانه در پی نوشیدن شراب وصل بودند</w:t>
      </w:r>
      <w:r>
        <w:rPr>
          <w:rFonts w:eastAsia="IRNazanin" w:cs="IRNazanin"/>
          <w:color w:val="111111"/>
          <w:sz w:val="28"/>
          <w:szCs w:val="28"/>
          <w:rtl w:val="true"/>
          <w:lang w:bidi="fa-IR"/>
        </w:rPr>
        <w:t>.</w:t>
      </w:r>
    </w:p>
    <w:p>
      <w:pPr>
        <w:pStyle w:val="Heading6"/>
        <w:numPr>
          <w:ilvl w:val="5"/>
          <w:numId w:val="1"/>
        </w:numPr>
        <w:rPr/>
      </w:pPr>
      <w:bookmarkStart w:id="106" w:name="__RefHeading___Toc42590_2281741623"/>
      <w:bookmarkStart w:id="107" w:name="_Toc41"/>
      <w:bookmarkEnd w:id="106"/>
      <w:r>
        <w:rPr/>
        <w:t>3</w:t>
      </w:r>
      <w:r>
        <w:rPr>
          <w:rtl w:val="true"/>
        </w:rPr>
        <w:t>ـ شفاعت</w:t>
      </w:r>
      <w:bookmarkEnd w:id="107"/>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شفاعت</w:t>
      </w:r>
    </w:p>
    <w:p>
      <w:pPr>
        <w:pStyle w:val="BookText"/>
        <w:rPr/>
      </w:pPr>
      <w:r>
        <w:rPr>
          <w:rFonts w:ascii="IRNazanin" w:hAnsi="IRNazanin" w:eastAsia="IRNazanin"/>
          <w:color w:val="111111"/>
          <w:sz w:val="28"/>
          <w:sz w:val="28"/>
          <w:szCs w:val="28"/>
          <w:rtl w:val="true"/>
          <w:lang w:bidi="fa-IR"/>
        </w:rPr>
        <w:t>شفاعت یکی از بحث های اعتقادی و سازنده است که همواره در لابه لای بیان ماجرای شهادت ائمه ی اطهار علیهم السلام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شفاعت، گونه ای میانجی گری است که رسول خدا و ائمه ی اطهار علیهم السلام میان خدا و مؤمنان انجام می دهند که به خطایی دست یازیده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ائمه ی معصومین علیهم السلام، بعضی افراد را به دلیل ستمی که بر آنان روا می داشتند، از شفاعت خود محروم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گاهی به دلیل یک خدمت کوچک، افرادی را از شفاعت خویش بهره مند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اباعبدالله الحسین علیه السلام از قاتل خویش می خواهد از سنگدلی خود دست بردارد تا مشمول شفاعت آن حضرت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حضرت سجاد علیه السلام در کوفه از کوفیان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هنگامی که در پیشگاه عدل الهی حاضر شدید، به خدا و رسول او چه پاسخی می دهید؟</w:t>
      </w:r>
    </w:p>
    <w:p>
      <w:pPr>
        <w:pStyle w:val="BookText"/>
        <w:rPr/>
      </w:pPr>
      <w:r>
        <w:rPr>
          <w:rFonts w:ascii="IRNazanin" w:hAnsi="IRNazanin" w:eastAsia="IRNazanin"/>
          <w:color w:val="111111"/>
          <w:sz w:val="28"/>
          <w:sz w:val="28"/>
          <w:szCs w:val="28"/>
          <w:rtl w:val="true"/>
          <w:lang w:bidi="fa-IR"/>
        </w:rPr>
        <w:t>سپس آنان را لعن و نفرین کرد؛ یعنی کوفیان را از شفاعت سلسله ی امامت محروم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مقدسه 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پدیده به چشم می خورد، آن گاه که از خداوند شفاعت امام حسین علیه السلام را در روز قیامت می خواهیم</w:t>
      </w:r>
      <w:r>
        <w:rPr>
          <w:rFonts w:eastAsia="IRNazanin" w:cs="IRNazanin"/>
          <w:color w:val="111111"/>
          <w:sz w:val="28"/>
          <w:szCs w:val="28"/>
          <w:rtl w:val="true"/>
          <w:lang w:bidi="fa-IR"/>
        </w:rPr>
        <w:t>.</w:t>
      </w:r>
    </w:p>
    <w:p>
      <w:pPr>
        <w:pStyle w:val="Heading6"/>
        <w:numPr>
          <w:ilvl w:val="5"/>
          <w:numId w:val="1"/>
        </w:numPr>
        <w:rPr/>
      </w:pPr>
      <w:bookmarkStart w:id="108" w:name="__RefHeading___Toc42592_2281741623"/>
      <w:bookmarkStart w:id="109" w:name="_Toc42"/>
      <w:bookmarkEnd w:id="108"/>
      <w:r>
        <w:rPr/>
        <w:t>4</w:t>
      </w:r>
      <w:r>
        <w:rPr>
          <w:rtl w:val="true"/>
        </w:rPr>
        <w:t>ـ جایگاه امامت</w:t>
      </w:r>
      <w:bookmarkEnd w:id="109"/>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جایگاه امامت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برپایی مراسم عزاداری و هنگام بیان مصایبی که بر ائمه ی اطهار </w:t>
      </w:r>
      <w:bookmarkStart w:id="110" w:name="pg3622_38530"/>
    </w:p>
    <w:p>
      <w:pPr>
        <w:pStyle w:val="BookText"/>
        <w:rPr/>
      </w:pPr>
      <w:bookmarkEnd w:id="110"/>
      <w:r>
        <w:rPr>
          <w:rFonts w:ascii="IRNazanin" w:hAnsi="IRNazanin" w:eastAsia="IRNazanin"/>
          <w:color w:val="111111"/>
          <w:sz w:val="28"/>
          <w:sz w:val="28"/>
          <w:szCs w:val="28"/>
          <w:rtl w:val="true"/>
          <w:lang w:bidi="fa-IR"/>
        </w:rPr>
        <w:t>علیهم السلام رفته است، چهره ی پلید غاصبان حکومت بیش از پیش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کنندگان در آیین عزاداری با اندکی درنگ در هدف خود از حضور در این مراسم و گریستن بر مصیبت امامان معصوم علیهم السلام در می یابند که ستم کنندگان بر مقام ولایت و امامت، چه گروه هایی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توانند با تطبیق آن جریان ها با اوضاع زمانه ی خود، از حق یا باطل بودن جریان های موجود آگاه گردند و برای قرار گرفتن در جاده ی رستگاری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علیه السلام در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را گوشزد می کند، آن 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تقوای خدا پیشه سازید و حق را برای صاحبانش بشناسید، خداوند شما بیش تر خشنود خواهد بود؛ زیرا ما از دودمان و خاندان پیامبر خدا هستیم و در به دست گرفتن حکومت و ولایت بر شما سزاوارتر از آنانی هستیم که به ناحق مدعی آن شدند و به ستم بر شما حکومت کردند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نامه ای به معاویه چهره ی غاصبان خلافت را این گونه برای مردم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امر ولایت مردم گمارده ای که شراب می خورد و با سگ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کار، دینت را تباه ساخته ای و مردم را هم به نابودی می کشانی</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رویارویی با حکومت های ستم کار و نهراسیدن از خطرهای آن، تنها در عزاداری به معنای واقعی آن به دست می آید؛ زیرا هر گونه سوگواری و گریستنی نمی تواند به این هدف، جامه ی عمل بپوشاند</w:t>
      </w:r>
      <w:r>
        <w:rPr>
          <w:rFonts w:eastAsia="IRNazanin" w:cs="IRNazanin"/>
          <w:color w:val="111111"/>
          <w:sz w:val="28"/>
          <w:szCs w:val="28"/>
          <w:rtl w:val="true"/>
          <w:lang w:bidi="fa-IR"/>
        </w:rPr>
        <w:t>.</w:t>
      </w:r>
    </w:p>
    <w:p>
      <w:pPr>
        <w:pStyle w:val="Heading5"/>
        <w:numPr>
          <w:ilvl w:val="4"/>
          <w:numId w:val="1"/>
        </w:numPr>
        <w:rPr/>
      </w:pPr>
      <w:bookmarkStart w:id="111" w:name="__RefHeading___Toc42594_2281741623"/>
      <w:bookmarkStart w:id="112" w:name="_Toc43"/>
      <w:bookmarkEnd w:id="111"/>
      <w:r>
        <w:rPr>
          <w:rtl w:val="true"/>
        </w:rPr>
        <w:t>ب</w:t>
      </w:r>
      <w:r>
        <w:rPr>
          <w:rtl w:val="true"/>
        </w:rPr>
        <w:t xml:space="preserve">) </w:t>
      </w:r>
      <w:r>
        <w:rPr>
          <w:rtl w:val="true"/>
        </w:rPr>
        <w:t>آموزه های فرهنگی ـ اخلاقی</w:t>
      </w:r>
      <w:bookmarkEnd w:id="112"/>
    </w:p>
    <w:p>
      <w:pPr>
        <w:pStyle w:val="Heading6"/>
        <w:numPr>
          <w:ilvl w:val="5"/>
          <w:numId w:val="1"/>
        </w:numPr>
        <w:rPr/>
      </w:pPr>
      <w:bookmarkStart w:id="113" w:name="__RefHeading___Toc42596_2281741623"/>
      <w:bookmarkStart w:id="114" w:name="_Toc44"/>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فرهنگی ـ اخلاقی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شعار حضرت اباعبدالله الحسین علیه السلام در قیام خود احیای مکارم </w:t>
      </w:r>
      <w:bookmarkStart w:id="115" w:name="pg3622_38532"/>
    </w:p>
    <w:p>
      <w:pPr>
        <w:pStyle w:val="BookText"/>
        <w:rPr/>
      </w:pPr>
      <w:bookmarkEnd w:id="115"/>
      <w:r>
        <w:rPr>
          <w:rFonts w:ascii="IRNazanin" w:hAnsi="IRNazanin" w:eastAsia="IRNazanin"/>
          <w:color w:val="111111"/>
          <w:sz w:val="28"/>
          <w:sz w:val="28"/>
          <w:szCs w:val="28"/>
          <w:rtl w:val="true"/>
          <w:lang w:bidi="fa-IR"/>
        </w:rPr>
        <w:t>اخلاقی و فضایل انسانی است که جدش 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بُعِثتُ لاتَمِّمَ مَکارِمَ الاَخلاق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آمده بود تا خُلق و خوی محمدی را در دل مردم زنده کند و بذر اخلاق اسلامی را در دلها بیفشاند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لحظه ی شهادت آنها نیز زیباترین نگار را در اخلاق بر جای گذاشت و لحظات آخر زندگانی خود و یاران باوفایشان، شاهکاری در نگارخانه ی هنر اخلاق آنها به شمار می رود</w:t>
      </w:r>
      <w:r>
        <w:rPr>
          <w:rFonts w:eastAsia="IRNazanin" w:cs="IRNazanin"/>
          <w:color w:val="111111"/>
          <w:sz w:val="28"/>
          <w:szCs w:val="28"/>
          <w:rtl w:val="true"/>
          <w:lang w:bidi="fa-IR"/>
        </w:rPr>
        <w:t>.</w:t>
      </w:r>
    </w:p>
    <w:p>
      <w:pPr>
        <w:pStyle w:val="Heading6"/>
        <w:numPr>
          <w:ilvl w:val="5"/>
          <w:numId w:val="1"/>
        </w:numPr>
        <w:rPr/>
      </w:pPr>
      <w:bookmarkStart w:id="116" w:name="__RefHeading___Toc42598_2281741623"/>
      <w:bookmarkStart w:id="117" w:name="_Toc45"/>
      <w:bookmarkEnd w:id="116"/>
      <w:r>
        <w:rPr/>
        <w:t>1</w:t>
      </w:r>
      <w:r>
        <w:rPr>
          <w:rtl w:val="true"/>
        </w:rPr>
        <w:t xml:space="preserve">. </w:t>
      </w:r>
      <w:r>
        <w:rPr>
          <w:rtl w:val="true"/>
        </w:rPr>
        <w:t>ایثار و آزادگی</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و آزادگی</w:t>
      </w:r>
    </w:p>
    <w:p>
      <w:pPr>
        <w:pStyle w:val="BookText"/>
        <w:rPr/>
      </w:pPr>
      <w:r>
        <w:rPr>
          <w:rFonts w:ascii="IRNazanin" w:hAnsi="IRNazanin" w:eastAsia="IRNazanin"/>
          <w:color w:val="111111"/>
          <w:sz w:val="28"/>
          <w:sz w:val="28"/>
          <w:szCs w:val="28"/>
          <w:rtl w:val="true"/>
          <w:lang w:bidi="fa-IR"/>
        </w:rPr>
        <w:t>آزاد منشی و ایثارگری ائمه ی اطهار و یاران شان در برابر دشمنان و دوستان، بیش از پیش بر شکوه نهضت اسلامی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علی علیه السلام در بستر شهادت، کاسه ی شیر را به قاتل خود داد، جلوه ای وصف ناپذیر از ایثار را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رجز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حضرت مسلم بن عقیل علیه السلام در برابر لشگر ابن زیاد نیز روح آزادگی را در یاران امام حسین علیه السلام نشان می دهد، آن گاه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مرگ برایم ناخوشایند است، ولی سوگند خورده ام که جز با آزادگی، جان نسپارم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فشانی و از خودگذشتگی حضرت عباس علیه السلام هنگام دریافت امان نامه از لشگر دشمن و باقی ماندن وی بر پیمان خود با امام حسین علیه السلام نیز نمونه ی دیگری از این آموزه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امان نامه ی شمر به حضرت عباس علیه السلام رسید، وی به زهیر بن قین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خود را به گونه ای به تو نشان بدهم که هرگز نظیر آن را </w:t>
      </w:r>
      <w:bookmarkStart w:id="118" w:name="pg3622_38534"/>
    </w:p>
    <w:p>
      <w:pPr>
        <w:pStyle w:val="BookText"/>
        <w:rPr/>
      </w:pPr>
      <w:bookmarkEnd w:id="118"/>
      <w:r>
        <w:rPr>
          <w:rFonts w:ascii="IRNazanin" w:hAnsi="IRNazanin" w:eastAsia="IRNazanin"/>
          <w:color w:val="111111"/>
          <w:sz w:val="28"/>
          <w:sz w:val="28"/>
          <w:szCs w:val="28"/>
          <w:rtl w:val="true"/>
          <w:lang w:bidi="fa-IR"/>
        </w:rPr>
        <w:t>ندیده باشی</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آن گاه که امام حسین علیه السلام با گذشت و آزاد منشی، اشتباه حرّ را بخشید،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آزاده هستی همان گونه که مادرت این نام را بر تو نهاد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وسیله، امام حسین علیه السلام با ستودن فداکاری حرّ، آزاده زیستی و ایثارگری او را تکریم کرد</w:t>
      </w:r>
      <w:r>
        <w:rPr>
          <w:rFonts w:eastAsia="IRNazanin" w:cs="IRNazanin"/>
          <w:color w:val="111111"/>
          <w:sz w:val="28"/>
          <w:szCs w:val="28"/>
          <w:rtl w:val="true"/>
          <w:lang w:bidi="fa-IR"/>
        </w:rPr>
        <w:t>.</w:t>
      </w:r>
    </w:p>
    <w:p>
      <w:pPr>
        <w:pStyle w:val="Heading6"/>
        <w:numPr>
          <w:ilvl w:val="5"/>
          <w:numId w:val="1"/>
        </w:numPr>
        <w:rPr/>
      </w:pPr>
      <w:bookmarkStart w:id="119" w:name="__RefHeading___Toc42600_2281741623"/>
      <w:bookmarkStart w:id="120" w:name="_Toc46"/>
      <w:bookmarkEnd w:id="119"/>
      <w:r>
        <w:rPr/>
        <w:t>2</w:t>
      </w:r>
      <w:r>
        <w:rPr>
          <w:rtl w:val="true"/>
        </w:rPr>
        <w:t xml:space="preserve">. </w:t>
      </w:r>
      <w:r>
        <w:rPr>
          <w:rtl w:val="true"/>
        </w:rPr>
        <w:t>توکل</w:t>
      </w:r>
      <w:bookmarkEnd w:id="1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p>
    <w:p>
      <w:pPr>
        <w:pStyle w:val="BookText"/>
        <w:rPr/>
      </w:pPr>
      <w:r>
        <w:rPr>
          <w:rFonts w:ascii="IRNazanin" w:hAnsi="IRNazanin" w:eastAsia="IRNazanin"/>
          <w:color w:val="111111"/>
          <w:sz w:val="28"/>
          <w:sz w:val="28"/>
          <w:szCs w:val="28"/>
          <w:rtl w:val="true"/>
          <w:lang w:bidi="fa-IR"/>
        </w:rPr>
        <w:t>انسان با تکیه بر قدرت و یاری الهی به چنان نیرویی دست می یابد که هم چون امام حسین علیه السلام بی واهمه از انبوه پیمان شکنی و هواپرستی دوستان و دشمنان در راه هدف آسمانی خویش گام بر می دارد و آن را به فرجام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آغاز برشمردن انگیزه های قیام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توفیق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می کنم و به درگاه او پناه می برم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همان اول قیام، هر گامی را با توکل به سوی مقدرات الهی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واپسین لحظه ها نیز چنین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ناتوانی بر تو پناه می آورم و بر تو توکل می کنم در حالی که برای من بسنده ای</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کاروان کربلا از مدینه با توکل راه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 توکل به سرزمین کربلا گام می نهد و سرانجام در قربان گاه عشق، به پیشگاه الهی سر </w:t>
      </w:r>
      <w:bookmarkStart w:id="121" w:name="pg3622_38536"/>
    </w:p>
    <w:p>
      <w:pPr>
        <w:pStyle w:val="BookText"/>
        <w:rPr/>
      </w:pPr>
      <w:bookmarkEnd w:id="121"/>
      <w:r>
        <w:rPr>
          <w:rFonts w:ascii="IRNazanin" w:hAnsi="IRNazanin" w:eastAsia="IRNazanin"/>
          <w:color w:val="111111"/>
          <w:sz w:val="28"/>
          <w:sz w:val="28"/>
          <w:szCs w:val="28"/>
          <w:rtl w:val="true"/>
          <w:lang w:bidi="fa-IR"/>
        </w:rPr>
        <w:t>تسلیم فرود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قدس سرهنیز با الهام از این مکتب خونین، ندای توکل حسینی سر می دهد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ی کارها، اتکال به خدا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 در مقابل خدا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اتکال به خدا بکنید، غلبه به هر چیزی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با آن که یک نفر بود، در مقابل همه ی دشمن ها با اتکال به خدا غلبه کرد 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اتکالش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امین پشت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اتکال به خدا کنید تا جبرییل امین پشت سر شما، با شما همراه باشد، فرشتگان با شما همراه باشند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 w:name="__RefHeading___Toc42602_2281741623"/>
      <w:bookmarkStart w:id="123" w:name="_Toc47"/>
      <w:bookmarkEnd w:id="122"/>
      <w:r>
        <w:rPr/>
        <w:t>3</w:t>
      </w:r>
      <w:r>
        <w:rPr>
          <w:rtl w:val="true"/>
        </w:rPr>
        <w:t xml:space="preserve">. </w:t>
      </w:r>
      <w:r>
        <w:rPr>
          <w:rtl w:val="true"/>
        </w:rPr>
        <w:t>بردباری</w:t>
      </w:r>
      <w:bookmarkEnd w:id="12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بردباری تنها راه کار پشت سر نهادن دشواری ها و رسیدن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سخن آن گاه آشکار می شود که به زندگی ائمه ی اطهار علیهم السلام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امام علی علیه السلام و امام حسن مجتبی علیه السلام در دوران امامت خویش نمونه ی برجسته ی بردباری در تاریخ بشر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آنان افزون بر حفظ اسلام از دستبرد نااهلان، بستر را برای حادثه ی آگاهی آفرین عاشورا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عقیله ی بنی هاشم، حضرت زینب علیهاالسلام نیز با پی گیری این آموزه ی سرنوشت ساز توانست پیام جاویدان کربلا را به نسل های آینده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پس از آن، ائمه ی اطهار علیهم السلام و پیروان آنان با برپایی مجلس های عزاداری، این آموزه را به صورت نظری و عملی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و پیروان شان تا کنون توانسته اند با بردباری، پیام خون بار نهضت عاشورا را به نسل های پس از خود برسانند و خود نیز در هر دوره ای، سرمشق زنده ی بردباری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فشارهای گوناگون دشمنان اسلام بر آنان به </w:t>
      </w:r>
      <w:bookmarkStart w:id="124" w:name="pg3622_38538"/>
    </w:p>
    <w:p>
      <w:pPr>
        <w:pStyle w:val="BookText"/>
        <w:rPr/>
      </w:pPr>
      <w:bookmarkEnd w:id="124"/>
      <w:r>
        <w:rPr>
          <w:rFonts w:ascii="IRNazanin" w:hAnsi="IRNazanin" w:eastAsia="IRNazanin"/>
          <w:color w:val="111111"/>
          <w:sz w:val="28"/>
          <w:sz w:val="28"/>
          <w:szCs w:val="28"/>
          <w:rtl w:val="true"/>
          <w:lang w:bidi="fa-IR"/>
        </w:rPr>
        <w:t>نتیجه ای نرسیده است و نخواهد رسید؛ زیرا هماره سرافرازانه ندا سر می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رَأَیتُ اِلاّ جَمیلاً</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42604_2281741623"/>
      <w:bookmarkStart w:id="126" w:name="_Toc48"/>
      <w:bookmarkEnd w:id="125"/>
      <w:r>
        <w:rPr/>
        <w:t>4</w:t>
      </w:r>
      <w:r>
        <w:rPr>
          <w:rtl w:val="true"/>
        </w:rPr>
        <w:t xml:space="preserve">. </w:t>
      </w:r>
      <w:r>
        <w:rPr>
          <w:rtl w:val="true"/>
        </w:rPr>
        <w:t>عمل به وظیفه</w:t>
      </w:r>
      <w:bookmarkEnd w:id="12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وظیفه</w:t>
      </w:r>
    </w:p>
    <w:p>
      <w:pPr>
        <w:pStyle w:val="BookText"/>
        <w:rPr/>
      </w:pPr>
      <w:r>
        <w:rPr>
          <w:rFonts w:ascii="IRNazanin" w:hAnsi="IRNazanin" w:eastAsia="IRNazanin"/>
          <w:color w:val="111111"/>
          <w:sz w:val="28"/>
          <w:sz w:val="28"/>
          <w:szCs w:val="28"/>
          <w:rtl w:val="true"/>
          <w:lang w:bidi="fa-IR"/>
        </w:rPr>
        <w:t>ائمه ی اطهار علیهم السلام در شرایط گوناگون، موضع گیری متفاوتی داشتند، ولی در هر حالت، تکلیف خویش را به انجام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مکتب شناخت وظیفه و عمل کردن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آموزه های زندگی آفرین عاشورا را به درستی به کار می بردند، می توانستند بدون هراس از قدرت های پیدا و پنهان، وظیفه ی خود را در باره ی گسترش پیام اسلام راستین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ما، عمل به تکلیف الهی و بالاترین پیروزی، به فرجام رساندن این کار، بدون نظرداشت نتیجه 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قدس سره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ما مأمور به ادای تکلیف و وظیفه ایم نه مأمور نتیجه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 w:name="__RefHeading___Toc42606_2281741623"/>
      <w:bookmarkStart w:id="128" w:name="_Toc49"/>
      <w:bookmarkEnd w:id="127"/>
      <w:r>
        <w:rPr/>
        <w:t>5</w:t>
      </w:r>
      <w:r>
        <w:rPr>
          <w:rtl w:val="true"/>
        </w:rPr>
        <w:t xml:space="preserve">. </w:t>
      </w:r>
      <w:r>
        <w:rPr>
          <w:rtl w:val="true"/>
        </w:rPr>
        <w:t xml:space="preserve">مبارزه با نفس </w:t>
      </w:r>
      <w:r>
        <w:rPr>
          <w:rtl w:val="true"/>
        </w:rPr>
        <w:t>(</w:t>
      </w:r>
      <w:r>
        <w:rPr>
          <w:rtl w:val="true"/>
        </w:rPr>
        <w:t>جهاد اکبر</w:t>
      </w:r>
      <w:r>
        <w:rPr>
          <w:rtl w:val="true"/>
        </w:rPr>
        <w:t>)</w:t>
      </w:r>
      <w:bookmarkEnd w:id="12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عزاداری و فرهنگ شهادت بیان گر جایگاه والای کسانی است که پیش از پیروزی و سربلندی در جهاد اصغر و مبارزه با دشمن بیرونی، از مبارزه با دشمن درونی ـ که دشمنی بزرگ تر و خطرناک تر است ـ روسفید بیرون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دشمن بیرونی، ساخته و پرداخته ی طغیان دشمن درونی است که برای سرکوب آن باید در آغاز، دشمن نفس را مهار کرد تا ارزش جهاد اصغر آشکار گردد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آموزه های آیین عزاداری، جهاد با دیو نفس است که رستگاری دنیا و آخرت را در بر دارد؛ زیرا در محفل های روضه خوانی از کسانی، </w:t>
      </w:r>
      <w:bookmarkStart w:id="129" w:name="pg3622_38540"/>
    </w:p>
    <w:p>
      <w:pPr>
        <w:pStyle w:val="BookText"/>
        <w:rPr/>
      </w:pPr>
      <w:bookmarkEnd w:id="129"/>
      <w:r>
        <w:rPr>
          <w:rFonts w:ascii="IRNazanin" w:hAnsi="IRNazanin" w:eastAsia="IRNazanin"/>
          <w:color w:val="111111"/>
          <w:sz w:val="28"/>
          <w:sz w:val="28"/>
          <w:szCs w:val="28"/>
          <w:rtl w:val="true"/>
          <w:lang w:bidi="fa-IR"/>
        </w:rPr>
        <w:t>سخن به میان می آید که بر نفس سرکش خویش، مهار زده اند، آن گاه با گام نهادن در جهاد اصغر رشادت و سربلندی برای اسلام آفریده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در این باره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خودتان را بسازید تا بتوانید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ساختن به این که تبعیّت از احکام خدا کنید</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بند خویشتن خویش و هواهای نفسانی خود باشید، نمی توانید جهاد فی سبیل اللّه و دفاع از حریم اللّه نمایید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0" w:name="__RefHeading___Toc42608_2281741623"/>
      <w:bookmarkStart w:id="131" w:name="_Toc50"/>
      <w:bookmarkEnd w:id="130"/>
      <w:r>
        <w:rPr/>
        <w:t>6</w:t>
      </w:r>
      <w:r>
        <w:rPr>
          <w:rtl w:val="true"/>
        </w:rPr>
        <w:t xml:space="preserve">. </w:t>
      </w:r>
      <w:r>
        <w:rPr>
          <w:rtl w:val="true"/>
        </w:rPr>
        <w:t>شجاعت</w:t>
      </w:r>
      <w:bookmarkEnd w:id="13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یکی از ویژگی های ائمه ی اطهار علیهم السلام در رویارویی با ستم کاران، دلیری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ستارگان آسمان ولایت، بی هیچ گونه بیمی در برابر فشارهای دشمنان اسلام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صحنه های نبرد، هم آورد نداشتند و از انبوه سپاهیان دشمن نمی 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جنگ های دوران پیامبر اکرم صلی الله علیه و آله، امام علی علیه السلام و امام حسن مجتبی علیه السلام، آشکارترین نبرد، جنگ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سرزمین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دلیر امام حسین علیه السلام با شجاعت تمام، به قلب سپاهیان دشمن هجوم می آوردند و در راه دیدار معشوق، شربت وصل می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روحیه در رگ نسل های مسلمان جاری گشت که بارزترین نمونه ی آن، پایداری جوانان سرافراز ایران اسلامی در جریان پیروزی انقلاب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سرهدر این باره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محرم، ماه حماسه و شجاعت و فداکاری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خون بر شمشیر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قدرت حق، باطل را تا ابد محکوم و داغ باطله ای بر جبهه ی ستم کاران و حکومت های شیطانی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که به نسل ها در طول تاریخ، راه پیروزی </w:t>
      </w:r>
      <w:bookmarkStart w:id="132" w:name="pg3622_38542"/>
    </w:p>
    <w:p>
      <w:pPr>
        <w:pStyle w:val="BookText"/>
        <w:rPr/>
      </w:pPr>
      <w:bookmarkEnd w:id="132"/>
      <w:r>
        <w:rPr>
          <w:rFonts w:ascii="IRNazanin" w:hAnsi="IRNazanin" w:eastAsia="IRNazanin"/>
          <w:color w:val="111111"/>
          <w:sz w:val="28"/>
          <w:sz w:val="28"/>
          <w:szCs w:val="28"/>
          <w:rtl w:val="true"/>
          <w:lang w:bidi="fa-IR"/>
        </w:rPr>
        <w:t>بر سرنیزه را آموخت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42610_2281741623"/>
      <w:bookmarkStart w:id="134" w:name="_Toc51"/>
      <w:bookmarkEnd w:id="133"/>
      <w:r>
        <w:rPr>
          <w:rtl w:val="true"/>
        </w:rPr>
        <w:t>ج</w:t>
      </w:r>
      <w:r>
        <w:rPr>
          <w:rtl w:val="true"/>
        </w:rPr>
        <w:t xml:space="preserve">) </w:t>
      </w:r>
      <w:r>
        <w:rPr>
          <w:rtl w:val="true"/>
        </w:rPr>
        <w:t>آموزه های فرهنگی ـ عرفانی</w:t>
      </w:r>
      <w:bookmarkEnd w:id="134"/>
    </w:p>
    <w:p>
      <w:pPr>
        <w:pStyle w:val="Heading6"/>
        <w:numPr>
          <w:ilvl w:val="5"/>
          <w:numId w:val="1"/>
        </w:numPr>
        <w:rPr/>
      </w:pPr>
      <w:bookmarkStart w:id="135" w:name="__RefHeading___Toc42612_2281741623"/>
      <w:bookmarkStart w:id="136" w:name="_Toc52"/>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فرهنگی ـ عرفانی</w:t>
      </w:r>
    </w:p>
    <w:p>
      <w:pPr>
        <w:pStyle w:val="BookText"/>
        <w:rPr/>
      </w:pPr>
      <w:r>
        <w:rPr>
          <w:rFonts w:ascii="IRNazanin" w:hAnsi="IRNazanin" w:eastAsia="IRNazanin"/>
          <w:color w:val="111111"/>
          <w:sz w:val="28"/>
          <w:sz w:val="28"/>
          <w:szCs w:val="28"/>
          <w:rtl w:val="true"/>
          <w:lang w:bidi="fa-IR"/>
        </w:rPr>
        <w:t>عاشورا افزون بر ستم ستیزی و قیام برای اقامه ی عدل، از جنبه های عرفانی بی شماری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مرز مشترک عرفان و حماسه است که آیین های عزاداری، این معنا را در مردم بارور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میان آفریده و آفریدگار، دلدادگی ویژه ای پدیدار می شود که بنده در پرتو آن، دیگر خود را نمی بیند و هر آن چه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نیکو می پندارد</w:t>
      </w:r>
      <w:r>
        <w:rPr>
          <w:rFonts w:eastAsia="IRNazanin" w:cs="IRNazanin"/>
          <w:color w:val="111111"/>
          <w:sz w:val="28"/>
          <w:szCs w:val="28"/>
          <w:rtl w:val="true"/>
          <w:lang w:bidi="fa-IR"/>
        </w:rPr>
        <w:t>.</w:t>
      </w:r>
    </w:p>
    <w:p>
      <w:pPr>
        <w:pStyle w:val="Heading6"/>
        <w:numPr>
          <w:ilvl w:val="5"/>
          <w:numId w:val="1"/>
        </w:numPr>
        <w:rPr/>
      </w:pPr>
      <w:bookmarkStart w:id="137" w:name="__RefHeading___Toc42614_2281741623"/>
      <w:bookmarkStart w:id="138" w:name="_Toc53"/>
      <w:bookmarkEnd w:id="137"/>
      <w:r>
        <w:rPr/>
        <w:t>1</w:t>
      </w:r>
      <w:r>
        <w:rPr>
          <w:rtl w:val="true"/>
        </w:rPr>
        <w:t xml:space="preserve">. </w:t>
      </w:r>
      <w:r>
        <w:rPr>
          <w:rtl w:val="true"/>
        </w:rPr>
        <w:t>عشق</w:t>
      </w:r>
      <w:bookmarkEnd w:id="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عشق، اکسیری روح فزا و زلال ترین حالت روحی آدمی است که پیشوایان دینی ما در فرازمندترین قله ی آن ایستاده اند و در بستر آن به کمال مطلق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عروج آنان به سوی معشوق، گویای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 را بسان قفسی می دیدند که مرغ جان را از پرواز به سوی حق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فنا گشتن در بارقه ی الهی، کبوتر دل را به آشیانه ی دوست رهنمون می شدند و از جام بقا سیراب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عرفان ناب، در سراسر زندگی بزرگْ پیشوایان دین وجود دارد و لحظه ی عروج شان، زیباترین برگ از کتاب عاشقی آنان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عزاداری، بازتاب دهنده ی راستین این عشق پایان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قدس سرهدر باره ی شهیدانی که این آواز را از خط سرخ عاشورا دریافت کرده اند، چنین می 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توسن شرف و عزت به معراج خون تاخته اند و در پیشگاه عظمت حق و مقام جمع الجمع، به شهود و حضور رسیده اند</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آن بُعد عرفانی و آن </w:t>
      </w:r>
      <w:bookmarkStart w:id="139" w:name="pg3622_38544"/>
    </w:p>
    <w:p>
      <w:pPr>
        <w:pStyle w:val="BookText"/>
        <w:rPr/>
      </w:pPr>
      <w:bookmarkEnd w:id="139"/>
      <w:r>
        <w:rPr>
          <w:rFonts w:ascii="IRNazanin" w:hAnsi="IRNazanin" w:eastAsia="IRNazanin"/>
          <w:color w:val="111111"/>
          <w:sz w:val="28"/>
          <w:sz w:val="28"/>
          <w:szCs w:val="28"/>
          <w:rtl w:val="true"/>
          <w:lang w:bidi="fa-IR"/>
        </w:rPr>
        <w:t>جلوه ی معنوی ربّانی، که جان ها را به سوی خود پرواز می دهد و آن قلب های ذوب شده در تجلیّات الهی را با چه قلم و چه هنر و بیانی می توان ترسیم کرد؟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 w:name="__RefHeading___Toc42616_2281741623"/>
      <w:bookmarkStart w:id="141" w:name="_Toc54"/>
      <w:bookmarkEnd w:id="140"/>
      <w:r>
        <w:rPr/>
        <w:t>2</w:t>
      </w:r>
      <w:r>
        <w:rPr>
          <w:rtl w:val="true"/>
        </w:rPr>
        <w:t xml:space="preserve">. </w:t>
      </w:r>
      <w:r>
        <w:rPr>
          <w:rtl w:val="true"/>
        </w:rPr>
        <w:t>یاد خدا</w:t>
      </w:r>
      <w:bookmarkEnd w:id="1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w:t>
      </w:r>
    </w:p>
    <w:p>
      <w:pPr>
        <w:pStyle w:val="BookText"/>
        <w:rPr/>
      </w:pPr>
      <w:r>
        <w:rPr>
          <w:rFonts w:ascii="IRNazanin" w:hAnsi="IRNazanin" w:eastAsia="IRNazanin"/>
          <w:color w:val="111111"/>
          <w:sz w:val="28"/>
          <w:sz w:val="28"/>
          <w:szCs w:val="28"/>
          <w:rtl w:val="true"/>
          <w:lang w:bidi="fa-IR"/>
        </w:rPr>
        <w:t>یاد خدا، مرتبه ی بلند عرفانی ای است که انسان در همه حال از یاد حق،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دو مرحله دارد؛ قلبی و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 دل سپردن به یاری بی نظیر الهی در بحرانی ترین لحظه های زندگی، ویژگی برجسته ای است که در سرتاسر زندگی ائمه ی اطهار علیهم السلام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در زیر خنجر عدو، دل را از عشق دوست، رها نمی کردند، بلکه در شب آخر زندگی نیز مهلت می خواستند تا یاد حق را بر پا دارند، آن گاه در سحرگاهان، دل از بند وابستگی های ظاهری رها می کردند و در رقص خونین خود، به سوی معشوق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هماره با کلمه ی استرجاع گام بر می داشتند و در حلقه ی یاد الهی، از ماجرای هستی فارغ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عزاداری، قصه ی خوبانی را بازگو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زبان شان است و سینه ی آنان، لحظه ای از زلال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نیست و حماسه ی یاد اللّه، هماره در حرکت تکاملی ایشان به سوی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پیشوایان راستین ما در لحظه ای که کودک شیرخوار خود را بر سر دست، قربان می کنند یا آن گاه که خورشید را در میان نیزه شکسته ها می یابند و حتی بر روی نیزه ی عاشقی،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پیش می روند و به چیزی جز رضایت الهی نمی اندیشند</w:t>
      </w:r>
      <w:r>
        <w:rPr>
          <w:rFonts w:eastAsia="IRNazanin" w:cs="IRNazanin"/>
          <w:color w:val="111111"/>
          <w:sz w:val="28"/>
          <w:szCs w:val="28"/>
          <w:rtl w:val="true"/>
          <w:lang w:bidi="fa-IR"/>
        </w:rPr>
        <w:t>.</w:t>
      </w:r>
    </w:p>
    <w:p>
      <w:pPr>
        <w:pStyle w:val="Heading6"/>
        <w:numPr>
          <w:ilvl w:val="5"/>
          <w:numId w:val="1"/>
        </w:numPr>
        <w:rPr/>
      </w:pPr>
      <w:bookmarkStart w:id="142" w:name="__RefHeading___Toc42618_2281741623"/>
      <w:bookmarkStart w:id="143" w:name="_Toc55"/>
      <w:bookmarkEnd w:id="142"/>
      <w:r>
        <w:rPr/>
        <w:t>3</w:t>
      </w:r>
      <w:r>
        <w:rPr>
          <w:rtl w:val="true"/>
        </w:rPr>
        <w:t xml:space="preserve">. </w:t>
      </w:r>
      <w:r>
        <w:rPr>
          <w:rtl w:val="true"/>
        </w:rPr>
        <w:t>اخلاص</w:t>
      </w:r>
      <w:bookmarkEnd w:id="14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به زندگی اهل بیت علیهم السلام صبغه ای جاودانه می بخشد، وجود گوهر دُردانه ی خدا محوری در صدف زندگانی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دین، تلاش های </w:t>
      </w:r>
      <w:bookmarkStart w:id="144" w:name="pg3622_38546"/>
    </w:p>
    <w:p>
      <w:pPr>
        <w:pStyle w:val="BookText"/>
        <w:rPr/>
      </w:pPr>
      <w:bookmarkEnd w:id="144"/>
      <w:r>
        <w:rPr>
          <w:rFonts w:ascii="IRNazanin" w:hAnsi="IRNazanin" w:eastAsia="IRNazanin"/>
          <w:color w:val="111111"/>
          <w:sz w:val="28"/>
          <w:sz w:val="28"/>
          <w:szCs w:val="28"/>
          <w:rtl w:val="true"/>
          <w:lang w:bidi="fa-IR"/>
        </w:rPr>
        <w:t>خود را به دور از هر گونه ریا کاری، تنها به انگیزه ی خالص آغاز می کردند و به پایان می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امام حسین علیه السلام نهضت خود را این گونه معرفی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برای شورش، تفریح، سر مستی، فساد انگیزی یا ستم بر نخاسته ام، بلکه برای اصلاح امت و امر به معروف و نهی از منکر قیام کرده ام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عزاداری خالصانه نیز شرکت در این حماسه و تلاش الهی است؛ زیرا این تلاش، با خلوص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رمز شرکت در عزاداری، مجلس گرفتن، گریستن، خواندن و سینه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گاه دل از هوا و هوس تهی گردید، بنده به اوج می رسد و کمال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کمال در روح عاشورا و روحیه ی عاشورایی نهفته است</w:t>
      </w:r>
      <w:r>
        <w:rPr>
          <w:rFonts w:eastAsia="IRNazanin" w:cs="IRNazanin"/>
          <w:color w:val="111111"/>
          <w:sz w:val="28"/>
          <w:szCs w:val="28"/>
          <w:rtl w:val="true"/>
          <w:lang w:bidi="fa-IR"/>
        </w:rPr>
        <w:t>.</w:t>
      </w:r>
    </w:p>
    <w:p>
      <w:pPr>
        <w:pStyle w:val="Heading4"/>
        <w:numPr>
          <w:ilvl w:val="3"/>
          <w:numId w:val="1"/>
        </w:numPr>
        <w:rPr/>
      </w:pPr>
      <w:bookmarkStart w:id="145" w:name="__RefHeading___Toc42620_2281741623"/>
      <w:bookmarkStart w:id="146" w:name="_Toc56"/>
      <w:bookmarkEnd w:id="145"/>
      <w:r>
        <w:rPr>
          <w:rtl w:val="true"/>
        </w:rPr>
        <w:t>آموزه های اجتماعی</w:t>
      </w:r>
      <w:bookmarkEnd w:id="146"/>
    </w:p>
    <w:p>
      <w:pPr>
        <w:pStyle w:val="Heading5"/>
        <w:numPr>
          <w:ilvl w:val="4"/>
          <w:numId w:val="1"/>
        </w:numPr>
        <w:rPr/>
      </w:pPr>
      <w:bookmarkStart w:id="147" w:name="__RefHeading___Toc42622_2281741623"/>
      <w:bookmarkStart w:id="148" w:name="_Toc57"/>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آموزه های اجتماعی</w:t>
      </w:r>
    </w:p>
    <w:p>
      <w:pPr>
        <w:pStyle w:val="BookText"/>
        <w:rPr/>
      </w:pPr>
      <w:r>
        <w:rPr>
          <w:rFonts w:ascii="IRNazanin" w:hAnsi="IRNazanin" w:eastAsia="IRNazanin"/>
          <w:color w:val="111111"/>
          <w:sz w:val="28"/>
          <w:sz w:val="28"/>
          <w:szCs w:val="28"/>
          <w:rtl w:val="true"/>
          <w:lang w:bidi="fa-IR"/>
        </w:rPr>
        <w:t xml:space="preserve">یکی از پرسش های اساسی و سازنده برای یک انسان متعهد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سؤال هنگامی آشکار می شود که آدمی از خود بپرسد که برای چه زندگی می کنیم؟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آدمی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و خواب و خشم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فرسوده گردد یا این که چیزهای اساسی تر دیگری نیز وجود دارد؟ به طور کلی، سرمایه ی گران بهای عمر را چگونه باید مصرف کرد؟ چگونه باید زیست تا از پرواز به سوی قله ی بقا باز نماند؟</w:t>
      </w:r>
    </w:p>
    <w:p>
      <w:pPr>
        <w:pStyle w:val="Heading5"/>
        <w:numPr>
          <w:ilvl w:val="4"/>
          <w:numId w:val="1"/>
        </w:numPr>
        <w:rPr/>
      </w:pPr>
      <w:bookmarkStart w:id="149" w:name="__RefHeading___Toc42624_2281741623"/>
      <w:bookmarkStart w:id="150" w:name="_Toc58"/>
      <w:bookmarkEnd w:id="149"/>
      <w:r>
        <w:rPr/>
        <w:t>1</w:t>
      </w:r>
      <w:r>
        <w:rPr>
          <w:rtl w:val="true"/>
        </w:rPr>
        <w:t xml:space="preserve">. </w:t>
      </w:r>
      <w:r>
        <w:rPr>
          <w:rtl w:val="true"/>
        </w:rPr>
        <w:t>جامعه</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ی انسانی هنگامی زنده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فضایل، بر آن </w:t>
      </w:r>
      <w:bookmarkStart w:id="151" w:name="pg3622_38548"/>
    </w:p>
    <w:p>
      <w:pPr>
        <w:pStyle w:val="BookText"/>
        <w:rPr/>
      </w:pPr>
      <w:bookmarkEnd w:id="151"/>
      <w:r>
        <w:rPr>
          <w:rFonts w:ascii="IRNazanin" w:hAnsi="IRNazanin" w:eastAsia="IRNazanin"/>
          <w:color w:val="111111"/>
          <w:sz w:val="28"/>
          <w:sz w:val="28"/>
          <w:szCs w:val="28"/>
          <w:rtl w:val="true"/>
          <w:lang w:bidi="fa-IR"/>
        </w:rPr>
        <w:t>جامعه سایه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به آزادگی، بیش تر از آزادی بها می دهد و در راه آزادگی گام بر می دارد، آزادی را نیز برای اعضای خود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چنین جامعه ای در راه رسیدن به این هدف به کلی نابود گردد، هراسی نیست؛ زیرا بقای آن در رسیدن به همان هدف راستین است نه حیات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رنگ جاودانگی به خود می گیرد و تاریخ نیز برگ های زرّین این آزادی و آزادگی را برای آیندگان به امانت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طلبی یک ملت، همان حیات طیبه ای است که به جامعه اصالت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سکوت ملت در برابر فساد اجتماعی، مرگ جامعه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جامعه ای که در عین آزادی، آزادگی ندارد و مردمی که در برابر ستم، هیچ واکنشی از خود نشان نمی دهند پیش از مرگ،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عزاداری، پیام جاوید ماندن و پیوستن به کاروان ابدیّت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پیوستن به موج زنده ی فریاد و سیل فزاینده ی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مانند پادزهری است که همیشه در رگ های یک اجتماع جریان دارد و آماده ی رویارویی با فرهنگ های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سرمشق سربلند زیستن و خود اتکایی اجتماعی است</w:t>
      </w:r>
      <w:r>
        <w:rPr>
          <w:rFonts w:eastAsia="IRNazanin" w:cs="IRNazanin"/>
          <w:color w:val="111111"/>
          <w:sz w:val="28"/>
          <w:szCs w:val="28"/>
          <w:rtl w:val="true"/>
          <w:lang w:bidi="fa-IR"/>
        </w:rPr>
        <w:t>.</w:t>
      </w:r>
    </w:p>
    <w:p>
      <w:pPr>
        <w:pStyle w:val="Heading5"/>
        <w:numPr>
          <w:ilvl w:val="4"/>
          <w:numId w:val="1"/>
        </w:numPr>
        <w:rPr/>
      </w:pPr>
      <w:bookmarkStart w:id="152" w:name="__RefHeading___Toc42626_2281741623"/>
      <w:bookmarkStart w:id="153" w:name="_Toc59"/>
      <w:bookmarkEnd w:id="152"/>
      <w:r>
        <w:rPr/>
        <w:t>2</w:t>
      </w:r>
      <w:r>
        <w:rPr>
          <w:rtl w:val="true"/>
        </w:rPr>
        <w:t xml:space="preserve">. </w:t>
      </w:r>
      <w:r>
        <w:rPr>
          <w:rtl w:val="true"/>
        </w:rPr>
        <w:t>خانواده</w:t>
      </w:r>
      <w:bookmarkEnd w:id="15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سنگ بنای جامعه است و به عنوان جامعه ای کوچک، همه ی نیازمندی های یک اجتماع کامل را، البته در سطحی محدودتر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باید زینب ها پرورش یابند، علی اکبرها برای مبارزه آماده شوند و علی اصغرها، شیره ی شهادت را در کام کشند تا اگر روزی، حسینی دیگر به میدان آمد، در صحرای غربت، تنها و بی یار نماند و ندای مظلومیت سر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اجتماعی است که انسان ها با سرمشق گرفتن از کربلا، بر استحکام پیوند اجتماعی خویش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در همین اجتماع کوچک، فرهنگ عزاداری را از پدران خویش فرا می گیرند و سپس به نسل آینده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چنین پیوندی نبود، این فرهنگ به سلامت به دست ما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شیر </w:t>
      </w:r>
      <w:bookmarkStart w:id="154" w:name="pg3622_38550"/>
    </w:p>
    <w:p>
      <w:pPr>
        <w:pStyle w:val="BookText"/>
        <w:rPr/>
      </w:pPr>
      <w:bookmarkEnd w:id="154"/>
      <w:r>
        <w:rPr>
          <w:rFonts w:ascii="IRNazanin" w:hAnsi="IRNazanin" w:eastAsia="IRNazanin"/>
          <w:color w:val="111111"/>
          <w:sz w:val="28"/>
          <w:sz w:val="28"/>
          <w:szCs w:val="28"/>
          <w:rtl w:val="true"/>
          <w:lang w:bidi="fa-IR"/>
        </w:rPr>
        <w:t>مادران با اشک عزای حسین علیه السلام در کام کودکان ریخته نمی شد، دیگر کربلایی وجود نداشت تا آوای رسای آن از ورای قرن ها به گوش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هر جامعه در گرو سربلندی خانواده است و پدر و مادر وظیفه دارند فرهنگ شهادت طلبی و حسینی وار زیستن را به کودک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این امانت فرهنگی را همان گونه که از پدران خویش فرا گرفته اند، به فرزندان شان به امانت بسپارند تا این فرهنگ همیشه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باید این سخن امام باقر علیه السلام را آویزه ی گوش کرد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برای امام حسین علیه السلام مجلس عزا بر پا دارید و به همراه خانواده بر مصایب آن حضرت بگریید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را گرد آورید و مجلس عزا بر پا دارید و بر آن حضرت دسته جمع، بگریید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42628_2281741623"/>
      <w:bookmarkStart w:id="156" w:name="_Toc60"/>
      <w:bookmarkEnd w:id="155"/>
      <w:r>
        <w:rPr>
          <w:rtl w:val="true"/>
        </w:rPr>
        <w:t>آموزه های سیاسی</w:t>
      </w:r>
      <w:bookmarkEnd w:id="156"/>
    </w:p>
    <w:p>
      <w:pPr>
        <w:pStyle w:val="Heading5"/>
        <w:numPr>
          <w:ilvl w:val="4"/>
          <w:numId w:val="1"/>
        </w:numPr>
        <w:rPr/>
      </w:pPr>
      <w:bookmarkStart w:id="157" w:name="__RefHeading___Toc42630_2281741623"/>
      <w:bookmarkStart w:id="158" w:name="_Toc61"/>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آموزه های سیاسی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سیاست را از دیانت جدا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اهل بیت علیهم السلام نیز با فعالیت های سیاسی و واکنش های گوناگون در رویارویی با آنها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بهره گیری از سیاست متوازن در برابر زمام داران مستبد، جریان های سیاسی ـ مذهبی و نهضت های التقاطی توانستند جامعه ی اسلامی را در راه درست به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رخ می داد که اشخاصی نزد آنان می آمدند و از سکوت آنان در برابر اوضاع زمانه انتقاد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نیز با بیان بینش سیاسی خود، شیوه و راه درست را به چنین افرادی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همیشه از سیاست مصلحت اندیشی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دست به شمشیر می بردند و </w:t>
      </w:r>
      <w:bookmarkStart w:id="159" w:name="pg3622_38552"/>
    </w:p>
    <w:p>
      <w:pPr>
        <w:pStyle w:val="BookText"/>
        <w:rPr/>
      </w:pPr>
      <w:bookmarkEnd w:id="159"/>
      <w:r>
        <w:rPr>
          <w:rFonts w:ascii="IRNazanin" w:hAnsi="IRNazanin" w:eastAsia="IRNazanin"/>
          <w:color w:val="111111"/>
          <w:sz w:val="28"/>
          <w:sz w:val="28"/>
          <w:szCs w:val="28"/>
          <w:rtl w:val="true"/>
          <w:lang w:bidi="fa-IR"/>
        </w:rPr>
        <w:t>گاهی به صلاح دید اجتماعی، سکوت اختیار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اطهار علیهم السلام پاسخ ساده اندیشانی را که به کوشش های آنان اعتراض می کردند، چنین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زمانه ی خود آگاه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مرد زمان من هستی و نه زمانه، زمانه ی من است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آموزه هایی را که از مکتب آل اللّه علیهم السلام و عزاداری می آموزیم، بر می شمریم</w:t>
      </w:r>
      <w:r>
        <w:rPr>
          <w:rFonts w:eastAsia="IRNazanin" w:cs="IRNazanin"/>
          <w:color w:val="111111"/>
          <w:sz w:val="28"/>
          <w:szCs w:val="28"/>
          <w:rtl w:val="true"/>
          <w:lang w:bidi="fa-IR"/>
        </w:rPr>
        <w:t>.</w:t>
      </w:r>
    </w:p>
    <w:p>
      <w:pPr>
        <w:pStyle w:val="Heading5"/>
        <w:numPr>
          <w:ilvl w:val="4"/>
          <w:numId w:val="1"/>
        </w:numPr>
        <w:rPr/>
      </w:pPr>
      <w:bookmarkStart w:id="160" w:name="__RefHeading___Toc42632_2281741623"/>
      <w:bookmarkStart w:id="161" w:name="_Toc62"/>
      <w:bookmarkEnd w:id="160"/>
      <w:r>
        <w:rPr/>
        <w:t>1</w:t>
      </w:r>
      <w:r>
        <w:rPr>
          <w:rtl w:val="true"/>
        </w:rPr>
        <w:t xml:space="preserve">. </w:t>
      </w:r>
      <w:r>
        <w:rPr>
          <w:rtl w:val="true"/>
        </w:rPr>
        <w:t>ولایت پذیری</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پذیری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اصول و احکام زیر بنایی اسلام است که کلید پذیرش همه ی طاعت ها و عبادت ها به شما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احکامی که خداوند بر بنده ی خود واجب کرده است، نماز، روزه، زکات، حج و ولایت، بزرگترین آن ها است که ولایت، نگهدارنده ی آن چهار فریضه ی دیگر است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حکومتی اسلام بر پایه ی ولایت بنا نهاده شده است که هم یک مسأله ی اعتقادی است و هم یک مسأله 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مسلمانان، حق ائمه ی معصومین علیهم السلام است که این حق را ستم پیشگان تاریخ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بیان این مطلب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خداوند، پیامبرش را به سوی خویش برد، مردم، حکومت و خلافت را که از آنِ ما بود،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هیچ نگفتیم تا در جامعه پراکندگی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می دانستیم، ما برای این حقّ مسلم، از کسانی که اکنون آن را عهده دار گشته اند شایسته تریم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اسلام و رسوا ساختن رهبران فاسد، مهم ترین پیام نهفته در همه ی قیام های ائمه ی معصومین علیهم السلام، به ویژه قیام </w:t>
      </w:r>
      <w:bookmarkStart w:id="162" w:name="pg3622_38554"/>
    </w:p>
    <w:p>
      <w:pPr>
        <w:pStyle w:val="BookText"/>
        <w:rPr/>
      </w:pPr>
      <w:bookmarkEnd w:id="162"/>
      <w:r>
        <w:rPr>
          <w:rFonts w:ascii="IRNazanin" w:hAnsi="IRNazanin" w:eastAsia="IRNazanin"/>
          <w:color w:val="111111"/>
          <w:sz w:val="28"/>
          <w:sz w:val="28"/>
          <w:szCs w:val="28"/>
          <w:rtl w:val="true"/>
          <w:lang w:bidi="fa-IR"/>
        </w:rPr>
        <w:t>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ها نشان داد که رهبری در اسلام بر پایه ی شایستگی است نه زور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گشته و در همه ی زیارت نامه ها و دعاها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گردن نهادن به ولایت حقّه ی امامان معصوم علیهم السلام، رستگاری اجتماع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ولایت حقّه در دست فقیهان قرار دارد و همیشه در جریان است تا به دست صاحب اصلی آن؛ یعنی حضرت صاحب الزمان عج الله تعالی فرجه الشریف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باره ی تداوم خط دوری از دشمنان ولایت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و نفرین و فریاد از بیداد بنی امیه لعنة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آنان منقرض و به جهنم ره سپار شده اند، فریاد بر سر ستم کاران جهان و زنده نگه داشتن این فریاد، ستم شکن است</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42634_2281741623"/>
      <w:bookmarkStart w:id="164" w:name="_Toc63"/>
      <w:bookmarkEnd w:id="163"/>
      <w:r>
        <w:rPr/>
        <w:t>2</w:t>
      </w:r>
      <w:r>
        <w:rPr>
          <w:rtl w:val="true"/>
        </w:rPr>
        <w:t xml:space="preserve">. </w:t>
      </w:r>
      <w:r>
        <w:rPr>
          <w:rtl w:val="true"/>
        </w:rPr>
        <w:t>ستم ستیزی</w:t>
      </w:r>
      <w:bookmarkEnd w:id="16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ستیزی</w:t>
      </w:r>
    </w:p>
    <w:p>
      <w:pPr>
        <w:pStyle w:val="BookText"/>
        <w:rPr/>
      </w:pPr>
      <w:r>
        <w:rPr>
          <w:rFonts w:ascii="IRNazanin" w:hAnsi="IRNazanin" w:eastAsia="IRNazanin"/>
          <w:color w:val="111111"/>
          <w:sz w:val="28"/>
          <w:sz w:val="28"/>
          <w:szCs w:val="28"/>
          <w:rtl w:val="true"/>
          <w:lang w:bidi="fa-IR"/>
        </w:rPr>
        <w:t>درگیری حق با باطل، و ستم دیده با ستم گر از نخستین روزهای آفرینش آغاز گشته است و تا قیام حضرت مهدی عج الله تعالی فرجه الشریف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علیهم السلام با چنگ زدن به کلمه ی راستین حق، می کوشیدند پیام آزادی و آزادگی را در طول تاریخ طنین افکن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 بنی امیه بر سر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نزاع کردیم،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گفته است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دروغ گفته است</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پیام حقیقت خواهانه ی آنان از حلقوم فرزندان ستم ستیز انقلاب اسلامی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این سرزمین، پیام عاشورا را دست مایه ی حرکت خویش در مبارزه با طاغوت داخلی و رویارویی با ستم پیشگان خارجی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ملت عزیز ما در ایام محرم و صفر باید روح حماسه، روح عاشورایی، روح نترسیدن از دشمن، روح توکّل به خدا و روح مجاهدت فداکارانه در راه خدا را در خود تقویت بکنند، از حسین علیه السلام مدد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عزاداری برای این است که ملت های ما را به حسین بن علی علیه السلام و اهداف آن بزرگوار نزدیک تر و آشناتر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ما باید راه آن ها را فرا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ای کج فهم نگویند که امام حسین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ای کج فهم نگویند که راه امام حسین علیه السلام این است که همه ی ملّت ایران کشته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انسان نادانی ممکن است چنین حرفی بزند؟ یک ملت باید از حسین بن علی علیه السلام درس بگیرد؛ یعنی از دشمن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متکی باشد و به خدای خود توکّل بکند و بداند که دشمن شوکت دارد، اما این شوکت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اگر چه این دشمن، به ظاهر گسترده و قوی است، اما توان واقعی آن ها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بینید که نزدیک به چهارده سال است که دشمنان خواسته اند جمهوری اسلامی را از بین ببرند و نتوانسته اند؟ آیا علّت آن غیر از ضعف آن ها و قدرت ماست؟ ما قوی هستیم و به برکت اسلام قدرت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خدای بزرگ، متوکّل و متکی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نیروی الهی را داریم و دنیا در مقابل چنین نیرویی نمی تواند بایستد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 این درس را در سخنی دیگر، این گونه تبیین 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یک پدیده ای است در تاریخ اسلام که همواره به نفع مردم و به زیان ستم گران و قدرت های استکباری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نقش عاشورا را قدرت های استکباری درست ارزیابی می کنند که با آن مخالفت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یک حادثه ی بزرگ تاریخ اسلام است و بزرگداشت خاطره ی محرم و شهادت حسین بن علی علیه السلام و یاران و فرزندان آن حضرت، یک وظیفه ی اسلامی است و تنها کسانی با آن مخالفت می کنند که با حسین بن علی علیه السلام و بزرگان اسلام یا آشنایی ندارند و یا با </w:t>
      </w:r>
      <w:bookmarkStart w:id="165" w:name="pg3622_38558"/>
    </w:p>
    <w:p>
      <w:pPr>
        <w:pStyle w:val="BookText"/>
        <w:rPr/>
      </w:pPr>
      <w:bookmarkEnd w:id="165"/>
      <w:r>
        <w:rPr>
          <w:rFonts w:ascii="IRNazanin" w:hAnsi="IRNazanin" w:eastAsia="IRNazanin"/>
          <w:color w:val="111111"/>
          <w:sz w:val="28"/>
          <w:sz w:val="28"/>
          <w:szCs w:val="28"/>
          <w:rtl w:val="true"/>
          <w:lang w:bidi="fa-IR"/>
        </w:rPr>
        <w:t>آن ها مخالفند و استکبار از عاشورا بیم ناک است و لذا با آن مخالفت می کنند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42636_2281741623"/>
      <w:bookmarkStart w:id="167" w:name="_Toc64"/>
      <w:bookmarkEnd w:id="166"/>
      <w:r>
        <w:rPr/>
        <w:t>3</w:t>
      </w:r>
      <w:r>
        <w:rPr>
          <w:rtl w:val="true"/>
        </w:rPr>
        <w:t xml:space="preserve">. </w:t>
      </w:r>
      <w:r>
        <w:rPr>
          <w:rtl w:val="true"/>
        </w:rPr>
        <w:t>ژرف بینی</w:t>
      </w:r>
      <w:bookmarkEnd w:id="16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ژرف بینی</w:t>
      </w:r>
    </w:p>
    <w:p>
      <w:pPr>
        <w:pStyle w:val="BookText"/>
        <w:rPr/>
      </w:pPr>
      <w:r>
        <w:rPr>
          <w:rFonts w:ascii="IRNazanin" w:hAnsi="IRNazanin" w:eastAsia="IRNazanin"/>
          <w:color w:val="111111"/>
          <w:sz w:val="28"/>
          <w:sz w:val="28"/>
          <w:szCs w:val="28"/>
          <w:rtl w:val="true"/>
          <w:lang w:bidi="fa-IR"/>
        </w:rPr>
        <w:t>شرکت در مراسم عزاداری سبب روشن بینی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 تواند با پیش بینی و جهت گیری های گروه های سیاسی و اجتماعی، با دیدی روشن و باز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نکته آن گاه آشکار می شود که بدانیم تقلیدهای کور کورانه سبب می شود انسان در لشگر دشمن جای بگیرد و صف آرایی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رزمندگان ژرف بین لشگر اسلام را این گونه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های خویش را بر شمشیرهای شان حمل می کردند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بدان معناست که آنان در راه حق، آگاهانه شمشیر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بینی در یاران امام حسین علیه السلام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شب عاشورا در زیر خیمه ی سبز حسین علیه السلام گرد آمده بودند، با آگاهی از حادثه ی فردا، تصمیم گرفتند و با بینش منطقی، جان خود را در طبق اخلاص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اندکی نیز چون ژرف بینی کامل نداشتند، از لشگر حسین علیه السلام جدا شدند و راه خود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آشکار عاشورا این است که در همه ی صحنه های زندگی، بر اساس شناخت و بینش حرکت کنیم و با یقین و اطمینان از حقّانیت راه و روش و شناخت خودی و بیگانه، در راه قدم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باره ی ژرف بینی که ره آورد مجلس های عزاداری است، چنین می 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این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اصل حادثه ی عاشورا یک معرفت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تر و واضح تری برای مردم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نباشد که ما بیاییم در مجلس حسین بن علی علیه السلام یک سخنرانی بکنیم یا یک منبر برویم، طوری که اگر در داخل این مجلس، یک آدم اهل فکر و تأمل بود ـ که امروز در جامعه ی ما کسانی که اهل فکر و تأملند، بسیارند و این از برکات انقلاب است ـ با خود فکر کند که ما برای چه به این جا آمده ایم و قضیه چه بود؟ چرا باید برای امام حسین علیه السلام گریه کرد؟ چرا امام حسین علیه السلام اصلاً آمد کربلا و عاشورا را به وجود آورد؟ باید طوری باشد که اگر برای کسی چنین سؤالی به وجود آمد، شما پاسخ آن را داده باشید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68" w:name="pg3622_38562"/>
    </w:p>
    <w:p>
      <w:pPr>
        <w:pStyle w:val="Heading3"/>
        <w:numPr>
          <w:ilvl w:val="2"/>
          <w:numId w:val="1"/>
        </w:numPr>
        <w:rPr/>
      </w:pPr>
      <w:bookmarkStart w:id="169" w:name="__RefHeading___Toc42638_2281741623"/>
      <w:bookmarkStart w:id="170" w:name="_Toc65"/>
      <w:bookmarkEnd w:id="168"/>
      <w:bookmarkEnd w:id="169"/>
      <w:r>
        <w:rPr>
          <w:rtl w:val="true"/>
        </w:rPr>
        <w:t xml:space="preserve">فصل پنجم </w:t>
      </w:r>
      <w:r>
        <w:rPr>
          <w:rtl w:val="true"/>
        </w:rPr>
        <w:t xml:space="preserve">: </w:t>
      </w:r>
      <w:r>
        <w:rPr>
          <w:rtl w:val="true"/>
        </w:rPr>
        <w:t>آسیب شناسی عزاداری</w:t>
      </w:r>
      <w:bookmarkEnd w:id="170"/>
    </w:p>
    <w:p>
      <w:pPr>
        <w:pStyle w:val="Heading4"/>
        <w:numPr>
          <w:ilvl w:val="3"/>
          <w:numId w:val="1"/>
        </w:numPr>
        <w:rPr/>
      </w:pPr>
      <w:bookmarkStart w:id="171" w:name="__RefHeading___Toc42640_2281741623"/>
      <w:bookmarkStart w:id="172" w:name="_Toc66"/>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فصل پنجم ـ آسیب شناسی عزاداری</w:t>
      </w:r>
    </w:p>
    <w:p>
      <w:pPr>
        <w:pStyle w:val="BookText"/>
        <w:rPr/>
      </w:pPr>
      <w:r>
        <w:rPr>
          <w:rFonts w:ascii="IRNazanin" w:hAnsi="IRNazanin" w:eastAsia="IRNazanin"/>
          <w:color w:val="111111"/>
          <w:sz w:val="28"/>
          <w:sz w:val="28"/>
          <w:szCs w:val="28"/>
          <w:rtl w:val="true"/>
          <w:lang w:bidi="fa-IR"/>
        </w:rPr>
        <w:t xml:space="preserve">هر فرهنگ و آیینی با گذشت زمان، از برخی دگرگونی های اجتماعی اثر می پذیرد و در صورت بی توجهی به این روند، انحراف آن از هدف اصلی آغاز می شود و به اصطلاح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رویارویی با آسیب ها آن است که در درجه ی اول، این آسیب ها را بشناسیم تا در گام بعدی، بتوانیم با آن ها مبارزه کنیم تا آن فرهنگ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عزاداری نیز از این حکم مستثنا نیست، چنان که بعضی انحراف های پدید آمده در فرهنگ عزاداری از این مسأله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کوشید این مکتب که از ورای قرن ها رنج و سختی و از میان دریایی از خون به دست ما رسیده است، حفظ شود و روز به روز بر غنای آن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زندگی نسل های آینده نیز به خطر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حسین بن علی علیه السلام می تواند دنیا را نجات بدهد به شرط آن که چهره ی او را تحریف مغشوش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مفاهیم و کارهای تحریف آمیز و غلط، چشم ها و دل ها را از چهره ی مبارک و منوّر سیدالشهداء علیه السلام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تحریف مقابله کنیم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تبیین برخی آسیب های سنت عزاداری می پردازیم</w:t>
      </w:r>
      <w:r>
        <w:rPr>
          <w:rFonts w:eastAsia="IRNazanin" w:cs="IRNazanin"/>
          <w:color w:val="111111"/>
          <w:sz w:val="28"/>
          <w:szCs w:val="28"/>
          <w:rtl w:val="true"/>
          <w:lang w:bidi="fa-IR"/>
        </w:rPr>
        <w:t xml:space="preserve">. </w:t>
      </w:r>
      <w:bookmarkStart w:id="173" w:name="pg3622_38564"/>
    </w:p>
    <w:p>
      <w:pPr>
        <w:pStyle w:val="Heading4"/>
        <w:numPr>
          <w:ilvl w:val="3"/>
          <w:numId w:val="1"/>
        </w:numPr>
        <w:rPr/>
      </w:pPr>
      <w:bookmarkStart w:id="174" w:name="__RefHeading___Toc42642_2281741623"/>
      <w:bookmarkStart w:id="175" w:name="_Toc67"/>
      <w:bookmarkEnd w:id="173"/>
      <w:bookmarkEnd w:id="174"/>
      <w:r>
        <w:rPr>
          <w:rtl w:val="true"/>
        </w:rPr>
        <w:t>دسته بندی آسیب ها</w:t>
      </w:r>
      <w:bookmarkEnd w:id="175"/>
    </w:p>
    <w:p>
      <w:pPr>
        <w:pStyle w:val="Heading5"/>
        <w:numPr>
          <w:ilvl w:val="4"/>
          <w:numId w:val="1"/>
        </w:numPr>
        <w:rPr/>
      </w:pPr>
      <w:bookmarkStart w:id="176" w:name="__RefHeading___Toc42644_2281741623"/>
      <w:bookmarkStart w:id="177" w:name="_Toc68"/>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دسته بندی آسیب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سنتی و تاریخی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حذف حقیقت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تحلیل مدرن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تحلیل روشن فکرانه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عوام</w:t>
      </w:r>
    </w:p>
    <w:p>
      <w:pPr>
        <w:pStyle w:val="Heading5"/>
        <w:numPr>
          <w:ilvl w:val="4"/>
          <w:numId w:val="1"/>
        </w:numPr>
        <w:rPr/>
      </w:pPr>
      <w:bookmarkStart w:id="178" w:name="__RefHeading___Toc42646_2281741623"/>
      <w:bookmarkStart w:id="179" w:name="_Toc69"/>
      <w:bookmarkEnd w:id="178"/>
      <w:r>
        <w:rPr/>
        <w:t>1</w:t>
      </w:r>
      <w:r>
        <w:rPr>
          <w:rtl w:val="true"/>
        </w:rPr>
        <w:t xml:space="preserve">. </w:t>
      </w:r>
      <w:r>
        <w:rPr>
          <w:rtl w:val="true"/>
        </w:rPr>
        <w:t>آسیب های سنتی و تاریخی</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سنتی و تاریخی</w:t>
      </w:r>
    </w:p>
    <w:p>
      <w:pPr>
        <w:pStyle w:val="BookText"/>
        <w:rPr/>
      </w:pPr>
      <w:r>
        <w:rPr>
          <w:rFonts w:ascii="IRNazanin" w:hAnsi="IRNazanin" w:eastAsia="IRNazanin"/>
          <w:color w:val="111111"/>
          <w:sz w:val="28"/>
          <w:sz w:val="28"/>
          <w:szCs w:val="28"/>
          <w:rtl w:val="true"/>
          <w:lang w:bidi="fa-IR"/>
        </w:rPr>
        <w:t>آداب و سنت های دینی، ظاهر و باطن نظام مندی دارد که باطن آن نزد اهل دیانت باقی است و هنگامی هویت اجتماعی به دست می آورد که در جامعه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حالت نیز ممکن است به انحراف اجتماعی دچار شود، زیرا قشرهای گوناگون جامعه نمی توانند باطن آن سنت را درک کنند و حتی از برخی واقعیت های ظاهری آن نیز آگاهی کامل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ناآگاهی، به دور شدن سیرت از صورت حقیقی سنت می انجامد و با در هم آمیختن هدف های گوناگون، اخلاص مورد نظر آن حقیقت مغشوش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ی اصلی عزاداری، محبت اهل بیت علیهم السلام و بغض و کینه داشتن به دشمنان آنان است، در حالی که بسیاری از عزاداران با غفلت از این جوهره ی اصلی، به بعضی نیازها و مشکل های روزانه می پردازند که از متن زندگی عادی آنان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هدف اصلی دست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ماندن از حقیقت، مجال انحراف در ظاهر سنت ها را پدید می آورد و میدان را برای انواع خیال پردازی ها می گشاید؛ زیرا کسانی که با انگیزه های سطحی در این مراسم شرکت می کنند، از افق ادراک خود به این مسأله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تأویل ها و تفسیرهای نادرست خود را با آن در هم می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افرادی که در نقل قول صداقت ندارند، با بیان این تفسیرها به ترسیم فلسفه ی عزاداری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مراسم عزاداری در معرض تحریف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واگویه ی اشعاری که در حقیقت، زبان سرایندگان آن در هنگام تفسیر واقعه است یا داستان های خود ساخته ای که در همان انگیزه ی پیشین ریشه دارد، ماجرا را به افسانه ای تبدیل 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نگاه اساطیری از انحراف در سیرت و صورت سنت های دینی پدید می آید و به دلیل نزدیکی صورت واقعه با مبدأ و معاد، با مضمون های افسانه ای در هم می آمیزد و به صورت پدیده ای پیش پا افتاده، به ذهن قشرهای گوناگون </w:t>
      </w:r>
      <w:bookmarkStart w:id="180" w:name="pg3622_38566"/>
    </w:p>
    <w:p>
      <w:pPr>
        <w:pStyle w:val="BookText"/>
        <w:rPr/>
      </w:pPr>
      <w:bookmarkEnd w:id="180"/>
      <w:r>
        <w:rPr>
          <w:rFonts w:ascii="IRNazanin" w:hAnsi="IRNazanin" w:eastAsia="IRNazanin"/>
          <w:color w:val="111111"/>
          <w:sz w:val="28"/>
          <w:sz w:val="28"/>
          <w:szCs w:val="28"/>
          <w:rtl w:val="true"/>
          <w:lang w:bidi="fa-IR"/>
        </w:rPr>
        <w:t>اجتماعی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آموزه های راستین این سنت، مسخ می شود و کم کم با دگرگون شدن رسالت آن، کارکرد اجتماعی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اندیشمندان اسلام وظیفه دارند این انحراف های اساطیری را که هم زمان با گسترش در اندیشه ی جامعه و برگزارکنندگان مراسم ها، در منابع تاریخی نیز رخ داده است،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کسانی که عهده دار بررسی تاریخی و تعیین ضابطه های شرعی مراسم های عزاداری هستند، باید از این انحراف پیش گیری کنند، زیرا خطر نگاه اساطیری به مکتب عاشورا، مبادی غیبی را انکار نمی کند، بلکه آن را به گونه ای مخدوش می سازد که مردم، بدون انکار چهره ی آسمانی آن، میان حقایق آسمانی با آن اسطوره، پیوندی ذهنی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بنیان های اعتقادی آنان به صورت بسیار زیرکانه ای مورد هجوم قرار می گیرد و پس از مدتی به پوچی باورهای شان می انجامد</w:t>
      </w:r>
      <w:r>
        <w:rPr>
          <w:rFonts w:eastAsia="IRNazanin" w:cs="IRNazanin"/>
          <w:color w:val="111111"/>
          <w:sz w:val="28"/>
          <w:szCs w:val="28"/>
          <w:rtl w:val="true"/>
          <w:lang w:bidi="fa-IR"/>
        </w:rPr>
        <w:t>.</w:t>
      </w:r>
    </w:p>
    <w:p>
      <w:pPr>
        <w:pStyle w:val="Heading5"/>
        <w:numPr>
          <w:ilvl w:val="4"/>
          <w:numId w:val="1"/>
        </w:numPr>
        <w:rPr/>
      </w:pPr>
      <w:bookmarkStart w:id="181" w:name="__RefHeading___Toc42648_2281741623"/>
      <w:bookmarkStart w:id="182" w:name="_Toc70"/>
      <w:bookmarkEnd w:id="181"/>
      <w:r>
        <w:rPr/>
        <w:t>2</w:t>
      </w:r>
      <w:r>
        <w:rPr>
          <w:rtl w:val="true"/>
        </w:rPr>
        <w:t xml:space="preserve">. </w:t>
      </w:r>
      <w:r>
        <w:rPr>
          <w:rtl w:val="true"/>
        </w:rPr>
        <w:t>آسیب شناسی حذف حقیقت</w:t>
      </w:r>
      <w:bookmarkEnd w:id="18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حذف حقیقت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و آسیب شناسی دیگری که آیین عزاداری را تهدید می کند، دگرگون شدن صورت معنوی و جنبه ی آسمانی رخدادهای تاریخی و تبدیل آن به عناصر طبیعی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نگاه ما به رویدادها، نگاهی زمینیِ محض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تحلیل گران و تاریخ نویسان،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از چنین زاویه ای به رویداد کربلا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نقد تاریخی خود، چهره ی معنوی و صورت قدسی جریان را زیر سؤال می برد و می کوشد به نوعی، از حوادث تحلیل طبیعی ارایه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غیب را انکار نمی کند، ولی به غیبی باور دارد که با چشم پوشی از آن، سنت ها را 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رویداد بزرگ را در این جمله، فشرده می کند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عصبیّت، غلبه و تسلط برای رسیدن به حکومت بوده است</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83" w:name="pg3622_38568"/>
    </w:p>
    <w:p>
      <w:pPr>
        <w:pStyle w:val="BookText"/>
        <w:rPr/>
      </w:pPr>
      <w:bookmarkEnd w:id="183"/>
      <w:r>
        <w:rPr>
          <w:rFonts w:ascii="IRNazanin" w:hAnsi="IRNazanin" w:eastAsia="IRNazanin"/>
          <w:color w:val="111111"/>
          <w:sz w:val="28"/>
          <w:sz w:val="28"/>
          <w:szCs w:val="28"/>
          <w:rtl w:val="true"/>
          <w:lang w:bidi="fa-IR"/>
        </w:rPr>
        <w:t>ابن خلدون می گوید که این جریان، ساخته و پرداخته ی عصبیّت عرب بوده و مقتضای عصبیّت اعراب، حاکمیت قریش و خلافت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با آگاهی از این امر، یزید را به جانشینی خود برگزیده؛ زیرا می دانست که حاکمیت جز با یزید راست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مصلحت آن بود که یزید را جانشین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بر این باور است که امام حسین علیه السلام برای امر به معروف به پا خاست، ولی به دلیل ناآگاهی از این قاعده، در کار خود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حاکمیت سیاسی به طور طبیعی بر اساس عصبیتِ عرب شکل می گرفت که در بنی امیه متمرکز بود، از این رو، همه ی مردم بر ولایت عهدی یزید متفق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کار را به سود جهان اسلام می داند؛ زیرا به گفته ی وی، بنی امیه خدایان قدرت در جزیرة العرب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معاویه، پسر خود را شایسته ی خلافت دانست و از دیگر کسانی که شایستگی این مقام را داشتند،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تحلیل در باره ی اصل جنبش امام حسین علیه السلام است و به طور مستقیم به مراسم عزاداری مربوط نیست، ولی گسترش این دیدگاه در میان عزاداران امام حسین علیه السلام بسیار خطرناک و نابود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مادّی، عاشورا را تا حادثه ای زمینی و شکست خورده پایین می آورد که پی آمد نامیمون آن، خشکاندن باطن و سرچشمه ی تکوینی فرهنگ عاشورا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هیچ گاه در میان مسلمانان رونق نگرفت و جایگاهی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همه ی این مسایل هر چند این گفتار، پیوند این جریان را با جنبه ی آسمانی مسأله از هم نمی گسلد، ولی آسیبی زیان بار برای مراسم عزاداری به شمار می رود</w:t>
      </w:r>
      <w:r>
        <w:rPr>
          <w:rFonts w:eastAsia="IRNazanin" w:cs="IRNazanin"/>
          <w:color w:val="111111"/>
          <w:sz w:val="28"/>
          <w:szCs w:val="28"/>
          <w:rtl w:val="true"/>
          <w:lang w:bidi="fa-IR"/>
        </w:rPr>
        <w:t>.</w:t>
      </w:r>
    </w:p>
    <w:p>
      <w:pPr>
        <w:pStyle w:val="Heading5"/>
        <w:numPr>
          <w:ilvl w:val="4"/>
          <w:numId w:val="1"/>
        </w:numPr>
        <w:rPr/>
      </w:pPr>
      <w:bookmarkStart w:id="184" w:name="__RefHeading___Toc42650_2281741623"/>
      <w:bookmarkStart w:id="185" w:name="_Toc71"/>
      <w:bookmarkEnd w:id="184"/>
      <w:r>
        <w:rPr/>
        <w:t>3</w:t>
      </w:r>
      <w:r>
        <w:rPr>
          <w:rtl w:val="true"/>
        </w:rPr>
        <w:t xml:space="preserve">. </w:t>
      </w:r>
      <w:r>
        <w:rPr>
          <w:rtl w:val="true"/>
        </w:rPr>
        <w:t>آسیب شناسی تحلیل مدرن</w:t>
      </w:r>
      <w:bookmarkEnd w:id="18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تحلیل مدرن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تحلیل ها، با هجوم بردن به فرهنگ عاشورا، به انکار اسرار و حقایق مقدس این واقعه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ی این تحلیل ها به دوره ی رنسانس در غرب </w:t>
      </w:r>
    </w:p>
    <w:p>
      <w:pPr>
        <w:pStyle w:val="BookText"/>
        <w:rPr/>
      </w:pP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شگرف به جامعه های اسلامی گسترش یافت و با اثر گذاردن بر فرهنگ دینی ملت های مسلمان، آن را به حرکت در موازات دگرگونی های ضد دینی در غرب، وادار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دوران مشروطه، به اوج خود رسید و شیوه ی تاریخ نویسی غربی، بر تاریخ اسلامی ما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اقتدار یافتن نیروهای روشن فکری بود که از آموزه های ضد دینی غرب، تأثیر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پشتیبانی فکری و مادی غرب، بر فرهنگ اسلامی این مرز و بوم هجوم آوردند و کوشیدند مبانی آیین عزاداری را در فرهنگ عاشورایی سست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با ظهور رضاخان، با شتاب بیش تری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پر شور عزاداری در ایران، بزرگ ترین مانع بر سر راه ماندگار شدن فرهنگ منحطّ غرب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در نخستین گام، با خشن ترین رفتار، به رویارویی با این فرهنگ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پی آمد این اقدام، از بین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گیری از بر پایی مجلس های عزاداری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فشارهای فراوان رضاخان، مجلس های عزاداری به صورت حرکت های مردمی و به دور از حضور به اصطلاح، روشن فکرانه ی نیروهای یاد شده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عاشورا را جریان سیّالی از پندارهای پوچ می دانستند که بر برخی واقعیت ها سایه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اندیشه به صورت یک شیوه ی انحرافی بر جا ماند، ولی قدرت اجتماعی مذهب و فرهنگ ریشه دار اسلامی در عاشورای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شور حسینی را به عنوان یک واقعیت اجتماعی و نیروی پرتوان سیاسی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اندیشه ی انحرافی از تلاش باز 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بی توجهی روشن فکران به این واقعیت اجتماعی به پایان رسید، ولی با توجه به بخش هایی از این واقعیت، در قالب روشن فکری دینی، هم چنان به کار خود ادامه داد</w:t>
      </w:r>
      <w:r>
        <w:rPr>
          <w:rFonts w:eastAsia="IRNazanin" w:cs="IRNazanin"/>
          <w:color w:val="111111"/>
          <w:sz w:val="28"/>
          <w:szCs w:val="28"/>
          <w:rtl w:val="true"/>
          <w:lang w:bidi="fa-IR"/>
        </w:rPr>
        <w:t xml:space="preserve">. </w:t>
      </w:r>
      <w:bookmarkStart w:id="186" w:name="pg3622_38572"/>
    </w:p>
    <w:p>
      <w:pPr>
        <w:pStyle w:val="BookText"/>
        <w:rPr/>
      </w:pPr>
      <w:bookmarkEnd w:id="186"/>
      <w:r>
        <w:rPr>
          <w:rFonts w:ascii="IRNazanin" w:hAnsi="IRNazanin" w:eastAsia="IRNazanin"/>
          <w:color w:val="111111"/>
          <w:sz w:val="28"/>
          <w:sz w:val="28"/>
          <w:szCs w:val="28"/>
          <w:rtl w:val="true"/>
          <w:lang w:bidi="fa-IR"/>
        </w:rPr>
        <w:t>دهه ی پنجاه به بعد، سالیان آغاز سیطره ی این اندیشه بر جامعه است</w:t>
      </w:r>
      <w:r>
        <w:rPr>
          <w:rFonts w:eastAsia="IRNazanin" w:cs="IRNazanin"/>
          <w:color w:val="111111"/>
          <w:sz w:val="28"/>
          <w:szCs w:val="28"/>
          <w:rtl w:val="true"/>
          <w:lang w:bidi="fa-IR"/>
        </w:rPr>
        <w:t>.</w:t>
      </w:r>
    </w:p>
    <w:p>
      <w:pPr>
        <w:pStyle w:val="Heading5"/>
        <w:numPr>
          <w:ilvl w:val="4"/>
          <w:numId w:val="1"/>
        </w:numPr>
        <w:rPr/>
      </w:pPr>
      <w:bookmarkStart w:id="187" w:name="__RefHeading___Toc42652_2281741623"/>
      <w:bookmarkStart w:id="188" w:name="_Toc72"/>
      <w:bookmarkEnd w:id="187"/>
      <w:r>
        <w:rPr/>
        <w:t>4</w:t>
      </w:r>
      <w:r>
        <w:rPr>
          <w:rtl w:val="true"/>
        </w:rPr>
        <w:t xml:space="preserve">. </w:t>
      </w:r>
      <w:r>
        <w:rPr>
          <w:rtl w:val="true"/>
        </w:rPr>
        <w:t>آسیب شناسی تحلیل روشن فکرانه</w:t>
      </w:r>
      <w:bookmarkEnd w:id="18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تحلیل روشن فکرانه</w:t>
      </w:r>
    </w:p>
    <w:p>
      <w:pPr>
        <w:pStyle w:val="BookText"/>
        <w:rPr/>
      </w:pPr>
      <w:r>
        <w:rPr>
          <w:rFonts w:ascii="IRNazanin" w:hAnsi="IRNazanin" w:eastAsia="IRNazanin"/>
          <w:color w:val="111111"/>
          <w:sz w:val="28"/>
          <w:sz w:val="28"/>
          <w:szCs w:val="28"/>
          <w:rtl w:val="true"/>
          <w:lang w:bidi="fa-IR"/>
        </w:rPr>
        <w:t>با پیدایش روشن فکری دینی، فصل نوینی برای پدید آمدن برخی آسیب ها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دوره، روشن فکران برخورد فیزیکی و رویارویی آشکار با فرهنگ عاشورا را کنار گذاشتند، ولی با تحقیر و تمسخر کوشیدند آن را پوچ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فرهنگ عاشورایی را فرهنگی بدون اندیشه معرفی کردند و هماره در کمین بودند تا هر گاه فضای سیاسی و قدرت اجتماعی لازم را یافتند، ضربه ی سهمگینی بر پیکر این فرهنگ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از دست ندادن جایگاه اجتماعی خود، تنها به تفسیرهای روشن فکرانه و مقایسه ی جنبه های معنوی دین با علوم طبیعی و مادی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با تفسیر دگرگونه ی جنبه های فرا مفهومی دین، ارزش آن را تا حدّ قوانین فیزیکی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القای این اندیشه که دین و عقل بشری باید به همدیگر قابل عرضه باشد، شاخص های مثبت اسلام را در فرآیند زندگی اجتماعی، انکار کردند و یا با نادیده انگاشتن آن ها، مسأله را مسکوت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روشن فکران با حربه ی سنجش خردمندانه ی همه چیز، کوشیدند فرهنگ عاشورا را خنثی و نا کارآمد و خیالی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فریبنده ی این اندیشه می توانست با نفوذ در لایه های اجتماع، غنای فرهنگ عاشورایی را از پای بست، ویران سازد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اندیشمندان شیعی با بهره گیری از همان شیوه ی سنتی بر آن شدند تا جنبه های اساطیری این واقعه را از بین ببرند یا پالایش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حضرت امام خمینی قدس سره با سامان دهی حرکتی سیاسی ـ دینی توانست توطئه ی روشن فکران یاد شده را برای نابودی فرهنگ عاشورا خنثی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گری امام خمینی قدس سره و اندیشمندان دینی، نیروهای مذهبی به تکاپو پرداختند تا از آیین عزاداری در برابر همهمه های دشمنان، پاسداری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189" w:name="pg3622_38574"/>
    </w:p>
    <w:p>
      <w:pPr>
        <w:pStyle w:val="BookText"/>
        <w:rPr/>
      </w:pPr>
      <w:bookmarkEnd w:id="189"/>
      <w:r>
        <w:rPr>
          <w:rFonts w:ascii="IRNazanin" w:hAnsi="IRNazanin" w:eastAsia="IRNazanin"/>
          <w:color w:val="111111"/>
          <w:sz w:val="28"/>
          <w:sz w:val="28"/>
          <w:szCs w:val="28"/>
          <w:rtl w:val="true"/>
          <w:lang w:bidi="fa-IR"/>
        </w:rPr>
        <w:t>نمونه، شهید مرتضی مطهری رحمه الله با سخنرانی های روشن گرانه ی خود از هدر رفتن نیروهای مذهبی پیش گیری کرد و به پالایش مراسم مذهبی از انحراف هایی پرداخت که روشن فکران بدان دامن می زدند</w:t>
      </w:r>
      <w:r>
        <w:rPr>
          <w:rFonts w:eastAsia="IRNazanin" w:cs="IRNazanin"/>
          <w:color w:val="111111"/>
          <w:sz w:val="28"/>
          <w:szCs w:val="28"/>
          <w:rtl w:val="true"/>
          <w:lang w:bidi="fa-IR"/>
        </w:rPr>
        <w:t>.</w:t>
      </w:r>
    </w:p>
    <w:p>
      <w:pPr>
        <w:pStyle w:val="Heading5"/>
        <w:numPr>
          <w:ilvl w:val="4"/>
          <w:numId w:val="1"/>
        </w:numPr>
        <w:rPr/>
      </w:pPr>
      <w:bookmarkStart w:id="190" w:name="__RefHeading___Toc42654_2281741623"/>
      <w:bookmarkStart w:id="191" w:name="_Toc73"/>
      <w:bookmarkEnd w:id="190"/>
      <w:r>
        <w:rPr/>
        <w:t>5</w:t>
      </w:r>
      <w:r>
        <w:rPr>
          <w:rtl w:val="true"/>
        </w:rPr>
        <w:t xml:space="preserve">. </w:t>
      </w:r>
      <w:r>
        <w:rPr>
          <w:rtl w:val="true"/>
        </w:rPr>
        <w:t>آسیب شناسی عوام</w:t>
      </w:r>
      <w:bookmarkEnd w:id="19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عوام</w:t>
      </w:r>
    </w:p>
    <w:p>
      <w:pPr>
        <w:pStyle w:val="BookText"/>
        <w:rPr/>
      </w:pPr>
      <w:r>
        <w:rPr>
          <w:rFonts w:ascii="IRNazanin" w:hAnsi="IRNazanin" w:eastAsia="IRNazanin"/>
          <w:color w:val="111111"/>
          <w:sz w:val="28"/>
          <w:sz w:val="28"/>
          <w:szCs w:val="28"/>
          <w:rtl w:val="true"/>
          <w:lang w:bidi="fa-IR"/>
        </w:rPr>
        <w:t>عوام زدگی یکی دیگر از آسیب هایی است که در جبهه ی خودی، مراسم عزاداری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پدیده که از انحراف های اساطیری پیش گفته، ریشه می گیرد، در مراسم های عزاداری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برگزار کنندگان، برای بهینه سازی آیین عزاداری، به غلوّ دست می زنند یا به سنت های غلط، روی می آورند و می کوشند به پندار خود، این مراسم را پر بارتر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بند نبودن به امانت داری در نقل قول ها یا بیان قول های نادرست، نمونه ای از این آسیب ها است که به دلیل روشن بودن مسأله از توضیح بیش تر چشم می 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سخن را با کلام مقام معظم رهبری پایان می دهیم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نگذارید مفاهیم و کارهای تحریف آمیز و غلط، چشم ها و دل ها را از چهره ی مبارک و منوّر سیدالشهداء علیه السلام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تحریف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منظور من دو کلمه است؛ یکی این که خود عاشورا و ماجرای حسین بن علی علیه السلام در منبر و در خلال روضه خوانی به همان شکل سنتی؛ یعنی به صورت بیان وقایع شب عاشورا، صبح و روز عاشورا دنبال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حوادث، حتی حوادث بزرگ، به مرور زمان از بین می رود، ولی حادثه ی عاشورا با جزییاتش به برکت همین خواندن 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بیان وقایع عاشورا به صورت متقن باشد، در حدّی که در کتاب 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نه چیزهای من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خوانی و روضه خوانی بشود در خلال روضه خوانی، مداحی، خواندن شعرهای مصیبت، خواندن نوحه ی سینه زنی، و در خلال سخنرانی های آموزنده، ماجرای عاشورا و هدف امام حسین علیه السلام بیان بشود، همان مطالبی که در کلمات خود آن بزرگوار است</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92" w:name="pg3622_38578"/>
    </w:p>
    <w:p>
      <w:pPr>
        <w:pStyle w:val="Heading3"/>
        <w:numPr>
          <w:ilvl w:val="2"/>
          <w:numId w:val="1"/>
        </w:numPr>
        <w:rPr/>
      </w:pPr>
      <w:bookmarkStart w:id="193" w:name="__RefHeading___Toc42656_2281741623"/>
      <w:bookmarkStart w:id="194" w:name="_Toc74"/>
      <w:bookmarkEnd w:id="192"/>
      <w:bookmarkEnd w:id="193"/>
      <w:r>
        <w:rPr>
          <w:rtl w:val="true"/>
        </w:rPr>
        <w:t xml:space="preserve">فصل ششم </w:t>
      </w:r>
      <w:r>
        <w:rPr>
          <w:rtl w:val="true"/>
        </w:rPr>
        <w:t>:</w:t>
      </w:r>
      <w:r>
        <w:rPr>
          <w:rtl w:val="true"/>
        </w:rPr>
        <w:t>آداب عزاداری</w:t>
      </w:r>
      <w:bookmarkEnd w:id="194"/>
    </w:p>
    <w:p>
      <w:pPr>
        <w:pStyle w:val="Heading4"/>
        <w:numPr>
          <w:ilvl w:val="3"/>
          <w:numId w:val="1"/>
        </w:numPr>
        <w:rPr/>
      </w:pPr>
      <w:bookmarkStart w:id="195" w:name="__RefHeading___Toc42658_2281741623"/>
      <w:bookmarkStart w:id="196" w:name="_Toc75"/>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فصل ششم ـ آداب عزاداری</w:t>
      </w:r>
    </w:p>
    <w:p>
      <w:pPr>
        <w:pStyle w:val="BookText"/>
        <w:rPr/>
      </w:pPr>
      <w:r>
        <w:rPr>
          <w:rFonts w:ascii="IRNazanin" w:hAnsi="IRNazanin" w:eastAsia="IRNazanin"/>
          <w:color w:val="111111"/>
          <w:sz w:val="28"/>
          <w:sz w:val="28"/>
          <w:szCs w:val="28"/>
          <w:rtl w:val="true"/>
          <w:lang w:bidi="fa-IR"/>
        </w:rPr>
        <w:t>مراسم عزاداری سالار شهیدان، فرهنگی پر بار و سنتی شکوه مند است که تاریخی مقدس و جغرافیایی آسمانی، آن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همین ویژگی مرز جدا کننده ی اندیشه ی اسلامی از اندیشه ی غربی است؛ زیرا بینش غربیان در دنیا و امیال حیوانی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حادثه ای است که در زمان و سرزمین معینی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همانند قرآن و دیگر احکام آسمانی با غیب، پیوندی جدا نشدنی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مفهومی آسمانی است که هماره در زندگی مسلمانان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حادثه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داده، ولی حصار زمان را در هم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یاد بود آن، هر ساله با چنان شور و التهابی برگزار می شود که گویی هم اینک رخ داده است و این تکرار هرگز از شکوه آن نمی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عنصرهای اصلی فرهنگ عزاداری، زنده کردن یاد و خاطره ی عزیز از دست رفته و از سر گرفتن ماتم و مصیبت او است و دیگر عنصرها در پرتو همین یادکرد، به پایداری فرهنگ عزاداری یاری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گونه ای ارتباط عاشقانه و بازتاب دهنده ی اصل تولاّی اهل بیت علیهم السلام و تبرّی از ستم پیشه گان در گذشته، حال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مراسم عزاداری با بخش ها و شیوه های گوناگون آن، شرکت در حماسه ی عاشوراییان، هم آهنگی با روح آزادی منش آنان و زنده نگه داشتن یاد آن گلگون کفنان در ارتباط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زمینه می 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باید در این مجالس شرکت کنند، قدر آن ها را بدانند و از آن 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مجالس را وسیله ای برای ایجاد اتصال و ارتباط هر چه محکم تر روحی و قلبی میان خود و حسین بن علی علیه السلام و خاندان پیغمبر صلی الله علیه و آله و روح اسلام و قرآن قرار </w:t>
      </w:r>
      <w:bookmarkStart w:id="197" w:name="pg3622_38580"/>
    </w:p>
    <w:p>
      <w:pPr>
        <w:pStyle w:val="BookText"/>
        <w:rPr/>
      </w:pPr>
      <w:bookmarkEnd w:id="197"/>
      <w:r>
        <w:rPr>
          <w:rFonts w:ascii="IRNazanin" w:hAnsi="IRNazanin" w:eastAsia="IRNazanin"/>
          <w:color w:val="111111"/>
          <w:sz w:val="28"/>
          <w:sz w:val="28"/>
          <w:szCs w:val="28"/>
          <w:rtl w:val="true"/>
          <w:lang w:bidi="fa-IR"/>
        </w:rPr>
        <w:t>بدهند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فصل به برخی آداب و رسوم عزاداری می پردازیم که در جامعه، متعارف است</w:t>
      </w:r>
      <w:r>
        <w:rPr>
          <w:rFonts w:eastAsia="IRNazanin" w:cs="IRNazanin"/>
          <w:color w:val="111111"/>
          <w:sz w:val="28"/>
          <w:szCs w:val="28"/>
          <w:rtl w:val="true"/>
          <w:lang w:bidi="fa-IR"/>
        </w:rPr>
        <w:t>.</w:t>
      </w:r>
    </w:p>
    <w:p>
      <w:pPr>
        <w:pStyle w:val="Heading4"/>
        <w:numPr>
          <w:ilvl w:val="3"/>
          <w:numId w:val="1"/>
        </w:numPr>
        <w:rPr/>
      </w:pPr>
      <w:bookmarkStart w:id="198" w:name="__RefHeading___Toc42660_2281741623"/>
      <w:bookmarkStart w:id="199" w:name="_Toc76"/>
      <w:bookmarkEnd w:id="198"/>
      <w:r>
        <w:rPr>
          <w:rtl w:val="true"/>
        </w:rPr>
        <w:t>آداب و رسوم مردمی</w:t>
      </w:r>
      <w:bookmarkEnd w:id="199"/>
    </w:p>
    <w:p>
      <w:pPr>
        <w:pStyle w:val="Heading5"/>
        <w:numPr>
          <w:ilvl w:val="4"/>
          <w:numId w:val="1"/>
        </w:numPr>
        <w:rPr/>
      </w:pPr>
      <w:bookmarkStart w:id="200" w:name="__RefHeading___Toc42662_2281741623"/>
      <w:bookmarkStart w:id="201" w:name="_Toc77"/>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آداب و رسوم مردمی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و هیأت های مذهبی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های سینه زنی و زنجیر زنی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خوانی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تعطیلی کار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 پوشی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نذورات و موقوفات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گذاری ها</w:t>
      </w:r>
    </w:p>
    <w:p>
      <w:pPr>
        <w:pStyle w:val="Heading5"/>
        <w:numPr>
          <w:ilvl w:val="4"/>
          <w:numId w:val="1"/>
        </w:numPr>
        <w:rPr/>
      </w:pPr>
      <w:bookmarkStart w:id="202" w:name="__RefHeading___Toc42664_2281741623"/>
      <w:bookmarkStart w:id="203" w:name="_Toc78"/>
      <w:bookmarkEnd w:id="202"/>
      <w:r>
        <w:rPr/>
        <w:t>1</w:t>
      </w:r>
      <w:r>
        <w:rPr>
          <w:rtl w:val="true"/>
        </w:rPr>
        <w:t xml:space="preserve">. </w:t>
      </w:r>
      <w:r>
        <w:rPr>
          <w:rtl w:val="true"/>
        </w:rPr>
        <w:t>تکیه و هیأت های مذهبی</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و هیأت های مذهبی</w:t>
      </w:r>
    </w:p>
    <w:p>
      <w:pPr>
        <w:pStyle w:val="BookText"/>
        <w:rPr/>
      </w:pPr>
      <w:r>
        <w:rPr>
          <w:rFonts w:ascii="IRNazanin" w:hAnsi="IRNazanin" w:eastAsia="IRNazanin"/>
          <w:color w:val="111111"/>
          <w:sz w:val="28"/>
          <w:sz w:val="28"/>
          <w:szCs w:val="28"/>
          <w:rtl w:val="true"/>
          <w:lang w:bidi="fa-IR"/>
        </w:rPr>
        <w:t>مجلس عزاداری بیش تر در قالب برپایی هیأت و تکیه صورت می گیرد؛ زیرا رویکرد مردمی به آن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مراسمی، مردم در آغاز از سخنرانی یک واعظ بهره مند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تبیین بعضی مسایل اعتقادی، اخلاقی و شرعی، مجلس را به ذاکرین و مداحان اهل بیت علیهم السلام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ذاکر یا ذاکران با در نظر گرفتن ظرفیت مخاطبان حاضر در مجلس، به خواندن مدایح و مراثی اهل بیت علیهم السلام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چند بخش مانند شعر خوانی، روضه خوانی، سینه زنی، و در نهایت دعا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برپایی هیأت یا تکیه، سنتی ترین سبک عزاداری است که در زمان ائمه اطهار علیهم السلام نیز رواج داشته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نوحه، شعری است موزون که عزاداران با شنیدن آهنگ آن به سینه زنی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در استان های شمالی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هایی از استان های مرکزی کشور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سینه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سینه زنی در منطقه های گوناگون کشور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سینه زنی در استان های مرکزی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گونه ای سینه زنی با آهنگ و نواخت تند ـ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سبک، عزاداران در حالت نشسته با تکرار ذکر و شعرهای کوتاه، با </w:t>
      </w:r>
      <w:bookmarkStart w:id="204" w:name="pg3622_38582"/>
    </w:p>
    <w:p>
      <w:pPr>
        <w:pStyle w:val="BookText"/>
        <w:rPr/>
      </w:pPr>
      <w:bookmarkEnd w:id="204"/>
      <w:r>
        <w:rPr>
          <w:rFonts w:ascii="IRNazanin" w:hAnsi="IRNazanin" w:eastAsia="IRNazanin"/>
          <w:color w:val="111111"/>
          <w:sz w:val="28"/>
          <w:sz w:val="28"/>
          <w:szCs w:val="28"/>
          <w:rtl w:val="true"/>
          <w:lang w:bidi="fa-IR"/>
        </w:rPr>
        <w:t>فاصله ی زمانی اندک به سینه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خوانی نیز بخش های گوناگونی دارد که عزاداران با شنیدن تغییر آهنگ از سوی مداح، فاصله ی زمانی آن را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ی زمانی در استان های جنوبی به بالاترین درجه ی خود می رسد و نواخت سینه همراه با خواندن مداح، بسیار کند و آرام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خوانی در این گونه مجلس ها رکن اصلی عزاداری به شمار می رود و ممکن است که تنها از همین یک بخش تشکیل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بسیاری از مجلس های خانگی، تنها روضه خوانی انجام شود و از دیگر موارد چشم پوشی می کنند</w:t>
      </w:r>
      <w:r>
        <w:rPr>
          <w:rFonts w:eastAsia="IRNazanin" w:cs="IRNazanin"/>
          <w:color w:val="111111"/>
          <w:sz w:val="28"/>
          <w:szCs w:val="28"/>
          <w:rtl w:val="true"/>
          <w:lang w:bidi="fa-IR"/>
        </w:rPr>
        <w:t>.</w:t>
      </w:r>
    </w:p>
    <w:p>
      <w:pPr>
        <w:pStyle w:val="Heading5"/>
        <w:numPr>
          <w:ilvl w:val="4"/>
          <w:numId w:val="1"/>
        </w:numPr>
        <w:rPr/>
      </w:pPr>
      <w:bookmarkStart w:id="205" w:name="__RefHeading___Toc42666_2281741623"/>
      <w:bookmarkStart w:id="206" w:name="_Toc79"/>
      <w:bookmarkEnd w:id="205"/>
      <w:r>
        <w:rPr/>
        <w:t>2</w:t>
      </w:r>
      <w:r>
        <w:rPr>
          <w:rtl w:val="true"/>
        </w:rPr>
        <w:t xml:space="preserve">. </w:t>
      </w:r>
      <w:r>
        <w:rPr>
          <w:rtl w:val="true"/>
        </w:rPr>
        <w:t>دسته های سینه زنی و زنجیر زنی</w:t>
      </w:r>
      <w:bookmarkEnd w:id="2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های سینه زنی و زنجیر زنی</w:t>
      </w:r>
    </w:p>
    <w:p>
      <w:pPr>
        <w:pStyle w:val="BookText"/>
        <w:rPr/>
      </w:pPr>
      <w:r>
        <w:rPr>
          <w:rFonts w:ascii="IRNazanin" w:hAnsi="IRNazanin" w:eastAsia="IRNazanin"/>
          <w:color w:val="111111"/>
          <w:sz w:val="28"/>
          <w:sz w:val="28"/>
          <w:szCs w:val="28"/>
          <w:rtl w:val="true"/>
          <w:lang w:bidi="fa-IR"/>
        </w:rPr>
        <w:t>در این گونه عزاداری، مردم به شکل راه پیمایی و در حال عزاداری در مسیری معین به حرکت در می آیند و با شنیدن نوحه ی مدّاح دسته، به سینه زنی یا زنجیر زنی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این مراسم، حماسی و رزمی است که همه را به تکاپو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عزاداری با عَلَم، کُتل، طوق، نخل، بیرق، مشعل، و وسایل موسیقی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شیپور، سنج و سُرنا همراهی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وسایل، نمادی از واقعه بوده و بیان گر مطلب ویژه ای در گستره ی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های گوناگون، از نوع ویژه ای از این وسایل استفاده می کنند، ولی به طور کلی به نشانه ی عزا و هم یاری با عاشوراییان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عزاداران با گرد آوردن این وسایل و نواختن طبل و شیپور، آمادگی خود را برای دفاع از فرهنگ عاشورا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وسایل یاد شده در زمان صفویه مرسوم شد و با گسترش شیعه گری، این آداب و رسوم نیز در میان قشرهای گوناگون مردم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 اساس آداب و سنن اجتماعی هر محل متفاوت است، ولی در همه ی مناطق کشور از این گونه عزاداری استقبال می شود و از چنین وسایلی در آراستن آن بهره می جویند و این گونه عزاداری به شیوه ی سنتی اجرا می شود و دارای قدمت و پیشینه ای چند صد </w:t>
      </w:r>
      <w:bookmarkStart w:id="207" w:name="pg3622_38584"/>
    </w:p>
    <w:p>
      <w:pPr>
        <w:pStyle w:val="BookText"/>
        <w:rPr/>
      </w:pPr>
      <w:bookmarkEnd w:id="207"/>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 گذار انقلاب اسلامی در تبیین این مطلب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حافظ این سنت های اسلامی، حافظ این دسته جات مبارک اسلامی که در عاشورا، در محرم و صفر، در مواقع مقتضی به راه می افتند، تأکید کنیم که بیش تر دنبالش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صفر است که اسلام را زنده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سیدالشهداء علیه السلام است که اسلام را برای ما زنده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عاشورا با همان وضع سنتی خودش از طرف روحانیون، خطبا با همان وضع سابق و از طرف توده های مردم، با همان ترتیب سابق که دسته جات معظم و منظم، دسته جات عزاداری به عنوان عزاداری راه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که اگر بخواهید نهضت شما محفوظ بماند، باید این سنت ها را حفظ کنید، البته اگر چنان چه یک چیزهای ناروایی بوده است سابق و دست اشخاص بی اطلاع از مسایل اسلام بوده، آن ها باید یک قدری تصفیه بشود، لکن عزاداری به همان وقت خودش باقی بماند و گویندگان پس از این که مسایل روز را گفتند، روضه را همان طور که سابق می خواندند و مرثیه را همان طور که سابق می خواندند، بخوانند و مردم را مهیّا کنند برای فداکاری</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دسته جات عزاداری از مکان های گوناگون آغاز می شود و در مقصدی مشخص پایان می یابد که پایانه ی همه ی دسته جات است، معمولاً زیارت گاه یکی از پیشوایان و بزرگان دینی آن منطقه، پایانه ی دسته جات عزاداری به شمار می رود</w:t>
      </w:r>
      <w:r>
        <w:rPr>
          <w:rFonts w:eastAsia="IRNazanin" w:cs="IRNazanin"/>
          <w:color w:val="111111"/>
          <w:sz w:val="28"/>
          <w:szCs w:val="28"/>
          <w:rtl w:val="true"/>
          <w:lang w:bidi="fa-IR"/>
        </w:rPr>
        <w:t>.</w:t>
      </w:r>
    </w:p>
    <w:p>
      <w:pPr>
        <w:pStyle w:val="Heading5"/>
        <w:numPr>
          <w:ilvl w:val="4"/>
          <w:numId w:val="1"/>
        </w:numPr>
        <w:rPr/>
      </w:pPr>
      <w:bookmarkStart w:id="208" w:name="__RefHeading___Toc42668_2281741623"/>
      <w:bookmarkStart w:id="209" w:name="_Toc80"/>
      <w:bookmarkEnd w:id="208"/>
      <w:r>
        <w:rPr/>
        <w:t>3</w:t>
      </w:r>
      <w:r>
        <w:rPr>
          <w:rtl w:val="true"/>
        </w:rPr>
        <w:t xml:space="preserve">. </w:t>
      </w:r>
      <w:r>
        <w:rPr>
          <w:rtl w:val="true"/>
        </w:rPr>
        <w:t>شبیه خوانی</w:t>
      </w:r>
      <w:bookmarkEnd w:id="20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خوانی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ای است که واقعه ی عاشورا را در قالب نمایش به تصویر می کشد و با بهره گیری از هنر، حادثه ی عاشورا را برای مردم تجسّم عینی </w:t>
      </w:r>
      <w:bookmarkStart w:id="210" w:name="pg3622_38586"/>
    </w:p>
    <w:p>
      <w:pPr>
        <w:pStyle w:val="BookText"/>
        <w:rPr/>
      </w:pPr>
      <w:bookmarkEnd w:id="210"/>
      <w:r>
        <w:rPr>
          <w:rFonts w:ascii="IRNazanin" w:hAnsi="IRNazanin" w:eastAsia="IRNazanin"/>
          <w:color w:val="111111"/>
          <w:sz w:val="28"/>
          <w:sz w:val="28"/>
          <w:szCs w:val="28"/>
          <w:rtl w:val="true"/>
          <w:lang w:bidi="fa-IR"/>
        </w:rPr>
        <w:t>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عزاداری، نمایش گران با پوشیدن لباس های جنگی و سنتی زمان حادثه و خواندن اشعاری در قالب نمایش نامه، نمایش سنتی را ترتیب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نیز در قالب تماشاچی، با دیدن صحنه های دلخراش این نمایش و شنیدن اشعار و گفت و گوهای آن، بر مصیبت های اهل بیت علیهم السلام می 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از اواخر دوره ی قاجاریه رونق یافت که تا کنون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دلیل جذابیّت های هنری آن، با استقبال قشرهای گوناگون اجتماعی رو به رو می شود</w:t>
      </w:r>
      <w:r>
        <w:rPr>
          <w:rFonts w:eastAsia="IRNazanin" w:cs="IRNazanin"/>
          <w:color w:val="111111"/>
          <w:sz w:val="28"/>
          <w:szCs w:val="28"/>
          <w:rtl w:val="true"/>
          <w:lang w:bidi="fa-IR"/>
        </w:rPr>
        <w:t>.</w:t>
      </w:r>
    </w:p>
    <w:p>
      <w:pPr>
        <w:pStyle w:val="Heading5"/>
        <w:numPr>
          <w:ilvl w:val="4"/>
          <w:numId w:val="1"/>
        </w:numPr>
        <w:rPr/>
      </w:pPr>
      <w:bookmarkStart w:id="211" w:name="__RefHeading___Toc42670_2281741623"/>
      <w:bookmarkStart w:id="212" w:name="_Toc81"/>
      <w:bookmarkEnd w:id="211"/>
      <w:r>
        <w:rPr/>
        <w:t>4</w:t>
      </w:r>
      <w:r>
        <w:rPr>
          <w:rtl w:val="true"/>
        </w:rPr>
        <w:t xml:space="preserve">. </w:t>
      </w:r>
      <w:r>
        <w:rPr>
          <w:rtl w:val="true"/>
        </w:rPr>
        <w:t>تعطیلی کار</w:t>
      </w:r>
      <w:bookmarkEnd w:id="21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تعطیلی کار</w:t>
      </w:r>
    </w:p>
    <w:p>
      <w:pPr>
        <w:pStyle w:val="BookText"/>
        <w:rPr/>
      </w:pPr>
      <w:r>
        <w:rPr>
          <w:rFonts w:ascii="IRNazanin" w:hAnsi="IRNazanin" w:eastAsia="IRNazanin"/>
          <w:color w:val="111111"/>
          <w:sz w:val="28"/>
          <w:sz w:val="28"/>
          <w:szCs w:val="28"/>
          <w:rtl w:val="true"/>
          <w:lang w:bidi="fa-IR"/>
        </w:rPr>
        <w:t>دست کشیدن از کار، نمادی از عزاداری است که در میان همه ی قشرهای جامعه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کار در دو حیطه ی تعطیلات رسمی و عمومی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تعطیلات رسمی، روزهایی است که از سوی دولت، تعطیل اعلام می شود و همه ی نهادها و ادارات دولتی در آن روز تعطیل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دیگر، از حرکت مردمی و رویکرد عمومی جامعه به مسأله ی عزاداری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مردم با بستن بازار و محل کار خود، برای برپا داشتن آیین عزاداری، به مجلس های عزا و دسته جات عزاداری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از دیرباز، در میان قشرهای گوناگون جامعه به ویژه بازاریان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هم خود در مراسم عزاداری شرکت می کنند و هم توجه مردم را از داد و ستد روزانه به شرکت در عزاداری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نیکو که تداوم بخش فرهنگ عزاداری است، در همه مناطق کشور رواج دارد</w:t>
      </w:r>
      <w:r>
        <w:rPr>
          <w:rFonts w:eastAsia="IRNazanin" w:cs="IRNazanin"/>
          <w:color w:val="111111"/>
          <w:sz w:val="28"/>
          <w:szCs w:val="28"/>
          <w:rtl w:val="true"/>
          <w:lang w:bidi="fa-IR"/>
        </w:rPr>
        <w:t>.</w:t>
      </w:r>
    </w:p>
    <w:p>
      <w:pPr>
        <w:pStyle w:val="Heading5"/>
        <w:numPr>
          <w:ilvl w:val="4"/>
          <w:numId w:val="1"/>
        </w:numPr>
        <w:rPr/>
      </w:pPr>
      <w:bookmarkStart w:id="213" w:name="__RefHeading___Toc42672_2281741623"/>
      <w:bookmarkStart w:id="214" w:name="_Toc82"/>
      <w:bookmarkEnd w:id="213"/>
      <w:r>
        <w:rPr/>
        <w:t>5</w:t>
      </w:r>
      <w:r>
        <w:rPr>
          <w:rtl w:val="true"/>
        </w:rPr>
        <w:t xml:space="preserve">. </w:t>
      </w:r>
      <w:r>
        <w:rPr>
          <w:rtl w:val="true"/>
        </w:rPr>
        <w:t>سیاه پوشی</w:t>
      </w:r>
      <w:bookmarkEnd w:id="21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 پوشی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حرکت های نمادین در تکریم سوگ اهل بیت علیهم السلام، پوشیدن لباس سیاه به نشانه ی عزاداری و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آیین نیز بخشی از فرهنگ عزاداری است که از زمان اهل بیت عصمت و طهارت علیهم السلام به دست ما </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نمونه هایی وجود دارد که آنان، خود، در ایام عزاداری، سیاه می پوشیده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روایت هایی وارد شده است که اینک تعدادی از آنها را بر می 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الامام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امیر المؤمنین علی علیه السلام، فرزند او حسن علیه السلام بر بالای منبر کوفه رفت در حالی که لباس سیاه بر تن داشت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این گونه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دفن علی علیه السلام، فرزند او حسن علیه السلام در مسجد کوفه خطبه ای خواند، در حالی که عمامه ی سیاهی بر سر داشت و قبایی مشکی بر تن داشت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درباره ی پوشیدن لباس سیاه پرسیدند، در حالی که امام صادق علیه السلام نشسته بود و قبایی سیاه بر تن و کلاهی مشکی بر سر و هم چنین چکمه ای مشکی در پای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قسمتی از لباس خود را پاره کرد و مقداری از پنبه ی داخل آن را بیرون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پنبه ی آن سیاه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سفید کن آن گاه هر چه خواستی بپوش</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 السلام را دیدم، در حالی که پیراهنی مشکی و قبایی سیاه بر تن داشت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خبر شهادت حضرت امام حسین علیه السلام را به امّ سلمه دادند، در مسجد پیامبر صلی الله علیه و آله، خیمه ای سیاه بر پا ساخت و خود نیز جامه ی سیاهی بر تن کرد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چنین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حسین علیه السلام، از یاران آن حضرت، کسی از زنان بنی هاشم و طایفه ی قریش نبود که برای امام حسین علیه السلام لباس سیاه نپوشیده باشد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نمونه های دیگری وجود دارد که از سیاه پوشی زنان انصار در زمان پیامبر صلی الله علیه و آله، شهادت حضرت حمزه علیه السلام و حضرت جعفر طیّار علیه السلام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ها بیان گر غنای این سنت در سیره ی عملی ائمه ی هدی علیهم السلام در خصوص عزاداری ها به ویژه عزای حضرت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برخی فتواهای فقهی در زمینه ی سیاه پوشی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استثنای پوشیدن لباس مشکی در عزاداری امام حسین علیه السلام بعید نیست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نوری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و تاریخ نه تنها کراهت نداشتن لباس مشکی را می توان استنباط کرد، بلکه در بسیاری از موارد، رجحان آن نیز ثابت می گردد؛ زیرا لباس مشکی نشانه ی حزن و اندوه است چنان که در شهادت حضرت حسین علیه السلام و عزاداری آن حضرت، سیره های زیادی نیز نقل شده است که بر این مطلب اذعان دارد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کاظم یزدی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 زمینه می 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نیست پوشیدن لباس سیاه در ماه محرم به قصد اظهار حزن و عزاداری، راجح </w:t>
      </w:r>
    </w:p>
    <w:p>
      <w:pPr>
        <w:pStyle w:val="BookText"/>
        <w:rPr/>
      </w:pPr>
      <w:r>
        <w:rPr>
          <w:rFonts w:ascii="IRNazanin" w:hAnsi="IRNazanin" w:eastAsia="IRNazanin"/>
          <w:color w:val="111111"/>
          <w:sz w:val="28"/>
          <w:sz w:val="28"/>
          <w:szCs w:val="28"/>
          <w:rtl w:val="true"/>
          <w:lang w:bidi="fa-IR"/>
        </w:rPr>
        <w:t>باشد؛ چون تحزّن در آن ایام راجح است و به لباس سیاه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ادعا شود که ادلّه ی کراهت پوشیدن لباس سیاه بر مواردی غیر از موارد مستثنا،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بعضی اخبار خاصّه نیز کراهت آن مستفاد می شود چنان چه در بعضی روایات است که اهل بیت علیهم السلام سیاه پوش بوده اند تا آن که سر عبیدالله بن زیاد ـ لعنة الله علیه ـ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عموم ـ این مسأله ـ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کراهت پوشیدن لباس سیاه معلوم نیست ولی رجحان آن بعید نیست و اللّه عالمٌ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پوشیدن لباس سیاه، شعار اهل مصیبت و علامت سوگواری و عزاست، پوشیدن آن در عزای حضرت سیدالشهداء علیه السلام و سایر حضرات معصومین علیهم السلام بی شبهه، راجح و تعظیم شعایر و اعلان برائت از اعدای آل محمد صلی الله علیه و آله، تجلیل از ایثار، فداکاری، شهادت در راه خدا، پاسداری از دین و مذهب و مصداق عناوین راجحه 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این برنامه ها و سیاه پوشیدن و سیاه پوش کردن در و دیوار خانه ها، حسینیه ها، تکایا و مجالس که متضمّن درس های آموزنده و موجب تعالی افکار و اهداف، و تبلور و شعور مذهبی و انسانی است، همه راجح و سبب احیاء و بسط امر مذهب و تحکیم علایق و روابط با خاندان رسالت و تجدید میثاق تشیّع و پیروی از آن بزرگواران و محکوم کردن ظلم و استضعاف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کراهت پوشیدن لباس سیاه، دلیلی ندارد؛ زیرا اخبار وارده، ضعیف و فاقد اعتبار است و دلالت روایات بر کراهت مطلقه مورد اشکال است؛ زیرا از خود آن ها استفاده می شود که حکم در این موضوع به عنوان اولویت برتر، مطرح نیست و بلکه به جهت تعنون آن به عنوان ثانویه و شعار و لباس بنی عباس بودن است که پوشیدن آن تشبّه به آن ها و موجب ارایه ی </w:t>
      </w:r>
      <w:bookmarkStart w:id="215" w:name="pg3622_38593"/>
    </w:p>
    <w:p>
      <w:pPr>
        <w:pStyle w:val="BookText"/>
        <w:rPr/>
      </w:pPr>
      <w:bookmarkEnd w:id="215"/>
      <w:r>
        <w:rPr>
          <w:rFonts w:ascii="IRNazanin" w:hAnsi="IRNazanin" w:eastAsia="IRNazanin"/>
          <w:color w:val="111111"/>
          <w:sz w:val="28"/>
          <w:sz w:val="28"/>
          <w:szCs w:val="28"/>
          <w:rtl w:val="true"/>
          <w:lang w:bidi="fa-IR"/>
        </w:rPr>
        <w:t>نفوذ و کثرت جمعیت پیروان آن هاست و در واقع، نهی از آن به ملاحظه ی این بوده که یکی از مصادیق تلبّس به لباس ظلمه و تشبّه به آن هاست و با نابودی آنان، این عنوان و شعاریت منتفی می شود و موضوع تغییر می کند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گفته ها بر می آید که سیاه پوشی، عملی مورد تأیید اهل بیت علیهم السلام و مورد اتفاق فقهای اسلام است؛ یعنی از نظر شرعی هیچ گونه اشکالی ندارد، بلکه تعظیم شعایر به شمار می آید و دارای پاداش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شیوه از فرهنگ عزاداری در ایران اسلامی و جهان تشیع به خوبی جا افتاده است</w:t>
      </w:r>
      <w:r>
        <w:rPr>
          <w:rFonts w:eastAsia="IRNazanin" w:cs="IRNazanin"/>
          <w:color w:val="111111"/>
          <w:sz w:val="28"/>
          <w:szCs w:val="28"/>
          <w:rtl w:val="true"/>
          <w:lang w:bidi="fa-IR"/>
        </w:rPr>
        <w:t>.</w:t>
      </w:r>
    </w:p>
    <w:p>
      <w:pPr>
        <w:pStyle w:val="Heading5"/>
        <w:numPr>
          <w:ilvl w:val="4"/>
          <w:numId w:val="1"/>
        </w:numPr>
        <w:rPr/>
      </w:pPr>
      <w:bookmarkStart w:id="216" w:name="__RefHeading___Toc42674_2281741623"/>
      <w:bookmarkStart w:id="217" w:name="_Toc83"/>
      <w:bookmarkEnd w:id="216"/>
      <w:r>
        <w:rPr/>
        <w:t>6</w:t>
      </w:r>
      <w:r>
        <w:rPr>
          <w:rtl w:val="true"/>
        </w:rPr>
        <w:t xml:space="preserve">. </w:t>
      </w:r>
      <w:r>
        <w:rPr>
          <w:rtl w:val="true"/>
        </w:rPr>
        <w:t>نذورات و موقوفات</w:t>
      </w:r>
      <w:bookmarkEnd w:id="21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نذورات و موقوفات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ی دیگری از عزاداری ها به صورت نذر و هدیه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سنت حسنه، مردم در ایام سوگواری با نیت نزدیکی به درگاه الهی، به اطعام مردم، هدیه دادن به اماکن متبرکه، ساخت و وقف مراکز خیریه، بیمارستان ها و آبادانی های عام المنفعه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با اطعام عزاداران، مردم را به شرکت در عزاداری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شمار بیش تری از مردم به بافت عزاداران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افزون بر پاداش معنوی به رونق و فراگیری محفل ها و دسته جات عزاداری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حسینیه ها و تکیه های مذهبی گام بزرگ دیگری در گسترش این آیین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انگیزه ی وقف بسیاری از این موقوفات، کرامت اهل بیت علیهم السلام به اشخاص است؛ یعنی شخص برای ادای دین خود در برابر آن کرامت و به شکرانه ی آن عنایت، به این کار خدا پسندانه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افزون بر گسترش فرهنگ عاشورایی، مردم را به شرکت در امور خیریه تشویق می کند و گونه ای یاری رسانی به قشرهای ضعیف و کم در آمد جامعه تلقی می شود</w:t>
      </w:r>
      <w:r>
        <w:rPr>
          <w:rFonts w:eastAsia="IRNazanin" w:cs="IRNazanin"/>
          <w:color w:val="111111"/>
          <w:sz w:val="28"/>
          <w:szCs w:val="28"/>
          <w:rtl w:val="true"/>
          <w:lang w:bidi="fa-IR"/>
        </w:rPr>
        <w:t xml:space="preserve">. </w:t>
      </w:r>
      <w:bookmarkStart w:id="218" w:name="pg3622_38595"/>
    </w:p>
    <w:p>
      <w:pPr>
        <w:pStyle w:val="Heading5"/>
        <w:numPr>
          <w:ilvl w:val="4"/>
          <w:numId w:val="1"/>
        </w:numPr>
        <w:rPr/>
      </w:pPr>
      <w:bookmarkStart w:id="219" w:name="__RefHeading___Toc42676_2281741623"/>
      <w:bookmarkStart w:id="220" w:name="_Toc84"/>
      <w:bookmarkEnd w:id="218"/>
      <w:bookmarkEnd w:id="219"/>
      <w:r>
        <w:rPr/>
        <w:t>7</w:t>
      </w:r>
      <w:r>
        <w:rPr>
          <w:rtl w:val="true"/>
        </w:rPr>
        <w:t xml:space="preserve">. </w:t>
      </w:r>
      <w:r>
        <w:rPr>
          <w:rtl w:val="true"/>
        </w:rPr>
        <w:t>نام گذاری ها</w:t>
      </w:r>
      <w:bookmarkEnd w:id="22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گذاری ها</w:t>
      </w:r>
    </w:p>
    <w:p>
      <w:pPr>
        <w:pStyle w:val="BookText"/>
        <w:rPr/>
      </w:pPr>
      <w:r>
        <w:rPr>
          <w:rFonts w:ascii="IRNazanin" w:hAnsi="IRNazanin" w:eastAsia="IRNazanin"/>
          <w:color w:val="111111"/>
          <w:sz w:val="28"/>
          <w:sz w:val="28"/>
          <w:szCs w:val="28"/>
          <w:rtl w:val="true"/>
          <w:lang w:bidi="fa-IR"/>
        </w:rPr>
        <w:t>یکی از آداب و رسوم مردمی در سنت عزاداری، آیین نام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عرض ارادتی است که شخص در برابر این خاندان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رسم، افراد به دلیل ارادتی که به این خاندان دارند نام فرزند خود یا مؤسسه یا مکان های دیگر را از میان نام های موجود در فرهنگ کربلا بر 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نام مؤسسه ها، بیمارستان ها، مدرسه ها و دیگر مکان های تجاری و فرهنگی، در خواهیم یافت که شماری از آن ها از واقعه ی تاریخی عاشورا و نهضت همیشگی اهل بیت عصمت و طهارت علیهم السلام و یاران آنان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ارادت و علاقه ی یک شخص به ساحت مقدس این بزرگواران، خود به خود در سطح جامعه گسترش می یابد و دیگران نیز به این جریان 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گفته شد تنها گوشه ای از آداب و رسوم مردم این سرزمین است که در بینش ژرف آنان به مذهب و مسأله ی عزاداری ریشه دارد و بیان گر شالوده ی مستحکم فرهنگ عزاداری در اجتماع ماست</w:t>
      </w:r>
      <w:r>
        <w:rPr>
          <w:rFonts w:eastAsia="IRNazanin" w:cs="IRNazanin"/>
          <w:color w:val="111111"/>
          <w:sz w:val="28"/>
          <w:szCs w:val="28"/>
          <w:rtl w:val="true"/>
          <w:lang w:bidi="fa-IR"/>
        </w:rPr>
        <w:t>.</w:t>
      </w:r>
    </w:p>
    <w:p>
      <w:pPr>
        <w:pStyle w:val="Heading4"/>
        <w:numPr>
          <w:ilvl w:val="3"/>
          <w:numId w:val="1"/>
        </w:numPr>
        <w:rPr/>
      </w:pPr>
      <w:bookmarkStart w:id="221" w:name="__RefHeading___Toc42678_2281741623"/>
      <w:bookmarkStart w:id="222" w:name="_Toc85"/>
      <w:bookmarkEnd w:id="221"/>
      <w:r>
        <w:rPr>
          <w:rtl w:val="true"/>
        </w:rPr>
        <w:t>سنت های غلط</w:t>
      </w:r>
      <w:bookmarkEnd w:id="222"/>
    </w:p>
    <w:p>
      <w:pPr>
        <w:pStyle w:val="BookText"/>
        <w:rPr/>
      </w:pPr>
      <w:r>
        <w:rPr>
          <w:rFonts w:ascii="IRNazanin" w:hAnsi="IRNazanin" w:eastAsia="IRNazanin"/>
          <w:color w:val="111111"/>
          <w:sz w:val="28"/>
          <w:sz w:val="28"/>
          <w:szCs w:val="28"/>
          <w:rtl w:val="true"/>
          <w:lang w:bidi="fa-IR"/>
        </w:rPr>
        <w:t>سنت های غلط</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درخت تنومند و ریشه دار سنت های دینی به دلیل برخی از عملکردها و بهره برداری های نادرست آسیب می بینند و کم کم بخشی از آن به یک سنت غلط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پدیده ای که از سهل انگاری های کوچک ریشه می گیرد، به طور ناخواسته، بستر را برای بر آوردن اهداف پلید دشمنان اسلام و انقلاب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آنان که از این خوان نعمت بی بهره اند، این انحراف ها را دست آویزی برای هجوم به اصل فرهنگ عاشورا قرار می دهند و همین مسأله به ریزش نیروهای خودی و مذهبی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کردارهای نادرست از عشق فراوان ولی ناآگاهانه ی افراد به خاندان وحی و مکتب اسلام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اخلاص آنان نمی توان تردید کرد، ولی شایسته </w:t>
      </w:r>
    </w:p>
    <w:p>
      <w:pPr>
        <w:pStyle w:val="BookText"/>
        <w:rPr/>
      </w:pPr>
      <w:r>
        <w:rPr>
          <w:rFonts w:ascii="IRNazanin" w:hAnsi="IRNazanin" w:eastAsia="IRNazanin"/>
          <w:color w:val="111111"/>
          <w:sz w:val="28"/>
          <w:sz w:val="28"/>
          <w:szCs w:val="28"/>
          <w:rtl w:val="true"/>
          <w:lang w:bidi="fa-IR"/>
        </w:rPr>
        <w:t>است با نظارت دقیق تر فرهیختگان جامعه، از پیدایش چنین آسیب هایی در پیکر فرهنگ عاشورا پیش گیری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هدف دشمنان دین و نظام در پراکنده ساختن مردم و دل زده ساختن آنان از جریان خروشان عاشورا، نقش بر آب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مکتب تشیّع پس از سال ها محدودیت، فشار و ارعاب به جایگاه نسبی خود برگشته است، باید کوشید سطحی نگری بعضی افراد به خدشه دار شدن این جایگاه و روی گردانی انسان های جویای حق و حقیقت از آیین تشیّع نیانجامد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سنت عزاداری، در تداوم مکتب تشیع و نظام اسلامی، نقش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پالایش سنت های عزاداری می توان خط سرخ شهادت طلبی، مبارزه و فداکاری را تداوم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پالایش باید در اشعار، تاریخ نگاری، برداشت ها و اجرای سنت ها صورت گیرد تا از رخ دادن بدعت ها پیش 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دقیق بر هیأت ها و دسته های عزاداری، تعزیه خوانی و پیش گیری از رفتارهای ناسازگار با موازین شرعی و اعتقادی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 زنی، قفل و تیغ زدن بر بدن، سینه خیز رفتن به سوی حرم اهل بیت علیهم السلام و صورت به زمین خراشیدن، می توان این جریان را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های ناپسند و رفتارهای ناهنجار، با عقل و سیره ی رفتاری ائمه ی اطهار علیهم السلام و فقیهان مخالف است و در اخبار و روایات هیچ گونه تأییدی برای آن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از نگرش های ناروا و سلیقه های ناصواب افراد در مسأله ی عزاداری برخاسته است که گاهی در قالب بدعت های ناپسند، به فرهنگ عاشورا آسیب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این باره می 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کارهایی است که مردم را به خدا و دین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عزاداری های سنتی، مردم را به دین نزدیک می کند 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های سنتی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نشستن، روضه خواندن، گریه کردن، به سر و سینه زدن، مواکب عزا راه انداختن، دسته جات عزاداری همان چیزهایی است که عواطف را نسبت به خاندان </w:t>
      </w:r>
    </w:p>
    <w:p>
      <w:pPr>
        <w:pStyle w:val="BookText"/>
        <w:rPr/>
      </w:pPr>
      <w:r>
        <w:rPr>
          <w:rFonts w:ascii="IRNazanin" w:hAnsi="IRNazanin" w:eastAsia="IRNazanin"/>
          <w:color w:val="111111"/>
          <w:sz w:val="28"/>
          <w:sz w:val="28"/>
          <w:szCs w:val="28"/>
          <w:rtl w:val="true"/>
          <w:lang w:bidi="fa-IR"/>
        </w:rPr>
        <w:t>پیغمبر صلی الله علیه و آله پر جوش می کند که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کارهایی هم هست که به عکس، کسانی را از دین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خیلی متأسفم که بگویم در این سه چهار سال اخیر، کارهایی که به نظر من دست هایی آن ها را در جامعه ی ما ترویج می کنند، باب شده است که هر کس ببیند برای او سؤال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الایام در بین طبقه ی عوام الناس معمول بود که در روزهای عزاداری به بدن خودشان قفل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علما علیه این کار سخن گفتند و 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باز هم مجددا شروع کرده اند و شنیده ام در گوشه و کنار بعضی ها قفل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بعضی ها انجام می دهند؟ قمه زدن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 زدن هم از آن کارهای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حالا یک عده خواهند گفت که حق این بود که فلانی، اسم قمه را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 دارید؟ بگذار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که در چهار پنج سال اخیر و بعد از جنگ، مسأله ی قمه زدن را دارند ترویج می کنند، در زمان حیات مبارک امام هم همین جور بود، قطعا ایشان در مقابل این قضیه می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علمای سلف بسته بود و نمی توانستند این حرف ها را بگویند اما امروز، روز حاکمیت اسلام و جلوه 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نباید کاری بکنیم که جامعه ی اسلامی برتر؛ یعنی جامعه ی محبّ اهل بیت علیهم السلام که مفتخر به نام مقدس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نام حسین بن علی علیه السلام و به نام امیر المؤمنین علیه السلام در نظر مسلمانان عالم و غیر مسلمان ها به عنوان یک گروه آدم های خرافی و بی منطق معرفی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حقیقتا هر چه فکر کردم، دیدم نمی توانم این مطلب را که قطعا یک خلاف و بدعت است، به اطلاع مردم عزیزمان نرسانم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قلبا از این کارها راضی نیستم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 دانم این کارها از کجاست و کدام سلیقه ها این کارها را به داخل جوامع اسلامی و انقلابی ما می آورد؟ اخیرا یک بدعت عجیب و غریب و نامأنوسی در باب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قبر مطهر پیغمبر و ائمه ی هدی علیهم السلام را همه زیارت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پیغمبر صلی الله علیه و آله و امام حسین علیه السلام را ائمه ی ما، امام صادق، موسی بن جعفر و بقیه ی ائمه علیهم السلام، زیارت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مطهره ی اهل بیت علیهم السلام را در عراق و ایران، علما و فقهای بزرگ، زیارت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شنیده اید که یک نفر از علماء یا ائمه علیهم السلام وقتی می خواستند زیارت کنند، از در صحن که وارد می شوند، روی زمین بخوابند و سینه خیز خودشان را به حرم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مستحسن و مستحب و خوب و مقبول بوده، بزرگان ما این کار را می کردند، ولی آن ها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نقل شده است که آیت الله العظمی آقای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عالم بزرگ و مجتهد قوی، عمیق و روشن فکر از این که عتبه را ببوسند، منع می کردند، با این که این کار شاید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روایت بوسیدن عتبه وارد شده است و در کتاب دعا و به ذهنم می رسد که در روایات هم هست که عتبه 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کار مستحب است،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تا مبادا دیگران خیال کنند که ما بر قبور ائمه سجده می کنیم و دشمنان علیه شیعه تشکیکی درست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ناگهان عدّه ای از در صحن مطهر علی بن موسی الرضا علیه السلام وارد که می شوند، می افتند و دویست متر را سینه خیز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درست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غلط است و اهانت به دین و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چیزها را بین مردم باب می کند؟ نکند این ها کار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اسلام، منطقی است و منطقی ترین بخش اسلام، تفسیری است که شیعه از اسلام دارد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223" w:name="pg3622_38603"/>
    </w:p>
    <w:p>
      <w:pPr>
        <w:pStyle w:val="Heading2"/>
        <w:numPr>
          <w:ilvl w:val="1"/>
          <w:numId w:val="1"/>
        </w:numPr>
        <w:rPr/>
      </w:pPr>
      <w:bookmarkStart w:id="224" w:name="__RefHeading___Toc42680_2281741623"/>
      <w:bookmarkStart w:id="225" w:name="_Toc86"/>
      <w:bookmarkEnd w:id="223"/>
      <w:bookmarkEnd w:id="224"/>
      <w:r>
        <w:rPr>
          <w:rtl w:val="true"/>
        </w:rPr>
        <w:t>بخش دوم</w:t>
      </w:r>
      <w:r>
        <w:rPr>
          <w:rtl w:val="true"/>
        </w:rPr>
        <w:t xml:space="preserve">: </w:t>
      </w:r>
      <w:r>
        <w:rPr>
          <w:rtl w:val="true"/>
        </w:rPr>
        <w:t>نامگذاری سنتی شب های محرم</w:t>
      </w:r>
      <w:bookmarkEnd w:id="225"/>
    </w:p>
    <w:p>
      <w:pPr>
        <w:pStyle w:val="Heading3"/>
        <w:numPr>
          <w:ilvl w:val="2"/>
          <w:numId w:val="1"/>
        </w:numPr>
        <w:rPr/>
      </w:pPr>
      <w:bookmarkStart w:id="226" w:name="__RefHeading___Toc42682_2281741623"/>
      <w:bookmarkStart w:id="227" w:name="_Toc87"/>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سنتی شب های محرم</w:t>
      </w:r>
    </w:p>
    <w:p>
      <w:pPr>
        <w:pStyle w:val="BookText"/>
        <w:rPr/>
      </w:pPr>
      <w:r>
        <w:rPr>
          <w:rFonts w:ascii="IRNazanin" w:hAnsi="IRNazanin" w:eastAsia="IRNazanin"/>
          <w:color w:val="111111"/>
          <w:sz w:val="28"/>
          <w:sz w:val="28"/>
          <w:szCs w:val="28"/>
          <w:rtl w:val="true"/>
          <w:lang w:bidi="fa-IR"/>
        </w:rPr>
        <w:t>شب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بن عقیل</w:t>
      </w:r>
    </w:p>
    <w:p>
      <w:pPr>
        <w:pStyle w:val="BookText"/>
        <w:rPr/>
      </w:pPr>
      <w:r>
        <w:rPr>
          <w:rFonts w:ascii="IRNazanin" w:hAnsi="IRNazanin" w:eastAsia="IRNazanin"/>
          <w:color w:val="111111"/>
          <w:sz w:val="28"/>
          <w:sz w:val="28"/>
          <w:szCs w:val="28"/>
          <w:rtl w:val="true"/>
          <w:lang w:bidi="fa-IR"/>
        </w:rPr>
        <w:t>شب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کربلا</w:t>
      </w:r>
    </w:p>
    <w:p>
      <w:pPr>
        <w:pStyle w:val="BookText"/>
        <w:rPr/>
      </w:pPr>
      <w:r>
        <w:rPr>
          <w:rFonts w:ascii="IRNazanin" w:hAnsi="IRNazanin" w:eastAsia="IRNazanin"/>
          <w:color w:val="111111"/>
          <w:sz w:val="28"/>
          <w:sz w:val="28"/>
          <w:szCs w:val="28"/>
          <w:rtl w:val="true"/>
          <w:lang w:bidi="fa-IR"/>
        </w:rPr>
        <w:t>شب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w:t>
      </w:r>
    </w:p>
    <w:p>
      <w:pPr>
        <w:pStyle w:val="BookText"/>
        <w:rPr/>
      </w:pPr>
      <w:r>
        <w:rPr>
          <w:rFonts w:ascii="IRNazanin" w:hAnsi="IRNazanin" w:eastAsia="IRNazanin"/>
          <w:color w:val="111111"/>
          <w:sz w:val="28"/>
          <w:sz w:val="28"/>
          <w:szCs w:val="28"/>
          <w:rtl w:val="true"/>
          <w:lang w:bidi="fa-IR"/>
        </w:rPr>
        <w:t>شب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حر</w:t>
      </w:r>
    </w:p>
    <w:p>
      <w:pPr>
        <w:pStyle w:val="BookText"/>
        <w:rPr/>
      </w:pPr>
      <w:r>
        <w:rPr>
          <w:rFonts w:ascii="IRNazanin" w:hAnsi="IRNazanin" w:eastAsia="IRNazanin"/>
          <w:color w:val="111111"/>
          <w:sz w:val="28"/>
          <w:sz w:val="28"/>
          <w:szCs w:val="28"/>
          <w:rtl w:val="true"/>
          <w:lang w:bidi="fa-IR"/>
        </w:rPr>
        <w:t>شب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زهیر</w:t>
      </w:r>
    </w:p>
    <w:p>
      <w:pPr>
        <w:pStyle w:val="BookText"/>
        <w:rPr/>
      </w:pPr>
      <w:r>
        <w:rPr>
          <w:rFonts w:ascii="IRNazanin" w:hAnsi="IRNazanin" w:eastAsia="IRNazanin"/>
          <w:color w:val="111111"/>
          <w:sz w:val="28"/>
          <w:sz w:val="28"/>
          <w:szCs w:val="28"/>
          <w:rtl w:val="true"/>
          <w:lang w:bidi="fa-IR"/>
        </w:rPr>
        <w:t>شب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قاسم علیه السلام</w:t>
      </w:r>
    </w:p>
    <w:p>
      <w:pPr>
        <w:pStyle w:val="BookText"/>
        <w:rPr/>
      </w:pPr>
      <w:r>
        <w:rPr>
          <w:rFonts w:ascii="IRNazanin" w:hAnsi="IRNazanin" w:eastAsia="IRNazanin"/>
          <w:color w:val="111111"/>
          <w:sz w:val="28"/>
          <w:sz w:val="28"/>
          <w:szCs w:val="28"/>
          <w:rtl w:val="true"/>
          <w:lang w:bidi="fa-IR"/>
        </w:rPr>
        <w:t>شب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اصغر علیه السلام</w:t>
      </w:r>
    </w:p>
    <w:p>
      <w:pPr>
        <w:pStyle w:val="BookText"/>
        <w:rPr/>
      </w:pPr>
      <w:r>
        <w:rPr>
          <w:rFonts w:ascii="IRNazanin" w:hAnsi="IRNazanin" w:eastAsia="IRNazanin"/>
          <w:color w:val="111111"/>
          <w:sz w:val="28"/>
          <w:sz w:val="28"/>
          <w:szCs w:val="28"/>
          <w:rtl w:val="true"/>
          <w:lang w:bidi="fa-IR"/>
        </w:rPr>
        <w:t>شب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 السلام</w:t>
      </w:r>
    </w:p>
    <w:p>
      <w:pPr>
        <w:pStyle w:val="BookText"/>
        <w:rPr/>
      </w:pPr>
      <w:r>
        <w:rPr>
          <w:rFonts w:ascii="IRNazanin" w:hAnsi="IRNazanin" w:eastAsia="IRNazanin"/>
          <w:color w:val="111111"/>
          <w:sz w:val="28"/>
          <w:sz w:val="28"/>
          <w:szCs w:val="28"/>
          <w:rtl w:val="true"/>
          <w:lang w:bidi="fa-IR"/>
        </w:rPr>
        <w:t>شب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اباالفضل العباس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تاسوعا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غریبان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علیهاالسلام </w:t>
      </w:r>
      <w:bookmarkStart w:id="228" w:name="pg3622_38605"/>
    </w:p>
    <w:p>
      <w:pPr>
        <w:pStyle w:val="BookText"/>
        <w:rPr/>
      </w:pPr>
      <w:bookmarkEnd w:id="228"/>
      <w:r>
        <w:rPr>
          <w:rFonts w:ascii="IRNazanin" w:hAnsi="IRNazanin" w:eastAsia="IRNazanin"/>
          <w:color w:val="111111"/>
          <w:sz w:val="28"/>
          <w:sz w:val="28"/>
          <w:szCs w:val="28"/>
          <w:rtl w:val="true"/>
          <w:lang w:bidi="fa-IR"/>
        </w:rPr>
        <w:t>می دانیم که هر شب از شب های ماه محرم به یکی از شهیدان یا شخصیت های مرتبط با جریان کربلا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بحث در این گفتار، پی گیری مطالب بر اساس نام گذاری شب های ماه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پس از پرداختن به اصل واقعه ی هر شب، با نمونه سازی شیوه های راهبردی در برنامه سازی، راه کارهایی برای تولید برنامه ی متناسب با ایام عزاداری دهه ی محرم به دست اندرکاران صدا و سیما ارایه شده است</w:t>
      </w:r>
      <w:r>
        <w:rPr>
          <w:rFonts w:eastAsia="IRNazanin" w:cs="IRNazanin"/>
          <w:color w:val="111111"/>
          <w:sz w:val="28"/>
          <w:szCs w:val="28"/>
          <w:rtl w:val="true"/>
          <w:lang w:bidi="fa-IR"/>
        </w:rPr>
        <w:t>.</w:t>
      </w:r>
    </w:p>
    <w:p>
      <w:pPr>
        <w:pStyle w:val="Heading3"/>
        <w:numPr>
          <w:ilvl w:val="2"/>
          <w:numId w:val="1"/>
        </w:numPr>
        <w:rPr/>
      </w:pPr>
      <w:bookmarkStart w:id="229" w:name="__RefHeading___Toc42684_2281741623"/>
      <w:bookmarkStart w:id="230" w:name="_Toc88"/>
      <w:bookmarkEnd w:id="229"/>
      <w:r>
        <w:rPr>
          <w:rtl w:val="true"/>
        </w:rPr>
        <w:t>نام گذاری شب های محرم و صفر</w:t>
      </w:r>
      <w:bookmarkEnd w:id="230"/>
    </w:p>
    <w:p>
      <w:pPr>
        <w:pStyle w:val="BookText"/>
        <w:rPr/>
      </w:pPr>
      <w:r>
        <w:rPr>
          <w:rFonts w:ascii="IRNazanin" w:hAnsi="IRNazanin" w:eastAsia="IRNazanin"/>
          <w:color w:val="111111"/>
          <w:sz w:val="28"/>
          <w:sz w:val="28"/>
          <w:szCs w:val="28"/>
          <w:rtl w:val="true"/>
          <w:lang w:bidi="fa-IR"/>
        </w:rPr>
        <w:t>نام گذاری شب های محرم و صفر</w:t>
      </w:r>
    </w:p>
    <w:p>
      <w:pPr>
        <w:pStyle w:val="BookText"/>
        <w:rPr/>
      </w:pPr>
      <w:r>
        <w:rPr>
          <w:rFonts w:ascii="IRNazanin" w:hAnsi="IRNazanin" w:eastAsia="IRNazanin"/>
          <w:color w:val="111111"/>
          <w:sz w:val="28"/>
          <w:sz w:val="28"/>
          <w:szCs w:val="28"/>
          <w:rtl w:val="true"/>
          <w:lang w:bidi="fa-IR"/>
        </w:rPr>
        <w:t>نام گذاری این شب ها به طور تعیّنی و با گذشت زمان صورت گرفته است و واضع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ناحیه ی مدّاحان و ذاکران اهل بیت علیهم السلام به تقلید از شب های خاصی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تاسوعا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گذاری بر اساس جایگاه شهیدان کربلا، نزدیکی هر یک از آنان به نقطه ی وحدت بخش کربلا؛ یعنی امام حسین علیه السلام و هم آهنگی شور و التهاب مراسم و روضه ی آنان با مرکز شور آفرین شب عاشورا،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دیگر شب های ماه محرم و شب های ماه صفر، دهه ی عزاداری حضرت زهرا علیهاالسلام و امیر المؤمنین علیه السلام، به تقلید از این شب ها نام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متعارف شب های دهه ی اول ماه محرم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 ـ مسلم بن عقیل علیه السلام</w:t>
      </w:r>
    </w:p>
    <w:p>
      <w:pPr>
        <w:pStyle w:val="BookText"/>
        <w:rPr/>
      </w:pPr>
      <w:r>
        <w:rPr>
          <w:rFonts w:ascii="IRNazanin" w:hAnsi="IRNazanin" w:eastAsia="IRNazanin"/>
          <w:color w:val="111111"/>
          <w:sz w:val="28"/>
          <w:sz w:val="28"/>
          <w:szCs w:val="28"/>
          <w:rtl w:val="true"/>
          <w:lang w:bidi="fa-IR"/>
        </w:rPr>
        <w:t>شب دوم ـ ورود به کربلا</w:t>
      </w:r>
    </w:p>
    <w:p>
      <w:pPr>
        <w:pStyle w:val="BookText"/>
        <w:rPr/>
      </w:pPr>
      <w:r>
        <w:rPr>
          <w:rFonts w:ascii="IRNazanin" w:hAnsi="IRNazanin" w:eastAsia="IRNazanin"/>
          <w:color w:val="111111"/>
          <w:sz w:val="28"/>
          <w:sz w:val="28"/>
          <w:szCs w:val="28"/>
          <w:rtl w:val="true"/>
          <w:lang w:bidi="fa-IR"/>
        </w:rPr>
        <w:t>شب سوم ـ حضرت رقیه علیهاالسلام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چهارم ـ فرزندان حضرت زینب علیهاالسلام، حضرت حر علیه السلام، فرزندان مسلم علیهماالسلام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 پنجم ـ عبدالله بن حسن علیه السلام، حضرت زهیر علیه السلام، حضرت حبیب بن مظاهر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ششم ـ قاسم بن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هفتم ـ حضرت علی اصغر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هشتم ـ حضرت علی اکبر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نهم ـ حضرت عباس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تاسوعا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دهم ـ حضرت امام حسین علیه السلام، 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یازدهم ـ شام غریبان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دوازدهم ـ حضرت امام سجاد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شب های محرم نیز نام گذاری و ترتیب دقیقی ندارد، ولی اجمال آن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 ی کوفه، تنور خولی، مجلس عبیدالله، دیر راهب نصرانی، دروازه ی شام، مجلس یزید، دو راهی کربلا، اربعین حسینی علیه السلام، بازگشت به مدینه، بشیر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ایام فاطمیه علیهاالسلام نیز نام گذاری های زیر وجود دارد که معمولاً در هر دو روایت شهادت، پنج شب عزاداری بر پا می شود و شب شهادت، واپسین شب عزاداری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ایام فاطمیه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 ـ آتش زدن خانه، روضه ی در و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ـ کوچه 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 ـ بستر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چهارم ـ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پنجم ـ شام غریبان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ترتیب ایام شهادت امیر المؤمنین علی علیه السلام به شرح زیر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اول ـ ضربت خوردن</w:t>
      </w:r>
      <w:r>
        <w:rPr>
          <w:rFonts w:eastAsia="IRNazanin" w:cs="IRNazanin"/>
          <w:color w:val="111111"/>
          <w:sz w:val="28"/>
          <w:szCs w:val="28"/>
          <w:rtl w:val="true"/>
          <w:lang w:bidi="fa-IR"/>
        </w:rPr>
        <w:t xml:space="preserve">. </w:t>
      </w:r>
      <w:bookmarkStart w:id="231" w:name="pg3622_38609"/>
    </w:p>
    <w:p>
      <w:pPr>
        <w:pStyle w:val="BookText"/>
        <w:rPr/>
      </w:pPr>
      <w:bookmarkEnd w:id="231"/>
      <w:r>
        <w:rPr>
          <w:rFonts w:ascii="IRNazanin" w:hAnsi="IRNazanin" w:eastAsia="IRNazanin"/>
          <w:color w:val="111111"/>
          <w:sz w:val="28"/>
          <w:sz w:val="28"/>
          <w:szCs w:val="28"/>
          <w:rtl w:val="true"/>
          <w:lang w:bidi="fa-IR"/>
        </w:rPr>
        <w:t>شب دوم ـ بستر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 ـ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رسم بر این است که در پایان عزاداری دهه های فاطمیه و ماه رمضان، شب آخر را به حضرت عباس علیه السلام اختصاص می دهند یا این که در پایان مجلس آن شب، به پاس فداکاری ایشان در نبرد تاریخ ساز کربلا، توسلی به پیشگاه آن حضرت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اشعار، مراثی،نوحه ها و موضوع سخنرانی در هر شب بر محور همان نام گذاری است و بیش تر نذرها و هدیه های مردم نیز به تبرّک نام همان شب صورت می گیرد</w:t>
      </w:r>
      <w:r>
        <w:rPr>
          <w:rFonts w:eastAsia="IRNazanin" w:cs="IRNazanin"/>
          <w:color w:val="111111"/>
          <w:sz w:val="28"/>
          <w:szCs w:val="28"/>
          <w:rtl w:val="true"/>
          <w:lang w:bidi="fa-IR"/>
        </w:rPr>
        <w:t>.</w:t>
      </w:r>
    </w:p>
    <w:p>
      <w:pPr>
        <w:pStyle w:val="Heading3"/>
        <w:numPr>
          <w:ilvl w:val="2"/>
          <w:numId w:val="1"/>
        </w:numPr>
        <w:rPr/>
      </w:pPr>
      <w:bookmarkStart w:id="232" w:name="__RefHeading___Toc42686_2281741623"/>
      <w:bookmarkStart w:id="233" w:name="_Toc89"/>
      <w:bookmarkEnd w:id="232"/>
      <w:r>
        <w:rPr>
          <w:rtl w:val="true"/>
        </w:rPr>
        <w:t>شب اول</w:t>
      </w:r>
      <w:r>
        <w:rPr>
          <w:rtl w:val="true"/>
        </w:rPr>
        <w:t xml:space="preserve">: </w:t>
      </w:r>
      <w:r>
        <w:rPr>
          <w:rtl w:val="true"/>
        </w:rPr>
        <w:t>حضرت مسلم بن عقیل علیه السلام</w:t>
      </w:r>
      <w:bookmarkEnd w:id="233"/>
    </w:p>
    <w:p>
      <w:pPr>
        <w:pStyle w:val="Heading4"/>
        <w:numPr>
          <w:ilvl w:val="3"/>
          <w:numId w:val="1"/>
        </w:numPr>
        <w:rPr/>
      </w:pPr>
      <w:bookmarkStart w:id="234" w:name="__RefHeading___Toc42688_2281741623"/>
      <w:bookmarkStart w:id="235" w:name="_Toc90"/>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شب اول ـ حضرت مسلم بن عقیل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پیش در آمد</w:t>
      </w:r>
    </w:p>
    <w:p>
      <w:pPr>
        <w:pStyle w:val="BookText"/>
        <w:rPr/>
      </w:pPr>
      <w:r>
        <w:rPr>
          <w:rFonts w:ascii="IRNazanin" w:hAnsi="IRNazanin" w:eastAsia="IRNazanin"/>
          <w:color w:val="111111"/>
          <w:sz w:val="28"/>
          <w:sz w:val="28"/>
          <w:szCs w:val="28"/>
          <w:rtl w:val="true"/>
          <w:lang w:bidi="fa-IR"/>
        </w:rPr>
        <w:t>جریان شهادت</w:t>
      </w:r>
    </w:p>
    <w:p>
      <w:pPr>
        <w:pStyle w:val="BookText"/>
        <w:rPr/>
      </w:pPr>
      <w:r>
        <w:rPr>
          <w:rFonts w:ascii="IRNazanin" w:hAnsi="IRNazanin" w:eastAsia="IRNazanin"/>
          <w:color w:val="111111"/>
          <w:sz w:val="28"/>
          <w:sz w:val="28"/>
          <w:szCs w:val="28"/>
          <w:rtl w:val="true"/>
          <w:lang w:bidi="fa-IR"/>
        </w:rPr>
        <w:t>الگوی محبت و وفا</w:t>
      </w:r>
    </w:p>
    <w:p>
      <w:pPr>
        <w:pStyle w:val="BookText"/>
        <w:rPr/>
      </w:pPr>
      <w:r>
        <w:rPr>
          <w:rFonts w:ascii="IRNazanin" w:hAnsi="IRNazanin" w:eastAsia="IRNazanin"/>
          <w:color w:val="111111"/>
          <w:sz w:val="28"/>
          <w:sz w:val="28"/>
          <w:szCs w:val="28"/>
          <w:rtl w:val="true"/>
          <w:lang w:bidi="fa-IR"/>
        </w:rPr>
        <w:t>الگوی جوان مردی</w:t>
      </w:r>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گفت و گو</w:t>
      </w:r>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عاشورا در سخنان شهیدان</w:t>
      </w:r>
    </w:p>
    <w:p>
      <w:pPr>
        <w:pStyle w:val="Heading4"/>
        <w:numPr>
          <w:ilvl w:val="3"/>
          <w:numId w:val="1"/>
        </w:numPr>
        <w:rPr/>
      </w:pPr>
      <w:bookmarkStart w:id="236" w:name="__RefHeading___Toc42690_2281741623"/>
      <w:bookmarkStart w:id="237" w:name="_Toc91"/>
      <w:bookmarkEnd w:id="236"/>
      <w:r>
        <w:rPr>
          <w:rtl w:val="true"/>
        </w:rPr>
        <w:t>نام گذاری</w:t>
      </w:r>
      <w:bookmarkEnd w:id="237"/>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شب اول ماه محرم به نام حضرت مسلم بن عقیل علیه السلام نام گذاری شده است؛ زیرا ایشان، نخستین شهید این واقعه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ایشان کمی پیش تر از حادثه ی کربلا رخ داده است و شب نخست ماه محرم به پاس فداکاری ها و جان فشانی های این سفیر شهید راه سرخ اباعبد الله الحسین علیه السلام، شب حضرت مسلم بن عقیل علیه السلام نام نهاده است</w:t>
      </w:r>
      <w:r>
        <w:rPr>
          <w:rFonts w:eastAsia="IRNazanin" w:cs="IRNazanin"/>
          <w:color w:val="111111"/>
          <w:sz w:val="28"/>
          <w:szCs w:val="28"/>
          <w:rtl w:val="true"/>
          <w:lang w:bidi="fa-IR"/>
        </w:rPr>
        <w:t>.</w:t>
      </w:r>
    </w:p>
    <w:p>
      <w:pPr>
        <w:pStyle w:val="Heading4"/>
        <w:numPr>
          <w:ilvl w:val="3"/>
          <w:numId w:val="1"/>
        </w:numPr>
        <w:rPr/>
      </w:pPr>
      <w:bookmarkStart w:id="238" w:name="__RefHeading___Toc42692_2281741623"/>
      <w:bookmarkStart w:id="239" w:name="_Toc92"/>
      <w:bookmarkEnd w:id="238"/>
      <w:r>
        <w:rPr>
          <w:rtl w:val="true"/>
        </w:rPr>
        <w:t>پیش در آمد</w:t>
      </w:r>
      <w:bookmarkEnd w:id="239"/>
    </w:p>
    <w:p>
      <w:pPr>
        <w:pStyle w:val="BookText"/>
        <w:rPr/>
      </w:pPr>
      <w:r>
        <w:rPr>
          <w:rFonts w:ascii="IRNazanin" w:hAnsi="IRNazanin" w:eastAsia="IRNazanin"/>
          <w:color w:val="111111"/>
          <w:sz w:val="28"/>
          <w:sz w:val="28"/>
          <w:szCs w:val="28"/>
          <w:rtl w:val="true"/>
          <w:lang w:bidi="fa-IR"/>
        </w:rPr>
        <w:t>پیش در آمد</w:t>
      </w:r>
    </w:p>
    <w:p>
      <w:pPr>
        <w:pStyle w:val="BookText"/>
        <w:rPr/>
      </w:pPr>
      <w:r>
        <w:rPr>
          <w:rFonts w:ascii="IRNazanin" w:hAnsi="IRNazanin" w:eastAsia="IRNazanin"/>
          <w:color w:val="111111"/>
          <w:sz w:val="28"/>
          <w:sz w:val="28"/>
          <w:szCs w:val="28"/>
          <w:rtl w:val="true"/>
          <w:lang w:bidi="fa-IR"/>
        </w:rPr>
        <w:t>آفتاب محرم بر می دمد و کربلای دل را در پرتو خود می سوزاند،</w:t>
      </w:r>
    </w:p>
    <w:p>
      <w:pPr>
        <w:pStyle w:val="BookText"/>
        <w:rPr/>
      </w:pPr>
      <w:r>
        <w:rPr>
          <w:rFonts w:ascii="IRNazanin" w:hAnsi="IRNazanin" w:eastAsia="IRNazanin"/>
          <w:color w:val="111111"/>
          <w:sz w:val="28"/>
          <w:sz w:val="28"/>
          <w:szCs w:val="28"/>
          <w:rtl w:val="true"/>
          <w:lang w:bidi="fa-IR"/>
        </w:rPr>
        <w:t>صندوق چه ی اعصار باز می گردد و لباس های مشکی، خاطره ی زمان را از تشویش بیرون می آورد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سرخی بیرق ایستادگی، از گلدسته ی دست ها بالا می رود و در باد به حرکت </w:t>
      </w:r>
      <w:bookmarkStart w:id="240" w:name="pg3622_38611"/>
    </w:p>
    <w:p>
      <w:pPr>
        <w:pStyle w:val="BookText"/>
        <w:rPr/>
      </w:pPr>
      <w:bookmarkEnd w:id="240"/>
      <w:r>
        <w:rPr>
          <w:rFonts w:ascii="IRNazanin" w:hAnsi="IRNazanin" w:eastAsia="IRNazanin"/>
          <w:color w:val="111111"/>
          <w:sz w:val="28"/>
          <w:sz w:val="28"/>
          <w:szCs w:val="28"/>
          <w:rtl w:val="true"/>
          <w:lang w:bidi="fa-IR"/>
        </w:rPr>
        <w:t>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شهادت، شمیم کوچه را می نوازد</w:t>
      </w:r>
    </w:p>
    <w:p>
      <w:pPr>
        <w:pStyle w:val="BookText"/>
        <w:rPr/>
      </w:pPr>
      <w:r>
        <w:rPr>
          <w:rFonts w:ascii="IRNazanin" w:hAnsi="IRNazanin" w:eastAsia="IRNazanin"/>
          <w:color w:val="111111"/>
          <w:sz w:val="28"/>
          <w:sz w:val="28"/>
          <w:szCs w:val="28"/>
          <w:rtl w:val="true"/>
          <w:lang w:bidi="fa-IR"/>
        </w:rPr>
        <w:t>و چشم ها در انتظار طراوت اشک به تماشا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عقربه ی زمان روی نقطه ی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می شود؛</w:t>
      </w:r>
    </w:p>
    <w:p>
      <w:pPr>
        <w:pStyle w:val="BookText"/>
        <w:rPr/>
      </w:pPr>
      <w:r>
        <w:rPr>
          <w:rFonts w:ascii="IRNazanin" w:hAnsi="IRNazanin" w:eastAsia="IRNazanin"/>
          <w:color w:val="111111"/>
          <w:sz w:val="28"/>
          <w:sz w:val="28"/>
          <w:szCs w:val="28"/>
          <w:rtl w:val="true"/>
          <w:lang w:bidi="fa-IR"/>
        </w:rPr>
        <w:t>سکوت در تاریکی، از صدای برخورد دست ها بر سینه ها می شکند،</w:t>
      </w:r>
    </w:p>
    <w:p>
      <w:pPr>
        <w:pStyle w:val="BookText"/>
        <w:rPr/>
      </w:pPr>
      <w:r>
        <w:rPr>
          <w:rFonts w:ascii="IRNazanin" w:hAnsi="IRNazanin" w:eastAsia="IRNazanin"/>
          <w:color w:val="111111"/>
          <w:sz w:val="28"/>
          <w:sz w:val="28"/>
          <w:szCs w:val="28"/>
          <w:rtl w:val="true"/>
          <w:lang w:bidi="fa-IR"/>
        </w:rPr>
        <w:t>خواب از چشم های خسته می گریزد و حسینیه ی سینه ها سیاه پوش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ها به سوی سینه زنان محلّی نشانه می روند</w:t>
      </w:r>
    </w:p>
    <w:p>
      <w:pPr>
        <w:pStyle w:val="BookText"/>
        <w:rPr/>
      </w:pPr>
      <w:r>
        <w:rPr>
          <w:rFonts w:ascii="IRNazanin" w:hAnsi="IRNazanin" w:eastAsia="IRNazanin"/>
          <w:color w:val="111111"/>
          <w:sz w:val="28"/>
          <w:sz w:val="28"/>
          <w:szCs w:val="28"/>
          <w:rtl w:val="true"/>
          <w:lang w:bidi="fa-IR"/>
        </w:rPr>
        <w:t>و صبح از شرم حضور، سرخ گونه پدیدار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محرم شده و انتظار لباس های مشکی به سر آمده است</w:t>
      </w:r>
      <w:r>
        <w:rPr>
          <w:rFonts w:eastAsia="IRNazanin" w:cs="IRNazanin"/>
          <w:color w:val="111111"/>
          <w:sz w:val="28"/>
          <w:szCs w:val="28"/>
          <w:rtl w:val="true"/>
          <w:lang w:bidi="fa-IR"/>
        </w:rPr>
        <w:t>.</w:t>
      </w:r>
    </w:p>
    <w:p>
      <w:pPr>
        <w:pStyle w:val="Heading4"/>
        <w:numPr>
          <w:ilvl w:val="3"/>
          <w:numId w:val="1"/>
        </w:numPr>
        <w:rPr/>
      </w:pPr>
      <w:bookmarkStart w:id="241" w:name="__RefHeading___Toc42694_2281741623"/>
      <w:bookmarkStart w:id="242" w:name="_Toc93"/>
      <w:bookmarkEnd w:id="241"/>
      <w:r>
        <w:rPr>
          <w:rtl w:val="true"/>
        </w:rPr>
        <w:t>جریان شهادت</w:t>
      </w:r>
      <w:bookmarkEnd w:id="242"/>
    </w:p>
    <w:p>
      <w:pPr>
        <w:pStyle w:val="BookText"/>
        <w:rPr/>
      </w:pPr>
      <w:r>
        <w:rPr>
          <w:rFonts w:ascii="IRNazanin" w:hAnsi="IRNazanin" w:eastAsia="IRNazanin"/>
          <w:color w:val="111111"/>
          <w:sz w:val="28"/>
          <w:sz w:val="28"/>
          <w:szCs w:val="28"/>
          <w:rtl w:val="true"/>
          <w:lang w:bidi="fa-IR"/>
        </w:rPr>
        <w:t>جریان شهادت</w:t>
      </w:r>
    </w:p>
    <w:p>
      <w:pPr>
        <w:pStyle w:val="BookText"/>
        <w:rPr/>
      </w:pPr>
      <w:r>
        <w:rPr>
          <w:rFonts w:ascii="IRNazanin" w:hAnsi="IRNazanin" w:eastAsia="IRNazanin"/>
          <w:color w:val="111111"/>
          <w:sz w:val="28"/>
          <w:sz w:val="28"/>
          <w:szCs w:val="28"/>
          <w:rtl w:val="true"/>
          <w:lang w:bidi="fa-IR"/>
        </w:rPr>
        <w:t>مسلم بن عقیل یکی از عاشقان و دلدادگان حضرت امام حسین علیه السلام است که عشق به مولای خود، حسین علیه السلام را به غایت رساند و سرانجام بر تیغ عشق او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پسر عموی امام حسین علیه السلام بود که قیام خود را در روز سه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کرد و در همان روز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نخستین فرد از بنی هاشم بود که شربت شهادت نوشید به دستور عبید الله بن زیاد؛ حاکم کوفه، سر او را از بدن جدا کردند و بدنش را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او را به دمشق، نزد یزید فرستادند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مسلم به کوفه می آید، عبید الله از حضور او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پیش گیری از قیام او، دست به نیرنگ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چند تن از بزرگان کوفه دستور می دهد تا به مردم بگویند هر کس از مسلم دفاع کند، سهمیه ی او و فرزندانش از بیت المال قطع می شود و به سختی مجازات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مردم مسلم را رها کردند و از یاری او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شماری </w:t>
      </w:r>
    </w:p>
    <w:p>
      <w:pPr>
        <w:pStyle w:val="BookText"/>
        <w:rPr/>
      </w:pPr>
      <w:r>
        <w:rPr>
          <w:rFonts w:ascii="IRNazanin" w:hAnsi="IRNazanin" w:eastAsia="IRNazanin"/>
          <w:color w:val="111111"/>
          <w:sz w:val="28"/>
          <w:sz w:val="28"/>
          <w:szCs w:val="28"/>
          <w:rtl w:val="true"/>
          <w:lang w:bidi="fa-IR"/>
        </w:rPr>
        <w:t>از بزرگان کوفه ـ که شمر بن ذی الجوشن نیز در میان آن ها حضور داشت ـ دستور داد پرچم هایی را به نشانه ی امان دادن به مردم در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ترفند، در مدت چند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مرد جنگی از پیرامون مسلم پراکنده شدند و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غروب، مسلم به همراه آنان به مسجد کوفه می رود تا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 مسجد می رسد، جمعیت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کاهش می یابد و در پایان نماز، به تنهایی مسجد را ترک می کند و در کوچه ها سرگردان می شود</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مردی، او را به خود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 شب کجا می روی؟</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جایی مطمئن بیابم و چند تن از یارانم را که با من بیعت کرده بودند، پیدا کنم و به مبارزه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او را از عمق فاجعه آگاه می کند و می گوید که دروازه های شهر را بسته اند و هیچ کس جرأت یاری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او می خواهد به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زیرا آن جا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سعید به خانه ی محمد بن کثیر می روند، ولی جاسوسان عبید الله آگاه می شوند و سربازان حکومتی، محمد بن کثیر و پسرش را دستگیر می کنند، ولی مسلم را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با تهدید و ارعاب از او می خواهد که مخفی گاه مسلم را نشان دهد، ولی محمد خودداری می ورزد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با عصبانیت، شیشه ی دواتی را که پیش رویش بود، به سوی محمد پرتاب می کند و سر محمد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دست بر قبضه ی شمشیر برده و قصد جان عبید الله می کند، ولی سربازان مانع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زمین می افتد و </w:t>
      </w:r>
    </w:p>
    <w:p>
      <w:pPr>
        <w:pStyle w:val="BookText"/>
        <w:rPr/>
      </w:pPr>
      <w:r>
        <w:rPr>
          <w:rFonts w:ascii="IRNazanin" w:hAnsi="IRNazanin" w:eastAsia="IRNazanin"/>
          <w:color w:val="111111"/>
          <w:sz w:val="28"/>
          <w:sz w:val="28"/>
          <w:szCs w:val="28"/>
          <w:rtl w:val="true"/>
          <w:lang w:bidi="fa-IR"/>
        </w:rPr>
        <w:t>جلاّدان دارالاماره، او و پسرش را طعمه ی شمشیرهای خود می سازند و به شهادت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شنیدن خبر شهادت محمد و پسرش، خانه ی او را ترک می کند و دوباره در تاریکی شب سرگردان می شود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گونه، بی هدف در کوچه های کوفه پیش می رود تا به در خانه ی زنی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طوعه، کنیز آزاد شده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تنها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بر در خانه، چشم انتظار آمدن پسرش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او آب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برای مسلم آب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آب را می نوشد و کاسه را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مسلم هنوز بر درِ خانه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خیز و به خانه ات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این سخن را سه بار تکرار می کند، ولی پاسخی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که این جا بر در خانه ی من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جایش بر 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غریبم و کسی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امشب مرا در خانه ی خود جای دهی؟ شاید در آینده بتوانم جبران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مسلم بن عقیل هستم که مردم کوفه به من دروغ گفتند و بی وفایی کردند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طوعه چون مسلم را شناخت، شادمان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خانه برد و برایش، غذا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پسر طوعه به خانه می آید و تکاپوی مادر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او می پرسد که چه شده است؟ طوعه از گفتن حقیقت طفره می رود ولی پس از اصرار فرزند، او را سوگند می دهد که به کسی چیزی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مهمان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طوعه پس از مدتی از خانه بیرون می رود و جریان را به سربازان حکومتی خبر می دهد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در خواب، امیر المؤمنین علیه السلام را می بیند که به او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خواب بیدار می شود و در می یابد که پایان عمرش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خیزد، وضو می گیرد و به نماز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سر و صدای مأموران، نماز خود را با شتاب به پایان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حمایل می کند و با سپاس گزاری از پذیرایی طوعه، شفاعت رسول خدا صلی الله علیه و آله را به او وعده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می آید و با لشکریان عبید الله به مبارزه می پردازد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سختی در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با سلاح می جنگیدند و برخی سنگ پرتاب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نیز بر بام ها رفته بودند و دسته های نی را آتش می زدند و بر سر مسلم می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تلفات فراوان، مسلم با نیرنگ امان عبید الله، به چنگ دژخیمان اموی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همه پیمان شکنند</w:t>
      </w:r>
    </w:p>
    <w:p>
      <w:pPr>
        <w:pStyle w:val="BookText"/>
        <w:rPr/>
      </w:pPr>
      <w:r>
        <w:rPr>
          <w:rFonts w:ascii="IRNazanin" w:hAnsi="IRNazanin" w:eastAsia="IRNazanin"/>
          <w:color w:val="111111"/>
          <w:sz w:val="28"/>
          <w:sz w:val="28"/>
          <w:szCs w:val="28"/>
          <w:rtl w:val="true"/>
          <w:lang w:bidi="fa-IR"/>
        </w:rPr>
        <w:t>خود نمک خوار و نمکدان شکنند</w:t>
      </w:r>
    </w:p>
    <w:p>
      <w:pPr>
        <w:pStyle w:val="BookText"/>
        <w:rPr/>
      </w:pPr>
      <w:r>
        <w:rPr>
          <w:rFonts w:ascii="IRNazanin" w:hAnsi="IRNazanin" w:eastAsia="IRNazanin"/>
          <w:color w:val="111111"/>
          <w:sz w:val="28"/>
          <w:sz w:val="28"/>
          <w:szCs w:val="28"/>
          <w:rtl w:val="true"/>
          <w:lang w:bidi="fa-IR"/>
        </w:rPr>
        <w:t>صبح با من همگی پیوستند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دَرِ خانه به رویم بستند </w:t>
      </w:r>
    </w:p>
    <w:p>
      <w:pPr>
        <w:pStyle w:val="BookText"/>
        <w:rPr/>
      </w:pPr>
      <w:r>
        <w:rPr>
          <w:rFonts w:ascii="IRNazanin" w:hAnsi="IRNazanin" w:eastAsia="IRNazanin"/>
          <w:color w:val="111111"/>
          <w:sz w:val="28"/>
          <w:sz w:val="28"/>
          <w:szCs w:val="28"/>
          <w:rtl w:val="true"/>
          <w:lang w:bidi="fa-IR"/>
        </w:rPr>
        <w:t>صبح من چون شمع و همه پروانه</w:t>
      </w:r>
    </w:p>
    <w:p>
      <w:pPr>
        <w:pStyle w:val="BookText"/>
        <w:rPr/>
      </w:pPr>
      <w:r>
        <w:rPr>
          <w:rFonts w:ascii="IRNazanin" w:hAnsi="IRNazanin" w:eastAsia="IRNazanin"/>
          <w:color w:val="111111"/>
          <w:sz w:val="28"/>
          <w:sz w:val="28"/>
          <w:szCs w:val="28"/>
          <w:rtl w:val="true"/>
          <w:lang w:bidi="fa-IR"/>
        </w:rPr>
        <w:t>شب بیگانه تر از بیگانه</w:t>
      </w:r>
    </w:p>
    <w:p>
      <w:pPr>
        <w:pStyle w:val="BookText"/>
        <w:rPr/>
      </w:pPr>
      <w:r>
        <w:rPr>
          <w:rFonts w:ascii="IRNazanin" w:hAnsi="IRNazanin" w:eastAsia="IRNazanin"/>
          <w:color w:val="111111"/>
          <w:sz w:val="28"/>
          <w:sz w:val="28"/>
          <w:szCs w:val="28"/>
          <w:rtl w:val="true"/>
          <w:lang w:bidi="fa-IR"/>
        </w:rPr>
        <w:t>صبح بر دامن من چنگ زدند</w:t>
      </w:r>
    </w:p>
    <w:p>
      <w:pPr>
        <w:pStyle w:val="BookText"/>
        <w:rPr/>
      </w:pPr>
      <w:r>
        <w:rPr>
          <w:rFonts w:ascii="IRNazanin" w:hAnsi="IRNazanin" w:eastAsia="IRNazanin"/>
          <w:color w:val="111111"/>
          <w:sz w:val="28"/>
          <w:sz w:val="28"/>
          <w:szCs w:val="28"/>
          <w:rtl w:val="true"/>
          <w:lang w:bidi="fa-IR"/>
        </w:rPr>
        <w:t>شام از بام به من سنگ زدند</w:t>
      </w:r>
    </w:p>
    <w:p>
      <w:pPr>
        <w:pStyle w:val="BookText"/>
        <w:rPr/>
      </w:pPr>
      <w:r>
        <w:rPr>
          <w:rFonts w:ascii="IRNazanin" w:hAnsi="IRNazanin" w:eastAsia="IRNazanin"/>
          <w:color w:val="111111"/>
          <w:sz w:val="28"/>
          <w:sz w:val="28"/>
          <w:szCs w:val="28"/>
          <w:rtl w:val="true"/>
          <w:lang w:bidi="fa-IR"/>
        </w:rPr>
        <w:t>هنگامی که مسلم ناامید شد و دست او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چشمانش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گروهی که امان داده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آغاز مکر و پیمان شکنی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کوفه دل گیر است و بوی مرگ می آید</w:t>
      </w:r>
    </w:p>
    <w:p>
      <w:pPr>
        <w:pStyle w:val="BookText"/>
        <w:rPr/>
      </w:pPr>
      <w:r>
        <w:rPr>
          <w:rFonts w:ascii="IRNazanin" w:hAnsi="IRNazanin" w:eastAsia="IRNazanin"/>
          <w:color w:val="111111"/>
          <w:sz w:val="28"/>
          <w:sz w:val="28"/>
          <w:szCs w:val="28"/>
          <w:rtl w:val="true"/>
          <w:lang w:bidi="fa-IR"/>
        </w:rPr>
        <w:t>نشان از غربت زینب، زمین و آسمان دارد</w:t>
      </w:r>
    </w:p>
    <w:p>
      <w:pPr>
        <w:pStyle w:val="BookText"/>
        <w:rPr/>
      </w:pPr>
      <w:r>
        <w:rPr>
          <w:rFonts w:ascii="IRNazanin" w:hAnsi="IRNazanin" w:eastAsia="IRNazanin"/>
          <w:color w:val="111111"/>
          <w:sz w:val="28"/>
          <w:sz w:val="28"/>
          <w:szCs w:val="28"/>
          <w:rtl w:val="true"/>
          <w:lang w:bidi="fa-IR"/>
        </w:rPr>
        <w:t>یکی از آنان با طعنه به مسلم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چنین کاری دست می زند، نباید از فرجام آن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 نمی گریم و از کشته شدن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ی من برای حسین علیه السلام و همراهان اوست که به نامه های شما اعتماد کرده اند و ره سپار این 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امان داده بود،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بینم که از امان دادن و نگه داشتن آن ناتوانی؟ آیا می توانم از تو بخواهم که تا خبری برای مولایم حسین علیه السلام بفرستی و خبر اسارت مرا به او بدهی و بگویی که به این جا نیاید؟ </w:t>
      </w:r>
    </w:p>
    <w:p>
      <w:pPr>
        <w:pStyle w:val="BookText"/>
        <w:rPr/>
      </w:pPr>
      <w:r>
        <w:rPr>
          <w:rFonts w:ascii="IRNazanin" w:hAnsi="IRNazanin" w:eastAsia="IRNazanin"/>
          <w:color w:val="111111"/>
          <w:sz w:val="28"/>
          <w:sz w:val="28"/>
          <w:szCs w:val="28"/>
          <w:rtl w:val="true"/>
          <w:lang w:bidi="fa-IR"/>
        </w:rPr>
        <w:t>محمد بن اشعث قول می دهد که چنین کند</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او یک قاصد به سوی امام حسین علیه السلام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قاصد در منزل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می رسد و خبر شهادت مسلم را به ایشان می دهد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الله پس از دستگیری مسلم، امان نامه ی محمد بن اشعث را رد کرد و دستور قتل ایشان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 را به کاخ عبید الله آوردند، چشم مسلم به کوزه ی آبی آفتاد و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بار می خواست از آن بنوشد، قدح آب از خون دهان او رنگین می شد و نمی توانست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سه بار انجام شد و مسلم فهمید که باید با لب تشنه کشته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با مسلم، از او ضربه ای خورده بود، مأمور قتلش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 بالای دارالاماره ببر و با دست خود، سر از تنش جدا کن تا کینه ای که از او داری، تسکین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بکیر نیز مسلم را بر بالای دارالاماره برد که به بازار، 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گردن زد و بدنش را به پایین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کار، عبید الله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لحظه ی آخر چه می گفت؟</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تسبیح می گفت و خدا را یاد می کرد و من به او گفتم که اینک تو را در برابر ضربه ای که زدی، قصاص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ضربتی به او زدم، ولی 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ضربه که زدی، قصاص آن ضربه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اعتنایی نکردم و دوباره به او ضربه زدم و از بالای کاخ به زیر افکندم</w:t>
      </w:r>
      <w:r>
        <w:rPr>
          <w:rFonts w:eastAsia="IRNazanin" w:cs="IRNazanin"/>
          <w:color w:val="111111"/>
          <w:sz w:val="28"/>
          <w:szCs w:val="28"/>
          <w:rtl w:val="true"/>
          <w:lang w:bidi="fa-IR"/>
        </w:rPr>
        <w:t xml:space="preserve">. </w:t>
      </w:r>
      <w:bookmarkStart w:id="243" w:name="pg3622_38624"/>
    </w:p>
    <w:p>
      <w:pPr>
        <w:pStyle w:val="BookText"/>
        <w:rPr/>
      </w:pPr>
      <w:bookmarkEnd w:id="243"/>
      <w:r>
        <w:rPr>
          <w:rFonts w:ascii="IRNazanin" w:hAnsi="IRNazanin" w:eastAsia="IRNazanin"/>
          <w:color w:val="111111"/>
          <w:sz w:val="28"/>
          <w:sz w:val="28"/>
          <w:szCs w:val="28"/>
          <w:rtl w:val="true"/>
          <w:lang w:bidi="fa-IR"/>
        </w:rPr>
        <w:t>در این هنگام، عبید الله ابن زیاد تأملی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هم فخر کردن</w:t>
      </w:r>
      <w:r>
        <w:rPr>
          <w:rStyle w:val="FootnoteAnchor"/>
          <w:rtl w:val="true"/>
        </w:rPr>
        <w:footnoteReference w:id="9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نخستین عاشق حضرت حسین علیه السلام این چنین بر تیغ عشق او گردن نهاد</w:t>
      </w:r>
      <w:r>
        <w:rPr>
          <w:rFonts w:eastAsia="IRNazanin" w:cs="IRNazanin"/>
          <w:color w:val="111111"/>
          <w:sz w:val="28"/>
          <w:szCs w:val="28"/>
          <w:rtl w:val="true"/>
          <w:lang w:bidi="fa-IR"/>
        </w:rPr>
        <w:t>.</w:t>
      </w:r>
    </w:p>
    <w:p>
      <w:pPr>
        <w:pStyle w:val="Heading4"/>
        <w:numPr>
          <w:ilvl w:val="3"/>
          <w:numId w:val="1"/>
        </w:numPr>
        <w:rPr/>
      </w:pPr>
      <w:bookmarkStart w:id="244" w:name="__RefHeading___Toc42696_2281741623"/>
      <w:bookmarkStart w:id="245" w:name="_Toc94"/>
      <w:bookmarkEnd w:id="244"/>
      <w:r>
        <w:rPr>
          <w:rtl w:val="true"/>
        </w:rPr>
        <w:t>الگوی محبت و وفا</w:t>
      </w:r>
      <w:bookmarkEnd w:id="245"/>
    </w:p>
    <w:p>
      <w:pPr>
        <w:pStyle w:val="BookText"/>
        <w:rPr/>
      </w:pPr>
      <w:r>
        <w:rPr>
          <w:rFonts w:ascii="IRNazanin" w:hAnsi="IRNazanin" w:eastAsia="IRNazanin"/>
          <w:color w:val="111111"/>
          <w:sz w:val="28"/>
          <w:sz w:val="28"/>
          <w:szCs w:val="28"/>
          <w:rtl w:val="true"/>
          <w:lang w:bidi="fa-IR"/>
        </w:rPr>
        <w:t>الگوی محبت و وفا</w:t>
      </w:r>
    </w:p>
    <w:p>
      <w:pPr>
        <w:pStyle w:val="BookText"/>
        <w:rPr/>
      </w:pPr>
      <w:r>
        <w:rPr>
          <w:rFonts w:ascii="IRNazanin" w:hAnsi="IRNazanin" w:eastAsia="IRNazanin"/>
          <w:color w:val="111111"/>
          <w:sz w:val="28"/>
          <w:sz w:val="28"/>
          <w:szCs w:val="28"/>
          <w:rtl w:val="true"/>
          <w:lang w:bidi="fa-IR"/>
        </w:rPr>
        <w:t>امام حسین علیه السلام برای آماده کردن زمینه ی قیام خود در کوفه، نزدیک ترین فرد با اطمینان؛ یعنی حضرت مسلم بن عقیل علیه السلام را به آن 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عاشقی دل باخته بود که تا آخرین لحظه از عشق پاک خود به حسین علیه السلام دست بر نمی دارد و در اوج بی وفایی و خیانت کوفیان، هیچ گونه تردیدی به دل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تا لحظه ی آخر بر عشق خود وفادار می ماند و یک تنه به جنگ مأموران دولتی می رود تا جایی که دشمن چند بار از دارالاماره نیروی کمکی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مسلم با نیرنگ کوفیان به دام می افتد و گرنه هیچ گاه نمی توانستند در میدان نبرد، او را به چنگ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نماد شجاعت و پایداری در راه عقیده است که جان خویش را برای عشق به مولای خود ارزانی داشت</w:t>
      </w:r>
      <w:r>
        <w:rPr>
          <w:rFonts w:eastAsia="IRNazanin" w:cs="IRNazanin"/>
          <w:color w:val="111111"/>
          <w:sz w:val="28"/>
          <w:szCs w:val="28"/>
          <w:rtl w:val="true"/>
          <w:lang w:bidi="fa-IR"/>
        </w:rPr>
        <w:t>.</w:t>
      </w:r>
    </w:p>
    <w:p>
      <w:pPr>
        <w:pStyle w:val="Heading4"/>
        <w:numPr>
          <w:ilvl w:val="3"/>
          <w:numId w:val="1"/>
        </w:numPr>
        <w:rPr/>
      </w:pPr>
      <w:bookmarkStart w:id="246" w:name="__RefHeading___Toc42698_2281741623"/>
      <w:bookmarkStart w:id="247" w:name="_Toc95"/>
      <w:bookmarkEnd w:id="246"/>
      <w:r>
        <w:rPr>
          <w:rtl w:val="true"/>
        </w:rPr>
        <w:t>الگوی جوان مردی</w:t>
      </w:r>
      <w:bookmarkEnd w:id="247"/>
    </w:p>
    <w:p>
      <w:pPr>
        <w:pStyle w:val="BookText"/>
        <w:rPr/>
      </w:pPr>
      <w:r>
        <w:rPr>
          <w:rFonts w:ascii="IRNazanin" w:hAnsi="IRNazanin" w:eastAsia="IRNazanin"/>
          <w:color w:val="111111"/>
          <w:sz w:val="28"/>
          <w:sz w:val="28"/>
          <w:szCs w:val="28"/>
          <w:rtl w:val="true"/>
          <w:lang w:bidi="fa-IR"/>
        </w:rPr>
        <w:t>الگوی جوان مردی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برجسته حضرت مسلم، جوان مردی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مبارزه با دشمنان خدا هیچ گاه از نیرنگ و شبیخون زدن بهره نگرفت، بلکه هماره رو در روی دشمن به مقابله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مردی در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هانی بن </w:t>
      </w:r>
    </w:p>
    <w:p>
      <w:pPr>
        <w:pStyle w:val="BookText"/>
        <w:rPr/>
      </w:pP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اثبات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عبیدالله بن زیاد برای عیادت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ابن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بیمار بود و در خانه ی هانی به سر می برد، به آن 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نقشه ی قتل عبید الله را برای مسلم بیان می دارد و همه آماده ی این 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عبید الله به همراه غلام خویش وارد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پنهان می شود و عبید الله کنار بستر شریک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چند بار برای علامت دادن به مسلم، عمامه ی خود را بر می دارد و بر زمین می گذارد، ولی مسلم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شریک اشعاری را به این مضمون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سیراب کنید اگر چه به مرگ من ختم شود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هم چنان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از هانی می پرسد که شریک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پاسخ می دهد که شریک به دلیل بیماری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از مسلم خواسته بود هر گاه من آب خواستم، بیرون بیا و عبید الله را بکش و با این حال، نقشه اجرا نمی شود و کنیزی برای شریک، آب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نیز پنهان شدن مسلم را می بیند و شگفت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فریاد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زیرک عبید الله به رفتار مشکوک کنیز و چهره ی بهت زده ی او و سخنان شریک، مشکوک می شود و به عبید الله می گوید که هر چه زودتر بیرون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بیرون خانه، جریان را به عبید الله می گوید، ولی عبید الله با ناباوری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چیزی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 هانی از هیچ محبتی فرو گذار نکرده ام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رفتن عبید الله، درباره ی درنگ مسلم در قتل عبید الله می پرسند</w:t>
      </w:r>
      <w:r>
        <w:rPr>
          <w:rFonts w:eastAsia="IRNazanin" w:cs="IRNazanin"/>
          <w:color w:val="111111"/>
          <w:sz w:val="28"/>
          <w:szCs w:val="28"/>
          <w:rtl w:val="true"/>
          <w:lang w:bidi="fa-IR"/>
        </w:rPr>
        <w:t xml:space="preserve">. </w:t>
      </w:r>
      <w:bookmarkStart w:id="248" w:name="pg3622_38628"/>
    </w:p>
    <w:p>
      <w:pPr>
        <w:pStyle w:val="BookText"/>
        <w:rPr/>
      </w:pPr>
      <w:bookmarkEnd w:id="248"/>
      <w:r>
        <w:rPr>
          <w:rFonts w:ascii="IRNazanin" w:hAnsi="IRNazanin" w:eastAsia="IRNazanin"/>
          <w:color w:val="111111"/>
          <w:sz w:val="28"/>
          <w:sz w:val="28"/>
          <w:szCs w:val="28"/>
          <w:rtl w:val="true"/>
          <w:lang w:bidi="fa-IR"/>
        </w:rPr>
        <w:t>مسلم در پاسخ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دو دلیل این کار را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او مهمان خانه ی هانی بود و دوم آن که 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مکر و حیله را مهار می کند و مؤمن اهل مکر و حیله نیست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جوان مردی حضرت مسلم علیه السلام به او اجازه نمی دهد حتی بزرگ ترین دشمن دین؛ یعنی عبیدالله بن زیاد را به نیرنگ و حیله از میان بردارد</w:t>
      </w:r>
      <w:r>
        <w:rPr>
          <w:rFonts w:eastAsia="IRNazanin" w:cs="IRNazanin"/>
          <w:color w:val="111111"/>
          <w:sz w:val="28"/>
          <w:szCs w:val="28"/>
          <w:rtl w:val="true"/>
          <w:lang w:bidi="fa-IR"/>
        </w:rPr>
        <w:t>.</w:t>
      </w:r>
    </w:p>
    <w:p>
      <w:pPr>
        <w:pStyle w:val="Heading4"/>
        <w:numPr>
          <w:ilvl w:val="3"/>
          <w:numId w:val="1"/>
        </w:numPr>
        <w:rPr/>
      </w:pPr>
      <w:bookmarkStart w:id="249" w:name="__RefHeading___Toc42700_2281741623"/>
      <w:bookmarkStart w:id="250" w:name="_Toc96"/>
      <w:bookmarkEnd w:id="249"/>
      <w:r>
        <w:rPr>
          <w:rtl w:val="true"/>
        </w:rPr>
        <w:t>عاشقانه ها</w:t>
      </w:r>
      <w:bookmarkEnd w:id="250"/>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چشم های نیمه بازش، افق را قاب گرفته بود</w:t>
      </w:r>
    </w:p>
    <w:p>
      <w:pPr>
        <w:pStyle w:val="BookText"/>
        <w:rPr/>
      </w:pPr>
      <w:r>
        <w:rPr>
          <w:rFonts w:ascii="IRNazanin" w:hAnsi="IRNazanin" w:eastAsia="IRNazanin"/>
          <w:color w:val="111111"/>
          <w:sz w:val="28"/>
          <w:sz w:val="28"/>
          <w:szCs w:val="28"/>
          <w:rtl w:val="true"/>
          <w:lang w:bidi="fa-IR"/>
        </w:rPr>
        <w:t>و جاده ای از نگاه، تا سرخی غروب کشیده بود</w:t>
      </w:r>
    </w:p>
    <w:p>
      <w:pPr>
        <w:pStyle w:val="BookText"/>
        <w:rPr/>
      </w:pPr>
      <w:r>
        <w:rPr>
          <w:rFonts w:ascii="IRNazanin" w:hAnsi="IRNazanin" w:eastAsia="IRNazanin"/>
          <w:color w:val="111111"/>
          <w:sz w:val="28"/>
          <w:sz w:val="28"/>
          <w:szCs w:val="28"/>
          <w:rtl w:val="true"/>
          <w:lang w:bidi="fa-IR"/>
        </w:rPr>
        <w:t>که زیر گام های محبوبش را فرش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تپش های قلبش، نام او را بر لوح سینه می کوبید،</w:t>
      </w:r>
    </w:p>
    <w:p>
      <w:pPr>
        <w:pStyle w:val="BookText"/>
        <w:rPr/>
      </w:pPr>
      <w:r>
        <w:rPr>
          <w:rFonts w:ascii="IRNazanin" w:hAnsi="IRNazanin" w:eastAsia="IRNazanin"/>
          <w:color w:val="111111"/>
          <w:sz w:val="28"/>
          <w:sz w:val="28"/>
          <w:szCs w:val="28"/>
          <w:rtl w:val="true"/>
          <w:lang w:bidi="fa-IR"/>
        </w:rPr>
        <w:t>و کام خشکیده اش، قصه ی رؤیایی آب را در گوش نسیم گرم جنوبی می گفت؛</w:t>
      </w:r>
    </w:p>
    <w:p>
      <w:pPr>
        <w:pStyle w:val="BookText"/>
        <w:rPr/>
      </w:pPr>
      <w:r>
        <w:rPr>
          <w:rFonts w:ascii="IRNazanin" w:hAnsi="IRNazanin" w:eastAsia="IRNazanin"/>
          <w:color w:val="111111"/>
          <w:sz w:val="28"/>
          <w:sz w:val="28"/>
          <w:szCs w:val="28"/>
          <w:rtl w:val="true"/>
          <w:lang w:bidi="fa-IR"/>
        </w:rPr>
        <w:t>هُرم داغ سینه اش از اندوهی بزرگ خبر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رخسار زیبای محبوب را انتظار می کشید، ولی آرزو کرد که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می کرد که کام خشک محبوب را نبیند و گهواره ی نیم سوخته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هایش را روی هم فشرد</w:t>
      </w:r>
    </w:p>
    <w:p>
      <w:pPr>
        <w:pStyle w:val="BookText"/>
        <w:rPr/>
      </w:pPr>
      <w:r>
        <w:rPr>
          <w:rFonts w:ascii="IRNazanin" w:hAnsi="IRNazanin" w:eastAsia="IRNazanin"/>
          <w:color w:val="111111"/>
          <w:sz w:val="28"/>
          <w:sz w:val="28"/>
          <w:szCs w:val="28"/>
          <w:rtl w:val="true"/>
          <w:lang w:bidi="fa-IR"/>
        </w:rPr>
        <w:t>و کبوتر دل را از بند میله های سرد قفس به سوی یار پرواز داد؛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مَولایَ یَا اَبَا عَبدِ اللَّه </w:t>
      </w:r>
      <w:bookmarkStart w:id="251" w:name="pg3622_38630"/>
    </w:p>
    <w:p>
      <w:pPr>
        <w:pStyle w:val="Heading4"/>
        <w:numPr>
          <w:ilvl w:val="3"/>
          <w:numId w:val="1"/>
        </w:numPr>
        <w:rPr/>
      </w:pPr>
      <w:bookmarkStart w:id="252" w:name="__RefHeading___Toc42702_2281741623"/>
      <w:bookmarkStart w:id="253" w:name="_Toc97"/>
      <w:bookmarkEnd w:id="251"/>
      <w:bookmarkEnd w:id="252"/>
      <w:r>
        <w:rPr>
          <w:rtl w:val="true"/>
        </w:rPr>
        <w:t>گفتار گوینده</w:t>
      </w:r>
      <w:bookmarkEnd w:id="253"/>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با آخرین نوای سفیر عشق، مسلم بن عقیل هم نوا می شویم و بر قافله ی عاشوراییان سلام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الحُسَین وَ عَلَی عَلِی بنِ الحُسَین وَ عَلَی اَولادِ الحُسین وَ عَلَی اَصحاب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کاروان عشق، شور و زمزمه فرا می رسد و بانگ جرس، فرا رسیدن فصل خون را به گوش جان عاشقان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قافله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سبو به دستان عاشق، فریاد بر می آورند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از جام تشنگی سیراب تان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دارد نفس کربُبلا بسم الله</w:t>
      </w:r>
      <w:r>
        <w:rPr>
          <w:rFonts w:eastAsia="IRNazanin" w:cs="IRNazanin"/>
          <w:color w:val="111111"/>
          <w:sz w:val="28"/>
          <w:szCs w:val="28"/>
          <w:rtl w:val="true"/>
          <w:lang w:bidi="fa-IR"/>
        </w:rPr>
        <w:t>»</w:t>
      </w:r>
    </w:p>
    <w:p>
      <w:pPr>
        <w:pStyle w:val="Heading4"/>
        <w:numPr>
          <w:ilvl w:val="3"/>
          <w:numId w:val="1"/>
        </w:numPr>
        <w:rPr/>
      </w:pPr>
      <w:bookmarkStart w:id="254" w:name="__RefHeading___Toc42704_2281741623"/>
      <w:bookmarkStart w:id="255" w:name="_Toc98"/>
      <w:bookmarkEnd w:id="254"/>
      <w:r>
        <w:rPr>
          <w:rtl w:val="true"/>
        </w:rPr>
        <w:t>کرامت ها</w:t>
      </w:r>
      <w:bookmarkEnd w:id="255"/>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 xml:space="preserve">شهید محراب، حضرت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فرج الله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 معجزه ای که در خانه ی ایشان رخ داده بود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پا فلج شد و هنگام راه رفتن از عصا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حق معاش او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 و گفت که دکتر جوابش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نامه ای به محضر آیت الله بهبهانی نوشتم و او را به اهواز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نامه را دریافت کردند و از او پذیرایی به عمل آوردند و او را نزد یکی از پزشکان متخصص اهواز فرستادند، ولی او نیز وی را جواب کرد و به او گفت که پایش غده ی سرطانی دارد و قابل معالجه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ناراحتی به بهبهان باز می گردد، ولی پس از مدتی، خواب امیدوار کننده ای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می بیند که دو سید نورانی وارد شدند که یکی، حضرت امام حسین علیه السلام و دیگری، حضرت علی اکبر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حالت از امام، تقاضای </w:t>
      </w:r>
      <w:bookmarkStart w:id="256" w:name="pg3622_38632"/>
    </w:p>
    <w:p>
      <w:pPr>
        <w:pStyle w:val="BookText"/>
        <w:rPr/>
      </w:pPr>
      <w:bookmarkEnd w:id="256"/>
      <w:r>
        <w:rPr>
          <w:rFonts w:ascii="IRNazanin" w:hAnsi="IRNazanin" w:eastAsia="IRNazanin"/>
          <w:color w:val="111111"/>
          <w:sz w:val="28"/>
          <w:sz w:val="28"/>
          <w:szCs w:val="28"/>
          <w:rtl w:val="true"/>
          <w:lang w:bidi="fa-IR"/>
        </w:rPr>
        <w:t>شفای بیماری خود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می فرماید که در فلان روز که برای عزاداری به منزل آیت الله بهبهانی می رود، پای او شفا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با خوشحالی از خواب بیدار می شود و منتظر موعد مقرر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فرا می رسد و او با عصا به مجلس عزاداری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ساعت نشستن در مجلس حس کردم که پایم تیر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را دراز کردم و آن را حرکت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قدرت حرکت دارد و شفا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روضه خوان، هنوز روضه را ختم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من از جایم برخاستم و عصا را کنار انداختم و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 گرفتم و مجلس پر از عطر صلوات شد و همگی برای تبرّک جستن نزد من آمدند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42706_2281741623"/>
      <w:bookmarkStart w:id="258" w:name="_Toc99"/>
      <w:bookmarkEnd w:id="257"/>
      <w:r>
        <w:rPr>
          <w:rtl w:val="true"/>
        </w:rPr>
        <w:t>گفت و گو</w:t>
      </w:r>
      <w:bookmarkEnd w:id="258"/>
    </w:p>
    <w:p>
      <w:pPr>
        <w:pStyle w:val="BookText"/>
        <w:rPr/>
      </w:pPr>
      <w:r>
        <w:rPr>
          <w:rFonts w:ascii="IRNazanin" w:hAnsi="IRNazanin" w:eastAsia="IRNazanin"/>
          <w:color w:val="111111"/>
          <w:sz w:val="28"/>
          <w:sz w:val="28"/>
          <w:szCs w:val="28"/>
          <w:rtl w:val="true"/>
          <w:lang w:bidi="fa-IR"/>
        </w:rPr>
        <w:t>گفت و گو</w:t>
      </w:r>
    </w:p>
    <w:p>
      <w:pPr>
        <w:pStyle w:val="BookText"/>
        <w:rPr/>
      </w:pPr>
      <w:r>
        <w:rPr>
          <w:rFonts w:ascii="IRNazanin" w:hAnsi="IRNazanin" w:eastAsia="IRNazanin"/>
          <w:color w:val="111111"/>
          <w:sz w:val="28"/>
          <w:sz w:val="28"/>
          <w:szCs w:val="28"/>
          <w:rtl w:val="true"/>
          <w:lang w:bidi="fa-IR"/>
        </w:rPr>
        <w:t xml:space="preserve">گفت و گوی حضوری با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اعتمادی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مدرسین حوزه ی علمیه ی قم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ای که به ذهنم می رسد، مربوط به سال ها قبل در یکی از مجالس عزاداری حضرت اباعبدالله علیه السلام است که من در آن سال ها کمر درد شدیدی داشتم که واقعا مرا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آن روز در آن مجلس، خیلی منقلب شدم و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به ذهنم رسید که شفای کمر دردم را از آقا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مقداری از اشک چشمانم را در همان حالت گریه با دست پاک کردم و از زیر لباس به کمرم، همان جایی که درد می کرد،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این کار را کردم و مجلس تمام شد، به خانه برگشتم، اما هر چه نگاه کردم دیدم از درد خبری نیست و اصلاً انگار دردی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w:t>
      </w:r>
      <w:bookmarkStart w:id="259" w:name="pg3622_38634"/>
    </w:p>
    <w:p>
      <w:pPr>
        <w:pStyle w:val="BookText"/>
        <w:rPr/>
      </w:pPr>
      <w:bookmarkEnd w:id="259"/>
      <w:r>
        <w:rPr>
          <w:rFonts w:ascii="IRNazanin" w:hAnsi="IRNazanin" w:eastAsia="IRNazanin"/>
          <w:color w:val="111111"/>
          <w:sz w:val="28"/>
          <w:sz w:val="28"/>
          <w:szCs w:val="28"/>
          <w:rtl w:val="true"/>
          <w:lang w:bidi="fa-IR"/>
        </w:rPr>
        <w:t>خاطره ای بود که از مجالس عزاداری حضرت ابا عبد الله الحسین علیه السلام به یاد دارم</w:t>
      </w:r>
      <w:r>
        <w:rPr>
          <w:rFonts w:eastAsia="IRNazanin" w:cs="IRNazanin"/>
          <w:color w:val="111111"/>
          <w:sz w:val="28"/>
          <w:szCs w:val="28"/>
          <w:rtl w:val="true"/>
          <w:lang w:bidi="fa-IR"/>
        </w:rPr>
        <w:t>».</w:t>
      </w:r>
    </w:p>
    <w:p>
      <w:pPr>
        <w:pStyle w:val="Heading4"/>
        <w:numPr>
          <w:ilvl w:val="3"/>
          <w:numId w:val="1"/>
        </w:numPr>
        <w:rPr/>
      </w:pPr>
      <w:bookmarkStart w:id="260" w:name="__RefHeading___Toc42708_2281741623"/>
      <w:bookmarkStart w:id="261" w:name="_Toc100"/>
      <w:bookmarkEnd w:id="260"/>
      <w:r>
        <w:rPr>
          <w:rtl w:val="true"/>
        </w:rPr>
        <w:t>جبهه و جنگ</w:t>
      </w:r>
      <w:bookmarkEnd w:id="261"/>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شب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پرده ی خون غروب را کنار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می خواهد چادر عزای خونین صدها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عاشورای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کشد و تا صبح اشک شبنم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شب میان کوچه باغ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آهنگ سینه زنی درختان را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دورِ ضربه ی طبل عزا، با ناله ی درختان در هم می آمیزد و چلچراغ کوچک صدها شمع عاشق که سیاهی شام غریبان را شکافته است، در پرده ی اشک نگاهم می 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گردم و چشم در چشم های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اندازم که پشت شیشه ی غبار گرفته ی قاب عکس، به رویم لبخند می زند و آهی می کشم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اَبَا عَبدِ اللّه وَ عَلَی الاَروَاحِ الّتی حَلَّت بِفِنائِک عَلَیکَ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تقریبا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این نونی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دژهایی به شکل حرف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سنگرهای محکمی تعبیه کرده است که از هر طرف، مشرف به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یکی از این نونی ها هستیم که در همین عملیات سقوط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تشنگی مفرط، مرا به سوی سنگری می کشاند، در آخرین نقطه ی کانال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قمقمه ی آبی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می کنم که بردارم، چشمم به سوراخی می افتد که از آن جا تمام دشت را می توان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قمقمه را بالا می برم، زردی آتش دهنه ی تانک دشمن به چشم می خورد و ناگهان صدای مهیب و هم زمان با آن ها، در هم ریختن سنگر بغل، تکانم می 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قمقمه را رها می کنم و بیرون می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بلوکی سیمانی بر فرق یکی از بچه ها خورده و سرش را شکافته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بندمش حتی لایه ی شفافی از مغزش را </w:t>
      </w:r>
    </w:p>
    <w:p>
      <w:pPr>
        <w:pStyle w:val="BookText"/>
        <w:rPr/>
      </w:pPr>
      <w:r>
        <w:rPr>
          <w:rFonts w:ascii="IRNazanin" w:hAnsi="IRNazanin" w:eastAsia="IRNazanin"/>
          <w:color w:val="111111"/>
          <w:sz w:val="28"/>
          <w:sz w:val="28"/>
          <w:szCs w:val="28"/>
          <w:rtl w:val="true"/>
          <w:lang w:bidi="fa-IR"/>
        </w:rPr>
        <w:t>هم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و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ی بی رمقی دیگر به گوشم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نیمی از بدن یکی از بچه ها را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تیرآهنی از روی سنگر روی دستش افتاده و آن را قطع کرده است که به یک پوست 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انفجار پشت 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های مهیبی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دود و آتش، فضا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مثل خوشه های گندم، درو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سوخته و خونی طاقتم را بریده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این سو به آن سو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مجروح ها هم کاری نمی توانم بکنم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 ساعت است که این وضع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شنوم که گرد و خاک را پس می زند و جلو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اینجا کسی نیست؟</w:t>
      </w:r>
    </w:p>
    <w:p>
      <w:pPr>
        <w:pStyle w:val="BookText"/>
        <w:rPr/>
      </w:pPr>
      <w:r>
        <w:rPr>
          <w:rFonts w:ascii="IRNazanin" w:hAnsi="IRNazanin" w:eastAsia="IRNazanin"/>
          <w:color w:val="111111"/>
          <w:sz w:val="28"/>
          <w:sz w:val="28"/>
          <w:szCs w:val="28"/>
          <w:rtl w:val="true"/>
          <w:lang w:bidi="fa-IR"/>
        </w:rPr>
        <w:t>ـ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امدادگر تویی؟</w:t>
      </w:r>
    </w:p>
    <w:p>
      <w:pPr>
        <w:pStyle w:val="BookText"/>
        <w:rPr/>
      </w:pPr>
      <w:r>
        <w:rPr>
          <w:rFonts w:ascii="IRNazanin" w:hAnsi="IRNazanin" w:eastAsia="IRNazanin"/>
          <w:color w:val="111111"/>
          <w:sz w:val="28"/>
          <w:sz w:val="28"/>
          <w:szCs w:val="28"/>
          <w:rtl w:val="true"/>
          <w:lang w:bidi="fa-IR"/>
        </w:rPr>
        <w:t>ـ بله، خودمم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آهنگر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کنارمان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خستگی و روحیه ی خرد، مرا مثل مرده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دو نفر مانده اید؟</w:t>
      </w:r>
    </w:p>
    <w:p>
      <w:pPr>
        <w:pStyle w:val="BookText"/>
        <w:rPr/>
      </w:pPr>
      <w:r>
        <w:rPr>
          <w:rFonts w:ascii="IRNazanin" w:hAnsi="IRNazanin" w:eastAsia="IRNazanin"/>
          <w:color w:val="111111"/>
          <w:sz w:val="28"/>
          <w:sz w:val="28"/>
          <w:szCs w:val="28"/>
          <w:rtl w:val="true"/>
          <w:lang w:bidi="fa-IR"/>
        </w:rPr>
        <w:t xml:space="preserve">با بی حالی تمام می خواهم جوابش را بدهم که می بینم پشت سرش بچه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امید بر دلم می تابد و لبخندی برگوشه ی لبم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آمد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بلند شوم و دنباش بگردم که صدای گرمش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صدایی که می تواند لبخندی از صمیم قلب بر چهری خسته ی من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پیکر تنومند جلو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های عینک، نور نگاهش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غواصی بر تن دارد؛ لباس اسفنجی و سیاه و سراسری و کوله ی امدادگری هم در </w:t>
      </w:r>
    </w:p>
    <w:p>
      <w:pPr>
        <w:pStyle w:val="BookText"/>
        <w:rPr/>
      </w:pPr>
      <w:r>
        <w:rPr>
          <w:rFonts w:ascii="IRNazanin" w:hAnsi="IRNazanin" w:eastAsia="IRNazanin"/>
          <w:color w:val="111111"/>
          <w:sz w:val="28"/>
          <w:sz w:val="28"/>
          <w:szCs w:val="28"/>
          <w:rtl w:val="true"/>
          <w:lang w:bidi="fa-IR"/>
        </w:rPr>
        <w:t>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می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برقی از شوق در نگاهش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درنگ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شبانه روزی که از هم جدا بوده ایم، به اندازه ی یک سال طول کشیده است، ولی می خواهم از حالا به بعد با هم به جلو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هم خیره می شویم و او دستش را دراز می کند و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مان به هم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غباری از دود و آتش، میان من و او فاصله می اندازد و فضا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هیچ چیز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هایم که از صدای انفجار شدید خمپاره گرفته بود،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ی خفیفی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از بغل گوشم رد شده و دو جای گلوی بهمن را سوراخ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ترکشی دیگر هم شاهرگش را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دست و پا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آرام می شود و آخرین رمق هایش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هنوز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 ناتوان و بی جانش، عینک را از چشمانش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چون پرنده ای زخمی و عاشق، روی کانال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و شکن چهره اش هم چون غنچه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هایم، خون چهره اش را می شوید و من غرق حرکات آرام و شگفت انگیز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همراه عینک، کنارش می گذارد و دست چپ را روی سینه می نهد و نیم خیز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ام در گلو خفه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مانده ام که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بالای کانال را نگاه می کند، لب های قفل شده اش را از هم می گشاید و با حنجره ای که پنج جایش سوراخ شده، صدا بر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بغضم منفجر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زنم و اشک می 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کمکش کن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آن که دیدار امام چه شگفت آور، او را با چنین حنجره ای به کلام آورده </w:t>
      </w:r>
      <w:bookmarkStart w:id="262" w:name="pg3622_38639"/>
    </w:p>
    <w:p>
      <w:pPr>
        <w:pStyle w:val="BookText"/>
        <w:rPr/>
      </w:pPr>
      <w:bookmarkEnd w:id="262"/>
      <w:r>
        <w:rPr>
          <w:rFonts w:ascii="IRNazanin" w:hAnsi="IRNazanin" w:eastAsia="IRNazanin"/>
          <w:color w:val="111111"/>
          <w:sz w:val="28"/>
          <w:sz w:val="28"/>
          <w:szCs w:val="28"/>
          <w:rtl w:val="true"/>
          <w:lang w:bidi="fa-IR"/>
        </w:rPr>
        <w:t>است، مغزم را سوراخ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ملتمسانه رو به روی کانال به خاک می افتم و فریاد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 دوم را تقریبا در حالی که بلند می شود، می گوید و ناگهان بی حس به روی من می افتد و گریه، امانم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گلویم از بغض دارد می ترکد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در آغوش می فشرم و فریاد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که این صحنه ها را دیده اند، می آیند و زیر بغلم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خون آلود بهمن را غرق بوسه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به یاد می آوردم که اکنون ملایک می آیند تا سرش را به بالین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عقب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روی زمین می گذارم و شروع می کنم به اشک ریختن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الحُسین و عَلی عَلِی بنِ الحُسین و عَلی اَولادِ الحُسین و عَلی اَصحابِ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قاب عکس روی بر می گردانم و پنجره را می 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گرمی، صورتم را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را با همه ی وجود به درون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 سوی خاک های شلمچه می آید و شاید هم از آن سوتر، از صحرای مقدس کربلا</w:t>
      </w:r>
      <w:r>
        <w:rPr>
          <w:rStyle w:val="FootnoteAnchor"/>
          <w:rtl w:val="true"/>
        </w:rPr>
        <w:footnoteReference w:id="103"/>
      </w:r>
    </w:p>
    <w:p>
      <w:pPr>
        <w:pStyle w:val="Heading4"/>
        <w:numPr>
          <w:ilvl w:val="3"/>
          <w:numId w:val="1"/>
        </w:numPr>
        <w:rPr/>
      </w:pPr>
      <w:bookmarkStart w:id="263" w:name="__RefHeading___Toc42710_2281741623"/>
      <w:bookmarkStart w:id="264" w:name="_Toc101"/>
      <w:bookmarkEnd w:id="263"/>
      <w:r>
        <w:rPr>
          <w:rtl w:val="true"/>
        </w:rPr>
        <w:t>پرسش</w:t>
      </w:r>
      <w:bookmarkEnd w:id="264"/>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ائمه ی اطهار علیهم السلام پاس داشت حماسه ی عاشورا را به شیعیان خود دستور داده اند؟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نگه داشتن یاد و خاطره ی حماسه ی کربلا، آثار شگرفی بر روح افراد </w:t>
      </w:r>
    </w:p>
    <w:p>
      <w:pPr>
        <w:pStyle w:val="BookText"/>
        <w:rPr/>
      </w:pPr>
      <w:r>
        <w:rPr>
          <w:rFonts w:ascii="IRNazanin" w:hAnsi="IRNazanin" w:eastAsia="IRNazanin"/>
          <w:color w:val="111111"/>
          <w:sz w:val="28"/>
          <w:sz w:val="28"/>
          <w:szCs w:val="28"/>
          <w:rtl w:val="true"/>
          <w:lang w:bidi="fa-IR"/>
        </w:rPr>
        <w:t>دارد و ائمه ی اطهار علیهم السلام از این مسأله آگاه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اثر این یادبود، باز تاب یافتن مظلومیت حضرت امام حسین علیه السلام و رسوا گشتن ستم کاران 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خاطره ی کربلا، ارزش دادن به همه ی خوبی هاست؛ زیرا مبارزه ی ایشان، الگوی بزرگ ایثار، مبارزه و ستم 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یاد و نام امام حسین علیه السلام و یارانش در تاریخ جاودانه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ابا عبدالله الحسین علیه السلام همانند پدر یا برادر بزرگوار خویش در مقابل طاغوت زمان سکوت نکرد؟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طاغوت زمان او، انسانی متجاهر به فسق، آلوده، شراب خوار و زنا کار بود، در حالی که در زمان حضرت علی علیه السلام و یا امام حسن مجتبی علیه السلام، چنین وضعی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کردارهای ناپسند یزید به عنوان زمام دار حکومت اسلامی پی آمد ناگواری برای جامعه ی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چنین رفتاری کم کم مشروعیت می یافت و همه ی ارزش های اسلامی زیر سؤال می رفت و مسلمانان نیز آلوده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حکومت اسلامی در زمان دو امام اول، نو بنیاد بود و هر گونه کشمکشی بر سر قدرت به تشویش اذهان عمومی می انجامید و با مخالفت مردم رو به 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از باور خود به ائمه ی اطهار علیه السلام روی گردان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هم چنین کشمکش های درونی مسلمانان بر سر زمام داری، بهانه ی خوبی برای دشمنان خارجی مانند یهودیان بود تا آشکارا به تضعیف مسلمانان بپردازند و اساس اسلام را با خطری جدی رو به رو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اوضاع زمان امام حسین علیه السلام با زمان خلفا و معاویه تفاوت داشت؛ زیرا حکومت اسلامی استقرار یافته بود، ولی انسانی فاسق بر جامعه حکم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واجب می دانست که با این بدعت خطرناک رویارو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پیشنهاد بیعت با یزید می 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فرمانروایی مسلمانان به یزید فاسق واگذار شده است، باید فاتحه ی اسلام را </w:t>
      </w:r>
      <w:bookmarkStart w:id="265" w:name="pg3622_38643"/>
    </w:p>
    <w:p>
      <w:pPr>
        <w:pStyle w:val="BookText"/>
        <w:rPr/>
      </w:pPr>
      <w:bookmarkEnd w:id="265"/>
      <w:r>
        <w:rPr>
          <w:rFonts w:ascii="IRNazanin" w:hAnsi="IRNazanin" w:eastAsia="IRNazanin"/>
          <w:color w:val="111111"/>
          <w:sz w:val="28"/>
          <w:sz w:val="28"/>
          <w:szCs w:val="28"/>
          <w:rtl w:val="true"/>
          <w:lang w:bidi="fa-IR"/>
        </w:rPr>
        <w:t>بخوانیم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42712_2281741623"/>
      <w:bookmarkStart w:id="267" w:name="_Toc102"/>
      <w:bookmarkEnd w:id="266"/>
      <w:r>
        <w:rPr>
          <w:rtl w:val="true"/>
        </w:rPr>
        <w:t>شعر</w:t>
      </w:r>
      <w:bookmarkEnd w:id="267"/>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سرباز فداکار</w:t>
      </w:r>
    </w:p>
    <w:p>
      <w:pPr>
        <w:pStyle w:val="BookText"/>
        <w:rPr/>
      </w:pPr>
      <w:r>
        <w:rPr>
          <w:rFonts w:ascii="IRNazanin" w:hAnsi="IRNazanin" w:eastAsia="IRNazanin"/>
          <w:color w:val="111111"/>
          <w:sz w:val="28"/>
          <w:sz w:val="28"/>
          <w:szCs w:val="28"/>
          <w:rtl w:val="true"/>
          <w:lang w:bidi="fa-IR"/>
        </w:rPr>
        <w:t>نقد جان بر کف و شرمنده به بازار توام</w:t>
      </w:r>
    </w:p>
    <w:p>
      <w:pPr>
        <w:pStyle w:val="BookText"/>
        <w:rPr/>
      </w:pPr>
      <w:r>
        <w:rPr>
          <w:rFonts w:ascii="IRNazanin" w:hAnsi="IRNazanin" w:eastAsia="IRNazanin"/>
          <w:color w:val="111111"/>
          <w:sz w:val="28"/>
          <w:sz w:val="28"/>
          <w:szCs w:val="28"/>
          <w:rtl w:val="true"/>
          <w:lang w:bidi="fa-IR"/>
        </w:rPr>
        <w:t>که بدین مایه ی ناچیز خریدار توام</w:t>
      </w:r>
    </w:p>
    <w:p>
      <w:pPr>
        <w:pStyle w:val="BookText"/>
        <w:rPr/>
      </w:pPr>
      <w:r>
        <w:rPr>
          <w:rFonts w:ascii="IRNazanin" w:hAnsi="IRNazanin" w:eastAsia="IRNazanin"/>
          <w:color w:val="111111"/>
          <w:sz w:val="28"/>
          <w:sz w:val="28"/>
          <w:szCs w:val="28"/>
          <w:rtl w:val="true"/>
          <w:lang w:bidi="fa-IR"/>
        </w:rPr>
        <w:t>سنگ ها از همه سو بر من آزرده زدند</w:t>
      </w:r>
    </w:p>
    <w:p>
      <w:pPr>
        <w:pStyle w:val="BookText"/>
        <w:rPr/>
      </w:pPr>
      <w:r>
        <w:rPr>
          <w:rFonts w:ascii="IRNazanin" w:hAnsi="IRNazanin" w:eastAsia="IRNazanin"/>
          <w:color w:val="111111"/>
          <w:sz w:val="28"/>
          <w:sz w:val="28"/>
          <w:szCs w:val="28"/>
          <w:rtl w:val="true"/>
          <w:lang w:bidi="fa-IR"/>
        </w:rPr>
        <w:t>به گناهی که در این شهر گرفتار توام</w:t>
      </w:r>
    </w:p>
    <w:p>
      <w:pPr>
        <w:pStyle w:val="BookText"/>
        <w:rPr/>
      </w:pPr>
      <w:r>
        <w:rPr>
          <w:rFonts w:ascii="IRNazanin" w:hAnsi="IRNazanin" w:eastAsia="IRNazanin"/>
          <w:color w:val="111111"/>
          <w:sz w:val="28"/>
          <w:sz w:val="28"/>
          <w:szCs w:val="28"/>
          <w:rtl w:val="true"/>
          <w:lang w:bidi="fa-IR"/>
        </w:rPr>
        <w:t>کو به کو در دل شب گردم و گریم تا صبح</w:t>
      </w:r>
    </w:p>
    <w:p>
      <w:pPr>
        <w:pStyle w:val="BookText"/>
        <w:rPr/>
      </w:pPr>
      <w:r>
        <w:rPr>
          <w:rFonts w:ascii="IRNazanin" w:hAnsi="IRNazanin" w:eastAsia="IRNazanin"/>
          <w:color w:val="111111"/>
          <w:sz w:val="28"/>
          <w:sz w:val="28"/>
          <w:szCs w:val="28"/>
          <w:rtl w:val="true"/>
          <w:lang w:bidi="fa-IR"/>
        </w:rPr>
        <w:t>همه خوابند و منِ سوخته بیدار توام</w:t>
      </w:r>
    </w:p>
    <w:p>
      <w:pPr>
        <w:pStyle w:val="BookText"/>
        <w:rPr/>
      </w:pPr>
      <w:r>
        <w:rPr>
          <w:rFonts w:ascii="IRNazanin" w:hAnsi="IRNazanin" w:eastAsia="IRNazanin"/>
          <w:color w:val="111111"/>
          <w:sz w:val="28"/>
          <w:sz w:val="28"/>
          <w:szCs w:val="28"/>
          <w:rtl w:val="true"/>
          <w:lang w:bidi="fa-IR"/>
        </w:rPr>
        <w:t>دست از دار جهان شسته به پای قدمت</w:t>
      </w:r>
    </w:p>
    <w:p>
      <w:pPr>
        <w:pStyle w:val="BookText"/>
        <w:rPr/>
      </w:pPr>
      <w:r>
        <w:rPr>
          <w:rFonts w:ascii="IRNazanin" w:hAnsi="IRNazanin" w:eastAsia="IRNazanin"/>
          <w:color w:val="111111"/>
          <w:sz w:val="28"/>
          <w:sz w:val="28"/>
          <w:szCs w:val="28"/>
          <w:rtl w:val="true"/>
          <w:lang w:bidi="fa-IR"/>
        </w:rPr>
        <w:t>جان به کف دارم و مشتاق سر دار توام</w:t>
      </w:r>
    </w:p>
    <w:p>
      <w:pPr>
        <w:pStyle w:val="BookText"/>
        <w:rPr/>
      </w:pPr>
      <w:r>
        <w:rPr>
          <w:rFonts w:ascii="IRNazanin" w:hAnsi="IRNazanin" w:eastAsia="IRNazanin"/>
          <w:color w:val="111111"/>
          <w:sz w:val="28"/>
          <w:sz w:val="28"/>
          <w:szCs w:val="28"/>
          <w:rtl w:val="true"/>
          <w:lang w:bidi="fa-IR"/>
        </w:rPr>
        <w:t>گر چه آواره در این شهر، یتیمان من اند</w:t>
      </w:r>
    </w:p>
    <w:p>
      <w:pPr>
        <w:pStyle w:val="BookText"/>
        <w:rPr/>
      </w:pPr>
      <w:r>
        <w:rPr>
          <w:rFonts w:ascii="IRNazanin" w:hAnsi="IRNazanin" w:eastAsia="IRNazanin"/>
          <w:color w:val="111111"/>
          <w:sz w:val="28"/>
          <w:sz w:val="28"/>
          <w:szCs w:val="28"/>
          <w:rtl w:val="true"/>
          <w:lang w:bidi="fa-IR"/>
        </w:rPr>
        <w:t>یاد اطفال تو و عترت اطهار توام</w:t>
      </w:r>
    </w:p>
    <w:p>
      <w:pPr>
        <w:pStyle w:val="BookText"/>
        <w:rPr/>
      </w:pPr>
      <w:r>
        <w:rPr>
          <w:rFonts w:ascii="IRNazanin" w:hAnsi="IRNazanin" w:eastAsia="IRNazanin"/>
          <w:color w:val="111111"/>
          <w:sz w:val="28"/>
          <w:sz w:val="28"/>
          <w:szCs w:val="28"/>
          <w:rtl w:val="true"/>
          <w:lang w:bidi="fa-IR"/>
        </w:rPr>
        <w:t>کام خشکیده، ولی آب ننوشم هرگز</w:t>
      </w:r>
    </w:p>
    <w:p>
      <w:pPr>
        <w:pStyle w:val="BookText"/>
        <w:rPr/>
      </w:pPr>
      <w:r>
        <w:rPr>
          <w:rFonts w:ascii="IRNazanin" w:hAnsi="IRNazanin" w:eastAsia="IRNazanin"/>
          <w:color w:val="111111"/>
          <w:sz w:val="28"/>
          <w:sz w:val="28"/>
          <w:szCs w:val="28"/>
          <w:rtl w:val="true"/>
          <w:lang w:bidi="fa-IR"/>
        </w:rPr>
        <w:t>تشنه ام تشنه، ولی تشنه ی دیدار توام</w:t>
      </w:r>
    </w:p>
    <w:p>
      <w:pPr>
        <w:pStyle w:val="BookText"/>
        <w:rPr/>
      </w:pPr>
      <w:r>
        <w:rPr>
          <w:rFonts w:ascii="IRNazanin" w:hAnsi="IRNazanin" w:eastAsia="IRNazanin"/>
          <w:color w:val="111111"/>
          <w:sz w:val="28"/>
          <w:sz w:val="28"/>
          <w:szCs w:val="28"/>
          <w:rtl w:val="true"/>
          <w:lang w:bidi="fa-IR"/>
        </w:rPr>
        <w:t>درّ دندان من از درج دهن ریخت، ولی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چوب ستم و لعل گهر بار توام </w:t>
      </w:r>
    </w:p>
    <w:p>
      <w:pPr>
        <w:pStyle w:val="BookText"/>
        <w:rPr/>
      </w:pPr>
      <w:r>
        <w:rPr>
          <w:rFonts w:ascii="IRNazanin" w:hAnsi="IRNazanin" w:eastAsia="IRNazanin"/>
          <w:color w:val="111111"/>
          <w:sz w:val="28"/>
          <w:sz w:val="28"/>
          <w:szCs w:val="28"/>
          <w:rtl w:val="true"/>
          <w:lang w:bidi="fa-IR"/>
        </w:rPr>
        <w:t>پیش دشمن همه خندند، ولی من گریم</w:t>
      </w:r>
    </w:p>
    <w:p>
      <w:pPr>
        <w:pStyle w:val="BookText"/>
        <w:rPr/>
      </w:pPr>
      <w:r>
        <w:rPr>
          <w:rFonts w:ascii="IRNazanin" w:hAnsi="IRNazanin" w:eastAsia="IRNazanin"/>
          <w:color w:val="111111"/>
          <w:sz w:val="28"/>
          <w:sz w:val="28"/>
          <w:szCs w:val="28"/>
          <w:rtl w:val="true"/>
          <w:lang w:bidi="fa-IR"/>
        </w:rPr>
        <w:t>چه کنم عاشق و دلسوخته ی زار توام</w:t>
      </w:r>
    </w:p>
    <w:p>
      <w:pPr>
        <w:pStyle w:val="BookText"/>
        <w:rPr/>
      </w:pPr>
      <w:r>
        <w:rPr>
          <w:rFonts w:ascii="IRNazanin" w:hAnsi="IRNazanin" w:eastAsia="IRNazanin"/>
          <w:color w:val="111111"/>
          <w:sz w:val="28"/>
          <w:sz w:val="28"/>
          <w:szCs w:val="28"/>
          <w:rtl w:val="true"/>
          <w:lang w:bidi="fa-IR"/>
        </w:rPr>
        <w:t>تا دم مرگ به یاد تو لبم زمزمه داشت</w:t>
      </w:r>
    </w:p>
    <w:p>
      <w:pPr>
        <w:pStyle w:val="BookText"/>
        <w:rPr/>
      </w:pPr>
      <w:r>
        <w:rPr>
          <w:rFonts w:ascii="IRNazanin" w:hAnsi="IRNazanin" w:eastAsia="IRNazanin"/>
          <w:color w:val="111111"/>
          <w:sz w:val="28"/>
          <w:sz w:val="28"/>
          <w:szCs w:val="28"/>
          <w:rtl w:val="true"/>
          <w:lang w:bidi="fa-IR"/>
        </w:rPr>
        <w:t>همه دیدند که سرباز وفادار توام</w:t>
      </w:r>
    </w:p>
    <w:p>
      <w:pPr>
        <w:pStyle w:val="BookText"/>
        <w:rPr/>
      </w:pPr>
      <w:r>
        <w:rPr>
          <w:rFonts w:ascii="IRNazanin" w:hAnsi="IRNazanin" w:eastAsia="IRNazanin"/>
          <w:color w:val="111111"/>
          <w:sz w:val="28"/>
          <w:sz w:val="28"/>
          <w:szCs w:val="28"/>
          <w:rtl w:val="true"/>
          <w:lang w:bidi="fa-IR"/>
        </w:rPr>
        <w:t>غلام رضا سازگار</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دل باخته</w:t>
      </w:r>
    </w:p>
    <w:p>
      <w:pPr>
        <w:pStyle w:val="BookText"/>
        <w:rPr/>
      </w:pPr>
      <w:r>
        <w:rPr>
          <w:rFonts w:ascii="IRNazanin" w:hAnsi="IRNazanin" w:eastAsia="IRNazanin"/>
          <w:color w:val="111111"/>
          <w:sz w:val="28"/>
          <w:sz w:val="28"/>
          <w:szCs w:val="28"/>
          <w:rtl w:val="true"/>
          <w:lang w:bidi="fa-IR"/>
        </w:rPr>
        <w:t>گو غیر کشد زارم، من یار پسندیدم</w:t>
      </w:r>
    </w:p>
    <w:p>
      <w:pPr>
        <w:pStyle w:val="BookText"/>
        <w:rPr/>
      </w:pPr>
      <w:r>
        <w:rPr>
          <w:rFonts w:ascii="IRNazanin" w:hAnsi="IRNazanin" w:eastAsia="IRNazanin"/>
          <w:color w:val="111111"/>
          <w:sz w:val="28"/>
          <w:sz w:val="28"/>
          <w:szCs w:val="28"/>
          <w:rtl w:val="true"/>
          <w:lang w:bidi="fa-IR"/>
        </w:rPr>
        <w:t>زاری نکنم هرگز کآزار پسندیدم</w:t>
      </w:r>
    </w:p>
    <w:p>
      <w:pPr>
        <w:pStyle w:val="BookText"/>
        <w:rPr/>
      </w:pPr>
      <w:r>
        <w:rPr>
          <w:rFonts w:ascii="IRNazanin" w:hAnsi="IRNazanin" w:eastAsia="IRNazanin"/>
          <w:color w:val="111111"/>
          <w:sz w:val="28"/>
          <w:sz w:val="28"/>
          <w:szCs w:val="28"/>
          <w:rtl w:val="true"/>
          <w:lang w:bidi="fa-IR"/>
        </w:rPr>
        <w:t>مبهوت به هر سویم، آواره به هر کویم</w:t>
      </w:r>
    </w:p>
    <w:p>
      <w:pPr>
        <w:pStyle w:val="BookText"/>
        <w:rPr/>
      </w:pPr>
      <w:r>
        <w:rPr>
          <w:rFonts w:ascii="IRNazanin" w:hAnsi="IRNazanin" w:eastAsia="IRNazanin"/>
          <w:color w:val="111111"/>
          <w:sz w:val="28"/>
          <w:sz w:val="28"/>
          <w:szCs w:val="28"/>
          <w:rtl w:val="true"/>
          <w:lang w:bidi="fa-IR"/>
        </w:rPr>
        <w:t>تا یوسف خود جویم، بازار پسندیدم</w:t>
      </w:r>
    </w:p>
    <w:p>
      <w:pPr>
        <w:pStyle w:val="BookText"/>
        <w:rPr/>
      </w:pPr>
      <w:r>
        <w:rPr>
          <w:rFonts w:ascii="IRNazanin" w:hAnsi="IRNazanin" w:eastAsia="IRNazanin"/>
          <w:color w:val="111111"/>
          <w:sz w:val="28"/>
          <w:sz w:val="28"/>
          <w:szCs w:val="28"/>
          <w:rtl w:val="true"/>
          <w:lang w:bidi="fa-IR"/>
        </w:rPr>
        <w:t>هر کوچه که شد جایم، بر غربت مولایم</w:t>
      </w:r>
    </w:p>
    <w:p>
      <w:pPr>
        <w:pStyle w:val="BookText"/>
        <w:rPr/>
      </w:pPr>
      <w:r>
        <w:rPr>
          <w:rFonts w:ascii="IRNazanin" w:hAnsi="IRNazanin" w:eastAsia="IRNazanin"/>
          <w:color w:val="111111"/>
          <w:sz w:val="28"/>
          <w:sz w:val="28"/>
          <w:szCs w:val="28"/>
          <w:rtl w:val="true"/>
          <w:lang w:bidi="fa-IR"/>
        </w:rPr>
        <w:t>رخسار غریبی بر دیوار پسندیدم</w:t>
      </w:r>
    </w:p>
    <w:p>
      <w:pPr>
        <w:pStyle w:val="BookText"/>
        <w:rPr/>
      </w:pPr>
      <w:r>
        <w:rPr>
          <w:rFonts w:ascii="IRNazanin" w:hAnsi="IRNazanin" w:eastAsia="IRNazanin"/>
          <w:color w:val="111111"/>
          <w:sz w:val="28"/>
          <w:sz w:val="28"/>
          <w:szCs w:val="28"/>
          <w:rtl w:val="true"/>
          <w:lang w:bidi="fa-IR"/>
        </w:rPr>
        <w:t>با من همه بستیزید، آتش به سرم ریزید</w:t>
      </w:r>
    </w:p>
    <w:p>
      <w:pPr>
        <w:pStyle w:val="BookText"/>
        <w:rPr/>
      </w:pPr>
      <w:r>
        <w:rPr>
          <w:rFonts w:ascii="IRNazanin" w:hAnsi="IRNazanin" w:eastAsia="IRNazanin"/>
          <w:color w:val="111111"/>
          <w:sz w:val="28"/>
          <w:sz w:val="28"/>
          <w:szCs w:val="28"/>
          <w:rtl w:val="true"/>
          <w:lang w:bidi="fa-IR"/>
        </w:rPr>
        <w:t>او سوختنم خواهد، من نار پسندیدم</w:t>
      </w:r>
    </w:p>
    <w:p>
      <w:pPr>
        <w:pStyle w:val="BookText"/>
        <w:rPr/>
      </w:pPr>
      <w:r>
        <w:rPr>
          <w:rFonts w:ascii="IRNazanin" w:hAnsi="IRNazanin" w:eastAsia="IRNazanin"/>
          <w:color w:val="111111"/>
          <w:sz w:val="28"/>
          <w:sz w:val="28"/>
          <w:szCs w:val="28"/>
          <w:rtl w:val="true"/>
          <w:lang w:bidi="fa-IR"/>
        </w:rPr>
        <w:t>مست نگه یارم، دل باخته ی دارم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دار غمش تنها من دار پسندیدم </w:t>
      </w:r>
      <w:bookmarkStart w:id="268" w:name="pg3622_38648"/>
    </w:p>
    <w:p>
      <w:pPr>
        <w:pStyle w:val="BookText"/>
        <w:rPr/>
      </w:pPr>
      <w:bookmarkEnd w:id="268"/>
      <w:r>
        <w:rPr>
          <w:rFonts w:ascii="IRNazanin" w:hAnsi="IRNazanin" w:eastAsia="IRNazanin"/>
          <w:color w:val="111111"/>
          <w:sz w:val="28"/>
          <w:sz w:val="28"/>
          <w:szCs w:val="28"/>
          <w:rtl w:val="true"/>
          <w:lang w:bidi="fa-IR"/>
        </w:rPr>
        <w:t>آن دختر دلبندم، این خون دو فرزندم</w:t>
      </w:r>
    </w:p>
    <w:p>
      <w:pPr>
        <w:pStyle w:val="BookText"/>
        <w:rPr/>
      </w:pPr>
      <w:r>
        <w:rPr>
          <w:rFonts w:ascii="IRNazanin" w:hAnsi="IRNazanin" w:eastAsia="IRNazanin"/>
          <w:color w:val="111111"/>
          <w:sz w:val="28"/>
          <w:sz w:val="28"/>
          <w:szCs w:val="28"/>
          <w:rtl w:val="true"/>
          <w:lang w:bidi="fa-IR"/>
        </w:rPr>
        <w:t>من در ره محبوبم، ایثار پسندیدم</w:t>
      </w:r>
    </w:p>
    <w:p>
      <w:pPr>
        <w:pStyle w:val="BookText"/>
        <w:rPr/>
      </w:pPr>
      <w:r>
        <w:rPr>
          <w:rFonts w:ascii="IRNazanin" w:hAnsi="IRNazanin" w:eastAsia="IRNazanin"/>
          <w:color w:val="111111"/>
          <w:sz w:val="28"/>
          <w:sz w:val="28"/>
          <w:szCs w:val="28"/>
          <w:rtl w:val="true"/>
          <w:lang w:bidi="fa-IR"/>
        </w:rPr>
        <w:t>کوبید به سر سنگم، سازید به خون رنگم</w:t>
      </w:r>
    </w:p>
    <w:p>
      <w:pPr>
        <w:pStyle w:val="BookText"/>
        <w:rPr/>
      </w:pPr>
      <w:r>
        <w:rPr>
          <w:rFonts w:ascii="IRNazanin" w:hAnsi="IRNazanin" w:eastAsia="IRNazanin"/>
          <w:color w:val="111111"/>
          <w:sz w:val="28"/>
          <w:sz w:val="28"/>
          <w:szCs w:val="28"/>
          <w:rtl w:val="true"/>
          <w:lang w:bidi="fa-IR"/>
        </w:rPr>
        <w:t>من یار پسندیدم، من یار پسندیدم</w:t>
      </w:r>
    </w:p>
    <w:p>
      <w:pPr>
        <w:pStyle w:val="BookText"/>
        <w:rPr/>
      </w:pPr>
      <w:r>
        <w:rPr>
          <w:rFonts w:ascii="IRNazanin" w:hAnsi="IRNazanin" w:eastAsia="IRNazanin"/>
          <w:color w:val="111111"/>
          <w:sz w:val="28"/>
          <w:sz w:val="28"/>
          <w:szCs w:val="28"/>
          <w:rtl w:val="true"/>
          <w:lang w:bidi="fa-IR"/>
        </w:rPr>
        <w:t>زخمم به بدن نیکوست، این گونه پسند اوست</w:t>
      </w:r>
    </w:p>
    <w:p>
      <w:pPr>
        <w:pStyle w:val="BookText"/>
        <w:rPr/>
      </w:pPr>
      <w:r>
        <w:rPr>
          <w:rFonts w:ascii="IRNazanin" w:hAnsi="IRNazanin" w:eastAsia="IRNazanin"/>
          <w:color w:val="111111"/>
          <w:sz w:val="28"/>
          <w:sz w:val="28"/>
          <w:szCs w:val="28"/>
          <w:rtl w:val="true"/>
          <w:lang w:bidi="fa-IR"/>
        </w:rPr>
        <w:t>یک بار که تیغ آمد، صد بار پسندیدم</w:t>
      </w:r>
    </w:p>
    <w:p>
      <w:pPr>
        <w:pStyle w:val="BookText"/>
        <w:rPr/>
      </w:pPr>
      <w:r>
        <w:rPr>
          <w:rFonts w:ascii="IRNazanin" w:hAnsi="IRNazanin" w:eastAsia="IRNazanin"/>
          <w:color w:val="111111"/>
          <w:sz w:val="28"/>
          <w:sz w:val="28"/>
          <w:szCs w:val="28"/>
          <w:rtl w:val="true"/>
          <w:lang w:bidi="fa-IR"/>
        </w:rPr>
        <w:t>غلام رضا سازگار</w:t>
      </w:r>
      <w:r>
        <w:rPr>
          <w:rStyle w:val="FootnoteAnchor"/>
          <w:rtl w:val="true"/>
        </w:rPr>
        <w:footnoteReference w:id="106"/>
      </w:r>
    </w:p>
    <w:p>
      <w:pPr>
        <w:pStyle w:val="Heading4"/>
        <w:numPr>
          <w:ilvl w:val="3"/>
          <w:numId w:val="1"/>
        </w:numPr>
        <w:rPr/>
      </w:pPr>
      <w:bookmarkStart w:id="269" w:name="__RefHeading___Toc42714_2281741623"/>
      <w:bookmarkStart w:id="270" w:name="_Toc103"/>
      <w:bookmarkEnd w:id="269"/>
      <w:r>
        <w:rPr>
          <w:rtl w:val="true"/>
        </w:rPr>
        <w:t>عاشورا در سخنان شهیدان</w:t>
      </w:r>
      <w:bookmarkEnd w:id="270"/>
    </w:p>
    <w:p>
      <w:pPr>
        <w:pStyle w:val="BookText"/>
        <w:rPr/>
      </w:pPr>
      <w:r>
        <w:rPr>
          <w:rFonts w:ascii="IRNazanin" w:hAnsi="IRNazanin" w:eastAsia="IRNazanin"/>
          <w:color w:val="111111"/>
          <w:sz w:val="28"/>
          <w:sz w:val="28"/>
          <w:szCs w:val="28"/>
          <w:rtl w:val="true"/>
          <w:lang w:bidi="fa-IR"/>
        </w:rPr>
        <w:t>عاشورا در سخنان شهیدان</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این سرزمین شهادت ها نمی خواندی و اگر مرا از آمدن به این وادی عاشقان، قطع می نمودی و اگر این سعادت بزرگ را نصیبم نمی ساختی، دیگر چگونه می توانستم در محافل عزاداری حسین علیه السلام برای او بگریم؟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امیر مغفوری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روز عاشورا یکایک یاران و عزیزانت را در آغوش می گرفتی، از تو می خواهم در هنگام شهادتم، سرم را بر روی زانویت قرار دهی و مرا از عشق به خود و خدایت سیراب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سعید زینال زاده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عاشقان زیارت کربلای تو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عاشقانه در راه تو جان </w:t>
      </w:r>
      <w:bookmarkStart w:id="271" w:name="pg3622_38650"/>
    </w:p>
    <w:p>
      <w:pPr>
        <w:pStyle w:val="BookText"/>
        <w:rPr/>
      </w:pPr>
      <w:bookmarkEnd w:id="271"/>
      <w:r>
        <w:rPr>
          <w:rFonts w:ascii="IRNazanin" w:hAnsi="IRNazanin" w:eastAsia="IRNazanin"/>
          <w:color w:val="111111"/>
          <w:sz w:val="28"/>
          <w:sz w:val="28"/>
          <w:szCs w:val="28"/>
          <w:rtl w:val="true"/>
          <w:lang w:bidi="fa-IR"/>
        </w:rPr>
        <w:t>می سپارند و به عشق این که بر خاک زیر پایت بوسه زنند، جان خود را برای زیارت تو و معبودشان هدیه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سلیمان عبدی</w:t>
      </w:r>
    </w:p>
    <w:p>
      <w:pPr>
        <w:pStyle w:val="Heading3"/>
        <w:numPr>
          <w:ilvl w:val="2"/>
          <w:numId w:val="1"/>
        </w:numPr>
        <w:rPr/>
      </w:pPr>
      <w:bookmarkStart w:id="272" w:name="__RefHeading___Toc42716_2281741623"/>
      <w:bookmarkStart w:id="273" w:name="_Toc104"/>
      <w:bookmarkEnd w:id="272"/>
      <w:r>
        <w:rPr>
          <w:rtl w:val="true"/>
        </w:rPr>
        <w:t>شب دوم</w:t>
      </w:r>
      <w:r>
        <w:rPr>
          <w:rtl w:val="true"/>
        </w:rPr>
        <w:t xml:space="preserve">: </w:t>
      </w:r>
      <w:r>
        <w:rPr>
          <w:rtl w:val="true"/>
        </w:rPr>
        <w:t>ورود به کربلا</w:t>
      </w:r>
      <w:bookmarkEnd w:id="273"/>
    </w:p>
    <w:p>
      <w:pPr>
        <w:pStyle w:val="Heading4"/>
        <w:numPr>
          <w:ilvl w:val="3"/>
          <w:numId w:val="1"/>
        </w:numPr>
        <w:rPr/>
      </w:pPr>
      <w:bookmarkStart w:id="274" w:name="__RefHeading___Toc42718_2281741623"/>
      <w:bookmarkStart w:id="275" w:name="_Toc105"/>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 xml:space="preserve">شب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کربلا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جریان تاریخی واقعه</w:t>
      </w:r>
    </w:p>
    <w:p>
      <w:pPr>
        <w:pStyle w:val="BookText"/>
        <w:rPr/>
      </w:pPr>
      <w:r>
        <w:rPr>
          <w:rFonts w:ascii="IRNazanin" w:hAnsi="IRNazanin" w:eastAsia="IRNazanin"/>
          <w:color w:val="111111"/>
          <w:sz w:val="28"/>
          <w:sz w:val="28"/>
          <w:szCs w:val="28"/>
          <w:rtl w:val="true"/>
          <w:lang w:bidi="fa-IR"/>
        </w:rPr>
        <w:t>الگوی پایداری</w:t>
      </w:r>
    </w:p>
    <w:p>
      <w:pPr>
        <w:pStyle w:val="BookText"/>
        <w:rPr/>
      </w:pPr>
      <w:r>
        <w:rPr>
          <w:rFonts w:ascii="IRNazanin" w:hAnsi="IRNazanin" w:eastAsia="IRNazanin"/>
          <w:color w:val="111111"/>
          <w:sz w:val="28"/>
          <w:sz w:val="28"/>
          <w:szCs w:val="28"/>
          <w:rtl w:val="true"/>
          <w:lang w:bidi="fa-IR"/>
        </w:rPr>
        <w:t>آموزه ی دنیا پرستی</w:t>
      </w:r>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عاشورا در سخنان شهیدان</w:t>
      </w:r>
    </w:p>
    <w:p>
      <w:pPr>
        <w:pStyle w:val="BookText"/>
        <w:rPr/>
      </w:pPr>
      <w:r>
        <w:rPr>
          <w:rFonts w:ascii="IRNazanin" w:hAnsi="IRNazanin" w:eastAsia="IRNazanin"/>
          <w:color w:val="111111"/>
          <w:sz w:val="28"/>
          <w:sz w:val="28"/>
          <w:szCs w:val="28"/>
          <w:rtl w:val="true"/>
          <w:lang w:bidi="fa-IR"/>
        </w:rPr>
        <w:t>طرح پرسش</w:t>
      </w:r>
    </w:p>
    <w:p>
      <w:pPr>
        <w:pStyle w:val="BookText"/>
        <w:rPr/>
      </w:pPr>
      <w:r>
        <w:rPr>
          <w:rFonts w:ascii="IRNazanin" w:hAnsi="IRNazanin" w:eastAsia="IRNazanin"/>
          <w:color w:val="111111"/>
          <w:sz w:val="28"/>
          <w:sz w:val="28"/>
          <w:szCs w:val="28"/>
          <w:rtl w:val="true"/>
          <w:lang w:bidi="fa-IR"/>
        </w:rPr>
        <w:t>گفت و گو</w:t>
      </w:r>
    </w:p>
    <w:p>
      <w:pPr>
        <w:pStyle w:val="BookText"/>
        <w:rPr/>
      </w:pPr>
      <w:r>
        <w:rPr>
          <w:rFonts w:ascii="IRNazanin" w:hAnsi="IRNazanin" w:eastAsia="IRNazanin"/>
          <w:color w:val="111111"/>
          <w:sz w:val="28"/>
          <w:sz w:val="28"/>
          <w:szCs w:val="28"/>
          <w:rtl w:val="true"/>
          <w:lang w:bidi="fa-IR"/>
        </w:rPr>
        <w:t>شعر</w:t>
      </w:r>
    </w:p>
    <w:p>
      <w:pPr>
        <w:pStyle w:val="Heading4"/>
        <w:numPr>
          <w:ilvl w:val="3"/>
          <w:numId w:val="1"/>
        </w:numPr>
        <w:rPr/>
      </w:pPr>
      <w:bookmarkStart w:id="276" w:name="__RefHeading___Toc42720_2281741623"/>
      <w:bookmarkStart w:id="277" w:name="_Toc106"/>
      <w:bookmarkEnd w:id="276"/>
      <w:r>
        <w:rPr>
          <w:rtl w:val="true"/>
        </w:rPr>
        <w:t>نام گذاری</w:t>
      </w:r>
      <w:bookmarkEnd w:id="277"/>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 xml:space="preserve">امام حسین علیه السلام در روز پنج شنبه، هم زمان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کربلا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روز دوم محرم،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شده است و همه ی کتاب های تاریخی بر این مسأله اتفاق نظر دارند</w:t>
      </w:r>
      <w:r>
        <w:rPr>
          <w:rFonts w:eastAsia="IRNazanin" w:cs="IRNazanin"/>
          <w:color w:val="111111"/>
          <w:sz w:val="28"/>
          <w:szCs w:val="28"/>
          <w:rtl w:val="true"/>
          <w:lang w:bidi="fa-IR"/>
        </w:rPr>
        <w:t>.</w:t>
      </w:r>
    </w:p>
    <w:p>
      <w:pPr>
        <w:pStyle w:val="Heading4"/>
        <w:numPr>
          <w:ilvl w:val="3"/>
          <w:numId w:val="1"/>
        </w:numPr>
        <w:rPr/>
      </w:pPr>
      <w:bookmarkStart w:id="278" w:name="__RefHeading___Toc42722_2281741623"/>
      <w:bookmarkStart w:id="279" w:name="_Toc107"/>
      <w:bookmarkEnd w:id="278"/>
      <w:r>
        <w:rPr>
          <w:rtl w:val="true"/>
        </w:rPr>
        <w:t>جریان تاریخی واقعه</w:t>
      </w:r>
      <w:bookmarkEnd w:id="279"/>
    </w:p>
    <w:p>
      <w:pPr>
        <w:pStyle w:val="BookText"/>
        <w:rPr/>
      </w:pPr>
      <w:r>
        <w:rPr>
          <w:rFonts w:ascii="IRNazanin" w:hAnsi="IRNazanin" w:eastAsia="IRNazanin"/>
          <w:color w:val="111111"/>
          <w:sz w:val="28"/>
          <w:sz w:val="28"/>
          <w:szCs w:val="28"/>
          <w:rtl w:val="true"/>
          <w:lang w:bidi="fa-IR"/>
        </w:rPr>
        <w:t>جریان تاریخی واقعه</w:t>
      </w:r>
    </w:p>
    <w:p>
      <w:pPr>
        <w:pStyle w:val="BookText"/>
        <w:rPr/>
      </w:pPr>
      <w:r>
        <w:rPr>
          <w:rFonts w:ascii="IRNazanin" w:hAnsi="IRNazanin" w:eastAsia="IRNazanin"/>
          <w:color w:val="111111"/>
          <w:sz w:val="28"/>
          <w:sz w:val="28"/>
          <w:szCs w:val="28"/>
          <w:rtl w:val="true"/>
          <w:lang w:bidi="fa-IR"/>
        </w:rPr>
        <w:t>حضرت امام حسین علیه السلام هنگام حرکت به سوی کربلا، به قاصدی برخورد کرد که از کوفه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باره ی اوضاع کوفه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دارم که اگر شما بخواهید، آشکارا و گر نه پنهانی به عرض تان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چیزی را از یارانم پنهان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و هانی بن عروه را در کوفه کشتند و به چشم خود دیدم که پاهای آنان را بسته اند و بر زمین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شنیدن این خبر چند بار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لِلَّه وَ اِنَّا اِلَیهِ رَاجِعُون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قاصد، حضرت را از رفتن به کوفه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برادران مسلم </w:t>
      </w:r>
    </w:p>
    <w:p>
      <w:pPr>
        <w:pStyle w:val="BookText"/>
        <w:rPr/>
      </w:pPr>
      <w:r>
        <w:rPr>
          <w:rFonts w:ascii="IRNazanin" w:hAnsi="IRNazanin" w:eastAsia="IRNazanin"/>
          <w:color w:val="111111"/>
          <w:sz w:val="28"/>
          <w:sz w:val="28"/>
          <w:szCs w:val="28"/>
          <w:rtl w:val="true"/>
          <w:lang w:bidi="fa-IR"/>
        </w:rPr>
        <w:t>رو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مسلم کشته شده است، شما چه می کنید؟</w:t>
      </w:r>
    </w:p>
    <w:p>
      <w:pPr>
        <w:pStyle w:val="BookText"/>
        <w:rPr/>
      </w:pPr>
      <w:r>
        <w:rPr>
          <w:rFonts w:ascii="IRNazanin" w:hAnsi="IRNazanin" w:eastAsia="IRNazanin"/>
          <w:color w:val="111111"/>
          <w:sz w:val="28"/>
          <w:sz w:val="28"/>
          <w:szCs w:val="28"/>
          <w:rtl w:val="true"/>
          <w:lang w:bidi="fa-IR"/>
        </w:rPr>
        <w:t>منظور حضرت از این سخن، آن بود که من، دیْن خود را از دوش شما برداشته ام و اگر بخواهید، می توانید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 نمی گردیم تا این که انتقام مسلم را بگیریم یا مانند او شربت شهادت بنوشیم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پس از اینان در زندگانی این دنیا خیری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یاران عرض کردند که اگر ایشان به کوفه برود، وضع ایشان فرق می کند؛ زیرا مردم از او پشتیبانی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هیچ پاسخی نفرمود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مسلم علیه السلام دختری داشت که در میان دختران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خبر شهادت مسلم را شنید، به خیمه ی خود رفت، آن دختر را صدا زد و با او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فهمیده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مانند یتیمان رفتار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یتیم شده ام؟</w:t>
      </w:r>
    </w:p>
    <w:p>
      <w:pPr>
        <w:pStyle w:val="BookText"/>
        <w:rPr/>
      </w:pPr>
      <w:r>
        <w:rPr>
          <w:rFonts w:ascii="IRNazanin" w:hAnsi="IRNazanin" w:eastAsia="IRNazanin"/>
          <w:color w:val="111111"/>
          <w:sz w:val="28"/>
          <w:sz w:val="28"/>
          <w:szCs w:val="28"/>
          <w:rtl w:val="true"/>
          <w:lang w:bidi="fa-IR"/>
        </w:rPr>
        <w:t>حضرت 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 شهید شده است، من از امروز پدر تو خواهم بود و خواهرم، مادر تو و دخترانم، خواهران تو خواهند بود و پسرانم در حکم برادران تو هستند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پس از رسیدن به کربلا درباره ی نام آن سرزمین از یاران </w:t>
      </w:r>
    </w:p>
    <w:p>
      <w:pPr>
        <w:pStyle w:val="BookText"/>
        <w:rPr/>
      </w:pPr>
      <w:r>
        <w:rPr>
          <w:rFonts w:ascii="IRNazanin" w:hAnsi="IRNazanin" w:eastAsia="IRNazanin"/>
          <w:color w:val="111111"/>
          <w:sz w:val="28"/>
          <w:sz w:val="28"/>
          <w:szCs w:val="28"/>
          <w:rtl w:val="true"/>
          <w:lang w:bidi="fa-IR"/>
        </w:rPr>
        <w:t>خویش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طفّ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نام دیگری نیز دارد؟</w:t>
      </w:r>
    </w:p>
    <w:p>
      <w:pPr>
        <w:pStyle w:val="BookText"/>
        <w:rPr/>
      </w:pPr>
      <w:r>
        <w:rPr>
          <w:rFonts w:ascii="IRNazanin" w:hAnsi="IRNazanin" w:eastAsia="IRNazanin"/>
          <w:color w:val="111111"/>
          <w:sz w:val="28"/>
          <w:sz w:val="28"/>
          <w:szCs w:val="28"/>
          <w:rtl w:val="true"/>
          <w:lang w:bidi="fa-IR"/>
        </w:rPr>
        <w:t>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 سرزمین سختی و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مشتی خاک برداشت و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خاک از جیب قبای خود بیرون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خاکی است که جبرییل از سوی پروردگار برای جدّم، رسول خدا آورد و گفت که این خاک از تربت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خاک ها را کنار هم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دوی این ها یک عطر دارند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بار افکندن ماست و جایی است که خون ما در آن ریخته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ما را در این مکان می شکنند و کودکان مان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زیارت گاه قبرهای ما خواهد شد که جدّم رسول اللّه به آن وعده داده است و او در وعده ی خود تخلف نمی کند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پس از ورود به کربلا در خطبه ای چنین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بنده ی دنیا هستند و دین را مانند چیزی که طعم کمی دارد، در دهان می گردانند و لقلقه ی زبان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به دهان شان مزّه ای می کند، آن را نگه می دارند، ولی پس از مدتی که مورد امتحان الهی قرار می گیرند، تعداد افراد پای بند به آن بسیار کم می شود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خواهران ایشان، با شنیدن این سخنان، نگران شده و به برادر بزرگوارش گفت که نسبت به این سرزمین، احساس بدی دارد ولی امام، او را دلداری داد</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قلم و کاغذ خواست و نامه ای به بزرگان کوفه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به دست آنان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خبر شهادت قیس نیز به حضرت رسید که ایشان را بسیار اندوهگین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نامه ای از سوی عبید الله به امام حسین علیه السلام رسید که در آن چنین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رسیده است که در کربلا توقف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یزید، به من نوشته است که سر بر بالین ننهم و نان سیر نخورم، تا تو را به خداوند ملحق سازم یا به حکم یزید بن معاویه باز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خواندن نامه، آن را به دور افکند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نیامرزد کسانی را که خشنودی آفریده را بر خشنودی آفریدگار می 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رسان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 چه می شود؟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نامه پاسخی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 خبر را به عبیدالله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بسیار عصبانی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به سوی کربلا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که هوای فرمان روایی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 می پروراند برای تصمیم گیری، یک روز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شب را تا صبح نخوابید و اشعاری با این مضامین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حکومت ری را رها کنم و حال آن که آرزوی من است یا باز گردم و با کشتن حسین، خود را در معرض سرزنش خلق خدا قرار دهم؟ می دانم که در کشتن حسین، آتشی است که خاموش نخواهد شد و حکومت ری نیز نور چشم من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او فردای آن روز با گروهی از بزرگان شهر مشورت کرد که همه، او را از جنگ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عبید الله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این کار گماردی و ولایت ری را در برابر آن، به من پیشنهاد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از این معامله آگاهند، ولی من نیز پیشنهادی دارم و آن، این که به همراهی بزرگان کوفه در انجام این کار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برخی از آنان را بیان کرد، ولی عبید الله که از شیفتگی او نسبت به ولایت ری آگاه بود، با تندی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باره ی این که چه کسی را همراهت بفرستیم، از تو نظر خواهی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آنانی که همراه تو هستند، می روی که هیچ و گر نه حکم ولایت ری را تحویل بده تا آن را به دیگری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که پافشاری عبید الله را دید، تسلیم شد و 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خواهم رفت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280" w:name="pg3622_38660"/>
    </w:p>
    <w:p>
      <w:pPr>
        <w:pStyle w:val="Heading4"/>
        <w:numPr>
          <w:ilvl w:val="3"/>
          <w:numId w:val="1"/>
        </w:numPr>
        <w:rPr/>
      </w:pPr>
      <w:bookmarkStart w:id="281" w:name="__RefHeading___Toc42724_2281741623"/>
      <w:bookmarkStart w:id="282" w:name="_Toc108"/>
      <w:bookmarkEnd w:id="280"/>
      <w:bookmarkEnd w:id="281"/>
      <w:r>
        <w:rPr>
          <w:rtl w:val="true"/>
        </w:rPr>
        <w:t>الگوی پایداری</w:t>
      </w:r>
      <w:bookmarkEnd w:id="282"/>
    </w:p>
    <w:p>
      <w:pPr>
        <w:pStyle w:val="BookText"/>
        <w:rPr/>
      </w:pPr>
      <w:r>
        <w:rPr>
          <w:rFonts w:ascii="IRNazanin" w:hAnsi="IRNazanin" w:eastAsia="IRNazanin"/>
          <w:color w:val="111111"/>
          <w:sz w:val="28"/>
          <w:sz w:val="28"/>
          <w:szCs w:val="28"/>
          <w:rtl w:val="true"/>
          <w:lang w:bidi="fa-IR"/>
        </w:rPr>
        <w:t>الگوی پایداری</w:t>
      </w:r>
    </w:p>
    <w:p>
      <w:pPr>
        <w:pStyle w:val="BookText"/>
        <w:rPr/>
      </w:pPr>
      <w:r>
        <w:rPr>
          <w:rFonts w:ascii="IRNazanin" w:hAnsi="IRNazanin" w:eastAsia="IRNazanin"/>
          <w:color w:val="111111"/>
          <w:sz w:val="28"/>
          <w:sz w:val="28"/>
          <w:szCs w:val="28"/>
          <w:rtl w:val="true"/>
          <w:lang w:bidi="fa-IR"/>
        </w:rPr>
        <w:t>ابا عبد الله الحسین علیه السلام از همان آغاز حرکت با حوادث گوناگونی رو به رو شد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شدن از سوی سپاهیان دشمن، شهادت دو قاصد ایشان، برخورد با بی وفایی کوفیان و حضور افرادی در کاروان که با انگیزه های غیر خدایی به ایشان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ادامه ی راه منصرف نشد و هم چنان استواری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آموزگار بزرگ پایداری است که میدان نبرد را رها نکرد و خود به قتل گاه خویش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یاران خود را نیز دلداری می داد و آنان را به مقاومت در برابر مصایب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قتل مسلم، نخستین نشانه ی مخالفت کوفیان با حرکت ایشان بود؛ زیرا قتل سفیر و قاصد، اعلان جنگی ناجوان مردانه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ی کربلا، نماد گویای پایداری و پایمردی و بهترین الگو برای همه ی نهضت های حقیقت گرا است تا از اندک بودن نیروی خود نهراسند و تنها با توکّل بر خدا، به جنگ باطل پرستان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عرب، پشت به پشت هم دهند تا با من بجنگند، از آنان روی بر نخواهم تافت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با پیروی از پدر بزرگوارش، خطاب به یاران خود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من با همین گروه اندک و با این که یاران به من پشت کرده اند، آماده ی جهاد هستم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جرقه ی هشدار دهنده ای است برای ذهن های خواب آلوده ای که </w:t>
      </w:r>
      <w:bookmarkStart w:id="283" w:name="pg3622_38662"/>
    </w:p>
    <w:p>
      <w:pPr>
        <w:pStyle w:val="BookText"/>
        <w:rPr/>
      </w:pPr>
      <w:bookmarkEnd w:id="283"/>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حسین علیه السلام با آن نیروی اندک، این چنین خود را به کشتن داد؟ در واقع، پایداری حسین علیه السلام و یاران جوان مردش، رمز پیروزی جاوید کربلا و ندای رسای عاشورا در طول تاریخ است که هرگز خاموش نخواهد شد</w:t>
      </w:r>
      <w:r>
        <w:rPr>
          <w:rFonts w:eastAsia="IRNazanin" w:cs="IRNazanin"/>
          <w:color w:val="111111"/>
          <w:sz w:val="28"/>
          <w:szCs w:val="28"/>
          <w:rtl w:val="true"/>
          <w:lang w:bidi="fa-IR"/>
        </w:rPr>
        <w:t>.</w:t>
      </w:r>
    </w:p>
    <w:p>
      <w:pPr>
        <w:pStyle w:val="Heading4"/>
        <w:numPr>
          <w:ilvl w:val="3"/>
          <w:numId w:val="1"/>
        </w:numPr>
        <w:rPr/>
      </w:pPr>
      <w:bookmarkStart w:id="284" w:name="__RefHeading___Toc42726_2281741623"/>
      <w:bookmarkStart w:id="285" w:name="_Toc109"/>
      <w:bookmarkEnd w:id="284"/>
      <w:r>
        <w:rPr>
          <w:rtl w:val="true"/>
        </w:rPr>
        <w:t>آموزه ی دنیا پرستی</w:t>
      </w:r>
      <w:bookmarkEnd w:id="285"/>
    </w:p>
    <w:p>
      <w:pPr>
        <w:pStyle w:val="BookText"/>
        <w:rPr/>
      </w:pPr>
      <w:r>
        <w:rPr>
          <w:rFonts w:ascii="IRNazanin" w:hAnsi="IRNazanin" w:eastAsia="IRNazanin"/>
          <w:color w:val="111111"/>
          <w:sz w:val="28"/>
          <w:sz w:val="28"/>
          <w:szCs w:val="28"/>
          <w:rtl w:val="true"/>
          <w:lang w:bidi="fa-IR"/>
        </w:rPr>
        <w:t>آموزه ی دنیا پرستی</w:t>
      </w:r>
    </w:p>
    <w:p>
      <w:pPr>
        <w:pStyle w:val="BookText"/>
        <w:rPr/>
      </w:pPr>
      <w:r>
        <w:rPr>
          <w:rFonts w:ascii="IRNazanin" w:hAnsi="IRNazanin" w:eastAsia="IRNazanin"/>
          <w:color w:val="111111"/>
          <w:sz w:val="28"/>
          <w:sz w:val="28"/>
          <w:szCs w:val="28"/>
          <w:rtl w:val="true"/>
          <w:lang w:bidi="fa-IR"/>
        </w:rPr>
        <w:t>یکی از عبرت های پایدار و پدیدار کتاب عاشورا، دنیا پرستی آنانی است که با شمشیر کشیدن بر روی امامِ بر حق زمان و جانشین خدا در زمین، همه ی باورهای دینی را زیر پا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پرستی در میان خواص و عوام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کربلا نیز مردم کوفه با شنیدن تهدیدها و فشارهای ظاهری عبیدالله بن زیاد، میدان را به زودی خالی کردند و از مبارزه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خطاب به کوفیان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شما از فرمان من سرپیچی کردید و به سخنم گوش فرا ندادید؛ زیرا تحفه ها و هدایای تان همه از حرام است و شکم های تان از حرام آکنده شده و بر دل های تان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شما</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افزون بر آن، گرایش های دنیا خواهانه و ریاست طلبانه در خواص کوفه نیز نفوذ کرده بود، به گونه ای که بسیاری از بزرگان کوفه با دریافت رشوه های کلان، از آسایش خاطر و رفاه مادّی بهره مند گشتند و وظیفه ی الهی و شرعی شان را به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عمر سعد که از خواص جامعه بود، با وعده ی در اختیار گرفتن فرمان روایی بر ولایت ری، به میدان نبرد با فرزند پیامبر خویش، گام می نهد و زمینه ساز حادثه ی خون بار عاشورا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اربعین چنین آمده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برای کشتن امام حسین علیه السلام هم دست شدند که دنیا فریب شان داد و بهره ی </w:t>
      </w:r>
      <w:bookmarkStart w:id="286" w:name="pg3622_38664"/>
    </w:p>
    <w:p>
      <w:pPr>
        <w:pStyle w:val="BookText"/>
        <w:rPr/>
      </w:pPr>
      <w:bookmarkEnd w:id="286"/>
      <w:r>
        <w:rPr>
          <w:rFonts w:ascii="IRNazanin" w:hAnsi="IRNazanin" w:eastAsia="IRNazanin"/>
          <w:color w:val="111111"/>
          <w:sz w:val="28"/>
          <w:sz w:val="28"/>
          <w:szCs w:val="28"/>
          <w:rtl w:val="true"/>
          <w:lang w:bidi="fa-IR"/>
        </w:rPr>
        <w:t>خویش را به چیزی فرومایه و بی ارزش فروختند و آخرت خود را به بهای ناچیز و اندک معامله کردند و از روی تکبّر در هواپرستی خود غوطه خوردند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کار به جایی می رسد که عمر سعد در صحنه ای از جنگ، چون با امام رو به رو می شود و امام به او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به گندم ری نخواهی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غروری پوشالی و با شماتت چنین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 آن که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بینید که این عناد و نافرمانی در دنیاگرایی و پرداختن به لذت های زودگذر آن ریشه دارد</w:t>
      </w:r>
      <w:r>
        <w:rPr>
          <w:rFonts w:eastAsia="IRNazanin" w:cs="IRNazanin"/>
          <w:color w:val="111111"/>
          <w:sz w:val="28"/>
          <w:szCs w:val="28"/>
          <w:rtl w:val="true"/>
          <w:lang w:bidi="fa-IR"/>
        </w:rPr>
        <w:t>.</w:t>
      </w:r>
    </w:p>
    <w:p>
      <w:pPr>
        <w:pStyle w:val="Heading4"/>
        <w:numPr>
          <w:ilvl w:val="3"/>
          <w:numId w:val="1"/>
        </w:numPr>
        <w:rPr/>
      </w:pPr>
      <w:bookmarkStart w:id="287" w:name="__RefHeading___Toc42728_2281741623"/>
      <w:bookmarkStart w:id="288" w:name="_Toc110"/>
      <w:bookmarkEnd w:id="287"/>
      <w:r>
        <w:rPr>
          <w:rtl w:val="true"/>
        </w:rPr>
        <w:t>عاشقانه ها</w:t>
      </w:r>
      <w:bookmarkEnd w:id="288"/>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هرم داغ بیابان بر نگاه کاروان می لغزید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به گرمی، بیابان را در آغوش می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ماسه ها زیر پای شتران جریان می یافت</w:t>
      </w:r>
    </w:p>
    <w:p>
      <w:pPr>
        <w:pStyle w:val="BookText"/>
        <w:rPr/>
      </w:pPr>
      <w:r>
        <w:rPr>
          <w:rFonts w:ascii="IRNazanin" w:hAnsi="IRNazanin" w:eastAsia="IRNazanin"/>
          <w:color w:val="111111"/>
          <w:sz w:val="28"/>
          <w:sz w:val="28"/>
          <w:szCs w:val="28"/>
          <w:rtl w:val="true"/>
          <w:lang w:bidi="fa-IR"/>
        </w:rPr>
        <w:t>و رودخانه ای از سرگشتگی، کاروان را با خود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عشق در گِل فرو رفت</w:t>
      </w:r>
    </w:p>
    <w:p>
      <w:pPr>
        <w:pStyle w:val="BookText"/>
        <w:rPr/>
      </w:pPr>
      <w:r>
        <w:rPr>
          <w:rFonts w:ascii="IRNazanin" w:hAnsi="IRNazanin" w:eastAsia="IRNazanin"/>
          <w:color w:val="111111"/>
          <w:sz w:val="28"/>
          <w:sz w:val="28"/>
          <w:szCs w:val="28"/>
          <w:rtl w:val="true"/>
          <w:lang w:bidi="fa-IR"/>
        </w:rPr>
        <w:t>و کاروان باز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میان نگاه ها موج می زد و تصویری مبهم از پرواز، چشم را می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گرم تنهایی، سراب را تکان می داد؛</w:t>
      </w:r>
    </w:p>
    <w:p>
      <w:pPr>
        <w:pStyle w:val="BookText"/>
        <w:rPr/>
      </w:pPr>
      <w:r>
        <w:rPr>
          <w:rFonts w:ascii="IRNazanin" w:hAnsi="IRNazanin" w:eastAsia="IRNazanin"/>
          <w:color w:val="111111"/>
          <w:sz w:val="28"/>
          <w:sz w:val="28"/>
          <w:szCs w:val="28"/>
          <w:rtl w:val="true"/>
          <w:lang w:bidi="fa-IR"/>
        </w:rPr>
        <w:t>سراب از آب سیراب بود، اما نگاه های تشنه، آن را جست و جو نمی کرد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سکوت، فقط عشق بود که صدایش به گوش می رسید</w:t>
      </w:r>
      <w:r>
        <w:rPr>
          <w:rFonts w:eastAsia="IRNazanin" w:cs="IRNazanin"/>
          <w:color w:val="111111"/>
          <w:sz w:val="28"/>
          <w:szCs w:val="28"/>
          <w:rtl w:val="true"/>
          <w:lang w:bidi="fa-IR"/>
        </w:rPr>
        <w:t xml:space="preserve">. </w:t>
      </w:r>
      <w:bookmarkStart w:id="289" w:name="pg3622_38666"/>
    </w:p>
    <w:p>
      <w:pPr>
        <w:pStyle w:val="BookText"/>
        <w:rPr/>
      </w:pPr>
      <w:bookmarkEnd w:id="289"/>
      <w:r>
        <w:rPr>
          <w:rFonts w:ascii="IRNazanin" w:hAnsi="IRNazanin" w:eastAsia="IRNazanin"/>
          <w:color w:val="111111"/>
          <w:sz w:val="28"/>
          <w:sz w:val="28"/>
          <w:szCs w:val="28"/>
          <w:rtl w:val="true"/>
          <w:lang w:bidi="fa-IR"/>
        </w:rPr>
        <w:t>کاروان بار افکند و نگاه ها در هم،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صحرا بود که آغوش به سوی آن ها باز کرده بود</w:t>
      </w:r>
    </w:p>
    <w:p>
      <w:pPr>
        <w:pStyle w:val="BookText"/>
        <w:rPr/>
      </w:pPr>
      <w:r>
        <w:rPr>
          <w:rFonts w:ascii="IRNazanin" w:hAnsi="IRNazanin" w:eastAsia="IRNazanin"/>
          <w:color w:val="111111"/>
          <w:sz w:val="28"/>
          <w:sz w:val="28"/>
          <w:szCs w:val="28"/>
          <w:rtl w:val="true"/>
          <w:lang w:bidi="fa-IR"/>
        </w:rPr>
        <w:t>و عشق بود که در آن صحرا زمین گیر می شد؛</w:t>
      </w:r>
    </w:p>
    <w:p>
      <w:pPr>
        <w:pStyle w:val="BookText"/>
        <w:rPr/>
      </w:pPr>
      <w:r>
        <w:rPr>
          <w:rFonts w:ascii="IRNazanin" w:hAnsi="IRNazanin" w:eastAsia="IRNazanin"/>
          <w:color w:val="111111"/>
          <w:sz w:val="28"/>
          <w:sz w:val="28"/>
          <w:szCs w:val="28"/>
          <w:rtl w:val="true"/>
          <w:lang w:bidi="fa-IR"/>
        </w:rPr>
        <w:t>آن جا کربلا بود</w:t>
      </w:r>
      <w:r>
        <w:rPr>
          <w:rFonts w:eastAsia="IRNazanin" w:cs="IRNazanin"/>
          <w:color w:val="111111"/>
          <w:sz w:val="28"/>
          <w:szCs w:val="28"/>
          <w:rtl w:val="true"/>
          <w:lang w:bidi="fa-IR"/>
        </w:rPr>
        <w:t>!</w:t>
      </w:r>
    </w:p>
    <w:p>
      <w:pPr>
        <w:pStyle w:val="Heading4"/>
        <w:numPr>
          <w:ilvl w:val="3"/>
          <w:numId w:val="1"/>
        </w:numPr>
        <w:rPr/>
      </w:pPr>
      <w:bookmarkStart w:id="290" w:name="__RefHeading___Toc42730_2281741623"/>
      <w:bookmarkStart w:id="291" w:name="_Toc111"/>
      <w:bookmarkEnd w:id="290"/>
      <w:r>
        <w:rPr>
          <w:rtl w:val="true"/>
        </w:rPr>
        <w:t>گفتار گوینده</w:t>
      </w:r>
      <w:bookmarkEnd w:id="291"/>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صدای زنگ کاروان به گوش کویر عطش می رسد و عاشوراییان به واقعه نزدیک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بر پهنه ی دشت بلاها می ایستد و بار اقامت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محرم و پرچم عزایش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کربلا و تشنگی اقامت گزیدگانش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عاشوراییانی که آمده اند تا تاریخ را از سبوی جوان مردی خویش سیراب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جرس به گوش می رسد و زنگار از دل ها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لباس های سیاه، شال های عزا، بیرق های سرخ و فریادهای سبز به سر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طپش بانگ الرّحیل کاروان ها به وجد در می آید و آماده می شود تا در حسینیه ی شوق، به سینه زنی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کاروان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گام بردار و بگذار جان هایی که در سر، هوس کربلاییت را می پرورانند، پا در رکاب یاد و خاطره ات نهند و خود را به تو برسانند؛ که عمری است در هوای وصل سوخته اند و به خاکستر غریبی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رهروان کوی محبت تو هم نوا می شوم، قطره های هستی ام را از صدف چشم بیرون می ریزم و به امید روزی که ضریح مقدست را در بغل گیرم، ناله می زنم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اباعَبداللّه الحُسین</w:t>
      </w:r>
      <w:r>
        <w:rPr>
          <w:rFonts w:eastAsia="Amiri" w:cs="Amiri" w:ascii="Amiri" w:hAnsi="Amiri"/>
          <w:color w:val="111111"/>
          <w:sz w:val="28"/>
          <w:szCs w:val="28"/>
          <w:rtl w:val="true"/>
          <w:lang w:bidi="ar-SA"/>
        </w:rPr>
        <w:t xml:space="preserve">. </w:t>
      </w:r>
      <w:bookmarkStart w:id="292" w:name="pg3622_38669"/>
    </w:p>
    <w:p>
      <w:pPr>
        <w:pStyle w:val="Heading4"/>
        <w:numPr>
          <w:ilvl w:val="3"/>
          <w:numId w:val="1"/>
        </w:numPr>
        <w:rPr/>
      </w:pPr>
      <w:bookmarkStart w:id="293" w:name="__RefHeading___Toc42732_2281741623"/>
      <w:bookmarkStart w:id="294" w:name="_Toc112"/>
      <w:bookmarkEnd w:id="292"/>
      <w:bookmarkEnd w:id="293"/>
      <w:r>
        <w:rPr>
          <w:rtl w:val="true"/>
        </w:rPr>
        <w:t>کرامت ها</w:t>
      </w:r>
      <w:bookmarkEnd w:id="294"/>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روز عاشورا، از اطراف و اکناف شهرها و روستاها به حسینیه ها هجوم آورده بودند تا عزاداری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عزاداری، سفره ای پهن می کردند و اطعام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جمعیت زیاد بود و در حسینیه جا نبود، ازدحام مردم برای نوبت گرفتن و غذا خوردن، سبب اختلال در عبور و مرور خودروها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اوقات ماشینی از راه می رسد و شلوغی مانع رفتن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سرنشینان آن ماشین به تندی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که این گذر این قدر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آمده اند از غذای امام حسین علیه السلام تناول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سرنشین که زنی تهرانی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بر سرتان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گشنه گداها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 کشید؟ بروید گم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شلوغی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با ظاهر اشرافی و با گستاخی و بی حیایی به خود اجازه می دهد که به میهمانان آقا ابا عبدالله الحسین علیه السلام زخم زبان بزند تا به این وسیله راه باز شود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که ـ روز یازدهم محرم بود ـ در قسمت آخر آشپزخانه ی حسینیه، به نظافت و مرتب کردن اثاثیه ها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تازه می خواست سو بزند که احساس کردم کسی درِ حسینیه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رفقا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با چهره ای اشک آلود و پریشان، التماس کنان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دهید وارد حسینیه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راه بدهید تا برای تان بگویم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وارد شد، انگشت خود را با آب دهان، تر می کرد و بر روی چهارچوب در می مالید و می خورد و مرتب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کلمات از پیشگاه امام حسین علیه السلام عذرخواهی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دستمالی از کیف دستی خود در آورد و مقداری از خاک درگاه را در آن ریخته، گره زد و در کیفش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 درخواست کرد که اگر غذایی از دیروز باقی مانده است،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چیزی از غذای دیروز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دیروز برای صرف غذا می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آن زن مقداری به سر و صورت خود زد و اشک ریزان با صدای گره خورده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از تهران برای دیدار فامیلم به یزد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ما از این کوچه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فشرده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 چه این مشکل به وجود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ناهار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روی نادانی و غرور، حرف های ناروایی زدم، ولی شب در عالم خواب دیدم که هوا بسیار گرم است، گلویم از شدت تشنگی می سوزد و چشم هایم فضا را تیره می بیند و می خواهم از جوار همین حسینیه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در حسینیه باز است و سیّد بزرگواری در کنار چهارچوب در ایستاده و هر کسی که عازم حسینیه است، از آن آقا، اجازه نامه ای می گیرد و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 به روی آن آقا، بانویی مجلل با همان کیفیت، نوشته ای به زنان می دهد تا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رفتم و به آن خانم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هم به من بدهید تا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حالی متأثر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مهمان های ما اهانت کرده ای، چطور انتظار دست خط ما را داری؟ من از شدت شرمندگی و عطش از خواب بیدار شدم و تا صبح خواب به چشمم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می کردم که در چه محلی به عزادارن اهانت کرده ام، تا این که ماجرای روز گذشته در نظرم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غذایی وجود دارد به من بدهید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گفتم که هیچ غذایی وجود ندارد، ولی دیدم تکه های نانی را که آلوده بود، به دست گرفت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گریه در و دیوار حسینیه را می بوسید، به طوری که مرا سخت منقلب و گریان ساخت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خاندان عصمت و طهارت و ای عزیز زهرا مرا ببخش</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295" w:name="pg3622_38673"/>
    </w:p>
    <w:p>
      <w:pPr>
        <w:pStyle w:val="Heading4"/>
        <w:numPr>
          <w:ilvl w:val="3"/>
          <w:numId w:val="1"/>
        </w:numPr>
        <w:rPr/>
      </w:pPr>
      <w:bookmarkStart w:id="296" w:name="__RefHeading___Toc42734_2281741623"/>
      <w:bookmarkStart w:id="297" w:name="_Toc113"/>
      <w:bookmarkEnd w:id="295"/>
      <w:bookmarkEnd w:id="296"/>
      <w:r>
        <w:rPr>
          <w:rtl w:val="true"/>
        </w:rPr>
        <w:t>جبهه و جنگ</w:t>
      </w:r>
      <w:bookmarkEnd w:id="297"/>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پیدایش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نمازی می 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صورتش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خود یاد سید مصطفی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جلد دوم سید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نمازش تموم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خیس عرق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کلّی در به دری کشیدم تا پیدایش کنم، اونم توی اون آفتاب داغ بعد از ظهر تابستان جنوب که مغز آدم رو جوش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 رو انداخته بودم روی سرم، از این چادر به اون چادر، از این گروهان به اون گروهان، همه جا رو دنبالش گشتم، اما انگار آب شده بود و رفته بود توی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شناختش البته حق داشتن، دوازده روز بیشتر نبود که اومده بود 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ناامید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بر می گشتم که یه دفعه دستی رو شونه هام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های تخریب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آقایی که دنبالش می گردی، اسمش 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واعظی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نشونیش 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درشته یا ریز نقشه؟ فاز بالاس یا نه؟ خاکیه یا همچین با کلاسه؟</w:t>
      </w:r>
    </w:p>
    <w:p>
      <w:pPr>
        <w:pStyle w:val="BookText"/>
        <w:rPr/>
      </w:pPr>
      <w:r>
        <w:rPr>
          <w:rFonts w:ascii="IRNazanin" w:hAnsi="IRNazanin" w:eastAsia="IRNazanin"/>
          <w:color w:val="111111"/>
          <w:sz w:val="28"/>
          <w:sz w:val="28"/>
          <w:szCs w:val="28"/>
          <w:rtl w:val="true"/>
          <w:lang w:bidi="fa-IR"/>
        </w:rPr>
        <w:t>یه خورده فکر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 نه درشته و نه 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فازش هم چیزی نمی 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خاکیه که اومده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همین رو می دونم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میونداره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عشقش هیأت و عزاداریه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گرمی هم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خاطر این که مجالس و هیأت های شما زبون زد بچه های لشکره، اومده تخریب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دیگه از بچه های تخریب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کنم خودشه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اون تازه وارده رو می گه؛ همون که همش نماز می خونه و </w:t>
      </w:r>
    </w:p>
    <w:p>
      <w:pPr>
        <w:pStyle w:val="BookText"/>
        <w:rPr/>
      </w:pPr>
      <w:r>
        <w:rPr>
          <w:rFonts w:ascii="IRNazanin" w:hAnsi="IRNazanin" w:eastAsia="IRNazanin"/>
          <w:color w:val="111111"/>
          <w:sz w:val="28"/>
          <w:sz w:val="28"/>
          <w:szCs w:val="28"/>
          <w:rtl w:val="true"/>
          <w:lang w:bidi="fa-IR"/>
        </w:rPr>
        <w:t>یه سره تو حسینه اس؟</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این چیزاشو نمی دونم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ی خدا، یا دایم داره نماز می خونه یا قرآن یا 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وکیلی خیلی کارش درسته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خود نبود تا دیدمش، یاد سید مصطفی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 می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همیشه این قرآن و مفاتیح همراهش بود؛ تو راه هیأت، تو ماشین، حتی تو دبیرستان، خلاصه به هر بهانه ای تا وقت آزاد پیدا می کرد، مشغول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 و حسابی تماشاش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خدا رو با چشماش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که اشکش رو ریخت و نمازش تموم شد، رفتم جلو تا دوباره شروع نکرده، خودی نشون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احوال پرسی گرمی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خیلی وقت بود که همدیگه رو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بعد از شهادت سید مصطفی، که من از تهران اومده بودم منطقه، تا حالا علی آقا رو که برادر ایمانی سید هم بود،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فضا رو عوض کنم،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مگه نماز جماعت ندارین؟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از هیچی خبر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قبل از به دنیا اومدن، نماز قضا داشتی؟</w:t>
      </w:r>
    </w:p>
    <w:p>
      <w:pPr>
        <w:pStyle w:val="BookText"/>
        <w:rPr/>
      </w:pPr>
      <w:r>
        <w:rPr>
          <w:rFonts w:ascii="IRNazanin" w:hAnsi="IRNazanin" w:eastAsia="IRNazanin"/>
          <w:color w:val="111111"/>
          <w:sz w:val="28"/>
          <w:sz w:val="28"/>
          <w:szCs w:val="28"/>
          <w:rtl w:val="true"/>
          <w:lang w:bidi="fa-IR"/>
        </w:rPr>
        <w:t>با خنده ی شیرین و زودگذرش ساکتم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دونی چیه؟ الان یه مدتیه قرار گذاشتم هر روز عصر دو رکعت نماز بخونم و هدیه کنم به امام زمان عج الله تعالی فرجه الشریف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آهی کشید و زیر 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روحت شاد داداش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عملیات بیت المقدس علیه السلام بود که گردان ما مأمور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یه گودی بزرگی کنار رود کارون، اگر اشتباه نکنم همه ی لشکر یا حداقل اونایی که قرار بود شب اول به خط بزنن، جمع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گرم حاج صادق آهنگران، نیمه شب، خاموشی مطلق، صدای هق هق بچه ها، فریاد یا زهرا و یا حسین، همه ی این ها فقط و فقط، یاد شب عاشورا رو زنده می کرد، اما من چون نمی تونم هیچ جوری اون شب رو توصیف کنم، لال می 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بگم بزمی بود بهتر و عالی تر از هزار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عزاداری و توجیه عملیات، پیش خودم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نکنه رفیق ما دلش بگیره یا فیلش یاد هندستون کنه و سختش باشه یا نمی 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چیزی خورده یا نه؟ شاید مجبور شیم دو سه روزی راه پیمایی کنیم یا اصلاً غذا بهمون برسه یا نه 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همه متفرق شدن رفتم پیش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 جای دیگه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اصلاً تو این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ماه شب چهارده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 شام خوردی؟</w:t>
      </w:r>
    </w:p>
    <w:p>
      <w:pPr>
        <w:pStyle w:val="BookText"/>
        <w:rPr/>
      </w:pPr>
      <w:r>
        <w:rPr>
          <w:rFonts w:ascii="IRNazanin" w:hAnsi="IRNazanin" w:eastAsia="IRNazanin"/>
          <w:color w:val="111111"/>
          <w:sz w:val="28"/>
          <w:sz w:val="28"/>
          <w:szCs w:val="28"/>
          <w:rtl w:val="true"/>
          <w:lang w:bidi="fa-IR"/>
        </w:rPr>
        <w:t>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شده بود به آسمون و لام تا کام حرف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دونم چی شد یاد هیأت افتادم وقت های بعد از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صدا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معلومه کجایی؟</w:t>
      </w:r>
    </w:p>
    <w:p>
      <w:pPr>
        <w:pStyle w:val="BookText"/>
        <w:rPr/>
      </w:pPr>
      <w:r>
        <w:rPr>
          <w:rFonts w:ascii="IRNazanin" w:hAnsi="IRNazanin" w:eastAsia="IRNazanin"/>
          <w:color w:val="111111"/>
          <w:sz w:val="28"/>
          <w:sz w:val="28"/>
          <w:szCs w:val="28"/>
          <w:rtl w:val="true"/>
          <w:lang w:bidi="fa-IR"/>
        </w:rPr>
        <w:t>تکانی بهش دادم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تمومه دیگه، پاشو بریم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نبود اون جا به من بگه آخه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پلاست رو جمع کن برو جای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طاقت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نتونستم تنهاش بذارم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زانوهاش </w:t>
      </w:r>
    </w:p>
    <w:p>
      <w:pPr>
        <w:pStyle w:val="BookText"/>
        <w:rPr/>
      </w:pPr>
      <w:r>
        <w:rPr>
          <w:rFonts w:ascii="IRNazanin" w:hAnsi="IRNazanin" w:eastAsia="IRNazanin"/>
          <w:color w:val="111111"/>
          <w:sz w:val="28"/>
          <w:sz w:val="28"/>
          <w:szCs w:val="28"/>
          <w:rtl w:val="true"/>
          <w:lang w:bidi="fa-IR"/>
        </w:rPr>
        <w:t>طاقت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رفتیم چادر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روی یکی از جعبه ی مهمات ها نشوندمش،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لقمه درست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بدونی از کجا این نون و پنیر رو برات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 جو تموم شده، بچه ها ظرفاشم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یه دفعه به خودش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هان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 باش کار و زندگی مون رو ول کردیم، شدیم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دو تا لقمه رو بخور، لا اقل جون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که شوخی نیست مگه نخوندی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 عَلی خِدمَتِک جَوَارِحِی؟</w:t>
      </w:r>
      <w:r>
        <w:rPr>
          <w:rStyle w:val="FootnoteAnchor"/>
          <w:rtl w:val="true"/>
        </w:rPr>
        <w:footnoteReference w:id="121"/>
      </w:r>
      <w:r>
        <w:rPr>
          <w:rFonts w:ascii="IRNazanin" w:hAnsi="IRNazanin" w:eastAsia="IRNazanin"/>
          <w:color w:val="111111"/>
          <w:sz w:val="28"/>
          <w:sz w:val="28"/>
          <w:szCs w:val="28"/>
          <w:rtl w:val="true"/>
          <w:lang w:bidi="fa-IR"/>
        </w:rPr>
        <w:t>قربونت برم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جوی شما کجا آش جوی ما کجا؟</w:t>
      </w:r>
    </w:p>
    <w:p>
      <w:pPr>
        <w:pStyle w:val="BookText"/>
        <w:rPr/>
      </w:pPr>
      <w:r>
        <w:rPr>
          <w:rFonts w:ascii="IRNazanin" w:hAnsi="IRNazanin" w:eastAsia="IRNazanin"/>
          <w:color w:val="111111"/>
          <w:sz w:val="28"/>
          <w:sz w:val="28"/>
          <w:szCs w:val="28"/>
          <w:rtl w:val="true"/>
          <w:lang w:bidi="fa-IR"/>
        </w:rPr>
        <w:t>خلاصه با کمی شوخی و خوشمزگی دو سه لقمه ای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دیدم این کار من نیست،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پاشو، برو دو ساعتی مونده یه چرتی بزن تا سر حال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عملیات، از هر کس می پرسیدم،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حالش خوبه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بَرَم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نپرسیده می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خوبه،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عملیاتی بود، جای همه تون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صحرای کربلا، تشنگی بیداد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کار تموم شد و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کوهه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طبقه ی سوم ساختمون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بچه ها گرم صحبت بودم، یه دفعه یکی از اون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محوطه ی مقابل ساختمون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دونی یا نه؟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زدم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 رو؟</w:t>
      </w:r>
    </w:p>
    <w:p>
      <w:pPr>
        <w:pStyle w:val="BookText"/>
        <w:rPr/>
      </w:pPr>
      <w:r>
        <w:rPr>
          <w:rFonts w:ascii="IRNazanin" w:hAnsi="IRNazanin" w:eastAsia="IRNazanin"/>
          <w:color w:val="111111"/>
          <w:sz w:val="28"/>
          <w:sz w:val="28"/>
          <w:szCs w:val="28"/>
          <w:rtl w:val="true"/>
          <w:lang w:bidi="fa-IR"/>
        </w:rPr>
        <w:t>سر و صدای نوار مارش و شلوغی نقل و انتقال نیروها نمی ذاشت خوب صداش رو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رو می گم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کدوم علی؟ چی شده مگه؟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 رو می 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دیدم خورد تو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باید پریده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اولین شهید عملیات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شنیدی؟</w:t>
      </w:r>
    </w:p>
    <w:p>
      <w:pPr>
        <w:pStyle w:val="BookText"/>
        <w:rPr/>
      </w:pPr>
      <w:r>
        <w:rPr>
          <w:rFonts w:ascii="IRNazanin" w:hAnsi="IRNazanin" w:eastAsia="IRNazanin"/>
          <w:color w:val="111111"/>
          <w:sz w:val="28"/>
          <w:sz w:val="28"/>
          <w:szCs w:val="28"/>
          <w:rtl w:val="true"/>
          <w:lang w:bidi="fa-IR"/>
        </w:rPr>
        <w:t>زانوهام دیگه طاقت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چشمام سیاهی رفت و انگار همه ساکت شده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نفهمیدم 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گذشت فرمانده ی علی رو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اون کی آموزش دید؟ کی قرار شد بره، اونم این سری با اولین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 ی اول خط شکن؟</w:t>
      </w:r>
    </w:p>
    <w:p>
      <w:pPr>
        <w:pStyle w:val="BookText"/>
        <w:rPr/>
      </w:pPr>
      <w:r>
        <w:rPr>
          <w:rFonts w:ascii="IRNazanin" w:hAnsi="IRNazanin" w:eastAsia="IRNazanin"/>
          <w:color w:val="111111"/>
          <w:sz w:val="28"/>
          <w:sz w:val="28"/>
          <w:szCs w:val="28"/>
          <w:rtl w:val="true"/>
          <w:lang w:bidi="fa-IR"/>
        </w:rPr>
        <w:t>همین طور که اشکش رو پاک می کرد،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وکیلی وقتی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بمونی، با یه جذبه ی خاصی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دونم چطور، ولی می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نمی تونید مانع بشید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وقتی حرفاش تموم شد، دیگه جرأت نکردم حرفی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دونم چطور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خودتونه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در نظر دارید،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هم تشکر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بقیه ی همراهاشو دیدم،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های آخر چطور بود؟</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سوله بودیم و همه استراحت می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علی همین طور نشسته و مفاتیح </w:t>
      </w:r>
      <w:bookmarkStart w:id="298" w:name="pg3622_38685"/>
    </w:p>
    <w:p>
      <w:pPr>
        <w:pStyle w:val="BookText"/>
        <w:rPr/>
      </w:pPr>
      <w:bookmarkEnd w:id="298"/>
      <w:r>
        <w:rPr>
          <w:rFonts w:ascii="IRNazanin" w:hAnsi="IRNazanin" w:eastAsia="IRNazanin"/>
          <w:color w:val="111111"/>
          <w:sz w:val="28"/>
          <w:sz w:val="28"/>
          <w:szCs w:val="28"/>
          <w:rtl w:val="true"/>
          <w:lang w:bidi="fa-IR"/>
        </w:rPr>
        <w:t>کوچکش رو ورق می زنه و اشک می 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سربلند می کنه و عمیق به فکر فرو می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دفعه سؤال کرد، آقای 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طلبه اید، می دونید معنی این جمله چیه؟ گفتم کدوم جمله؟ دیدم مناجات شعبانیه رو نشونم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هَب لِی کَمالَ الإِنقِطاعِ اِلَیک؛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همه را به سوی خودت به من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رفیق مصطفی بود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42736_2281741623"/>
      <w:bookmarkStart w:id="300" w:name="_Toc114"/>
      <w:bookmarkEnd w:id="299"/>
      <w:r>
        <w:rPr>
          <w:rtl w:val="true"/>
        </w:rPr>
        <w:t>عاشورا در سخنان شهیدان</w:t>
      </w:r>
      <w:bookmarkEnd w:id="300"/>
    </w:p>
    <w:p>
      <w:pPr>
        <w:pStyle w:val="BookText"/>
        <w:rPr/>
      </w:pPr>
      <w:r>
        <w:rPr>
          <w:rFonts w:ascii="IRNazanin" w:hAnsi="IRNazanin" w:eastAsia="IRNazanin"/>
          <w:color w:val="111111"/>
          <w:sz w:val="28"/>
          <w:sz w:val="28"/>
          <w:szCs w:val="28"/>
          <w:rtl w:val="true"/>
          <w:lang w:bidi="fa-IR"/>
        </w:rPr>
        <w:t>عاشورا در سخنان شهیدان</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مصایب سالار شهیدان یاد کنید و برای امام حسین علیه السلام و خانواده اش گریه کنید؛ که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امام حسین و واقعه ی کربلا گریه کند، بهشت بر او واجب می شود و اگر چه نبودیم در کربلا تا او را یاری کنیم، به یاد آن روز زیارت عاشورا می خوانیم و گریه و ناله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رضا سید ارونقی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دو جبهه وجود دارد یکی، حسینی و دیگری، یزیدی و من راه حسین علیه السلام را انتخاب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از فرصت استفاده کنید و به جبهه ی حسین علیه السلام بپیوندید و در هر کربلایی، امام حسین علیه السلام وجود دارد و حسین زمان ما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اندازه ای که مصیبت ببینیم، مشکلات ببینیم، به اندازه ی مصیبت تو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یادمان می آید وقتی که عزیزان رزمنده به عملیات می روند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یاحسین 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دشمن حمله می برند و در خون خود غوطه ور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تو را فراموش نمی کنیم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شهید عزّت الّله رحمانی </w:t>
      </w:r>
      <w:bookmarkStart w:id="301" w:name="pg3622_38687"/>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شک، حرکت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نجات اسلام از چنگال معاویه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روز اتفاق نمی افتاد و اگر امام حسین علیه السلام با عده ی اندک خود به مسلخ نمی رفت و به دیار معشوق نمی شتافت، چه بر سر اسلام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شهید حاج محمد ابراهیم همّت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در میان مکتب های مختلف سرگردان بودم، اما قلبی در سینه داشتم سرشار از محبت به علی علیه السلام و خاندان او و عشقی داشتم به حسین علیه السلام و عاشورای او که سفینه ی نجاتی بود برای نجاتم از میان افکار به هم ریخته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سید علی راشدی</w:t>
      </w:r>
    </w:p>
    <w:p>
      <w:pPr>
        <w:pStyle w:val="Heading4"/>
        <w:numPr>
          <w:ilvl w:val="3"/>
          <w:numId w:val="1"/>
        </w:numPr>
        <w:rPr/>
      </w:pPr>
      <w:bookmarkStart w:id="302" w:name="__RefHeading___Toc42738_2281741623"/>
      <w:bookmarkStart w:id="303" w:name="_Toc115"/>
      <w:bookmarkEnd w:id="302"/>
      <w:r>
        <w:rPr>
          <w:rtl w:val="true"/>
        </w:rPr>
        <w:t>طرح پرسش</w:t>
      </w:r>
      <w:bookmarkEnd w:id="303"/>
    </w:p>
    <w:p>
      <w:pPr>
        <w:pStyle w:val="BookText"/>
        <w:rPr/>
      </w:pPr>
      <w:r>
        <w:rPr>
          <w:rFonts w:ascii="IRNazanin" w:hAnsi="IRNazanin" w:eastAsia="IRNazanin"/>
          <w:color w:val="111111"/>
          <w:sz w:val="28"/>
          <w:sz w:val="28"/>
          <w:szCs w:val="28"/>
          <w:rtl w:val="true"/>
          <w:lang w:bidi="fa-IR"/>
        </w:rPr>
        <w:t>طرح پرسش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کوفه تا چه اندازه در انگیزه ی قیام امام حسین علیه السلام اثر داشت؟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عوامل اصلی شکل گیری قیام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آغاز کار نهضت خود را از هر گونه انگیزه ی غیرخدایی و اتهام هایی که در باره ی خروج ایشان از مدینه بر سر زبان ها بود، بری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آوایی رسا فرمود که هدف ایشان از این حرکت، احیای سنت های فراموش شده ی الهی و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کوفیان برای حضرت نامه نمی نوشتند، ایشان به این قیام دست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ممکن بود مکان درگیری با نیروهای مخالف تغییر کند، ولی مسیر و هدف مبارزه برای امام حسین علیه السلام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مردم کوفه در روند آزمون الهی قرار گرفتند ولی سر بلند بیرون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گوناگون این قیام بسیار فراتر از جغرافیای کوفه بود و دعوت مردم کوفه در این جریان، نقشی فرعی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بدون اطمینان و تکیه بر این دعوت، قیام خود را آغاز کرد و از آن تنها به دست آویزی برای مخالفت با حکومت سراسر فسق و فجور وقت، بهره گرفت</w:t>
      </w:r>
      <w:r>
        <w:rPr>
          <w:rFonts w:eastAsia="IRNazanin" w:cs="IRNazanin"/>
          <w:color w:val="111111"/>
          <w:sz w:val="28"/>
          <w:szCs w:val="28"/>
          <w:rtl w:val="true"/>
          <w:lang w:bidi="fa-IR"/>
        </w:rPr>
        <w:t xml:space="preserve">. </w:t>
      </w:r>
      <w:bookmarkStart w:id="304" w:name="pg3622_38688"/>
    </w:p>
    <w:p>
      <w:pPr>
        <w:pStyle w:val="BookText"/>
        <w:rPr/>
      </w:pPr>
      <w:bookmarkEnd w:id="30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ی اصلی یزید در سرکوبی قیام کربلا چه بود؟</w:t>
      </w:r>
    </w:p>
    <w:p>
      <w:pPr>
        <w:pStyle w:val="BookText"/>
        <w:rPr/>
      </w:pPr>
      <w:r>
        <w:rPr>
          <w:rFonts w:ascii="IRNazanin" w:hAnsi="IRNazanin" w:eastAsia="IRNazanin"/>
          <w:color w:val="111111"/>
          <w:sz w:val="28"/>
          <w:sz w:val="28"/>
          <w:szCs w:val="28"/>
          <w:rtl w:val="true"/>
          <w:lang w:bidi="fa-IR"/>
        </w:rPr>
        <w:t>یزید می خواست تا به وصیت پدرش در باره ی امام حسین علیه السلام جامه ی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وصیت کرده بود که از حسین بن علی علیه السلام، عبدالله بن عمر و عبدالله بن زبیر بیعت بگیرد تا پایه های حکومتش استحکام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قصد کشتن امام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فرماندار مدینه نوشت که از امام حسین علیه السلام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بیعت با یزید شانه خالی کرد و از مدینه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پیچی، یزید را به فشار و خشونت بیشتر وادار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امام حسین علیه السلام با یزید بیعت می کرد، دیگر یزید دست به شمشیر نمی برد و با ایشان وارد جنگ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امام حسین علیه السلام با دیدگاه ژرف خویش و آگاهی از عملکرد امویان و وضع اجتماعی، به بیعت با یزید گردن ننهاد و صلاح جامعه ی اسلامی را در مبارزه ی مسلحانه با حکومت وقت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نیز از این مسأله آگاه بود که هر گونه فشار آوردن بر امام حسین علیه السلام در چنین موقعیت حساسی، برای او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امام در نپذیرفتن بیعت او، یزید را به سرکوبی وحشیانه ی قیام امام حسین علیه السلام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واقعه، پس از مدتی به تزلزل و فرو پاشی حکومت اموی انجامید</w:t>
      </w:r>
      <w:r>
        <w:rPr>
          <w:rFonts w:eastAsia="IRNazanin" w:cs="IRNazanin"/>
          <w:color w:val="111111"/>
          <w:sz w:val="28"/>
          <w:szCs w:val="28"/>
          <w:rtl w:val="true"/>
          <w:lang w:bidi="fa-IR"/>
        </w:rPr>
        <w:t>.</w:t>
      </w:r>
    </w:p>
    <w:p>
      <w:pPr>
        <w:pStyle w:val="Heading4"/>
        <w:numPr>
          <w:ilvl w:val="3"/>
          <w:numId w:val="1"/>
        </w:numPr>
        <w:rPr/>
      </w:pPr>
      <w:bookmarkStart w:id="305" w:name="__RefHeading___Toc42740_2281741623"/>
      <w:bookmarkStart w:id="306" w:name="_Toc116"/>
      <w:bookmarkEnd w:id="305"/>
      <w:r>
        <w:rPr>
          <w:rtl w:val="true"/>
        </w:rPr>
        <w:t>گفت و گو</w:t>
      </w:r>
      <w:bookmarkEnd w:id="306"/>
    </w:p>
    <w:p>
      <w:pPr>
        <w:pStyle w:val="BookText"/>
        <w:rPr/>
      </w:pPr>
      <w:r>
        <w:rPr>
          <w:rFonts w:ascii="IRNazanin" w:hAnsi="IRNazanin" w:eastAsia="IRNazanin"/>
          <w:color w:val="111111"/>
          <w:sz w:val="28"/>
          <w:sz w:val="28"/>
          <w:szCs w:val="28"/>
          <w:rtl w:val="true"/>
          <w:lang w:bidi="fa-IR"/>
        </w:rPr>
        <w:t>گفت و گو</w:t>
      </w:r>
    </w:p>
    <w:p>
      <w:pPr>
        <w:pStyle w:val="BookText"/>
        <w:rPr/>
      </w:pPr>
      <w:r>
        <w:rPr>
          <w:rFonts w:ascii="IRNazanin" w:hAnsi="IRNazanin" w:eastAsia="IRNazanin"/>
          <w:color w:val="111111"/>
          <w:sz w:val="28"/>
          <w:sz w:val="28"/>
          <w:szCs w:val="28"/>
          <w:rtl w:val="true"/>
          <w:lang w:bidi="fa-IR"/>
        </w:rPr>
        <w:t xml:space="preserve">گفت و 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حاج علی مالکی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اعضای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 مداحان مشهور استان قم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حاج احمد کریمی، فرمانده ی گردان حضرت معصومه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حین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قبل از شهادتش ـ بی سیم زد و من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مسؤول گروهان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 ایشان و گفتم در خدمت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کریمی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توی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توی سنگر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سنگر دو نفر هم بیشتر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 از آن سنگرهایی بود که موقع عملیات زده </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یک مقدار بخونی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شعرت را برام بخون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بود که من می خوندم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 خواد کبوتر بام حسین بشم من</w:t>
      </w:r>
    </w:p>
    <w:p>
      <w:pPr>
        <w:pStyle w:val="BookText"/>
        <w:rPr/>
      </w:pPr>
      <w:r>
        <w:rPr>
          <w:rFonts w:ascii="IRNazanin" w:hAnsi="IRNazanin" w:eastAsia="IRNazanin"/>
          <w:color w:val="111111"/>
          <w:sz w:val="28"/>
          <w:sz w:val="28"/>
          <w:szCs w:val="28"/>
          <w:rtl w:val="true"/>
          <w:lang w:bidi="fa-IR"/>
        </w:rPr>
        <w:t>فدای صحن و حرم و نام حسین بشم من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رو دو نفر از من خواستند که تو فلان عملیات براشون بخونم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دوشون شهید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الان برات بخونم، شهید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همین می گشتم، حالا که این جور شد باید حتماً برام بخونی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فرمانده 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باهات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شوخی کردیم و گفتیم و خندیدیم اما هر کار کردیم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جور شد، باید بخونی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نخونی به تو امر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اون فرمانده ی گردانم هست و من فرمانده ی گروهانش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بکنه، دیگر نمی تونم اطاعت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جایی رسیدیم که گفت باید بخونی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موقعی که من می خواستم این شعر رو بخونم،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این شعر رو برای اون بخونم و شهید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اون دوتا شاید اتفاقی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همین حال، ما رو وادار کرد به خوندن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 خواد کبوتر بام حسین بشم من</w:t>
      </w:r>
    </w:p>
    <w:p>
      <w:pPr>
        <w:pStyle w:val="BookText"/>
        <w:rPr/>
      </w:pPr>
      <w:r>
        <w:rPr>
          <w:rFonts w:ascii="IRNazanin" w:hAnsi="IRNazanin" w:eastAsia="IRNazanin"/>
          <w:color w:val="111111"/>
          <w:sz w:val="28"/>
          <w:sz w:val="28"/>
          <w:szCs w:val="28"/>
          <w:rtl w:val="true"/>
          <w:lang w:bidi="fa-IR"/>
        </w:rPr>
        <w:t>فدای صحن و حرم و نام حسین بشم من</w:t>
      </w:r>
    </w:p>
    <w:p>
      <w:pPr>
        <w:pStyle w:val="BookText"/>
        <w:rPr/>
      </w:pPr>
      <w:r>
        <w:rPr>
          <w:rFonts w:ascii="IRNazanin" w:hAnsi="IRNazanin" w:eastAsia="IRNazanin"/>
          <w:color w:val="111111"/>
          <w:sz w:val="28"/>
          <w:sz w:val="28"/>
          <w:szCs w:val="28"/>
          <w:rtl w:val="true"/>
          <w:lang w:bidi="fa-IR"/>
        </w:rPr>
        <w:t>دلم می خواد پر بزنم تو صحن و بارگاهش</w:t>
      </w:r>
    </w:p>
    <w:p>
      <w:pPr>
        <w:pStyle w:val="BookText"/>
        <w:rPr/>
      </w:pPr>
      <w:r>
        <w:rPr>
          <w:rFonts w:ascii="IRNazanin" w:hAnsi="IRNazanin" w:eastAsia="IRNazanin"/>
          <w:color w:val="111111"/>
          <w:sz w:val="28"/>
          <w:sz w:val="28"/>
          <w:szCs w:val="28"/>
          <w:rtl w:val="true"/>
          <w:lang w:bidi="fa-IR"/>
        </w:rPr>
        <w:t>دلم می خواد فدا بشم میون قتل گاهش</w:t>
      </w:r>
    </w:p>
    <w:p>
      <w:pPr>
        <w:pStyle w:val="BookText"/>
        <w:rPr/>
      </w:pPr>
      <w:r>
        <w:rPr>
          <w:rFonts w:ascii="IRNazanin" w:hAnsi="IRNazanin" w:eastAsia="IRNazanin"/>
          <w:color w:val="111111"/>
          <w:sz w:val="28"/>
          <w:sz w:val="28"/>
          <w:szCs w:val="28"/>
          <w:rtl w:val="true"/>
          <w:lang w:bidi="fa-IR"/>
        </w:rPr>
        <w:t>دلم می خواد پروانه وار پر بزنم به سویش</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بسوزم از شراره ی شمع وصال کویش </w:t>
      </w:r>
    </w:p>
    <w:p>
      <w:pPr>
        <w:pStyle w:val="BookText"/>
        <w:rPr/>
      </w:pPr>
      <w:r>
        <w:rPr>
          <w:rFonts w:ascii="IRNazanin" w:hAnsi="IRNazanin" w:eastAsia="IRNazanin"/>
          <w:color w:val="111111"/>
          <w:sz w:val="28"/>
          <w:sz w:val="28"/>
          <w:szCs w:val="28"/>
          <w:rtl w:val="true"/>
          <w:lang w:bidi="fa-IR"/>
        </w:rPr>
        <w:t>این شعر چند بیت دیگر هم دارد که یادم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می خواد حسین فاطمه بیاد در برم</w:t>
      </w:r>
    </w:p>
    <w:p>
      <w:pPr>
        <w:pStyle w:val="BookText"/>
        <w:rPr/>
      </w:pPr>
      <w:r>
        <w:rPr>
          <w:rFonts w:ascii="IRNazanin" w:hAnsi="IRNazanin" w:eastAsia="IRNazanin"/>
          <w:color w:val="111111"/>
          <w:sz w:val="28"/>
          <w:sz w:val="28"/>
          <w:szCs w:val="28"/>
          <w:rtl w:val="true"/>
          <w:lang w:bidi="fa-IR"/>
        </w:rPr>
        <w:t>سر بذارم به دامنش اون لحظه ی آخرم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بیت را برای اون 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برنامه شاید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شهید کریمی گریه کرد، گریه کرد، گریه کرد و بعد از گریه، خنده و قهقهه ای زد که من اصلاً موندم که 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 تُو گریه خندیدی؟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چیزی را که می خواستم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بلند شو برو سر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بلند شدم، آمدم تو سنگر خودمون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موقعیت طوری شد که باید حرکت می کردیم به طرف منطقه و ایشان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نیروهات رو حرکت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 ایشان رفتیم توی خاکریزی که تازه داشتند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آتیش زیادی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نشستن اون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شروع حرکت به طرف منطقه تا مستقر شدن پشت خاک ریز، یک ساعت طول نکشید که ایشان به همراه چهار شهید دیگر، شهیدان علی آزاد فلاح، مهدی گل محمدی، ابوالقاسم یکّه و پشت سر این ها شهید سید احمد نیازخانی،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شهید به خیل شهیدان پیوستند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اون نشست ما تا لحظه ی شهادت شاید یک ساعت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خیلی سخت توانستم قانع کنم که در اثر این شعری که من خوندم شهید شدند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این حرف ها نبود، این ها مقدمه ای داشتند برای خودشان</w:t>
      </w:r>
      <w:r>
        <w:rPr>
          <w:rFonts w:eastAsia="IRNazanin" w:cs="IRNazanin"/>
          <w:color w:val="111111"/>
          <w:sz w:val="28"/>
          <w:szCs w:val="28"/>
          <w:rtl w:val="true"/>
          <w:lang w:bidi="fa-IR"/>
        </w:rPr>
        <w:t xml:space="preserve">...». </w:t>
      </w:r>
      <w:bookmarkStart w:id="307" w:name="pg3622_38694"/>
    </w:p>
    <w:p>
      <w:pPr>
        <w:pStyle w:val="Heading4"/>
        <w:numPr>
          <w:ilvl w:val="3"/>
          <w:numId w:val="1"/>
        </w:numPr>
        <w:rPr/>
      </w:pPr>
      <w:bookmarkStart w:id="308" w:name="__RefHeading___Toc42742_2281741623"/>
      <w:bookmarkStart w:id="309" w:name="_Toc117"/>
      <w:bookmarkEnd w:id="307"/>
      <w:bookmarkEnd w:id="308"/>
      <w:r>
        <w:rPr>
          <w:rtl w:val="true"/>
        </w:rPr>
        <w:t>شعر</w:t>
      </w:r>
      <w:bookmarkEnd w:id="309"/>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هدیه به امام زمان عج الله تعالی فرجه الشریف در عزای جد غریبش</w:t>
      </w:r>
    </w:p>
    <w:p>
      <w:pPr>
        <w:pStyle w:val="BookText"/>
        <w:rPr/>
      </w:pPr>
      <w:r>
        <w:rPr>
          <w:rFonts w:ascii="IRNazanin" w:hAnsi="IRNazanin" w:eastAsia="IRNazanin"/>
          <w:color w:val="111111"/>
          <w:sz w:val="28"/>
          <w:sz w:val="28"/>
          <w:szCs w:val="28"/>
          <w:rtl w:val="true"/>
          <w:lang w:bidi="fa-IR"/>
        </w:rPr>
        <w:t>نوای مستانه</w:t>
      </w:r>
    </w:p>
    <w:p>
      <w:pPr>
        <w:pStyle w:val="BookText"/>
        <w:rPr/>
      </w:pPr>
      <w:r>
        <w:rPr>
          <w:rFonts w:ascii="IRNazanin" w:hAnsi="IRNazanin" w:eastAsia="IRNazanin"/>
          <w:color w:val="111111"/>
          <w:sz w:val="28"/>
          <w:sz w:val="28"/>
          <w:szCs w:val="28"/>
          <w:rtl w:val="true"/>
          <w:lang w:bidi="fa-IR"/>
        </w:rPr>
        <w:t>فنای شمع وجودت شوم چو پروانه</w:t>
      </w:r>
    </w:p>
    <w:p>
      <w:pPr>
        <w:pStyle w:val="BookText"/>
        <w:rPr/>
      </w:pPr>
      <w:r>
        <w:rPr>
          <w:rFonts w:ascii="IRNazanin" w:hAnsi="IRNazanin" w:eastAsia="IRNazanin"/>
          <w:color w:val="111111"/>
          <w:sz w:val="28"/>
          <w:sz w:val="28"/>
          <w:szCs w:val="28"/>
          <w:rtl w:val="true"/>
          <w:lang w:bidi="fa-IR"/>
        </w:rPr>
        <w:t>فدای عشق تو گردم در این عزا خانه</w:t>
      </w:r>
    </w:p>
    <w:p>
      <w:pPr>
        <w:pStyle w:val="BookText"/>
        <w:rPr/>
      </w:pPr>
      <w:r>
        <w:rPr>
          <w:rFonts w:ascii="IRNazanin" w:hAnsi="IRNazanin" w:eastAsia="IRNazanin"/>
          <w:color w:val="111111"/>
          <w:sz w:val="28"/>
          <w:sz w:val="28"/>
          <w:szCs w:val="28"/>
          <w:rtl w:val="true"/>
          <w:lang w:bidi="fa-IR"/>
        </w:rPr>
        <w:t>دعای عاشق بیچاره جز وصالت نیست</w:t>
      </w:r>
    </w:p>
    <w:p>
      <w:pPr>
        <w:pStyle w:val="BookText"/>
        <w:rPr/>
      </w:pPr>
      <w:r>
        <w:rPr>
          <w:rFonts w:ascii="IRNazanin" w:hAnsi="IRNazanin" w:eastAsia="IRNazanin"/>
          <w:color w:val="111111"/>
          <w:sz w:val="28"/>
          <w:sz w:val="28"/>
          <w:szCs w:val="28"/>
          <w:rtl w:val="true"/>
          <w:lang w:bidi="fa-IR"/>
        </w:rPr>
        <w:t>بدین امید سرایم نوای مستانه</w:t>
      </w:r>
    </w:p>
    <w:p>
      <w:pPr>
        <w:pStyle w:val="BookText"/>
        <w:rPr/>
      </w:pPr>
      <w:r>
        <w:rPr>
          <w:rFonts w:ascii="IRNazanin" w:hAnsi="IRNazanin" w:eastAsia="IRNazanin"/>
          <w:color w:val="111111"/>
          <w:sz w:val="28"/>
          <w:sz w:val="28"/>
          <w:szCs w:val="28"/>
          <w:rtl w:val="true"/>
          <w:lang w:bidi="fa-IR"/>
        </w:rPr>
        <w:t>چو جرعه های حسینی به دست من دادی</w:t>
      </w:r>
    </w:p>
    <w:p>
      <w:pPr>
        <w:pStyle w:val="BookText"/>
        <w:rPr/>
      </w:pPr>
      <w:r>
        <w:rPr>
          <w:rFonts w:ascii="IRNazanin" w:hAnsi="IRNazanin" w:eastAsia="IRNazanin"/>
          <w:color w:val="111111"/>
          <w:sz w:val="28"/>
          <w:sz w:val="28"/>
          <w:szCs w:val="28"/>
          <w:rtl w:val="true"/>
          <w:lang w:bidi="fa-IR"/>
        </w:rPr>
        <w:t>بیا بیا که شدم مست تو به میخانه</w:t>
      </w:r>
    </w:p>
    <w:p>
      <w:pPr>
        <w:pStyle w:val="BookText"/>
        <w:rPr/>
      </w:pPr>
      <w:r>
        <w:rPr>
          <w:rFonts w:ascii="IRNazanin" w:hAnsi="IRNazanin" w:eastAsia="IRNazanin"/>
          <w:color w:val="111111"/>
          <w:sz w:val="28"/>
          <w:sz w:val="28"/>
          <w:szCs w:val="28"/>
          <w:rtl w:val="true"/>
          <w:lang w:bidi="fa-IR"/>
        </w:rPr>
        <w:t>سزای عاشق فرزانه دست خالی نیست</w:t>
      </w:r>
    </w:p>
    <w:p>
      <w:pPr>
        <w:pStyle w:val="BookText"/>
        <w:rPr/>
      </w:pPr>
      <w:r>
        <w:rPr>
          <w:rFonts w:ascii="IRNazanin" w:hAnsi="IRNazanin" w:eastAsia="IRNazanin"/>
          <w:color w:val="111111"/>
          <w:sz w:val="28"/>
          <w:sz w:val="28"/>
          <w:szCs w:val="28"/>
          <w:rtl w:val="true"/>
          <w:lang w:bidi="fa-IR"/>
        </w:rPr>
        <w:t>یقین اوست که دادش حضور رندانه</w:t>
      </w:r>
    </w:p>
    <w:p>
      <w:pPr>
        <w:pStyle w:val="BookText"/>
        <w:rPr/>
      </w:pPr>
      <w:r>
        <w:rPr>
          <w:rFonts w:ascii="IRNazanin" w:hAnsi="IRNazanin" w:eastAsia="IRNazanin"/>
          <w:color w:val="111111"/>
          <w:sz w:val="28"/>
          <w:sz w:val="28"/>
          <w:szCs w:val="28"/>
          <w:rtl w:val="true"/>
          <w:lang w:bidi="fa-IR"/>
        </w:rPr>
        <w:t>نمی دهم به دو عالم غم جدایی تو</w:t>
      </w:r>
    </w:p>
    <w:p>
      <w:pPr>
        <w:pStyle w:val="BookText"/>
        <w:rPr/>
      </w:pPr>
      <w:r>
        <w:rPr>
          <w:rFonts w:ascii="IRNazanin" w:hAnsi="IRNazanin" w:eastAsia="IRNazanin"/>
          <w:color w:val="111111"/>
          <w:sz w:val="28"/>
          <w:sz w:val="28"/>
          <w:szCs w:val="28"/>
          <w:rtl w:val="true"/>
          <w:lang w:bidi="fa-IR"/>
        </w:rPr>
        <w:t>جفای دوست کجا و وفای بیگانه؟</w:t>
      </w:r>
    </w:p>
    <w:p>
      <w:pPr>
        <w:pStyle w:val="BookText"/>
        <w:rPr/>
      </w:pPr>
      <w:r>
        <w:rPr>
          <w:rFonts w:ascii="IRNazanin" w:hAnsi="IRNazanin" w:eastAsia="IRNazanin"/>
          <w:color w:val="111111"/>
          <w:sz w:val="28"/>
          <w:sz w:val="28"/>
          <w:szCs w:val="28"/>
          <w:rtl w:val="true"/>
          <w:lang w:bidi="fa-IR"/>
        </w:rPr>
        <w:t>دری به روی دلم بسته نیست از لطفت</w:t>
      </w:r>
    </w:p>
    <w:p>
      <w:pPr>
        <w:pStyle w:val="BookText"/>
        <w:rPr/>
      </w:pPr>
      <w:r>
        <w:rPr>
          <w:rFonts w:ascii="IRNazanin" w:hAnsi="IRNazanin" w:eastAsia="IRNazanin"/>
          <w:color w:val="111111"/>
          <w:sz w:val="28"/>
          <w:sz w:val="28"/>
          <w:szCs w:val="28"/>
          <w:rtl w:val="true"/>
          <w:lang w:bidi="fa-IR"/>
        </w:rPr>
        <w:t>که ذکر توست برایم کلید هر خانه</w:t>
      </w:r>
    </w:p>
    <w:p>
      <w:pPr>
        <w:pStyle w:val="BookText"/>
        <w:rPr/>
      </w:pPr>
      <w:r>
        <w:rPr>
          <w:rFonts w:ascii="IRNazanin" w:hAnsi="IRNazanin" w:eastAsia="IRNazanin"/>
          <w:color w:val="111111"/>
          <w:sz w:val="28"/>
          <w:sz w:val="28"/>
          <w:szCs w:val="28"/>
          <w:rtl w:val="true"/>
          <w:lang w:bidi="fa-IR"/>
        </w:rPr>
        <w:t>چه خوش بود که بگوید در میان عوام</w:t>
      </w:r>
    </w:p>
    <w:p>
      <w:pPr>
        <w:pStyle w:val="BookText"/>
        <w:rPr/>
      </w:pPr>
      <w:r>
        <w:rPr>
          <w:rFonts w:ascii="IRNazanin" w:hAnsi="IRNazanin" w:eastAsia="IRNazanin"/>
          <w:color w:val="111111"/>
          <w:sz w:val="28"/>
          <w:sz w:val="28"/>
          <w:szCs w:val="28"/>
          <w:rtl w:val="true"/>
          <w:lang w:bidi="fa-IR"/>
        </w:rPr>
        <w:t>که این گدا شده از عشق یار دیوانه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مرا به شهیدان کربلا سوگند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بده به دست دلم از وصال، پیمانه</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بستر عطش</w:t>
      </w:r>
    </w:p>
    <w:p>
      <w:pPr>
        <w:pStyle w:val="BookText"/>
        <w:rPr/>
      </w:pPr>
      <w:r>
        <w:rPr>
          <w:rFonts w:ascii="IRNazanin" w:hAnsi="IRNazanin" w:eastAsia="IRNazanin"/>
          <w:color w:val="111111"/>
          <w:sz w:val="28"/>
          <w:sz w:val="28"/>
          <w:szCs w:val="28"/>
          <w:rtl w:val="true"/>
          <w:lang w:bidi="fa-IR"/>
        </w:rPr>
        <w:t>بردار ای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بستر عطش</w:t>
      </w:r>
    </w:p>
    <w:p>
      <w:pPr>
        <w:pStyle w:val="BookText"/>
        <w:rPr/>
      </w:pPr>
      <w:r>
        <w:rPr>
          <w:rFonts w:ascii="IRNazanin" w:hAnsi="IRNazanin" w:eastAsia="IRNazanin"/>
          <w:color w:val="111111"/>
          <w:sz w:val="28"/>
          <w:sz w:val="28"/>
          <w:szCs w:val="28"/>
          <w:rtl w:val="true"/>
          <w:lang w:bidi="fa-IR"/>
        </w:rPr>
        <w:t>رؤیای آب مانده به بغض تر عطش</w:t>
      </w:r>
    </w:p>
    <w:p>
      <w:pPr>
        <w:pStyle w:val="BookText"/>
        <w:rPr/>
      </w:pPr>
      <w:r>
        <w:rPr>
          <w:rFonts w:ascii="IRNazanin" w:hAnsi="IRNazanin" w:eastAsia="IRNazanin"/>
          <w:color w:val="111111"/>
          <w:sz w:val="28"/>
          <w:sz w:val="28"/>
          <w:szCs w:val="28"/>
          <w:rtl w:val="true"/>
          <w:lang w:bidi="fa-IR"/>
        </w:rPr>
        <w:t>بالاتر از نگاه کویرت نفس بکش</w:t>
      </w:r>
    </w:p>
    <w:p>
      <w:pPr>
        <w:pStyle w:val="BookText"/>
        <w:rPr/>
      </w:pPr>
      <w:r>
        <w:rPr>
          <w:rFonts w:ascii="IRNazanin" w:hAnsi="IRNazanin" w:eastAsia="IRNazanin"/>
          <w:color w:val="111111"/>
          <w:sz w:val="28"/>
          <w:sz w:val="28"/>
          <w:szCs w:val="28"/>
          <w:rtl w:val="true"/>
          <w:lang w:bidi="fa-IR"/>
        </w:rPr>
        <w:t>چرخی بزن به وسعت بال و پر عطش</w:t>
      </w:r>
    </w:p>
    <w:p>
      <w:pPr>
        <w:pStyle w:val="BookText"/>
        <w:rPr/>
      </w:pPr>
      <w:r>
        <w:rPr>
          <w:rFonts w:ascii="IRNazanin" w:hAnsi="IRNazanin" w:eastAsia="IRNazanin"/>
          <w:color w:val="111111"/>
          <w:sz w:val="28"/>
          <w:sz w:val="28"/>
          <w:szCs w:val="28"/>
          <w:rtl w:val="true"/>
          <w:lang w:bidi="fa-IR"/>
        </w:rPr>
        <w:t>از پیچ و تاب صاعقه، سر تا سر فرات</w:t>
      </w:r>
    </w:p>
    <w:p>
      <w:pPr>
        <w:pStyle w:val="BookText"/>
        <w:rPr/>
      </w:pPr>
      <w:r>
        <w:rPr>
          <w:rFonts w:ascii="IRNazanin" w:hAnsi="IRNazanin" w:eastAsia="IRNazanin"/>
          <w:color w:val="111111"/>
          <w:sz w:val="28"/>
          <w:sz w:val="28"/>
          <w:szCs w:val="28"/>
          <w:rtl w:val="true"/>
          <w:lang w:bidi="fa-IR"/>
        </w:rPr>
        <w:t>تن داده موج موج به خاکستر عطش</w:t>
      </w:r>
    </w:p>
    <w:p>
      <w:pPr>
        <w:pStyle w:val="BookText"/>
        <w:rPr/>
      </w:pPr>
      <w:r>
        <w:rPr>
          <w:rFonts w:ascii="IRNazanin" w:hAnsi="IRNazanin" w:eastAsia="IRNazanin"/>
          <w:color w:val="111111"/>
          <w:sz w:val="28"/>
          <w:sz w:val="28"/>
          <w:szCs w:val="28"/>
          <w:rtl w:val="true"/>
          <w:lang w:bidi="fa-IR"/>
        </w:rPr>
        <w:t>دستان تو اجازه ی سرخی ست تا خدا</w:t>
      </w:r>
    </w:p>
    <w:p>
      <w:pPr>
        <w:pStyle w:val="BookText"/>
        <w:rPr/>
      </w:pPr>
      <w:r>
        <w:rPr>
          <w:rFonts w:ascii="IRNazanin" w:hAnsi="IRNazanin" w:eastAsia="IRNazanin"/>
          <w:color w:val="111111"/>
          <w:sz w:val="28"/>
          <w:sz w:val="28"/>
          <w:szCs w:val="28"/>
          <w:rtl w:val="true"/>
          <w:lang w:bidi="fa-IR"/>
        </w:rPr>
        <w:t>لب های تو شراره سرودند در عطش</w:t>
      </w:r>
    </w:p>
    <w:p>
      <w:pPr>
        <w:pStyle w:val="BookText"/>
        <w:rPr/>
      </w:pPr>
      <w:r>
        <w:rPr>
          <w:rFonts w:ascii="IRNazanin" w:hAnsi="IRNazanin" w:eastAsia="IRNazanin"/>
          <w:color w:val="111111"/>
          <w:sz w:val="28"/>
          <w:sz w:val="28"/>
          <w:szCs w:val="28"/>
          <w:rtl w:val="true"/>
          <w:lang w:bidi="fa-IR"/>
        </w:rPr>
        <w:t>بر خیز در قیامت این تیغ ها برقص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سکوت سوخته و این محشر عطش</w:t>
      </w:r>
    </w:p>
    <w:p>
      <w:pPr>
        <w:pStyle w:val="BookText"/>
        <w:rPr/>
      </w:pPr>
      <w:r>
        <w:rPr>
          <w:rFonts w:ascii="IRNazanin" w:hAnsi="IRNazanin" w:eastAsia="IRNazanin"/>
          <w:color w:val="111111"/>
          <w:sz w:val="28"/>
          <w:sz w:val="28"/>
          <w:szCs w:val="28"/>
          <w:rtl w:val="true"/>
          <w:lang w:bidi="fa-IR"/>
        </w:rPr>
        <w:t>در ارتفاع تیغه ی شمشیر مانده اند</w:t>
      </w:r>
    </w:p>
    <w:p>
      <w:pPr>
        <w:pStyle w:val="BookText"/>
        <w:rPr/>
      </w:pPr>
      <w:r>
        <w:rPr>
          <w:rFonts w:ascii="IRNazanin" w:hAnsi="IRNazanin" w:eastAsia="IRNazanin"/>
          <w:color w:val="111111"/>
          <w:sz w:val="28"/>
          <w:sz w:val="28"/>
          <w:szCs w:val="28"/>
          <w:rtl w:val="true"/>
          <w:lang w:bidi="fa-IR"/>
        </w:rPr>
        <w:t>سرهای خاک خورده ی بی پیکر عطش</w:t>
      </w:r>
    </w:p>
    <w:p>
      <w:pPr>
        <w:pStyle w:val="BookText"/>
        <w:rPr/>
      </w:pPr>
      <w:r>
        <w:rPr>
          <w:rFonts w:ascii="IRNazanin" w:hAnsi="IRNazanin" w:eastAsia="IRNazanin"/>
          <w:color w:val="111111"/>
          <w:sz w:val="28"/>
          <w:sz w:val="28"/>
          <w:szCs w:val="28"/>
          <w:rtl w:val="true"/>
          <w:lang w:bidi="fa-IR"/>
        </w:rPr>
        <w:t>زانو بزن به خاک در این دشت خفته اند</w:t>
      </w:r>
    </w:p>
    <w:p>
      <w:pPr>
        <w:pStyle w:val="BookText"/>
        <w:rPr/>
      </w:pPr>
      <w:r>
        <w:rPr>
          <w:rFonts w:ascii="IRNazanin" w:hAnsi="IRNazanin" w:eastAsia="IRNazanin"/>
          <w:color w:val="111111"/>
          <w:sz w:val="28"/>
          <w:sz w:val="28"/>
          <w:szCs w:val="28"/>
          <w:rtl w:val="true"/>
          <w:lang w:bidi="fa-IR"/>
        </w:rPr>
        <w:t>مردان بی تکلف نام آور عطش</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بهزاد پور حاجیان </w:t>
      </w:r>
      <w:bookmarkStart w:id="310" w:name="pg3622_38698"/>
    </w:p>
    <w:p>
      <w:pPr>
        <w:pStyle w:val="Heading3"/>
        <w:numPr>
          <w:ilvl w:val="2"/>
          <w:numId w:val="1"/>
        </w:numPr>
        <w:rPr/>
      </w:pPr>
      <w:bookmarkStart w:id="311" w:name="__RefHeading___Toc42744_2281741623"/>
      <w:bookmarkStart w:id="312" w:name="_Toc118"/>
      <w:bookmarkEnd w:id="310"/>
      <w:bookmarkEnd w:id="311"/>
      <w:r>
        <w:rPr>
          <w:rtl w:val="true"/>
        </w:rPr>
        <w:t>شب سوم</w:t>
      </w:r>
      <w:r>
        <w:rPr>
          <w:rtl w:val="true"/>
        </w:rPr>
        <w:t xml:space="preserve">: </w:t>
      </w:r>
      <w:r>
        <w:rPr>
          <w:rtl w:val="true"/>
        </w:rPr>
        <w:t>حضرت رقیه علیهاالسلام</w:t>
      </w:r>
      <w:bookmarkEnd w:id="312"/>
    </w:p>
    <w:p>
      <w:pPr>
        <w:pStyle w:val="Heading4"/>
        <w:numPr>
          <w:ilvl w:val="3"/>
          <w:numId w:val="1"/>
        </w:numPr>
        <w:rPr/>
      </w:pPr>
      <w:bookmarkStart w:id="313" w:name="__RefHeading___Toc42746_2281741623"/>
      <w:bookmarkStart w:id="314" w:name="_Toc119"/>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شب سوم ـ حضرت رقیه علیهاالسلام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جریان درگذشت رقیه علیهاالسلام</w:t>
      </w:r>
    </w:p>
    <w:p>
      <w:pPr>
        <w:pStyle w:val="BookText"/>
        <w:rPr/>
      </w:pPr>
      <w:r>
        <w:rPr>
          <w:rFonts w:ascii="IRNazanin" w:hAnsi="IRNazanin" w:eastAsia="IRNazanin"/>
          <w:color w:val="111111"/>
          <w:sz w:val="28"/>
          <w:sz w:val="28"/>
          <w:szCs w:val="28"/>
          <w:rtl w:val="true"/>
          <w:lang w:bidi="fa-IR"/>
        </w:rPr>
        <w:t>پژوهشی در باره ی حضرت رقیه علیهاالسلام</w:t>
      </w:r>
    </w:p>
    <w:p>
      <w:pPr>
        <w:pStyle w:val="BookText"/>
        <w:rPr/>
      </w:pPr>
      <w:r>
        <w:rPr>
          <w:rFonts w:ascii="IRNazanin" w:hAnsi="IRNazanin" w:eastAsia="IRNazanin"/>
          <w:color w:val="111111"/>
          <w:sz w:val="28"/>
          <w:sz w:val="28"/>
          <w:szCs w:val="28"/>
          <w:rtl w:val="true"/>
          <w:lang w:bidi="fa-IR"/>
        </w:rPr>
        <w:t>الگوی تربیت فرزند</w:t>
      </w:r>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کرامتی دیگر</w:t>
      </w:r>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عاشورا در سخنان شهیدان</w:t>
      </w:r>
    </w:p>
    <w:p>
      <w:pPr>
        <w:pStyle w:val="BookText"/>
        <w:rPr/>
      </w:pPr>
      <w:r>
        <w:rPr>
          <w:rFonts w:ascii="IRNazanin" w:hAnsi="IRNazanin" w:eastAsia="IRNazanin"/>
          <w:color w:val="111111"/>
          <w:sz w:val="28"/>
          <w:sz w:val="28"/>
          <w:szCs w:val="28"/>
          <w:rtl w:val="true"/>
          <w:lang w:bidi="fa-IR"/>
        </w:rPr>
        <w:t>گفت و گو</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طرح پرسش</w:t>
      </w:r>
    </w:p>
    <w:p>
      <w:pPr>
        <w:pStyle w:val="Heading4"/>
        <w:numPr>
          <w:ilvl w:val="3"/>
          <w:numId w:val="1"/>
        </w:numPr>
        <w:rPr/>
      </w:pPr>
      <w:bookmarkStart w:id="315" w:name="__RefHeading___Toc42748_2281741623"/>
      <w:bookmarkStart w:id="316" w:name="_Toc120"/>
      <w:bookmarkEnd w:id="315"/>
      <w:r>
        <w:rPr>
          <w:rtl w:val="true"/>
        </w:rPr>
        <w:t>نام گذاری</w:t>
      </w:r>
      <w:bookmarkEnd w:id="316"/>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 xml:space="preserve">حضرت ابا عبداللّه الحسین علیه السلام، دختری سه یا چهار ساله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رقیه، در بعضی کتاب های تاریخی و مقاتل نقل شده است و برخی دیگر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بعضی افراد آورده اند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ی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علیهاالسلام در روز سوم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اهل بیت عصمت و طهارت علیهم السلام به شهر شام،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نام گذاری روز سوم محرم به نام ایشان، به این دلیل باشد که در گرماگرم عزاداری دهه ی اول، یاد ایشان نیز گرامی داشته شود</w:t>
      </w:r>
      <w:r>
        <w:rPr>
          <w:rFonts w:eastAsia="IRNazanin" w:cs="IRNazanin"/>
          <w:color w:val="111111"/>
          <w:sz w:val="28"/>
          <w:szCs w:val="28"/>
          <w:rtl w:val="true"/>
          <w:lang w:bidi="fa-IR"/>
        </w:rPr>
        <w:t>.</w:t>
      </w:r>
    </w:p>
    <w:p>
      <w:pPr>
        <w:pStyle w:val="Heading4"/>
        <w:numPr>
          <w:ilvl w:val="3"/>
          <w:numId w:val="1"/>
        </w:numPr>
        <w:rPr/>
      </w:pPr>
      <w:bookmarkStart w:id="317" w:name="__RefHeading___Toc42750_2281741623"/>
      <w:bookmarkStart w:id="318" w:name="_Toc121"/>
      <w:bookmarkEnd w:id="317"/>
      <w:r>
        <w:rPr>
          <w:rtl w:val="true"/>
        </w:rPr>
        <w:t>جریان درگذشت رقیه علیهاالسلام</w:t>
      </w:r>
      <w:bookmarkEnd w:id="318"/>
    </w:p>
    <w:p>
      <w:pPr>
        <w:pStyle w:val="BookText"/>
        <w:rPr/>
      </w:pPr>
      <w:r>
        <w:rPr>
          <w:rFonts w:ascii="IRNazanin" w:hAnsi="IRNazanin" w:eastAsia="IRNazanin"/>
          <w:color w:val="111111"/>
          <w:sz w:val="28"/>
          <w:sz w:val="28"/>
          <w:szCs w:val="28"/>
          <w:rtl w:val="true"/>
          <w:lang w:bidi="fa-IR"/>
        </w:rPr>
        <w:t>جریان درگذشت رقیه علیهاالسلام</w:t>
      </w:r>
    </w:p>
    <w:p>
      <w:pPr>
        <w:pStyle w:val="BookText"/>
        <w:rPr/>
      </w:pPr>
      <w:r>
        <w:rPr>
          <w:rFonts w:ascii="IRNazanin" w:hAnsi="IRNazanin" w:eastAsia="IRNazanin"/>
          <w:color w:val="111111"/>
          <w:sz w:val="28"/>
          <w:sz w:val="28"/>
          <w:szCs w:val="28"/>
          <w:rtl w:val="true"/>
          <w:lang w:bidi="fa-IR"/>
        </w:rPr>
        <w:t>همان گونه که اشاره شد، مطلب زیادی در مقاتل در باره ی ایشان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شخصیت ایشان و یا اینکه اصلاً حضرت امام حسین علیه السلام دختری به نام رقیه علیهاالسلام داشته است یا نه، برای ما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همان مواردی که در بعضی کتاب ها نقل شده است،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یزید، اهل بیت امام حسین علیه السلام را در خرابه ای نزدیک کاخ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زنان اهل بیت علیهم السلام، شهادت پدران بچه ها را از آنان پنهان می داشتند و می گفتند که پدران شان به مسافرت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ادامه داشت تا این که یزید، آنان را در کاخ خود جای 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شب هایی که اهل بیت علیهم السلام در خرابه اقامت داشتند و همگی به خواب رفته بودند، رقیه علیهاالسلام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سخت پریشان بود، جویای پدر شد و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کجاست؟ من او را دیدم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اهل بیت به ویژه حضرت زینب علیهاالسلام با دیدن پریشانی کودک، گریستند و او را دلداری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و شیون اهل خرابه به گوش یزید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سرآسیمه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گریه از کجاست؟</w:t>
      </w:r>
    </w:p>
    <w:p>
      <w:pPr>
        <w:pStyle w:val="BookText"/>
        <w:rPr/>
      </w:pPr>
      <w:r>
        <w:rPr>
          <w:rFonts w:ascii="IRNazanin" w:hAnsi="IRNazanin" w:eastAsia="IRNazanin"/>
          <w:color w:val="111111"/>
          <w:sz w:val="28"/>
          <w:sz w:val="28"/>
          <w:szCs w:val="28"/>
          <w:rtl w:val="true"/>
          <w:lang w:bidi="fa-IR"/>
        </w:rPr>
        <w:t>به او خبر دادند که یکی از دختران حسین علیه السلام، بهانه ی پدرش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سر حضرت را برایش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کاران، سر مقدس امام حسین علیه السلام را در طبقی نهادند و روی آن روپوشی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خرابه بردند و در برابر کودک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علیهاالسلام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علیهاالسلام، روپوش را کنار زد و با دیدن سر بریده ی پدر، ناله و بی تابی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آوایی جان سوز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سرت را به خونت رنگین کرد؟ چه کسی رگ های گلویت را برید؟ چه کسی مرا در کودکی یتیم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به چه کسی دل ببندم؟ چه کسی یتیم تو را بزرگ خواهد کرد؟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این زنان و اسیران کیست؟ ای کاش من فدایت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نابینا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در خاک آرمیده بودم و محاسن به خون رنگین شده ات را نمی دیدم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لب های کوچک خود را بر صورت پدر نهاد و آن قدر گریست که از هوش </w:t>
      </w:r>
      <w:bookmarkStart w:id="319" w:name="pg3622_38702"/>
    </w:p>
    <w:p>
      <w:pPr>
        <w:pStyle w:val="BookText"/>
        <w:rPr/>
      </w:pPr>
      <w:bookmarkEnd w:id="319"/>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هر قدر کوشیدند، نتوانستند او را به هوش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دریافتند که رقیه علیهاالسلام از دنیا رفته است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42752_2281741623"/>
      <w:bookmarkStart w:id="321" w:name="_Toc122"/>
      <w:bookmarkEnd w:id="320"/>
      <w:r>
        <w:rPr>
          <w:rtl w:val="true"/>
        </w:rPr>
        <w:t>پژوهشی در باره ی حضرت رقیه علیهاالسلام</w:t>
      </w:r>
      <w:bookmarkEnd w:id="321"/>
    </w:p>
    <w:p>
      <w:pPr>
        <w:pStyle w:val="Heading5"/>
        <w:numPr>
          <w:ilvl w:val="4"/>
          <w:numId w:val="1"/>
        </w:numPr>
        <w:rPr/>
      </w:pPr>
      <w:bookmarkStart w:id="322" w:name="__RefHeading___Toc42754_2281741623"/>
      <w:bookmarkStart w:id="323" w:name="_Toc123"/>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پژوهشی در باره ی حضرت رقیه علیهاالسلام</w:t>
      </w:r>
    </w:p>
    <w:p>
      <w:pPr>
        <w:pStyle w:val="BookText"/>
        <w:rPr/>
      </w:pPr>
      <w:r>
        <w:rPr>
          <w:rFonts w:ascii="IRNazanin" w:hAnsi="IRNazanin" w:eastAsia="IRNazanin"/>
          <w:color w:val="111111"/>
          <w:sz w:val="28"/>
          <w:sz w:val="28"/>
          <w:szCs w:val="28"/>
          <w:rtl w:val="true"/>
          <w:lang w:bidi="fa-IR"/>
        </w:rPr>
        <w:t>گفتیم که برخی از بزرگان شیعه از حضرت رقیه علیهاالسلام به عنوان دختر امام حسین علیه السلام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نشان می دهد که ممکن است کتاب ها و دلایلی در دسترس آنان وجود داشته است که بر اساس آن،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آن کتاب ها و دلایل به دست ما نرسیده، سبب تشکیک در باره ی وجود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بهترین دلیل برای وجود ایشان، کرامت های فراوانی است که برای پیروان امام حسین علیه السلام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نیامدن نام ایشان در کتاب های قدیمی، هرگز دلیلی بر نبودن چنین دختری در میان فرزندان حضرت حسین علیه السلام نیست؛ زیرا چنین مسأله ای در دیگر رخدادهای تاریخی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بعضی سنت ها، نام مادر حضرت رقیه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اسحاق</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و به نقلی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جعفر قضاعیه</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و به نقل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اسحاق بنت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24" w:name="__RefHeading___Toc42756_2281741623"/>
      <w:bookmarkStart w:id="325" w:name="_Toc124"/>
      <w:bookmarkEnd w:id="324"/>
      <w:r>
        <w:rPr>
          <w:rtl w:val="true"/>
        </w:rPr>
        <w:t>الف</w:t>
      </w:r>
      <w:r>
        <w:rPr>
          <w:rtl w:val="true"/>
        </w:rPr>
        <w:t xml:space="preserve">) </w:t>
      </w:r>
      <w:r>
        <w:rPr>
          <w:rtl w:val="true"/>
        </w:rPr>
        <w:t>رقیه علیهاالسلام در کربلا</w:t>
      </w:r>
      <w:bookmarkEnd w:id="3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علیهاالسلام در کربلا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عاشورا که دشمنان برای غارت گری، به سوی خیمه گاه امام حسین علیه السلام هجوم آوردند،</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اهل بیت علیهم السلام در درون خیمه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w:t>
      </w:r>
      <w:bookmarkStart w:id="326" w:name="pg3622_38704"/>
    </w:p>
    <w:p>
      <w:pPr>
        <w:pStyle w:val="BookText"/>
        <w:rPr/>
      </w:pPr>
      <w:bookmarkEnd w:id="326"/>
      <w:r>
        <w:rPr>
          <w:rFonts w:ascii="IRNazanin" w:hAnsi="IRNazanin" w:eastAsia="IRNazanin"/>
          <w:color w:val="111111"/>
          <w:sz w:val="28"/>
          <w:sz w:val="28"/>
          <w:szCs w:val="28"/>
          <w:rtl w:val="true"/>
          <w:lang w:bidi="fa-IR"/>
        </w:rPr>
        <w:t>سعد گزارش دادند که این کودکان از تشنگی در آستانه ی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اجازه داد که به آنان آب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به رقیه علیهاالسلام رسید، وی ظرف آب را گرفت و دوان دوان به سوی قتل گاه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سپاهیان دشمن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رقیه علیهاالسلام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بابایم تشنه بود، می خواهم برای او آب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خودت بخور که پدرت را با لب تشنه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رقیه علیهاالسلام با شنیدن این سخن با گریه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هم آب نمی خورم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42758_2281741623"/>
      <w:bookmarkStart w:id="328" w:name="_Toc125"/>
      <w:bookmarkEnd w:id="327"/>
      <w:r>
        <w:rPr>
          <w:rtl w:val="true"/>
        </w:rPr>
        <w:t>ب</w:t>
      </w:r>
      <w:r>
        <w:rPr>
          <w:rtl w:val="true"/>
        </w:rPr>
        <w:t xml:space="preserve">) </w:t>
      </w:r>
      <w:r>
        <w:rPr>
          <w:rtl w:val="true"/>
        </w:rPr>
        <w:t>ظهر عاشورا</w:t>
      </w:r>
      <w:bookmarkEnd w:id="32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عاشورا</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رقیه علیهاالسلام همیشه هنگام نماز، سجاده ی پدر را پهن می کرد و امام حسین علیه السلام بر روی آن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عاشورا نیز بنا بر عادت همیشگی، سجاده ی پدر را پهن کرد و به انتظار نشست، ولی پس از مدتی ناگهان دید شمر ملعون وارد خیمه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علیهاالسلام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پدرم را ندیدی؟</w:t>
      </w:r>
    </w:p>
    <w:p>
      <w:pPr>
        <w:pStyle w:val="BookText"/>
        <w:rPr/>
      </w:pPr>
      <w:r>
        <w:rPr>
          <w:rFonts w:ascii="IRNazanin" w:hAnsi="IRNazanin" w:eastAsia="IRNazanin"/>
          <w:color w:val="111111"/>
          <w:sz w:val="28"/>
          <w:sz w:val="28"/>
          <w:szCs w:val="28"/>
          <w:rtl w:val="true"/>
          <w:lang w:bidi="fa-IR"/>
        </w:rPr>
        <w:t>شمر پس از آن که رقیه را در کنار سجاده ی پدرش دید، به غلام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بزن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به دستور شمر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شمر خود پیش آمد و چنان سیلی به </w:t>
      </w:r>
      <w:bookmarkStart w:id="329" w:name="pg3622_38706"/>
    </w:p>
    <w:p>
      <w:pPr>
        <w:pStyle w:val="BookText"/>
        <w:rPr/>
      </w:pPr>
      <w:bookmarkEnd w:id="329"/>
      <w:r>
        <w:rPr>
          <w:rFonts w:ascii="IRNazanin" w:hAnsi="IRNazanin" w:eastAsia="IRNazanin"/>
          <w:color w:val="111111"/>
          <w:sz w:val="28"/>
          <w:sz w:val="28"/>
          <w:szCs w:val="28"/>
          <w:rtl w:val="true"/>
          <w:lang w:bidi="fa-IR"/>
        </w:rPr>
        <w:t>رخ رقیه علیهاالسلام زد که عرش الهی به لرزه در آمد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42760_2281741623"/>
      <w:bookmarkStart w:id="331" w:name="_Toc126"/>
      <w:bookmarkEnd w:id="330"/>
      <w:r>
        <w:rPr>
          <w:rtl w:val="true"/>
        </w:rPr>
        <w:t>ج</w:t>
      </w:r>
      <w:r>
        <w:rPr>
          <w:rtl w:val="true"/>
        </w:rPr>
        <w:t xml:space="preserve">) </w:t>
      </w:r>
      <w:r>
        <w:rPr>
          <w:rtl w:val="true"/>
        </w:rPr>
        <w:t>رقیه علیهاالسلام در شام غریبان</w:t>
      </w:r>
      <w:bookmarkEnd w:id="33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علیهاالسلام در شام غریبان</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مبکی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 غریبان، حضرت زینب علیهاالسلام در زیر خیمه ی نیمه سوخته ای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مادرش، حضرت زهرا علیهاالسلام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حال ما خبر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 شنیدن آن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شکوه ام را به چه کسی بگویم؟</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هنگامی که سر از بدن فرزند عزیزم حسین جدا می کردند،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برخیز و رقیه را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برخاست و هر چه رقیه علیهاالسلام را صدا زد،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خواهرش ام کلثوم، در حالی که پریشان بودند، از خیمه بیرون آمدند و به جست جو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 قتل گاه، صدای او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رقیه علیهاالسلام، خود را بر روی بدن بی سر حضرت حسین علیه السلام انداخته و در حالی که دست های کوچکش را به سینه ی پدر چسبانیده است، با پدر درد 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او را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حضرت سکینه علیهاالسلام نیز آمد و همگی به خیمه گاه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سکینه علیهاالسلام از رقیه علیهاالسلام پرسید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پیکر پدر را با آن حال در تاریکی جستی؟ </w:t>
      </w:r>
      <w:bookmarkStart w:id="332" w:name="pg3622_38708"/>
    </w:p>
    <w:p>
      <w:pPr>
        <w:pStyle w:val="BookText"/>
        <w:rPr/>
      </w:pPr>
      <w:bookmarkEnd w:id="332"/>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او را صدا زدم و گریستم که ناگاه صدای پدرم را شنیدم که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 هستم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42762_2281741623"/>
      <w:bookmarkStart w:id="334" w:name="_Toc127"/>
      <w:bookmarkEnd w:id="333"/>
      <w:r>
        <w:rPr>
          <w:rtl w:val="true"/>
        </w:rPr>
        <w:t>د</w:t>
      </w:r>
      <w:r>
        <w:rPr>
          <w:rtl w:val="true"/>
        </w:rPr>
        <w:t xml:space="preserve">) </w:t>
      </w:r>
      <w:r>
        <w:rPr>
          <w:rtl w:val="true"/>
        </w:rPr>
        <w:t>پس از درگذشت در خرابه</w:t>
      </w:r>
      <w:bookmarkEnd w:id="33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در خرابه</w:t>
      </w:r>
    </w:p>
    <w:p>
      <w:pPr>
        <w:pStyle w:val="BookText"/>
        <w:rPr/>
      </w:pPr>
      <w:r>
        <w:rPr>
          <w:rFonts w:ascii="IRNazanin" w:hAnsi="IRNazanin" w:eastAsia="IRNazanin"/>
          <w:color w:val="111111"/>
          <w:sz w:val="28"/>
          <w:sz w:val="28"/>
          <w:szCs w:val="28"/>
          <w:rtl w:val="true"/>
          <w:lang w:bidi="fa-IR"/>
        </w:rPr>
        <w:t>هنگامی که حضرت رقیه علیهاالسلام شبانه درگذشت، بدن او را زنی غسّاله بردند تا او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بدن رقیه علیهاالسلام را غسل می داد، ناگاه دست از غسل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این اسیران کیست؟</w:t>
      </w:r>
    </w:p>
    <w:p>
      <w:pPr>
        <w:pStyle w:val="BookText"/>
        <w:rPr/>
      </w:pPr>
      <w:r>
        <w:rPr>
          <w:rFonts w:ascii="IRNazanin" w:hAnsi="IRNazanin" w:eastAsia="IRNazanin"/>
          <w:color w:val="111111"/>
          <w:sz w:val="28"/>
          <w:sz w:val="28"/>
          <w:szCs w:val="28"/>
          <w:rtl w:val="true"/>
          <w:lang w:bidi="fa-IR"/>
        </w:rPr>
        <w:t>حضرت زینب علیهاالسلام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خواهی؟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دخترک به چه بیماریی مبتلا بوده که بدنش کبود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 نبود، بلکه این کبودی ها آثار تازیانه های دشمن است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42764_2281741623"/>
      <w:bookmarkStart w:id="336" w:name="_Toc128"/>
      <w:bookmarkEnd w:id="335"/>
      <w:r>
        <w:rPr>
          <w:rtl w:val="true"/>
        </w:rPr>
        <w:t>الگوی تربیت فرزند</w:t>
      </w:r>
      <w:bookmarkEnd w:id="336"/>
    </w:p>
    <w:p>
      <w:pPr>
        <w:pStyle w:val="BookText"/>
        <w:rPr/>
      </w:pPr>
      <w:r>
        <w:rPr>
          <w:rFonts w:ascii="IRNazanin" w:hAnsi="IRNazanin" w:eastAsia="IRNazanin"/>
          <w:color w:val="111111"/>
          <w:sz w:val="28"/>
          <w:sz w:val="28"/>
          <w:szCs w:val="28"/>
          <w:rtl w:val="true"/>
          <w:lang w:bidi="fa-IR"/>
        </w:rPr>
        <w:t>الگوی تربیت فرزند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رقیه علیهاالسلام الگوی تربیت درست است؛ زیرا با همان سنّ بسیار کم، از معرفتی زیاد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جملات کوتاهی که رقیه علیهاالسلام هنگام دیدن سر بریده ی پدر بر زبان رانده است، به نیکی می توان دریافت که این کودک چه معرفت والایی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 آن که ناله سر دهد، از سر بریده ی پدر دلیل </w:t>
      </w:r>
      <w:bookmarkStart w:id="337" w:name="pg3622_38710"/>
    </w:p>
    <w:p>
      <w:pPr>
        <w:pStyle w:val="BookText"/>
        <w:rPr/>
      </w:pPr>
      <w:bookmarkEnd w:id="337"/>
      <w:r>
        <w:rPr>
          <w:rFonts w:ascii="IRNazanin" w:hAnsi="IRNazanin" w:eastAsia="IRNazanin"/>
          <w:color w:val="111111"/>
          <w:sz w:val="28"/>
          <w:sz w:val="28"/>
          <w:szCs w:val="28"/>
          <w:rtl w:val="true"/>
          <w:lang w:bidi="fa-IR"/>
        </w:rPr>
        <w:t>بی خانمان شدن و آوارگی اهل حرم را می پرسد و ستمی را که بر او و خانواده اش روا داشته اند، به خوبی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والا، زاییده ی تربیت مناسب در مکتب اهل بیت عصمت و طهارت علیهم السلام بوده و از سر چشمه ی زلال معرفت؛ حضرت حسین علیه السلام ریشه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تا چند لحظه پیش، حتی از شهادت پدر خبر نداشته است با دیدن سر بریده ی او، به زیبایی و رسایی بسیار، آن سخنان را بر زبان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رقیه علیهاالسلام بهترین آموزه ی تربیتی و الگوی پرورشی را برای خانواده ها به تصویر می کشد تا پدر و مادر از همان اوان کودکی، برای پرورش فرزند خود اهمیت قایل شوند و او را برای زندگی آینده و رسیدن به هدف نهایی حیات آماده سازند</w:t>
      </w:r>
      <w:r>
        <w:rPr>
          <w:rFonts w:eastAsia="IRNazanin" w:cs="IRNazanin"/>
          <w:color w:val="111111"/>
          <w:sz w:val="28"/>
          <w:szCs w:val="28"/>
          <w:rtl w:val="true"/>
          <w:lang w:bidi="fa-IR"/>
        </w:rPr>
        <w:t>.</w:t>
      </w:r>
    </w:p>
    <w:p>
      <w:pPr>
        <w:pStyle w:val="Heading4"/>
        <w:numPr>
          <w:ilvl w:val="3"/>
          <w:numId w:val="1"/>
        </w:numPr>
        <w:rPr/>
      </w:pPr>
      <w:bookmarkStart w:id="338" w:name="__RefHeading___Toc42766_2281741623"/>
      <w:bookmarkStart w:id="339" w:name="_Toc129"/>
      <w:bookmarkEnd w:id="338"/>
      <w:r>
        <w:rPr>
          <w:rtl w:val="true"/>
        </w:rPr>
        <w:t>عاشقانه ها</w:t>
      </w:r>
      <w:bookmarkEnd w:id="339"/>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افسرده بود و غصه، دانه دانه از نگاه خسته اش می 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کودکانه اش گل ترّحم را می پژمُرد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معجر خاکی اش را در نسیم گرم یله کرده بود</w:t>
      </w:r>
    </w:p>
    <w:p>
      <w:pPr>
        <w:pStyle w:val="BookText"/>
        <w:rPr/>
      </w:pPr>
      <w:r>
        <w:rPr>
          <w:rFonts w:ascii="IRNazanin" w:hAnsi="IRNazanin" w:eastAsia="IRNazanin"/>
          <w:color w:val="111111"/>
          <w:sz w:val="28"/>
          <w:sz w:val="28"/>
          <w:szCs w:val="28"/>
          <w:rtl w:val="true"/>
          <w:lang w:bidi="fa-IR"/>
        </w:rPr>
        <w:t>و پژواک بغض سنگین اش در گوش زمان می پیچید، ولی هیچ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انگشت بی صبری به دهان گرفته بود و از پشت پنجره ی باران خورده ی نگاهش، خورشید را بر روی نی تماشا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شیرازه شده ی تنهایی را آرام ورق می زد و محبت پدرانه را در آغوش گرم خورشید تجسم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پاهای برهنه اش بر دل کوچک او نیشتر می زد و لب های قفل شده و لرزانش جز بوسه بر خورشید روی پدر، هیچ تمنایی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غم؛ زمین، غصه؛ نسیم، داغ و دشمن، نامهربان بود و این دل کوچک جای این همه را، یک جا نداشت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های کهنه و خاکی دختر خورشید، انگشت نمای کودکان بی عاطفه ی </w:t>
      </w:r>
      <w:bookmarkStart w:id="340" w:name="pg3622_38712"/>
    </w:p>
    <w:p>
      <w:pPr>
        <w:pStyle w:val="BookText"/>
        <w:rPr/>
      </w:pPr>
      <w:bookmarkEnd w:id="340"/>
      <w:r>
        <w:rPr>
          <w:rFonts w:ascii="IRNazanin" w:hAnsi="IRNazanin" w:eastAsia="IRNazanin"/>
          <w:color w:val="111111"/>
          <w:sz w:val="28"/>
          <w:sz w:val="28"/>
          <w:szCs w:val="28"/>
          <w:rtl w:val="true"/>
          <w:lang w:bidi="fa-IR"/>
        </w:rPr>
        <w:t>شهر نامهربانی 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توان بغل کردن زانوان سنگین غم را نداشت و تنها گرمای شعاع خورشید می توانست بلور سرد غصه اش را ذوب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از شب ها، آتش خرابه گلستان شد و خورشید در ناامیدی خرابه تابید و رؤیای شیرین دیدار، واقعیت نور را در میان طبقی از خورشید جست و سماعی غریبانه، نور را در میان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 ترین دل عاشق، خورشیدی ترین عشق آسمانی را در آغوش خود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حسین علیه السلام التیام بخش همه ی دردهای دلش شد و سوزش ردّ سیاه ستم را بر اندام کوچک و لطیف خود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بر مهمان خود می بالید و زیباترین گل بوسه ی باغ آرزو را تحفه ی خورشید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هر ناز غریبانه، پرتویی از بی منتهای خورشید را در دل کوچک خود می کشاند تا آن جا که از نور، سرشار شد و چهره ی زردش به سان خورشید درخشید،</w:t>
      </w:r>
    </w:p>
    <w:p>
      <w:pPr>
        <w:pStyle w:val="BookText"/>
        <w:rPr/>
      </w:pPr>
      <w:r>
        <w:rPr>
          <w:rFonts w:ascii="IRNazanin" w:hAnsi="IRNazanin" w:eastAsia="IRNazanin"/>
          <w:color w:val="111111"/>
          <w:sz w:val="28"/>
          <w:sz w:val="28"/>
          <w:szCs w:val="28"/>
          <w:rtl w:val="true"/>
          <w:lang w:bidi="fa-IR"/>
        </w:rPr>
        <w:t>آن قدر که در خورشید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رقیه</w:t>
      </w:r>
      <w:r>
        <w:rPr>
          <w:rFonts w:eastAsia="IRNazanin" w:cs="IRNazanin"/>
          <w:color w:val="111111"/>
          <w:sz w:val="28"/>
          <w:szCs w:val="28"/>
          <w:rtl w:val="true"/>
          <w:lang w:bidi="fa-IR"/>
        </w:rPr>
        <w:t>!</w:t>
      </w:r>
    </w:p>
    <w:p>
      <w:pPr>
        <w:pStyle w:val="Heading4"/>
        <w:numPr>
          <w:ilvl w:val="3"/>
          <w:numId w:val="1"/>
        </w:numPr>
        <w:rPr/>
      </w:pPr>
      <w:bookmarkStart w:id="341" w:name="__RefHeading___Toc42768_2281741623"/>
      <w:bookmarkStart w:id="342" w:name="_Toc130"/>
      <w:bookmarkEnd w:id="341"/>
      <w:r>
        <w:rPr>
          <w:rtl w:val="true"/>
        </w:rPr>
        <w:t>گفتار گوینده</w:t>
      </w:r>
      <w:bookmarkEnd w:id="342"/>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ای گل نیلی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از غم تو در تب و تاب غصه افتاده و با بدن کبود شده ات، هم دردی می کند و به قلب کوچکت تسلیت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دیدار جمال پدر خشنود بود و برای او ناز غریبانه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را در آغوش می گرفت و با محبت کودکانه اش، به او افتخار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تربیت یافته ی مکتب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 پرورده ی آموزگار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پرورش یافته در دامان پاکی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رخسار نیلی شده و پاهای آبله بسته ات سلام، ای زیبا گل پرپر شده ی باغ حسین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سنگین ات و ناله های شبانه ات، قدّ کمان شده ات و عمر کوتاهت، یادآور </w:t>
      </w:r>
      <w:bookmarkStart w:id="343" w:name="pg3622_38714"/>
    </w:p>
    <w:p>
      <w:pPr>
        <w:pStyle w:val="BookText"/>
        <w:rPr/>
      </w:pPr>
      <w:bookmarkEnd w:id="343"/>
      <w:r>
        <w:rPr>
          <w:rFonts w:ascii="IRNazanin" w:hAnsi="IRNazanin" w:eastAsia="IRNazanin"/>
          <w:color w:val="111111"/>
          <w:sz w:val="28"/>
          <w:sz w:val="28"/>
          <w:szCs w:val="28"/>
          <w:rtl w:val="true"/>
          <w:lang w:bidi="fa-IR"/>
        </w:rPr>
        <w:t>سوگ زهراست که در بهار به خزان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نیلی شده ی تو خبر از فاجعه ی بی رحمی دارد و هم رنگ یاس مدینه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غم های بی انتهایت یا رقیه</w:t>
      </w:r>
      <w:r>
        <w:rPr>
          <w:rFonts w:eastAsia="IRNazanin" w:cs="IRNazanin"/>
          <w:color w:val="111111"/>
          <w:sz w:val="28"/>
          <w:szCs w:val="28"/>
          <w:rtl w:val="true"/>
          <w:lang w:bidi="fa-IR"/>
        </w:rPr>
        <w:t>!</w:t>
      </w:r>
    </w:p>
    <w:p>
      <w:pPr>
        <w:pStyle w:val="Heading4"/>
        <w:numPr>
          <w:ilvl w:val="3"/>
          <w:numId w:val="1"/>
        </w:numPr>
        <w:rPr/>
      </w:pPr>
      <w:bookmarkStart w:id="344" w:name="__RefHeading___Toc42770_2281741623"/>
      <w:bookmarkStart w:id="345" w:name="_Toc131"/>
      <w:bookmarkEnd w:id="344"/>
      <w:r>
        <w:rPr>
          <w:rtl w:val="true"/>
        </w:rPr>
        <w:t>کرامت ها</w:t>
      </w:r>
      <w:bookmarkEnd w:id="345"/>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 xml:space="preserve">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واعظ مشهور نقل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سید هاشم رحمه الله یکی از علمای بزرگ شیعه در شام بود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دخترهایم یک شب بیدار شد و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حضرت رقیه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سید هاشم بگو که در قبر من، آب آمده و بدن مرا ناراحت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تعمیر کنید</w:t>
      </w:r>
    </w:p>
    <w:p>
      <w:pPr>
        <w:pStyle w:val="BookText"/>
        <w:rPr/>
      </w:pPr>
      <w:r>
        <w:rPr>
          <w:rFonts w:ascii="IRNazanin" w:hAnsi="IRNazanin" w:eastAsia="IRNazanin"/>
          <w:color w:val="111111"/>
          <w:sz w:val="28"/>
          <w:sz w:val="28"/>
          <w:szCs w:val="28"/>
          <w:rtl w:val="true"/>
          <w:lang w:bidi="fa-IR"/>
        </w:rPr>
        <w:t>سید هاشم اعتنایی نکرد و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با یک خواب، به قبر دختر امام حسین علیه السلام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دختر وسطی همین خواب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پدر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دختر کوچک سید همین خواب را می بیند، ولی سید هم چنان اعتنایی نمی کرد، تا این که شب چهارم خود سید خواب می بیند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یک دختر کوچک آمد جلوی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سن کمی داشت، ولی با ابهت و جلالتی زیاد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بچه هایت به تو نگفتند که من ناراحتم و قبر مرا تعمیر کن؟ من با وحشت از خواب پریدم و سراغ والی شام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گفتم و او نیز قضیه را برای سلطان عبد الحمید نوشت، اما او جواب داد که ما جرأت نداریم به قبر ایشان دست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سید هاشم جرأت دارد، قبر را تعمیر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هاشم به اتفاق چند تن از علمای شیعه، حرم حضرت را قُرق کردند و مشغول نبش قبر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قبر را حفر کردند، آثار رطوبت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تر رفتند، دیدند که آب آمده و قبر را پر کرده است و بدن حضرت در میان آب </w:t>
      </w:r>
      <w:bookmarkStart w:id="346" w:name="pg3622_38716"/>
    </w:p>
    <w:p>
      <w:pPr>
        <w:pStyle w:val="BookText"/>
        <w:rPr/>
      </w:pPr>
      <w:bookmarkEnd w:id="346"/>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پایین رفت و دست برد و زیر بدن آن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کار تعمیر قبر طول کشید و به جای آب، با گلاب گِل درست می کردند و قبر را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یک تکه پارچه ی سفید آورد، بدن را داخل آن قرار داد و درون قبر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همه گریه می کردند، اما سید هاشم وقتی بدن را داخل قبر گذاشت، دیگر از شدت گریه داد می زد و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چرا فریاد می زنید؟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دیدم آن چه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وقتی این بدن را بردم در قبر و دستم را از زیر کفن کشیدم یک مقدار از بدن حضرت نمایان شد و دیدم که بدن او هنوز سیاه و کبود است و جای تازیانه ها بر روی بدن او باقی است</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42772_2281741623"/>
      <w:bookmarkStart w:id="348" w:name="_Toc132"/>
      <w:bookmarkEnd w:id="347"/>
      <w:r>
        <w:rPr>
          <w:rtl w:val="true"/>
        </w:rPr>
        <w:t>کرامتی دیگر</w:t>
      </w:r>
      <w:bookmarkEnd w:id="348"/>
    </w:p>
    <w:p>
      <w:pPr>
        <w:pStyle w:val="BookText"/>
        <w:rPr/>
      </w:pPr>
      <w:r>
        <w:rPr>
          <w:rFonts w:ascii="IRNazanin" w:hAnsi="IRNazanin" w:eastAsia="IRNazanin"/>
          <w:color w:val="111111"/>
          <w:sz w:val="28"/>
          <w:sz w:val="28"/>
          <w:szCs w:val="28"/>
          <w:rtl w:val="true"/>
          <w:lang w:bidi="fa-IR"/>
        </w:rPr>
        <w:t>کرامتی دیگر</w:t>
      </w:r>
    </w:p>
    <w:p>
      <w:pPr>
        <w:pStyle w:val="BookText"/>
        <w:rPr/>
      </w:pPr>
      <w:r>
        <w:rPr>
          <w:rFonts w:ascii="IRNazanin" w:hAnsi="IRNazanin" w:eastAsia="IRNazanin"/>
          <w:color w:val="111111"/>
          <w:sz w:val="28"/>
          <w:sz w:val="28"/>
          <w:szCs w:val="28"/>
          <w:rtl w:val="true"/>
          <w:lang w:bidi="fa-IR"/>
        </w:rPr>
        <w:t>یکی از دوستان، که خود اهل منبر و خطابه است و مکرر به شام و زیارت قبر حضرت رقیه بنت الحسین علیهاالسلام رفته بود نقل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 حضرت رقیه علیهاالسلام زنی فرانسوی را دیدند که دو قالیچه ی نفیس و گران قیمت را به عنوان هدیه به آستانه ی مقدسه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می دانستند او فرانسوی و مسیحی است، از دیدن این عمل تعجب کردند که چه باعث شده است یک زن نامسلمان، به این جا آمده و هدیه ای قیمتی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 دانید من مسلمان نیستم، ولی وقتی که از فرانسه برای مأموریت به این جا آمده بودم، در منزلی که مجاور این آستانه بود، مسکن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اولی که </w:t>
      </w:r>
    </w:p>
    <w:p>
      <w:pPr>
        <w:pStyle w:val="BookText"/>
        <w:rPr/>
      </w:pPr>
      <w:r>
        <w:rPr>
          <w:rFonts w:ascii="IRNazanin" w:hAnsi="IRNazanin" w:eastAsia="IRNazanin"/>
          <w:color w:val="111111"/>
          <w:sz w:val="28"/>
          <w:sz w:val="28"/>
          <w:szCs w:val="28"/>
          <w:rtl w:val="true"/>
          <w:lang w:bidi="fa-IR"/>
        </w:rPr>
        <w:t>می خواستم استراحت کنم، صدای گریه و شیون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صداها ادامه داشت و قطع نمی 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از کجاست؟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ها از جوار قبر دختری است که در این نزدیکی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 کردم که آن دختر امروز مرده و امشب دفن شده است و پدر و مادر و سایر بستگان او نوحه سرایی می کنند ولی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متجاوز از هزار سال است که از مرگ او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شگفتی من افزوده شد که چرا مردم بعد از هزار سال این گونه ارادت به خرج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این دختر با دختران عادی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امام است که پدرش را مخالفین و دشمنان کشته اند و فرزندانش را به این جا که پایتخت یزید بوده است، به اسیری آورده اند و این دختر در همین جا از فراق پدر جان سپرده و مدفون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به این جا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از هر سو عاشقانه می آیند و نذرها می کنند و هدیه ها می آورند و متوسل می شوند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او، چنان در دلم جای گرفت که علاقه ی زیادی به وی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برای زایمان مرا به بیمارستان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معاینه به من گفتند که کودک شما غیر طبیعی به دنیا می آید و ما ناچار به عمل جراحی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که نام عمل جراحی را شنیدم، دانستم که در آستانه ی مرگ قرار گرفته ام؛ خدایا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ناراحتم، گرفتارم،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چاره ای جز توسل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دست توسل به سوی این دختر دراز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دختری که در اسارت کتک خورده و به حق پدرش که امام بر حق بوده و او را ظالمانه کشته اند، قسم می دهم که مرا از این ورطه ی هلاکت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این دختر را مخاطب قرار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هلاکت نجات یابم، دو قالیچه ی قیمتی به آستانه ات هدیه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شاهد است پس از نذر کردن و متوسل شدن، طولی نکشید که بر خلاف نظر پزشکان، بچه، به طور طبیعی </w:t>
      </w:r>
      <w:bookmarkStart w:id="349" w:name="pg3622_38720"/>
    </w:p>
    <w:p>
      <w:pPr>
        <w:pStyle w:val="BookText"/>
        <w:rPr/>
      </w:pPr>
      <w:bookmarkEnd w:id="349"/>
      <w:r>
        <w:rPr>
          <w:rFonts w:ascii="IRNazanin" w:hAnsi="IRNazanin" w:eastAsia="IRNazanin"/>
          <w:color w:val="111111"/>
          <w:sz w:val="28"/>
          <w:sz w:val="28"/>
          <w:szCs w:val="28"/>
          <w:rtl w:val="true"/>
          <w:lang w:bidi="fa-IR"/>
        </w:rPr>
        <w:t>متولد شد و از هلاکت نجات پیدا کردم و الان آمده ام که به نذرم عمل کنم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42774_2281741623"/>
      <w:bookmarkStart w:id="351" w:name="_Toc133"/>
      <w:bookmarkEnd w:id="350"/>
      <w:r>
        <w:rPr>
          <w:rtl w:val="true"/>
        </w:rPr>
        <w:t>جبهه و جنگ</w:t>
      </w:r>
      <w:bookmarkEnd w:id="351"/>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همه جا آرام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گاهی از آن طرف، یک گلوله به هوا شلیک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نحیفی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 ی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لکنت زبان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 که رسیدم، ترکش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تکان داد 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چیزی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آب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خوای جابه جات کنم؟</w:t>
      </w:r>
    </w:p>
    <w:p>
      <w:pPr>
        <w:pStyle w:val="BookText"/>
        <w:rPr/>
      </w:pPr>
      <w:r>
        <w:rPr>
          <w:rFonts w:ascii="IRNazanin" w:hAnsi="IRNazanin" w:eastAsia="IRNazanin"/>
          <w:color w:val="111111"/>
          <w:sz w:val="28"/>
          <w:sz w:val="28"/>
          <w:szCs w:val="28"/>
          <w:rtl w:val="true"/>
          <w:lang w:bidi="fa-IR"/>
        </w:rPr>
        <w:t xml:space="preserve">با سر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ببرمت؟</w:t>
      </w:r>
    </w:p>
    <w:p>
      <w:pPr>
        <w:pStyle w:val="BookText"/>
        <w:rPr/>
      </w:pPr>
      <w:r>
        <w:rPr>
          <w:rFonts w:ascii="IRNazanin" w:hAnsi="IRNazanin" w:eastAsia="IRNazanin"/>
          <w:color w:val="111111"/>
          <w:sz w:val="28"/>
          <w:sz w:val="28"/>
          <w:szCs w:val="28"/>
          <w:rtl w:val="true"/>
          <w:lang w:bidi="fa-IR"/>
        </w:rPr>
        <w:t>می دانستم که جواب 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قبله ات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نمی دانستم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کشید تا قبله را پیدا کردم و رو به قبله 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باز شد زرد زرد؛ شاد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دیدم با چشم و ابرو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رمقی برایش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می خواهد دست هایش را روی سینه اش بگذارم؛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خوشحال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 را باز کرد و به وضوح 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bookmarkStart w:id="352" w:name="pg3622_38722"/>
    </w:p>
    <w:p>
      <w:pPr>
        <w:pStyle w:val="BookText"/>
        <w:rPr/>
      </w:pPr>
      <w:bookmarkEnd w:id="352"/>
      <w:r>
        <w:rPr>
          <w:rFonts w:ascii="IRNazanin" w:hAnsi="IRNazanin" w:eastAsia="IRNazanin"/>
          <w:color w:val="111111"/>
          <w:sz w:val="28"/>
          <w:sz w:val="28"/>
          <w:szCs w:val="28"/>
          <w:rtl w:val="true"/>
          <w:lang w:bidi="fa-IR"/>
        </w:rPr>
        <w:t>بعد لب هایش را جمع کرد، ولی صدایی از لب هایش بیرون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لب هایش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شهید شدنش پنج شش بار این ذکر خاموش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 چه ذکری می گفت</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42776_2281741623"/>
      <w:bookmarkStart w:id="354" w:name="_Toc134"/>
      <w:bookmarkEnd w:id="353"/>
      <w:r>
        <w:rPr>
          <w:rtl w:val="true"/>
        </w:rPr>
        <w:t>عاشورا در سخنان شهیدان</w:t>
      </w:r>
      <w:bookmarkEnd w:id="354"/>
    </w:p>
    <w:p>
      <w:pPr>
        <w:pStyle w:val="BookText"/>
        <w:rPr/>
      </w:pPr>
      <w:r>
        <w:rPr>
          <w:rFonts w:ascii="IRNazanin" w:hAnsi="IRNazanin" w:eastAsia="IRNazanin"/>
          <w:color w:val="111111"/>
          <w:sz w:val="28"/>
          <w:sz w:val="28"/>
          <w:szCs w:val="28"/>
          <w:rtl w:val="true"/>
          <w:lang w:bidi="fa-IR"/>
        </w:rPr>
        <w:t>عاشورا در سخنان شهیدان</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زندگی را دوست دارم ولی نه آن قدر که آلوده اش شوم و خویش را فراموش و گم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وار زیستن و علی وار شهید شدن و حسین وار زیستن و حسین وار شهید شدن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شهید حاج همت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 توانستیم روزی چون علی علیه السلام بر نفس خود فاتح گردیم و چون حسین علیه السلام تشنه لب در دشت کربلا، تیغ شهادت را با آغوش باز بپذیریم و شبی چون حضرت سجاد علیه السلام شب را با ناله های برخاسته از نهاد دل به درگاه خدا به صبح برسانیم و غلبه بر مادیات را جانشین آن کنیم، آن وقت است که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چون خوابی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غیراز این باشد مطمئنا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داود مدنی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 شود کسی عاشق خدا باشد، ولی در دفاع از دین خدا جان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کسی عاشق حسین علیه السلام باشد، اما برای آزادی و نجات کربلا جان ندهد؟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مسعود تفنگچی </w:t>
      </w:r>
      <w:bookmarkStart w:id="355" w:name="pg3622_38723"/>
    </w:p>
    <w:p>
      <w:pPr>
        <w:pStyle w:val="Heading4"/>
        <w:numPr>
          <w:ilvl w:val="3"/>
          <w:numId w:val="1"/>
        </w:numPr>
        <w:rPr/>
      </w:pPr>
      <w:bookmarkStart w:id="356" w:name="__RefHeading___Toc42778_2281741623"/>
      <w:bookmarkStart w:id="357" w:name="_Toc135"/>
      <w:bookmarkEnd w:id="355"/>
      <w:bookmarkEnd w:id="356"/>
      <w:r>
        <w:rPr>
          <w:rtl w:val="true"/>
        </w:rPr>
        <w:t>گفت و گو</w:t>
      </w:r>
      <w:bookmarkEnd w:id="357"/>
    </w:p>
    <w:p>
      <w:pPr>
        <w:pStyle w:val="BookText"/>
        <w:rPr/>
      </w:pPr>
      <w:r>
        <w:rPr>
          <w:rFonts w:ascii="IRNazanin" w:hAnsi="IRNazanin" w:eastAsia="IRNazanin"/>
          <w:color w:val="111111"/>
          <w:sz w:val="28"/>
          <w:sz w:val="28"/>
          <w:szCs w:val="28"/>
          <w:rtl w:val="true"/>
          <w:lang w:bidi="fa-IR"/>
        </w:rPr>
        <w:t>گفت و گو</w:t>
      </w:r>
    </w:p>
    <w:p>
      <w:pPr>
        <w:pStyle w:val="BookText"/>
        <w:rPr/>
      </w:pPr>
      <w:r>
        <w:rPr>
          <w:rFonts w:ascii="IRNazanin" w:hAnsi="IRNazanin" w:eastAsia="IRNazanin"/>
          <w:color w:val="111111"/>
          <w:sz w:val="28"/>
          <w:sz w:val="28"/>
          <w:szCs w:val="28"/>
          <w:rtl w:val="true"/>
          <w:lang w:bidi="fa-IR"/>
        </w:rPr>
        <w:t>گفت و گو با حجة الاسلام والمسلمین علی رضا پناهیان</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نظر خود را درباره ی هیأت و مجلس عزاداری بفرمایید؟</w:t>
      </w:r>
    </w:p>
    <w:p>
      <w:pPr>
        <w:pStyle w:val="BookText"/>
        <w:rPr/>
      </w:pPr>
      <w:r>
        <w:rPr>
          <w:rFonts w:ascii="IRNazanin" w:hAnsi="IRNazanin" w:eastAsia="IRNazanin"/>
          <w:color w:val="111111"/>
          <w:sz w:val="28"/>
          <w:sz w:val="28"/>
          <w:szCs w:val="28"/>
          <w:rtl w:val="true"/>
          <w:lang w:bidi="fa-IR"/>
        </w:rPr>
        <w:t>مهم ترین ویژگی هیأت را باید این دانست که هیأت جایگاه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تنها محل تجلی و بروز احساسات دینی عناصر مذهبی نیست، بلکه بیش تر از این که نتیجه ی مذهبی بودن در آن مشخص باشد، مذهبی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تعریف و تلقی نسبت به هیئت های مذهبی بستگی دارد به این که چگونه آن را برگزار کنیم و نگاه ما نسبت به هیأت چگونه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شاید یک کسی، هیأتی را تشکیل بدهد و یا شرکت کند؛ نه به قصد رشد معنوی و اصلاح سیره و اخلاق خودش و نه به قصد تعمیق علاقه ی خودش به ائمه ی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ی تربیتی هیأت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ی دیگر هیأت، جنبه ی اجتماعی آن است و حفظ مقدسات دینی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توجه کنیم به این که حفظ مقدسات چه قدر اساسی هستند، در حفظ دین در جامعه و نقش اول تعیین کننده و ممتازی را که هیأت های مذهبی در حفظ مقدمات دینی و مذهبی دارند به آن بیافزاییم، جایگاه ویژه ای برای هیأت های مذهبی قایل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جهت، هیأت های مذهبی در درون سازنده ی عناصر قوی مذهبی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جهتی در جامعه، محافظت کننده ی مقدسات دینی و شعایر مذهبی هستند که نقش اول را در حفظ دین در میان توده ی مردم ایفا می کنند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358" w:name="pg3622_38724"/>
    </w:p>
    <w:p>
      <w:pPr>
        <w:pStyle w:val="Heading4"/>
        <w:numPr>
          <w:ilvl w:val="3"/>
          <w:numId w:val="1"/>
        </w:numPr>
        <w:rPr/>
      </w:pPr>
      <w:bookmarkStart w:id="359" w:name="__RefHeading___Toc42780_2281741623"/>
      <w:bookmarkStart w:id="360" w:name="_Toc136"/>
      <w:bookmarkEnd w:id="358"/>
      <w:bookmarkEnd w:id="359"/>
      <w:r>
        <w:rPr>
          <w:rtl w:val="true"/>
        </w:rPr>
        <w:t>شعر</w:t>
      </w:r>
      <w:bookmarkEnd w:id="360"/>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دانه ی اشک</w:t>
      </w:r>
    </w:p>
    <w:p>
      <w:pPr>
        <w:pStyle w:val="BookText"/>
        <w:rPr/>
      </w:pPr>
      <w:r>
        <w:rPr>
          <w:rFonts w:ascii="IRNazanin" w:hAnsi="IRNazanin" w:eastAsia="IRNazanin"/>
          <w:color w:val="111111"/>
          <w:sz w:val="28"/>
          <w:sz w:val="28"/>
          <w:szCs w:val="28"/>
          <w:rtl w:val="true"/>
          <w:lang w:bidi="fa-IR"/>
        </w:rPr>
        <w:t>مرا که دانه ی اشک است، دانه لازم نیست</w:t>
      </w:r>
    </w:p>
    <w:p>
      <w:pPr>
        <w:pStyle w:val="BookText"/>
        <w:rPr/>
      </w:pPr>
      <w:r>
        <w:rPr>
          <w:rFonts w:ascii="IRNazanin" w:hAnsi="IRNazanin" w:eastAsia="IRNazanin"/>
          <w:color w:val="111111"/>
          <w:sz w:val="28"/>
          <w:sz w:val="28"/>
          <w:szCs w:val="28"/>
          <w:rtl w:val="true"/>
          <w:lang w:bidi="fa-IR"/>
        </w:rPr>
        <w:t>به ناله انس گرفتم، ترانه لازم نیست</w:t>
      </w:r>
    </w:p>
    <w:p>
      <w:pPr>
        <w:pStyle w:val="BookText"/>
        <w:rPr/>
      </w:pPr>
      <w:r>
        <w:rPr>
          <w:rFonts w:ascii="IRNazanin" w:hAnsi="IRNazanin" w:eastAsia="IRNazanin"/>
          <w:color w:val="111111"/>
          <w:sz w:val="28"/>
          <w:sz w:val="28"/>
          <w:szCs w:val="28"/>
          <w:rtl w:val="true"/>
          <w:lang w:bidi="fa-IR"/>
        </w:rPr>
        <w:t>ز اشک دیده به خاک خرابه بنوشتم</w:t>
      </w:r>
    </w:p>
    <w:p>
      <w:pPr>
        <w:pStyle w:val="BookText"/>
        <w:rPr/>
      </w:pPr>
      <w:r>
        <w:rPr>
          <w:rFonts w:ascii="IRNazanin" w:hAnsi="IRNazanin" w:eastAsia="IRNazanin"/>
          <w:color w:val="111111"/>
          <w:sz w:val="28"/>
          <w:sz w:val="28"/>
          <w:szCs w:val="28"/>
          <w:rtl w:val="true"/>
          <w:lang w:bidi="fa-IR"/>
        </w:rPr>
        <w:t>به طفل خانه به دوش، آشیانه لازم نیست</w:t>
      </w:r>
    </w:p>
    <w:p>
      <w:pPr>
        <w:pStyle w:val="BookText"/>
        <w:rPr/>
      </w:pPr>
      <w:r>
        <w:rPr>
          <w:rFonts w:ascii="IRNazanin" w:hAnsi="IRNazanin" w:eastAsia="IRNazanin"/>
          <w:color w:val="111111"/>
          <w:sz w:val="28"/>
          <w:sz w:val="28"/>
          <w:szCs w:val="28"/>
          <w:rtl w:val="true"/>
          <w:lang w:bidi="fa-IR"/>
        </w:rPr>
        <w:t>نشان آبله و سنگ و کعب نی کافی است</w:t>
      </w:r>
    </w:p>
    <w:p>
      <w:pPr>
        <w:pStyle w:val="BookText"/>
        <w:rPr/>
      </w:pPr>
      <w:r>
        <w:rPr>
          <w:rFonts w:ascii="IRNazanin" w:hAnsi="IRNazanin" w:eastAsia="IRNazanin"/>
          <w:color w:val="111111"/>
          <w:sz w:val="28"/>
          <w:sz w:val="28"/>
          <w:szCs w:val="28"/>
          <w:rtl w:val="true"/>
          <w:lang w:bidi="fa-IR"/>
        </w:rPr>
        <w:t>دگر به لاله ی رویم، نشانه لازم نیست</w:t>
      </w:r>
    </w:p>
    <w:p>
      <w:pPr>
        <w:pStyle w:val="BookText"/>
        <w:rPr/>
      </w:pPr>
      <w:r>
        <w:rPr>
          <w:rFonts w:ascii="IRNazanin" w:hAnsi="IRNazanin" w:eastAsia="IRNazanin"/>
          <w:color w:val="111111"/>
          <w:sz w:val="28"/>
          <w:sz w:val="28"/>
          <w:szCs w:val="28"/>
          <w:rtl w:val="true"/>
          <w:lang w:bidi="fa-IR"/>
        </w:rPr>
        <w:t>به سنگ قبر من بی گناه بنویسید</w:t>
      </w:r>
    </w:p>
    <w:p>
      <w:pPr>
        <w:pStyle w:val="BookText"/>
        <w:rPr/>
      </w:pPr>
      <w:r>
        <w:rPr>
          <w:rFonts w:ascii="IRNazanin" w:hAnsi="IRNazanin" w:eastAsia="IRNazanin"/>
          <w:color w:val="111111"/>
          <w:sz w:val="28"/>
          <w:sz w:val="28"/>
          <w:szCs w:val="28"/>
          <w:rtl w:val="true"/>
          <w:lang w:bidi="fa-IR"/>
        </w:rPr>
        <w:t>اسیر سلسله را تازیانه لازم نیست</w:t>
      </w:r>
    </w:p>
    <w:p>
      <w:pPr>
        <w:pStyle w:val="BookText"/>
        <w:rPr/>
      </w:pPr>
      <w:r>
        <w:rPr>
          <w:rFonts w:ascii="IRNazanin" w:hAnsi="IRNazanin" w:eastAsia="IRNazanin"/>
          <w:color w:val="111111"/>
          <w:sz w:val="28"/>
          <w:sz w:val="28"/>
          <w:szCs w:val="28"/>
          <w:rtl w:val="true"/>
          <w:lang w:bidi="fa-IR"/>
        </w:rPr>
        <w:t>عدو بهانه گرفت و زد و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 مرا که یتیمم، بهانه لازم نیست</w:t>
      </w:r>
    </w:p>
    <w:p>
      <w:pPr>
        <w:pStyle w:val="BookText"/>
        <w:rPr/>
      </w:pPr>
      <w:r>
        <w:rPr>
          <w:rFonts w:ascii="IRNazanin" w:hAnsi="IRNazanin" w:eastAsia="IRNazanin"/>
          <w:color w:val="111111"/>
          <w:sz w:val="28"/>
          <w:sz w:val="28"/>
          <w:szCs w:val="28"/>
          <w:rtl w:val="true"/>
          <w:lang w:bidi="fa-IR"/>
        </w:rPr>
        <w:t>مرا ز ملک جهان گوشه ی خرابه بس است</w:t>
      </w:r>
    </w:p>
    <w:p>
      <w:pPr>
        <w:pStyle w:val="BookText"/>
        <w:rPr/>
      </w:pPr>
      <w:r>
        <w:rPr>
          <w:rFonts w:ascii="IRNazanin" w:hAnsi="IRNazanin" w:eastAsia="IRNazanin"/>
          <w:color w:val="111111"/>
          <w:sz w:val="28"/>
          <w:sz w:val="28"/>
          <w:szCs w:val="28"/>
          <w:rtl w:val="true"/>
          <w:lang w:bidi="fa-IR"/>
        </w:rPr>
        <w:t>به بلبلی که اسیر است، لانه لازم نیست</w:t>
      </w:r>
    </w:p>
    <w:p>
      <w:pPr>
        <w:pStyle w:val="BookText"/>
        <w:rPr/>
      </w:pPr>
      <w:r>
        <w:rPr>
          <w:rFonts w:ascii="IRNazanin" w:hAnsi="IRNazanin" w:eastAsia="IRNazanin"/>
          <w:color w:val="111111"/>
          <w:sz w:val="28"/>
          <w:sz w:val="28"/>
          <w:szCs w:val="28"/>
          <w:rtl w:val="true"/>
          <w:lang w:bidi="fa-IR"/>
        </w:rPr>
        <w:t>به کودکی که چراغ شبش سر پدر است</w:t>
      </w:r>
    </w:p>
    <w:p>
      <w:pPr>
        <w:pStyle w:val="BookText"/>
        <w:rPr/>
      </w:pPr>
      <w:r>
        <w:rPr>
          <w:rFonts w:ascii="IRNazanin" w:hAnsi="IRNazanin" w:eastAsia="IRNazanin"/>
          <w:color w:val="111111"/>
          <w:sz w:val="28"/>
          <w:sz w:val="28"/>
          <w:szCs w:val="28"/>
          <w:rtl w:val="true"/>
          <w:lang w:bidi="fa-IR"/>
        </w:rPr>
        <w:t>دگر چراغ به بزم شبانه لازم نیست</w:t>
      </w:r>
    </w:p>
    <w:p>
      <w:pPr>
        <w:pStyle w:val="BookText"/>
        <w:rPr/>
      </w:pPr>
      <w:r>
        <w:rPr>
          <w:rFonts w:ascii="IRNazanin" w:hAnsi="IRNazanin" w:eastAsia="IRNazanin"/>
          <w:color w:val="111111"/>
          <w:sz w:val="28"/>
          <w:sz w:val="28"/>
          <w:szCs w:val="28"/>
          <w:rtl w:val="true"/>
          <w:lang w:bidi="fa-IR"/>
        </w:rPr>
        <w:t xml:space="preserve">وجود سوزد از این شعله تا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سرودن غم آن نازدانه لازم نیست</w:t>
      </w:r>
      <w:r>
        <w:rPr>
          <w:rStyle w:val="FootnoteAnchor"/>
          <w:rtl w:val="true"/>
        </w:rPr>
        <w:footnoteReference w:id="13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رضا سازگار </w:t>
      </w:r>
      <w:bookmarkStart w:id="361" w:name="pg3622_38725"/>
    </w:p>
    <w:p>
      <w:pPr>
        <w:pStyle w:val="Heading4"/>
        <w:numPr>
          <w:ilvl w:val="3"/>
          <w:numId w:val="1"/>
        </w:numPr>
        <w:rPr/>
      </w:pPr>
      <w:bookmarkStart w:id="362" w:name="__RefHeading___Toc42782_2281741623"/>
      <w:bookmarkStart w:id="363" w:name="_Toc137"/>
      <w:bookmarkEnd w:id="361"/>
      <w:bookmarkEnd w:id="362"/>
      <w:r>
        <w:rPr>
          <w:rtl w:val="true"/>
        </w:rPr>
        <w:t>طرح پرسش</w:t>
      </w:r>
      <w:bookmarkEnd w:id="363"/>
    </w:p>
    <w:p>
      <w:pPr>
        <w:pStyle w:val="BookText"/>
        <w:rPr/>
      </w:pPr>
      <w:r>
        <w:rPr>
          <w:rFonts w:ascii="IRNazanin" w:hAnsi="IRNazanin" w:eastAsia="IRNazanin"/>
          <w:color w:val="111111"/>
          <w:sz w:val="28"/>
          <w:sz w:val="28"/>
          <w:szCs w:val="28"/>
          <w:rtl w:val="true"/>
          <w:lang w:bidi="fa-IR"/>
        </w:rPr>
        <w:t>طرح 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حضرت امام حسین علیه السلام، با این که می دانست پیروز نمی شود و باید این قیام انجام می شد با بهره گیری از اعجاز، حکومت یزید را سرنگون نکرد؟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پیامبر یا امام در همه ی کارها مانند دیگران عمل می کنند و مسایل را از مجرای طبیعی آن می گشایند و تنها برای اثبات نبوت و یا امامت خود از معجزه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واقعه ی عاشورا، هیچ کس منکر امامت حضرت نشد و همگی به امامت و جایگاه والای ایشان اقرار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حضرت در روز عاشورا در آخرین لحظه ها برای چندمین بار خود را معرفی و مقام منیع خود را برای همه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معجزه نیازی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اگر حضرت می خواست این کار را با معجزه به انجام برساند، حجت بر کسی تمام نمی شد و کار نقص پیدا می کرد؛ زیرا ایشان می خواست با شهادت خود و یاران باوفای شان، از ستم یزیدیان پرده بردارد و درس شهادت و آزادگی و ایستادگی در برابر ستم را به همگان، به ویژه امت های آینده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با معجزه عملی نبود و نهضت عاشورا را با ایستایی رو به رو می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مبارزه ی امام حسین علیه السلام با حکومت یزید تا پای جان واجب بود؛ یعنی این مسأله با شرایط امر به معروف منافات ندارد؟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امر به معروف و نهی از منکر، نداشتن زیان مالی یا جانی و خطری برای شخص امر به معروف کننده است و اگر برای او زیانی داشته و یا حتی احتمال ضرری باشد، امر به معروف از عهده ی او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جایی </w:t>
      </w:r>
      <w:bookmarkStart w:id="364" w:name="pg3622_38726"/>
    </w:p>
    <w:p>
      <w:pPr>
        <w:pStyle w:val="BookText"/>
        <w:rPr/>
      </w:pPr>
      <w:bookmarkEnd w:id="364"/>
      <w:r>
        <w:rPr>
          <w:rFonts w:ascii="IRNazanin" w:hAnsi="IRNazanin" w:eastAsia="IRNazanin"/>
          <w:color w:val="111111"/>
          <w:sz w:val="28"/>
          <w:sz w:val="28"/>
          <w:szCs w:val="28"/>
          <w:rtl w:val="true"/>
          <w:lang w:bidi="fa-IR"/>
        </w:rPr>
        <w:t>است که اصل دین در خطر سقوط قرار نگرفته و اجرای آن منکر از محدوده ی فرد و یا یک اجتماع کوچک فراتر نرفته باشد، ولی اگر اصل آن با خطر رو به رو شود، دفاع از آن حتی بر زنان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در همین زمینه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دینِ مُحمّدٍ لَمْ یَستَقِمْ الاّ بِقَتلی فَیاسُیُوفْ خُذینی؛ اگر دین جدّم جز با شهادت من استوار نمی گردد، پس ای شمشیرها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آغوش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ایشان در نامه ای به معاویه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بزرگ تر از حاکمیت تو بر این جامعه وجود ندارد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نیز سال ها پیش از جور و ستم امویان بر کیان اسلام سخن رانده و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 امت من پیش خواهد آمد که از اسلام، جز نام آن و از قرآن، جز نقش کلمات بر صفحه باقی نخواهد ماند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42784_2281741623"/>
      <w:bookmarkStart w:id="366" w:name="_Toc138"/>
      <w:bookmarkEnd w:id="365"/>
      <w:r>
        <w:rPr>
          <w:rtl w:val="true"/>
        </w:rPr>
        <w:t>شب چهارم</w:t>
      </w:r>
      <w:r>
        <w:rPr>
          <w:rtl w:val="true"/>
        </w:rPr>
        <w:t xml:space="preserve">: </w:t>
      </w:r>
      <w:r>
        <w:rPr>
          <w:rtl w:val="true"/>
        </w:rPr>
        <w:t>حضرت حرّ علیه السلام</w:t>
      </w:r>
      <w:bookmarkEnd w:id="366"/>
    </w:p>
    <w:p>
      <w:pPr>
        <w:pStyle w:val="Heading4"/>
        <w:numPr>
          <w:ilvl w:val="3"/>
          <w:numId w:val="1"/>
        </w:numPr>
        <w:rPr/>
      </w:pPr>
      <w:bookmarkStart w:id="367" w:name="__RefHeading___Toc42786_2281741623"/>
      <w:bookmarkStart w:id="368" w:name="_Toc139"/>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 xml:space="preserve">شب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حرّ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جریان شهادت</w:t>
      </w:r>
    </w:p>
    <w:p>
      <w:pPr>
        <w:pStyle w:val="BookText"/>
        <w:rPr/>
      </w:pPr>
      <w:r>
        <w:rPr>
          <w:rFonts w:ascii="IRNazanin" w:hAnsi="IRNazanin" w:eastAsia="IRNazanin"/>
          <w:color w:val="111111"/>
          <w:sz w:val="28"/>
          <w:sz w:val="28"/>
          <w:szCs w:val="28"/>
          <w:rtl w:val="true"/>
          <w:lang w:bidi="fa-IR"/>
        </w:rPr>
        <w:t>الگوی توبه و حقیقت جویی</w:t>
      </w:r>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عاشورا در سخنان شهیدان</w:t>
      </w:r>
    </w:p>
    <w:p>
      <w:pPr>
        <w:pStyle w:val="BookText"/>
        <w:rPr/>
      </w:pPr>
      <w:r>
        <w:rPr>
          <w:rFonts w:ascii="IRNazanin" w:hAnsi="IRNazanin" w:eastAsia="IRNazanin"/>
          <w:color w:val="111111"/>
          <w:sz w:val="28"/>
          <w:sz w:val="28"/>
          <w:szCs w:val="28"/>
          <w:rtl w:val="true"/>
          <w:lang w:bidi="fa-IR"/>
        </w:rPr>
        <w:t>گفت و گو</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پرسش</w:t>
      </w:r>
    </w:p>
    <w:p>
      <w:pPr>
        <w:pStyle w:val="Heading4"/>
        <w:numPr>
          <w:ilvl w:val="3"/>
          <w:numId w:val="1"/>
        </w:numPr>
        <w:rPr/>
      </w:pPr>
      <w:bookmarkStart w:id="369" w:name="__RefHeading___Toc42788_2281741623"/>
      <w:bookmarkStart w:id="370" w:name="_Toc140"/>
      <w:bookmarkEnd w:id="369"/>
      <w:r>
        <w:rPr>
          <w:rtl w:val="true"/>
        </w:rPr>
        <w:t>نام گذاری</w:t>
      </w:r>
      <w:bookmarkEnd w:id="370"/>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 xml:space="preserve">شب چهارم عزاداری محرم، اختصاص به یکی از شهیدان سربلند کربلا، یعنی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شب را به نام فرزندان حضرت زینب علیهاالسلام و حضرت مسلم علیه السلام نیز منسوب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مناطق، مجلس به نام ایشان برپا می گردد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گفتیم که این نام گذاری ها بر اساس قاعده ی خاصی نبوده و عرفی </w:t>
      </w:r>
      <w:bookmarkStart w:id="371" w:name="pg3622_38727"/>
    </w:p>
    <w:p>
      <w:pPr>
        <w:pStyle w:val="BookText"/>
        <w:rPr/>
      </w:pPr>
      <w:bookmarkEnd w:id="371"/>
      <w:r>
        <w:rPr>
          <w:rFonts w:ascii="IRNazanin" w:hAnsi="IRNazanin" w:eastAsia="IRNazanin"/>
          <w:color w:val="111111"/>
          <w:sz w:val="28"/>
          <w:sz w:val="28"/>
          <w:szCs w:val="28"/>
          <w:rtl w:val="true"/>
          <w:lang w:bidi="fa-IR"/>
        </w:rPr>
        <w:t>است؛ یعنی تنها هدف از آن، گرامی داشتن یاد و نام همه ی شهیدان این واقعه ی بزرگ است که به تناسب جایگاه هر شهید، عزاداری وی نیز در شب های حساس تری 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حساسیت در شب های پایانی دهه 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 و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شب ها، پس از شب چهارم بر اساس این ترتیب تا شب تاسوعا ادامه دارد</w:t>
      </w:r>
      <w:r>
        <w:rPr>
          <w:rFonts w:eastAsia="IRNazanin" w:cs="IRNazanin"/>
          <w:color w:val="111111"/>
          <w:sz w:val="28"/>
          <w:szCs w:val="28"/>
          <w:rtl w:val="true"/>
          <w:lang w:bidi="fa-IR"/>
        </w:rPr>
        <w:t>.</w:t>
      </w:r>
    </w:p>
    <w:p>
      <w:pPr>
        <w:pStyle w:val="Heading4"/>
        <w:numPr>
          <w:ilvl w:val="3"/>
          <w:numId w:val="1"/>
        </w:numPr>
        <w:rPr/>
      </w:pPr>
      <w:bookmarkStart w:id="372" w:name="__RefHeading___Toc42790_2281741623"/>
      <w:bookmarkStart w:id="373" w:name="_Toc141"/>
      <w:bookmarkEnd w:id="372"/>
      <w:r>
        <w:rPr>
          <w:rtl w:val="true"/>
        </w:rPr>
        <w:t>جریان شهادت</w:t>
      </w:r>
      <w:bookmarkEnd w:id="373"/>
    </w:p>
    <w:p>
      <w:pPr>
        <w:pStyle w:val="BookText"/>
        <w:rPr/>
      </w:pPr>
      <w:r>
        <w:rPr>
          <w:rFonts w:ascii="IRNazanin" w:hAnsi="IRNazanin" w:eastAsia="IRNazanin"/>
          <w:color w:val="111111"/>
          <w:sz w:val="28"/>
          <w:sz w:val="28"/>
          <w:szCs w:val="28"/>
          <w:rtl w:val="true"/>
          <w:lang w:bidi="fa-IR"/>
        </w:rPr>
        <w:t>جریان شهادت</w:t>
      </w:r>
    </w:p>
    <w:p>
      <w:pPr>
        <w:pStyle w:val="BookText"/>
        <w:rPr/>
      </w:pPr>
      <w:r>
        <w:rPr>
          <w:rFonts w:ascii="IRNazanin" w:hAnsi="IRNazanin" w:eastAsia="IRNazanin"/>
          <w:color w:val="111111"/>
          <w:sz w:val="28"/>
          <w:sz w:val="28"/>
          <w:szCs w:val="28"/>
          <w:rtl w:val="true"/>
          <w:lang w:bidi="fa-IR"/>
        </w:rPr>
        <w:t xml:space="preserve">کاروان حسین از منزل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کوفه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یکی از همراهان از روی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دلیل آن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نخلستان های کوفه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نخلستان نیست، بلکه سپاه مجهزی است که به سوی ما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سپاهی هزار نفری،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رسید، ولی آشکار بود که قصد جنگ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خستگی را از چهره های آنان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دستور داد که آنان و حیوانات شان را سیراب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ظهر بود، اذان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 فرمود که او با سپاه خود نماز بخواند، ایشان نیز با افراد خود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بخوان، ما نیز به شما اقتدا می کنیم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نماز، خطبه ای ایراد فرمود و نامه هایی را که کوفیان برای ایشان فرستاده بودند،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در پاسخ حضرت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این نامه ها آگاه نیستم و در شمار نویسندگان نامه ها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مأمورم که هر جا شما را یافتم به ابن زیاد در کوفه تسلیم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پاسخ حرّ ناراحت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از این اندیشه به تو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یاران خود دستور حرکت داد، ولی حرّ مانع حرکت کاروان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به عزایت بنشیند، از ما چه می خواهی؟</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عرب کسی جز تو، نام مادرم را این گونه بر زبان می آورد من نیز نام مادرش را می بردم، 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نام مادرت را با احترام یاد کنم، راهی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جنگ با شما را ندارم و فقط مأمورم که از شما جدا نگردم تا به کوفه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میان من و شما حادثه ی بدی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 را حفظ کن و از این جنگ چشم بپوش؛ زیرا حتماً کشته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از مرگ می ترسانی؟ آیا با کشتن من، کار شما سامان می یابد؟</w:t>
      </w:r>
    </w:p>
    <w:p>
      <w:pPr>
        <w:pStyle w:val="BookText"/>
        <w:rPr/>
      </w:pPr>
      <w:r>
        <w:rPr>
          <w:rFonts w:ascii="IRNazanin" w:hAnsi="IRNazanin" w:eastAsia="IRNazanin"/>
          <w:color w:val="111111"/>
          <w:sz w:val="28"/>
          <w:sz w:val="28"/>
          <w:szCs w:val="28"/>
          <w:rtl w:val="true"/>
          <w:lang w:bidi="fa-IR"/>
        </w:rPr>
        <w:t>سپس راه خود را به سوی کربلا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جریان را به ابن زیاد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به ابن زیاد رسید، کاروان به کربلا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حرّ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رسیدن نامه، حسین و همراهانش را در بیابانی خشک و بی آب و علف از حرکت باز دار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نیز چنان کرد و به امام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توانم اجازه دهم جلوتر بروید؛ چون ابن زیاد برایم جاسوسی گمارده است تا ببیند که به دستورش عمل می کنم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امام پیشنهاد کرد که با حرّ بجنگند اما حضرت پیشنهاد او را رد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آغازگر جنگ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 به طول انجامید؛ تا آن که فرماندهی لشگر به دست عمر بن سعد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سپاهیان در برابر همدیگر صف 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کناری رفت و به یکی از همراهانش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امروز اسب خود را آب داده ای؟ نمی خواهی آن را آب دهی؟</w:t>
      </w:r>
    </w:p>
    <w:p>
      <w:pPr>
        <w:pStyle w:val="BookText"/>
        <w:rPr/>
      </w:pPr>
      <w:r>
        <w:rPr>
          <w:rFonts w:ascii="IRNazanin" w:hAnsi="IRNazanin" w:eastAsia="IRNazanin"/>
          <w:color w:val="111111"/>
          <w:sz w:val="28"/>
          <w:sz w:val="28"/>
          <w:szCs w:val="28"/>
          <w:rtl w:val="true"/>
          <w:lang w:bidi="fa-IR"/>
        </w:rPr>
        <w:t>قصد او این بود که آرام آرام به سوی لشگر امام حسین 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سربازان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حرّ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چه کار کنی؟ آیا می خواهی به حسین حمله ور شوی؟</w:t>
      </w:r>
    </w:p>
    <w:p>
      <w:pPr>
        <w:pStyle w:val="BookText"/>
        <w:rPr/>
      </w:pPr>
      <w:r>
        <w:rPr>
          <w:rFonts w:ascii="IRNazanin" w:hAnsi="IRNazanin" w:eastAsia="IRNazanin"/>
          <w:color w:val="111111"/>
          <w:sz w:val="28"/>
          <w:sz w:val="28"/>
          <w:szCs w:val="28"/>
          <w:rtl w:val="true"/>
          <w:lang w:bidi="fa-IR"/>
        </w:rPr>
        <w:t>در این لحظه لرزه بر اندام حرّ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جنگی ندیده ام که این گونه بلرزی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اگر از من می پرسیدند که دلیرترین مرد کوفه کیست، تو را معرفی می کردم، ولی اکنون این چه حالتی است که در تو می بینم؟</w:t>
      </w:r>
    </w:p>
    <w:p>
      <w:pPr>
        <w:pStyle w:val="BookText"/>
        <w:rPr/>
      </w:pPr>
      <w:r>
        <w:rPr>
          <w:rFonts w:ascii="IRNazanin" w:hAnsi="IRNazanin" w:eastAsia="IRNazanin"/>
          <w:color w:val="111111"/>
          <w:sz w:val="28"/>
          <w:sz w:val="28"/>
          <w:szCs w:val="28"/>
          <w:rtl w:val="true"/>
          <w:lang w:bidi="fa-IR"/>
        </w:rPr>
        <w:t>حرّ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میان دوزخ و بهشت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جز بهشت بر نمی گزینم، اگر چه تنم پاره پاره شود و مرا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گفت و به سوی اردوگاه امام حسین علیه السلام تاختن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حسین علیه السلام رسید، با شرمندگی عرضه داشت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رسول خدا،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راه را بر تو بستم و تو را در بیابان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کردم که پیشنهاد تو را نپذیرند و با تو قصد جنگ داشته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شرمندگی به سوی تو آمده ام آیا توبه ام پذیرفته است؟</w:t>
      </w:r>
    </w:p>
    <w:p>
      <w:pPr>
        <w:pStyle w:val="BookText"/>
        <w:rPr/>
      </w:pPr>
      <w:r>
        <w:rPr>
          <w:rFonts w:ascii="IRNazanin" w:hAnsi="IRNazanin" w:eastAsia="IRNazanin"/>
          <w:color w:val="111111"/>
          <w:sz w:val="28"/>
          <w:sz w:val="28"/>
          <w:szCs w:val="28"/>
          <w:rtl w:val="true"/>
          <w:lang w:bidi="fa-IR"/>
        </w:rPr>
        <w:t>دارم از لطف ازل منظر فردوس طمع</w:t>
      </w:r>
    </w:p>
    <w:p>
      <w:pPr>
        <w:pStyle w:val="BookText"/>
        <w:rPr/>
      </w:pPr>
      <w:r>
        <w:rPr>
          <w:rFonts w:ascii="IRNazanin" w:hAnsi="IRNazanin" w:eastAsia="IRNazanin"/>
          <w:color w:val="111111"/>
          <w:sz w:val="28"/>
          <w:sz w:val="28"/>
          <w:szCs w:val="28"/>
          <w:rtl w:val="true"/>
          <w:lang w:bidi="fa-IR"/>
        </w:rPr>
        <w:t>گر چه دربانی میخانه ی دونان کردم</w:t>
      </w:r>
    </w:p>
    <w:p>
      <w:pPr>
        <w:pStyle w:val="BookText"/>
        <w:rPr/>
      </w:pPr>
      <w:r>
        <w:rPr>
          <w:rFonts w:ascii="IRNazanin" w:hAnsi="IRNazanin" w:eastAsia="IRNazanin"/>
          <w:color w:val="111111"/>
          <w:sz w:val="28"/>
          <w:sz w:val="28"/>
          <w:szCs w:val="28"/>
          <w:rtl w:val="true"/>
          <w:lang w:bidi="fa-IR"/>
        </w:rPr>
        <w:t>سایه ای بر دل ریشم فکن ای گنج مراد</w:t>
      </w:r>
    </w:p>
    <w:p>
      <w:pPr>
        <w:pStyle w:val="BookText"/>
        <w:rPr/>
      </w:pPr>
      <w:r>
        <w:rPr>
          <w:rFonts w:ascii="IRNazanin" w:hAnsi="IRNazanin" w:eastAsia="IRNazanin"/>
          <w:color w:val="111111"/>
          <w:sz w:val="28"/>
          <w:sz w:val="28"/>
          <w:szCs w:val="28"/>
          <w:rtl w:val="true"/>
          <w:lang w:bidi="fa-IR"/>
        </w:rPr>
        <w:t>که من این خانه به سودای تو ویران کردم</w:t>
      </w:r>
    </w:p>
    <w:p>
      <w:pPr>
        <w:pStyle w:val="BookText"/>
        <w:rPr/>
      </w:pPr>
      <w:r>
        <w:rPr>
          <w:rFonts w:ascii="IRNazanin" w:hAnsi="IRNazanin" w:eastAsia="IRNazanin"/>
          <w:color w:val="111111"/>
          <w:sz w:val="28"/>
          <w:sz w:val="28"/>
          <w:szCs w:val="28"/>
          <w:rtl w:val="true"/>
          <w:lang w:bidi="fa-IR"/>
        </w:rPr>
        <w:t>حضرت با مهربانی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اسبت پیاده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 عرض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سواره باشم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شرمنده ام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اکنون با دشمن بجنگم و پایان کارم به پیاده شدن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شجاعتی وصف ناپذیر با دشمن جنگید و سرانجام از اسب خود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پیکر نیمه جان او را نزد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خون از چهره ی او پاک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همان گونه که مادرت، تو را حرّ نامید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حرّ پسر خود را روانه ی میدان ساخت که او نیز شربت شهادت نوشید</w:t>
      </w:r>
      <w:r>
        <w:rPr>
          <w:rFonts w:eastAsia="IRNazanin" w:cs="IRNazanin"/>
          <w:color w:val="111111"/>
          <w:sz w:val="28"/>
          <w:szCs w:val="28"/>
          <w:rtl w:val="true"/>
          <w:lang w:bidi="fa-IR"/>
        </w:rPr>
        <w:t xml:space="preserve">. </w:t>
      </w:r>
      <w:bookmarkStart w:id="374" w:name="pg3622_38731"/>
    </w:p>
    <w:p>
      <w:pPr>
        <w:pStyle w:val="Heading4"/>
        <w:numPr>
          <w:ilvl w:val="3"/>
          <w:numId w:val="1"/>
        </w:numPr>
        <w:rPr/>
      </w:pPr>
      <w:bookmarkStart w:id="375" w:name="__RefHeading___Toc42792_2281741623"/>
      <w:bookmarkStart w:id="376" w:name="_Toc142"/>
      <w:bookmarkEnd w:id="374"/>
      <w:bookmarkEnd w:id="375"/>
      <w:r>
        <w:rPr>
          <w:rtl w:val="true"/>
        </w:rPr>
        <w:t>الگوی توبه و حقیقت جویی</w:t>
      </w:r>
      <w:bookmarkEnd w:id="376"/>
    </w:p>
    <w:p>
      <w:pPr>
        <w:pStyle w:val="BookText"/>
        <w:rPr/>
      </w:pPr>
      <w:r>
        <w:rPr>
          <w:rFonts w:ascii="IRNazanin" w:hAnsi="IRNazanin" w:eastAsia="IRNazanin"/>
          <w:color w:val="111111"/>
          <w:sz w:val="28"/>
          <w:sz w:val="28"/>
          <w:szCs w:val="28"/>
          <w:rtl w:val="true"/>
          <w:lang w:bidi="fa-IR"/>
        </w:rPr>
        <w:t>الگوی توبه و حقیقت جویی</w:t>
      </w:r>
    </w:p>
    <w:p>
      <w:pPr>
        <w:pStyle w:val="BookText"/>
        <w:rPr/>
      </w:pPr>
      <w:r>
        <w:rPr>
          <w:rFonts w:ascii="IRNazanin" w:hAnsi="IRNazanin" w:eastAsia="IRNazanin"/>
          <w:color w:val="111111"/>
          <w:sz w:val="28"/>
          <w:sz w:val="28"/>
          <w:szCs w:val="28"/>
          <w:rtl w:val="true"/>
          <w:lang w:bidi="fa-IR"/>
        </w:rPr>
        <w:t>حضرت حر علیه السلام در آغاز برخورد با امام حسین علیه السلام، چنین جایگاه وارسته ای نداشت و به گفته ی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بود 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به جز فرمان برداری از مافوق نظامی خود، چیزی را مهم تر نمی دانست؛ زیرا سالیان درازی در لباس رزم در خدمت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نیز از او انتظار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هنگامی که امام حسین علیه السلام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افراد خود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پذیرد و به ایشان اقتدا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ی حقیقت جویی به او اجازه نمی دهد که نماز جماعت دیگری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هنگامی که امام حسین علیه السلام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 و فروتنی را رعایت می کند و نام مادر حضرت را با کمال ادب و احترام بر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از روح بلند حرّ حکایت دارد که در برابر هم آورد خویش، ادب پیشه می کند و بر خلاف هم رزمان خود، که از هیچ گونه جرم و جنایتی دریغ نمی کردند، در برابر حضرت، سر تعظیم فرود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روحیه ی بلند، سبب رهایی او از مهلکه ی عذاب اخروی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با ژرف بینی، حق را بر باطل ترجیح داد و پیشانی پشیمانی بر سجده گاه توبه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سرافکنده، نزد مولای حقیقی خود بازگشت و از او بخشش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بهترین الگوی توبه برای خطا کاران و کسانی است که در دام وسوسه های شیطانی افتاده اند</w:t>
      </w:r>
      <w:r>
        <w:rPr>
          <w:rFonts w:eastAsia="IRNazanin" w:cs="IRNazanin"/>
          <w:color w:val="111111"/>
          <w:sz w:val="28"/>
          <w:szCs w:val="28"/>
          <w:rtl w:val="true"/>
          <w:lang w:bidi="fa-IR"/>
        </w:rPr>
        <w:t>.</w:t>
      </w:r>
    </w:p>
    <w:p>
      <w:pPr>
        <w:pStyle w:val="Heading4"/>
        <w:numPr>
          <w:ilvl w:val="3"/>
          <w:numId w:val="1"/>
        </w:numPr>
        <w:rPr/>
      </w:pPr>
      <w:bookmarkStart w:id="377" w:name="__RefHeading___Toc42794_2281741623"/>
      <w:bookmarkStart w:id="378" w:name="_Toc143"/>
      <w:bookmarkEnd w:id="377"/>
      <w:r>
        <w:rPr>
          <w:rtl w:val="true"/>
        </w:rPr>
        <w:t>عاشقانه ها</w:t>
      </w:r>
      <w:bookmarkEnd w:id="378"/>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شرمنده ام؛</w:t>
      </w:r>
    </w:p>
    <w:p>
      <w:pPr>
        <w:pStyle w:val="BookText"/>
        <w:rPr/>
      </w:pPr>
      <w:r>
        <w:rPr>
          <w:rFonts w:ascii="IRNazanin" w:hAnsi="IRNazanin" w:eastAsia="IRNazanin"/>
          <w:color w:val="111111"/>
          <w:sz w:val="28"/>
          <w:sz w:val="28"/>
          <w:szCs w:val="28"/>
          <w:rtl w:val="true"/>
          <w:lang w:bidi="fa-IR"/>
        </w:rPr>
        <w:t>سرافکنده ام و جز دیدار تو، عرق شرمندگی ام را پاک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را که راه را بر تو بسته بود، بسته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 را که در چشم تو خیره شده بود، فرو افکنده 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مذلت بر سر ریخته ام و به درگاه نیاز پناه آورده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رد بر سینه ام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سرخی خونم، زردی رویم را فرو شوید و عرق شرم را از پیشانی ام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از مرکبم پیاده نشوم و با شتاب، مرگ را به عشق تو در بر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اعضایم، زخمه ی تیغ عشق تو را می جویند و بغض غریبی تو می خواهد با واپسین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حنجره رها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تپش های قلبم، بر طبل انتقام از دشمن تو می کوبد و نفس هایم در شمارش لحظه ها، بی تابی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آخر، بی صبرانه مانند مرغی در کنج قفس سینه ام، سر به زیر پر برده است و آزادی را انتظار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با قبضه ی شمشیر، پیوند برادری خوانده است تا دستان زینب را در بند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گوشم، صدای چکاچک شمشیرها و شیهه ی اسبان لجام گسیخته ی دشمن را می کاود تا صدایی جز فرود آمدن شمشیرهای گرسنه و صدای پرواز تیرهای تشنه ی خون را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شیرین است طعم شمشیری که عاشق در برابر معشوق بدان گردن می نهد و حسرت آهی را بر دل خون آشام و برهنه ی شمشیر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نمی دانم آیا این همه تاوان یک آه دخترکان تو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با ضربه ای چند، خود را از قفس سینه جدا می کند و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جان داشتم تا هر کدام را تاوان آه کودکان تو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تنگی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تلاطم است و دیده در انتظار فرشته ی مرگ است تا بر غایله ی شرمساری پایان دهد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نامم را آزادگی بخشم و آزاد و آزاده در هیاهوی تیغ و نیزه ها به پایان برسم</w:t>
      </w:r>
      <w:r>
        <w:rPr>
          <w:rFonts w:eastAsia="IRNazanin" w:cs="IRNazanin"/>
          <w:color w:val="111111"/>
          <w:sz w:val="28"/>
          <w:szCs w:val="28"/>
          <w:rtl w:val="true"/>
          <w:lang w:bidi="fa-IR"/>
        </w:rPr>
        <w:t xml:space="preserve">. </w:t>
      </w:r>
      <w:bookmarkStart w:id="379" w:name="pg3622_38733"/>
    </w:p>
    <w:p>
      <w:pPr>
        <w:pStyle w:val="BookText"/>
        <w:rPr/>
      </w:pPr>
      <w:bookmarkEnd w:id="379"/>
      <w:r>
        <w:rPr>
          <w:rFonts w:ascii="IRNazanin" w:hAnsi="IRNazanin" w:eastAsia="IRNazanin"/>
          <w:color w:val="111111"/>
          <w:sz w:val="28"/>
          <w:sz w:val="28"/>
          <w:szCs w:val="28"/>
          <w:rtl w:val="true"/>
          <w:lang w:bidi="fa-IR"/>
        </w:rPr>
        <w:t>بگذار بروم و مردمک چشمت مرا خونین در قاب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بروم اما این بار با قد علم کرده و سینه ای ستبر در برابرت نایستم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بگذار بروم تا مادرم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در همین دو حرف خلاصه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دامن می گیری، ولی من هنوز از نگاهت شرم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توبه ی من پذیرفته است؟ آیا از شرمندگی تو و کودکانت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توانستم بار خجالت را از دوش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ببخش اگر توان ایستادن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بخشنده</w:t>
      </w:r>
      <w:r>
        <w:rPr>
          <w:rFonts w:eastAsia="IRNazanin" w:cs="IRNazanin"/>
          <w:color w:val="111111"/>
          <w:sz w:val="28"/>
          <w:szCs w:val="28"/>
          <w:rtl w:val="true"/>
          <w:lang w:bidi="fa-IR"/>
        </w:rPr>
        <w:t>!</w:t>
      </w:r>
    </w:p>
    <w:p>
      <w:pPr>
        <w:pStyle w:val="Heading4"/>
        <w:numPr>
          <w:ilvl w:val="3"/>
          <w:numId w:val="1"/>
        </w:numPr>
        <w:rPr/>
      </w:pPr>
      <w:bookmarkStart w:id="380" w:name="__RefHeading___Toc42796_2281741623"/>
      <w:bookmarkStart w:id="381" w:name="_Toc144"/>
      <w:bookmarkEnd w:id="380"/>
      <w:r>
        <w:rPr>
          <w:rtl w:val="true"/>
        </w:rPr>
        <w:t>گفتار گوینده</w:t>
      </w:r>
      <w:bookmarkEnd w:id="381"/>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سلام بر اسطوره ی زیباترین توبه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آزادمردترین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مادرت، تو را آزاد نامید و تو را در راه حسین علیه السلام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آزادگی ات ای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شرمساری از نگاهش می چکید و امید بخشش داشت و به این امید، در راه مولایش حسین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اسطوره ی بازگشت پس از خطایی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با نوای آزادگی حرّ هم نوا شویم و فروتنانه بر درگاه خورشیدمرد کربلا؛ حضرت اباعبداللّه الحسین علیه السلام زانوی ادب بزنیم و از بارگاه لطفش، بخشش گناهان را در ماه حماسه و خون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آموزگار آزادی و 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شرمندگان آستان مقدست را چون حرّ پذیرا باش که ما نیز از شرم گناه و غفلت سرافکنده ایم و جز به دست کرم و بخشایش تو چشم ندوخته ایم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ما سنگین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مان کوتاه و خرما بر 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نخل سرافرازی رحمت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ی بخشایشت بر ما نیز بچشان، همان گونه که میوه ی شیرین عفو را در کام حرّ گذاشتی</w:t>
      </w:r>
      <w:r>
        <w:rPr>
          <w:rFonts w:eastAsia="IRNazanin" w:cs="IRNazanin"/>
          <w:color w:val="111111"/>
          <w:sz w:val="28"/>
          <w:szCs w:val="28"/>
          <w:rtl w:val="true"/>
          <w:lang w:bidi="fa-IR"/>
        </w:rPr>
        <w:t xml:space="preserve">. </w:t>
      </w:r>
      <w:bookmarkStart w:id="382" w:name="pg3622_38734"/>
    </w:p>
    <w:p>
      <w:pPr>
        <w:pStyle w:val="Heading4"/>
        <w:numPr>
          <w:ilvl w:val="3"/>
          <w:numId w:val="1"/>
        </w:numPr>
        <w:rPr/>
      </w:pPr>
      <w:bookmarkStart w:id="383" w:name="__RefHeading___Toc42798_2281741623"/>
      <w:bookmarkStart w:id="384" w:name="_Toc145"/>
      <w:bookmarkEnd w:id="382"/>
      <w:bookmarkEnd w:id="383"/>
      <w:r>
        <w:rPr>
          <w:rtl w:val="true"/>
        </w:rPr>
        <w:t>کرامت ها</w:t>
      </w:r>
      <w:bookmarkEnd w:id="384"/>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علامه ی مجلسی رحمه الله از بعضی از اهل وثوق از سید علی حسینی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مجاور قبر مولایم علی بن موسی الرضا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عاشورا شد، مردی از دوستان ما کتاب مقتل آقا امام حسین علیه السلام را خواند، تا به این روایت رسید که حضرت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مصایب سیدالشهدا، ابا عبداللّه الحسین علیه السلام به اندازه ی بال پشه ای از چشم هایش اشک ریزد، حق تعالی، گناهان او را می آمرزد، اگر چه به قدر دریاها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مجلس، مرد جاهلی حضور داشت که مدّعی علم بود و به عقل ناقص خود اعتقاد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نکنم این حدیث صحیح باشد؛ زیرا چطور می شود که گریه کردن بر آن حضرت این قدر ثواب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او به بحث و مجادله پرداختیم، ولی او از ظلالت خود دست بر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نیز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یک وقت دیدم او با اضطراب نزد ما آمد و از گفته های دیروز خود معذرت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شما جدا شدم و شب شد، به بستر رفتم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که قیامت برپا شده است و همه ی مردم را در یک صحرا جمع کرده اند و ترازوهای اعمال را آویخته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را بر روی جهنم کشیده اند و دیوان های عمل را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نیز برافروخته اند و کاخ های بهشت را نیز به جلوه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تشنگی شدیدی بر من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سوی راست خود، نظر کردم، دیدم حوض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و یک زن بر لب حوض ایستاده بودند و نور جمال ایشان، صحرای محشر را روشن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لباس های سیاه پوشیده بودند و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که نزدیکم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که کنار حوض کوثر ایستاده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رسول اکرم و آقا </w:t>
      </w:r>
      <w:bookmarkStart w:id="385" w:name="pg3622_38735"/>
    </w:p>
    <w:p>
      <w:pPr>
        <w:pStyle w:val="BookText"/>
        <w:rPr/>
      </w:pPr>
      <w:bookmarkEnd w:id="385"/>
      <w:r>
        <w:rPr>
          <w:rFonts w:ascii="IRNazanin" w:hAnsi="IRNazanin" w:eastAsia="IRNazanin"/>
          <w:color w:val="111111"/>
          <w:sz w:val="28"/>
          <w:sz w:val="28"/>
          <w:szCs w:val="28"/>
          <w:rtl w:val="true"/>
          <w:lang w:bidi="fa-IR"/>
        </w:rPr>
        <w:t>امیرالمؤمنین و آن زن مجلله نیز فاطمه ی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 های سیاه پوشیده اند و می گریند؟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امروز عاشورا و روز شهادت سیدالشهدا ابا عبداللّه الحسین است؟ من جلو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حضرت فاطمه علیهاالسلام 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روی غضب به من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نیستی که فضیلت گریه کردن بر فرزند دلبندم، نور عینم حسین را انکار کردی؟</w:t>
      </w:r>
    </w:p>
    <w:p>
      <w:pPr>
        <w:pStyle w:val="BookText"/>
        <w:rPr/>
      </w:pPr>
      <w:r>
        <w:rPr>
          <w:rFonts w:ascii="IRNazanin" w:hAnsi="IRNazanin" w:eastAsia="IRNazanin"/>
          <w:color w:val="111111"/>
          <w:sz w:val="28"/>
          <w:sz w:val="28"/>
          <w:szCs w:val="28"/>
          <w:rtl w:val="true"/>
          <w:lang w:bidi="fa-IR"/>
        </w:rPr>
        <w:t>با وحشت از خواب بیدار شدم و از گفته ی خود پشیمان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شما معذرت می خواهم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42800_2281741623"/>
      <w:bookmarkStart w:id="387" w:name="_Toc146"/>
      <w:bookmarkEnd w:id="386"/>
      <w:r>
        <w:rPr>
          <w:rtl w:val="true"/>
        </w:rPr>
        <w:t>جبهه و جنگ</w:t>
      </w:r>
      <w:bookmarkEnd w:id="387"/>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 xml:space="preserve">خاطره ای از سردار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سرهنگ خلبان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جاوید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دارم که در یکی از روزهای محرم به همراه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خلبان عباس بابایی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از خلبانان، مأموریت حساس و مشکلی را انجام دادیم و به جایگاه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عباس، ساختمان عملیات را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ساختمان ماشین آماده بود تا ما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پیاده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بقیه ی بچه ها را به مقصد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تبعیت از او سوار نشدم و هر دو به راه افتادیم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دقایقی به یکی از خیابان های اصلی پایگاه</w:t>
      </w:r>
      <w:r>
        <w:rPr>
          <w:rStyle w:val="FootnoteAnchor"/>
          <w:rtl w:val="true"/>
        </w:rPr>
        <w:footnoteReference w:id="146"/>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جمعیت عزادار، از دور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صدا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به طرف دسته ی عزادار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سرعت قدم هایمان افزودیم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دسته ی عزادار از دور پیدا بود</w:t>
      </w:r>
      <w:r>
        <w:rPr>
          <w:rFonts w:eastAsia="IRNazanin" w:cs="IRNazanin"/>
          <w:color w:val="111111"/>
          <w:sz w:val="28"/>
          <w:szCs w:val="28"/>
          <w:rtl w:val="true"/>
          <w:lang w:bidi="fa-IR"/>
        </w:rPr>
        <w:t xml:space="preserve">. </w:t>
      </w:r>
      <w:bookmarkStart w:id="388" w:name="pg3622_38736"/>
    </w:p>
    <w:p>
      <w:pPr>
        <w:pStyle w:val="BookText"/>
        <w:rPr/>
      </w:pPr>
      <w:bookmarkEnd w:id="388"/>
      <w:r>
        <w:rPr>
          <w:rFonts w:ascii="IRNazanin" w:hAnsi="IRNazanin" w:eastAsia="IRNazanin"/>
          <w:color w:val="111111"/>
          <w:sz w:val="28"/>
          <w:sz w:val="28"/>
          <w:szCs w:val="28"/>
          <w:rtl w:val="true"/>
          <w:lang w:bidi="fa-IR"/>
        </w:rPr>
        <w:t>خوب که دقت کردیم دریافتیم که هر چه به جمعیت نزدیک می شویم، چهره ی عباس برافروخته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پیش رفتن بودیم که لحظه ای سرم را برگرداندم دیدم عباس کنارم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دیدم مشغول درآوردن پوتین 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و نگاهش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پوتین و جورابش را از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بند پوتین ها را به هم گره زده و آن را به گردن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بی اعتنایی از کنار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این صحنه بی اختیار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که به حضور امام علیه السلام شرفیاب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به دسته ی عزادار نزدیک می شد، دست هایش را از آستین درآورد و بالا تنه ی لباس پروازش را دور کمر گره زد و با گام های تندتری از من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اختیار محو تماشای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هم چنان به عباس بود که سعی داشت به میان جمعیت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حالا چند لحظه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انبوه عزاداران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زیبایش، نوحه می خواند و جمعیت سینه زنان و زنجیر زنان به سوی مسجد پایگاه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روز، گاهی در ایام محرم دیده بودم که بعضی پابرهنه عزاداری می کنند، ولی ندیده بودم که فرمانده ی پایگاهی با پای برهنه در میان سربازان و پرسنل، عزاداری و نوحه خوانی کند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42802_2281741623"/>
      <w:bookmarkStart w:id="390" w:name="_Toc147"/>
      <w:bookmarkEnd w:id="389"/>
      <w:r>
        <w:rPr>
          <w:rtl w:val="true"/>
        </w:rPr>
        <w:t>عاشورا در سخنان شهیدان</w:t>
      </w:r>
      <w:bookmarkEnd w:id="390"/>
    </w:p>
    <w:p>
      <w:pPr>
        <w:pStyle w:val="BookText"/>
        <w:rPr/>
      </w:pPr>
      <w:r>
        <w:rPr>
          <w:rFonts w:ascii="IRNazanin" w:hAnsi="IRNazanin" w:eastAsia="IRNazanin"/>
          <w:color w:val="111111"/>
          <w:sz w:val="28"/>
          <w:sz w:val="28"/>
          <w:szCs w:val="28"/>
          <w:rtl w:val="true"/>
          <w:lang w:bidi="fa-IR"/>
        </w:rPr>
        <w:t>عاشورا در سخنان شهیدان</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هر کس از آفات و بلایای خانمان سوز گناه رهایی یابد و در شطّ خون شنا کند، به ساحل نجات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خون در جبهه هاست و ساحل نجات، کربلا و در ورای خون رفتن و در عالم غیب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غلام رضا جاوید </w:t>
      </w:r>
      <w:bookmarkStart w:id="391" w:name="pg3622_38737"/>
    </w:p>
    <w:p>
      <w:pPr>
        <w:pStyle w:val="BookText"/>
        <w:rPr/>
      </w:pPr>
      <w:bookmarkEnd w:id="3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شهید شدم و جنازه ام به دست شما نیامد، بدانید در خاک کربلا گم شده ام و در پیش حسین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رضا حسن زاده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چشم از جهان فرو بستم، چشمانم را باز بگذارید تا همه بدانند چشم به 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ظهور مهدی موعود عج الله تعالی فرجه الشریف تا بیاید و از یاران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ضریح امام حسین علیه السلام و سقای باوفایش را در آغوش بفشارم و خاک تربتش را توتیای چشم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حسین گلولانی مهاجران</w:t>
      </w:r>
    </w:p>
    <w:p>
      <w:pPr>
        <w:pStyle w:val="Heading4"/>
        <w:numPr>
          <w:ilvl w:val="3"/>
          <w:numId w:val="1"/>
        </w:numPr>
        <w:rPr/>
      </w:pPr>
      <w:bookmarkStart w:id="392" w:name="__RefHeading___Toc42804_2281741623"/>
      <w:bookmarkStart w:id="393" w:name="_Toc148"/>
      <w:bookmarkEnd w:id="392"/>
      <w:r>
        <w:rPr>
          <w:rtl w:val="true"/>
        </w:rPr>
        <w:t>گفت و گو</w:t>
      </w:r>
      <w:bookmarkEnd w:id="393"/>
    </w:p>
    <w:p>
      <w:pPr>
        <w:pStyle w:val="BookText"/>
        <w:rPr/>
      </w:pPr>
      <w:r>
        <w:rPr>
          <w:rFonts w:ascii="IRNazanin" w:hAnsi="IRNazanin" w:eastAsia="IRNazanin"/>
          <w:color w:val="111111"/>
          <w:sz w:val="28"/>
          <w:sz w:val="28"/>
          <w:szCs w:val="28"/>
          <w:rtl w:val="true"/>
          <w:lang w:bidi="fa-IR"/>
        </w:rPr>
        <w:t>گفت و گو</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به نظر شما هیأت عزاداری چه اهدافی را دنبال می کند؟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هیأت، مجلسی است که در آن مجلس، افراد برای چند منظور گرد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قرائت قرآن و تأمل در آیات الهی به صورت گروهی که البته گاهی اثر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برای یادگیری معارف دینی و تفکر پیرامون حقایق آن و هم چنین شنیدن مواعظ و زدودن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ذکر اهل بیت عصمت و طهارت علیهم السلام، و احیای یاد ائمه معصومین علیهم السلام و تقویت محبت نسبت به ساحت مقدس آنان و ابزار این علاقه که یک وظیفه ی اجتماعی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هم نشینی با خوبان و قرار گرفتن در میان جمعیتی که به خاطر چنین موضوع های مقدس و عظیمی، گرد هم آمده اند که فی نفسه، دارای ارزش های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هیأت محلی است برای بزرگداشت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تجمع مخصوصی است که افراد صرفاً با انگیزه ی مذهبی دور هم جمع می شوند و از نتایج آن که تقویت روحیه است،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برنامه های هیأت را به صورت سنتی شامل </w:t>
      </w:r>
      <w:bookmarkStart w:id="394" w:name="pg3622_38738"/>
    </w:p>
    <w:p>
      <w:pPr>
        <w:pStyle w:val="BookText"/>
        <w:rPr/>
      </w:pPr>
      <w:bookmarkEnd w:id="394"/>
      <w:r>
        <w:rPr>
          <w:rFonts w:ascii="IRNazanin" w:hAnsi="IRNazanin" w:eastAsia="IRNazanin"/>
          <w:color w:val="111111"/>
          <w:sz w:val="28"/>
          <w:sz w:val="28"/>
          <w:szCs w:val="28"/>
          <w:rtl w:val="true"/>
          <w:lang w:bidi="fa-IR"/>
        </w:rPr>
        <w:t>قرآن، سخنرانی، عزاداری و ذکر توسل به اهل بیت عصمت و طهارت علیهم السلام می توان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هیأت و هیأتی بودن، یک فرهنگ و یک زندگی است و مجموعه ای از فضایل، به وسیله ای هیأتی بودن به دست می آید که به نظر من، درباره ی تبیین این سنت ارزش مند، باید کارهای علمی گسترده ای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اندیشمندان و فضلا باید روی موضوع هیأت با این عظمت و ارزش و سابقه و این همه آثار وسیع کار کنند و جای کار هم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مثل هیأت و ابعاد آن را در این مختصر نمی توان تبیین کرد و باید در جای خودش به گونه ای مفصل بررسی شود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42806_2281741623"/>
      <w:bookmarkStart w:id="396" w:name="_Toc149"/>
      <w:bookmarkEnd w:id="395"/>
      <w:r>
        <w:rPr>
          <w:rtl w:val="true"/>
        </w:rPr>
        <w:t>شعر</w:t>
      </w:r>
      <w:bookmarkEnd w:id="396"/>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جذبه</w:t>
      </w:r>
    </w:p>
    <w:p>
      <w:pPr>
        <w:pStyle w:val="BookText"/>
        <w:rPr/>
      </w:pPr>
      <w:r>
        <w:rPr>
          <w:rFonts w:ascii="IRNazanin" w:hAnsi="IRNazanin" w:eastAsia="IRNazanin"/>
          <w:color w:val="111111"/>
          <w:sz w:val="28"/>
          <w:sz w:val="28"/>
          <w:szCs w:val="28"/>
          <w:rtl w:val="true"/>
          <w:lang w:bidi="fa-IR"/>
        </w:rPr>
        <w:t>حسین آمد و آزاد از یزیدت کرد</w:t>
      </w:r>
    </w:p>
    <w:p>
      <w:pPr>
        <w:pStyle w:val="BookText"/>
        <w:rPr/>
      </w:pPr>
      <w:r>
        <w:rPr>
          <w:rFonts w:ascii="IRNazanin" w:hAnsi="IRNazanin" w:eastAsia="IRNazanin"/>
          <w:color w:val="111111"/>
          <w:sz w:val="28"/>
          <w:sz w:val="28"/>
          <w:szCs w:val="28"/>
          <w:rtl w:val="true"/>
          <w:lang w:bidi="fa-IR"/>
        </w:rPr>
        <w:t>خلاص از قفس وعده و وعیدت کرد</w:t>
      </w:r>
    </w:p>
    <w:p>
      <w:pPr>
        <w:pStyle w:val="BookText"/>
        <w:rPr/>
      </w:pPr>
      <w:r>
        <w:rPr>
          <w:rFonts w:ascii="IRNazanin" w:hAnsi="IRNazanin" w:eastAsia="IRNazanin"/>
          <w:color w:val="111111"/>
          <w:sz w:val="28"/>
          <w:sz w:val="28"/>
          <w:szCs w:val="28"/>
          <w:rtl w:val="true"/>
          <w:lang w:bidi="fa-IR"/>
        </w:rPr>
        <w:t>سیاه بود و سیاهی هر آن چه می دیدی</w:t>
      </w:r>
    </w:p>
    <w:p>
      <w:pPr>
        <w:pStyle w:val="BookText"/>
        <w:rPr/>
      </w:pPr>
      <w:r>
        <w:rPr>
          <w:rFonts w:ascii="IRNazanin" w:hAnsi="IRNazanin" w:eastAsia="IRNazanin"/>
          <w:color w:val="111111"/>
          <w:sz w:val="28"/>
          <w:sz w:val="28"/>
          <w:szCs w:val="28"/>
          <w:rtl w:val="true"/>
          <w:lang w:bidi="fa-IR"/>
        </w:rPr>
        <w:t>تو را سپرد به آیینه، رو سپیدت کرد</w:t>
      </w:r>
    </w:p>
    <w:p>
      <w:pPr>
        <w:pStyle w:val="BookText"/>
        <w:rPr/>
      </w:pPr>
      <w:r>
        <w:rPr>
          <w:rFonts w:ascii="IRNazanin" w:hAnsi="IRNazanin" w:eastAsia="IRNazanin"/>
          <w:color w:val="111111"/>
          <w:sz w:val="28"/>
          <w:sz w:val="28"/>
          <w:szCs w:val="28"/>
          <w:rtl w:val="true"/>
          <w:lang w:bidi="fa-IR"/>
        </w:rPr>
        <w:t>یزید، مشتری جان روشن تو نبود</w:t>
      </w:r>
    </w:p>
    <w:p>
      <w:pPr>
        <w:pStyle w:val="BookText"/>
        <w:rPr/>
      </w:pPr>
      <w:r>
        <w:rPr>
          <w:rFonts w:ascii="IRNazanin" w:hAnsi="IRNazanin" w:eastAsia="IRNazanin"/>
          <w:color w:val="111111"/>
          <w:sz w:val="28"/>
          <w:sz w:val="28"/>
          <w:szCs w:val="28"/>
          <w:rtl w:val="true"/>
          <w:lang w:bidi="fa-IR"/>
        </w:rPr>
        <w:t>حسین آمد و با جذبه ای خریدت کرد</w:t>
      </w:r>
    </w:p>
    <w:p>
      <w:pPr>
        <w:pStyle w:val="BookText"/>
        <w:rPr/>
      </w:pPr>
      <w:r>
        <w:rPr>
          <w:rFonts w:ascii="IRNazanin" w:hAnsi="IRNazanin" w:eastAsia="IRNazanin"/>
          <w:color w:val="111111"/>
          <w:sz w:val="28"/>
          <w:sz w:val="28"/>
          <w:szCs w:val="28"/>
          <w:rtl w:val="true"/>
          <w:lang w:bidi="fa-IR"/>
        </w:rPr>
        <w:t>چه گفت با تو در آن لحظه های تشنه ی عشق؟</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زمزمه سیراب از امیدت کرد؟ </w:t>
      </w:r>
      <w:bookmarkStart w:id="397" w:name="pg3622_38739"/>
    </w:p>
    <w:p>
      <w:pPr>
        <w:pStyle w:val="BookText"/>
        <w:rPr/>
      </w:pPr>
      <w:bookmarkEnd w:id="397"/>
      <w:r>
        <w:rPr>
          <w:rFonts w:ascii="IRNazanin" w:hAnsi="IRNazanin" w:eastAsia="IRNazanin"/>
          <w:color w:val="111111"/>
          <w:sz w:val="28"/>
          <w:sz w:val="28"/>
          <w:szCs w:val="28"/>
          <w:rtl w:val="true"/>
          <w:lang w:bidi="fa-IR"/>
        </w:rPr>
        <w:t>به دست و پای تو بار چه قفل ها که نبود</w:t>
      </w:r>
    </w:p>
    <w:p>
      <w:pPr>
        <w:pStyle w:val="BookText"/>
        <w:rPr/>
      </w:pPr>
      <w:r>
        <w:rPr>
          <w:rFonts w:ascii="IRNazanin" w:hAnsi="IRNazanin" w:eastAsia="IRNazanin"/>
          <w:color w:val="111111"/>
          <w:sz w:val="28"/>
          <w:sz w:val="28"/>
          <w:szCs w:val="28"/>
          <w:rtl w:val="true"/>
          <w:lang w:bidi="fa-IR"/>
        </w:rPr>
        <w:t>حسین آمد و سرشار از کلیدت کرد</w:t>
      </w:r>
    </w:p>
    <w:p>
      <w:pPr>
        <w:pStyle w:val="BookText"/>
        <w:rPr/>
      </w:pPr>
      <w:r>
        <w:rPr>
          <w:rFonts w:ascii="IRNazanin" w:hAnsi="IRNazanin" w:eastAsia="IRNazanin"/>
          <w:color w:val="111111"/>
          <w:sz w:val="28"/>
          <w:sz w:val="28"/>
          <w:szCs w:val="28"/>
          <w:rtl w:val="true"/>
          <w:lang w:bidi="fa-IR"/>
        </w:rPr>
        <w:t>نه پیشوند و نه پسوند، حرِّ حری تو</w:t>
      </w:r>
    </w:p>
    <w:p>
      <w:pPr>
        <w:pStyle w:val="BookText"/>
        <w:rPr/>
      </w:pPr>
      <w:r>
        <w:rPr>
          <w:rFonts w:ascii="IRNazanin" w:hAnsi="IRNazanin" w:eastAsia="IRNazanin"/>
          <w:color w:val="111111"/>
          <w:sz w:val="28"/>
          <w:sz w:val="28"/>
          <w:szCs w:val="28"/>
          <w:rtl w:val="true"/>
          <w:lang w:bidi="fa-IR"/>
        </w:rPr>
        <w:t>حسین آمد و آزاد از یزیدت کرد</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مرتضی امیری اسفندقه</w:t>
      </w:r>
    </w:p>
    <w:p>
      <w:pPr>
        <w:pStyle w:val="Heading4"/>
        <w:numPr>
          <w:ilvl w:val="3"/>
          <w:numId w:val="1"/>
        </w:numPr>
        <w:rPr/>
      </w:pPr>
      <w:bookmarkStart w:id="398" w:name="__RefHeading___Toc42808_2281741623"/>
      <w:bookmarkStart w:id="399" w:name="_Toc150"/>
      <w:bookmarkEnd w:id="398"/>
      <w:r>
        <w:rPr>
          <w:rtl w:val="true"/>
        </w:rPr>
        <w:t>پرسش</w:t>
      </w:r>
      <w:bookmarkEnd w:id="399"/>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دگرگون شدن حرّ بن یزید ریاحی چه بود؟</w:t>
      </w:r>
    </w:p>
    <w:p>
      <w:pPr>
        <w:pStyle w:val="BookText"/>
        <w:rPr/>
      </w:pPr>
      <w:r>
        <w:rPr>
          <w:rFonts w:ascii="IRNazanin" w:hAnsi="IRNazanin" w:eastAsia="IRNazanin"/>
          <w:color w:val="111111"/>
          <w:sz w:val="28"/>
          <w:sz w:val="28"/>
          <w:szCs w:val="28"/>
          <w:rtl w:val="true"/>
          <w:lang w:bidi="fa-IR"/>
        </w:rPr>
        <w:t>هنگامی که حرّ، روحیه ی باصلابت سپاهیان امام حسین علیه السلام را برای دفاع از حق و حقیقت دید، به حقانیت آنان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 که روحیه ی این دو سپاه و انگیره ی آنان برای پیکار،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با نگاهی به درون خویش و شناختی که از امام حسین علیه السلام داشت، از خواب غفلت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دانست که حسین علیه السلام امام بر حق جامعه ی اسلامی است و او از همه ی این حقایق آگاه بود و تنها پافشاری بیش از حد پدرش سبب شده بود، او در صف مخالفان ابا عبداللّه علیه السلام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ضمیر حقیقت جوی او بیدار گشت، به لشکر امام حسین علیه السلام پیوست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به امام حسین علیه السلام عرض کرد من به چهار علت تو را بر حق دانستم؛ اول این که چون کلام تو را شنیدم، در من مؤثر واقع شد، ولی وقتی از یزید و عمّال او چیزی شنیدم، در من اثر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بر من ثابت شده است که کلام، وقتی مؤثر می شود که گوینده بر آن چه می گوید، عقیده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فهمیدم </w:t>
      </w:r>
    </w:p>
    <w:p>
      <w:pPr>
        <w:pStyle w:val="BookText"/>
        <w:rPr/>
      </w:pPr>
      <w:r>
        <w:rPr>
          <w:rFonts w:ascii="IRNazanin" w:hAnsi="IRNazanin" w:eastAsia="IRNazanin"/>
          <w:color w:val="111111"/>
          <w:sz w:val="28"/>
          <w:sz w:val="28"/>
          <w:szCs w:val="28"/>
          <w:rtl w:val="true"/>
          <w:lang w:bidi="fa-IR"/>
        </w:rPr>
        <w:t>تو برای جلوگیری از نقض احکام الهی، از جان خود گذشته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قرآن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میان دو اصل و عقیده مردد شدی و نتوانستی حق را تشخیص بدهی ببین که از کدام یک از آن ها استفاده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فهمیدی که برای الحاق به آن عقیده، چیزی به تو نمی دهند، بلکه متضرّر می شوی، بدان که آن برحق است و به آن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دیدم بین عقیده ی تو و یزید، اگر به تو ملحق شوم، چیزی به من نمی دهند و جان مرا می گیرند و این است که به تو ملحق شدم و آخر این که دیدم تو تنها هستی و کسی برای مادیّات دور تو جمع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مادیات قیام می کردی، سپاه تو هم به اندازه ی سپاه عمر سعد می شد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حضرت امام حسین علیه السلام قیام خود را در زمان معاویه آغاز نکرد؟</w:t>
      </w:r>
    </w:p>
    <w:p>
      <w:pPr>
        <w:pStyle w:val="BookText"/>
        <w:rPr/>
      </w:pPr>
      <w:r>
        <w:rPr>
          <w:rFonts w:ascii="IRNazanin" w:hAnsi="IRNazanin" w:eastAsia="IRNazanin"/>
          <w:color w:val="111111"/>
          <w:sz w:val="28"/>
          <w:sz w:val="28"/>
          <w:szCs w:val="28"/>
          <w:rtl w:val="true"/>
          <w:lang w:bidi="fa-IR"/>
        </w:rPr>
        <w:t>الف ـ ایشان در زمان معاویه، امام نبود و پیروی از امام حسن علیه السلام صلح به عنوان امام زمان، بر ایشان واجب بود و اگر هم چنین کاری لازم بود باید از سوی امام مجتبی علیه السلام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حسن علیه السلام صلح فرمود، ایشان نیز باید از آن پیروی می کرد؛ زیرا به مصلحت همه ی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امام حسین علیه السلام در پی فرصتی بود تا افکار عمومی، با ایشان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علیه السلام خود، زمینه ساز این مسأله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از این آرامش بهره برد تا جامعه را برای انقلاب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اعتراض به حکومت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نوشتن نامه هایی به بزرگان و سران شهرهای دیگر و تجمع در منا، برای گوشزد کردن وضع نابسامان دستگاه حکومتی، بستر را برای آغاز انقلاب خود فراهم می کرد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سیاست معاویه با یزید بسیار تفاوت داشت و دلیل آن نیز فسق و فجور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مسأله سبب شده بود امام حسین علیه السلام در زمان یزید، نسبت به </w:t>
      </w:r>
      <w:bookmarkStart w:id="400" w:name="pg3622_38741"/>
    </w:p>
    <w:p>
      <w:pPr>
        <w:pStyle w:val="BookText"/>
        <w:rPr/>
      </w:pPr>
      <w:bookmarkEnd w:id="400"/>
      <w:r>
        <w:rPr>
          <w:rFonts w:ascii="IRNazanin" w:hAnsi="IRNazanin" w:eastAsia="IRNazanin"/>
          <w:color w:val="111111"/>
          <w:sz w:val="28"/>
          <w:sz w:val="28"/>
          <w:szCs w:val="28"/>
          <w:rtl w:val="true"/>
          <w:lang w:bidi="fa-IR"/>
        </w:rPr>
        <w:t>کیان اسلام، خطر جدی تری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معاویه فرد بانفوذی بود و از نظر اجتماعی و سیاسی به دلیل قدرت، جوسازی و عوام فریبی در میان عوام و خواص، جایگاه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باورهای عمومی را برای دفاع از معاویه در برابر هر گونه حرکتی قوام بخشیده بود</w:t>
      </w:r>
      <w:r>
        <w:rPr>
          <w:rFonts w:eastAsia="IRNazanin" w:cs="IRNazanin"/>
          <w:color w:val="111111"/>
          <w:sz w:val="28"/>
          <w:szCs w:val="28"/>
          <w:rtl w:val="true"/>
          <w:lang w:bidi="fa-IR"/>
        </w:rPr>
        <w:t>.</w:t>
      </w:r>
    </w:p>
    <w:p>
      <w:pPr>
        <w:pStyle w:val="Heading3"/>
        <w:numPr>
          <w:ilvl w:val="2"/>
          <w:numId w:val="1"/>
        </w:numPr>
        <w:rPr/>
      </w:pPr>
      <w:bookmarkStart w:id="401" w:name="__RefHeading___Toc42810_2281741623"/>
      <w:bookmarkStart w:id="402" w:name="_Toc151"/>
      <w:bookmarkEnd w:id="401"/>
      <w:r>
        <w:rPr>
          <w:rtl w:val="true"/>
        </w:rPr>
        <w:t>شب پنجم</w:t>
      </w:r>
      <w:r>
        <w:rPr>
          <w:rtl w:val="true"/>
        </w:rPr>
        <w:t xml:space="preserve">: </w:t>
      </w:r>
      <w:r>
        <w:rPr>
          <w:rtl w:val="true"/>
        </w:rPr>
        <w:t>حضرت زهیر علیه السلام</w:t>
      </w:r>
      <w:bookmarkEnd w:id="402"/>
    </w:p>
    <w:p>
      <w:pPr>
        <w:pStyle w:val="Heading4"/>
        <w:numPr>
          <w:ilvl w:val="3"/>
          <w:numId w:val="1"/>
        </w:numPr>
        <w:rPr/>
      </w:pPr>
      <w:bookmarkStart w:id="403" w:name="__RefHeading___Toc42812_2281741623"/>
      <w:bookmarkStart w:id="404" w:name="_Toc152"/>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 xml:space="preserve">شب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زهیر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جریان شهادت</w:t>
      </w:r>
    </w:p>
    <w:p>
      <w:pPr>
        <w:pStyle w:val="BookText"/>
        <w:rPr/>
      </w:pPr>
      <w:r>
        <w:rPr>
          <w:rFonts w:ascii="IRNazanin" w:hAnsi="IRNazanin" w:eastAsia="IRNazanin"/>
          <w:color w:val="111111"/>
          <w:sz w:val="28"/>
          <w:sz w:val="28"/>
          <w:szCs w:val="28"/>
          <w:rtl w:val="true"/>
          <w:lang w:bidi="fa-IR"/>
        </w:rPr>
        <w:t>الگوی عاشقی</w:t>
      </w:r>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عاشورا در سخنان شهیدان</w:t>
      </w:r>
    </w:p>
    <w:p>
      <w:pPr>
        <w:pStyle w:val="BookText"/>
        <w:rPr/>
      </w:pPr>
      <w:r>
        <w:rPr>
          <w:rFonts w:ascii="IRNazanin" w:hAnsi="IRNazanin" w:eastAsia="IRNazanin"/>
          <w:color w:val="111111"/>
          <w:sz w:val="28"/>
          <w:sz w:val="28"/>
          <w:szCs w:val="28"/>
          <w:rtl w:val="true"/>
          <w:lang w:bidi="fa-IR"/>
        </w:rPr>
        <w:t>گفت و گو</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طرح پرسش</w:t>
      </w:r>
    </w:p>
    <w:p>
      <w:pPr>
        <w:pStyle w:val="Heading4"/>
        <w:numPr>
          <w:ilvl w:val="3"/>
          <w:numId w:val="1"/>
        </w:numPr>
        <w:rPr/>
      </w:pPr>
      <w:bookmarkStart w:id="405" w:name="__RefHeading___Toc42814_2281741623"/>
      <w:bookmarkStart w:id="406" w:name="_Toc153"/>
      <w:bookmarkEnd w:id="405"/>
      <w:r>
        <w:rPr>
          <w:rtl w:val="true"/>
        </w:rPr>
        <w:t>نام گذاری</w:t>
      </w:r>
      <w:bookmarkEnd w:id="406"/>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شب پنجم ماه محرم مانند شب چهارم، میان چند شهید کربلا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پنجم به حضرت زهیر، حضرت حبیب بن مظاهر و حضرت عبداللّه بن حسن علیهم السلام ؛ کودک هشت ساله ی امام مجتبی علیه السلام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شمار آخرین شهیدانی بود که پیش از شهادت امام حسین علیه السلام در ظهر عاشورا به شهادت رسید</w:t>
      </w:r>
      <w:r>
        <w:rPr>
          <w:rFonts w:eastAsia="IRNazanin" w:cs="IRNazanin"/>
          <w:color w:val="111111"/>
          <w:sz w:val="28"/>
          <w:szCs w:val="28"/>
          <w:rtl w:val="true"/>
          <w:lang w:bidi="fa-IR"/>
        </w:rPr>
        <w:t>.</w:t>
      </w:r>
    </w:p>
    <w:p>
      <w:pPr>
        <w:pStyle w:val="Heading4"/>
        <w:numPr>
          <w:ilvl w:val="3"/>
          <w:numId w:val="1"/>
        </w:numPr>
        <w:rPr/>
      </w:pPr>
      <w:bookmarkStart w:id="407" w:name="__RefHeading___Toc42816_2281741623"/>
      <w:bookmarkStart w:id="408" w:name="_Toc154"/>
      <w:bookmarkEnd w:id="407"/>
      <w:r>
        <w:rPr>
          <w:rtl w:val="true"/>
        </w:rPr>
        <w:t>جریان شهادت</w:t>
      </w:r>
      <w:bookmarkEnd w:id="408"/>
    </w:p>
    <w:p>
      <w:pPr>
        <w:pStyle w:val="BookText"/>
        <w:rPr/>
      </w:pPr>
      <w:r>
        <w:rPr>
          <w:rFonts w:ascii="IRNazanin" w:hAnsi="IRNazanin" w:eastAsia="IRNazanin"/>
          <w:color w:val="111111"/>
          <w:sz w:val="28"/>
          <w:sz w:val="28"/>
          <w:szCs w:val="28"/>
          <w:rtl w:val="true"/>
          <w:lang w:bidi="fa-IR"/>
        </w:rPr>
        <w:t>جریان شهادت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شهیدان سرافراز کربلاست که مانند حرّ، به صف عاشقان حسین علیه السلام پیوست و تا دم آخر از پیمان خود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در آغاز، از رو به رو شدن با حضرت خودداری می کرد و انتظار نداشت در قیام ایشان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برای انجام حج به مکه رفت، زهیر نیز با بستگان خود کاروانی تشکیل داده و در مکه مشغول انجام مناسک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جا از حضور حضرت و انگیزه ی ایشان برای قیام آگاه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به کوفه نیز به دلیل هم مسیر بودن با کاروان عاشوراییان، می کوشید از منزل گاه حضرت برای توقف کاروان آگاه باشد تا با آنان در یک منزل گاه فرود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دشوار بود که به درخواست حضرت برای شرکت در قیام، پاسخ رد </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ترجیح داد از دور ناظر جریان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کاروان زهیر در محلی سرگرم استراحت بود که کاروان امام حسین علیه السلام نیز در نزدیکی آن جا بار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و همراهانش در حال خوردن غذا بودند که ناگهان مردی از سوی امام حسین علیه السلام نزد آنان آمد و به زهیر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زهیر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الحسین مرا به سوی تو فرستاده است که بگویم به نزد او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سکوتی مبهم بر حاضران حاکم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لقمه ای را که در دست داشت،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زهیر برخاست و به زهیر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 به سوی تو پیغام فرستاده است و تو به سوی او نمی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نزد او نمی روی و سخنش را نمی شنوی؟</w:t>
      </w:r>
    </w:p>
    <w:p>
      <w:pPr>
        <w:pStyle w:val="BookText"/>
        <w:rPr/>
      </w:pPr>
      <w:r>
        <w:rPr>
          <w:rFonts w:ascii="IRNazanin" w:hAnsi="IRNazanin" w:eastAsia="IRNazanin"/>
          <w:color w:val="111111"/>
          <w:sz w:val="28"/>
          <w:sz w:val="28"/>
          <w:szCs w:val="28"/>
          <w:rtl w:val="true"/>
          <w:lang w:bidi="fa-IR"/>
        </w:rPr>
        <w:t>زهیر از سخن غیورانه ی همسر خود تکانی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نهیب زد و به سوی خیمه گاه امام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با شادمانی به خیمه بازگشت و صورتش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خیمه ی او را جمع کنند و به اردوگاه حضرت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همسرش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طلاق دادم و تو آزادی که هر جا می خواهی بروی؛ زیرا نمی خواهم به خاطر من گرفتار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همرهان خود نیز گفت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آخرین دیدار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با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حدیثی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دریا با دشمن می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پیروز شدیم و غنیمت هایی به دست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سلمان فارسی در آن جنگ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پیروزی و آن چه به دست آورده اید، خوشحالید؟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آقای جوانان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کنید، آن گاه در جنگ کردن همراه او شادتر هستید از شادی این غنایم</w:t>
      </w:r>
      <w:r>
        <w:rPr>
          <w:rFonts w:eastAsia="IRNazanin" w:cs="IRNazanin"/>
          <w:color w:val="111111"/>
          <w:sz w:val="28"/>
          <w:szCs w:val="28"/>
          <w:rtl w:val="true"/>
          <w:lang w:bidi="fa-IR"/>
        </w:rPr>
        <w:t xml:space="preserve">. </w:t>
      </w:r>
      <w:bookmarkStart w:id="409" w:name="pg3622_38743"/>
    </w:p>
    <w:p>
      <w:pPr>
        <w:pStyle w:val="BookText"/>
        <w:rPr/>
      </w:pPr>
      <w:bookmarkEnd w:id="409"/>
      <w:r>
        <w:rPr>
          <w:rFonts w:ascii="IRNazanin" w:hAnsi="IRNazanin" w:eastAsia="IRNazanin"/>
          <w:color w:val="111111"/>
          <w:sz w:val="28"/>
          <w:sz w:val="28"/>
          <w:szCs w:val="28"/>
          <w:rtl w:val="true"/>
          <w:lang w:bidi="fa-IR"/>
        </w:rPr>
        <w:t>این سخنان را گفت و به امام حسین علیه السلام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و ایثار او به گونه ای بود که در شب عاشورا، پس از پایان خطبه ی امام حسین علیه السلام از جا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هزار بار کشته شویم و دوباره زنده گردیم، از تو دست بر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چنان مقامی نزد امام حسین علیه السلام یافت که حضرت در بسیاری موارد با وی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گاهی به نمایندگی از سپاه امام،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که نگهبانی خیمه ها بر عهده ی حضرت عباس علیه السلام بود، زهیر نزد او رفت و سفارش پدر بزرگوارش امیر المؤمنین علی علیه السلام را به یاد عباس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به ایشان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هنگامی که می خواست با مادرت امّ البنین ازدواج کند، به برادرش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شجاعی برایم پیدا کن تا فرزند شجاعی برایم به دنیا بیاورد که حامی و مدافع برادرش حسین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تو را به چنین روزی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کوتاهی کنی</w:t>
      </w:r>
      <w:r>
        <w:rPr>
          <w:rFonts w:eastAsia="IRNazanin" w:cs="IRNazanin"/>
          <w:color w:val="111111"/>
          <w:sz w:val="28"/>
          <w:szCs w:val="28"/>
          <w:rtl w:val="true"/>
          <w:lang w:bidi="fa-IR"/>
        </w:rPr>
        <w:t>!.</w:t>
      </w:r>
    </w:p>
    <w:p>
      <w:pPr>
        <w:pStyle w:val="Heading4"/>
        <w:numPr>
          <w:ilvl w:val="3"/>
          <w:numId w:val="1"/>
        </w:numPr>
        <w:rPr/>
      </w:pPr>
      <w:bookmarkStart w:id="410" w:name="__RefHeading___Toc42818_2281741623"/>
      <w:bookmarkStart w:id="411" w:name="_Toc155"/>
      <w:bookmarkEnd w:id="410"/>
      <w:r>
        <w:rPr>
          <w:rtl w:val="true"/>
        </w:rPr>
        <w:t>الگوی عاشقی</w:t>
      </w:r>
      <w:bookmarkEnd w:id="411"/>
    </w:p>
    <w:p>
      <w:pPr>
        <w:pStyle w:val="BookText"/>
        <w:rPr/>
      </w:pPr>
      <w:r>
        <w:rPr>
          <w:rFonts w:ascii="IRNazanin" w:hAnsi="IRNazanin" w:eastAsia="IRNazanin"/>
          <w:color w:val="111111"/>
          <w:sz w:val="28"/>
          <w:sz w:val="28"/>
          <w:szCs w:val="28"/>
          <w:rtl w:val="true"/>
          <w:lang w:bidi="fa-IR"/>
        </w:rPr>
        <w:t>الگوی عاشقی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تا چند لحظه پیش، از دیدار حسین علیه السلام هراس داشت، ولی پس از آن که به خیمه ی امام، گام نهاد به عاشقی کامل 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بارقه ی نگاه حسین علیه السلام چنان در جانش اثر کرده بود که از همه ی هستی خود گذشت از دنیا و خانمان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راه چنان پیش رفت که به یکی از مشاوران آن حضرت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کامل عاشقی که انسان برای حفظ جان معشوق خود و در راه پشتیبانی و فرمان برداری از او، از هیچ کوششی دریغ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با یک نگاه از این رو به آن رو می شود و با استشمام رایحه ی دل انگیز وجود معشوق، همه ی هستی خویش را در راه رسیدن به دیدار او می بازد</w:t>
      </w:r>
      <w:r>
        <w:rPr>
          <w:rFonts w:eastAsia="IRNazanin" w:cs="IRNazanin"/>
          <w:color w:val="111111"/>
          <w:sz w:val="28"/>
          <w:szCs w:val="28"/>
          <w:rtl w:val="true"/>
          <w:lang w:bidi="fa-IR"/>
        </w:rPr>
        <w:t xml:space="preserve">. </w:t>
      </w:r>
      <w:bookmarkStart w:id="412" w:name="pg3622_38744"/>
    </w:p>
    <w:p>
      <w:pPr>
        <w:pStyle w:val="Heading4"/>
        <w:numPr>
          <w:ilvl w:val="3"/>
          <w:numId w:val="1"/>
        </w:numPr>
        <w:rPr/>
      </w:pPr>
      <w:bookmarkStart w:id="413" w:name="__RefHeading___Toc42820_2281741623"/>
      <w:bookmarkStart w:id="414" w:name="_Toc156"/>
      <w:bookmarkEnd w:id="412"/>
      <w:bookmarkEnd w:id="413"/>
      <w:r>
        <w:rPr>
          <w:rtl w:val="true"/>
        </w:rPr>
        <w:t>عاشقانه ها</w:t>
      </w:r>
      <w:bookmarkEnd w:id="414"/>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گفته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نگفته بودی که می خواهی با این دل شوریده چه کنی؟</w:t>
      </w:r>
    </w:p>
    <w:p>
      <w:pPr>
        <w:pStyle w:val="BookText"/>
        <w:rPr/>
      </w:pPr>
      <w:r>
        <w:rPr>
          <w:rFonts w:ascii="IRNazanin" w:hAnsi="IRNazanin" w:eastAsia="IRNazanin"/>
          <w:color w:val="111111"/>
          <w:sz w:val="28"/>
          <w:sz w:val="28"/>
          <w:szCs w:val="28"/>
          <w:rtl w:val="true"/>
          <w:lang w:bidi="fa-IR"/>
        </w:rPr>
        <w:t>مرا به خیمه ی سبز خود فراخواندی و دل را در وسوسه ی رفتن و ماندن سرگردان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نگفته بودی که شاید لیاقت نداشته باشم؟</w:t>
      </w:r>
    </w:p>
    <w:p>
      <w:pPr>
        <w:pStyle w:val="BookText"/>
        <w:rPr/>
      </w:pPr>
      <w:r>
        <w:rPr>
          <w:rFonts w:ascii="IRNazanin" w:hAnsi="IRNazanin" w:eastAsia="IRNazanin"/>
          <w:color w:val="111111"/>
          <w:sz w:val="28"/>
          <w:sz w:val="28"/>
          <w:szCs w:val="28"/>
          <w:rtl w:val="true"/>
          <w:lang w:bidi="fa-IR"/>
        </w:rPr>
        <w:t>نگفته بودی که این دل شاید سزاوار لطف تو نباشد؟</w:t>
      </w:r>
    </w:p>
    <w:p>
      <w:pPr>
        <w:pStyle w:val="BookText"/>
        <w:rPr/>
      </w:pPr>
      <w:r>
        <w:rPr>
          <w:rFonts w:ascii="IRNazanin" w:hAnsi="IRNazanin" w:eastAsia="IRNazanin"/>
          <w:color w:val="111111"/>
          <w:sz w:val="28"/>
          <w:sz w:val="28"/>
          <w:szCs w:val="28"/>
          <w:rtl w:val="true"/>
          <w:lang w:bidi="fa-IR"/>
        </w:rPr>
        <w:t>گفته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نگفته بودی که این دل، ارزش خریدن ندارد؟ و اینک آمده ام و هیچ چیز درخورِ نگاه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نگاهت در خرمن هستی ام، آتش زد و خاکسترش را به باد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منم که بر سر بازار عشق تو آمده ام و خریدار یوسف نگاهت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معامله ای نابرابر است، ولی آمده ام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خریدارم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از جان و سر رمیده ام که هستی ام شرمنده ی هستِ خود است و آمده است جای خود را در برابر چشمانت به نیستی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ام تا در خون سر، رقصی مستانه برپا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گیرایی نگاهت این گونه در خرمن جان آتش می زند، چرا زودتر به آتش نکشیدی؟ چرا سوختنم را پیش از این نخواستی؟ و چرا مسیر یک طرفه ی نگاهت را بیش تر از این در امتداد نگاهم قرار ندادی؟</w:t>
      </w:r>
    </w:p>
    <w:p>
      <w:pPr>
        <w:pStyle w:val="BookText"/>
        <w:rPr/>
      </w:pPr>
      <w:r>
        <w:rPr>
          <w:rFonts w:ascii="IRNazanin" w:hAnsi="IRNazanin" w:eastAsia="IRNazanin"/>
          <w:color w:val="111111"/>
          <w:sz w:val="28"/>
          <w:sz w:val="28"/>
          <w:szCs w:val="28"/>
          <w:rtl w:val="true"/>
          <w:lang w:bidi="fa-IR"/>
        </w:rPr>
        <w:t>اگر عشق تو این است، چه از غم سوختن و چه باک از پروانه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ام که از خویشتن خویشم سفری کنم تا ژرفای نگاه تو</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ام در دلت جای گیرم و لبخندی به رنگ رضایت بر لبان خشکیده ات، جاری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من از باده پیمایی در خم خانه ی تو می آیم و گرمای آن در </w:t>
      </w:r>
      <w:bookmarkStart w:id="415" w:name="pg3622_38745"/>
    </w:p>
    <w:p>
      <w:pPr>
        <w:pStyle w:val="BookText"/>
        <w:rPr/>
      </w:pPr>
      <w:bookmarkEnd w:id="415"/>
      <w:r>
        <w:rPr>
          <w:rFonts w:ascii="IRNazanin" w:hAnsi="IRNazanin" w:eastAsia="IRNazanin"/>
          <w:color w:val="111111"/>
          <w:sz w:val="28"/>
          <w:sz w:val="28"/>
          <w:szCs w:val="28"/>
          <w:rtl w:val="true"/>
          <w:lang w:bidi="fa-IR"/>
        </w:rPr>
        <w:t>رگ هایم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سرکش تو، درد تیغ و نیزه را به تمسخر می گیرد و آن قدر درون قلبم را ملتهب ساخته است که خراشی کوچک می تواند همه ی مستی آن را بیرون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آمده ام تا بگویم رگ هایم آماده و بی قرار در پی شاهراهی می گردند تا زلال سرخی را بر تنم بیارایند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بگذار رقص مستی ام را در صفایی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کنم</w:t>
      </w:r>
      <w:r>
        <w:rPr>
          <w:rFonts w:eastAsia="IRNazanin" w:cs="IRNazanin"/>
          <w:color w:val="111111"/>
          <w:sz w:val="28"/>
          <w:szCs w:val="28"/>
          <w:rtl w:val="true"/>
          <w:lang w:bidi="fa-IR"/>
        </w:rPr>
        <w:t>.</w:t>
      </w:r>
    </w:p>
    <w:p>
      <w:pPr>
        <w:pStyle w:val="Heading4"/>
        <w:numPr>
          <w:ilvl w:val="3"/>
          <w:numId w:val="1"/>
        </w:numPr>
        <w:rPr/>
      </w:pPr>
      <w:bookmarkStart w:id="416" w:name="__RefHeading___Toc42822_2281741623"/>
      <w:bookmarkStart w:id="417" w:name="_Toc157"/>
      <w:bookmarkEnd w:id="416"/>
      <w:r>
        <w:rPr>
          <w:rtl w:val="true"/>
        </w:rPr>
        <w:t>گفتار گوینده</w:t>
      </w:r>
      <w:bookmarkEnd w:id="417"/>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سلام بر عاشقان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فانیان کوی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رهگذران کوچه ی عاشقی تو و سلام بر سر خوشان سبوی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نیز به جام باده ای گلگون، خراب خود ساز ای ساقی عشق و عطوفت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بارقه ی نگاه تو با دل عاشق چه می کند و شور مستی می تو، در دل و جان عاشقان کویت چه آتشی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رکابت بودیم و به لقایت می رسیدیم و سرمست از جام سرکش تو، خونین زیارتت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را با نگاهی طلبیدی و زندگانی اش را به سرمستی، ورق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زندگی را ما نیز به نیکویی ورق زن و دلمان را از فیض حضورت سرشار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دل ما را نیز بسان زهیر با نگاهی عاشورایی، جاودانه می ساختی و در حرم امن عشق خود جای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در روزی که متولد شدی و روزی که از دنیا رخت بر بستی و سلام بر روزی که زنده به پا می 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پیشوای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در گوش مان طنین انداخته و به امید دیدار و زیارت تو زنده ایم تا گوهر جان را در پای تو بریزیم</w:t>
      </w:r>
      <w:r>
        <w:rPr>
          <w:rFonts w:eastAsia="IRNazanin" w:cs="IRNazanin"/>
          <w:color w:val="111111"/>
          <w:sz w:val="28"/>
          <w:szCs w:val="28"/>
          <w:rtl w:val="true"/>
          <w:lang w:bidi="fa-IR"/>
        </w:rPr>
        <w:t xml:space="preserve">. </w:t>
      </w:r>
      <w:bookmarkStart w:id="418" w:name="pg3622_38746"/>
    </w:p>
    <w:p>
      <w:pPr>
        <w:pStyle w:val="Heading4"/>
        <w:numPr>
          <w:ilvl w:val="3"/>
          <w:numId w:val="1"/>
        </w:numPr>
        <w:rPr/>
      </w:pPr>
      <w:bookmarkStart w:id="419" w:name="__RefHeading___Toc42824_2281741623"/>
      <w:bookmarkStart w:id="420" w:name="_Toc158"/>
      <w:bookmarkEnd w:id="418"/>
      <w:bookmarkEnd w:id="419"/>
      <w:r>
        <w:rPr>
          <w:rtl w:val="true"/>
        </w:rPr>
        <w:t>کرامت ها</w:t>
      </w:r>
      <w:bookmarkEnd w:id="420"/>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 xml:space="preserve">یکی از روزنامه های کثیر الانتشار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مسلمان شدن یک خانواده ی یهودی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فراوانی زن و مرد در حیاط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جمع شده بودند و در باره ی یک خانواده ی یهودی گفت و گو می کردند که به دین اسلام مشرف شده و برای ادای نماز به مسجد آمده بودند وقتی افراد این خانواده نماز گزاردند و از مسجد خارج شدند، از آن ها در مورد علت و کیفیت تشرف به دین اسلام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که معلوم بود بزرگِ خانواده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همسرم که دارای دو فرزند هستیم، قبل از این که به دین مبین اسلام مشرف شویم، در بغداد سکونت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کاخ ریاست جمهوری عراق بمباران گردید و حکومت نظامی اعلام شد، از شدت ترس، مغازه ی طلا فروشی خود را که از مغازه های معتبر بغداد بود بستم و به امید خدا رها کردم و به خانه پناه بردم، ولی دو روز بعد به مغازه رفتم و متوجه شدم از جواهرات و نقدینه ام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همسرم و فرزندانم چند روزی در ناراحتی و اندوه به سر بردیم، تا این که یک شب از فرط ناراحتی گریه زیاد کردم و با چشم های اشک آلود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رؤیا به خاطرم آمد که اگر به زیارت مرقد مطهر امام حسین علیه السلام بروم، جواهرات و نقدینه ام را به دست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از خواب بیدار شدم، جریان را با همسرم در میان گذاشتم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بار سفر بستیم و عازم کربلا شدیم و به زیارت مرقد امام حسین علیه السلام نایل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اتومبیل به نجف اشرف مشرف شدیم وضمن اقامت در آن شهر، به سراغ یکی از دوستان قدیمی خود که از زرگرهای معروف نجف است، رفتیم و در مغازه ی او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قصد داشتم با او خداحافظی کنم و از مغازه بیرون آیم، زن و مرد شیک پوشی وارد مغازه شدند و از دوستم خواستند تا مقداری جواهرات از آن ها </w:t>
      </w:r>
      <w:bookmarkStart w:id="421" w:name="pg3622_38747"/>
    </w:p>
    <w:p>
      <w:pPr>
        <w:pStyle w:val="BookText"/>
        <w:rPr/>
      </w:pPr>
      <w:bookmarkEnd w:id="421"/>
      <w:r>
        <w:rPr>
          <w:rFonts w:ascii="IRNazanin" w:hAnsi="IRNazanin" w:eastAsia="IRNazanin"/>
          <w:color w:val="111111"/>
          <w:sz w:val="28"/>
          <w:sz w:val="28"/>
          <w:szCs w:val="28"/>
          <w:rtl w:val="true"/>
          <w:lang w:bidi="fa-IR"/>
        </w:rPr>
        <w:t>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دوستم قصد خرید نداشت، من با آنان وارد معامله شدم، ولی وقتی جواهرات مذکور را که در یک جعبه ی بزرگ قرار داشت، به دقت نگاه کردم، متوجه شدم جواهراتی است که از مغازه ام به سرقت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جعبه را برداشتم و از مغازه بیرون رفتم تا پلیس را خبر کنم، ولی آن دو نفر قبل از آن که به دام پلیس بیافتند، فرار را بر قرار ترجیح دادند و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همان طور که در خواب به ذهنم خطور کرده بود، جواهرات مسروقه را پیدا کردم و من و همسرم و فرزندانم به دین مقدس اسلام مشرف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اضافه کرد، پیش تر نامم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الیاهو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ولی اکنون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همسرم،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42826_2281741623"/>
      <w:bookmarkStart w:id="423" w:name="_Toc159"/>
      <w:bookmarkEnd w:id="422"/>
      <w:r>
        <w:rPr>
          <w:rtl w:val="true"/>
        </w:rPr>
        <w:t>جبهه و جنگ</w:t>
      </w:r>
      <w:bookmarkEnd w:id="423"/>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طلبه 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گریوانی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های اهل حال، جبهه ای و درس خوان مدرسه ی امام خمینی بجنورد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ما حوزویان پیوست و با من هم حجره شد و قبل از آن، در چندین عملیات رزمی شرکت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نماز شب، انس و الفتی عجیب داشت و با دعای توسل و کمیل نیز چهار شنبه شب هایش، به ترنّم دعای توسل در مزار شهدا می گذشت؛ آن گاه که شب، بر خلوت زمین سایه می افکند و پیراهن آسمان، خال کوب ستاره های قشنگ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حضوری دیگر در جمع خدا مردان جبهه، از چشم یکایک حجره ها فواره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به یاد ماندنی،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ای کوچک جمع شده بودند و از هر دری سخنی می رفت و یکی گفت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هر کس هر آرزویی دارد بیان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خود،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گفتیم، تا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آرزویی دارم که از امام حسین علیه السلام می خواهم آن را بر 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یک صدا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همین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خماری را در چین و چروک چهره ها خواند، به آرامی به سخن در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در عملیات شرکت کرده، نهایت تلاشم را در پیروزی لشگر اسلام به کار بگیرم و دست آخر، مثل امام حسین علیه السلام به شهادت برسم؛ به گونه ای که بدنم توی آفتاب داغ بماند و پاره هایش را کسی نتواند جمع کند مگر خود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ناخواسته تنم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تنی چند به جبهه ای اعزام شدند و من هم به جبهه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از آغاز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نگذشته بود که خبر شهادت و مفقود الجسد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 ادامه ی همین عملیات، بر اثر بمباران دشمن، مجروح و راهی بیمارستان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بعد جنازه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ی توپی بالا تنه اش را به کلی برده بود و باقیمانده ی جسدش را از روی پلاکی که به کمر بسته بود و مهر و تسبیحی که در جیب داشت و بند پوتینی که همیشه سفید انتخاب می کرد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را که شنیدم بی اختیار به یاد حرف های آن روزش افتادم که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مثل امام حسین علیه السلام به شهادت برسم؛ به گونه ای که بدنم توی آفتاب داغ بماند و پاره هایش را کسی نتواند جمع کند مگر خود آقا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به راستی که به آرزویش رسیده بود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424" w:name="pg3622_38749"/>
    </w:p>
    <w:p>
      <w:pPr>
        <w:pStyle w:val="BookText"/>
        <w:rPr/>
      </w:pPr>
      <w:bookmarkEnd w:id="424"/>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گریوانی</w:t>
      </w:r>
    </w:p>
    <w:p>
      <w:pPr>
        <w:pStyle w:val="Heading4"/>
        <w:numPr>
          <w:ilvl w:val="3"/>
          <w:numId w:val="1"/>
        </w:numPr>
        <w:rPr/>
      </w:pPr>
      <w:bookmarkStart w:id="425" w:name="__RefHeading___Toc42828_2281741623"/>
      <w:bookmarkStart w:id="426" w:name="_Toc160"/>
      <w:bookmarkEnd w:id="425"/>
      <w:r>
        <w:rPr>
          <w:rtl w:val="true"/>
        </w:rPr>
        <w:t>عاشورا در سخنان شهیدان</w:t>
      </w:r>
      <w:bookmarkEnd w:id="426"/>
    </w:p>
    <w:p>
      <w:pPr>
        <w:pStyle w:val="BookText"/>
        <w:rPr/>
      </w:pPr>
      <w:r>
        <w:rPr>
          <w:rFonts w:ascii="IRNazanin" w:hAnsi="IRNazanin" w:eastAsia="IRNazanin"/>
          <w:color w:val="111111"/>
          <w:sz w:val="28"/>
          <w:sz w:val="28"/>
          <w:szCs w:val="28"/>
          <w:rtl w:val="true"/>
          <w:lang w:bidi="fa-IR"/>
        </w:rPr>
        <w:t>عاشورا در سخنان شهیدان</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زندگی و شهادت پرافتخار امام حسین علیه السلام سر مشقی بود برای تمام جهانیان و نیک اندیشان و ما می کوشیم تا حیات و مرگ خویش را بر اساس ایده ی آن حضرت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محمد رضا پور قدیری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عاشقان زیارت کربلای تو یا حسین، که عاشقانه در راه تو جان می سپارند و به عشق این که بر خاک زیر پایت بوسه زنند، جان خود را برای زیارت تو و معبودشان هدیه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سلیمان عبدی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رفتم به آن راهی که برای رسیدن به آن، مشقّات زیادی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به آن راهی که آرزویش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که دنباله رو خط سرخ ابا عبداللّه الحسین علیه السلام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علی رضا زارع</w:t>
      </w:r>
    </w:p>
    <w:p>
      <w:pPr>
        <w:pStyle w:val="Heading4"/>
        <w:numPr>
          <w:ilvl w:val="3"/>
          <w:numId w:val="1"/>
        </w:numPr>
        <w:rPr/>
      </w:pPr>
      <w:bookmarkStart w:id="427" w:name="__RefHeading___Toc42830_2281741623"/>
      <w:bookmarkStart w:id="428" w:name="_Toc161"/>
      <w:bookmarkEnd w:id="427"/>
      <w:r>
        <w:rPr>
          <w:rtl w:val="true"/>
        </w:rPr>
        <w:t>گفت و گو</w:t>
      </w:r>
      <w:bookmarkEnd w:id="428"/>
    </w:p>
    <w:p>
      <w:pPr>
        <w:pStyle w:val="BookText"/>
        <w:rPr/>
      </w:pPr>
      <w:r>
        <w:rPr>
          <w:rFonts w:ascii="IRNazanin" w:hAnsi="IRNazanin" w:eastAsia="IRNazanin"/>
          <w:color w:val="111111"/>
          <w:sz w:val="28"/>
          <w:sz w:val="28"/>
          <w:szCs w:val="28"/>
          <w:rtl w:val="true"/>
          <w:lang w:bidi="fa-IR"/>
        </w:rPr>
        <w:t>گفت و گو</w:t>
      </w:r>
      <w:r>
        <w:rPr>
          <w:rStyle w:val="FootnoteAnchor"/>
          <w:rtl w:val="true"/>
        </w:rPr>
        <w:footnoteReference w:id="15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پیشرفت های تکنولوژی در زندگی امروزی، بهتر نیست کار فرهنگی را به ابزارهای فرهنگی نوین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تلویزیون، 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کنیم و از راه کارهای قدیمی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هیأتی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بکشیم؟ </w:t>
      </w:r>
      <w:bookmarkStart w:id="429" w:name="pg3622_38750"/>
    </w:p>
    <w:p>
      <w:pPr>
        <w:pStyle w:val="BookText"/>
        <w:rPr/>
      </w:pPr>
      <w:bookmarkEnd w:id="429"/>
      <w:r>
        <w:rPr>
          <w:rFonts w:ascii="IRNazanin" w:hAnsi="IRNazanin" w:eastAsia="IRNazanin"/>
          <w:color w:val="111111"/>
          <w:sz w:val="28"/>
          <w:sz w:val="28"/>
          <w:szCs w:val="28"/>
          <w:rtl w:val="true"/>
          <w:lang w:bidi="fa-IR"/>
        </w:rPr>
        <w:t>خیر، هر یک از وسایل ارتباط جمعی و ابزارهای نوین فرهنگی و هنری، کارآیی خاص خود را دارند و هیچ یک جای یکدیگر را یا دست کم جای هیأت را نمی توانند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هیأتی بودن، سازندگی ویژه ای دارد که پای هیچ فیلم و سریال عالی دینی آن را نمی 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در فضای نورانی هیأت های مذهبی و حضور در جمع مؤمنین و گفت و گوی مستقیم و خطابه را چگونه می توان با ابزار و وسایل دیگر تأمین کرد؟</w:t>
      </w:r>
    </w:p>
    <w:p>
      <w:pPr>
        <w:pStyle w:val="BookText"/>
        <w:rPr/>
      </w:pPr>
      <w:r>
        <w:rPr>
          <w:rFonts w:ascii="IRNazanin" w:hAnsi="IRNazanin" w:eastAsia="IRNazanin"/>
          <w:color w:val="111111"/>
          <w:sz w:val="28"/>
          <w:sz w:val="28"/>
          <w:szCs w:val="28"/>
          <w:rtl w:val="true"/>
          <w:lang w:bidi="fa-IR"/>
        </w:rPr>
        <w:t>در هیأت، فعالیت مذهبی خود شرکت کنندگان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حرکتی که از خانه تا محل هیأت دارند، سازنده است، چه رسد به دیگر ویژگی های عالی این گونه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بعضی اوقات ما خوب رفتار نکنیم و خوب هیأت داری نکنیم یا خوب سخنرانی نکنیم و این باعث دل زدگی مردم بشود؛ آن حرف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وضعیت، نقایص خود را در اجرای این روش های سنتی باید مرتفع کنیم نه این که این روش ها را به طور کلی ترک کنیم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42832_2281741623"/>
      <w:bookmarkStart w:id="431" w:name="_Toc162"/>
      <w:bookmarkEnd w:id="430"/>
      <w:r>
        <w:rPr>
          <w:rtl w:val="true"/>
        </w:rPr>
        <w:t>شعر</w:t>
      </w:r>
      <w:bookmarkEnd w:id="431"/>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شهید عشق</w:t>
      </w:r>
    </w:p>
    <w:p>
      <w:pPr>
        <w:pStyle w:val="BookText"/>
        <w:rPr/>
      </w:pPr>
      <w:r>
        <w:rPr>
          <w:rFonts w:ascii="IRNazanin" w:hAnsi="IRNazanin" w:eastAsia="IRNazanin"/>
          <w:color w:val="111111"/>
          <w:sz w:val="28"/>
          <w:sz w:val="28"/>
          <w:szCs w:val="28"/>
          <w:rtl w:val="true"/>
          <w:lang w:bidi="fa-IR"/>
        </w:rPr>
        <w:t>نمی دانم چه سوزی بود از عشق تو در سرها</w:t>
      </w:r>
    </w:p>
    <w:p>
      <w:pPr>
        <w:pStyle w:val="BookText"/>
        <w:rPr/>
      </w:pPr>
      <w:r>
        <w:rPr>
          <w:rFonts w:ascii="IRNazanin" w:hAnsi="IRNazanin" w:eastAsia="IRNazanin"/>
          <w:color w:val="111111"/>
          <w:sz w:val="28"/>
          <w:sz w:val="28"/>
          <w:szCs w:val="28"/>
          <w:rtl w:val="true"/>
          <w:lang w:bidi="fa-IR"/>
        </w:rPr>
        <w:t>که دل ها می زند پر در هوایت چون کبوترها</w:t>
      </w:r>
    </w:p>
    <w:p>
      <w:pPr>
        <w:pStyle w:val="BookText"/>
        <w:rPr/>
      </w:pPr>
      <w:r>
        <w:rPr>
          <w:rFonts w:ascii="IRNazanin" w:hAnsi="IRNazanin" w:eastAsia="IRNazanin"/>
          <w:color w:val="111111"/>
          <w:sz w:val="28"/>
          <w:sz w:val="28"/>
          <w:szCs w:val="28"/>
          <w:rtl w:val="true"/>
          <w:lang w:bidi="fa-IR"/>
        </w:rPr>
        <w:t>به خون پاک خود خطی، نوشتی از فداکاری</w:t>
      </w:r>
    </w:p>
    <w:p>
      <w:pPr>
        <w:pStyle w:val="BookText"/>
        <w:rPr/>
      </w:pPr>
      <w:r>
        <w:rPr>
          <w:rFonts w:ascii="IRNazanin" w:hAnsi="IRNazanin" w:eastAsia="IRNazanin"/>
          <w:color w:val="111111"/>
          <w:sz w:val="28"/>
          <w:sz w:val="28"/>
          <w:szCs w:val="28"/>
          <w:rtl w:val="true"/>
          <w:lang w:bidi="fa-IR"/>
        </w:rPr>
        <w:t>کزان حرفی نمی گنجد به دیوان و به دفترها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هر منبر از وصف تو زینت یافت جا دارد </w:t>
      </w:r>
    </w:p>
    <w:p>
      <w:pPr>
        <w:pStyle w:val="BookText"/>
        <w:rPr/>
      </w:pPr>
      <w:r>
        <w:rPr>
          <w:rFonts w:ascii="IRNazanin" w:hAnsi="IRNazanin" w:eastAsia="IRNazanin"/>
          <w:color w:val="111111"/>
          <w:sz w:val="28"/>
          <w:sz w:val="28"/>
          <w:szCs w:val="28"/>
          <w:rtl w:val="true"/>
          <w:lang w:bidi="fa-IR"/>
        </w:rPr>
        <w:t>که از خون تو پا بر جای شد محراب و منبرها</w:t>
      </w:r>
    </w:p>
    <w:p>
      <w:pPr>
        <w:pStyle w:val="BookText"/>
        <w:rPr/>
      </w:pPr>
      <w:r>
        <w:rPr>
          <w:rFonts w:ascii="IRNazanin" w:hAnsi="IRNazanin" w:eastAsia="IRNazanin"/>
          <w:color w:val="111111"/>
          <w:sz w:val="28"/>
          <w:sz w:val="28"/>
          <w:szCs w:val="28"/>
          <w:rtl w:val="true"/>
          <w:lang w:bidi="fa-IR"/>
        </w:rPr>
        <w:t>بنازم همرهانت را که افتادند چون از پا</w:t>
      </w:r>
    </w:p>
    <w:p>
      <w:pPr>
        <w:pStyle w:val="BookText"/>
        <w:rPr/>
      </w:pPr>
      <w:r>
        <w:rPr>
          <w:rFonts w:ascii="IRNazanin" w:hAnsi="IRNazanin" w:eastAsia="IRNazanin"/>
          <w:color w:val="111111"/>
          <w:sz w:val="28"/>
          <w:sz w:val="28"/>
          <w:szCs w:val="28"/>
          <w:rtl w:val="true"/>
          <w:lang w:bidi="fa-IR"/>
        </w:rPr>
        <w:t>طریق عشق را مردانه طی کردند با سرها</w:t>
      </w:r>
    </w:p>
    <w:p>
      <w:pPr>
        <w:pStyle w:val="BookText"/>
        <w:rPr/>
      </w:pPr>
      <w:r>
        <w:rPr>
          <w:rFonts w:ascii="IRNazanin" w:hAnsi="IRNazanin" w:eastAsia="IRNazanin"/>
          <w:color w:val="111111"/>
          <w:sz w:val="28"/>
          <w:sz w:val="28"/>
          <w:szCs w:val="28"/>
          <w:rtl w:val="true"/>
          <w:lang w:bidi="fa-IR"/>
        </w:rPr>
        <w:t>نمی دانم چه آیینی ست دنیای محبت را</w:t>
      </w:r>
    </w:p>
    <w:p>
      <w:pPr>
        <w:pStyle w:val="BookText"/>
        <w:rPr/>
      </w:pPr>
      <w:r>
        <w:rPr>
          <w:rFonts w:ascii="IRNazanin" w:hAnsi="IRNazanin" w:eastAsia="IRNazanin"/>
          <w:color w:val="111111"/>
          <w:sz w:val="28"/>
          <w:sz w:val="28"/>
          <w:szCs w:val="28"/>
          <w:rtl w:val="true"/>
          <w:lang w:bidi="fa-IR"/>
        </w:rPr>
        <w:t>که خواهرها نمی گریند بر مرگ برادرها</w:t>
      </w:r>
    </w:p>
    <w:p>
      <w:pPr>
        <w:pStyle w:val="BookText"/>
        <w:rPr/>
      </w:pPr>
      <w:r>
        <w:rPr>
          <w:rFonts w:ascii="IRNazanin" w:hAnsi="IRNazanin" w:eastAsia="IRNazanin"/>
          <w:color w:val="111111"/>
          <w:sz w:val="28"/>
          <w:sz w:val="28"/>
          <w:szCs w:val="28"/>
          <w:rtl w:val="true"/>
          <w:lang w:bidi="fa-IR"/>
        </w:rPr>
        <w:t>پدرها شسته دست از جان به آب دیده ی طفلان</w:t>
      </w:r>
    </w:p>
    <w:p>
      <w:pPr>
        <w:pStyle w:val="BookText"/>
        <w:rPr/>
      </w:pPr>
      <w:r>
        <w:rPr>
          <w:rFonts w:ascii="IRNazanin" w:hAnsi="IRNazanin" w:eastAsia="IRNazanin"/>
          <w:color w:val="111111"/>
          <w:sz w:val="28"/>
          <w:sz w:val="28"/>
          <w:szCs w:val="28"/>
          <w:rtl w:val="true"/>
          <w:lang w:bidi="fa-IR"/>
        </w:rPr>
        <w:t>خضاب از خون فرزندان خود کردند مادرها</w:t>
      </w:r>
    </w:p>
    <w:p>
      <w:pPr>
        <w:pStyle w:val="BookText"/>
        <w:rPr/>
      </w:pPr>
      <w:r>
        <w:rPr>
          <w:rFonts w:ascii="IRNazanin" w:hAnsi="IRNazanin" w:eastAsia="IRNazanin"/>
          <w:color w:val="111111"/>
          <w:sz w:val="28"/>
          <w:sz w:val="28"/>
          <w:szCs w:val="28"/>
          <w:rtl w:val="true"/>
          <w:lang w:bidi="fa-IR"/>
        </w:rPr>
        <w:t>فدای پرچم سرخ تو ای سردار مظلومان</w:t>
      </w:r>
    </w:p>
    <w:p>
      <w:pPr>
        <w:pStyle w:val="BookText"/>
        <w:rPr/>
      </w:pPr>
      <w:r>
        <w:rPr>
          <w:rFonts w:ascii="IRNazanin" w:hAnsi="IRNazanin" w:eastAsia="IRNazanin"/>
          <w:color w:val="111111"/>
          <w:sz w:val="28"/>
          <w:sz w:val="28"/>
          <w:szCs w:val="28"/>
          <w:rtl w:val="true"/>
          <w:lang w:bidi="fa-IR"/>
        </w:rPr>
        <w:t>که می لرزد ز بیمش تا ابد کاخ ستم گرها</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ذبیح الله صاحب کار</w:t>
      </w:r>
    </w:p>
    <w:p>
      <w:pPr>
        <w:pStyle w:val="BookText"/>
        <w:rPr/>
      </w:pPr>
      <w:r>
        <w:rPr>
          <w:rFonts w:ascii="IRNazanin" w:hAnsi="IRNazanin" w:eastAsia="IRNazanin"/>
          <w:color w:val="111111"/>
          <w:sz w:val="28"/>
          <w:sz w:val="28"/>
          <w:szCs w:val="28"/>
          <w:rtl w:val="true"/>
          <w:lang w:bidi="fa-IR"/>
        </w:rPr>
        <w:t>برکه ی گلاب</w:t>
      </w:r>
    </w:p>
    <w:p>
      <w:pPr>
        <w:pStyle w:val="BookText"/>
        <w:rPr/>
      </w:pPr>
      <w:r>
        <w:rPr>
          <w:rFonts w:ascii="IRNazanin" w:hAnsi="IRNazanin" w:eastAsia="IRNazanin"/>
          <w:color w:val="111111"/>
          <w:sz w:val="28"/>
          <w:sz w:val="28"/>
          <w:szCs w:val="28"/>
          <w:rtl w:val="true"/>
          <w:lang w:bidi="fa-IR"/>
        </w:rPr>
        <w:t>روحم اسیر آه تب آلود می شود</w:t>
      </w:r>
    </w:p>
    <w:p>
      <w:pPr>
        <w:pStyle w:val="BookText"/>
        <w:rPr/>
      </w:pPr>
      <w:r>
        <w:rPr>
          <w:rFonts w:ascii="IRNazanin" w:hAnsi="IRNazanin" w:eastAsia="IRNazanin"/>
          <w:color w:val="111111"/>
          <w:sz w:val="28"/>
          <w:sz w:val="28"/>
          <w:szCs w:val="28"/>
          <w:rtl w:val="true"/>
          <w:lang w:bidi="fa-IR"/>
        </w:rPr>
        <w:t>بی تو تمام هستی من دود می شود</w:t>
      </w:r>
    </w:p>
    <w:p>
      <w:pPr>
        <w:pStyle w:val="BookText"/>
        <w:rPr/>
      </w:pPr>
      <w:r>
        <w:rPr>
          <w:rFonts w:ascii="IRNazanin" w:hAnsi="IRNazanin" w:eastAsia="IRNazanin"/>
          <w:color w:val="111111"/>
          <w:sz w:val="28"/>
          <w:sz w:val="28"/>
          <w:szCs w:val="28"/>
          <w:rtl w:val="true"/>
          <w:lang w:bidi="fa-IR"/>
        </w:rPr>
        <w:t>ابری که اشک می شود از چشمه مثل من</w:t>
      </w:r>
    </w:p>
    <w:p>
      <w:pPr>
        <w:pStyle w:val="BookText"/>
        <w:rPr/>
      </w:pPr>
      <w:r>
        <w:rPr>
          <w:rFonts w:ascii="IRNazanin" w:hAnsi="IRNazanin" w:eastAsia="IRNazanin"/>
          <w:color w:val="111111"/>
          <w:sz w:val="28"/>
          <w:sz w:val="28"/>
          <w:szCs w:val="28"/>
          <w:rtl w:val="true"/>
          <w:lang w:bidi="fa-IR"/>
        </w:rPr>
        <w:t>در سوگ می نشیند و نابود می شود</w:t>
      </w:r>
    </w:p>
    <w:p>
      <w:pPr>
        <w:pStyle w:val="BookText"/>
        <w:rPr/>
      </w:pPr>
      <w:r>
        <w:rPr>
          <w:rFonts w:ascii="IRNazanin" w:hAnsi="IRNazanin" w:eastAsia="IRNazanin"/>
          <w:color w:val="111111"/>
          <w:sz w:val="28"/>
          <w:sz w:val="28"/>
          <w:szCs w:val="28"/>
          <w:rtl w:val="true"/>
          <w:lang w:bidi="fa-IR"/>
        </w:rPr>
        <w:t>جغرافیای هستی ام از مشرق نگاه</w:t>
      </w:r>
    </w:p>
    <w:p>
      <w:pPr>
        <w:pStyle w:val="BookText"/>
        <w:rPr/>
      </w:pPr>
      <w:r>
        <w:rPr>
          <w:rFonts w:ascii="IRNazanin" w:hAnsi="IRNazanin" w:eastAsia="IRNazanin"/>
          <w:color w:val="111111"/>
          <w:sz w:val="28"/>
          <w:sz w:val="28"/>
          <w:szCs w:val="28"/>
          <w:rtl w:val="true"/>
          <w:lang w:bidi="fa-IR"/>
        </w:rPr>
        <w:t>تا مغرب دو پلک تو محدود می شود</w:t>
      </w:r>
    </w:p>
    <w:p>
      <w:pPr>
        <w:pStyle w:val="BookText"/>
        <w:rPr/>
      </w:pPr>
      <w:r>
        <w:rPr>
          <w:rFonts w:ascii="IRNazanin" w:hAnsi="IRNazanin" w:eastAsia="IRNazanin"/>
          <w:color w:val="111111"/>
          <w:sz w:val="28"/>
          <w:sz w:val="28"/>
          <w:szCs w:val="28"/>
          <w:rtl w:val="true"/>
          <w:lang w:bidi="fa-IR"/>
        </w:rPr>
        <w:t>زیر غبار آه چه سرخ است گریه ات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برکه ی گلاب، گل آلود می شود </w:t>
      </w:r>
      <w:bookmarkStart w:id="432" w:name="pg3622_38752"/>
    </w:p>
    <w:p>
      <w:pPr>
        <w:pStyle w:val="BookText"/>
        <w:rPr/>
      </w:pPr>
      <w:bookmarkEnd w:id="432"/>
      <w:r>
        <w:rPr>
          <w:rFonts w:ascii="IRNazanin" w:hAnsi="IRNazanin" w:eastAsia="IRNazanin"/>
          <w:color w:val="111111"/>
          <w:sz w:val="28"/>
          <w:sz w:val="28"/>
          <w:szCs w:val="28"/>
          <w:rtl w:val="true"/>
          <w:lang w:bidi="fa-IR"/>
        </w:rPr>
        <w:t>وقتی که قاب دیده به هم می نهی به ناز</w:t>
      </w:r>
    </w:p>
    <w:p>
      <w:pPr>
        <w:pStyle w:val="BookText"/>
        <w:rPr/>
      </w:pPr>
      <w:r>
        <w:rPr>
          <w:rFonts w:ascii="IRNazanin" w:hAnsi="IRNazanin" w:eastAsia="IRNazanin"/>
          <w:color w:val="111111"/>
          <w:sz w:val="28"/>
          <w:sz w:val="28"/>
          <w:szCs w:val="28"/>
          <w:rtl w:val="true"/>
          <w:lang w:bidi="fa-IR"/>
        </w:rPr>
        <w:t>دروازه های معجزه مسدود می شود</w:t>
      </w:r>
    </w:p>
    <w:p>
      <w:pPr>
        <w:pStyle w:val="BookText"/>
        <w:rPr/>
      </w:pPr>
      <w:r>
        <w:rPr>
          <w:rFonts w:ascii="IRNazanin" w:hAnsi="IRNazanin" w:eastAsia="IRNazanin"/>
          <w:color w:val="111111"/>
          <w:sz w:val="28"/>
          <w:sz w:val="28"/>
          <w:szCs w:val="28"/>
          <w:rtl w:val="true"/>
          <w:lang w:bidi="fa-IR"/>
        </w:rPr>
        <w:t>تاریخ می خورد تن این ایل دشنه را</w:t>
      </w:r>
    </w:p>
    <w:p>
      <w:pPr>
        <w:pStyle w:val="BookText"/>
        <w:rPr/>
      </w:pPr>
      <w:r>
        <w:rPr>
          <w:rFonts w:ascii="IRNazanin" w:hAnsi="IRNazanin" w:eastAsia="IRNazanin"/>
          <w:color w:val="111111"/>
          <w:sz w:val="28"/>
          <w:sz w:val="28"/>
          <w:szCs w:val="28"/>
          <w:rtl w:val="true"/>
          <w:lang w:bidi="fa-IR"/>
        </w:rPr>
        <w:t>خاک تو قلب قبله ی معبود می شود</w:t>
      </w:r>
    </w:p>
    <w:p>
      <w:pPr>
        <w:pStyle w:val="BookText"/>
        <w:rPr/>
      </w:pPr>
      <w:r>
        <w:rPr>
          <w:rFonts w:ascii="IRNazanin" w:hAnsi="IRNazanin" w:eastAsia="IRNazanin"/>
          <w:color w:val="111111"/>
          <w:sz w:val="28"/>
          <w:sz w:val="28"/>
          <w:szCs w:val="28"/>
          <w:rtl w:val="true"/>
          <w:lang w:bidi="fa-IR"/>
        </w:rPr>
        <w:t>چشمی که در هوای تو اشکی فرو نریخت</w:t>
      </w:r>
    </w:p>
    <w:p>
      <w:pPr>
        <w:pStyle w:val="BookText"/>
        <w:rPr/>
      </w:pPr>
      <w:r>
        <w:rPr>
          <w:rFonts w:ascii="IRNazanin" w:hAnsi="IRNazanin" w:eastAsia="IRNazanin"/>
          <w:color w:val="111111"/>
          <w:sz w:val="28"/>
          <w:sz w:val="28"/>
          <w:szCs w:val="28"/>
          <w:rtl w:val="true"/>
          <w:lang w:bidi="fa-IR"/>
        </w:rPr>
        <w:t>در امتحان عشق تو مردود می شود</w:t>
      </w:r>
    </w:p>
    <w:p>
      <w:pPr>
        <w:pStyle w:val="BookText"/>
        <w:rPr/>
      </w:pPr>
      <w:r>
        <w:rPr>
          <w:rFonts w:ascii="IRNazanin" w:hAnsi="IRNazanin" w:eastAsia="IRNazanin"/>
          <w:color w:val="111111"/>
          <w:sz w:val="28"/>
          <w:sz w:val="28"/>
          <w:szCs w:val="28"/>
          <w:rtl w:val="true"/>
          <w:lang w:bidi="fa-IR"/>
        </w:rPr>
        <w:t>چون آفتاب هر که به خاک تو سر نهاد</w:t>
      </w:r>
    </w:p>
    <w:p>
      <w:pPr>
        <w:pStyle w:val="BookText"/>
        <w:rPr/>
      </w:pPr>
      <w:r>
        <w:rPr>
          <w:rFonts w:ascii="IRNazanin" w:hAnsi="IRNazanin" w:eastAsia="IRNazanin"/>
          <w:color w:val="111111"/>
          <w:sz w:val="28"/>
          <w:sz w:val="28"/>
          <w:szCs w:val="28"/>
          <w:rtl w:val="true"/>
          <w:lang w:bidi="fa-IR"/>
        </w:rPr>
        <w:t>بختش قرین طالع مسعود می شود</w:t>
      </w:r>
    </w:p>
    <w:p>
      <w:pPr>
        <w:pStyle w:val="BookText"/>
        <w:rPr/>
      </w:pPr>
      <w:r>
        <w:rPr>
          <w:rFonts w:ascii="IRNazanin" w:hAnsi="IRNazanin" w:eastAsia="IRNazanin"/>
          <w:color w:val="111111"/>
          <w:sz w:val="28"/>
          <w:sz w:val="28"/>
          <w:szCs w:val="28"/>
          <w:rtl w:val="true"/>
          <w:lang w:bidi="fa-IR"/>
        </w:rPr>
        <w:t>قصه تمام می کنم ای شاهد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که خون سرخ تو مشهود می شود</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غلام رضا شکوهی</w:t>
      </w:r>
    </w:p>
    <w:p>
      <w:pPr>
        <w:pStyle w:val="Heading4"/>
        <w:numPr>
          <w:ilvl w:val="3"/>
          <w:numId w:val="1"/>
        </w:numPr>
        <w:rPr/>
      </w:pPr>
      <w:bookmarkStart w:id="433" w:name="__RefHeading___Toc42834_2281741623"/>
      <w:bookmarkStart w:id="434" w:name="_Toc163"/>
      <w:bookmarkEnd w:id="433"/>
      <w:r>
        <w:rPr>
          <w:rtl w:val="true"/>
        </w:rPr>
        <w:t>طرح پرسش</w:t>
      </w:r>
      <w:bookmarkEnd w:id="434"/>
    </w:p>
    <w:p>
      <w:pPr>
        <w:pStyle w:val="BookText"/>
        <w:rPr/>
      </w:pPr>
      <w:r>
        <w:rPr>
          <w:rFonts w:ascii="IRNazanin" w:hAnsi="IRNazanin" w:eastAsia="IRNazanin"/>
          <w:color w:val="111111"/>
          <w:sz w:val="28"/>
          <w:sz w:val="28"/>
          <w:szCs w:val="28"/>
          <w:rtl w:val="true"/>
          <w:lang w:bidi="fa-IR"/>
        </w:rPr>
        <w:t>طرح 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کسانی با قیام امام حسین علیه السلام مخالفت کردند و پیشنهاد انصراف از قیام یا بیعت با یزید رابه ایشان دادند؟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حرکت امام حسین علیه السلام، بسیاری از افراد با ایشان مخالفت کردند و به گفته ی خود، آن حضرت را نصیحت می کردند که خون خویش را در این راه هدر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این پیشنهادها از همه سو صورت می گرفت؛ از نزدیکان حضرت، مانند عبداللّه بن جعفر، ام سلمه، محمد بن حنیفه و عبد اللّه بن عباس گرفته تا مردم کوی و برزن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آگاهی از نیت امام حسین علیه السلام، ایشان را از روی دل سوزی، </w:t>
      </w:r>
    </w:p>
    <w:p>
      <w:pPr>
        <w:pStyle w:val="BookText"/>
        <w:rPr/>
      </w:pPr>
      <w:r>
        <w:rPr>
          <w:rFonts w:ascii="IRNazanin" w:hAnsi="IRNazanin" w:eastAsia="IRNazanin"/>
          <w:color w:val="111111"/>
          <w:sz w:val="28"/>
          <w:sz w:val="28"/>
          <w:szCs w:val="28"/>
          <w:rtl w:val="true"/>
          <w:lang w:bidi="fa-IR"/>
        </w:rPr>
        <w:t>علاقه مندی به اسلام یا ترس، از این کار 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عمق واقعیت نهضت امام حسین علیه السلام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امام حسین علیه السلام به پیشنهاد آنان جامه ی عملی می پوشاند، کار به سود دشمنان واقعی اسلام پایان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دوست داران امام حسین علیه السلام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طرماح بن عدی و اشخاصی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و عبداللّه بن زبیر که با حکومت یزید مخالف بودند، ایشان را از بر پا داشتن قیام بر ضد یزید بر حذر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امام حسین علیه السلام با تکیه بر جایگاه امامت خویش به سخن هیچ یک از آنان توجه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حسین علیه السلام درآغاز حرکت، مکه را به عنوان مقصد اصلی خود برگزید؟ با این حال، به چه دلیل تغییر مسیر داد؟</w:t>
      </w:r>
    </w:p>
    <w:p>
      <w:pPr>
        <w:pStyle w:val="BookText"/>
        <w:rPr/>
      </w:pPr>
      <w:r>
        <w:rPr>
          <w:rFonts w:ascii="IRNazanin" w:hAnsi="IRNazanin" w:eastAsia="IRNazanin"/>
          <w:color w:val="111111"/>
          <w:sz w:val="28"/>
          <w:sz w:val="28"/>
          <w:szCs w:val="28"/>
          <w:rtl w:val="true"/>
          <w:lang w:bidi="fa-IR"/>
        </w:rPr>
        <w:t>ایشان به دلیل های زیر، مکه را به عنوان مقصد اول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مکه، پایتخت مسلمانان بود و امام حسین علیه السلام با حضور در آن شهر می توانست با جهان اسلام در ارتباط باشد و ندای حقّانیت خود را به گوش همه ی مسلمانان برساند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به گفته ی شهید مطهری در کتاب حماسه ی حسینی، امام حسین علیه السلام با حضور در مکه به عنوان پناه گاه، پناهندگی و امنیت نداشتن خود را اعلام کرد؛ زیرا هر کس به مکه پناه می آورد، بی دفاع بودن خود را در حرم امن الهی اعلام می داشت تا از چنگ دشمنان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امام حسین علیه السلام در هنگام طواف دریافت که مأموران حکومتی در زیر لباس احرام خویش، شمشیر بسته اند و قصد جان ایشان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برای حفظ حرمت خانه ی خدا و پیش گیری از خون ریزی، حج خود را به عمره تبدیل کرد و به سوی کوفه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به بی راهه نرفت و فراری نگردید تا مبادا دشمنان بر قیام ایشان برچسب ترس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حسین علیه السلام مسیر خود را تغییر داد</w:t>
      </w:r>
      <w:r>
        <w:rPr>
          <w:rFonts w:eastAsia="IRNazanin" w:cs="IRNazanin"/>
          <w:color w:val="111111"/>
          <w:sz w:val="28"/>
          <w:szCs w:val="28"/>
          <w:rtl w:val="true"/>
          <w:lang w:bidi="fa-IR"/>
        </w:rPr>
        <w:t xml:space="preserve">. </w:t>
      </w:r>
      <w:bookmarkStart w:id="435" w:name="pg3622_38754"/>
    </w:p>
    <w:p>
      <w:pPr>
        <w:pStyle w:val="Heading3"/>
        <w:numPr>
          <w:ilvl w:val="2"/>
          <w:numId w:val="1"/>
        </w:numPr>
        <w:rPr/>
      </w:pPr>
      <w:bookmarkStart w:id="436" w:name="__RefHeading___Toc42836_2281741623"/>
      <w:bookmarkStart w:id="437" w:name="_Toc164"/>
      <w:bookmarkEnd w:id="435"/>
      <w:bookmarkEnd w:id="436"/>
      <w:r>
        <w:rPr>
          <w:rtl w:val="true"/>
        </w:rPr>
        <w:t>شب ششم</w:t>
      </w:r>
      <w:r>
        <w:rPr>
          <w:rtl w:val="true"/>
        </w:rPr>
        <w:t xml:space="preserve">: </w:t>
      </w:r>
      <w:r>
        <w:rPr>
          <w:rtl w:val="true"/>
        </w:rPr>
        <w:t>حضرت قاسم علیه السلام</w:t>
      </w:r>
      <w:bookmarkEnd w:id="437"/>
    </w:p>
    <w:p>
      <w:pPr>
        <w:pStyle w:val="Heading4"/>
        <w:numPr>
          <w:ilvl w:val="3"/>
          <w:numId w:val="1"/>
        </w:numPr>
        <w:rPr/>
      </w:pPr>
      <w:bookmarkStart w:id="438" w:name="__RefHeading___Toc42838_2281741623"/>
      <w:bookmarkStart w:id="439" w:name="_Toc165"/>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شب ششم ـ حضرت قاسم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جریان شهادت</w:t>
      </w:r>
    </w:p>
    <w:p>
      <w:pPr>
        <w:pStyle w:val="BookText"/>
        <w:rPr/>
      </w:pPr>
      <w:r>
        <w:rPr>
          <w:rFonts w:ascii="IRNazanin" w:hAnsi="IRNazanin" w:eastAsia="IRNazanin"/>
          <w:color w:val="111111"/>
          <w:sz w:val="28"/>
          <w:sz w:val="28"/>
          <w:szCs w:val="28"/>
          <w:rtl w:val="true"/>
          <w:lang w:bidi="fa-IR"/>
        </w:rPr>
        <w:t>الگوی شهادت طلبی</w:t>
      </w:r>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عاشورا در سخنان شهیدان</w:t>
      </w:r>
    </w:p>
    <w:p>
      <w:pPr>
        <w:pStyle w:val="BookText"/>
        <w:rPr/>
      </w:pPr>
      <w:r>
        <w:rPr>
          <w:rFonts w:ascii="IRNazanin" w:hAnsi="IRNazanin" w:eastAsia="IRNazanin"/>
          <w:color w:val="111111"/>
          <w:sz w:val="28"/>
          <w:sz w:val="28"/>
          <w:szCs w:val="28"/>
          <w:rtl w:val="true"/>
          <w:lang w:bidi="fa-IR"/>
        </w:rPr>
        <w:t>گفت و گو</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پرسش</w:t>
      </w:r>
    </w:p>
    <w:p>
      <w:pPr>
        <w:pStyle w:val="Heading4"/>
        <w:numPr>
          <w:ilvl w:val="3"/>
          <w:numId w:val="1"/>
        </w:numPr>
        <w:rPr/>
      </w:pPr>
      <w:bookmarkStart w:id="440" w:name="__RefHeading___Toc42840_2281741623"/>
      <w:bookmarkStart w:id="441" w:name="_Toc166"/>
      <w:bookmarkEnd w:id="440"/>
      <w:r>
        <w:rPr>
          <w:rtl w:val="true"/>
        </w:rPr>
        <w:t>جریان شهادت</w:t>
      </w:r>
      <w:bookmarkEnd w:id="441"/>
    </w:p>
    <w:p>
      <w:pPr>
        <w:pStyle w:val="BookText"/>
        <w:rPr/>
      </w:pPr>
      <w:r>
        <w:rPr>
          <w:rFonts w:ascii="IRNazanin" w:hAnsi="IRNazanin" w:eastAsia="IRNazanin"/>
          <w:color w:val="111111"/>
          <w:sz w:val="28"/>
          <w:sz w:val="28"/>
          <w:szCs w:val="28"/>
          <w:rtl w:val="true"/>
          <w:lang w:bidi="fa-IR"/>
        </w:rPr>
        <w:t>جریان شهادت</w:t>
      </w:r>
    </w:p>
    <w:p>
      <w:pPr>
        <w:pStyle w:val="BookText"/>
        <w:rPr/>
      </w:pPr>
      <w:r>
        <w:rPr>
          <w:rFonts w:ascii="IRNazanin" w:hAnsi="IRNazanin" w:eastAsia="IRNazanin"/>
          <w:color w:val="111111"/>
          <w:sz w:val="28"/>
          <w:sz w:val="28"/>
          <w:szCs w:val="28"/>
          <w:rtl w:val="true"/>
          <w:lang w:bidi="fa-IR"/>
        </w:rPr>
        <w:t xml:space="preserve">از نوشته های تاریخ چنین بر می آید،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فرزندان امام حسن علیه السلام در کربلا حضور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در این واقعه به شهادت رسیدند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ابوبکر بن حسن، قاسم، عبداللّه اکبر، عبداللّه اصغر، بشر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مثنّی نیز در حالی که مجروح بود،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قاسم علیه السلام هنوز به سن بلوغ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در شب عاشورا از شهادت یاران خود خبر داد، قاسم نزد ایشان آمد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فردا من نیز شهید می شوم یا نه؟</w:t>
      </w:r>
    </w:p>
    <w:p>
      <w:pPr>
        <w:pStyle w:val="BookText"/>
        <w:rPr/>
      </w:pPr>
      <w:r>
        <w:rPr>
          <w:rFonts w:ascii="IRNazanin" w:hAnsi="IRNazanin" w:eastAsia="IRNazanin"/>
          <w:color w:val="111111"/>
          <w:sz w:val="28"/>
          <w:sz w:val="28"/>
          <w:szCs w:val="28"/>
          <w:rtl w:val="true"/>
          <w:lang w:bidi="fa-IR"/>
        </w:rPr>
        <w:t>امام، او را به سینه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نزد تو چگونه است؟</w:t>
      </w:r>
    </w:p>
    <w:p>
      <w:pPr>
        <w:pStyle w:val="BookText"/>
        <w:rPr/>
      </w:pPr>
      <w:r>
        <w:rPr>
          <w:rFonts w:ascii="IRNazanin" w:hAnsi="IRNazanin" w:eastAsia="IRNazanin"/>
          <w:color w:val="111111"/>
          <w:sz w:val="28"/>
          <w:sz w:val="28"/>
          <w:szCs w:val="28"/>
          <w:rtl w:val="true"/>
          <w:lang w:bidi="fa-IR"/>
        </w:rPr>
        <w:t>قاسم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عسل شیرین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شنیدن این جمله خوشحال شد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پس از بلای بزرگ کشته می شوی و علی اصغر نیز شهید می گردد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در روز عاشورا، خود را برای نبرد آماده ساخت و شمشیری حمایل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کم سن و سال بود و اندامی کوچک داشت، شمشیر به زمین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بند حمایل شمشیر را چند گره زد تا به زمین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آغوش کشید و مدتی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قاسم اجازه ی جان فشانی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آغاز اجازه نمی داد، ولی با پافشاری قاسم علیه السلام، ایشان راضی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قاسم علیه السلام به سوی میدان شتافت و شروع به رجز خوانی کرد؛</w:t>
      </w:r>
    </w:p>
    <w:p>
      <w:pPr>
        <w:pStyle w:val="BookText"/>
        <w:rPr/>
      </w:pPr>
      <w:r>
        <w:rPr>
          <w:rFonts w:ascii="IRNazanin" w:hAnsi="IRNazanin" w:eastAsia="IRNazanin"/>
          <w:color w:val="111111"/>
          <w:sz w:val="28"/>
          <w:sz w:val="28"/>
          <w:szCs w:val="28"/>
          <w:rtl w:val="true"/>
          <w:lang w:bidi="fa-IR"/>
        </w:rPr>
        <w:t>اگر مرا نمی شناسید، من پسر حسن، سبط اکبر پیامبر، برگزیده و امین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مانند اسیر میان شما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مردم را از باران رحمتش سیراب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دشمن تاخت و موفق شد چند تن از دشمنان را هلاک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خیام حسین، نوجوانی به سوی میدان آمد که چهره اش مانند نیمه ی قرص ماه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به دست داشت و پیراهن بلندی پوشیده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سعد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چنان سخت بر این نوجوان حمله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نوجوان چه کار داری؟ به خدا سوگند اگر او مرا بزند، به سوی او دست دراز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همان ها که او را احاطه کرده اند، کار او را تمام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او یورش برم و جهان را بر او سخت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سرگرم پیکار بود و عمر سعد در کمین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قاسم به او رسید، با شمشیر چنان بر فرقش زد که سرش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 صورت به زمین افتاد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صدای قاسم علیه السلام به گوش حسین علیه السلام رسید، با شتاب بر اسب سوار شد و به سوی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صفوف دشمن را می شکافت تا این که به عمر بن سعد ازدی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بر دست عمر زد که آن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نعره 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دشمن برای نجات عمر سعد به سوی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تاخت و تاز، پیکر نازنین قاسم علیه السلام، طعمه ی سمّ ستوران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گرد و غبار فرو نشست، همه دیدند که حسین علیه السلام بر بالین قاسم نشسته و سر او را به دامن خود گرفته است و آن نوجوان مشغول جان کندن بود و پای خود را مدام بر زمین می کشید تا این که کم کم، روح از بدن خون آلودش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لحظه فرمود</w:t>
      </w:r>
      <w:r>
        <w:rPr>
          <w:rFonts w:eastAsia="IRNazanin" w:cs="IRNazanin"/>
          <w:color w:val="111111"/>
          <w:sz w:val="28"/>
          <w:szCs w:val="28"/>
          <w:rtl w:val="true"/>
          <w:lang w:bidi="fa-IR"/>
        </w:rPr>
        <w:t xml:space="preserve">: </w:t>
      </w:r>
      <w:bookmarkStart w:id="442" w:name="pg3622_38756"/>
    </w:p>
    <w:p>
      <w:pPr>
        <w:pStyle w:val="BookText"/>
        <w:rPr/>
      </w:pPr>
      <w:bookmarkEnd w:id="442"/>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عمویت سخت است که او را صدا بزنی و او پاسخت را ندهد یا اگر پاسخ دهد، دیگر به حال تو سودی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جنازه ی بی جان قاسم علیه السلام را بغل کرد و به خیمه ها برد، در حالی که پاهای قاسم علیه السلام بر زمین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کنار نعش بی جان علی اکبر علیه السلام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عموهایم و ای بستگانم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هرگز ناگواری نخواهید چشید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 گویند امام حسین علیه السلام هنگام به میدان رفتن قاسم علیه السلام، عمامه ی خود را از سر برداشت و آن را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آن را مانند کفن بر تن قاسم پوشاند و نیمی دیگر را بر سر قاسم علیه السلام بست</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برای این که پارچه ی عمامه، نیمی از صورت او را پوشانیده بود، چهره ی ایشان را به ماه، مانند کرده اند</w:t>
      </w:r>
      <w:r>
        <w:rPr>
          <w:rFonts w:eastAsia="IRNazanin" w:cs="IRNazanin"/>
          <w:color w:val="111111"/>
          <w:sz w:val="28"/>
          <w:szCs w:val="28"/>
          <w:rtl w:val="true"/>
          <w:lang w:bidi="fa-IR"/>
        </w:rPr>
        <w:t>.</w:t>
      </w:r>
    </w:p>
    <w:p>
      <w:pPr>
        <w:pStyle w:val="Heading4"/>
        <w:numPr>
          <w:ilvl w:val="3"/>
          <w:numId w:val="1"/>
        </w:numPr>
        <w:rPr/>
      </w:pPr>
      <w:bookmarkStart w:id="443" w:name="__RefHeading___Toc42842_2281741623"/>
      <w:bookmarkStart w:id="444" w:name="_Toc167"/>
      <w:bookmarkEnd w:id="443"/>
      <w:r>
        <w:rPr>
          <w:rtl w:val="true"/>
        </w:rPr>
        <w:t>الگوی شهادت طلبی</w:t>
      </w:r>
      <w:bookmarkEnd w:id="444"/>
    </w:p>
    <w:p>
      <w:pPr>
        <w:pStyle w:val="BookText"/>
        <w:rPr/>
      </w:pPr>
      <w:r>
        <w:rPr>
          <w:rFonts w:ascii="IRNazanin" w:hAnsi="IRNazanin" w:eastAsia="IRNazanin"/>
          <w:color w:val="111111"/>
          <w:sz w:val="28"/>
          <w:sz w:val="28"/>
          <w:szCs w:val="28"/>
          <w:rtl w:val="true"/>
          <w:lang w:bidi="fa-IR"/>
        </w:rPr>
        <w:t>الگوی شهادت طلبی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عاشورا آن گاه که امام حسین علیه السلام سخن از شهادت یاران به میان آورد، این نوجوان سیزده ساله مشتاقانه از عمو می پرسد که آیا او نیز به این فیض نایل می شود یا نه؟ حضرت امام حسین علیه السلام برای این که بداند معرفت این نوجوان در باره ی زندگی و مرگ چگونه است،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چگونه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قاسم بن حسن علیه السلام ؛ این پرورش یافته ی مکتب دو امام، آن جمله ی زیبای تاریخی را بر زبان می راند که هم چنان الگوی شهادت جویان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w:t>
      </w:r>
      <w:bookmarkStart w:id="445" w:name="pg3622_38757"/>
    </w:p>
    <w:p>
      <w:pPr>
        <w:pStyle w:val="BookText"/>
        <w:rPr/>
      </w:pPr>
      <w:bookmarkEnd w:id="445"/>
      <w:r>
        <w:rPr>
          <w:rFonts w:ascii="IRNazanin" w:hAnsi="IRNazanin" w:eastAsia="IRNazanin"/>
          <w:color w:val="111111"/>
          <w:sz w:val="28"/>
          <w:sz w:val="28"/>
          <w:szCs w:val="28"/>
          <w:rtl w:val="true"/>
          <w:lang w:bidi="fa-IR"/>
        </w:rPr>
        <w:t>مرگ را از عسل شیرین تر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مولای خود اجازه می گیرد تا به میدان نبرد و شهادت، گام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طلبی حضرت قاسم علیه السلام و پافشاری او برای رسیدن به مقصود، زیباترین الگوی شهادت طلبی را برای رهروان خط سرخ شهادت رقم زده است که به سادگی از جلوه های دنیایی می گذرند و جان بر سر سودای خود ارزانی می دارند</w:t>
      </w:r>
      <w:r>
        <w:rPr>
          <w:rFonts w:eastAsia="IRNazanin" w:cs="IRNazanin"/>
          <w:color w:val="111111"/>
          <w:sz w:val="28"/>
          <w:szCs w:val="28"/>
          <w:rtl w:val="true"/>
          <w:lang w:bidi="fa-IR"/>
        </w:rPr>
        <w:t>.</w:t>
      </w:r>
    </w:p>
    <w:p>
      <w:pPr>
        <w:pStyle w:val="Heading4"/>
        <w:numPr>
          <w:ilvl w:val="3"/>
          <w:numId w:val="1"/>
        </w:numPr>
        <w:rPr/>
      </w:pPr>
      <w:bookmarkStart w:id="446" w:name="__RefHeading___Toc42844_2281741623"/>
      <w:bookmarkStart w:id="447" w:name="_Toc168"/>
      <w:bookmarkEnd w:id="446"/>
      <w:r>
        <w:rPr>
          <w:rtl w:val="true"/>
        </w:rPr>
        <w:t>عاشقانه ها</w:t>
      </w:r>
      <w:bookmarkEnd w:id="447"/>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کن تا یادگار برادرت را بی سر 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کن که مهمان ناخوانده ی شمشیرها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به یاری ام بیا که این تن کوچک تاب شنیدن گفت و گوی نیزه و شمشیر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بیا و سرم را به دامان گیر، پیش از آن که نعل اسبان را بر بوم سینه ام نقش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دشمنت دید که قامتم کوتاه است و شمشیرم بر زمین کشیده می شود،</w:t>
      </w:r>
    </w:p>
    <w:p>
      <w:pPr>
        <w:pStyle w:val="BookText"/>
        <w:rPr/>
      </w:pPr>
      <w:r>
        <w:rPr>
          <w:rFonts w:ascii="IRNazanin" w:hAnsi="IRNazanin" w:eastAsia="IRNazanin"/>
          <w:color w:val="111111"/>
          <w:sz w:val="28"/>
          <w:sz w:val="28"/>
          <w:szCs w:val="28"/>
          <w:rtl w:val="true"/>
          <w:lang w:bidi="fa-IR"/>
        </w:rPr>
        <w:t>ولی اینک تو ببین که آن قد نارسا، زیر سم اسبها چه رشید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که لباس سفیدم، رنگ پرواز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که از مرغک زندگی ام جز مشتی پر، زیر پای عدو، چیزی باقی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تب پاییز از گلت، گلاب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دلخوشم که قامت تو را خم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خوشم که دستان زینب را در بند نمی بینم و چشممم، تصویرگر تازیانه های ستم نیست که در آسمان زبانه خواهد کشید و جسم کودکان را خاکستر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شمشیر، زبان مردی و سخن تازیانه، بی رحمی و نابرابری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 بودم که یتیم کشی رسم نیست، ولی دیدم که برای شکستن این رسم از </w:t>
      </w:r>
    </w:p>
    <w:p>
      <w:pPr>
        <w:pStyle w:val="BookText"/>
        <w:rPr/>
      </w:pPr>
      <w:r>
        <w:rPr>
          <w:rFonts w:ascii="IRNazanin" w:hAnsi="IRNazanin" w:eastAsia="IRNazanin"/>
          <w:color w:val="111111"/>
          <w:sz w:val="28"/>
          <w:sz w:val="28"/>
          <w:szCs w:val="28"/>
          <w:rtl w:val="true"/>
          <w:lang w:bidi="fa-IR"/>
        </w:rPr>
        <w:t>همه ی مرزها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وقتی دریافتم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ام تا انتقام مدینه را بگیرم؛</w:t>
      </w:r>
    </w:p>
    <w:p>
      <w:pPr>
        <w:pStyle w:val="BookText"/>
        <w:rPr/>
      </w:pPr>
      <w:r>
        <w:rPr>
          <w:rFonts w:ascii="IRNazanin" w:hAnsi="IRNazanin" w:eastAsia="IRNazanin"/>
          <w:color w:val="111111"/>
          <w:sz w:val="28"/>
          <w:sz w:val="28"/>
          <w:szCs w:val="28"/>
          <w:rtl w:val="true"/>
          <w:lang w:bidi="fa-IR"/>
        </w:rPr>
        <w:t>انتقام چادر خاکی و تابوت تیر باران شده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نگذاشتند سخنم پایان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زیادست عدو، ولی عشق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است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میان این دو، سخن عشق را برگزیده ام تا نشان عاشقی را به گردن آویزم و بر بلندترین قله ی عاشقی بایستم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پا به زمین می کشم، توان ایستادن در برابرت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آرزو دارم تا این استخوان شکسته ها را در سینه ات بفشاری و بدنم را کنار بدن بی سر علی اکبر گذاری تا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فدایی حسینم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سلام بر تو ای عاشورایی ترین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عشق بی منتهایت به کعبه ی 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هنگامی که در لباسی از پاکی رفتی و در جامه ای از خون، معشوقت را صدا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بودی و شور از نگاهت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بودی تا از حقّانیت پیشوایت دفاع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یادگار مدینه و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عشق مطهرت و لبان خشکیده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دفاع خونین ات و عروج عاشق گونه ات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 سبقت را از همگان ربود و نام خود را بر صحیفه ی شهادت نقش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جوانان امروز و فردا، درس استواری آموخت و با شهادت، بر شور جوانی، مهر قبولی می زد</w:t>
      </w:r>
      <w:r>
        <w:rPr>
          <w:rFonts w:eastAsia="IRNazanin" w:cs="IRNazanin"/>
          <w:color w:val="111111"/>
          <w:sz w:val="28"/>
          <w:szCs w:val="28"/>
          <w:rtl w:val="true"/>
          <w:lang w:bidi="fa-IR"/>
        </w:rPr>
        <w:t xml:space="preserve">. </w:t>
      </w:r>
      <w:bookmarkStart w:id="448" w:name="pg3622_38759"/>
    </w:p>
    <w:p>
      <w:pPr>
        <w:pStyle w:val="BookText"/>
        <w:rPr/>
      </w:pPr>
      <w:bookmarkEnd w:id="448"/>
      <w:r>
        <w:rPr>
          <w:rFonts w:ascii="IRNazanin" w:hAnsi="IRNazanin" w:eastAsia="IRNazanin"/>
          <w:color w:val="111111"/>
          <w:sz w:val="28"/>
          <w:sz w:val="28"/>
          <w:szCs w:val="28"/>
          <w:rtl w:val="true"/>
          <w:lang w:bidi="fa-IR"/>
        </w:rPr>
        <w:t>جوان بود و از معرفت ناب لبریز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جوانی داشت و شعور را رنگ جنون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مالامال از مردانگی و وفا بود و پای عقل را در جاده ی مستی شور خود وا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توسن انتقام می تازید و صف دشمن را از هم می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بر جوانان عیب نیست و آرزویی جز شهادت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بی تابی می کرد تا به آرزوی خویش برسد و جوانه های جوانی خویش را در شهادت بارور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این اسوه ی جوان را به رهروان خط سرخ شهادت تبریک و تسلیت می گوییم</w:t>
      </w:r>
      <w:r>
        <w:rPr>
          <w:rFonts w:eastAsia="IRNazanin" w:cs="IRNazanin"/>
          <w:color w:val="111111"/>
          <w:sz w:val="28"/>
          <w:szCs w:val="28"/>
          <w:rtl w:val="true"/>
          <w:lang w:bidi="fa-IR"/>
        </w:rPr>
        <w:t>.</w:t>
      </w:r>
    </w:p>
    <w:p>
      <w:pPr>
        <w:pStyle w:val="Heading4"/>
        <w:numPr>
          <w:ilvl w:val="3"/>
          <w:numId w:val="1"/>
        </w:numPr>
        <w:rPr/>
      </w:pPr>
      <w:bookmarkStart w:id="449" w:name="__RefHeading___Toc42846_2281741623"/>
      <w:bookmarkStart w:id="450" w:name="_Toc169"/>
      <w:bookmarkEnd w:id="449"/>
      <w:r>
        <w:rPr>
          <w:rtl w:val="true"/>
        </w:rPr>
        <w:t>کرامت ها</w:t>
      </w:r>
      <w:bookmarkEnd w:id="450"/>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در ماه محرم بیست سال قبل، مرض حصبه در شیراز شایع شده بود و کمتر خانه ای بود که در آن مریض حصبه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مرحوم سلاحی رحمه الله گفت که در منزل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سرافراز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مبتلا به حصبه را به برکت سیدالشهداء علیه السلام شفا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به تفصیل برایم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آقای سرافراز را ملاقات کردم و واقعه را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خواستم که آن واقعه را به خط خودشان بنویسد و برای این جانب ارسال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متن زیر را برایم ارسال 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بیست سال قبل که اغلب مردم به مرض حصبه مبتلا می شدند، در خانه ی حقیر،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مبتلا به مرض حصبه در یک اتاق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هفتم ماه محرم الحرام برای شرکت در مجلس عزاداری، مریض ها را در خانه به حال خود گذاشتیم و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گذشته با خاطری پریشان به مجلس تعزیه داری خودمان رفتیم که مؤسس آن، مرحوم حاج ملا علی سیف رحمه الله بود، موقع تعزیه داری و سینه زنی، نوحه و مرثیه ی حضرت قاسم بن الحسن علیه السلام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فراغت از تعزیه داری و ادای نماز صبح با عجله به منزل می رفتم و در قلب خود، شفای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مریض را به وسیله ی فرزند زهرا علیهاالسلام </w:t>
      </w:r>
    </w:p>
    <w:p>
      <w:pPr>
        <w:pStyle w:val="BookText"/>
        <w:rPr/>
      </w:pPr>
      <w:r>
        <w:rPr>
          <w:rFonts w:ascii="IRNazanin" w:hAnsi="IRNazanin" w:eastAsia="IRNazanin"/>
          <w:color w:val="111111"/>
          <w:sz w:val="28"/>
          <w:sz w:val="28"/>
          <w:szCs w:val="28"/>
          <w:rtl w:val="true"/>
          <w:lang w:bidi="fa-IR"/>
        </w:rPr>
        <w:t>امام حسین علیه السلام از خدا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رسیدم، دیدم که بچه ها اطراف منتقل آتش نشسته و مختصر نانی که از روز قبل و شب باقی مانده است، روی آتش گرم می کنند و با اشتهای کامل مشغول خوردن آن نان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منظره عصبانی شدم؛ زیرا خوردن نان آن هم نانی که از روز و شب گذشته باقی مانده، برای مبتلا به مرض حصبه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بزرگم که حالت عصبانیت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خوب شده ایم و از خواب برخاستیم و گرسنه ایم، نان و چای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برای مرض حصبه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من خواب خودم را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خوب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اتاق روشنی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در اتاق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سیاهی در این قسمت از اتاق پهن کردو پهلوی در اتاق، باادب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نهایت جلالت و بزرگواری وارد شدند که یک نفر از آنها، زن مجلله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تاقچه های اتاق و به کتیبه هایی که به دیوار زده شده بود و اسم چهارده معصوم علیهم السلام روی آن نوشته شده بود، خوب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اطراف آن فرش سیاه نشسته و قرآن های کوچکی از بغل خود بیرون آوردند و قدری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 نفر از آن ها روضه ی حضرت قاسم علیه السلام را به عربی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اسم حضرت قاسم علیه السلام که مکرر می گفتند، فهمیدم روضه ی حضرت قاسم علیه السلام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شدت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زن، خیلی سوزناک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همان مردی که قبل از همه آمده بود در ظرف های کوچکی چیزی مثل قهوه، آورد و جلوی آنها گذاشت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تعجب کردم که اشخاصی با این جلالت چرا پاهای شان 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کدام یک از شما حضرت علی علیه السلام هستید؟ یکی از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محبت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را به خدا چرا پاهای شما برهنه است؟ ـ فقط پای آن زن در همان لباس سیاه پوشیده شده بود ـ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بچه ها همه مریضیم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bookmarkStart w:id="451" w:name="pg3622_38761"/>
    </w:p>
    <w:p>
      <w:pPr>
        <w:pStyle w:val="BookText"/>
        <w:rPr/>
      </w:pPr>
      <w:bookmarkEnd w:id="451"/>
      <w:r>
        <w:rPr>
          <w:rFonts w:ascii="IRNazanin" w:hAnsi="IRNazanin" w:eastAsia="IRNazanin"/>
          <w:color w:val="111111"/>
          <w:sz w:val="28"/>
          <w:sz w:val="28"/>
          <w:szCs w:val="28"/>
          <w:rtl w:val="true"/>
          <w:lang w:bidi="fa-IR"/>
        </w:rPr>
        <w:t>ما هم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ی ما هم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علی علیه السلام از جای خود برخاستند و دست مبارک را بر سر و صورت یکایک ما کشیدند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حرف، گریستم و التماس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اثر عجز و لابه ی من برخاستند و دستی هم روی لحاف مادرم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خواستند از اتاق بیرون بروند، رو به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نماز که تا شخص، مژه ی چشمش بر هم می خورد، باید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کوچه پشت سرشان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مرکب های سواری که برای آنان آورنده اند، روپوش های سیاه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رفتند و من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صبح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دست خودم، برادرانم، خاله ام و مادرم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هیچ کدام تب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برخاستیم و نماز صبح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احساس گرسنگی می کردیم، چای درست کردیم و با نانی که بود، مشغول خوردن شدیم تا شما بیایید و صبحانه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تمام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سالم شدند و به دکتر و دوا احتیاجی پیدا نکردند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42848_2281741623"/>
      <w:bookmarkStart w:id="453" w:name="_Toc170"/>
      <w:bookmarkEnd w:id="452"/>
      <w:r>
        <w:rPr>
          <w:rtl w:val="true"/>
        </w:rPr>
        <w:t>جبهه و جنگ</w:t>
      </w:r>
      <w:bookmarkEnd w:id="453"/>
    </w:p>
    <w:p>
      <w:pPr>
        <w:pStyle w:val="BookText"/>
        <w:rPr/>
      </w:pPr>
      <w:r>
        <w:rPr>
          <w:rFonts w:ascii="IRNazanin" w:hAnsi="IRNazanin" w:eastAsia="IRNazanin"/>
          <w:color w:val="111111"/>
          <w:sz w:val="28"/>
          <w:sz w:val="28"/>
          <w:szCs w:val="28"/>
          <w:rtl w:val="true"/>
          <w:lang w:bidi="fa-IR"/>
        </w:rPr>
        <w:t>جبهه و جنگ</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رسیدم بالای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اش پر از ترکش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هستم، تو خودتی؟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bookmarkStart w:id="454" w:name="pg3622_38762"/>
    </w:p>
    <w:p>
      <w:pPr>
        <w:pStyle w:val="BookText"/>
        <w:rPr/>
      </w:pPr>
      <w:bookmarkEnd w:id="454"/>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چی شدی؟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یه چیزایی گیرم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نمی تونم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خوندی، سینه می زدیم؟</w:t>
      </w:r>
    </w:p>
    <w:p>
      <w:pPr>
        <w:pStyle w:val="BookText"/>
        <w:rPr/>
      </w:pPr>
      <w:r>
        <w:rPr>
          <w:rFonts w:ascii="IRNazanin" w:hAnsi="IRNazanin" w:eastAsia="IRNazanin"/>
          <w:color w:val="111111"/>
          <w:sz w:val="28"/>
          <w:sz w:val="28"/>
          <w:szCs w:val="28"/>
          <w:rtl w:val="true"/>
          <w:lang w:bidi="fa-IR"/>
        </w:rPr>
        <w:t>روی یک چاله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چاله، پر از خون لخته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می زد زیر خون ها و بالا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 خون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سینه زدن، دست توی خون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زیاد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نیم ساعت سه ربع؛ کم تر یا بیش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 می خواند، آخرش این را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وقتی شهید شد، سر نداشت، ما می خواهیم سر داشته باشیم و فردای محشر ادعای پیرو حسین بودن بکنیم؟</w:t>
      </w:r>
    </w:p>
    <w:p>
      <w:pPr>
        <w:pStyle w:val="BookText"/>
        <w:rPr/>
      </w:pPr>
      <w:r>
        <w:rPr>
          <w:rFonts w:ascii="IRNazanin" w:hAnsi="IRNazanin" w:eastAsia="IRNazanin"/>
          <w:color w:val="111111"/>
          <w:sz w:val="28"/>
          <w:sz w:val="28"/>
          <w:szCs w:val="28"/>
          <w:rtl w:val="true"/>
          <w:lang w:bidi="fa-IR"/>
        </w:rPr>
        <w:t>وقتش که رسید، سرش با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رفت</w:t>
      </w:r>
      <w:r>
        <w:rPr>
          <w:rFonts w:eastAsia="IRNazanin" w:cs="IRNazanin"/>
          <w:color w:val="111111"/>
          <w:sz w:val="28"/>
          <w:szCs w:val="28"/>
          <w:rtl w:val="true"/>
          <w:lang w:bidi="fa-IR"/>
        </w:rPr>
        <w:t>!</w:t>
      </w:r>
    </w:p>
    <w:p>
      <w:pPr>
        <w:pStyle w:val="Heading4"/>
        <w:numPr>
          <w:ilvl w:val="3"/>
          <w:numId w:val="1"/>
        </w:numPr>
        <w:rPr/>
      </w:pPr>
      <w:bookmarkStart w:id="455" w:name="__RefHeading___Toc42850_2281741623"/>
      <w:bookmarkStart w:id="456" w:name="_Toc171"/>
      <w:bookmarkEnd w:id="455"/>
      <w:r>
        <w:rPr>
          <w:rtl w:val="true"/>
        </w:rPr>
        <w:t>عاشورا در سخنان شهیدان</w:t>
      </w:r>
      <w:bookmarkEnd w:id="456"/>
    </w:p>
    <w:p>
      <w:pPr>
        <w:pStyle w:val="BookText"/>
        <w:rPr/>
      </w:pPr>
      <w:r>
        <w:rPr>
          <w:rFonts w:ascii="IRNazanin" w:hAnsi="IRNazanin" w:eastAsia="IRNazanin"/>
          <w:color w:val="111111"/>
          <w:sz w:val="28"/>
          <w:sz w:val="28"/>
          <w:szCs w:val="28"/>
          <w:rtl w:val="true"/>
          <w:lang w:bidi="fa-IR"/>
        </w:rPr>
        <w:t>عاشورا در سخنان شهیدان</w:t>
      </w:r>
      <w:r>
        <w:rPr>
          <w:rStyle w:val="FootnoteAnchor"/>
          <w:rtl w:val="true"/>
        </w:rPr>
        <w:footnoteReference w:id="16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نافذ </w:t>
      </w:r>
      <w:bookmarkStart w:id="457" w:name="pg3622_38763"/>
    </w:p>
    <w:p>
      <w:pPr>
        <w:pStyle w:val="BookText"/>
        <w:rPr/>
      </w:pPr>
      <w:bookmarkEnd w:id="457"/>
      <w:r>
        <w:rPr>
          <w:rFonts w:ascii="IRNazanin" w:hAnsi="IRNazanin" w:eastAsia="IRNazanin"/>
          <w:color w:val="111111"/>
          <w:sz w:val="28"/>
          <w:sz w:val="28"/>
          <w:szCs w:val="28"/>
          <w:rtl w:val="true"/>
          <w:lang w:bidi="fa-IR"/>
        </w:rPr>
        <w:t>بود و آن چنان تنهایی ات در آن تفتیده دشت برهوت، دل مان را به آتش کشید که اکنون در لبیک به تو ای وارث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سختی ها را با لذت ایثار بر دوش خواهیم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مجتبی طیرانی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روزی که ظهرش نه هم چون ظهرهای دیگر بود و آفتاب تابانش نه هم چون روزهای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خوشید، اشعه ی سوزانش را هم چون شعله های آتش بر زمین می تابانید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نینوا، در کنار شط فرات، خیمه گاه امام حسین علیه السلام در مقابل خرگاه یزید و یاران امام حسین علیه السلام در مقابل لشگریان یزید صف آرایی کرده اند و لحظه ی انتخاب فرارسیده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زین العابدین عابدنیا</w:t>
      </w:r>
    </w:p>
    <w:p>
      <w:pPr>
        <w:pStyle w:val="Heading4"/>
        <w:numPr>
          <w:ilvl w:val="3"/>
          <w:numId w:val="1"/>
        </w:numPr>
        <w:rPr/>
      </w:pPr>
      <w:bookmarkStart w:id="458" w:name="__RefHeading___Toc42852_2281741623"/>
      <w:bookmarkStart w:id="459" w:name="_Toc172"/>
      <w:bookmarkEnd w:id="458"/>
      <w:r>
        <w:rPr>
          <w:rtl w:val="true"/>
        </w:rPr>
        <w:t>گفت و گو</w:t>
      </w:r>
      <w:bookmarkEnd w:id="459"/>
    </w:p>
    <w:p>
      <w:pPr>
        <w:pStyle w:val="BookText"/>
        <w:rPr/>
      </w:pPr>
      <w:r>
        <w:rPr>
          <w:rFonts w:ascii="IRNazanin" w:hAnsi="IRNazanin" w:eastAsia="IRNazanin"/>
          <w:color w:val="111111"/>
          <w:sz w:val="28"/>
          <w:sz w:val="28"/>
          <w:szCs w:val="28"/>
          <w:rtl w:val="true"/>
          <w:lang w:bidi="fa-IR"/>
        </w:rPr>
        <w:t>گفت و گو</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محدوده ی فعالیت های سیاسی یک هیأت عزاداری باید چگونه باشد؟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هیأت یک محفل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فعالیت سیاسی بکند باید حزب و انجمن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اساسا برای فعالیت های سیاسی وضع نشده است، ولی ممکن است هیأت از دو جهت با فعالیت های سیاسی ارتباط بر 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وقتی هیأت ها در یک کشور امام زمان عج الله تعالی فرجه الشریف برای اهداف تربیت دینی برگزار می شوند، در واقع خود این امر، یک کار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دشمن، بخواهد کار سیاسی بکند، ابتذال فرهنگی را رشد می دهد، پس هیأت و اساسا کار دینی و تربیت مذهبی نهایتا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عناصر هیأتی می توانند از عناصر فعال سیاسی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افراد نیز هیأت می خواهند، ولی می خواهند برای اهل بیت علیهم السلام عزاداری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هیأت مذهبی </w:t>
      </w:r>
      <w:bookmarkStart w:id="460" w:name="pg3622_38764"/>
    </w:p>
    <w:p>
      <w:pPr>
        <w:pStyle w:val="BookText"/>
        <w:rPr/>
      </w:pPr>
      <w:bookmarkEnd w:id="460"/>
      <w:r>
        <w:rPr>
          <w:rFonts w:ascii="IRNazanin" w:hAnsi="IRNazanin" w:eastAsia="IRNazanin"/>
          <w:color w:val="111111"/>
          <w:sz w:val="28"/>
          <w:sz w:val="28"/>
          <w:szCs w:val="28"/>
          <w:rtl w:val="true"/>
          <w:lang w:bidi="fa-IR"/>
        </w:rPr>
        <w:t>از این جهت که ممکن است افرادی که در آن حضور دارند، به نوعی اهل فعالیت های سیاسی باشند، سیاسی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نهایت به نظر می رسد، باید هیأت را از یک کانون فعالیت های سیاسی به معنای حزبی و جناحی جدا دانست و این ها را از هم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هیأت های مذهبی باید در جهت تقویت ایمان و عمل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چند مسأله ی سیاسی هم وجود دارد که این ها در اوج مناجات های نیمه شب و عبادت های فردی ما هم قرار می گیرند؛ چه رسد به مجالس دسته جمعی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دیگر نمی توان به عنوان کار سیاسی جدا از فعالیت های عبادی در نظر گرفت،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اصل نظام و مسأله ی ولایت و رهبری که به نظر ما این دو مدام باید در اوج فعالیت های دینی، فردی و اجتماعی در نظر قرار داشته باشند و به این دو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داری از اصل نظام و حمایت و دعا برای مسؤولان نظام به ویژه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آن و تقویت و حمایت از آن در هیأت های مذهبی یک اصل لازم است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42854_2281741623"/>
      <w:bookmarkStart w:id="462" w:name="_Toc173"/>
      <w:bookmarkEnd w:id="461"/>
      <w:r>
        <w:rPr>
          <w:rtl w:val="true"/>
        </w:rPr>
        <w:t>شعر</w:t>
      </w:r>
      <w:bookmarkEnd w:id="462"/>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فریاد عاشقی</w:t>
      </w:r>
    </w:p>
    <w:p>
      <w:pPr>
        <w:pStyle w:val="BookText"/>
        <w:rPr/>
      </w:pPr>
      <w:r>
        <w:rPr>
          <w:rFonts w:ascii="IRNazanin" w:hAnsi="IRNazanin" w:eastAsia="IRNazanin"/>
          <w:color w:val="111111"/>
          <w:sz w:val="28"/>
          <w:sz w:val="28"/>
          <w:szCs w:val="28"/>
          <w:rtl w:val="true"/>
          <w:lang w:bidi="fa-IR"/>
        </w:rPr>
        <w:t>به گوش آید ز حلق عشق، فریاد</w:t>
      </w:r>
    </w:p>
    <w:p>
      <w:pPr>
        <w:pStyle w:val="BookText"/>
        <w:rPr/>
      </w:pPr>
      <w:r>
        <w:rPr>
          <w:rFonts w:ascii="IRNazanin" w:hAnsi="IRNazanin" w:eastAsia="IRNazanin"/>
          <w:color w:val="111111"/>
          <w:sz w:val="28"/>
          <w:sz w:val="28"/>
          <w:szCs w:val="28"/>
          <w:rtl w:val="true"/>
          <w:lang w:bidi="fa-IR"/>
        </w:rPr>
        <w:t>یتیم مجتبی از اسب افتاد</w:t>
      </w:r>
    </w:p>
    <w:p>
      <w:pPr>
        <w:pStyle w:val="BookText"/>
        <w:rPr/>
      </w:pPr>
      <w:r>
        <w:rPr>
          <w:rFonts w:ascii="IRNazanin" w:hAnsi="IRNazanin" w:eastAsia="IRNazanin"/>
          <w:color w:val="111111"/>
          <w:sz w:val="28"/>
          <w:sz w:val="28"/>
          <w:szCs w:val="28"/>
          <w:rtl w:val="true"/>
          <w:lang w:bidi="fa-IR"/>
        </w:rPr>
        <w:t>یتیمی آه جان سوزش بلند است</w:t>
      </w:r>
    </w:p>
    <w:p>
      <w:pPr>
        <w:pStyle w:val="BookText"/>
        <w:rPr/>
      </w:pPr>
      <w:r>
        <w:rPr>
          <w:rFonts w:ascii="IRNazanin" w:hAnsi="IRNazanin" w:eastAsia="IRNazanin"/>
          <w:color w:val="111111"/>
          <w:sz w:val="28"/>
          <w:sz w:val="28"/>
          <w:szCs w:val="28"/>
          <w:rtl w:val="true"/>
          <w:lang w:bidi="fa-IR"/>
        </w:rPr>
        <w:t>دل عالم برایش دردمند است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 سینه که بغض مجتبی داشت </w:t>
      </w:r>
      <w:bookmarkStart w:id="463" w:name="pg3622_38765"/>
    </w:p>
    <w:p>
      <w:pPr>
        <w:pStyle w:val="BookText"/>
        <w:rPr/>
      </w:pPr>
      <w:bookmarkEnd w:id="463"/>
      <w:r>
        <w:rPr>
          <w:rFonts w:ascii="IRNazanin" w:hAnsi="IRNazanin" w:eastAsia="IRNazanin"/>
          <w:color w:val="111111"/>
          <w:sz w:val="28"/>
          <w:sz w:val="28"/>
          <w:szCs w:val="28"/>
          <w:rtl w:val="true"/>
          <w:lang w:bidi="fa-IR"/>
        </w:rPr>
        <w:t>در این سینه به خنجر زخم بگذاشت</w:t>
      </w:r>
    </w:p>
    <w:p>
      <w:pPr>
        <w:pStyle w:val="BookText"/>
        <w:rPr/>
      </w:pPr>
      <w:r>
        <w:rPr>
          <w:rFonts w:ascii="IRNazanin" w:hAnsi="IRNazanin" w:eastAsia="IRNazanin"/>
          <w:color w:val="111111"/>
          <w:sz w:val="28"/>
          <w:sz w:val="28"/>
          <w:szCs w:val="28"/>
          <w:rtl w:val="true"/>
          <w:lang w:bidi="fa-IR"/>
        </w:rPr>
        <w:t>غبار به اندامش نشسته</w:t>
      </w:r>
    </w:p>
    <w:p>
      <w:pPr>
        <w:pStyle w:val="BookText"/>
        <w:rPr/>
      </w:pPr>
      <w:r>
        <w:rPr>
          <w:rFonts w:ascii="IRNazanin" w:hAnsi="IRNazanin" w:eastAsia="IRNazanin"/>
          <w:color w:val="111111"/>
          <w:sz w:val="28"/>
          <w:sz w:val="28"/>
          <w:szCs w:val="28"/>
          <w:rtl w:val="true"/>
          <w:lang w:bidi="fa-IR"/>
        </w:rPr>
        <w:t>گمانم استخوان هایش شکسته</w:t>
      </w:r>
    </w:p>
    <w:p>
      <w:pPr>
        <w:pStyle w:val="BookText"/>
        <w:rPr/>
      </w:pPr>
      <w:r>
        <w:rPr>
          <w:rFonts w:ascii="IRNazanin" w:hAnsi="IRNazanin" w:eastAsia="IRNazanin"/>
          <w:color w:val="111111"/>
          <w:sz w:val="28"/>
          <w:sz w:val="28"/>
          <w:szCs w:val="28"/>
          <w:rtl w:val="true"/>
          <w:lang w:bidi="fa-IR"/>
        </w:rPr>
        <w:t>صدا زد از ته دل ای عمو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بر دستگیری از یتیمان</w:t>
      </w:r>
    </w:p>
    <w:p>
      <w:pPr>
        <w:pStyle w:val="BookText"/>
        <w:rPr/>
      </w:pP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شهادت با تو بستم</w:t>
      </w:r>
    </w:p>
    <w:p>
      <w:pPr>
        <w:pStyle w:val="BookText"/>
        <w:rPr/>
      </w:pPr>
      <w:r>
        <w:rPr>
          <w:rFonts w:ascii="IRNazanin" w:hAnsi="IRNazanin" w:eastAsia="IRNazanin"/>
          <w:color w:val="111111"/>
          <w:sz w:val="28"/>
          <w:sz w:val="28"/>
          <w:szCs w:val="28"/>
          <w:rtl w:val="true"/>
          <w:lang w:bidi="fa-IR"/>
        </w:rPr>
        <w:t>علیّ اکبر دوم من استم</w:t>
      </w:r>
    </w:p>
    <w:p>
      <w:pPr>
        <w:pStyle w:val="BookText"/>
        <w:rPr/>
      </w:pPr>
      <w:r>
        <w:rPr>
          <w:rFonts w:ascii="IRNazanin" w:hAnsi="IRNazanin" w:eastAsia="IRNazanin"/>
          <w:color w:val="111111"/>
          <w:sz w:val="28"/>
          <w:sz w:val="28"/>
          <w:szCs w:val="28"/>
          <w:rtl w:val="true"/>
          <w:lang w:bidi="fa-IR"/>
        </w:rPr>
        <w:t>که گفته گل به باغت جا ندارد؟</w:t>
      </w:r>
    </w:p>
    <w:p>
      <w:pPr>
        <w:pStyle w:val="BookText"/>
        <w:rPr/>
      </w:pPr>
      <w:r>
        <w:rPr>
          <w:rFonts w:ascii="IRNazanin" w:hAnsi="IRNazanin" w:eastAsia="IRNazanin"/>
          <w:color w:val="111111"/>
          <w:sz w:val="28"/>
          <w:sz w:val="28"/>
          <w:szCs w:val="28"/>
          <w:rtl w:val="true"/>
          <w:lang w:bidi="fa-IR"/>
        </w:rPr>
        <w:t>که گفته قاسمت بابا ندارد؟</w:t>
      </w:r>
    </w:p>
    <w:p>
      <w:pPr>
        <w:pStyle w:val="BookText"/>
        <w:rPr/>
      </w:pPr>
      <w:r>
        <w:rPr>
          <w:rFonts w:ascii="IRNazanin" w:hAnsi="IRNazanin" w:eastAsia="IRNazanin"/>
          <w:color w:val="111111"/>
          <w:sz w:val="28"/>
          <w:sz w:val="28"/>
          <w:szCs w:val="28"/>
          <w:rtl w:val="true"/>
          <w:lang w:bidi="fa-IR"/>
        </w:rPr>
        <w:t>دلم خواهد ز سر هوشم بگیری</w:t>
      </w:r>
    </w:p>
    <w:p>
      <w:pPr>
        <w:pStyle w:val="BookText"/>
        <w:rPr/>
      </w:pPr>
      <w:r>
        <w:rPr>
          <w:rFonts w:ascii="IRNazanin" w:hAnsi="IRNazanin" w:eastAsia="IRNazanin"/>
          <w:color w:val="111111"/>
          <w:sz w:val="28"/>
          <w:sz w:val="28"/>
          <w:szCs w:val="28"/>
          <w:rtl w:val="true"/>
          <w:lang w:bidi="fa-IR"/>
        </w:rPr>
        <w:t>پدر گونه در آغوشم بگیری</w:t>
      </w:r>
    </w:p>
    <w:p>
      <w:pPr>
        <w:pStyle w:val="BookText"/>
        <w:rPr/>
      </w:pPr>
      <w:r>
        <w:rPr>
          <w:rFonts w:ascii="IRNazanin" w:hAnsi="IRNazanin" w:eastAsia="IRNazanin"/>
          <w:color w:val="111111"/>
          <w:sz w:val="28"/>
          <w:sz w:val="28"/>
          <w:szCs w:val="28"/>
          <w:rtl w:val="true"/>
          <w:lang w:bidi="fa-IR"/>
        </w:rPr>
        <w:t>عمو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چشم انتظارم</w:t>
      </w:r>
    </w:p>
    <w:p>
      <w:pPr>
        <w:pStyle w:val="BookText"/>
        <w:rPr/>
      </w:pPr>
      <w:r>
        <w:rPr>
          <w:rFonts w:ascii="IRNazanin" w:hAnsi="IRNazanin" w:eastAsia="IRNazanin"/>
          <w:color w:val="111111"/>
          <w:sz w:val="28"/>
          <w:sz w:val="28"/>
          <w:szCs w:val="28"/>
          <w:rtl w:val="true"/>
          <w:lang w:bidi="fa-IR"/>
        </w:rPr>
        <w:t>که سر بر روی زانویت گذارم</w:t>
      </w:r>
    </w:p>
    <w:p>
      <w:pPr>
        <w:pStyle w:val="Heading4"/>
        <w:numPr>
          <w:ilvl w:val="3"/>
          <w:numId w:val="1"/>
        </w:numPr>
        <w:rPr/>
      </w:pPr>
      <w:bookmarkStart w:id="464" w:name="__RefHeading___Toc42856_2281741623"/>
      <w:bookmarkStart w:id="465" w:name="_Toc174"/>
      <w:bookmarkEnd w:id="464"/>
      <w:r>
        <w:rPr>
          <w:rtl w:val="true"/>
        </w:rPr>
        <w:t>پرسش</w:t>
      </w:r>
      <w:bookmarkEnd w:id="465"/>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حضرت امام حسین علیه السلام پس از رسیدن به لشگر عمر سعد، پیشنهاد بازگشت را مطرح می کند؟ آیا انگیزه ی ایشان از بازگشت، مصالحه و سازش بود؟</w:t>
      </w:r>
    </w:p>
    <w:p>
      <w:pPr>
        <w:pStyle w:val="BookText"/>
        <w:rPr/>
      </w:pPr>
      <w:r>
        <w:rPr>
          <w:rFonts w:ascii="IRNazanin" w:hAnsi="IRNazanin" w:eastAsia="IRNazanin"/>
          <w:color w:val="111111"/>
          <w:sz w:val="28"/>
          <w:sz w:val="28"/>
          <w:szCs w:val="28"/>
          <w:rtl w:val="true"/>
          <w:lang w:bidi="fa-IR"/>
        </w:rPr>
        <w:t>حضرت در کربلا چندین بار، بازگشت به وطن و ترک مخاصمه را پیشنهاد 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رویارویی با لشگر حرّ، در گفت و گو با عمر سعد و در روز عاشورا در برابر لشگریان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ایشان از این پیشنهاد موارد زیر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ـ تمام کردن حجت بر لشگر دشمن و نشان دادن این که وی قصد جنگ </w:t>
      </w:r>
    </w:p>
    <w:p>
      <w:pPr>
        <w:pStyle w:val="BookText"/>
        <w:rPr/>
      </w:pPr>
      <w:r>
        <w:rPr>
          <w:rFonts w:ascii="IRNazanin" w:hAnsi="IRNazanin" w:eastAsia="IRNazanin"/>
          <w:color w:val="111111"/>
          <w:sz w:val="28"/>
          <w:sz w:val="28"/>
          <w:szCs w:val="28"/>
          <w:rtl w:val="true"/>
          <w:lang w:bidi="fa-IR"/>
        </w:rPr>
        <w:t>و خون ریزی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ایشان این بود که نشان دهد وی هیچ گاه آغازگر جنگ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به کار بستن تاکتیک نظامی برای پیش گیری از تبلیغات مسموم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قیام حضرت را مخدوش سازند و به او نسبت شورشی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راه کار امام، حرکتی تبلیغاتی بر ضد یزید به شمار می رفت و در رسوایی یزیدیان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کار به همگان فهماند که او هیچ گونه امنیتی نداشته است؛ زیرا پیشنهاد مصالحه ی ایشان را رد کردند و بر کشتن ایشان پافشاری ورزیدند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از لشگر امام حسین علیه السلام به دشمن پیوست؟</w:t>
      </w:r>
    </w:p>
    <w:p>
      <w:pPr>
        <w:pStyle w:val="BookText"/>
        <w:rPr/>
      </w:pPr>
      <w:r>
        <w:rPr>
          <w:rFonts w:ascii="IRNazanin" w:hAnsi="IRNazanin" w:eastAsia="IRNazanin"/>
          <w:color w:val="111111"/>
          <w:sz w:val="28"/>
          <w:sz w:val="28"/>
          <w:szCs w:val="28"/>
          <w:rtl w:val="true"/>
          <w:lang w:bidi="fa-IR"/>
        </w:rPr>
        <w:t>در هیچ منبع تاریخی چنین مطلبی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شب عاشورا آن گاه که امام حسین علیه السلام دستور داد تا چراغ ها را خاموش کنند و هر کس می خواهد برود، شماری از کسانی که با انگیزه های گوناگون به حضرت پیوسته بودند، لشگر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 هنگام که خبر شهادت مسلم علیه السلام به حضرت رسید، شماری از یاران حضرت جدا شدند، ولی کسی به لشکر مقابل نپیوست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از مهلکه ی نبرد نحات دادند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اصحاب و یاران امام حسین علیه السلام با توجه به گرفتاری که داشتند، به لشگر دشمن ملحق نشدند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روز عاشورا در برابر دشمن صف آرایی کردند، همگی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بن سیلم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از لشگر امام حسین علیه السلام جدا شد و از منطقه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هنگام بازگشت علی علیه السلام از جنگ صفین، خبر شهادت امام حسین علیه السلام و یارانش را در سرزمین کربلا از حضرت علی علیه السلام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چنین آخرین کسی بود که از جمع یاران امام </w:t>
      </w:r>
      <w:bookmarkStart w:id="466" w:name="pg3622_38767"/>
    </w:p>
    <w:p>
      <w:pPr>
        <w:pStyle w:val="BookText"/>
        <w:rPr/>
      </w:pPr>
      <w:bookmarkEnd w:id="466"/>
      <w:r>
        <w:rPr>
          <w:rFonts w:ascii="IRNazanin" w:hAnsi="IRNazanin" w:eastAsia="IRNazanin"/>
          <w:color w:val="111111"/>
          <w:sz w:val="28"/>
          <w:sz w:val="28"/>
          <w:szCs w:val="28"/>
          <w:rtl w:val="true"/>
          <w:lang w:bidi="fa-IR"/>
        </w:rPr>
        <w:t>حسین علیه السلام جدا شد</w:t>
      </w:r>
      <w:r>
        <w:rPr>
          <w:rFonts w:eastAsia="IRNazanin" w:cs="IRNazanin"/>
          <w:color w:val="111111"/>
          <w:sz w:val="28"/>
          <w:szCs w:val="28"/>
          <w:rtl w:val="true"/>
          <w:lang w:bidi="fa-IR"/>
        </w:rPr>
        <w:t>.</w:t>
      </w:r>
    </w:p>
    <w:p>
      <w:pPr>
        <w:pStyle w:val="Heading3"/>
        <w:numPr>
          <w:ilvl w:val="2"/>
          <w:numId w:val="1"/>
        </w:numPr>
        <w:rPr/>
      </w:pPr>
      <w:bookmarkStart w:id="467" w:name="__RefHeading___Toc42858_2281741623"/>
      <w:bookmarkStart w:id="468" w:name="_Toc175"/>
      <w:bookmarkEnd w:id="467"/>
      <w:r>
        <w:rPr>
          <w:rtl w:val="true"/>
        </w:rPr>
        <w:t>شب هفتم</w:t>
      </w:r>
      <w:r>
        <w:rPr>
          <w:rtl w:val="true"/>
        </w:rPr>
        <w:t xml:space="preserve">: </w:t>
      </w:r>
      <w:r>
        <w:rPr>
          <w:rtl w:val="true"/>
        </w:rPr>
        <w:t>حضرت علی اصغر علیه السلام</w:t>
      </w:r>
      <w:bookmarkEnd w:id="468"/>
    </w:p>
    <w:p>
      <w:pPr>
        <w:pStyle w:val="Heading4"/>
        <w:numPr>
          <w:ilvl w:val="3"/>
          <w:numId w:val="1"/>
        </w:numPr>
        <w:rPr/>
      </w:pPr>
      <w:bookmarkStart w:id="469" w:name="__RefHeading___Toc42860_2281741623"/>
      <w:bookmarkStart w:id="470" w:name="_Toc176"/>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شب هفتم ـ حضرت علی اصغر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جریان شهادت</w:t>
      </w:r>
    </w:p>
    <w:p>
      <w:pPr>
        <w:pStyle w:val="BookText"/>
        <w:rPr/>
      </w:pPr>
      <w:r>
        <w:rPr>
          <w:rFonts w:ascii="IRNazanin" w:hAnsi="IRNazanin" w:eastAsia="IRNazanin"/>
          <w:color w:val="111111"/>
          <w:sz w:val="28"/>
          <w:sz w:val="28"/>
          <w:szCs w:val="28"/>
          <w:rtl w:val="true"/>
          <w:lang w:bidi="fa-IR"/>
        </w:rPr>
        <w:t>الگوی پایداری و رضا</w:t>
      </w:r>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عاشورا در سخنان شهیدان</w:t>
      </w:r>
    </w:p>
    <w:p>
      <w:pPr>
        <w:pStyle w:val="BookText"/>
        <w:rPr/>
      </w:pPr>
      <w:r>
        <w:rPr>
          <w:rFonts w:ascii="IRNazanin" w:hAnsi="IRNazanin" w:eastAsia="IRNazanin"/>
          <w:color w:val="111111"/>
          <w:sz w:val="28"/>
          <w:sz w:val="28"/>
          <w:szCs w:val="28"/>
          <w:rtl w:val="true"/>
          <w:lang w:bidi="fa-IR"/>
        </w:rPr>
        <w:t>گفت و گو</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پرسش</w:t>
      </w:r>
    </w:p>
    <w:p>
      <w:pPr>
        <w:pStyle w:val="Heading4"/>
        <w:numPr>
          <w:ilvl w:val="3"/>
          <w:numId w:val="1"/>
        </w:numPr>
        <w:rPr/>
      </w:pPr>
      <w:bookmarkStart w:id="471" w:name="__RefHeading___Toc42862_2281741623"/>
      <w:bookmarkStart w:id="472" w:name="_Toc177"/>
      <w:bookmarkEnd w:id="471"/>
      <w:r>
        <w:rPr>
          <w:rtl w:val="true"/>
        </w:rPr>
        <w:t>جریان شهادت</w:t>
      </w:r>
      <w:bookmarkEnd w:id="472"/>
    </w:p>
    <w:p>
      <w:pPr>
        <w:pStyle w:val="BookText"/>
        <w:rPr/>
      </w:pPr>
      <w:r>
        <w:rPr>
          <w:rFonts w:ascii="IRNazanin" w:hAnsi="IRNazanin" w:eastAsia="IRNazanin"/>
          <w:color w:val="111111"/>
          <w:sz w:val="28"/>
          <w:sz w:val="28"/>
          <w:szCs w:val="28"/>
          <w:rtl w:val="true"/>
          <w:lang w:bidi="fa-IR"/>
        </w:rPr>
        <w:t>جریان شهادت</w:t>
      </w:r>
    </w:p>
    <w:p>
      <w:pPr>
        <w:pStyle w:val="BookText"/>
        <w:rPr/>
      </w:pPr>
      <w:r>
        <w:rPr>
          <w:rFonts w:ascii="IRNazanin" w:hAnsi="IRNazanin" w:eastAsia="IRNazanin"/>
          <w:color w:val="111111"/>
          <w:sz w:val="28"/>
          <w:sz w:val="28"/>
          <w:szCs w:val="28"/>
          <w:rtl w:val="true"/>
          <w:lang w:bidi="fa-IR"/>
        </w:rPr>
        <w:t xml:space="preserve">علی اصغر علیه السلام فرزند کوچک امام حسین علیه السلام و حضرت رباب علیهاالسلام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همه ی یاران امام حسین علیه السلام به شهادت رسیدند، ندای غریبانه ی فرزند فاطمه علیهاالسلام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که از حرم رسول خدا پشتیبانی کند؟ آیا فریاد رسی هست که به امید ثواب، ما را یاری کند؟</w:t>
      </w:r>
    </w:p>
    <w:p>
      <w:pPr>
        <w:pStyle w:val="BookText"/>
        <w:rPr/>
      </w:pPr>
      <w:r>
        <w:rPr>
          <w:rFonts w:ascii="IRNazanin" w:hAnsi="IRNazanin" w:eastAsia="IRNazanin"/>
          <w:color w:val="111111"/>
          <w:sz w:val="28"/>
          <w:sz w:val="28"/>
          <w:szCs w:val="28"/>
          <w:rtl w:val="true"/>
          <w:lang w:bidi="fa-IR"/>
        </w:rPr>
        <w:t>چون صدای حزن آلود حسین علیه السلام به گوش اهل حرم رسید، صدای گریه ی آنان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کنار خیمه گاه آمد و به حضرت زینب علیهاالسلام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بده تا با او وداع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را در آغوش گرفت و ام کلثوم؛ خواهر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مدتی است آب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لشگر مقداری آب برای او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کودک شیر خواره را به سوی لشگر برد و خطاب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کودک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 بینید که چگونه از شدت تشنگی، دهانش را باز و بسته می 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سخن امام به پایان نرسیده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بن کاهلی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اشاره ی عمر سعد، گلوی نازک تر از گل علی اصغر علیه السلام را هدف تیر سه شعبه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بر گلوی علی اصغر علیه السلام نشست و شریان های چپ و راست گردن </w:t>
      </w:r>
    </w:p>
    <w:p>
      <w:pPr>
        <w:pStyle w:val="BookText"/>
        <w:rPr/>
      </w:pPr>
      <w:r>
        <w:rPr>
          <w:rFonts w:ascii="IRNazanin" w:hAnsi="IRNazanin" w:eastAsia="IRNazanin"/>
          <w:color w:val="111111"/>
          <w:sz w:val="28"/>
          <w:sz w:val="28"/>
          <w:szCs w:val="28"/>
          <w:rtl w:val="true"/>
          <w:lang w:bidi="fa-IR"/>
        </w:rPr>
        <w:t>کودک را برید</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علی اصغر علیه السلام چنان برای حسین علیه السلام توان فرسا بود که گریست و به خداوند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میان ما و این قوم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را فرا خواندند تا یاری کنند، ولی برای کشتن ما کمر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ندایی از آسمان رسید که؛</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ی اصغر مباش؛ زیرا هم اکنون دایه ای در بهشت برای شیر دادن به او آماده است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سکینه علیهاالسلام در روز یازدهم محرم نزد پیکرهای شهیدان آمد و چنان گریست که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حسین علیه السلام اشعاری را به سکینه آموخت و ایشان در آن اشعار، مصیبت علی اصغر علیه السلام را برای خود بسیار دشوار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همه ی شما در روز عاشورا بودید و می دیدید که چگونه برای کودکم آب خواستم، ولی این قوم به من رحم نکردند و به جای آب گوارا، کودکم را با تیر ستم سیراب نمودند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است هنگامی که علی اصغر علیه السلام در آغوش پدر، بال و پر می زد، یکی از ستم کاران لشگر یزید، تیری به سوی امام افکند که به گلوی علی اصغر علیه السلام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کودک بی جان را به دست زینب علیهاالسلام داد سپس دست خود را از خون گلوی علی علیه السلام پر کرد و به آسمان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عرضه داشت</w:t>
      </w:r>
      <w:r>
        <w:rPr>
          <w:rFonts w:eastAsia="IRNazanin" w:cs="IRNazanin"/>
          <w:color w:val="111111"/>
          <w:sz w:val="28"/>
          <w:szCs w:val="28"/>
          <w:rtl w:val="true"/>
          <w:lang w:bidi="fa-IR"/>
        </w:rPr>
        <w:t xml:space="preserve">: </w:t>
      </w:r>
      <w:bookmarkStart w:id="473" w:name="pg3622_38769"/>
    </w:p>
    <w:p>
      <w:pPr>
        <w:pStyle w:val="BookText"/>
        <w:rPr/>
      </w:pPr>
      <w:bookmarkEnd w:id="473"/>
      <w:r>
        <w:rPr>
          <w:rFonts w:ascii="IRNazanin" w:hAnsi="IRNazanin" w:eastAsia="IRNazanin"/>
          <w:color w:val="111111"/>
          <w:sz w:val="28"/>
          <w:sz w:val="28"/>
          <w:szCs w:val="28"/>
          <w:rtl w:val="true"/>
          <w:lang w:bidi="fa-IR"/>
        </w:rPr>
        <w:t>چون خدا، این منظره را می بیند، آن چه مصیبت بر من وارد شده است، برایم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را به پشت خیمه گاه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غلاف شمشیر قبر کوچکی کند و کودکش را درون قبر گذاشت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4" w:name="__RefHeading___Toc42864_2281741623"/>
      <w:bookmarkStart w:id="475" w:name="_Toc178"/>
      <w:bookmarkEnd w:id="474"/>
      <w:r>
        <w:rPr>
          <w:rtl w:val="true"/>
        </w:rPr>
        <w:t>الگوی پایداری و رضا</w:t>
      </w:r>
      <w:bookmarkEnd w:id="475"/>
    </w:p>
    <w:p>
      <w:pPr>
        <w:pStyle w:val="BookText"/>
        <w:rPr/>
      </w:pPr>
      <w:r>
        <w:rPr>
          <w:rFonts w:ascii="IRNazanin" w:hAnsi="IRNazanin" w:eastAsia="IRNazanin"/>
          <w:color w:val="111111"/>
          <w:sz w:val="28"/>
          <w:sz w:val="28"/>
          <w:szCs w:val="28"/>
          <w:rtl w:val="true"/>
          <w:lang w:bidi="fa-IR"/>
        </w:rPr>
        <w:t>الگوی پایداری و رضا</w:t>
      </w:r>
    </w:p>
    <w:p>
      <w:pPr>
        <w:pStyle w:val="BookText"/>
        <w:rPr/>
      </w:pPr>
      <w:r>
        <w:rPr>
          <w:rFonts w:ascii="IRNazanin" w:hAnsi="IRNazanin" w:eastAsia="IRNazanin"/>
          <w:color w:val="111111"/>
          <w:sz w:val="28"/>
          <w:sz w:val="28"/>
          <w:szCs w:val="28"/>
          <w:rtl w:val="true"/>
          <w:lang w:bidi="fa-IR"/>
        </w:rPr>
        <w:t>حضرت حسین علیه السلام بهترین الگوی پایداری در برابر دشواری های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تحمل شهادت همه ی یاران و جوانانش، کودک شیر خوار خود را نیز به میدان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اصغر علیه السلام نیز فدا می شود، بر قضای الهی گردن می نهد و خطاب به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صحنه ها را می بینی، تحمل این مصیبت ها بر من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او بدون بی تابی از شهادت یاران و فرزندانش، جام رضا را سر می کشد و خدا را شکر می گوید</w:t>
      </w:r>
      <w:r>
        <w:rPr>
          <w:rFonts w:eastAsia="IRNazanin" w:cs="IRNazanin"/>
          <w:color w:val="111111"/>
          <w:sz w:val="28"/>
          <w:szCs w:val="28"/>
          <w:rtl w:val="true"/>
          <w:lang w:bidi="fa-IR"/>
        </w:rPr>
        <w:t>.</w:t>
      </w:r>
    </w:p>
    <w:p>
      <w:pPr>
        <w:pStyle w:val="Heading4"/>
        <w:numPr>
          <w:ilvl w:val="3"/>
          <w:numId w:val="1"/>
        </w:numPr>
        <w:rPr/>
      </w:pPr>
      <w:bookmarkStart w:id="476" w:name="__RefHeading___Toc42866_2281741623"/>
      <w:bookmarkStart w:id="477" w:name="_Toc179"/>
      <w:bookmarkEnd w:id="476"/>
      <w:r>
        <w:rPr>
          <w:rtl w:val="true"/>
        </w:rPr>
        <w:t>عاشقانه ها</w:t>
      </w:r>
      <w:bookmarkEnd w:id="477"/>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دیگر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تشنگی خواب از چشمان کوچکت نمی 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صدای شیهه ی اسب ها و پرواز تیرها خواب کودکانه ات را نمی 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دانی که خداحافظی با کودکی که هنوز زبان باز نکرده چقدر دل خراش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لبخند خشکیده ات، طراوت همه ی گل های عاطفه را می زداید و همه ی </w:t>
      </w:r>
      <w:bookmarkStart w:id="478" w:name="pg3622_38770"/>
    </w:p>
    <w:p>
      <w:pPr>
        <w:pStyle w:val="BookText"/>
        <w:rPr/>
      </w:pPr>
      <w:bookmarkEnd w:id="478"/>
      <w:r>
        <w:rPr>
          <w:rFonts w:ascii="IRNazanin" w:hAnsi="IRNazanin" w:eastAsia="IRNazanin"/>
          <w:color w:val="111111"/>
          <w:sz w:val="28"/>
          <w:sz w:val="28"/>
          <w:szCs w:val="28"/>
          <w:rtl w:val="true"/>
          <w:lang w:bidi="fa-IR"/>
        </w:rPr>
        <w:t>شکوفه ی احساس را می پژمُرد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 مرگ آمده بود تا قنداقه ی زیبایت را به آسمان ها برد ولی بدون هیچ خداحافظی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گهواره ات منتظر بود تا تو را سیراب در آغوش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از حرکت باز ایستاده بود و منتظر بود که در گوش ات لالایی بخواند و آرام آرام خوابت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انتظار بودند تا لبخند سیراب شدنت را تماشا کنند و برای لحظه ای، ترس از صدای لشگر گرسنه، آزادشان گذارد،</w:t>
      </w:r>
    </w:p>
    <w:p>
      <w:pPr>
        <w:pStyle w:val="BookText"/>
        <w:rPr/>
      </w:pPr>
      <w:r>
        <w:rPr>
          <w:rFonts w:ascii="IRNazanin" w:hAnsi="IRNazanin" w:eastAsia="IRNazanin"/>
          <w:color w:val="111111"/>
          <w:sz w:val="28"/>
          <w:sz w:val="28"/>
          <w:szCs w:val="28"/>
          <w:rtl w:val="true"/>
          <w:lang w:bidi="fa-IR"/>
        </w:rPr>
        <w:t>ولی اینک، خواب شیرین بر پرده ی نازک چشمانت سایه انداخته است و دیگر تشنه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خونی پدر را که دیدم، فهمیدم که سیرابت کرده اند؛</w:t>
      </w:r>
    </w:p>
    <w:p>
      <w:pPr>
        <w:pStyle w:val="BookText"/>
        <w:rPr/>
      </w:pPr>
      <w:r>
        <w:rPr>
          <w:rFonts w:ascii="IRNazanin" w:hAnsi="IRNazanin" w:eastAsia="IRNazanin"/>
          <w:color w:val="111111"/>
          <w:sz w:val="28"/>
          <w:sz w:val="28"/>
          <w:szCs w:val="28"/>
          <w:rtl w:val="true"/>
          <w:lang w:bidi="fa-IR"/>
        </w:rPr>
        <w:t>آری، آب حیات را از نوک پیکان تیر نوشیدی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نشسته بودم تا باز آیی و گهواره ات را تکان دهم، ولی وقتی صدای گریه پدر را شنیدم، فهمیدم که دیگر گهواره نمی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می خواهد تو را در گهواره ی جاودانه ات، به دست خواب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خواستم هم بازی دوران بچگی ات شوم ولی حال خواهرت را تنها می گذاری و صورت معصومت را با خاک پنهان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انتظار نمی کشم و برای همیشه با تو خداحافظی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کوچکم، علی</w:t>
      </w:r>
      <w:r>
        <w:rPr>
          <w:rFonts w:eastAsia="IRNazanin" w:cs="IRNazanin"/>
          <w:color w:val="111111"/>
          <w:sz w:val="28"/>
          <w:szCs w:val="28"/>
          <w:rtl w:val="true"/>
          <w:lang w:bidi="fa-IR"/>
        </w:rPr>
        <w:t>!</w:t>
      </w:r>
    </w:p>
    <w:p>
      <w:pPr>
        <w:pStyle w:val="Heading4"/>
        <w:numPr>
          <w:ilvl w:val="3"/>
          <w:numId w:val="1"/>
        </w:numPr>
        <w:rPr/>
      </w:pPr>
      <w:bookmarkStart w:id="479" w:name="__RefHeading___Toc42868_2281741623"/>
      <w:bookmarkStart w:id="480" w:name="_Toc180"/>
      <w:bookmarkEnd w:id="479"/>
      <w:r>
        <w:rPr>
          <w:rtl w:val="true"/>
        </w:rPr>
        <w:t>گفتار گوینده</w:t>
      </w:r>
      <w:bookmarkEnd w:id="480"/>
    </w:p>
    <w:p>
      <w:pPr>
        <w:pStyle w:val="BookText"/>
        <w:rPr/>
      </w:pPr>
      <w:r>
        <w:rPr>
          <w:rFonts w:ascii="IRNazanin" w:hAnsi="IRNazanin" w:eastAsia="IRNazanin"/>
          <w:color w:val="111111"/>
          <w:sz w:val="28"/>
          <w:sz w:val="28"/>
          <w:szCs w:val="28"/>
          <w:rtl w:val="true"/>
          <w:lang w:bidi="fa-IR"/>
        </w:rPr>
        <w:t>گفتار گوینده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حلقوم نازک تر از گلت؟ سلام بر خون به ناحق ریخته ات که به آسمان پاشیده شد و قطره ای از آن به این زمین سیاه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مظلومیت تو ای کوچکترین مظلوم</w:t>
      </w:r>
      <w:r>
        <w:rPr>
          <w:rFonts w:eastAsia="IRNazanin" w:cs="IRNazanin"/>
          <w:color w:val="111111"/>
          <w:sz w:val="28"/>
          <w:szCs w:val="28"/>
          <w:rtl w:val="true"/>
          <w:lang w:bidi="fa-IR"/>
        </w:rPr>
        <w:t xml:space="preserve">! </w:t>
      </w:r>
      <w:bookmarkStart w:id="481" w:name="pg3622_38771"/>
    </w:p>
    <w:p>
      <w:pPr>
        <w:pStyle w:val="BookText"/>
        <w:rPr/>
      </w:pPr>
      <w:bookmarkEnd w:id="481"/>
      <w:r>
        <w:rPr>
          <w:rFonts w:ascii="IRNazanin" w:hAnsi="IRNazanin" w:eastAsia="IRNazanin"/>
          <w:color w:val="111111"/>
          <w:sz w:val="28"/>
          <w:sz w:val="28"/>
          <w:szCs w:val="28"/>
          <w:rtl w:val="true"/>
          <w:lang w:bidi="fa-IR"/>
        </w:rPr>
        <w:t>سلام بر آخرین سرباز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شیر خوار وفادار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شش ماهه ی بی تاب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قنداقه ی زیبای تو در برابر آن لشگر سراسر بغض و کینه، مُهر مظلومیتی دیگر بر غربت حسین علیه السلام کوبید و بر مظلومیت شما خاندان شکیبایی معنایی دیگر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 بودی تا این ندای مظلومیت را از حنجره ی کوچکت به گوش تاریخ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امشب آب بر حرم رسول خدا می بندند و قلب مطهر حسین علیه السلام را 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حسرت جرعه ای آب بی تابی می کنند امشب که همه ی هستی، اندوه بار تشنگی کودکان تواند یک صدا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کودکان لب تشنه ات یا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به هم دردی با حسین علیه السلام بشتابیم و او را در غم شهادت علی اصغرش، تسلی دهیم و بگوییم سر و جان ما فدای یک لحظه تشنگی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سرباز فداکار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 نجات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مایه 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کوچکت گره از مشکلات مان بگشای</w:t>
      </w:r>
      <w:r>
        <w:rPr>
          <w:rFonts w:eastAsia="IRNazanin" w:cs="IRNazanin"/>
          <w:color w:val="111111"/>
          <w:sz w:val="28"/>
          <w:szCs w:val="28"/>
          <w:rtl w:val="true"/>
          <w:lang w:bidi="fa-IR"/>
        </w:rPr>
        <w:t>!</w:t>
      </w:r>
    </w:p>
    <w:p>
      <w:pPr>
        <w:pStyle w:val="Heading4"/>
        <w:numPr>
          <w:ilvl w:val="3"/>
          <w:numId w:val="1"/>
        </w:numPr>
        <w:rPr/>
      </w:pPr>
      <w:bookmarkStart w:id="482" w:name="__RefHeading___Toc42870_2281741623"/>
      <w:bookmarkStart w:id="483" w:name="_Toc181"/>
      <w:bookmarkEnd w:id="482"/>
      <w:r>
        <w:rPr>
          <w:rtl w:val="true"/>
        </w:rPr>
        <w:t>جبهه و جنگ</w:t>
      </w:r>
      <w:bookmarkEnd w:id="483"/>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تیر به گلویش خورده بود و خون ریزی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قمقمه آب ریختم توی درِ قمقمه و گوشه ی چفیه را زدم تویش و کشیدم روی لب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رفتنی ام، با آب نخوردن هم موندنی نمی 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کم آب بده بخورم تشنه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دانستم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آب بدهم بهش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تشنه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bookmarkStart w:id="484" w:name="pg3622_38772"/>
    </w:p>
    <w:p>
      <w:pPr>
        <w:pStyle w:val="BookText"/>
        <w:rPr/>
      </w:pPr>
      <w:bookmarkEnd w:id="484"/>
      <w:r>
        <w:rPr>
          <w:rFonts w:ascii="IRNazanin" w:hAnsi="IRNazanin" w:eastAsia="IRNazanin"/>
          <w:color w:val="111111"/>
          <w:sz w:val="28"/>
          <w:sz w:val="28"/>
          <w:szCs w:val="28"/>
          <w:rtl w:val="true"/>
          <w:lang w:bidi="fa-IR"/>
        </w:rPr>
        <w:t>فقط دعا کن 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ببخشه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دعا می کنم براش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صداش 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حوصله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برای سر به سر گذاشتن اش، صدا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وقتی بر می گشت سینه می زدند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نعش بی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خندید و سر تکان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سیم چی، دوتایی آمده بودند بیرون پتوها را بتکانند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برشان خاک بلند شد و همه چیز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خاک نشست، دیدیم موج پرت شان کرده توی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توی سنگر هر دو شهید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بی سیم چی روی شانه ی بابا بود، مثل وقتی که یکی سرش را می گذارد روی شانه ی دیگری و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هم سر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نعش بی سرت</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 w:name="__RefHeading___Toc42872_2281741623"/>
      <w:bookmarkStart w:id="486" w:name="_Toc182"/>
      <w:bookmarkEnd w:id="485"/>
      <w:r>
        <w:rPr>
          <w:rtl w:val="true"/>
        </w:rPr>
        <w:t>عاشورا در سخنان شهیدان</w:t>
      </w:r>
      <w:bookmarkEnd w:id="486"/>
    </w:p>
    <w:p>
      <w:pPr>
        <w:pStyle w:val="BookText"/>
        <w:rPr/>
      </w:pPr>
      <w:r>
        <w:rPr>
          <w:rFonts w:ascii="IRNazanin" w:hAnsi="IRNazanin" w:eastAsia="IRNazanin"/>
          <w:color w:val="111111"/>
          <w:sz w:val="28"/>
          <w:sz w:val="28"/>
          <w:szCs w:val="28"/>
          <w:rtl w:val="true"/>
          <w:lang w:bidi="fa-IR"/>
        </w:rPr>
        <w:t>عاشورا در سخنان شهیدان</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ما وارثان خون حسین علیه السلام هستیم و ما را در مبارزه کردن با کفار هیچ ترس و واهمه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عبد الحسین رضایی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کلمه ی عشق را در صحنه ی عاشورا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پیوستن و برگشتن عاشق به حضور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که دل را روانه ی باری تعالی کرده و فکر دنیوی را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این عاشق بزرگ و مظهر عشق، چگونگی این امر </w:t>
      </w:r>
      <w:bookmarkStart w:id="487" w:name="pg3622_38773"/>
    </w:p>
    <w:p>
      <w:pPr>
        <w:pStyle w:val="BookText"/>
        <w:rPr/>
      </w:pPr>
      <w:bookmarkEnd w:id="487"/>
      <w:r>
        <w:rPr>
          <w:rFonts w:ascii="IRNazanin" w:hAnsi="IRNazanin" w:eastAsia="IRNazanin"/>
          <w:color w:val="111111"/>
          <w:sz w:val="28"/>
          <w:sz w:val="28"/>
          <w:szCs w:val="28"/>
          <w:rtl w:val="true"/>
          <w:lang w:bidi="fa-IR"/>
        </w:rPr>
        <w:t>را به ما رهروان حق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سیف اللّه روستا زاده</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معنی انسانیت در زمین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به ما درس دادی؛ درس خوب زیستن و خوب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چراغ فروزان بر مناره ی تاریخ در همه ی عصرها و همه ی نسل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و شاگردان مکتب تو از نزدیک به تو لبیک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تو با راه حرکت کمالی خود، درس انسان بودن و انسان زیستن و انسان مُردن آموختی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محمد دوست محمدی</w:t>
      </w:r>
    </w:p>
    <w:p>
      <w:pPr>
        <w:pStyle w:val="Heading4"/>
        <w:numPr>
          <w:ilvl w:val="3"/>
          <w:numId w:val="1"/>
        </w:numPr>
        <w:rPr/>
      </w:pPr>
      <w:bookmarkStart w:id="488" w:name="__RefHeading___Toc42874_2281741623"/>
      <w:bookmarkStart w:id="489" w:name="_Toc183"/>
      <w:bookmarkEnd w:id="488"/>
      <w:r>
        <w:rPr>
          <w:rtl w:val="true"/>
        </w:rPr>
        <w:t>گفت و گو</w:t>
      </w:r>
      <w:bookmarkEnd w:id="489"/>
    </w:p>
    <w:p>
      <w:pPr>
        <w:pStyle w:val="BookText"/>
        <w:rPr/>
      </w:pPr>
      <w:r>
        <w:rPr>
          <w:rFonts w:ascii="IRNazanin" w:hAnsi="IRNazanin" w:eastAsia="IRNazanin"/>
          <w:color w:val="111111"/>
          <w:sz w:val="28"/>
          <w:sz w:val="28"/>
          <w:szCs w:val="28"/>
          <w:rtl w:val="true"/>
          <w:lang w:bidi="fa-IR"/>
        </w:rPr>
        <w:t>گفت و گو</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درباره ی جایگاه هیأت ها و توسل ها در جبهه توضیح دهید؟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ی هیأت و جبهه را باید از چند نظر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هیأت ها در ساختن جبهه ها ـ به این نحو مطلوبی که ما در سابقه ی تاریخی دفاع مقدس داریم ـ چقدر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حیث نگاه می کنیم، می بینیم که قوی ترین و اصلی ترین نیروهایی که در جنگ حضور داشتند و در ساخته شدن فضای نورانی و رونق معنوی در جبهه و در میان هم رزمان خودشان مؤثر بودند، عناصری بودند که به نوعی هیأتی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احیانا اگر به معنای اصطلاحی اش هم هیأتی نبودند، ارتباطشان با اهل بیت علیهم السلام و ذکر اهل بیت علیهم السلام در سطح بالایی بوده است؛ یعنی افرادی که قبلا در هیأت ها پرورش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مورد عناصری که پیش از حضور در جبهه هیأتی بوده اند، بتوان تحقیق میدانی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در هیأت ها، انگیزه ی بالای معنوی و درد دین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در دوران جنگ در جبهه ها حاضر شدند، فضای جبهه را هم </w:t>
      </w:r>
      <w:bookmarkStart w:id="490" w:name="pg3622_38774"/>
    </w:p>
    <w:p>
      <w:pPr>
        <w:pStyle w:val="BookText"/>
        <w:rPr/>
      </w:pPr>
      <w:bookmarkEnd w:id="490"/>
      <w:r>
        <w:rPr>
          <w:rFonts w:ascii="IRNazanin" w:hAnsi="IRNazanin" w:eastAsia="IRNazanin"/>
          <w:color w:val="111111"/>
          <w:sz w:val="28"/>
          <w:sz w:val="28"/>
          <w:szCs w:val="28"/>
          <w:rtl w:val="true"/>
          <w:lang w:bidi="fa-IR"/>
        </w:rPr>
        <w:t>از عطر ذکر اهل بیت علیهم السلام و ارتباط با اهل بیت علیهم السلام آکنده کردند</w:t>
      </w:r>
      <w:r>
        <w:rPr>
          <w:rFonts w:eastAsia="IRNazanin" w:cs="IRNazanin"/>
          <w:color w:val="111111"/>
          <w:sz w:val="28"/>
          <w:szCs w:val="28"/>
          <w:rtl w:val="true"/>
          <w:lang w:bidi="fa-IR"/>
        </w:rPr>
        <w:t>.</w:t>
      </w:r>
    </w:p>
    <w:p>
      <w:pPr>
        <w:pStyle w:val="Heading4"/>
        <w:numPr>
          <w:ilvl w:val="3"/>
          <w:numId w:val="1"/>
        </w:numPr>
        <w:rPr/>
      </w:pPr>
      <w:bookmarkStart w:id="491" w:name="__RefHeading___Toc42876_2281741623"/>
      <w:bookmarkStart w:id="492" w:name="_Toc184"/>
      <w:bookmarkEnd w:id="491"/>
      <w:r>
        <w:rPr>
          <w:rtl w:val="true"/>
        </w:rPr>
        <w:t>شعر</w:t>
      </w:r>
      <w:bookmarkEnd w:id="492"/>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سفینه ی خون</w:t>
      </w:r>
    </w:p>
    <w:p>
      <w:pPr>
        <w:pStyle w:val="BookText"/>
        <w:rPr/>
      </w:pPr>
      <w:r>
        <w:rPr>
          <w:rFonts w:ascii="IRNazanin" w:hAnsi="IRNazanin" w:eastAsia="IRNazanin"/>
          <w:color w:val="111111"/>
          <w:sz w:val="28"/>
          <w:sz w:val="28"/>
          <w:szCs w:val="28"/>
          <w:rtl w:val="true"/>
          <w:lang w:bidi="fa-IR"/>
        </w:rPr>
        <w:t>به گاهواره ات ای هرم التهاب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خانه زاد غمی، لحظه ای بخواب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چو چشمه ی باران به دشت خواهم برد</w:t>
      </w:r>
    </w:p>
    <w:p>
      <w:pPr>
        <w:pStyle w:val="BookText"/>
        <w:rPr/>
      </w:pPr>
      <w:r>
        <w:rPr>
          <w:rFonts w:ascii="IRNazanin" w:hAnsi="IRNazanin" w:eastAsia="IRNazanin"/>
          <w:color w:val="111111"/>
          <w:sz w:val="28"/>
          <w:sz w:val="28"/>
          <w:szCs w:val="28"/>
          <w:rtl w:val="true"/>
          <w:lang w:bidi="fa-IR"/>
        </w:rPr>
        <w:t>بخواب در برم ای روح سبز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می کشمت مثل عطر در آغوش</w:t>
      </w:r>
    </w:p>
    <w:p>
      <w:pPr>
        <w:pStyle w:val="BookText"/>
        <w:rPr/>
      </w:pPr>
      <w:r>
        <w:rPr>
          <w:rFonts w:ascii="IRNazanin" w:hAnsi="IRNazanin" w:eastAsia="IRNazanin"/>
          <w:color w:val="111111"/>
          <w:sz w:val="28"/>
          <w:sz w:val="28"/>
          <w:szCs w:val="28"/>
          <w:rtl w:val="true"/>
          <w:lang w:bidi="fa-IR"/>
        </w:rPr>
        <w:t>چو روح غنچه که جاری است در گلاب،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نخوابی، به خویش می پیچم</w:t>
      </w:r>
    </w:p>
    <w:p>
      <w:pPr>
        <w:pStyle w:val="BookText"/>
        <w:rPr/>
      </w:pPr>
      <w:r>
        <w:rPr>
          <w:rFonts w:ascii="IRNazanin" w:hAnsi="IRNazanin" w:eastAsia="IRNazanin"/>
          <w:color w:val="111111"/>
          <w:sz w:val="28"/>
          <w:sz w:val="28"/>
          <w:szCs w:val="28"/>
          <w:rtl w:val="true"/>
          <w:lang w:bidi="fa-IR"/>
        </w:rPr>
        <w:t>به روی شانه چو مویت به پیچ و تاب،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تمام فصول ای نجابت سر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زیر خوشه ی تب دار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شقایق روحت، تب بیابان داشت</w:t>
      </w:r>
    </w:p>
    <w:p>
      <w:pPr>
        <w:pStyle w:val="BookText"/>
        <w:rPr/>
      </w:pPr>
      <w:r>
        <w:rPr>
          <w:rFonts w:ascii="IRNazanin" w:hAnsi="IRNazanin" w:eastAsia="IRNazanin"/>
          <w:color w:val="111111"/>
          <w:sz w:val="28"/>
          <w:sz w:val="28"/>
          <w:szCs w:val="28"/>
          <w:rtl w:val="true"/>
          <w:lang w:bidi="fa-IR"/>
        </w:rPr>
        <w:t>چو من به وسعت رؤیای یک سحاب،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بخواب اصغرم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کاخِ آمالت</w:t>
      </w:r>
    </w:p>
    <w:p>
      <w:pPr>
        <w:pStyle w:val="BookText"/>
        <w:rPr/>
      </w:pPr>
      <w:r>
        <w:rPr>
          <w:rFonts w:ascii="IRNazanin" w:hAnsi="IRNazanin" w:eastAsia="IRNazanin"/>
          <w:color w:val="111111"/>
          <w:sz w:val="28"/>
          <w:sz w:val="28"/>
          <w:szCs w:val="28"/>
          <w:rtl w:val="true"/>
          <w:lang w:bidi="fa-IR"/>
        </w:rPr>
        <w:t>به روی دست پدر می شود خراب،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سفینه ی خون شد تنت، خدا یک روز</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می دهد این قوم را عذاب، بخواب</w:t>
      </w:r>
      <w:r>
        <w:rPr>
          <w:rFonts w:eastAsia="IRNazanin" w:cs="IRNazanin"/>
          <w:color w:val="111111"/>
          <w:sz w:val="28"/>
          <w:szCs w:val="28"/>
          <w:rtl w:val="true"/>
          <w:lang w:bidi="fa-IR"/>
        </w:rPr>
        <w:t xml:space="preserve">! </w:t>
      </w:r>
      <w:bookmarkStart w:id="493" w:name="pg3622_38775"/>
    </w:p>
    <w:p>
      <w:pPr>
        <w:pStyle w:val="BookText"/>
        <w:rPr/>
      </w:pPr>
      <w:bookmarkEnd w:id="493"/>
      <w:r>
        <w:rPr>
          <w:rFonts w:ascii="IRNazanin" w:hAnsi="IRNazanin" w:eastAsia="IRNazanin"/>
          <w:color w:val="111111"/>
          <w:sz w:val="28"/>
          <w:sz w:val="28"/>
          <w:szCs w:val="28"/>
          <w:rtl w:val="true"/>
          <w:lang w:bidi="fa-IR"/>
        </w:rPr>
        <w:t>به روح زرد بیابان قسم که این خون ها</w:t>
      </w:r>
    </w:p>
    <w:p>
      <w:pPr>
        <w:pStyle w:val="BookText"/>
        <w:rPr/>
      </w:pPr>
      <w:r>
        <w:rPr>
          <w:rFonts w:ascii="IRNazanin" w:hAnsi="IRNazanin" w:eastAsia="IRNazanin"/>
          <w:color w:val="111111"/>
          <w:sz w:val="28"/>
          <w:sz w:val="28"/>
          <w:szCs w:val="28"/>
          <w:rtl w:val="true"/>
          <w:lang w:bidi="fa-IR"/>
        </w:rPr>
        <w:t>فکنده بر دل شان جنگ اضطراب، بخواب</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غلام رضا شکوهی</w:t>
      </w:r>
    </w:p>
    <w:p>
      <w:pPr>
        <w:pStyle w:val="Heading4"/>
        <w:numPr>
          <w:ilvl w:val="3"/>
          <w:numId w:val="1"/>
        </w:numPr>
        <w:rPr/>
      </w:pPr>
      <w:bookmarkStart w:id="494" w:name="__RefHeading___Toc42878_2281741623"/>
      <w:bookmarkStart w:id="495" w:name="_Toc185"/>
      <w:bookmarkEnd w:id="494"/>
      <w:r>
        <w:rPr>
          <w:rtl w:val="true"/>
        </w:rPr>
        <w:t>پرسش</w:t>
      </w:r>
      <w:bookmarkEnd w:id="495"/>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حضرت امام حسین علیه السلام، اهل بیت و زنان و فرزندان خود را به کربلا آورد؟</w:t>
      </w:r>
    </w:p>
    <w:p>
      <w:pPr>
        <w:pStyle w:val="BookText"/>
        <w:rPr/>
      </w:pPr>
      <w:r>
        <w:rPr>
          <w:rFonts w:ascii="IRNazanin" w:hAnsi="IRNazanin" w:eastAsia="IRNazanin"/>
          <w:color w:val="111111"/>
          <w:sz w:val="28"/>
          <w:sz w:val="28"/>
          <w:szCs w:val="28"/>
          <w:rtl w:val="true"/>
          <w:lang w:bidi="fa-IR"/>
        </w:rPr>
        <w:t>بی شک، امام حسین علیه السلام از شهادت خود و یارانش و اسارت اهل بیتش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آنان را با خود به کربلا برد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نقش اطلاع رسانی را به عهده بگیرند و پیام حقّانیت کربلا را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نمی کرد، خبر این فاجعه به گوش کسی نمی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مردم از آن آگاه می شدند، در برابر تبلیغات مسموم دشمن، اصل خبر منحرف می گردید و جنایت های امویان پنهان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شهادت بعضی از کودکان در کربلا و اسارت اهل بیت امام حسین علیه السلام، چهره ی ستم گر و پلید دشمنان اهل بیت علیهم السلام را بیش از پیش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 شهر گردان اسیران، به جای آن که به خواری اهل بیت علیهم السلام بیانجامد، پیام عاشورا را به آسانی به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وضع اسفناک اسیران و شنیدن خطبه های آتشین حضرت زینب علیهاالسلام و امام سجاد علیه السلام از عمق فاجعه ها آگاه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یاران امام حسین علیه السلام برترین یاران هستند؟</w:t>
      </w:r>
    </w:p>
    <w:p>
      <w:pPr>
        <w:pStyle w:val="BookText"/>
        <w:rPr/>
      </w:pPr>
      <w:r>
        <w:rPr>
          <w:rFonts w:ascii="IRNazanin" w:hAnsi="IRNazanin" w:eastAsia="IRNazanin"/>
          <w:color w:val="111111"/>
          <w:sz w:val="28"/>
          <w:sz w:val="28"/>
          <w:szCs w:val="28"/>
          <w:rtl w:val="true"/>
          <w:lang w:bidi="fa-IR"/>
        </w:rPr>
        <w:t>حضرت امام حسین علیه السلام در خطبه ای در کربلا چنین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یارانی بهتر از یاران خودم ندیده ام و اهل بیت و خاندانی با وفاتر از اهل بیت خود </w:t>
      </w:r>
      <w:bookmarkStart w:id="496" w:name="pg3622_38776"/>
    </w:p>
    <w:p>
      <w:pPr>
        <w:pStyle w:val="BookText"/>
        <w:rPr/>
      </w:pPr>
      <w:bookmarkEnd w:id="496"/>
      <w:r>
        <w:rPr>
          <w:rFonts w:ascii="IRNazanin" w:hAnsi="IRNazanin" w:eastAsia="IRNazanin"/>
          <w:color w:val="111111"/>
          <w:sz w:val="28"/>
          <w:sz w:val="28"/>
          <w:szCs w:val="28"/>
          <w:rtl w:val="true"/>
          <w:lang w:bidi="fa-IR"/>
        </w:rPr>
        <w:t>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ی شما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یاران امام حسین علیه السلام برترین یاران هستند؟ در پاسخ باید گفت حجت بر همه ی آنان تمام بود و آنان می دانستند که فردا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رهبر خویش را رها نکردند و تا آخرین لحظه بر پیمان خود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اصحاب ابا عبداللّه علیه السلام طوری بود که بر همه ی اصحاب و شهدای پیشین، سبقت گرفتند؛ چون اصحاب ابا عبداللّه علیه السلام هم از طرف دوست آزاد بودند و هم از طرف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دوست به علت این که ابا 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غیر از من کاری ندارند و شما می توانید از تاریکی شب استفاده کنید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دشمن هم در تنگنا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اصحاب امام حسین علیه السلام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ترجیح داشتند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42880_2281741623"/>
      <w:bookmarkStart w:id="498" w:name="_Toc186"/>
      <w:bookmarkEnd w:id="497"/>
      <w:r>
        <w:rPr>
          <w:rtl w:val="true"/>
        </w:rPr>
        <w:t>شب هشتم</w:t>
      </w:r>
      <w:r>
        <w:rPr>
          <w:rtl w:val="true"/>
        </w:rPr>
        <w:t xml:space="preserve">: </w:t>
      </w:r>
      <w:r>
        <w:rPr>
          <w:rtl w:val="true"/>
        </w:rPr>
        <w:t>حضرت علی اکبر علیه السلام</w:t>
      </w:r>
      <w:bookmarkEnd w:id="498"/>
    </w:p>
    <w:p>
      <w:pPr>
        <w:pStyle w:val="Heading4"/>
        <w:numPr>
          <w:ilvl w:val="3"/>
          <w:numId w:val="1"/>
        </w:numPr>
        <w:rPr/>
      </w:pPr>
      <w:bookmarkStart w:id="499" w:name="__RefHeading___Toc42882_2281741623"/>
      <w:bookmarkStart w:id="500" w:name="_Toc187"/>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شب هشتم ـ حضرت علی اکبر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جریان شهادت</w:t>
      </w:r>
    </w:p>
    <w:p>
      <w:pPr>
        <w:pStyle w:val="BookText"/>
        <w:rPr/>
      </w:pPr>
      <w:r>
        <w:rPr>
          <w:rFonts w:ascii="IRNazanin" w:hAnsi="IRNazanin" w:eastAsia="IRNazanin"/>
          <w:color w:val="111111"/>
          <w:sz w:val="28"/>
          <w:sz w:val="28"/>
          <w:szCs w:val="28"/>
          <w:rtl w:val="true"/>
          <w:lang w:bidi="fa-IR"/>
        </w:rPr>
        <w:t>الگوی پیشی گرفتن در شهادت</w:t>
      </w:r>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کرامتی دیگر</w:t>
      </w:r>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عاشورا در سخنان شهیدان</w:t>
      </w:r>
    </w:p>
    <w:p>
      <w:pPr>
        <w:pStyle w:val="BookText"/>
        <w:rPr/>
      </w:pPr>
      <w:r>
        <w:rPr>
          <w:rFonts w:ascii="IRNazanin" w:hAnsi="IRNazanin" w:eastAsia="IRNazanin"/>
          <w:color w:val="111111"/>
          <w:sz w:val="28"/>
          <w:sz w:val="28"/>
          <w:szCs w:val="28"/>
          <w:rtl w:val="true"/>
          <w:lang w:bidi="fa-IR"/>
        </w:rPr>
        <w:t>گفت و گو</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پرسش</w:t>
      </w:r>
    </w:p>
    <w:p>
      <w:pPr>
        <w:pStyle w:val="Heading4"/>
        <w:numPr>
          <w:ilvl w:val="3"/>
          <w:numId w:val="1"/>
        </w:numPr>
        <w:rPr/>
      </w:pPr>
      <w:bookmarkStart w:id="501" w:name="__RefHeading___Toc42884_2281741623"/>
      <w:bookmarkStart w:id="502" w:name="_Toc188"/>
      <w:bookmarkEnd w:id="501"/>
      <w:r>
        <w:rPr>
          <w:rtl w:val="true"/>
        </w:rPr>
        <w:t>جریان شهادت</w:t>
      </w:r>
      <w:bookmarkEnd w:id="502"/>
    </w:p>
    <w:p>
      <w:pPr>
        <w:pStyle w:val="BookText"/>
        <w:rPr/>
      </w:pPr>
      <w:r>
        <w:rPr>
          <w:rFonts w:ascii="IRNazanin" w:hAnsi="IRNazanin" w:eastAsia="IRNazanin"/>
          <w:color w:val="111111"/>
          <w:sz w:val="28"/>
          <w:sz w:val="28"/>
          <w:szCs w:val="28"/>
          <w:rtl w:val="true"/>
          <w:lang w:bidi="fa-IR"/>
        </w:rPr>
        <w:t>جریان شهادت</w:t>
      </w:r>
    </w:p>
    <w:p>
      <w:pPr>
        <w:pStyle w:val="BookText"/>
        <w:rPr/>
      </w:pPr>
      <w:r>
        <w:rPr>
          <w:rFonts w:ascii="IRNazanin" w:hAnsi="IRNazanin" w:eastAsia="IRNazanin"/>
          <w:color w:val="111111"/>
          <w:sz w:val="28"/>
          <w:sz w:val="28"/>
          <w:szCs w:val="28"/>
          <w:rtl w:val="true"/>
          <w:lang w:bidi="fa-IR"/>
        </w:rPr>
        <w:t>حضرت علی اکبر علیه السلام، نخستین فرد از بنی هاشم بود که به میدان جنگ رفت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های گوناگون تاریخی، وی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علیه السلام فرزند بزرگ امام حسین علیه السلام بود که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جنگ، حضرت علی اکبر علیه السلام نزد امام حسین علیه السلام آمد و از پدر، اجازه خواست به میدان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نگاهی کرد و انگشت اشاره اش را به سوی </w:t>
      </w:r>
    </w:p>
    <w:p>
      <w:pPr>
        <w:pStyle w:val="BookText"/>
        <w:rPr/>
      </w:pPr>
      <w:r>
        <w:rPr>
          <w:rFonts w:ascii="IRNazanin" w:hAnsi="IRNazanin" w:eastAsia="IRNazanin"/>
          <w:color w:val="111111"/>
          <w:sz w:val="28"/>
          <w:sz w:val="28"/>
          <w:szCs w:val="28"/>
          <w:rtl w:val="true"/>
          <w:lang w:bidi="fa-IR"/>
        </w:rPr>
        <w:t>آسمان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شاهد باش که جوانی را به سوی این قوم می فرستم که از نظر جمال و کمال و سخن گفتن، شبیه ترین مردم به رسول اللّه است و ما هر گاه مشتاق دیدار پیامبرت می شدیم، به چهره ی او می نگریستیم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با علی اکبر علیه السلام وداع کرد و او را به جانب میدان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علیه السلام در کارزار با لشکر دشمن،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تشنگی بر وی چیره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حضرت برگشت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تشنگی و سنگینی سلاح، توان مرا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او خواست که زبانش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زبان علی اکبر علیه السلام را در دهان خود گذاشت</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انگشتری خود را به وی داد تا زیر زبانش بگذارد و اندکی از تشنگی او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اکبر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 زیرا به زودی از دست رسول خدا سیراب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علیه السلام دوباره به میدان بازگشت و به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گیر و دار نبرد، تیری به گلوی وی خورد که او را نقش بر زمین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علیه السلام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تو باد که هم اکنون این جدم رسول خداست که به تو سلام می رساند و می فرماید به سوی ما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جام خود سیراب کرد به گونه ای که پس از آن هرگز تشنه نخواهم شد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که علی اکبر علیه السلام خم شد و روی یال اسب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نیز جلوی خود را ندید و بدن علی اکبر علیه السلام را به میان دشمنان برد و دشمنان، بدن او را قطعه قطعه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علیه السلام خود را بر بالین </w:t>
      </w:r>
      <w:bookmarkStart w:id="503" w:name="pg3622_38778"/>
    </w:p>
    <w:p>
      <w:pPr>
        <w:pStyle w:val="BookText"/>
        <w:rPr/>
      </w:pPr>
      <w:bookmarkEnd w:id="503"/>
      <w:r>
        <w:rPr>
          <w:rFonts w:ascii="IRNazanin" w:hAnsi="IRNazanin" w:eastAsia="IRNazanin"/>
          <w:color w:val="111111"/>
          <w:sz w:val="28"/>
          <w:sz w:val="28"/>
          <w:szCs w:val="28"/>
          <w:rtl w:val="true"/>
          <w:lang w:bidi="fa-IR"/>
        </w:rPr>
        <w:t>علی اکبر علیه السلام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پیکر او را دید، اشک از دیدگانش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خاک بر سر این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خم شد و صورت خود را بر روی صورت علی اکبر علیه السلام گذاشت و به قدری گریه کرد که تا آن روز کسی آن گونه گریستن را از ایشان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او را در آغوش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اندوه دنیا راحت شدی، ولی پدرت غریب و تنها باقی ماند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برادرتان را به خیمه گاه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آمدند و نعش علی اکبر علیه السلام را به خیمه گاه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گریه زنان بلند شد و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لِلّه وَ اِنّا اِلَیهِ راجِعوُن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 w:name="__RefHeading___Toc42886_2281741623"/>
      <w:bookmarkStart w:id="505" w:name="_Toc189"/>
      <w:bookmarkEnd w:id="504"/>
      <w:r>
        <w:rPr>
          <w:rtl w:val="true"/>
        </w:rPr>
        <w:t>الگوی پیشی گرفتن در شهادت</w:t>
      </w:r>
      <w:bookmarkEnd w:id="505"/>
    </w:p>
    <w:p>
      <w:pPr>
        <w:pStyle w:val="BookText"/>
        <w:rPr/>
      </w:pPr>
      <w:r>
        <w:rPr>
          <w:rFonts w:ascii="IRNazanin" w:hAnsi="IRNazanin" w:eastAsia="IRNazanin"/>
          <w:color w:val="111111"/>
          <w:sz w:val="28"/>
          <w:sz w:val="28"/>
          <w:szCs w:val="28"/>
          <w:rtl w:val="true"/>
          <w:lang w:bidi="fa-IR"/>
        </w:rPr>
        <w:t>الگوی پیشی گرفتن در شهادت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اکبر علیه السلام، فرزند بزرگ امام است و نزدیک ترین فرد به ایشان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غربت پدر را در میان خیل گرگان خون آشام کوفه و شام می بیند، از همه ی یاران و افراد خاندان پیشی می گیرد و خود را در راه آرمان عاشورایی فدا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کس دیگری در این جایگاه قرار می گرفت و نزدیک ترین فرد به رهبر و پیشوا بود، پیش خود می اندیشید که در آغاز باید یاران و کسانی که دورتر هستند، به میدان بروند و از جان پیشوا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علی اکبر علیه السلام بدون اندیشیدن به چنین توجیهی، به میدان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 کار هم از دیگران پیشی گرفت و هم حجت را تمام کرد و شوق رسیدن به فیض </w:t>
      </w:r>
      <w:bookmarkStart w:id="506" w:name="pg3622_38779"/>
    </w:p>
    <w:p>
      <w:pPr>
        <w:pStyle w:val="BookText"/>
        <w:rPr/>
      </w:pPr>
      <w:bookmarkEnd w:id="506"/>
      <w:r>
        <w:rPr>
          <w:rFonts w:ascii="IRNazanin" w:hAnsi="IRNazanin" w:eastAsia="IRNazanin"/>
          <w:color w:val="111111"/>
          <w:sz w:val="28"/>
          <w:sz w:val="28"/>
          <w:szCs w:val="28"/>
          <w:rtl w:val="true"/>
          <w:lang w:bidi="fa-IR"/>
        </w:rPr>
        <w:t>شهادت را در دل یاران حسین علیه السلام قوت بخشید</w:t>
      </w:r>
      <w:r>
        <w:rPr>
          <w:rFonts w:eastAsia="IRNazanin" w:cs="IRNazanin"/>
          <w:color w:val="111111"/>
          <w:sz w:val="28"/>
          <w:szCs w:val="28"/>
          <w:rtl w:val="true"/>
          <w:lang w:bidi="fa-IR"/>
        </w:rPr>
        <w:t>.</w:t>
      </w:r>
    </w:p>
    <w:p>
      <w:pPr>
        <w:pStyle w:val="Heading4"/>
        <w:numPr>
          <w:ilvl w:val="3"/>
          <w:numId w:val="1"/>
        </w:numPr>
        <w:rPr/>
      </w:pPr>
      <w:bookmarkStart w:id="507" w:name="__RefHeading___Toc42888_2281741623"/>
      <w:bookmarkStart w:id="508" w:name="_Toc190"/>
      <w:bookmarkEnd w:id="507"/>
      <w:r>
        <w:rPr>
          <w:rtl w:val="true"/>
        </w:rPr>
        <w:t>عاشقانه ها</w:t>
      </w:r>
      <w:bookmarkEnd w:id="508"/>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پدر سخنی نمی گویی؟</w:t>
      </w:r>
    </w:p>
    <w:p>
      <w:pPr>
        <w:pStyle w:val="BookText"/>
        <w:rPr/>
      </w:pPr>
      <w:r>
        <w:rPr>
          <w:rFonts w:ascii="IRNazanin" w:hAnsi="IRNazanin" w:eastAsia="IRNazanin"/>
          <w:color w:val="111111"/>
          <w:sz w:val="28"/>
          <w:sz w:val="28"/>
          <w:szCs w:val="28"/>
          <w:rtl w:val="true"/>
          <w:lang w:bidi="fa-IR"/>
        </w:rPr>
        <w:t>چرا حرکتی به لبان بسته و خشکت نمی دهی؟</w:t>
      </w:r>
    </w:p>
    <w:p>
      <w:pPr>
        <w:pStyle w:val="BookText"/>
        <w:rPr/>
      </w:pPr>
      <w:r>
        <w:rPr>
          <w:rFonts w:ascii="IRNazanin" w:hAnsi="IRNazanin" w:eastAsia="IRNazanin"/>
          <w:color w:val="111111"/>
          <w:sz w:val="28"/>
          <w:sz w:val="28"/>
          <w:szCs w:val="28"/>
          <w:rtl w:val="true"/>
          <w:lang w:bidi="fa-IR"/>
        </w:rPr>
        <w:t>سکوتت، بر دل تنگم خیمه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بگشا و خستگی را از قلب زارم دور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که چگونه در کنارت زمین گیر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پدر را بگیر و از خاک غربت بلند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عصای پیری ام بودی، چرا این گونه زمین گیرم کرده ای؟</w:t>
      </w:r>
    </w:p>
    <w:p>
      <w:pPr>
        <w:pStyle w:val="BookText"/>
        <w:rPr/>
      </w:pPr>
      <w:r>
        <w:rPr>
          <w:rFonts w:ascii="IRNazanin" w:hAnsi="IRNazanin" w:eastAsia="IRNazanin"/>
          <w:color w:val="111111"/>
          <w:sz w:val="28"/>
          <w:sz w:val="28"/>
          <w:szCs w:val="28"/>
          <w:rtl w:val="true"/>
          <w:lang w:bidi="fa-IR"/>
        </w:rPr>
        <w:t>برخیز پسر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ببین که عمه نیز به میدان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چند قدمی پیش روی من راه برو، تو که شبیه ترینی به پیامبر،</w:t>
      </w:r>
    </w:p>
    <w:p>
      <w:pPr>
        <w:pStyle w:val="BookText"/>
        <w:rPr/>
      </w:pPr>
      <w:r>
        <w:rPr>
          <w:rFonts w:ascii="IRNazanin" w:hAnsi="IRNazanin" w:eastAsia="IRNazanin"/>
          <w:color w:val="111111"/>
          <w:sz w:val="28"/>
          <w:sz w:val="28"/>
          <w:szCs w:val="28"/>
          <w:rtl w:val="true"/>
          <w:lang w:bidi="fa-IR"/>
        </w:rPr>
        <w:t>برخیز و پیامبرگونه در این دل ویران گام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که چگونه دشمن بر شیشه ی اشکم، سنگ خنده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تا پدر دوباره به قد رسایت افتخار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ی شکوفه های باغ آرزویم را خشکاندی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که نهال آرزویم با دیدن گل های سرخ پیکرت پژمرد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کتاب محبت پدری ام را ورقی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وهمه ی سطورش را با نم دریای نگاهت تازه تر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نگاه پر سوز و گدازم را ترجمه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که قهقهه ی مستانه ی دشمن، چگونه داغت را برایم سنگین تر می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برای بوسه ی وداع، پیکرت سالم می ماند، ولی افسوس که در گلستان سرخ ترین گل های پیکرت برای غنچه ی لب، کوچک ترین جایی نیست</w:t>
      </w:r>
      <w:r>
        <w:rPr>
          <w:rFonts w:eastAsia="IRNazanin" w:cs="IRNazanin"/>
          <w:color w:val="111111"/>
          <w:sz w:val="28"/>
          <w:szCs w:val="28"/>
          <w:rtl w:val="true"/>
          <w:lang w:bidi="fa-IR"/>
        </w:rPr>
        <w:t xml:space="preserve">. </w:t>
      </w:r>
      <w:bookmarkStart w:id="509" w:name="pg3622_38780"/>
    </w:p>
    <w:p>
      <w:pPr>
        <w:pStyle w:val="BookText"/>
        <w:rPr/>
      </w:pPr>
      <w:bookmarkEnd w:id="509"/>
      <w:r>
        <w:rPr>
          <w:rFonts w:ascii="IRNazanin" w:hAnsi="IRNazanin" w:eastAsia="IRNazanin"/>
          <w:color w:val="111111"/>
          <w:sz w:val="28"/>
          <w:sz w:val="28"/>
          <w:szCs w:val="28"/>
          <w:rtl w:val="true"/>
          <w:lang w:bidi="fa-IR"/>
        </w:rPr>
        <w:t>برخیز و به نگاهی، غنچه ی خشکیده ی لبم را شکوفا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کدامین ستم کار این قدر میان اعضای پیکرت جدایی انداخته است که مانند برگ خزان زده ی پاییز از هم جدا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سرخی کدامین جوی این گونه غسل شهادت کرده ای و با خاک کدامین عزا این گونه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w:t>
      </w:r>
    </w:p>
    <w:p>
      <w:pPr>
        <w:pStyle w:val="BookText"/>
        <w:rPr/>
      </w:pPr>
      <w:r>
        <w:rPr>
          <w:rFonts w:ascii="IRNazanin" w:hAnsi="IRNazanin" w:eastAsia="IRNazanin"/>
          <w:color w:val="111111"/>
          <w:sz w:val="28"/>
          <w:sz w:val="28"/>
          <w:szCs w:val="28"/>
          <w:rtl w:val="true"/>
          <w:lang w:bidi="fa-IR"/>
        </w:rPr>
        <w:t>هر قطره از اشکم با قطره های خون تو پیمان پدر و فرزندی می خواند و بر سرزمین بلاها می 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زانوانم می لرزد و توان ایستادن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Heading4"/>
        <w:numPr>
          <w:ilvl w:val="3"/>
          <w:numId w:val="1"/>
        </w:numPr>
        <w:rPr/>
      </w:pPr>
      <w:bookmarkStart w:id="510" w:name="__RefHeading___Toc42890_2281741623"/>
      <w:bookmarkStart w:id="511" w:name="_Toc191"/>
      <w:bookmarkEnd w:id="510"/>
      <w:r>
        <w:rPr>
          <w:rtl w:val="true"/>
        </w:rPr>
        <w:t>گفتار گوینده</w:t>
      </w:r>
      <w:bookmarkEnd w:id="511"/>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ای سرو بوستان ایستادگی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رایحه ی دلنشین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زیباترین گل باغ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رعنا و رشید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زیباترین قافیه ی غزل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دست آموز دستان سبزت و فداکاری، کودک دبستانی مدرسه ی ایثار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خوی احمدی ات، زبان زد دوست و دشمن و نامت، یادآور صولت حیدری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در خون معنا شدی و در شهادت ترجمه گشتی، ای فرزند بزرگ و بزرگوار حسین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گلستانی از زیباترین گل های فداکاری و دریایی از آبیِ عطوفت را در دل خود جمع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وقت آن رسیده بود تا سبدی از زیباترین گل های فداکاری را نزد پدر ببری و بر دستان سبزش آب عطوفت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اجازه ی جان فشانی بخواهی و این پهنه ی دشت بود که در تب جان فشانی تو، زیر آفتاب سوزان مهر فرزندی ات می سوخت</w:t>
      </w:r>
      <w:r>
        <w:rPr>
          <w:rFonts w:eastAsia="IRNazanin" w:cs="IRNazanin"/>
          <w:color w:val="111111"/>
          <w:sz w:val="28"/>
          <w:szCs w:val="28"/>
          <w:rtl w:val="true"/>
          <w:lang w:bidi="fa-IR"/>
        </w:rPr>
        <w:t xml:space="preserve">. </w:t>
      </w:r>
      <w:bookmarkStart w:id="512" w:name="pg3622_38781"/>
    </w:p>
    <w:p>
      <w:pPr>
        <w:pStyle w:val="Heading4"/>
        <w:numPr>
          <w:ilvl w:val="3"/>
          <w:numId w:val="1"/>
        </w:numPr>
        <w:rPr/>
      </w:pPr>
      <w:bookmarkStart w:id="513" w:name="__RefHeading___Toc42892_2281741623"/>
      <w:bookmarkStart w:id="514" w:name="_Toc192"/>
      <w:bookmarkEnd w:id="512"/>
      <w:bookmarkEnd w:id="513"/>
      <w:r>
        <w:rPr>
          <w:rtl w:val="true"/>
        </w:rPr>
        <w:t>کرامت ها</w:t>
      </w:r>
      <w:bookmarkEnd w:id="514"/>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 xml:space="preserve">در مازندران، کسی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عباس 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سال، یک پرچم می گرفت روی دوشش و می رفت طرف کربلا و یک عده از مردم هم دنبال این پرچم چاوشی اش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یک سال تصمیم گرفت به کربلا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گرفتاری برایش پیش آمده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جوان های اطراف ده اش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عباس بیا برویم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امسال یک گرفتاری دارم که نمی توانم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 اش را برطرف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عباس پرچم را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دارد هوس کرببلا خوش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عباس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از ده و شهر جمع شدند و آمدند تا نزدیکی های کربلا 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شب ملا عباس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شبی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چراغ ها را می بینید؟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چراغ های گل دسته های حرم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بیشتر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خسته اید، اما بیایید چون شب جمعه است، این منزل را هم پشت سر بگذاریم و شب جمعه یک زیارت از امام حسین علیه السلام بکنیم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ها مسافرخانه و هتل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سراهایی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ها را رها کنید باید تا صبح نشده، برویم حرم آقا امام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افتادند و به حرم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آمدند داخل صحن، دورش را گرفتد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ای بخوان، سینه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خودم گفتم می رویم توی حرم آقا و برای شان زیارت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روم بالاسر امام و دفترچه ی نوحه ام را باز می کنم و هر نوحه ای که آمد، همان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امام حسین علیه السلام رسیدم و دفترچه ام را باز کردم، نوحه ی حضرت علی اکبر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این اشاره ی خود آقا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سینه زنی باز گشتیم و چون همگی خسته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که یکی دارد در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آمدم ببینم که کیست، دیدم غلام سیاهی است و به من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عباس چاوش شمایی؟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به رفقا بگویید که آماده باشند ما می خواهیم به دیدن شما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همان کسی است که این همه راه را به عشق او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می خواهد بیاید اینجا؟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 کجاست تا به پابوس اش برویم؟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 فرموده که من می آیم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خواب رفقا را بیدار کردم و مؤدب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نوری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از جای مان بلند شویم که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جان حسین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خسته اید و تازه از راه 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یک احوال ما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من امشب خودم به اینجا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سه چیز؛ اول این که هر کسی به زیارت من بیاید، من نیز به دیدار او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سلام مرا به آن پیرمردی که دم در هیأت شما در ده تان می نشیند و کفش ها را جفت می کند،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 که بگویم اگر دوباره </w:t>
      </w:r>
      <w:bookmarkStart w:id="515" w:name="pg3622_38783"/>
    </w:p>
    <w:p>
      <w:pPr>
        <w:pStyle w:val="BookText"/>
        <w:rPr/>
      </w:pPr>
      <w:bookmarkEnd w:id="515"/>
      <w:r>
        <w:rPr>
          <w:rFonts w:ascii="IRNazanin" w:hAnsi="IRNazanin" w:eastAsia="IRNazanin"/>
          <w:color w:val="111111"/>
          <w:sz w:val="28"/>
          <w:sz w:val="28"/>
          <w:szCs w:val="28"/>
          <w:rtl w:val="true"/>
          <w:lang w:bidi="fa-IR"/>
        </w:rPr>
        <w:t>به حرم آمدی نوحه ی علی اکبر را نخوانی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قربانت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های جمعه مادرم فاطمه در کربلاست و این مصیبت برای او سنگین است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6" w:name="__RefHeading___Toc42894_2281741623"/>
      <w:bookmarkStart w:id="517" w:name="_Toc193"/>
      <w:bookmarkEnd w:id="516"/>
      <w:r>
        <w:rPr>
          <w:rtl w:val="true"/>
        </w:rPr>
        <w:t>کرامتی دیگر</w:t>
      </w:r>
      <w:bookmarkEnd w:id="517"/>
    </w:p>
    <w:p>
      <w:pPr>
        <w:pStyle w:val="BookText"/>
        <w:rPr/>
      </w:pPr>
      <w:r>
        <w:rPr>
          <w:rFonts w:ascii="IRNazanin" w:hAnsi="IRNazanin" w:eastAsia="IRNazanin"/>
          <w:color w:val="111111"/>
          <w:sz w:val="28"/>
          <w:sz w:val="28"/>
          <w:szCs w:val="28"/>
          <w:rtl w:val="true"/>
          <w:lang w:bidi="fa-IR"/>
        </w:rPr>
        <w:t>کرامتی دیگر</w:t>
      </w:r>
    </w:p>
    <w:p>
      <w:pPr>
        <w:pStyle w:val="BookText"/>
        <w:rPr/>
      </w:pPr>
      <w:r>
        <w:rPr>
          <w:rFonts w:ascii="IRNazanin" w:hAnsi="IRNazanin" w:eastAsia="IRNazanin"/>
          <w:color w:val="111111"/>
          <w:sz w:val="28"/>
          <w:sz w:val="28"/>
          <w:szCs w:val="28"/>
          <w:rtl w:val="true"/>
          <w:lang w:bidi="fa-IR"/>
        </w:rPr>
        <w:t xml:space="preserve">سید جلیل القدر و عالم بزرگوار مرحوم حضرت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اسماعیل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حضرت آیت اللّه مرعشی نجفی رحمه الله نقل می کند که من در دوران جوانی و اوایل طلبگی ام، بسیار کند ذهن بودم و دیر درس را یاد می گرفتم و زود فراموش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وسواس داشتم و همچنین پشت سر هر کسی هم نماز نمی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بود که هر وقت مرا می دید، سرزنش می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نمی توانی درس بخوانی، برو 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سه مسأله مرا ناراحت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تصمیم گرفتم برای حل مشکلم به کربلا بروم و مشکلم را خدمت آقا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کلیددار حرم سیدالشهداء علیه السلام رفتم و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پدر و پدربزرگم را می شناسی که از علما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اجازه بدهی امشب در حرم سیدالشهداء با آقا خلوت کنم و حاجتم را از ایشان بگیرم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کلیددار قبول کرد و من شب هنگام به حرم رفتم و خدّام درهای حرم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حرم شدم، با خود اندیشیدم که حضرت به چه کسی بیشتر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 دیده بودم که ایشان به حضرت علی اکبر علیه السلام علاقه ی خاصی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زاویه ی قبر حضرت علی اکبر علیه السلام و حضرت امام حسین علیه السلام نشستم و مشغول توسل و تضرع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دیدم مرحوم پدرم در حرم </w:t>
      </w:r>
      <w:bookmarkStart w:id="518" w:name="pg3622_38784"/>
    </w:p>
    <w:p>
      <w:pPr>
        <w:pStyle w:val="BookText"/>
        <w:rPr/>
      </w:pPr>
      <w:bookmarkEnd w:id="518"/>
      <w:r>
        <w:rPr>
          <w:rFonts w:ascii="IRNazanin" w:hAnsi="IRNazanin" w:eastAsia="IRNazanin"/>
          <w:color w:val="111111"/>
          <w:sz w:val="28"/>
          <w:sz w:val="28"/>
          <w:szCs w:val="28"/>
          <w:rtl w:val="true"/>
          <w:lang w:bidi="fa-IR"/>
        </w:rPr>
        <w:t>نشسته است و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ماندنم را در حرم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 خواهی از این آقا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اشاره به قبر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حضرت سیدالشهداء علیه السلام روی ضریح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نزدیک ضریح و حاجتم را با گریه خدمت آقا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میوه ای به من داد و من، آن میوه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صبح شده است و صدای اذان از گل دسته های حرم حضرت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باز شد و مردم وارد 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نماز جماعت ایستادند و من هم اقتدا کردم و نماز صبح را به جماعت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شخصی که مرا سرزنش می کرد،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مصافحه کرد و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در فکر این بودم که اگر شما درس بخوانید، بهتراست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حجره آمدم و کتابم را برداشتم و مشغول مطالعه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هر چه را که می خوانم، به خوبی می فهمم و در حافظه ام ضبط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فهمیدم که حضرت، حاجت مرا روا کرده است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 w:name="__RefHeading___Toc42896_2281741623"/>
      <w:bookmarkStart w:id="520" w:name="_Toc194"/>
      <w:bookmarkEnd w:id="519"/>
      <w:r>
        <w:rPr>
          <w:rtl w:val="true"/>
        </w:rPr>
        <w:t>جبهه و جنگ</w:t>
      </w:r>
      <w:bookmarkEnd w:id="520"/>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داد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ببینن می زننت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من این جا شهید نمی شم، توی درگیری شهید می 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دومش هم تیره می خوره توی پیشونیم، می افتم به سجده و می گم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شهید می شم</w:t>
      </w:r>
      <w:r>
        <w:rPr>
          <w:rFonts w:eastAsia="IRNazanin" w:cs="IRNazanin"/>
          <w:color w:val="111111"/>
          <w:sz w:val="28"/>
          <w:szCs w:val="28"/>
          <w:rtl w:val="true"/>
          <w:lang w:bidi="fa-IR"/>
        </w:rPr>
        <w:t xml:space="preserve">. </w:t>
      </w:r>
      <w:bookmarkStart w:id="521" w:name="pg3622_38785"/>
    </w:p>
    <w:p>
      <w:pPr>
        <w:pStyle w:val="BookText"/>
        <w:rPr/>
      </w:pPr>
      <w:bookmarkEnd w:id="521"/>
      <w:r>
        <w:rPr>
          <w:rFonts w:ascii="IRNazanin" w:hAnsi="IRNazanin" w:eastAsia="IRNazanin"/>
          <w:color w:val="111111"/>
          <w:sz w:val="28"/>
          <w:sz w:val="28"/>
          <w:szCs w:val="28"/>
          <w:rtl w:val="true"/>
          <w:lang w:bidi="fa-IR"/>
        </w:rPr>
        <w:t>پنجاه روز بعد جنازه اش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توی پیشانی اش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اش را هم لابد گفته بود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صبح بعد از نماز، زیارت عاشورا می خواند تا خدا دعایش را اجابت کند و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بهش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عملیاتی که من تدارکش رو دیدم، این قدر فشارش بالاس که اگر نخوای هم شهید می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و نیاز حاجت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اگه شهید نشم، باز از فردا می 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چهل روز چهل روز می خونم که شهید بشم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چهلم کار فیصله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دوم نکشید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2" w:name="__RefHeading___Toc42898_2281741623"/>
      <w:bookmarkStart w:id="523" w:name="_Toc195"/>
      <w:bookmarkEnd w:id="522"/>
      <w:r>
        <w:rPr>
          <w:rtl w:val="true"/>
        </w:rPr>
        <w:t>عاشورا در سخنان شهیدان</w:t>
      </w:r>
      <w:bookmarkEnd w:id="523"/>
    </w:p>
    <w:p>
      <w:pPr>
        <w:pStyle w:val="BookText"/>
        <w:rPr/>
      </w:pPr>
      <w:r>
        <w:rPr>
          <w:rFonts w:ascii="IRNazanin" w:hAnsi="IRNazanin" w:eastAsia="IRNazanin"/>
          <w:color w:val="111111"/>
          <w:sz w:val="28"/>
          <w:sz w:val="28"/>
          <w:szCs w:val="28"/>
          <w:rtl w:val="true"/>
          <w:lang w:bidi="fa-IR"/>
        </w:rPr>
        <w:t>عاشورا در سخنان شهیدان</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کربلا نبوده ام تا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جواب بدهم، ولی ببین که به ندای حق طلبانه ی فرزندت خمینی، لبیک گفته و در کربلای خوزستان جان فشانی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حمید کریمی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ما می گوییم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فضای داغ و خونین، کسی به فریادت </w:t>
      </w:r>
      <w:bookmarkStart w:id="524" w:name="pg3622_38786"/>
    </w:p>
    <w:p>
      <w:pPr>
        <w:pStyle w:val="BookText"/>
        <w:rPr/>
      </w:pPr>
      <w:bookmarkEnd w:id="524"/>
      <w:r>
        <w:rPr>
          <w:rFonts w:ascii="IRNazanin" w:hAnsi="IRNazanin" w:eastAsia="IRNazanin"/>
          <w:color w:val="111111"/>
          <w:sz w:val="28"/>
          <w:sz w:val="28"/>
          <w:szCs w:val="28"/>
          <w:rtl w:val="true"/>
          <w:lang w:bidi="fa-IR"/>
        </w:rPr>
        <w:t>نرسید و ندای تو را لبیک نگفت، ما پیروان ات در فضای گرم و خونین ایران زمین، دست مردانگی مشت کرده و به ندای غریبی و تنهایی ات لبیک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محمد رستگاری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شهیدان بر ما شاهدند و تو ای سید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سالار این کاروان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عشق نما و به این کاروان متصل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آموزگار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سوخته ی شعله های سرکش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اقتدا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شاهد باش که هم چون یاران تو به یاری ات برخاستم و ندای پرصلابت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لبیک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زین العابدین عابد نیا</w:t>
      </w:r>
    </w:p>
    <w:p>
      <w:pPr>
        <w:pStyle w:val="Heading4"/>
        <w:numPr>
          <w:ilvl w:val="3"/>
          <w:numId w:val="1"/>
        </w:numPr>
        <w:rPr/>
      </w:pPr>
      <w:bookmarkStart w:id="525" w:name="__RefHeading___Toc42900_2281741623"/>
      <w:bookmarkStart w:id="526" w:name="_Toc196"/>
      <w:bookmarkEnd w:id="525"/>
      <w:r>
        <w:rPr>
          <w:rtl w:val="true"/>
        </w:rPr>
        <w:t>گفت و گو</w:t>
      </w:r>
      <w:bookmarkEnd w:id="526"/>
    </w:p>
    <w:p>
      <w:pPr>
        <w:pStyle w:val="BookText"/>
        <w:rPr/>
      </w:pPr>
      <w:r>
        <w:rPr>
          <w:rFonts w:ascii="IRNazanin" w:hAnsi="IRNazanin" w:eastAsia="IRNazanin"/>
          <w:color w:val="111111"/>
          <w:sz w:val="28"/>
          <w:sz w:val="28"/>
          <w:szCs w:val="28"/>
          <w:rtl w:val="true"/>
          <w:lang w:bidi="fa-IR"/>
        </w:rPr>
        <w:t>گفت و گو</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مجلس های عزاداری هیأت ها در جبهه ها چه تأثیری بر جای گذاشت؟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خود جبهه و در طول دفاع مقدس، هیأت های زیادی برگزار می شد یا به صورت منسجم که می توان نام هیأت بر آن گذاشت؛ یعنی جلسه های متوالی با نام و نشان، یا به صورت پراکنده، در قالب مجالس ذکر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ها یک تأثیر متقابلی بین هیأت و جبهه ایجاد شده بود به حدی که به سادگی می توان گفت جبهه های ما و هیأت های مذهبی، ارتباط با اهل بیت علیهم السلام را رونق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ارتباط متقابل، توجهی عمیق داشته باشیم و بی شک، اگر ذکر اهل بیت علیهم السلام در جبهه ها نبود، ما جبهه هایی به این موقعیت و به این گستردگی تأثیرات معنوی و حتی توفیق های نظامی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دل شان برای ارتباط با اهل بیت علیهم السلام می سوزد باید بدانند که الان میراث گران بهایی که برای ما باقی مانده این است که به سادگی مسأله ی ذکر اهل بیت علیهم السلام در مملکت ما مطرح است و این </w:t>
      </w:r>
      <w:bookmarkStart w:id="527" w:name="pg3622_38787"/>
    </w:p>
    <w:p>
      <w:pPr>
        <w:pStyle w:val="BookText"/>
        <w:rPr/>
      </w:pPr>
      <w:bookmarkEnd w:id="527"/>
      <w:r>
        <w:rPr>
          <w:rFonts w:ascii="IRNazanin" w:hAnsi="IRNazanin" w:eastAsia="IRNazanin"/>
          <w:color w:val="111111"/>
          <w:sz w:val="28"/>
          <w:sz w:val="28"/>
          <w:szCs w:val="28"/>
          <w:rtl w:val="true"/>
          <w:lang w:bidi="fa-IR"/>
        </w:rPr>
        <w:t>که رونق ذکر اهل بیت علیهم السلام در جامعه ی ما و حتی جامعه ی جهانی به صورت یک امر جا افتاده و مطلوب می بینیم، مدیون ذکر اهل بیت علیهم السلام است که در دوران جنگ توسط انسان هایی که در آستانه ی شهادت بودند، اقامه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آن دوران و خاطره ی شیرین ارتباط عمیق جوانان با ذکر اهل بیت علیهم السلام شاید الان در اثر تهاجم مختلف فرهنگی و مسایلی که جهان علیه اسلام به کار می برد، وضع ما از این که هست، بسیار بدتر بود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 w:name="__RefHeading___Toc42902_2281741623"/>
      <w:bookmarkStart w:id="529" w:name="_Toc197"/>
      <w:bookmarkEnd w:id="528"/>
      <w:r>
        <w:rPr>
          <w:rtl w:val="true"/>
        </w:rPr>
        <w:t>شعر</w:t>
      </w:r>
      <w:bookmarkEnd w:id="529"/>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پرهیب دشنه</w:t>
      </w:r>
    </w:p>
    <w:p>
      <w:pPr>
        <w:pStyle w:val="BookText"/>
        <w:rPr/>
      </w:pPr>
      <w:r>
        <w:rPr>
          <w:rFonts w:ascii="IRNazanin" w:hAnsi="IRNazanin" w:eastAsia="IRNazanin"/>
          <w:color w:val="111111"/>
          <w:sz w:val="28"/>
          <w:sz w:val="28"/>
          <w:szCs w:val="28"/>
          <w:rtl w:val="true"/>
          <w:lang w:bidi="fa-IR"/>
        </w:rPr>
        <w:t>آمد خزان ز گرد سفر این جا</w:t>
      </w:r>
    </w:p>
    <w:p>
      <w:pPr>
        <w:pStyle w:val="BookText"/>
        <w:rPr/>
      </w:pPr>
      <w:r>
        <w:rPr>
          <w:rFonts w:ascii="IRNazanin" w:hAnsi="IRNazanin" w:eastAsia="IRNazanin"/>
          <w:color w:val="111111"/>
          <w:sz w:val="28"/>
          <w:sz w:val="28"/>
          <w:szCs w:val="28"/>
          <w:rtl w:val="true"/>
          <w:lang w:bidi="fa-IR"/>
        </w:rPr>
        <w:t>بر بهت باغ بست نظر این جا</w:t>
      </w:r>
    </w:p>
    <w:p>
      <w:pPr>
        <w:pStyle w:val="BookText"/>
        <w:rPr/>
      </w:pPr>
      <w:r>
        <w:rPr>
          <w:rFonts w:ascii="IRNazanin" w:hAnsi="IRNazanin" w:eastAsia="IRNazanin"/>
          <w:color w:val="111111"/>
          <w:sz w:val="28"/>
          <w:sz w:val="28"/>
          <w:szCs w:val="28"/>
          <w:rtl w:val="true"/>
          <w:lang w:bidi="fa-IR"/>
        </w:rPr>
        <w:t>شلاق بال قهقهه ی پاییز</w:t>
      </w:r>
    </w:p>
    <w:p>
      <w:pPr>
        <w:pStyle w:val="BookText"/>
        <w:rPr/>
      </w:pPr>
      <w:r>
        <w:rPr>
          <w:rFonts w:ascii="IRNazanin" w:hAnsi="IRNazanin" w:eastAsia="IRNazanin"/>
          <w:color w:val="111111"/>
          <w:sz w:val="28"/>
          <w:sz w:val="28"/>
          <w:szCs w:val="28"/>
          <w:rtl w:val="true"/>
          <w:lang w:bidi="fa-IR"/>
        </w:rPr>
        <w:t>پیچیده بر کلاف شجر این جا</w:t>
      </w:r>
    </w:p>
    <w:p>
      <w:pPr>
        <w:pStyle w:val="BookText"/>
        <w:rPr/>
      </w:pPr>
      <w:r>
        <w:rPr>
          <w:rFonts w:ascii="IRNazanin" w:hAnsi="IRNazanin" w:eastAsia="IRNazanin"/>
          <w:color w:val="111111"/>
          <w:sz w:val="28"/>
          <w:sz w:val="28"/>
          <w:szCs w:val="28"/>
          <w:rtl w:val="true"/>
          <w:lang w:bidi="fa-IR"/>
        </w:rPr>
        <w:t>آه از نهاد باغ بر آمد باز</w:t>
      </w:r>
    </w:p>
    <w:p>
      <w:pPr>
        <w:pStyle w:val="BookText"/>
        <w:rPr/>
      </w:pPr>
      <w:r>
        <w:rPr>
          <w:rFonts w:ascii="IRNazanin" w:hAnsi="IRNazanin" w:eastAsia="IRNazanin"/>
          <w:color w:val="111111"/>
          <w:sz w:val="28"/>
          <w:sz w:val="28"/>
          <w:szCs w:val="28"/>
          <w:rtl w:val="true"/>
          <w:lang w:bidi="fa-IR"/>
        </w:rPr>
        <w:t>هر شاخه گشت طور شرر این جا</w:t>
      </w:r>
    </w:p>
    <w:p>
      <w:pPr>
        <w:pStyle w:val="BookText"/>
        <w:rPr/>
      </w:pPr>
      <w:r>
        <w:rPr>
          <w:rFonts w:ascii="IRNazanin" w:hAnsi="IRNazanin" w:eastAsia="IRNazanin"/>
          <w:color w:val="111111"/>
          <w:sz w:val="28"/>
          <w:sz w:val="28"/>
          <w:szCs w:val="28"/>
          <w:rtl w:val="true"/>
          <w:lang w:bidi="fa-IR"/>
        </w:rPr>
        <w:t>یک هم زبان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پای نخل</w:t>
      </w:r>
    </w:p>
    <w:p>
      <w:pPr>
        <w:pStyle w:val="BookText"/>
        <w:rPr/>
      </w:pPr>
      <w:r>
        <w:rPr>
          <w:rFonts w:ascii="IRNazanin" w:hAnsi="IRNazanin" w:eastAsia="IRNazanin"/>
          <w:color w:val="111111"/>
          <w:sz w:val="28"/>
          <w:sz w:val="28"/>
          <w:szCs w:val="28"/>
          <w:rtl w:val="true"/>
          <w:lang w:bidi="fa-IR"/>
        </w:rPr>
        <w:t>بردار تیغ تیز تبر، این جا</w:t>
      </w:r>
    </w:p>
    <w:p>
      <w:pPr>
        <w:pStyle w:val="BookText"/>
        <w:rPr/>
      </w:pPr>
      <w:r>
        <w:rPr>
          <w:rFonts w:ascii="IRNazanin" w:hAnsi="IRNazanin" w:eastAsia="IRNazanin"/>
          <w:color w:val="111111"/>
          <w:sz w:val="28"/>
          <w:sz w:val="28"/>
          <w:szCs w:val="28"/>
          <w:rtl w:val="true"/>
          <w:lang w:bidi="fa-IR"/>
        </w:rPr>
        <w:t>صد آسمان فغان بیابان را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نشنید گوش حس بشر این جا </w:t>
      </w:r>
    </w:p>
    <w:p>
      <w:pPr>
        <w:pStyle w:val="BookText"/>
        <w:rPr/>
      </w:pPr>
      <w:r>
        <w:rPr>
          <w:rFonts w:ascii="IRNazanin" w:hAnsi="IRNazanin" w:eastAsia="IRNazanin"/>
          <w:color w:val="111111"/>
          <w:sz w:val="28"/>
          <w:sz w:val="28"/>
          <w:szCs w:val="28"/>
          <w:rtl w:val="true"/>
          <w:lang w:bidi="fa-IR"/>
        </w:rPr>
        <w:t>چون زنگ کاروان عطش جاری است</w:t>
      </w:r>
    </w:p>
    <w:p>
      <w:pPr>
        <w:pStyle w:val="BookText"/>
        <w:rPr/>
      </w:pPr>
      <w:r>
        <w:rPr>
          <w:rFonts w:ascii="IRNazanin" w:hAnsi="IRNazanin" w:eastAsia="IRNazanin"/>
          <w:color w:val="111111"/>
          <w:sz w:val="28"/>
          <w:sz w:val="28"/>
          <w:szCs w:val="28"/>
          <w:rtl w:val="true"/>
          <w:lang w:bidi="fa-IR"/>
        </w:rPr>
        <w:t>فریاد به کوه و کمر این جا</w:t>
      </w:r>
    </w:p>
    <w:p>
      <w:pPr>
        <w:pStyle w:val="BookText"/>
        <w:rPr/>
      </w:pPr>
      <w:r>
        <w:rPr>
          <w:rFonts w:ascii="IRNazanin" w:hAnsi="IRNazanin" w:eastAsia="IRNazanin"/>
          <w:color w:val="111111"/>
          <w:sz w:val="28"/>
          <w:sz w:val="28"/>
          <w:szCs w:val="28"/>
          <w:rtl w:val="true"/>
          <w:lang w:bidi="fa-IR"/>
        </w:rPr>
        <w:t>هر سو ستاره ای ز پی خورشید</w:t>
      </w:r>
    </w:p>
    <w:p>
      <w:pPr>
        <w:pStyle w:val="BookText"/>
        <w:rPr/>
      </w:pPr>
      <w:r>
        <w:rPr>
          <w:rFonts w:ascii="IRNazanin" w:hAnsi="IRNazanin" w:eastAsia="IRNazanin"/>
          <w:color w:val="111111"/>
          <w:sz w:val="28"/>
          <w:sz w:val="28"/>
          <w:szCs w:val="28"/>
          <w:rtl w:val="true"/>
          <w:lang w:bidi="fa-IR"/>
        </w:rPr>
        <w:t>وا کرد چشم و گوش به در این جا</w:t>
      </w:r>
    </w:p>
    <w:p>
      <w:pPr>
        <w:pStyle w:val="BookText"/>
        <w:rPr/>
      </w:pPr>
      <w:r>
        <w:rPr>
          <w:rFonts w:ascii="IRNazanin" w:hAnsi="IRNazanin" w:eastAsia="IRNazanin"/>
          <w:color w:val="111111"/>
          <w:sz w:val="28"/>
          <w:sz w:val="28"/>
          <w:szCs w:val="28"/>
          <w:rtl w:val="true"/>
          <w:lang w:bidi="fa-IR"/>
        </w:rPr>
        <w:t>موجی ز خون و سرعت آتش بود</w:t>
      </w:r>
    </w:p>
    <w:p>
      <w:pPr>
        <w:pStyle w:val="BookText"/>
        <w:rPr/>
      </w:pPr>
      <w:r>
        <w:rPr>
          <w:rFonts w:ascii="IRNazanin" w:hAnsi="IRNazanin" w:eastAsia="IRNazanin"/>
          <w:color w:val="111111"/>
          <w:sz w:val="28"/>
          <w:sz w:val="28"/>
          <w:szCs w:val="28"/>
          <w:rtl w:val="true"/>
          <w:lang w:bidi="fa-IR"/>
        </w:rPr>
        <w:t>در امتداد چشم پدر این جا</w:t>
      </w:r>
    </w:p>
    <w:p>
      <w:pPr>
        <w:pStyle w:val="BookText"/>
        <w:rPr/>
      </w:pPr>
      <w:r>
        <w:rPr>
          <w:rFonts w:ascii="IRNazanin" w:hAnsi="IRNazanin" w:eastAsia="IRNazanin"/>
          <w:color w:val="111111"/>
          <w:sz w:val="28"/>
          <w:sz w:val="28"/>
          <w:szCs w:val="28"/>
          <w:rtl w:val="true"/>
          <w:lang w:bidi="fa-IR"/>
        </w:rPr>
        <w:t>می سوخت چون قناری در اندوه</w:t>
      </w:r>
    </w:p>
    <w:p>
      <w:pPr>
        <w:pStyle w:val="BookText"/>
        <w:rPr/>
      </w:pPr>
      <w:r>
        <w:rPr>
          <w:rFonts w:ascii="IRNazanin" w:hAnsi="IRNazanin" w:eastAsia="IRNazanin"/>
          <w:color w:val="111111"/>
          <w:sz w:val="28"/>
          <w:sz w:val="28"/>
          <w:szCs w:val="28"/>
          <w:rtl w:val="true"/>
          <w:lang w:bidi="fa-IR"/>
        </w:rPr>
        <w:t>جان پدر کنار پسر این جا</w:t>
      </w:r>
    </w:p>
    <w:p>
      <w:pPr>
        <w:pStyle w:val="BookText"/>
        <w:rPr/>
      </w:pPr>
      <w:r>
        <w:rPr>
          <w:rFonts w:ascii="IRNazanin" w:hAnsi="IRNazanin" w:eastAsia="IRNazanin"/>
          <w:color w:val="111111"/>
          <w:sz w:val="28"/>
          <w:sz w:val="28"/>
          <w:szCs w:val="28"/>
          <w:rtl w:val="true"/>
          <w:lang w:bidi="fa-IR"/>
        </w:rPr>
        <w:t>از پیکری فراتر از خورشید</w:t>
      </w:r>
    </w:p>
    <w:p>
      <w:pPr>
        <w:pStyle w:val="BookText"/>
        <w:rPr/>
      </w:pPr>
      <w:r>
        <w:rPr>
          <w:rFonts w:ascii="IRNazanin" w:hAnsi="IRNazanin" w:eastAsia="IRNazanin"/>
          <w:color w:val="111111"/>
          <w:sz w:val="28"/>
          <w:sz w:val="28"/>
          <w:szCs w:val="28"/>
          <w:rtl w:val="true"/>
          <w:lang w:bidi="fa-IR"/>
        </w:rPr>
        <w:t>شب سرخ شد به خون جگر این جا</w:t>
      </w:r>
    </w:p>
    <w:p>
      <w:pPr>
        <w:pStyle w:val="BookText"/>
        <w:rPr/>
      </w:pPr>
      <w:r>
        <w:rPr>
          <w:rFonts w:ascii="IRNazanin" w:hAnsi="IRNazanin" w:eastAsia="IRNazanin"/>
          <w:color w:val="111111"/>
          <w:sz w:val="28"/>
          <w:sz w:val="28"/>
          <w:szCs w:val="28"/>
          <w:rtl w:val="true"/>
          <w:lang w:bidi="fa-IR"/>
        </w:rPr>
        <w:t>پا در رکاب سرخ و عطش در مشت</w:t>
      </w:r>
    </w:p>
    <w:p>
      <w:pPr>
        <w:pStyle w:val="BookText"/>
        <w:rPr/>
      </w:pPr>
      <w:r>
        <w:rPr>
          <w:rFonts w:ascii="IRNazanin" w:hAnsi="IRNazanin" w:eastAsia="IRNazanin"/>
          <w:color w:val="111111"/>
          <w:sz w:val="28"/>
          <w:sz w:val="28"/>
          <w:szCs w:val="28"/>
          <w:rtl w:val="true"/>
          <w:lang w:bidi="fa-IR"/>
        </w:rPr>
        <w:t>ماندند تا همیشه ی دگر این جا</w:t>
      </w:r>
    </w:p>
    <w:p>
      <w:pPr>
        <w:pStyle w:val="BookText"/>
        <w:rPr/>
      </w:pPr>
      <w:r>
        <w:rPr>
          <w:rFonts w:ascii="IRNazanin" w:hAnsi="IRNazanin" w:eastAsia="IRNazanin"/>
          <w:color w:val="111111"/>
          <w:sz w:val="28"/>
          <w:sz w:val="28"/>
          <w:szCs w:val="28"/>
          <w:rtl w:val="true"/>
          <w:lang w:bidi="fa-IR"/>
        </w:rPr>
        <w:t>در مقتل غروب اگر خفتند</w:t>
      </w:r>
    </w:p>
    <w:p>
      <w:pPr>
        <w:pStyle w:val="BookText"/>
        <w:rPr/>
      </w:pPr>
      <w:r>
        <w:rPr>
          <w:rFonts w:ascii="IRNazanin" w:hAnsi="IRNazanin" w:eastAsia="IRNazanin"/>
          <w:color w:val="111111"/>
          <w:sz w:val="28"/>
          <w:sz w:val="28"/>
          <w:szCs w:val="28"/>
          <w:rtl w:val="true"/>
          <w:lang w:bidi="fa-IR"/>
        </w:rPr>
        <w:t>هستند بازتاب سحر این جا</w:t>
      </w:r>
    </w:p>
    <w:p>
      <w:pPr>
        <w:pStyle w:val="BookText"/>
        <w:rPr/>
      </w:pPr>
      <w:r>
        <w:rPr>
          <w:rFonts w:ascii="IRNazanin" w:hAnsi="IRNazanin" w:eastAsia="IRNazanin"/>
          <w:color w:val="111111"/>
          <w:sz w:val="28"/>
          <w:sz w:val="28"/>
          <w:szCs w:val="28"/>
          <w:rtl w:val="true"/>
          <w:lang w:bidi="fa-IR"/>
        </w:rPr>
        <w:t>سر می دهد ترانه ی باران را</w:t>
      </w:r>
    </w:p>
    <w:p>
      <w:pPr>
        <w:pStyle w:val="BookText"/>
        <w:rPr/>
      </w:pPr>
      <w:r>
        <w:rPr>
          <w:rFonts w:ascii="IRNazanin" w:hAnsi="IRNazanin" w:eastAsia="IRNazanin"/>
          <w:color w:val="111111"/>
          <w:sz w:val="28"/>
          <w:sz w:val="28"/>
          <w:szCs w:val="28"/>
          <w:rtl w:val="true"/>
          <w:lang w:bidi="fa-IR"/>
        </w:rPr>
        <w:t>ابری شود نگاه اگر این جا</w:t>
      </w:r>
      <w:r>
        <w:rPr>
          <w:rStyle w:val="FootnoteAnchor"/>
          <w:rtl w:val="true"/>
        </w:rPr>
        <w:footnoteReference w:id="19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رضا شکوهی </w:t>
      </w:r>
      <w:bookmarkStart w:id="530" w:name="pg3622_38789"/>
    </w:p>
    <w:p>
      <w:pPr>
        <w:pStyle w:val="Heading4"/>
        <w:numPr>
          <w:ilvl w:val="3"/>
          <w:numId w:val="1"/>
        </w:numPr>
        <w:rPr/>
      </w:pPr>
      <w:bookmarkStart w:id="531" w:name="__RefHeading___Toc42904_2281741623"/>
      <w:bookmarkStart w:id="532" w:name="_Toc198"/>
      <w:bookmarkEnd w:id="530"/>
      <w:bookmarkEnd w:id="531"/>
      <w:r>
        <w:rPr>
          <w:rtl w:val="true"/>
        </w:rPr>
        <w:t>پرسش</w:t>
      </w:r>
      <w:bookmarkEnd w:id="532"/>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حسین علیه السلام تنها برای این که گناهان امت های بعدی بخشیده شود به شهادت رسید؟</w:t>
      </w:r>
    </w:p>
    <w:p>
      <w:pPr>
        <w:pStyle w:val="BookText"/>
        <w:rPr/>
      </w:pPr>
      <w:r>
        <w:rPr>
          <w:rFonts w:ascii="IRNazanin" w:hAnsi="IRNazanin" w:eastAsia="IRNazanin"/>
          <w:color w:val="111111"/>
          <w:sz w:val="28"/>
          <w:sz w:val="28"/>
          <w:szCs w:val="28"/>
          <w:rtl w:val="true"/>
          <w:lang w:bidi="fa-IR"/>
        </w:rPr>
        <w:t>بعضی افراد با دیدن احادیثی که ثمره ی عزاداری ها را بخشش گناهان و رسیدن به شفاعت امام حسین علیه السلام می دانند، به این اندیشه ی اشتباه گرفتار شده اند که هر کس در رثای اهل بیت و امام حسین علیه السلام بگرید، گناهانش بدون حساب و کتاب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عزاداری و گریه ی آنان با بعضی واجبات اسلامی نیز منافات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افراد ناخواسته به نهضت خونین حضرت خدشه وارد می کنند و سبب تحریف آن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به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امام حسین علیه السلام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یک فکر مسیحی است که در میان ما رایج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است که امام حسین علیه السلام را به کلی مسخ می کند و او را به صورت سنگر گناه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را کفاره ی عمل بد دیگران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کشته شد که گناه کاران از عذاب الهی بیمه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گوی معصیت معصیت کاران باشد؟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خانواده ی امام حسین علیه السلام چند تن در کربلا شهید شدند؟</w:t>
      </w:r>
    </w:p>
    <w:p>
      <w:pPr>
        <w:pStyle w:val="BookText"/>
        <w:rPr/>
      </w:pPr>
      <w:r>
        <w:rPr>
          <w:rFonts w:ascii="IRNazanin" w:hAnsi="IRNazanin" w:eastAsia="IRNazanin"/>
          <w:color w:val="111111"/>
          <w:sz w:val="28"/>
          <w:sz w:val="28"/>
          <w:szCs w:val="28"/>
          <w:rtl w:val="true"/>
          <w:lang w:bidi="fa-IR"/>
        </w:rPr>
        <w:t xml:space="preserve">شمار شهیدان اهل بیت علیهم السلام در کربلا،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 که در حدیثی از امام سجاد علیه السلام این رقم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فرزندان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اکبر و علی اصغر علیهماالسلام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حضرت قاسم، عبداللّه و ابوبکر فرزندان امام حسن مجتبی علیه السلام </w:t>
      </w:r>
      <w:r>
        <w:rPr>
          <w:rFonts w:eastAsia="IRNazanin" w:cs="IRNazanin"/>
          <w:color w:val="111111"/>
          <w:sz w:val="28"/>
          <w:szCs w:val="28"/>
          <w:rtl w:val="true"/>
          <w:lang w:bidi="fa-IR"/>
        </w:rPr>
        <w:t xml:space="preserve">. </w:t>
      </w:r>
      <w:bookmarkStart w:id="533" w:name="pg3622_38790"/>
    </w:p>
    <w:p>
      <w:pPr>
        <w:pStyle w:val="BookText"/>
        <w:rPr/>
      </w:pPr>
      <w:bookmarkEnd w:id="533"/>
      <w:r>
        <w:rPr>
          <w:rFonts w:ascii="IRNazanin" w:hAnsi="IRNazanin" w:eastAsia="IRNazanin"/>
          <w:color w:val="111111"/>
          <w:sz w:val="28"/>
          <w:sz w:val="28"/>
          <w:szCs w:val="28"/>
          <w:rtl w:val="true"/>
          <w:lang w:bidi="fa-IR"/>
        </w:rPr>
        <w:t>ج ـ حضرت عباس، عبداللّه، جعفر، عثمان، و محمد پسران ام البنین و برادران امام حسین علیه السلام</w:t>
      </w:r>
    </w:p>
    <w:p>
      <w:pPr>
        <w:pStyle w:val="BookText"/>
        <w:rPr/>
      </w:pPr>
      <w:r>
        <w:rPr>
          <w:rFonts w:ascii="IRNazanin" w:hAnsi="IRNazanin" w:eastAsia="IRNazanin"/>
          <w:color w:val="111111"/>
          <w:sz w:val="28"/>
          <w:sz w:val="28"/>
          <w:szCs w:val="28"/>
          <w:rtl w:val="true"/>
          <w:lang w:bidi="fa-IR"/>
        </w:rPr>
        <w:t>د ـ عون و محمد فرزندان حضرت زینب علیهاالسلام</w:t>
      </w:r>
    </w:p>
    <w:p>
      <w:pPr>
        <w:pStyle w:val="BookText"/>
        <w:rPr/>
      </w:pPr>
      <w:r>
        <w:rPr>
          <w:rFonts w:ascii="IRNazanin" w:hAnsi="IRNazanin" w:eastAsia="IRNazanin"/>
          <w:color w:val="111111"/>
          <w:sz w:val="28"/>
          <w:sz w:val="28"/>
          <w:szCs w:val="28"/>
          <w:rtl w:val="true"/>
          <w:lang w:bidi="fa-IR"/>
        </w:rPr>
        <w:t xml:space="preserve">ه ـ عبداللّه بن مسلم، محمد بن مسلم، جعفر بن عقیل، عبد الرحمان بن عقیل و محمد بن ابی سعید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مسلم و عقیل</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42906_2281741623"/>
      <w:bookmarkStart w:id="535" w:name="_Toc199"/>
      <w:bookmarkEnd w:id="534"/>
      <w:r>
        <w:rPr>
          <w:rtl w:val="true"/>
        </w:rPr>
        <w:t>شب نهم</w:t>
      </w:r>
      <w:r>
        <w:rPr>
          <w:rtl w:val="true"/>
        </w:rPr>
        <w:t xml:space="preserve">: </w:t>
      </w:r>
      <w:r>
        <w:rPr>
          <w:rtl w:val="true"/>
        </w:rPr>
        <w:t xml:space="preserve">حضرت اباالفضل العباس علیه السلام </w:t>
      </w:r>
      <w:r>
        <w:rPr>
          <w:rtl w:val="true"/>
        </w:rPr>
        <w:t>(</w:t>
      </w:r>
      <w:r>
        <w:rPr>
          <w:rtl w:val="true"/>
        </w:rPr>
        <w:t>شب تاسوعا</w:t>
      </w:r>
      <w:r>
        <w:rPr>
          <w:rtl w:val="true"/>
        </w:rPr>
        <w:t>)</w:t>
      </w:r>
      <w:bookmarkEnd w:id="535"/>
    </w:p>
    <w:p>
      <w:pPr>
        <w:pStyle w:val="Heading4"/>
        <w:numPr>
          <w:ilvl w:val="3"/>
          <w:numId w:val="1"/>
        </w:numPr>
        <w:rPr/>
      </w:pPr>
      <w:bookmarkStart w:id="536" w:name="__RefHeading___Toc42908_2281741623"/>
      <w:bookmarkStart w:id="537" w:name="_Toc200"/>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 xml:space="preserve">شب نهم ـ حضرت اباالفضل العباس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تاسوعا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جریان شهادت</w:t>
      </w:r>
    </w:p>
    <w:p>
      <w:pPr>
        <w:pStyle w:val="BookText"/>
        <w:rPr/>
      </w:pPr>
      <w:r>
        <w:rPr>
          <w:rFonts w:ascii="IRNazanin" w:hAnsi="IRNazanin" w:eastAsia="IRNazanin"/>
          <w:color w:val="111111"/>
          <w:sz w:val="28"/>
          <w:sz w:val="28"/>
          <w:szCs w:val="28"/>
          <w:rtl w:val="true"/>
          <w:lang w:bidi="fa-IR"/>
        </w:rPr>
        <w:t>الگوی رشادت و وفاداری</w:t>
      </w:r>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عاشورا در سخنان شهیدان</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پرسش</w:t>
      </w:r>
    </w:p>
    <w:p>
      <w:pPr>
        <w:pStyle w:val="Heading4"/>
        <w:numPr>
          <w:ilvl w:val="3"/>
          <w:numId w:val="1"/>
        </w:numPr>
        <w:rPr/>
      </w:pPr>
      <w:bookmarkStart w:id="538" w:name="__RefHeading___Toc42910_2281741623"/>
      <w:bookmarkStart w:id="539" w:name="_Toc201"/>
      <w:bookmarkEnd w:id="538"/>
      <w:r>
        <w:rPr>
          <w:rtl w:val="true"/>
        </w:rPr>
        <w:t>جریان شهادت</w:t>
      </w:r>
      <w:bookmarkEnd w:id="539"/>
    </w:p>
    <w:p>
      <w:pPr>
        <w:pStyle w:val="BookText"/>
        <w:rPr/>
      </w:pPr>
      <w:r>
        <w:rPr>
          <w:rFonts w:ascii="IRNazanin" w:hAnsi="IRNazanin" w:eastAsia="IRNazanin"/>
          <w:color w:val="111111"/>
          <w:sz w:val="28"/>
          <w:sz w:val="28"/>
          <w:szCs w:val="28"/>
          <w:rtl w:val="true"/>
          <w:lang w:bidi="fa-IR"/>
        </w:rPr>
        <w:t>جریان شهادت</w:t>
      </w:r>
    </w:p>
    <w:p>
      <w:pPr>
        <w:pStyle w:val="BookText"/>
        <w:rPr/>
      </w:pPr>
      <w:r>
        <w:rPr>
          <w:rFonts w:ascii="IRNazanin" w:hAnsi="IRNazanin" w:eastAsia="IRNazanin"/>
          <w:color w:val="111111"/>
          <w:sz w:val="28"/>
          <w:sz w:val="28"/>
          <w:szCs w:val="28"/>
          <w:rtl w:val="true"/>
          <w:lang w:bidi="fa-IR"/>
        </w:rPr>
        <w:t xml:space="preserve">حضرت عباس علیه السلام، ستاره ی نورانی آسمان کربلا و بزرگترین یار و یاور حضرت اباعبد اللّه الحسین علیه السلام در کربلا است که در 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البنین علیهاالسلام همسر دوم امیر المؤمنین علی علیه السلام است که چهار پسر دیگر او به نام های محمد، عبد اللّه، جعفر و عثمان نیز در کربلا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 اند که حضرت عباس علیه السلام دارای دو فرزند به نام های محمد و قاسم داشت که این دو نیز در کربلا، جام شهادت را سرکشیده اند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چهره ی درهم کشیده و خشن دارد و این بیان گر صلابت ایشان در برابر دشمن و توان مندی در احقاق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عباس علیه السلام به دنیا آمد، امیر المؤمنین علیه السلام بازوان او را می بوسید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را پرسیدند،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 ها در روز عاشورا در راه فرزندم حسین، جدا خواهند شد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عباس علیه السلام صاحب فضایل و مقام والایی بود به گونه ای که امام سجاد علیه السلام در باره ی ایشان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عمویم عباس را که جان خود را نثار کرد و دشمنان دو دست او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خداوند به او دو بال مرحمت فرمود که با فرشتگان در بهشت پرواز کند چنان که به جعفر بن ابی طالب دو بال عطا فرمود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القابی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قمر بنی هاشم، عبد صالح، المواسی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ی برآمدن 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حامل اللواء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القاب در زیارت ناحیه ی مقدسه ی امام زمان عج الله تعالی فرجه الشریف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حضرت عباس علیه السلام، سه برادر خود را فرا خواند و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پسران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بتازید تا خلوص و خیر خواهی شما را در راه خدا و رسولش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روانه ی میدان شدند و هر سه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نیز به سمت امام حسین علیه السلام آمد و اجازه ی میدان رفتن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امام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سینه ام تنگ شده است و از زندگی بی زار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که انتقام خون شهدا را از دشمن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می خواهی به میدان بروی آبی برای این کودکان تشنه بیاور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علیه السلام به سوی دشمن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شمشیرش مانند صاعقه ای که در </w:t>
      </w:r>
    </w:p>
    <w:p>
      <w:pPr>
        <w:pStyle w:val="BookText"/>
        <w:rPr/>
      </w:pPr>
      <w:r>
        <w:rPr>
          <w:rFonts w:ascii="IRNazanin" w:hAnsi="IRNazanin" w:eastAsia="IRNazanin"/>
          <w:color w:val="111111"/>
          <w:sz w:val="28"/>
          <w:sz w:val="28"/>
          <w:szCs w:val="28"/>
          <w:rtl w:val="true"/>
          <w:lang w:bidi="fa-IR"/>
        </w:rPr>
        <w:t>شاخه های خشکیده افتد، دشمن را به خاک هلاکت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پهلوانان دشمن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 بن صُدَیف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علیه السلام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با او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نیزه ی مارد را از دستش در آورد و او را با نیزه ی خودش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نیز شماری از افراد دشمن هلاک شدند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عباس به سوی نهر فرات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تیر انداز نگهبانی می دادند تا کسی از سپاه امام حسین علیه السلام آب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علیه السلام نیز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را کشت و خود را به نهر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چندین بار برای پیش گیری از آب برداشتن، به او حمله کرد، ولی نتوانست مانع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کفی از آب برداشت تا بنوشد ولی به یاد لب تشنه ی حسین علیه السلام و فرزندان اش افتاد از این رو آب را ریخت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کفی از آب چو آورد به نزدیک لبان</w:t>
      </w:r>
    </w:p>
    <w:p>
      <w:pPr>
        <w:pStyle w:val="BookText"/>
        <w:rPr/>
      </w:pPr>
      <w:r>
        <w:rPr>
          <w:rFonts w:ascii="IRNazanin" w:hAnsi="IRNazanin" w:eastAsia="IRNazanin"/>
          <w:color w:val="111111"/>
          <w:sz w:val="28"/>
          <w:sz w:val="28"/>
          <w:szCs w:val="28"/>
          <w:rtl w:val="true"/>
          <w:lang w:bidi="fa-IR"/>
        </w:rPr>
        <w:t>عکس شش ماهه در آن آب تماشا می کرد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 را پر از آب کرد و به شانه ی راست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خیمه گاه جولان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کمین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دشمن با ضربه ای دست راست ایشان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مشک را به دوش چپ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ایشان را نیز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مشک را به دندان گرفت و می کوشید مشک آب را به خیمه گاه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باران تیر، عباس علیه السلام را در آغوش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آب پاره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نیز به سینه و چشمش برخورد کرد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540" w:name="pg3622_38793"/>
    </w:p>
    <w:p>
      <w:pPr>
        <w:pStyle w:val="BookText"/>
        <w:rPr/>
      </w:pPr>
      <w:bookmarkEnd w:id="540"/>
      <w:r>
        <w:rPr>
          <w:rFonts w:ascii="IRNazanin" w:hAnsi="IRNazanin" w:eastAsia="IRNazanin"/>
          <w:color w:val="111111"/>
          <w:sz w:val="28"/>
          <w:sz w:val="28"/>
          <w:szCs w:val="28"/>
          <w:rtl w:val="true"/>
          <w:lang w:bidi="fa-IR"/>
        </w:rPr>
        <w:t>در این هنگام یکی از دشمنان، عمودی آهنین به فرق عباس علیه السلام کوفت که از بالای زین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خود را به بالین سر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پیکر تیر باران شده و دستان بریده ی برادرش را دید، 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پشتم شکست و رشته ی تدبیرم پاره شد و دشمن به من خیره سر گردید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حضرت عباس علیه السلام، برادر را بر بالین خود حاضر دید،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خیمه ها مبر؛ زیرا به سکینه وعده ی آب داده ام و اگر اهل حرم مرا ببینند، بی صبری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جنازه ی او را همان جا گذاشت و به سوی خیمه گاه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علیهاالسلام نزد ایشان آمد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عباس کجاست؟ او به ما وعده ی آب داده است و او خلف وعده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عباس کشته شد و روحش به سوی بهشت پر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حرم با شنیدن خبر شهادت عباس گریه کنان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بی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مصیبت های بعد از تو</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42912_2281741623"/>
      <w:bookmarkStart w:id="542" w:name="_Toc202"/>
      <w:bookmarkEnd w:id="541"/>
      <w:r>
        <w:rPr>
          <w:rtl w:val="true"/>
        </w:rPr>
        <w:t>الگوی رشادت و وفاداری</w:t>
      </w:r>
      <w:bookmarkEnd w:id="542"/>
    </w:p>
    <w:p>
      <w:pPr>
        <w:pStyle w:val="BookText"/>
        <w:rPr/>
      </w:pPr>
      <w:r>
        <w:rPr>
          <w:rFonts w:ascii="IRNazanin" w:hAnsi="IRNazanin" w:eastAsia="IRNazanin"/>
          <w:color w:val="111111"/>
          <w:sz w:val="28"/>
          <w:sz w:val="28"/>
          <w:szCs w:val="28"/>
          <w:rtl w:val="true"/>
          <w:lang w:bidi="fa-IR"/>
        </w:rPr>
        <w:t>الگوی رشادت و وفاداری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اباالفضل علیه السلام، فرزند علی علیه السلام و برادر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p>
    <w:p>
      <w:pPr>
        <w:pStyle w:val="BookText"/>
        <w:rPr/>
      </w:pPr>
      <w:r>
        <w:rPr>
          <w:rFonts w:ascii="IRNazanin" w:hAnsi="IRNazanin" w:eastAsia="IRNazanin"/>
          <w:color w:val="111111"/>
          <w:sz w:val="28"/>
          <w:sz w:val="28"/>
          <w:szCs w:val="28"/>
          <w:rtl w:val="true"/>
          <w:lang w:bidi="fa-IR"/>
        </w:rPr>
        <w:t>هرگز برادر خود را به نام، صدا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او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زد و هماره در مقابل برادر و امام خویش،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این ادب و فروتنی را تا لحظه ی آخر بر خود واجب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الگوی رشادت و وفاداری است؛ زیرا پرچم دار سپاه بود و همیشه در نبردهای نظامی، پرچم را به دست رشیدترین و شجاع ترین افراد لشگر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تنه به جنگ هزاران تیرانداز رفت که از شریعه ی فرات نگاه 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شجاعت توانست بر آب دست یابد ولی دشمن، او را با نیرنگ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علیهاالسلام هنگام شنیدن خبر شهادت او در مدینه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شمشیر در دست هایت بود، کسی جرأت نزدیک شدن به شمشیرت را به خود نمی داد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روایت شده در میان وسایل غارت شده ی شهیدان کربلا که به شام نزد یزید می بردند، پرچم بزرگی وجود داشت که از آن حضرت عباس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این پرچم از شدت ضربه های دشمن تکه تکه شده بود ولی دستگیره ی آن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پرچم در دست چه کسی بوده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روی احترام سه بار از جای خود برخاست و نشست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پرچم بنگرید که در اثر صدمه های جنگ هیچ جای آن سالم نیست جز دستگیره ی آن که پرچم دارش آن را در دست خود نگاه داشته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کنایه از آن است پرچم دار، ضربه هایی را که بر دستش وارد شده است تحمل کرده ولی پرچم را رها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نفرین از تو دور باد 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وفاداری برادر نسبت به برادر</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عاشورا، نگهبانی خیمه گاه بر عهده ی عباس علیه السلام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سفارش پدر بزرگوارش علی علیه السلام و جریان خواستگاری ایشان از ام البنین علیهاالسلام رابه عباس علیه السلام یاد آوری می کند و می گوید که مبادا در دفاع از برادرش امام حسین علیه السلام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عباس علیه السلام با شنیدن این حرف از شدت غیرت و حیا آن قدر پایش را در رکاب اسب فشار می دهد که رکاب اسب پاره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زهیر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چیزی به این لشگر نشان خواهم داد که هرگز ندیده باشی</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دشمن نیز از غیرت و شجاعت عباس علیه السلام آگاه است و می داند که کسی توان رویارویی با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کوشد به گونه ای عباس علیه السلام را از صفوف لشگر حسین علیه السلام جدا کند تا بتواند پیروزی را به آسانی برای خود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شب تاسوعا برای عباس علیه السلام، امان نامه می فرستد تا به خیال شوم خود جامه ی عمل بپوشاند عباس علیه السلام در پاسخ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و امان تان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امان می دهید در حالی که فرزند رسول خدا امان ندارد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عباس علیه السلام زیباترین الگوی وفاداری را به نام خود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 ای محو یار شده است که بر امواج بستر دل انگیز آب روان، لبان خشکیده ی محبوب خود را در نظر می آورد و داغ تشنگی را از یاد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رشادت، وفاداری و فروتنی عباس علیه السلام یکی دیگر از برگ های زرین عاشورا است که همه را به شگفتی وا داشته است</w:t>
      </w:r>
      <w:r>
        <w:rPr>
          <w:rFonts w:eastAsia="IRNazanin" w:cs="IRNazanin"/>
          <w:color w:val="111111"/>
          <w:sz w:val="28"/>
          <w:szCs w:val="28"/>
          <w:rtl w:val="true"/>
          <w:lang w:bidi="fa-IR"/>
        </w:rPr>
        <w:t xml:space="preserve">. </w:t>
      </w:r>
      <w:bookmarkStart w:id="543" w:name="pg3622_38796"/>
    </w:p>
    <w:p>
      <w:pPr>
        <w:pStyle w:val="Heading4"/>
        <w:numPr>
          <w:ilvl w:val="3"/>
          <w:numId w:val="1"/>
        </w:numPr>
        <w:rPr/>
      </w:pPr>
      <w:bookmarkStart w:id="544" w:name="__RefHeading___Toc42914_2281741623"/>
      <w:bookmarkStart w:id="545" w:name="_Toc203"/>
      <w:bookmarkEnd w:id="543"/>
      <w:bookmarkEnd w:id="544"/>
      <w:r>
        <w:rPr>
          <w:rtl w:val="true"/>
        </w:rPr>
        <w:t>عاشقانه ها</w:t>
      </w:r>
      <w:bookmarkEnd w:id="545"/>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 دیر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زمین و زمان چشم بر هم نهاده بود تا گذران واقعه، مُهر شرمندگی را بر پیشانی شان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سکوت غریبی فرو رفته بود و مظلومیت را نظاره می کرد؛</w:t>
      </w:r>
    </w:p>
    <w:p>
      <w:pPr>
        <w:pStyle w:val="BookText"/>
        <w:rPr/>
      </w:pPr>
      <w:r>
        <w:rPr>
          <w:rFonts w:ascii="IRNazanin" w:hAnsi="IRNazanin" w:eastAsia="IRNazanin"/>
          <w:color w:val="111111"/>
          <w:sz w:val="28"/>
          <w:sz w:val="28"/>
          <w:szCs w:val="28"/>
          <w:rtl w:val="true"/>
          <w:lang w:bidi="fa-IR"/>
        </w:rPr>
        <w:t>مظلومیتی به بلندای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برای کاروان، غمکده ای شده بود که بر هر رهگذاری، محشر را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محشر خاکی، تو گویی حیات آسمانی در شاه رگ ها، سله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 فرار لحظه ها، کودکان نینوا را بی تاب کرده بود و قهقهه ی بی رحمی، بر قلب کوچک شان فشار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کودکانه به یغما رفته بود و نگاه های معصومانه، ذره ای ترحم 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دشت بی کسی، آیا برای مردانگی جایی هست؟</w:t>
      </w:r>
    </w:p>
    <w:p>
      <w:pPr>
        <w:pStyle w:val="BookText"/>
        <w:rPr/>
      </w:pPr>
      <w:r>
        <w:rPr>
          <w:rFonts w:ascii="IRNazanin" w:hAnsi="IRNazanin" w:eastAsia="IRNazanin"/>
          <w:color w:val="111111"/>
          <w:sz w:val="28"/>
          <w:sz w:val="28"/>
          <w:szCs w:val="28"/>
          <w:rtl w:val="true"/>
          <w:lang w:bidi="fa-IR"/>
        </w:rPr>
        <w:t>دست های کوچک در پی جرعه ای آب، خاک را کنار می زد، تا شاید مانند اسماعیل تشنه، چشمه ای از زمین بجوشد،</w:t>
      </w:r>
    </w:p>
    <w:p>
      <w:pPr>
        <w:pStyle w:val="BookText"/>
        <w:rPr/>
      </w:pPr>
      <w:r>
        <w:rPr>
          <w:rFonts w:ascii="IRNazanin" w:hAnsi="IRNazanin" w:eastAsia="IRNazanin"/>
          <w:color w:val="111111"/>
          <w:sz w:val="28"/>
          <w:sz w:val="28"/>
          <w:szCs w:val="28"/>
          <w:rtl w:val="true"/>
          <w:lang w:bidi="fa-IR"/>
        </w:rPr>
        <w:t>ولی این بار آزمونی سخت تر از قصه ی ابراهیم و فرزندش رویاروی اینان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های ترک خورده، حکایت از جگری تفتیده داشت که داغ ناجوان مردی را بر گرده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پیراهن هایشان را بالا زده بودند و شکم های شان را روی خاک مرطوب زیر مشک های خالی گذاشته بودند تا کمی از سوز عطش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اشک نیز نای باریدن نداشت تا دل بی قرار کودکان را آرامش بخشد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پرهیبت می نمود</w:t>
      </w:r>
      <w:r>
        <w:rPr>
          <w:rFonts w:eastAsia="IRNazanin" w:cs="IRNazanin"/>
          <w:color w:val="111111"/>
          <w:sz w:val="28"/>
          <w:szCs w:val="28"/>
          <w:rtl w:val="true"/>
          <w:lang w:bidi="fa-IR"/>
        </w:rPr>
        <w:t xml:space="preserve">! </w:t>
      </w:r>
      <w:bookmarkStart w:id="546" w:name="pg3622_38797"/>
    </w:p>
    <w:p>
      <w:pPr>
        <w:pStyle w:val="BookText"/>
        <w:rPr/>
      </w:pPr>
      <w:bookmarkEnd w:id="546"/>
      <w:r>
        <w:rPr>
          <w:rFonts w:ascii="IRNazanin" w:hAnsi="IRNazanin" w:eastAsia="IRNazanin"/>
          <w:color w:val="111111"/>
          <w:sz w:val="28"/>
          <w:sz w:val="28"/>
          <w:szCs w:val="28"/>
          <w:rtl w:val="true"/>
          <w:lang w:bidi="fa-IR"/>
        </w:rPr>
        <w:t>از دستانش، بوی سیراب شدن به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همه، امید را نوید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دیدگان به ضریح به دستان آب آور او دخیل بسته بودند و او خوب می دانست که از او چه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بود که علم دار به پیشگاه امیر آمد و اذن خواست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ولی امر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شد که سنگینی مشک بر دوش علم دار افتاد و به سوی آب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نگذشته بود که شقاوت، مشک را درید و آب از شرمندگی مشک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سبز سیراب شدن کودکان، در پیش چشمان خون گرفته ی علم دار دود شد و به هوا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سقا بود که در خون و خجالت، غوطه می خورد و پایان این شرمندگی را از دست فرشته ی مرگ می طلبید</w:t>
      </w:r>
      <w:r>
        <w:rPr>
          <w:rFonts w:eastAsia="IRNazanin" w:cs="IRNazanin"/>
          <w:color w:val="111111"/>
          <w:sz w:val="28"/>
          <w:szCs w:val="28"/>
          <w:rtl w:val="true"/>
          <w:lang w:bidi="fa-IR"/>
        </w:rPr>
        <w:t>.</w:t>
      </w:r>
    </w:p>
    <w:p>
      <w:pPr>
        <w:pStyle w:val="Heading4"/>
        <w:numPr>
          <w:ilvl w:val="3"/>
          <w:numId w:val="1"/>
        </w:numPr>
        <w:rPr/>
      </w:pPr>
      <w:bookmarkStart w:id="547" w:name="__RefHeading___Toc42916_2281741623"/>
      <w:bookmarkStart w:id="548" w:name="_Toc204"/>
      <w:bookmarkEnd w:id="547"/>
      <w:r>
        <w:rPr>
          <w:rtl w:val="true"/>
        </w:rPr>
        <w:t>گفتار گوینده</w:t>
      </w:r>
      <w:bookmarkEnd w:id="548"/>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سلام بر تو ای نخل استوار جانباز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اسطوره ی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زیباترین واژه ی قاموس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 اختر رشادت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دستان آب آورت و لب خشکیده ات که آب را در حسرت جرعه ای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دستان خورشیدی ات که چشمان سوخته دلان، دل را بر ضریح آن گره زده اند و از دستان سبز تو آب حیات تمنا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ساقی تشنه لب که آب بقا به کام خشکیده ی بشر ریخته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رشادت و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 تو پشت امامت را خم کرد و نگاه طفلان را در پیچ و تاب عطش سرگردان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مددی کن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دشواری ها را از چهره ی امام خویش پاک گرداندی و در بیابان بلا، یاری اش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بی درمان وجود تشنه ی ما را نیز التیام بخش، که تو باب نجات الهی هستی</w:t>
      </w:r>
      <w:r>
        <w:rPr>
          <w:rFonts w:eastAsia="IRNazanin" w:cs="IRNazanin"/>
          <w:color w:val="111111"/>
          <w:sz w:val="28"/>
          <w:szCs w:val="28"/>
          <w:rtl w:val="true"/>
          <w:lang w:bidi="fa-IR"/>
        </w:rPr>
        <w:t xml:space="preserve">! </w:t>
      </w:r>
      <w:bookmarkStart w:id="549" w:name="pg3622_38798"/>
    </w:p>
    <w:p>
      <w:pPr>
        <w:pStyle w:val="BookText"/>
        <w:rPr/>
      </w:pPr>
      <w:bookmarkEnd w:id="549"/>
      <w:r>
        <w:rPr>
          <w:rFonts w:ascii="IRNazanin" w:hAnsi="IRNazanin" w:eastAsia="IRNazanin"/>
          <w:color w:val="111111"/>
          <w:sz w:val="28"/>
          <w:sz w:val="28"/>
          <w:szCs w:val="28"/>
          <w:rtl w:val="true"/>
          <w:lang w:bidi="fa-IR"/>
        </w:rPr>
        <w:t>تاسوعا، قصه ی بی صبری سقاست برای انتقام از گرگان گرسنه ی شامی و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پیش درآمد عاشورای خون است و بستری از رشادت است که بر پهنه ی دشت گسترانده اند تا عاشورا در آن تکنوازی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تاسوعای عباس</w:t>
      </w:r>
      <w:r>
        <w:rPr>
          <w:rFonts w:eastAsia="IRNazanin" w:cs="IRNazanin"/>
          <w:color w:val="111111"/>
          <w:sz w:val="28"/>
          <w:szCs w:val="28"/>
          <w:rtl w:val="true"/>
          <w:lang w:bidi="fa-IR"/>
        </w:rPr>
        <w:t>!</w:t>
      </w:r>
    </w:p>
    <w:p>
      <w:pPr>
        <w:pStyle w:val="Heading4"/>
        <w:numPr>
          <w:ilvl w:val="3"/>
          <w:numId w:val="1"/>
        </w:numPr>
        <w:rPr/>
      </w:pPr>
      <w:bookmarkStart w:id="550" w:name="__RefHeading___Toc42918_2281741623"/>
      <w:bookmarkStart w:id="551" w:name="_Toc205"/>
      <w:bookmarkEnd w:id="550"/>
      <w:r>
        <w:rPr>
          <w:rtl w:val="true"/>
        </w:rPr>
        <w:t>کرامت ها</w:t>
      </w:r>
      <w:bookmarkEnd w:id="551"/>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 xml:space="preserve">حضرت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مشرف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کاروان که مرد خوبی بود، سر شب، پیش از آن که به عرفات برویم، در عالم رؤیا، حضرت ولی عصر عج الله تعالی فرجه الشریف را زیارت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می فرماید که در روز عرفه روضه ی حضرت اباالفضل علیه السلام را بخواند؛ زیرا او 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کاروان، زنی فلج بود که زیر بغل هایش را می گرفتند تا مناسک حج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دایی او نیز در همین کاروان بود که فرزندش در جبهه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عرفه در خواب می بیند که پسرش آمده است و می گوید، حالم خوب است و من شهید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خواب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فرزندش را می بوسد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فلج می پرسد که جریان چیست؟ این عکس کیست؟ او جریان شهادت پسرش را برای زن نقل می کند و عکس پسرش را به او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فلج، عکس را می گیرد و با گریه و زاری شروع می کند با عکس حرف زدن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روز عرفه است، تو باید از خدا بخواهی که امام زمان رابه کاروان ما بفرستد و مرا شفا دهد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 روز عرفه، روحانی کاروان در میان دعای عرفه، به خواندن روضه ی اباالفضل علیه السلام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اهل کاروان دیدند که ناگهان مردی بسیار نورانی با لباس احرام در وسط جمعیت نشسته و برای مصایب عباس علیه السلام گریه می کند</w:t>
      </w:r>
      <w:r>
        <w:rPr>
          <w:rFonts w:eastAsia="IRNazanin" w:cs="IRNazanin"/>
          <w:color w:val="111111"/>
          <w:sz w:val="28"/>
          <w:szCs w:val="28"/>
          <w:rtl w:val="true"/>
          <w:lang w:bidi="fa-IR"/>
        </w:rPr>
        <w:t xml:space="preserve">. </w:t>
      </w:r>
      <w:bookmarkStart w:id="552" w:name="pg3622_38799"/>
    </w:p>
    <w:p>
      <w:pPr>
        <w:pStyle w:val="BookText"/>
        <w:rPr/>
      </w:pPr>
      <w:bookmarkEnd w:id="552"/>
      <w:r>
        <w:rPr>
          <w:rFonts w:ascii="IRNazanin" w:hAnsi="IRNazanin" w:eastAsia="IRNazanin"/>
          <w:color w:val="111111"/>
          <w:sz w:val="28"/>
          <w:sz w:val="28"/>
          <w:szCs w:val="28"/>
          <w:rtl w:val="true"/>
          <w:lang w:bidi="fa-IR"/>
        </w:rPr>
        <w:t>افراد کاروان به خصوص روحانی متوجه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شب پیش خواب دیدم که حضرت بقیة اللّه به من فرمود که روز، عرفه روضه ی حضرت اباالفضل علیه السلام را بخوانم و من هم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میان جمعیت بر می خیزد و می خواهد که از در خیمه بیرون برود که زن او را صدا می زند و به پای مفلوج خود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به او اشاره ای می کند که خوب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همان ساعت شفا یافت و توانست همه ی مناسک خود را خودش انجام دهد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42920_2281741623"/>
      <w:bookmarkStart w:id="554" w:name="_Toc206"/>
      <w:bookmarkEnd w:id="553"/>
      <w:r>
        <w:rPr>
          <w:rtl w:val="true"/>
        </w:rPr>
        <w:t>جبهه و جنگ</w:t>
      </w:r>
      <w:bookmarkEnd w:id="554"/>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از دیدن او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پایگاه خرمشهر چه می کرد؟ این جا محل تکاوران نیروی دریایی بود و این سید با اسب خود وارد پایگاه ما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شما از کجا آمدید؟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در اشغال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زنند، از این جا بروید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من کاری ندارد شما هم بیا با هم برویم، گشتی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از گفته ی او تعجب کرده بودم،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منطقه ی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پشت دیوار هستم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بیا سوار شو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عراقی ها مرا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ندارد عقب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ساحل گذشتیم و ایشان مرا تا در شرقی پایگاه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هیچ صدایی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های قبل همیشه این جا صدای شلیک شنیده می شد، ولی این بار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چون ناراحتی مرا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چرا ناراحتی؟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پاهایم ناراحت است فلج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راه می رفتی فلج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آقا من فلج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 تو راه می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صدایت کردم، چطور آمدی؟</w:t>
      </w:r>
    </w:p>
    <w:p>
      <w:pPr>
        <w:pStyle w:val="BookText"/>
        <w:rPr/>
      </w:pPr>
      <w:r>
        <w:rPr>
          <w:rFonts w:ascii="IRNazanin" w:hAnsi="IRNazanin" w:eastAsia="IRNazanin"/>
          <w:color w:val="111111"/>
          <w:sz w:val="28"/>
          <w:sz w:val="28"/>
          <w:szCs w:val="28"/>
          <w:rtl w:val="true"/>
          <w:lang w:bidi="fa-IR"/>
        </w:rPr>
        <w:t>نتوانستم جواب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پایت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پا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پایت را بیاور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پایم را بالا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پایم کشید و من همان طور او را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که از اسب پیاده می شوی، برو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جا ماشینی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برو خانه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منطقه ی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برو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منتظرت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آقا مرا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آرام و با رعایت این که عراقی ها مرا از آن طرف هدف نگیرند،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راننده ای پشت یکی از بنزهای قدیمی مشکی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مرا فرستاده تا به خانه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دستور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به طرف آبادان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رسیدیم تمام چراغ ها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آنگار نه انگار که جنگی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آمد و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 جنگ تمام شده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برایم چای آوردند و من هنوز از همه چیز در تعجب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دستی روی شانه هایم قرار گرفته و مرا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هایم را باز کردم؛ بهیار </w:t>
      </w:r>
    </w:p>
    <w:p>
      <w:pPr>
        <w:pStyle w:val="BookText"/>
        <w:rPr/>
      </w:pPr>
      <w:r>
        <w:rPr>
          <w:rFonts w:ascii="IRNazanin" w:hAnsi="IRNazanin" w:eastAsia="IRNazanin"/>
          <w:color w:val="111111"/>
          <w:sz w:val="28"/>
          <w:sz w:val="28"/>
          <w:szCs w:val="28"/>
          <w:rtl w:val="true"/>
          <w:lang w:bidi="fa-IR"/>
        </w:rPr>
        <w:t>بیمارستان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 تمام این ها خواب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کی صحبت می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لازم نداری؟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 خواب با واقعیت خیلی کم بود، ولی با واقعیت هم تفاوتی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همه، چهره ی آن آقا در نظرم مجسم شد؛ او که بود؟ جواب فورا به ذهنم آمد؛ حضرت اباالفضل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بچگی به حضرت اباالفضل علیه السلام خیلی علاقه داشتیم؛ تمام خانواده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اسم ابوالفضل علیه السلام که می آمد، بدنم می لرزید و صنّار آن را هم حساب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یاد حرف آقا افتادم؛</w:t>
      </w:r>
    </w:p>
    <w:p>
      <w:pPr>
        <w:pStyle w:val="BookText"/>
        <w:rPr/>
      </w:pPr>
      <w:r>
        <w:rPr>
          <w:rFonts w:ascii="IRNazanin" w:hAnsi="IRNazanin" w:eastAsia="IRNazanin"/>
          <w:color w:val="111111"/>
          <w:sz w:val="28"/>
          <w:sz w:val="28"/>
          <w:szCs w:val="28"/>
          <w:rtl w:val="true"/>
          <w:lang w:bidi="fa-IR"/>
        </w:rPr>
        <w:t>ـ کدام پایت است؟</w:t>
      </w:r>
    </w:p>
    <w:p>
      <w:pPr>
        <w:pStyle w:val="BookText"/>
        <w:rPr/>
      </w:pPr>
      <w:r>
        <w:rPr>
          <w:rFonts w:ascii="IRNazanin" w:hAnsi="IRNazanin" w:eastAsia="IRNazanin"/>
          <w:color w:val="111111"/>
          <w:sz w:val="28"/>
          <w:sz w:val="28"/>
          <w:szCs w:val="28"/>
          <w:rtl w:val="true"/>
          <w:lang w:bidi="fa-IR"/>
        </w:rPr>
        <w:t>ـ هر دو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پایت را بالا بیاور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گرمای دست های آقا را دوباره روی پاهایم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خواست، بلند شوم و راه بروم، ولی در این مدتی که بستری شده بودم، هیچ گاه قدرت این کار را پیدا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گفته بود؛ نخاعم قطع شده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عمرمان را کرده ایم و وجدان مان هم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که دکتر این حرف را زده بود، خیلی با خدا راز و نیاز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تکان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ترسیدم، ولی سر انجام پاهایم از تخت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عجله ی بیشتری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جان گرفته بودند، ولی زمین شان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کم کم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نزدیک می شد و بیمارستان نیروی دریایی تهران به زودی مملو از جمعیت ملاقات کنندگان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و همسرم به بیمارستان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را که دیدم، آرام، خواب دیشب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کرده ام و شفای تو را از حضرت اباالفضل خواسته ام، حالا می گویی چکار کنیم؟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عصا برام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زود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از تخت نباید پایین بیایی چون نمی توانی روی پایت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بغلم گذاشتم و شروع کردم به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 رفتم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بخش به من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بعدی را بدون عصا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همهمه در بیمارستان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 شده؟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از خوشحالی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هم که دکتر فیزیوتراپ آمد، خیلی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 یافته بودم و این امر را مرهون نذر خواهرم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اباالفضل</w:t>
      </w:r>
      <w:r>
        <w:rPr>
          <w:rFonts w:eastAsia="IRNazanin" w:cs="IRNazanin"/>
          <w:color w:val="111111"/>
          <w:sz w:val="28"/>
          <w:szCs w:val="28"/>
          <w:rtl w:val="true"/>
          <w:lang w:bidi="fa-IR"/>
        </w:rPr>
        <w:t>!</w:t>
      </w:r>
      <w:r>
        <w:rPr>
          <w:rStyle w:val="FootnoteAnchor"/>
          <w:rtl w:val="true"/>
        </w:rPr>
        <w:footnoteReference w:id="206"/>
      </w:r>
      <w:bookmarkStart w:id="555" w:name="pg3622_38804"/>
    </w:p>
    <w:p>
      <w:pPr>
        <w:pStyle w:val="Heading4"/>
        <w:numPr>
          <w:ilvl w:val="3"/>
          <w:numId w:val="1"/>
        </w:numPr>
        <w:rPr/>
      </w:pPr>
      <w:bookmarkStart w:id="556" w:name="__RefHeading___Toc42922_2281741623"/>
      <w:bookmarkStart w:id="557" w:name="_Toc207"/>
      <w:bookmarkEnd w:id="555"/>
      <w:bookmarkEnd w:id="556"/>
      <w:r>
        <w:rPr>
          <w:rtl w:val="true"/>
        </w:rPr>
        <w:t>عاشورا در سخنان شهیدان</w:t>
      </w:r>
      <w:bookmarkEnd w:id="557"/>
    </w:p>
    <w:p>
      <w:pPr>
        <w:pStyle w:val="BookText"/>
        <w:rPr/>
      </w:pPr>
      <w:r>
        <w:rPr>
          <w:rFonts w:ascii="IRNazanin" w:hAnsi="IRNazanin" w:eastAsia="IRNazanin"/>
          <w:color w:val="111111"/>
          <w:sz w:val="28"/>
          <w:sz w:val="28"/>
          <w:szCs w:val="28"/>
          <w:rtl w:val="true"/>
          <w:lang w:bidi="fa-IR"/>
        </w:rPr>
        <w:t>عاشورا در سخنان شهیدان</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هر کس در پشت سر امام خویش محشور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دنبال امام خمینی کبیر و به دنبال جدش حسین علیه السلام محشور فرما و از شفاعت پیامبر صلی الله علیه و آله و حسین علیه السلام و امام خمینی بی نصیب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سعید زینال زاده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امام حسین علیه السلام بالاتر نیستیم که هستی خود را در راه خدا و دین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پیروان حسین بن علی علیه السلام باشیم؛ او که با خون خود اسلام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مهدی آقا عباسی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اسلام، روزی تاریخی تر از عاشورا نداریم به خاطر این که عاشورا سر منشأ پیروزی های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این زمان زندگی می کنیم باید بدانیم که عاشورا را باید از یادهای مان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چگونه می شود از یاد برد روزی که تمام یاران حسین علیه السلام و حسین علیه السلام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محمد رضا خانزادی</w:t>
      </w:r>
    </w:p>
    <w:p>
      <w:pPr>
        <w:pStyle w:val="BookText"/>
        <w:rPr/>
      </w:pPr>
      <w:r>
        <w:rPr>
          <w:rFonts w:ascii="IRNazanin" w:hAnsi="IRNazanin" w:eastAsia="IRNazanin"/>
          <w:color w:val="111111"/>
          <w:sz w:val="28"/>
          <w:sz w:val="28"/>
          <w:szCs w:val="28"/>
          <w:rtl w:val="true"/>
          <w:lang w:bidi="fa-IR"/>
        </w:rPr>
        <w:t>گفت و گو</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نقش هیأت های مذهبی را پس از دوران جنگ در حفظ روحیه ی معنوی بچه ها تا</w:t>
      </w:r>
    </w:p>
    <w:p>
      <w:pPr>
        <w:pStyle w:val="BookText"/>
        <w:rPr/>
      </w:pPr>
      <w:r>
        <w:rPr>
          <w:rFonts w:ascii="IRNazanin" w:hAnsi="IRNazanin" w:eastAsia="IRNazanin"/>
          <w:color w:val="111111"/>
          <w:sz w:val="28"/>
          <w:sz w:val="28"/>
          <w:szCs w:val="28"/>
          <w:rtl w:val="true"/>
          <w:lang w:bidi="fa-IR"/>
        </w:rPr>
        <w:t>چه اندازه مؤثر و ضروری می دانید؟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پایان جنگ دیدیم مجموعه ای فعال در دوران دفاع مقدس، بهترین ظرفی که برای حفظ ارتباط با همدیگر و تقویت و تداعی آن روحیاتی که در جنگ پیدا می کنند، قالب هیأت های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اتفاقی است که به </w:t>
      </w:r>
      <w:bookmarkStart w:id="558" w:name="pg3622_38805"/>
    </w:p>
    <w:p>
      <w:pPr>
        <w:pStyle w:val="BookText"/>
        <w:rPr/>
      </w:pPr>
      <w:bookmarkEnd w:id="558"/>
      <w:r>
        <w:rPr>
          <w:rFonts w:ascii="IRNazanin" w:hAnsi="IRNazanin" w:eastAsia="IRNazanin"/>
          <w:color w:val="111111"/>
          <w:sz w:val="28"/>
          <w:sz w:val="28"/>
          <w:szCs w:val="28"/>
          <w:rtl w:val="true"/>
          <w:lang w:bidi="fa-IR"/>
        </w:rPr>
        <w:t>صورت طبیعی رخ داده و خیلی هم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رزمنده هایی که مدت ها در کنار هم جنگیده اند و در کنار هم انتظار شهادت داشتند، الان هم می خواهند هویت جمعی خودشان را حفظ کنند و آن میراث گران بها را پاس بدارند و حتی ارزش ها را در جامعه توسعه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قالب تشکل های جدیدی از قبیل هیأت رزمندگان، هیأت گردان ها و لشگرها و یا هیأت های عاشورایی، آن اهداف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هایی که تشکیل دهنده ی مرکزی آن هیأت ها جمعی از رزمندگان بودند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42924_2281741623"/>
      <w:bookmarkStart w:id="560" w:name="_Toc208"/>
      <w:bookmarkEnd w:id="559"/>
      <w:r>
        <w:rPr>
          <w:rtl w:val="true"/>
        </w:rPr>
        <w:t>شعر</w:t>
      </w:r>
      <w:bookmarkEnd w:id="560"/>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گریه ی مشک</w:t>
      </w:r>
    </w:p>
    <w:p>
      <w:pPr>
        <w:pStyle w:val="BookText"/>
        <w:rPr/>
      </w:pPr>
      <w:r>
        <w:rPr>
          <w:rFonts w:ascii="IRNazanin" w:hAnsi="IRNazanin" w:eastAsia="IRNazanin"/>
          <w:color w:val="111111"/>
          <w:sz w:val="28"/>
          <w:sz w:val="28"/>
          <w:szCs w:val="28"/>
          <w:rtl w:val="true"/>
          <w:lang w:bidi="fa-IR"/>
        </w:rPr>
        <w:t>چشم ام از آب پر و مشک من از آب تهی است</w:t>
      </w:r>
    </w:p>
    <w:p>
      <w:pPr>
        <w:pStyle w:val="BookText"/>
        <w:rPr/>
      </w:pPr>
      <w:r>
        <w:rPr>
          <w:rFonts w:ascii="IRNazanin" w:hAnsi="IRNazanin" w:eastAsia="IRNazanin"/>
          <w:color w:val="111111"/>
          <w:sz w:val="28"/>
          <w:sz w:val="28"/>
          <w:szCs w:val="28"/>
          <w:rtl w:val="true"/>
          <w:lang w:bidi="fa-IR"/>
        </w:rPr>
        <w:t>جگرم غرقه به خون و تنم از تاب تهی است</w:t>
      </w:r>
    </w:p>
    <w:p>
      <w:pPr>
        <w:pStyle w:val="BookText"/>
        <w:rPr/>
      </w:pPr>
      <w:r>
        <w:rPr>
          <w:rFonts w:ascii="IRNazanin" w:hAnsi="IRNazanin" w:eastAsia="IRNazanin"/>
          <w:color w:val="111111"/>
          <w:sz w:val="28"/>
          <w:sz w:val="28"/>
          <w:szCs w:val="28"/>
          <w:rtl w:val="true"/>
          <w:lang w:bidi="fa-IR"/>
        </w:rPr>
        <w:t>به روی اسب، قیامم، به روی خاک، سجود</w:t>
      </w:r>
    </w:p>
    <w:p>
      <w:pPr>
        <w:pStyle w:val="BookText"/>
        <w:rPr/>
      </w:pPr>
      <w:r>
        <w:rPr>
          <w:rFonts w:ascii="IRNazanin" w:hAnsi="IRNazanin" w:eastAsia="IRNazanin"/>
          <w:color w:val="111111"/>
          <w:sz w:val="28"/>
          <w:sz w:val="28"/>
          <w:szCs w:val="28"/>
          <w:rtl w:val="true"/>
          <w:lang w:bidi="fa-IR"/>
        </w:rPr>
        <w:t>این نماز ره عشق است، ز آداب تهی است</w:t>
      </w:r>
    </w:p>
    <w:p>
      <w:pPr>
        <w:pStyle w:val="BookText"/>
        <w:rPr/>
      </w:pPr>
      <w:r>
        <w:rPr>
          <w:rFonts w:ascii="IRNazanin" w:hAnsi="IRNazanin" w:eastAsia="IRNazanin"/>
          <w:color w:val="111111"/>
          <w:sz w:val="28"/>
          <w:sz w:val="28"/>
          <w:szCs w:val="28"/>
          <w:rtl w:val="true"/>
          <w:lang w:bidi="fa-IR"/>
        </w:rPr>
        <w:t>جان من می برد آبی که از این مشک چکد</w:t>
      </w:r>
    </w:p>
    <w:p>
      <w:pPr>
        <w:pStyle w:val="BookText"/>
        <w:rPr/>
      </w:pPr>
      <w:r>
        <w:rPr>
          <w:rFonts w:ascii="IRNazanin" w:hAnsi="IRNazanin" w:eastAsia="IRNazanin"/>
          <w:color w:val="111111"/>
          <w:sz w:val="28"/>
          <w:sz w:val="28"/>
          <w:szCs w:val="28"/>
          <w:rtl w:val="true"/>
          <w:lang w:bidi="fa-IR"/>
        </w:rPr>
        <w:t>کشتی ام غرقه در آبی است که ز گرداب تهی است</w:t>
      </w:r>
    </w:p>
    <w:p>
      <w:pPr>
        <w:pStyle w:val="BookText"/>
        <w:rPr/>
      </w:pPr>
      <w:r>
        <w:rPr>
          <w:rFonts w:ascii="IRNazanin" w:hAnsi="IRNazanin" w:eastAsia="IRNazanin"/>
          <w:color w:val="111111"/>
          <w:sz w:val="28"/>
          <w:sz w:val="28"/>
          <w:szCs w:val="28"/>
          <w:rtl w:val="true"/>
          <w:lang w:bidi="fa-IR"/>
        </w:rPr>
        <w:t>هر چه بخت من سرگشته به خواب است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ی اصغر لب تشنه ات از خواب تهی است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و مشک و علم ام لازمه ی هر سقاست </w:t>
      </w:r>
    </w:p>
    <w:p>
      <w:pPr>
        <w:pStyle w:val="BookText"/>
        <w:rPr/>
      </w:pPr>
      <w:r>
        <w:rPr>
          <w:rFonts w:ascii="IRNazanin" w:hAnsi="IRNazanin" w:eastAsia="IRNazanin"/>
          <w:color w:val="111111"/>
          <w:sz w:val="28"/>
          <w:sz w:val="28"/>
          <w:szCs w:val="28"/>
          <w:rtl w:val="true"/>
          <w:lang w:bidi="fa-IR"/>
        </w:rPr>
        <w:t>دست عباس تو از این همه اسباب تهی است</w:t>
      </w:r>
    </w:p>
    <w:p>
      <w:pPr>
        <w:pStyle w:val="BookText"/>
        <w:rPr/>
      </w:pPr>
      <w:r>
        <w:rPr>
          <w:rFonts w:ascii="IRNazanin" w:hAnsi="IRNazanin" w:eastAsia="IRNazanin"/>
          <w:color w:val="111111"/>
          <w:sz w:val="28"/>
          <w:sz w:val="28"/>
          <w:szCs w:val="28"/>
          <w:rtl w:val="true"/>
          <w:lang w:bidi="fa-IR"/>
        </w:rPr>
        <w:t>مشک هم اشک به بی دستی من می ریزد</w:t>
      </w:r>
    </w:p>
    <w:p>
      <w:pPr>
        <w:pStyle w:val="BookText"/>
        <w:rPr/>
      </w:pPr>
      <w:r>
        <w:rPr>
          <w:rFonts w:ascii="IRNazanin" w:hAnsi="IRNazanin" w:eastAsia="IRNazanin"/>
          <w:color w:val="111111"/>
          <w:sz w:val="28"/>
          <w:sz w:val="28"/>
          <w:szCs w:val="28"/>
          <w:rtl w:val="true"/>
          <w:lang w:bidi="fa-IR"/>
        </w:rPr>
        <w:t>بی سبب نیست اگر مشک من از آب تهی است</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نماز بی رکوع</w:t>
      </w:r>
    </w:p>
    <w:p>
      <w:pPr>
        <w:pStyle w:val="BookText"/>
        <w:rPr/>
      </w:pPr>
      <w:r>
        <w:rPr>
          <w:rFonts w:ascii="IRNazanin" w:hAnsi="IRNazanin" w:eastAsia="IRNazanin"/>
          <w:color w:val="111111"/>
          <w:sz w:val="28"/>
          <w:sz w:val="28"/>
          <w:szCs w:val="28"/>
          <w:rtl w:val="true"/>
          <w:lang w:bidi="fa-IR"/>
        </w:rPr>
        <w:t>بر لب آبم و از داغ غمت می میرم</w:t>
      </w:r>
    </w:p>
    <w:p>
      <w:pPr>
        <w:pStyle w:val="BookText"/>
        <w:rPr/>
      </w:pPr>
      <w:r>
        <w:rPr>
          <w:rFonts w:ascii="IRNazanin" w:hAnsi="IRNazanin" w:eastAsia="IRNazanin"/>
          <w:color w:val="111111"/>
          <w:sz w:val="28"/>
          <w:sz w:val="28"/>
          <w:szCs w:val="28"/>
          <w:rtl w:val="true"/>
          <w:lang w:bidi="fa-IR"/>
        </w:rPr>
        <w:t>هر دم از غصه ی جانسوز تو آتش گیرم</w:t>
      </w:r>
    </w:p>
    <w:p>
      <w:pPr>
        <w:pStyle w:val="BookText"/>
        <w:rPr/>
      </w:pPr>
      <w:r>
        <w:rPr>
          <w:rFonts w:ascii="IRNazanin" w:hAnsi="IRNazanin" w:eastAsia="IRNazanin"/>
          <w:color w:val="111111"/>
          <w:sz w:val="28"/>
          <w:sz w:val="28"/>
          <w:szCs w:val="28"/>
          <w:rtl w:val="true"/>
          <w:lang w:bidi="fa-IR"/>
        </w:rPr>
        <w:t>اکبرت کشته شد و نوبتم آخر نرسید</w:t>
      </w:r>
    </w:p>
    <w:p>
      <w:pPr>
        <w:pStyle w:val="BookText"/>
        <w:rPr/>
      </w:pPr>
      <w:r>
        <w:rPr>
          <w:rFonts w:ascii="IRNazanin" w:hAnsi="IRNazanin" w:eastAsia="IRNazanin"/>
          <w:color w:val="111111"/>
          <w:sz w:val="28"/>
          <w:sz w:val="28"/>
          <w:szCs w:val="28"/>
          <w:rtl w:val="true"/>
          <w:lang w:bidi="fa-IR"/>
        </w:rPr>
        <w:t>سینه ام تنگ شده بس که بود تأخیرم</w:t>
      </w:r>
    </w:p>
    <w:p>
      <w:pPr>
        <w:pStyle w:val="BookText"/>
        <w:rPr/>
      </w:pPr>
      <w:r>
        <w:rPr>
          <w:rFonts w:ascii="IRNazanin" w:hAnsi="IRNazanin" w:eastAsia="IRNazanin"/>
          <w:color w:val="111111"/>
          <w:sz w:val="28"/>
          <w:sz w:val="28"/>
          <w:szCs w:val="28"/>
          <w:rtl w:val="true"/>
          <w:lang w:bidi="fa-IR"/>
        </w:rPr>
        <w:t>کربلا کعبه ی عشق است و منم در احرام</w:t>
      </w:r>
    </w:p>
    <w:p>
      <w:pPr>
        <w:pStyle w:val="BookText"/>
        <w:rPr/>
      </w:pPr>
      <w:r>
        <w:rPr>
          <w:rFonts w:ascii="IRNazanin" w:hAnsi="IRNazanin" w:eastAsia="IRNazanin"/>
          <w:color w:val="111111"/>
          <w:sz w:val="28"/>
          <w:sz w:val="28"/>
          <w:szCs w:val="28"/>
          <w:rtl w:val="true"/>
          <w:lang w:bidi="fa-IR"/>
        </w:rPr>
        <w:t>شد در این کعبه ی عشاق، دو تا تقصیرم</w:t>
      </w:r>
    </w:p>
    <w:p>
      <w:pPr>
        <w:pStyle w:val="BookText"/>
        <w:rPr/>
      </w:pPr>
      <w:r>
        <w:rPr>
          <w:rFonts w:ascii="IRNazanin" w:hAnsi="IRNazanin" w:eastAsia="IRNazanin"/>
          <w:color w:val="111111"/>
          <w:sz w:val="28"/>
          <w:sz w:val="28"/>
          <w:szCs w:val="28"/>
          <w:rtl w:val="true"/>
          <w:lang w:bidi="fa-IR"/>
        </w:rPr>
        <w:t>دست من خورد به آبی که نصیب تو نشد</w:t>
      </w:r>
    </w:p>
    <w:p>
      <w:pPr>
        <w:pStyle w:val="BookText"/>
        <w:rPr/>
      </w:pPr>
      <w:r>
        <w:rPr>
          <w:rFonts w:ascii="IRNazanin" w:hAnsi="IRNazanin" w:eastAsia="IRNazanin"/>
          <w:color w:val="111111"/>
          <w:sz w:val="28"/>
          <w:sz w:val="28"/>
          <w:szCs w:val="28"/>
          <w:rtl w:val="true"/>
          <w:lang w:bidi="fa-IR"/>
        </w:rPr>
        <w:t>چشم من داد از آن آب روان تصویرم</w:t>
      </w:r>
    </w:p>
    <w:p>
      <w:pPr>
        <w:pStyle w:val="BookText"/>
        <w:rPr/>
      </w:pPr>
      <w:r>
        <w:rPr>
          <w:rFonts w:ascii="IRNazanin" w:hAnsi="IRNazanin" w:eastAsia="IRNazanin"/>
          <w:color w:val="111111"/>
          <w:sz w:val="28"/>
          <w:sz w:val="28"/>
          <w:szCs w:val="28"/>
          <w:rtl w:val="true"/>
          <w:lang w:bidi="fa-IR"/>
        </w:rPr>
        <w:t>باید این دیده و این دست کنم قربانی</w:t>
      </w:r>
    </w:p>
    <w:p>
      <w:pPr>
        <w:pStyle w:val="BookText"/>
        <w:rPr/>
      </w:pPr>
      <w:r>
        <w:rPr>
          <w:rFonts w:ascii="IRNazanin" w:hAnsi="IRNazanin" w:eastAsia="IRNazanin"/>
          <w:color w:val="111111"/>
          <w:sz w:val="28"/>
          <w:sz w:val="28"/>
          <w:szCs w:val="28"/>
          <w:rtl w:val="true"/>
          <w:lang w:bidi="fa-IR"/>
        </w:rPr>
        <w:t>تا که تکمیل شود حج من و تقصیرم</w:t>
      </w:r>
    </w:p>
    <w:p>
      <w:pPr>
        <w:pStyle w:val="BookText"/>
        <w:rPr/>
      </w:pPr>
      <w:r>
        <w:rPr>
          <w:rFonts w:ascii="IRNazanin" w:hAnsi="IRNazanin" w:eastAsia="IRNazanin"/>
          <w:color w:val="111111"/>
          <w:sz w:val="28"/>
          <w:sz w:val="28"/>
          <w:szCs w:val="28"/>
          <w:rtl w:val="true"/>
          <w:lang w:bidi="fa-IR"/>
        </w:rPr>
        <w:t>زین جهت، دست به پای تو فشاندم بر خاک</w:t>
      </w:r>
    </w:p>
    <w:p>
      <w:pPr>
        <w:pStyle w:val="BookText"/>
        <w:rPr/>
      </w:pPr>
      <w:r>
        <w:rPr>
          <w:rFonts w:ascii="IRNazanin" w:hAnsi="IRNazanin" w:eastAsia="IRNazanin"/>
          <w:color w:val="111111"/>
          <w:sz w:val="28"/>
          <w:sz w:val="28"/>
          <w:szCs w:val="28"/>
          <w:rtl w:val="true"/>
          <w:lang w:bidi="fa-IR"/>
        </w:rPr>
        <w:t>تا کنم دیده فدا، چشم به راه تیرم</w:t>
      </w:r>
    </w:p>
    <w:p>
      <w:pPr>
        <w:pStyle w:val="BookText"/>
        <w:rPr/>
      </w:pPr>
      <w:r>
        <w:rPr>
          <w:rFonts w:ascii="IRNazanin" w:hAnsi="IRNazanin" w:eastAsia="IRNazanin"/>
          <w:color w:val="111111"/>
          <w:sz w:val="28"/>
          <w:sz w:val="28"/>
          <w:szCs w:val="28"/>
          <w:rtl w:val="true"/>
          <w:lang w:bidi="fa-IR"/>
        </w:rPr>
        <w:t xml:space="preserve">ای قد و قامت تو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الهام عبادت ز وجودت گیرم </w:t>
      </w:r>
      <w:bookmarkStart w:id="561" w:name="pg3622_38807"/>
    </w:p>
    <w:p>
      <w:pPr>
        <w:pStyle w:val="BookText"/>
        <w:rPr/>
      </w:pPr>
      <w:bookmarkEnd w:id="561"/>
      <w:r>
        <w:rPr>
          <w:rFonts w:ascii="IRNazanin" w:hAnsi="IRNazanin" w:eastAsia="IRNazanin"/>
          <w:color w:val="111111"/>
          <w:sz w:val="28"/>
          <w:sz w:val="28"/>
          <w:szCs w:val="28"/>
          <w:rtl w:val="true"/>
          <w:lang w:bidi="fa-IR"/>
        </w:rPr>
        <w:t>وصل شد حال قیام ام ز عمودی به سجود</w:t>
      </w:r>
    </w:p>
    <w:p>
      <w:pPr>
        <w:pStyle w:val="BookText"/>
        <w:rPr/>
      </w:pPr>
      <w:r>
        <w:rPr>
          <w:rFonts w:ascii="IRNazanin" w:hAnsi="IRNazanin" w:eastAsia="IRNazanin"/>
          <w:color w:val="111111"/>
          <w:sz w:val="28"/>
          <w:sz w:val="28"/>
          <w:szCs w:val="28"/>
          <w:rtl w:val="true"/>
          <w:lang w:bidi="fa-IR"/>
        </w:rPr>
        <w:t>بی رکوع است نماز من و این تکبیرم</w:t>
      </w:r>
    </w:p>
    <w:p>
      <w:pPr>
        <w:pStyle w:val="BookText"/>
        <w:rPr/>
      </w:pPr>
      <w:r>
        <w:rPr>
          <w:rFonts w:ascii="IRNazanin" w:hAnsi="IRNazanin" w:eastAsia="IRNazanin"/>
          <w:color w:val="111111"/>
          <w:sz w:val="28"/>
          <w:sz w:val="28"/>
          <w:szCs w:val="28"/>
          <w:rtl w:val="true"/>
          <w:lang w:bidi="fa-IR"/>
        </w:rPr>
        <w:t>جسدم را به سوی خیمه ی اصغر مبرید</w:t>
      </w:r>
    </w:p>
    <w:p>
      <w:pPr>
        <w:pStyle w:val="BookText"/>
        <w:rPr/>
      </w:pPr>
      <w:r>
        <w:rPr>
          <w:rFonts w:ascii="IRNazanin" w:hAnsi="IRNazanin" w:eastAsia="IRNazanin"/>
          <w:color w:val="111111"/>
          <w:sz w:val="28"/>
          <w:sz w:val="28"/>
          <w:szCs w:val="28"/>
          <w:rtl w:val="true"/>
          <w:lang w:bidi="fa-IR"/>
        </w:rPr>
        <w:t>که خجالت زده زان تشنه لب بی شیرم</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حسان</w:t>
      </w:r>
    </w:p>
    <w:p>
      <w:pPr>
        <w:pStyle w:val="Heading4"/>
        <w:numPr>
          <w:ilvl w:val="3"/>
          <w:numId w:val="1"/>
        </w:numPr>
        <w:rPr/>
      </w:pPr>
      <w:bookmarkStart w:id="562" w:name="__RefHeading___Toc42926_2281741623"/>
      <w:bookmarkStart w:id="563" w:name="_Toc209"/>
      <w:bookmarkEnd w:id="562"/>
      <w:r>
        <w:rPr>
          <w:rtl w:val="true"/>
        </w:rPr>
        <w:t>پرسش</w:t>
      </w:r>
      <w:bookmarkEnd w:id="563"/>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کسی که از سپاه امام حسین علیه السلام به میدان رفت که بود؟ نخستین شهید بنی هاشم چه کسی بود؟</w:t>
      </w:r>
    </w:p>
    <w:p>
      <w:pPr>
        <w:pStyle w:val="BookText"/>
        <w:rPr/>
      </w:pPr>
      <w:r>
        <w:rPr>
          <w:rFonts w:ascii="IRNazanin" w:hAnsi="IRNazanin" w:eastAsia="IRNazanin"/>
          <w:color w:val="111111"/>
          <w:sz w:val="28"/>
          <w:sz w:val="28"/>
          <w:szCs w:val="28"/>
          <w:rtl w:val="true"/>
          <w:lang w:bidi="fa-IR"/>
        </w:rPr>
        <w:t>در روز عاشورا، عمر سعد با پرتاب تیر به سوی سپاهیان امام حسین علیه السلام جنگ را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و همسرش نیز در کربلا بودند، اجازه نبرد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با نخستین مهاجم لشگر عمر سعد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غلام عبید اللّه بن زیاد بود،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با رجز خوانی بر یسار حمله برد و بی درنگ، او را به هلاکت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غلام عبید اللّه نیز به یاری او آمد که او نیز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نخستین یار امام حسین علیه السلام بود که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همه ی اصحاب شهید شدند نوبت به خانواده ی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شخصی که از بنی هاشم به میدان رفت، پسر بزرگ امام حسین علیه السلام حضرت علی اکبر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محمد باقر علیه السلام در کربلا حضور داشت؟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کربلا حضور داشت و آن زمان چهار ساله بود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ازدواج حضرت قاسم علیه السلام در کربلا تا چه اندازه مستند است؟</w:t>
      </w:r>
    </w:p>
    <w:p>
      <w:pPr>
        <w:pStyle w:val="BookText"/>
        <w:rPr/>
      </w:pPr>
      <w:r>
        <w:rPr>
          <w:rFonts w:ascii="IRNazanin" w:hAnsi="IRNazanin" w:eastAsia="IRNazanin"/>
          <w:color w:val="111111"/>
          <w:sz w:val="28"/>
          <w:sz w:val="28"/>
          <w:szCs w:val="28"/>
          <w:rtl w:val="true"/>
          <w:lang w:bidi="fa-IR"/>
        </w:rPr>
        <w:t>اصل این قضیه مورد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احتمال می رود که در ردیف تحریف های عاشورا باشد؛ زیرا در گیر و دار آن جنگ، برپایی مراسم عروسی، خردمندانه به نظر نمی رسد و بیش تر جنبه ی خرافی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 الله در بحث تحریف های عاشورا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جا می خواهم دخترم را برای پسر برادرم عقد بکنم و یک شکل از عروسی هم که شده است، در این جا راه بیاندازم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از تعزیه خوانی های قدیم، هرگز جدا نمی شد، عروسی قاسم علیه السلام نو کدخدا؛ یعنی نو داماد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در هیچ کتابی از کتابه های تاریخ معتبر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کاشفی، اولین کسی است که این مطلب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اصل قضیه صد در صد دروغ است</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مطلب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ی خواستگاری که در تاریخ عاشورا مطرح است، مربوط به حسن بن حسن است که در هنگام خروج از مدینه یا در راه مدینه تا کربلا، یکی از دو دختر امام حسین علیه السلام را خواستگاری کرد و این جریان برای برخی به اشتباه، قاسم علیه السلام مطرح شده و عروسی قاسم علیه السلام را مطرح کرده اند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پیش تر گذشت، حضرت قاسم علیه السلام در آن زمان هنوز به سن </w:t>
      </w:r>
      <w:bookmarkStart w:id="564" w:name="pg3622_38809"/>
    </w:p>
    <w:p>
      <w:pPr>
        <w:pStyle w:val="BookText"/>
        <w:rPr/>
      </w:pPr>
      <w:bookmarkEnd w:id="564"/>
      <w:r>
        <w:rPr>
          <w:rFonts w:ascii="IRNazanin" w:hAnsi="IRNazanin" w:eastAsia="IRNazanin"/>
          <w:color w:val="111111"/>
          <w:sz w:val="28"/>
          <w:sz w:val="28"/>
          <w:szCs w:val="28"/>
          <w:rtl w:val="true"/>
          <w:lang w:bidi="fa-IR"/>
        </w:rPr>
        <w:t>بلوغ نیز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داستان جعلی است</w:t>
      </w:r>
      <w:r>
        <w:rPr>
          <w:rFonts w:eastAsia="IRNazanin" w:cs="IRNazanin"/>
          <w:color w:val="111111"/>
          <w:sz w:val="28"/>
          <w:szCs w:val="28"/>
          <w:rtl w:val="true"/>
          <w:lang w:bidi="fa-IR"/>
        </w:rPr>
        <w:t>.</w:t>
      </w:r>
    </w:p>
    <w:p>
      <w:pPr>
        <w:pStyle w:val="Heading3"/>
        <w:numPr>
          <w:ilvl w:val="2"/>
          <w:numId w:val="1"/>
        </w:numPr>
        <w:rPr/>
      </w:pPr>
      <w:bookmarkStart w:id="565" w:name="__RefHeading___Toc42928_2281741623"/>
      <w:bookmarkStart w:id="566" w:name="_Toc210"/>
      <w:bookmarkEnd w:id="565"/>
      <w:r>
        <w:rPr>
          <w:rtl w:val="true"/>
        </w:rPr>
        <w:t>شب دهم</w:t>
      </w:r>
      <w:r>
        <w:rPr>
          <w:rtl w:val="true"/>
        </w:rPr>
        <w:t xml:space="preserve">: </w:t>
      </w:r>
      <w:r>
        <w:rPr>
          <w:rtl w:val="true"/>
        </w:rPr>
        <w:t xml:space="preserve">حضرت امام حسین علیه السلام </w:t>
      </w:r>
      <w:r>
        <w:rPr>
          <w:rtl w:val="true"/>
        </w:rPr>
        <w:t>(</w:t>
      </w:r>
      <w:r>
        <w:rPr>
          <w:rtl w:val="true"/>
        </w:rPr>
        <w:t>شب عاشورا</w:t>
      </w:r>
      <w:r>
        <w:rPr>
          <w:rtl w:val="true"/>
        </w:rPr>
        <w:t>)</w:t>
      </w:r>
      <w:bookmarkEnd w:id="566"/>
    </w:p>
    <w:p>
      <w:pPr>
        <w:pStyle w:val="Heading4"/>
        <w:numPr>
          <w:ilvl w:val="3"/>
          <w:numId w:val="1"/>
        </w:numPr>
        <w:rPr/>
      </w:pPr>
      <w:bookmarkStart w:id="567" w:name="__RefHeading___Toc42930_2281741623"/>
      <w:bookmarkStart w:id="568" w:name="_Toc211"/>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 xml:space="preserve">شب دهم ـ حضرت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جریان واقعه</w:t>
      </w:r>
    </w:p>
    <w:p>
      <w:pPr>
        <w:pStyle w:val="BookText"/>
        <w:rPr/>
      </w:pPr>
      <w:r>
        <w:rPr>
          <w:rFonts w:ascii="IRNazanin" w:hAnsi="IRNazanin" w:eastAsia="IRNazanin"/>
          <w:color w:val="111111"/>
          <w:sz w:val="28"/>
          <w:sz w:val="28"/>
          <w:szCs w:val="28"/>
          <w:rtl w:val="true"/>
          <w:lang w:bidi="fa-IR"/>
        </w:rPr>
        <w:t>الگوی آزادگان</w:t>
      </w:r>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کرامتی دیگر</w:t>
      </w:r>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عاشورا در سخن شهید آوینی</w:t>
      </w:r>
    </w:p>
    <w:p>
      <w:pPr>
        <w:pStyle w:val="BookText"/>
        <w:rPr/>
      </w:pPr>
      <w:r>
        <w:rPr>
          <w:rFonts w:ascii="IRNazanin" w:hAnsi="IRNazanin" w:eastAsia="IRNazanin"/>
          <w:color w:val="111111"/>
          <w:sz w:val="28"/>
          <w:sz w:val="28"/>
          <w:szCs w:val="28"/>
          <w:rtl w:val="true"/>
          <w:lang w:bidi="fa-IR"/>
        </w:rPr>
        <w:t>گفت و گو</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پرسش</w:t>
      </w:r>
    </w:p>
    <w:p>
      <w:pPr>
        <w:pStyle w:val="Heading4"/>
        <w:numPr>
          <w:ilvl w:val="3"/>
          <w:numId w:val="1"/>
        </w:numPr>
        <w:rPr/>
      </w:pPr>
      <w:bookmarkStart w:id="569" w:name="__RefHeading___Toc42932_2281741623"/>
      <w:bookmarkStart w:id="570" w:name="_Toc212"/>
      <w:bookmarkEnd w:id="569"/>
      <w:r>
        <w:rPr>
          <w:rtl w:val="true"/>
        </w:rPr>
        <w:t>جریان واقعه</w:t>
      </w:r>
      <w:bookmarkEnd w:id="570"/>
    </w:p>
    <w:p>
      <w:pPr>
        <w:pStyle w:val="BookText"/>
        <w:rPr/>
      </w:pPr>
      <w:r>
        <w:rPr>
          <w:rFonts w:ascii="IRNazanin" w:hAnsi="IRNazanin" w:eastAsia="IRNazanin"/>
          <w:color w:val="111111"/>
          <w:sz w:val="28"/>
          <w:sz w:val="28"/>
          <w:szCs w:val="28"/>
          <w:rtl w:val="true"/>
          <w:lang w:bidi="fa-IR"/>
        </w:rPr>
        <w:t>جریان واقعه</w:t>
      </w:r>
    </w:p>
    <w:p>
      <w:pPr>
        <w:pStyle w:val="BookText"/>
        <w:rPr/>
      </w:pPr>
      <w:r>
        <w:rPr>
          <w:rFonts w:ascii="IRNazanin" w:hAnsi="IRNazanin" w:eastAsia="IRNazanin"/>
          <w:color w:val="111111"/>
          <w:sz w:val="28"/>
          <w:sz w:val="28"/>
          <w:szCs w:val="28"/>
          <w:rtl w:val="true"/>
          <w:lang w:bidi="fa-IR"/>
        </w:rPr>
        <w:t>شب عاشورا، شب جان فشانی و از خودگذشتگی یاران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میزان دین داری و وفاداری یاران حسین علیه السلام به آزمون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این شب، خطبه ای ایراد فرمود و از فاجعه ی شمشیرها در صبح فردا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یاران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بیعت خویش را از گردن شما برداشته ام تا آزادانه به هر جا که می خواهید بروید؛ زیرا هر کس بماند، فردا طعمه ی شمشیرها و نیزه ها خواهد شد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لحظه، عباس بن علی علیه السلام به نمایندگی از لشگر برخاست و با امام خویش تجدید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حسین علیه السلام به پسران عقیل که برادران مسلم علیه السلام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پسران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مسلم برای شما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زیرا من بیعتم را از شما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چنین کاری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جان و مال و فرزندان مان را فدای تو خواهیم ساخت و تا مرگ در رکاب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تو، زندگی را زشت گرداند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 گاه چند تن از یاران امام حسین علیه السلام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برخاستند و با سخنانی رسا و شیوا، با حضرت تجدید میثاق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یک شب از دشمن مهلت خواسته بود، یاران حضرت پس از سخنان ایشان، به راز و نیاز پرداختند و برای دیدار دوست آماده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شب عاشورا نشسته بودم و عمه ام زینب، نیز نزد من بود و از من پرستاری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پدرم به خیمه ی خود رفت و غلام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تیز کردن شمشیر حضرت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اشعاری را می خواند که بیان گر بی اعتباری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اشعار ایشان را شنیدم و از هدف ایشان آگاه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گلویم را فشرد، ولی خود را نگه داشتم و خاموش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زینب تا اشعار را شنید، مقصود را دریافت و نتوانست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تابی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مرده بودم و چنین روزی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صبر و شکیبایی را از تو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اشک از چشمان مبارکش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 را آزاد می گذاشتند، در خانه ی خود آرام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با شنیدن این جمله بیشتر بی 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خود سیلی زد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روی او پاشید، او را به هوش آورد و دلداری داد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حادثه های شب عاشورا، آب رسانی امام حسین علیه السلام به همراه برادرش عباس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قلب دشمن زدند و مشک ها را پر از آب کردند و به خیمه گاه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ایشان دستور داد که خیمه ها را نزدیک هم بر </w:t>
      </w:r>
    </w:p>
    <w:p>
      <w:pPr>
        <w:pStyle w:val="BookText"/>
        <w:rPr/>
      </w:pPr>
      <w:r>
        <w:rPr>
          <w:rFonts w:ascii="IRNazanin" w:hAnsi="IRNazanin" w:eastAsia="IRNazanin"/>
          <w:color w:val="111111"/>
          <w:sz w:val="28"/>
          <w:sz w:val="28"/>
          <w:szCs w:val="28"/>
          <w:rtl w:val="true"/>
          <w:lang w:bidi="fa-IR"/>
        </w:rPr>
        <w:t>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آنها نیز، خندقی کند و در آن آتش ریخت تا دشمن نتواند از پشت، به آنان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 تاکتیک نظامی بود تا حضرت با آن نیروی اندک بتواند بیش تر در برابر دشمن دون، مقاومت کند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رو به پایان می رفت و کم کم سپیده رخ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رخساره ی یاران نیز برافروخته تر می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جدی و متینی بود، به شوخی و بذله گویی با دیگران می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شوخی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دانند که من در جوانی و پیری، اهل شوخی نبوده ام و اکنون برای آن شادی می کنم که قرار است فردا به جرگه ی شهیدان بپیوندم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سپیده دم عاشورا، حضرت امام حسین علیه السلام با یاران خویش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لشگر خویش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سپاهیان امام حسین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پیاده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سواره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در سمت راست و حبیب بن مظاهر در سمت چپ لشگر، صف 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نیز در دست عباس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سواران دشمن خواستند تا از پشت خیمه گاه به حضرت حمله کنند، ولی با خندق آتش روبه 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شمر بن ذی الجوشن با بی ادبی هر چه تمام تر با امام حسین علیه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می خواست پاسخ این گستاخی را بدهد، ولی امام، او را از این کار باز 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خواهم آغازگر جنگ باشم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عمر سعد پرچم دار خود را فراخواند که نزدیک او بایستد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تیری بر چله ی کمان نهاد و به سوی لشگر امام پرتاب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دهید که من، جنگ را آغاز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حسین علیه السلام یکی پس از دیگری، در راه عقیده ی آزادی بخش خود، جان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از نیمه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کربلا پر بود از بدن های پاره پاره و صد 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تنهای تنها، بر نیزه ی غریبی خود تکیه داد و خطاب به لشگر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می شناسید؟</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حسین پسر رسول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آه سردی کشید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خون مرا حلال کردید؟</w:t>
      </w:r>
    </w:p>
    <w:p>
      <w:pPr>
        <w:pStyle w:val="BookText"/>
        <w:rPr/>
      </w:pPr>
      <w:r>
        <w:rPr>
          <w:rFonts w:ascii="IRNazanin" w:hAnsi="IRNazanin" w:eastAsia="IRNazanin"/>
          <w:color w:val="111111"/>
          <w:sz w:val="28"/>
          <w:sz w:val="28"/>
          <w:szCs w:val="28"/>
          <w:rtl w:val="true"/>
          <w:lang w:bidi="fa-IR"/>
        </w:rPr>
        <w:t>سپاه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این ها را می دانیم، ولی تو را رها نمی کنیم تا لب تشنه بکشیم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عمر سعد خواست که جنگ تن به 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این پیشنهاد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عمر سعد چند نفر برای جنگ تن به تن به میدان رفتند که حضرت همه ی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دریافت که اگر این گونه پیش رود، حسین علیه السلام همه ی لشگر را به هلاکت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پیمان خود را شکست و دستور داد همه ی لشگر یک باره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بسیاری از آنان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لشگر باز گشت و هزار تیر انداز به زانو نشستند تا حسین علیه السلام را تیرباران کنند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لحظه، شمر با شماری از سواران به سوی خیمه گاه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حضرت به جوش آمد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دین ندارید و از روز قیامت نمی ترسید، دست کم در دنیای خود آزاده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جنگ دارید، زنان که تقصیری ندارند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با شمشیر و نیزه به سوی حسین علیه السلام یورش بردند تا این که حضرت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برخاست و پیاده با آنان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زینب علیهاالسلام این صحنه را دید، به عمر 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بینی که حسین را می کشند و تماشا می کنی؟ آیا در میان شما، یک نفر مسلمان نیست؟</w:t>
      </w:r>
    </w:p>
    <w:p>
      <w:pPr>
        <w:pStyle w:val="BookText"/>
        <w:rPr/>
      </w:pPr>
      <w:r>
        <w:rPr>
          <w:rFonts w:ascii="IRNazanin" w:hAnsi="IRNazanin" w:eastAsia="IRNazanin"/>
          <w:color w:val="111111"/>
          <w:sz w:val="28"/>
          <w:sz w:val="28"/>
          <w:szCs w:val="28"/>
          <w:rtl w:val="true"/>
          <w:lang w:bidi="fa-IR"/>
        </w:rPr>
        <w:t>در این گیر و دار، سنگی به پیشانی امام حسین علیه السلام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پیراهن خود را بالا زد تا خون از پیشانی پاک کند که حرمله، تیر زهر آلودی به قلب حضرت زد</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 بر بدن حضرت کارگر افتاد و ایشان را نقش بر زمین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 کس برای وارد کردن ضربه ی نهایی، داوطلب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به شخصی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حسین را راحت کن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پیش آمد، اما لرزه بر اندامش افتاد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نیز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شمر ملعون پیش رفت و سر از تن حسین علیه السلام جدا کرد</w:t>
      </w:r>
      <w:r>
        <w:rPr>
          <w:rFonts w:eastAsia="IRNazanin" w:cs="IRNazanin"/>
          <w:color w:val="111111"/>
          <w:sz w:val="28"/>
          <w:szCs w:val="28"/>
          <w:rtl w:val="true"/>
          <w:lang w:bidi="fa-IR"/>
        </w:rPr>
        <w:t xml:space="preserve">. </w:t>
      </w:r>
      <w:bookmarkStart w:id="571" w:name="pg3622_38814"/>
    </w:p>
    <w:p>
      <w:pPr>
        <w:pStyle w:val="Heading4"/>
        <w:numPr>
          <w:ilvl w:val="3"/>
          <w:numId w:val="1"/>
        </w:numPr>
        <w:rPr/>
      </w:pPr>
      <w:bookmarkStart w:id="572" w:name="__RefHeading___Toc42934_2281741623"/>
      <w:bookmarkStart w:id="573" w:name="_Toc213"/>
      <w:bookmarkEnd w:id="571"/>
      <w:bookmarkEnd w:id="572"/>
      <w:r>
        <w:rPr>
          <w:rtl w:val="true"/>
        </w:rPr>
        <w:t>الگوی آزادگان</w:t>
      </w:r>
      <w:bookmarkEnd w:id="573"/>
    </w:p>
    <w:p>
      <w:pPr>
        <w:pStyle w:val="BookText"/>
        <w:rPr/>
      </w:pPr>
      <w:r>
        <w:rPr>
          <w:rFonts w:ascii="IRNazanin" w:hAnsi="IRNazanin" w:eastAsia="IRNazanin"/>
          <w:color w:val="111111"/>
          <w:sz w:val="28"/>
          <w:sz w:val="28"/>
          <w:szCs w:val="28"/>
          <w:rtl w:val="true"/>
          <w:lang w:bidi="fa-IR"/>
        </w:rPr>
        <w:t>الگوی آزادگان</w:t>
      </w:r>
    </w:p>
    <w:p>
      <w:pPr>
        <w:pStyle w:val="BookText"/>
        <w:rPr/>
      </w:pPr>
      <w:r>
        <w:rPr>
          <w:rFonts w:ascii="IRNazanin" w:hAnsi="IRNazanin" w:eastAsia="IRNazanin"/>
          <w:color w:val="111111"/>
          <w:sz w:val="28"/>
          <w:sz w:val="28"/>
          <w:szCs w:val="28"/>
          <w:rtl w:val="true"/>
          <w:lang w:bidi="fa-IR"/>
        </w:rPr>
        <w:t>حضرت ابا عبداللّه الحسین علیه السلام الگوی کامل آزادگی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لحظه ی حرکت تا واپسین دقیقه ی زندگی، این ویژگی ها در حسین علیه السلام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ایثار، بردباری، تسلیم، رضا و وفا، فروتنی، مدارا، شجاعت، پایداری، گذشت، خویشتن داری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 گرماگرم جنگ به تنهایی و بی هیچ ترس و واهمه ای بر سپاه دشمن حمله ور می شود و آنان را پراکنده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هنگامی که از شدت ضربه های سنگین دشمن بر زمین می افتد، کسی یارای نزدیک شدن به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دیگر، تشنگی به او فشار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قلب فرات می زند و به آب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خواهد آب بنوشد، کسی به نیرنگ به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جا آب می نوشی، در حالی که لشگریان به خیمه گاه تو حمله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حسین علیه السلام به جوش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آب را فرو می ریزد، از شریعه بیرون می رود و به سوی خیمه گاه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لحظه ها نیز که بر زمین افتاده است، در اندیشه ی زنان و کودکان بی سرپناه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من زنده ام، کسی متعرض خیمه گاه نشود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اگر این قیام چنین درون مایه ی ارزشمندی از فضایل انسانی را نداشت، این گونه بر پیشانی تاریخ نمی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این گونه توانست حصار زمان و مکان را در هم شکند و تاریخ را در 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حسین علیه السلام چه کرد که این گونه دوست و دشمن و خودی و غیر خودی را در برابر حماسه ی خود شگفت زده ساخت؟ </w:t>
      </w:r>
      <w:bookmarkStart w:id="574" w:name="pg3622_38815"/>
    </w:p>
    <w:p>
      <w:pPr>
        <w:pStyle w:val="Heading4"/>
        <w:numPr>
          <w:ilvl w:val="3"/>
          <w:numId w:val="1"/>
        </w:numPr>
        <w:rPr/>
      </w:pPr>
      <w:bookmarkStart w:id="575" w:name="__RefHeading___Toc42936_2281741623"/>
      <w:bookmarkStart w:id="576" w:name="_Toc214"/>
      <w:bookmarkEnd w:id="574"/>
      <w:bookmarkEnd w:id="575"/>
      <w:r>
        <w:rPr>
          <w:rtl w:val="true"/>
        </w:rPr>
        <w:t>عاشقانه ها</w:t>
      </w:r>
      <w:bookmarkEnd w:id="576"/>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بر پهنْ دشت ایثار ایستاد و بر نیزه ی غریبی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نگاهش را تا انتهای لشگر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غربت می وزید و او را در آغوش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هیچ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 خشکیده اش، توانی برای سخن گفتن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کینه و دشمنی سرخ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گرگان، دندان انتقام بر هم می ساییدند و می خواستند عطش شمشیرهای شان را از خون او سیراب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آرام آرام در خون می نشست و آسمان کم کم تاریک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از چند گاهی، سکوت دشت با زوزه ی تیری در هم می شکست و صدای ناله ای در گلوی گرفته اش می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به تماشا ایستاده بود و دشت آغوش گشوده بود تا بدن خسته و خونین اش را بر بستر گرم خویش در بر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احساس تشویش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منتظر بود تا بغض خود را با صاعقه ای بشکند و های های بر شانه های زمین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شرمنده ی آن همه شقاوت و بی شرمی بود و ساکت و بی صدا، خود را به دست تقدیر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دوباره خود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او را می شناختند، ولی آیینه ی زنگار گرفته ی سینه شان،</w:t>
      </w:r>
    </w:p>
    <w:p>
      <w:pPr>
        <w:pStyle w:val="BookText"/>
        <w:rPr/>
      </w:pPr>
      <w:r>
        <w:rPr>
          <w:rFonts w:ascii="IRNazanin" w:hAnsi="IRNazanin" w:eastAsia="IRNazanin"/>
          <w:color w:val="111111"/>
          <w:sz w:val="28"/>
          <w:sz w:val="28"/>
          <w:szCs w:val="28"/>
          <w:rtl w:val="true"/>
          <w:lang w:bidi="fa-IR"/>
        </w:rPr>
        <w:t>هیچ تصویر آشکاری را از او بازتاب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از کینه برخاست و با گستاخی به پیشانی اش خورد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سیّال گرمی، از میان ابروانش جاری شد</w:t>
      </w:r>
      <w:r>
        <w:rPr>
          <w:rFonts w:eastAsia="IRNazanin" w:cs="IRNazanin"/>
          <w:color w:val="111111"/>
          <w:sz w:val="28"/>
          <w:szCs w:val="28"/>
          <w:rtl w:val="true"/>
          <w:lang w:bidi="fa-IR"/>
        </w:rPr>
        <w:t xml:space="preserve">. </w:t>
      </w:r>
      <w:bookmarkStart w:id="577" w:name="pg3622_38816"/>
    </w:p>
    <w:p>
      <w:pPr>
        <w:pStyle w:val="BookText"/>
        <w:rPr/>
      </w:pPr>
      <w:bookmarkEnd w:id="577"/>
      <w:r>
        <w:rPr>
          <w:rFonts w:ascii="IRNazanin" w:hAnsi="IRNazanin" w:eastAsia="IRNazanin"/>
          <w:color w:val="111111"/>
          <w:sz w:val="28"/>
          <w:sz w:val="28"/>
          <w:szCs w:val="28"/>
          <w:rtl w:val="true"/>
          <w:lang w:bidi="fa-IR"/>
        </w:rPr>
        <w:t>انگشتان خسته اش بالا آمد تا سرچشمه ی آن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بالا رفت ولی به پیشانی نرسید و در راه خشکید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سینه اش احساس سوزش و رهایی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تیری سه شعبه آمده بود و جایی برای آزادی پرنده ی جان در سینه اش گشوده بود، ولی راه خروج را بر پرنده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نیمه ی راه، مقصدش را تغییر داد و چوبه ی تیر را در محاصره ی انگشتان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نمی خواست خود را خلاص کند و با طمع به سینه ی او چسبیده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شد و از پشت، آن را بیرون کشید و راهی را برای جویبار شهادت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فواره ای از سرخی بیرون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زین بر زمین افتاد و مادر کویر، او را در آغوش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کم کم تیره می شد و قصد داشت از شرمندگی، ظلمت دشمنان را در تاریکی خود فرو برد، که ندایی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نفس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 گرد در حالی که راضی و خشنود هستی</w:t>
      </w:r>
      <w:r>
        <w:rPr>
          <w:rFonts w:eastAsia="IRNazanin" w:cs="IRNazanin"/>
          <w:color w:val="111111"/>
          <w:sz w:val="28"/>
          <w:szCs w:val="28"/>
          <w:rtl w:val="true"/>
          <w:lang w:bidi="fa-IR"/>
        </w:rPr>
        <w:t>.</w:t>
      </w:r>
    </w:p>
    <w:p>
      <w:pPr>
        <w:pStyle w:val="Heading4"/>
        <w:numPr>
          <w:ilvl w:val="3"/>
          <w:numId w:val="1"/>
        </w:numPr>
        <w:rPr/>
      </w:pPr>
      <w:bookmarkStart w:id="578" w:name="__RefHeading___Toc42938_2281741623"/>
      <w:bookmarkStart w:id="579" w:name="_Toc215"/>
      <w:bookmarkEnd w:id="578"/>
      <w:r>
        <w:rPr>
          <w:rtl w:val="true"/>
        </w:rPr>
        <w:t>گفتار گوینده</w:t>
      </w:r>
      <w:bookmarkEnd w:id="579"/>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روز عاشورا فرا می رسد و خورشید، رخت عزا بر 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سنگین از این داغ می شود، خون در گلوی افق عقده می بندد و آفتاب عاشورا را در غروبی از غریبی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تب دار است و دل از اندوهی هزار ساله در تب و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 با یکدیگر در ستیزند و تاریخ یکایک این ثانیه ها را در خود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عاشورا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عاشوراست و دل داغ دارِ خون، قامت خمیده ی شمشیر را می شکند و بر آن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ندای شهادت است، ناله ی مظلومیت است و داستان جان گداز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عشق زمین گیر می شود و از ماندن خود شرمگین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bookmarkStart w:id="580" w:name="pg3622_38817"/>
    </w:p>
    <w:p>
      <w:pPr>
        <w:pStyle w:val="BookText"/>
        <w:rPr/>
      </w:pPr>
      <w:bookmarkEnd w:id="580"/>
      <w:r>
        <w:rPr>
          <w:rFonts w:ascii="IRNazanin" w:hAnsi="IRNazanin" w:eastAsia="IRNazanin"/>
          <w:color w:val="111111"/>
          <w:sz w:val="28"/>
          <w:sz w:val="28"/>
          <w:szCs w:val="28"/>
          <w:rtl w:val="true"/>
          <w:lang w:bidi="fa-IR"/>
        </w:rPr>
        <w:t>سنگ غصه، شیشه ی دل هر عاشقی را در هم می شکند و باقی مانده های ناله را از تنگی گلو آزاد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کشتی نجات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ها بر تو و یاران با وفایت چه می گذرد؟ در غم کدامین مظلومیت، دلت آتش می گیرد؛ در غم هجران یارانی یا اسیری کودکان؟ به سودای تیغ های برهنه و بدن های عریان می اندیشی یا در تب و تاب تکاپوی تازیانه ای بر اندام کوچک کودکان؟</w:t>
      </w:r>
    </w:p>
    <w:p>
      <w:pPr>
        <w:pStyle w:val="BookText"/>
        <w:rPr/>
      </w:pPr>
      <w:r>
        <w:rPr>
          <w:rFonts w:ascii="IRNazanin" w:hAnsi="IRNazanin" w:eastAsia="IRNazanin"/>
          <w:color w:val="111111"/>
          <w:sz w:val="28"/>
          <w:sz w:val="28"/>
          <w:szCs w:val="28"/>
          <w:rtl w:val="true"/>
          <w:lang w:bidi="fa-IR"/>
        </w:rPr>
        <w:t>کرّوبیان آسمان نیز دل در گرو تو سپرده اند و تو را انتظار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چشم فرو بسته است تا آن همه شقاوت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چهره در هم کشیده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گرده ی خود حس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عروس خونین تاریخ می شود، ولی شرمنده از بی کسی و بی یاوری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حنجر خونین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ندای مظلومیت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لحظه ی عروج ات</w:t>
      </w:r>
      <w:r>
        <w:rPr>
          <w:rFonts w:eastAsia="IRNazanin" w:cs="IRNazanin"/>
          <w:color w:val="111111"/>
          <w:sz w:val="28"/>
          <w:szCs w:val="28"/>
          <w:rtl w:val="true"/>
          <w:lang w:bidi="fa-IR"/>
        </w:rPr>
        <w:t>!</w:t>
      </w:r>
    </w:p>
    <w:p>
      <w:pPr>
        <w:pStyle w:val="Heading4"/>
        <w:numPr>
          <w:ilvl w:val="3"/>
          <w:numId w:val="1"/>
        </w:numPr>
        <w:rPr/>
      </w:pPr>
      <w:bookmarkStart w:id="581" w:name="__RefHeading___Toc42940_2281741623"/>
      <w:bookmarkStart w:id="582" w:name="_Toc216"/>
      <w:bookmarkEnd w:id="581"/>
      <w:r>
        <w:rPr>
          <w:rtl w:val="true"/>
        </w:rPr>
        <w:t>کرامت ها</w:t>
      </w:r>
      <w:bookmarkEnd w:id="582"/>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 xml:space="preserve">در یکی از شب های هفتم یا هشتم محرم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مردم دسته دسته وارد حسینیه می شدند و مجلس خود به خود شکل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آمیخته با احترام و توسل بر مجلس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جوانی افلیج و پریشان حال را آوردند که بر چرخی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ساکت و بهت زده به مردم اطراف نگاه می کرد و زمانی چنان آشفته و طوفانی می شد که به مردم اطراف خود حمله ور می گشت و دیوانه وار، لباس های کسی را پاره می کرد، به گونه ای که بستگان جوان بیمار، از مردم عاجزانه می خواستند تا به او نزدیک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جوان را با این وضع به خانه اش نمی برید؟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آورده ایم به حسینیه تا شفایش را بگیریم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bookmarkStart w:id="583" w:name="pg3622_38818"/>
    </w:p>
    <w:p>
      <w:pPr>
        <w:pStyle w:val="BookText"/>
        <w:rPr/>
      </w:pPr>
      <w:bookmarkEnd w:id="583"/>
      <w:r>
        <w:rPr>
          <w:rFonts w:ascii="IRNazanin" w:hAnsi="IRNazanin" w:eastAsia="IRNazanin"/>
          <w:color w:val="111111"/>
          <w:sz w:val="28"/>
          <w:sz w:val="28"/>
          <w:szCs w:val="28"/>
          <w:rtl w:val="true"/>
          <w:lang w:bidi="fa-IR"/>
        </w:rPr>
        <w:t>پس او را ببرید داخل حسینیه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حسینیه برود، نظم و آرامش جلسه را بر هم می زند و مردم را پریشان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نگذشت که مجلس رسمیت پیدا کرد و آرامشی روحانی بر مجلس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یکی از منبری های معروف،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روح ولایتی مخصوص به خود، به مردم شور و هیجان می داد و جامعه را به معارف اسلامی و ولایت و محبت ائمه هدی به ویژه امام حسین علیه السلام آشنا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گرماگرم مصیبت و حالت عزا و توسل، جوان معلول از چرخ خود پایین آمد و با تعجب و حیرت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مرا با چرخ آورده اید؟ این چه حسینیه ای است؟</w:t>
      </w:r>
    </w:p>
    <w:p>
      <w:pPr>
        <w:pStyle w:val="BookText"/>
        <w:rPr/>
      </w:pPr>
      <w:r>
        <w:rPr>
          <w:rFonts w:ascii="IRNazanin" w:hAnsi="IRNazanin" w:eastAsia="IRNazanin"/>
          <w:color w:val="111111"/>
          <w:sz w:val="28"/>
          <w:sz w:val="28"/>
          <w:szCs w:val="28"/>
          <w:rtl w:val="true"/>
          <w:lang w:bidi="fa-IR"/>
        </w:rPr>
        <w:t>یک مرتبه صدای هم آهنگ صلوات در میان مردم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هجوم آوردند و لباس هایش را برای تبرّک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آن جوان فردی برومند است و مقابل حسینیه سلمان فارسی در یک مغازه ی خیاطی سرگرم کار است</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42942_2281741623"/>
      <w:bookmarkStart w:id="585" w:name="_Toc217"/>
      <w:bookmarkEnd w:id="584"/>
      <w:r>
        <w:rPr>
          <w:rtl w:val="true"/>
        </w:rPr>
        <w:t>کرامتی دیگر</w:t>
      </w:r>
      <w:bookmarkEnd w:id="585"/>
    </w:p>
    <w:p>
      <w:pPr>
        <w:pStyle w:val="BookText"/>
        <w:rPr/>
      </w:pPr>
      <w:r>
        <w:rPr>
          <w:rFonts w:ascii="IRNazanin" w:hAnsi="IRNazanin" w:eastAsia="IRNazanin"/>
          <w:color w:val="111111"/>
          <w:sz w:val="28"/>
          <w:sz w:val="28"/>
          <w:szCs w:val="28"/>
          <w:rtl w:val="true"/>
          <w:lang w:bidi="fa-IR"/>
        </w:rPr>
        <w:t>کرامتی دیگر</w:t>
      </w:r>
    </w:p>
    <w:p>
      <w:pPr>
        <w:pStyle w:val="BookText"/>
        <w:rPr/>
      </w:pPr>
      <w:r>
        <w:rPr>
          <w:rFonts w:ascii="IRNazanin" w:hAnsi="IRNazanin" w:eastAsia="IRNazanin"/>
          <w:color w:val="111111"/>
          <w:sz w:val="28"/>
          <w:sz w:val="28"/>
          <w:szCs w:val="28"/>
          <w:rtl w:val="true"/>
          <w:lang w:bidi="fa-IR"/>
        </w:rPr>
        <w:t xml:space="preserve">مرحوم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مرحوم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ها بود که چشم هایم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زیارت عرفه به کربلا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گنبد حضرت نشسته بودم که زوّار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ی حرم مشغول جارو کردن بودند و غبار زیادی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جمعی که همراهم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این غبارها تبرّک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آمدیم داخل گرد و غبارها و چشمان مان را بر هم زدیم و غبار </w:t>
      </w:r>
      <w:bookmarkStart w:id="586" w:name="pg3622_38819"/>
    </w:p>
    <w:p>
      <w:pPr>
        <w:pStyle w:val="BookText"/>
        <w:rPr/>
      </w:pPr>
      <w:bookmarkEnd w:id="586"/>
      <w:r>
        <w:rPr>
          <w:rFonts w:ascii="IRNazanin" w:hAnsi="IRNazanin" w:eastAsia="IRNazanin"/>
          <w:color w:val="111111"/>
          <w:sz w:val="28"/>
          <w:sz w:val="28"/>
          <w:szCs w:val="28"/>
          <w:rtl w:val="true"/>
          <w:lang w:bidi="fa-IR"/>
        </w:rPr>
        <w:t>داخل چشمان 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حرم حضرت برگشتم، دیدم چشمانم دید خود را باز یافته است و از آن روز تا کنون هرگز درد چشم نگرفته ام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7" w:name="__RefHeading___Toc42944_2281741623"/>
      <w:bookmarkStart w:id="588" w:name="_Toc218"/>
      <w:bookmarkEnd w:id="587"/>
      <w:r>
        <w:rPr>
          <w:rtl w:val="true"/>
        </w:rPr>
        <w:t>جبهه و جنگ</w:t>
      </w:r>
      <w:bookmarkEnd w:id="588"/>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ای کاش زبان حیوانات را می فهمیدیم و صحبت آن ها را درک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کارهای 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در باره ی ما حرف می زنند، به کارهای ما می خندند، شاید از بعضی کارهای مان هم گریه شان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زبان حیوانات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روز قیامت، در و دیوار در باره ی ما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حیوانات هم همین طور، کسی چه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ی پیامبر صلی الله علیه و آله اگر ما سر و صدای عالم را می شنیدیم، زندگی برای مان ناممکن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پرده ی گوش ما را فقط در برابر بعضی صداها حساس کرده است و ما بقیه ی صداها را که فرکانس بیش تر یا کمتر داشته باشند نمی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هستند کسانی که اگر اراده کنند، صداهای دیگری جز صداهای معمولی را نیز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بود و ما در محاصره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ما سوسنگرد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انفجارها به قدری زیاد و جور واجور بود که هم به آن ها عادت کرده بودیم و هم احساس می کردیم این عادت باعث شده تا خیلی صداها را اصلاً نشنویم، ولی صدایی که آن روز شنیدیم با همه ی صداها فرق می کرد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سر ظهر عاشورا بود و همه در فکر ظهر عاشورا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در آن لحظات، امام حسین علیه السلام چه می کند؟ یارانش چه می کنند؟ خیمه ها در چه حالی است؟ بچه ها چگونه شاهد آن صحنه ها هستند و نماز ظهر در رویارویی با نیزه ها، چگونه اقامه می شود؟ امام چه حالی دارند؟ زینب علیهاالسلام چه می کند؟ </w:t>
      </w:r>
    </w:p>
    <w:p>
      <w:pPr>
        <w:pStyle w:val="BookText"/>
        <w:rPr/>
      </w:pPr>
      <w:r>
        <w:rPr>
          <w:rFonts w:ascii="IRNazanin" w:hAnsi="IRNazanin" w:eastAsia="IRNazanin"/>
          <w:color w:val="111111"/>
          <w:sz w:val="28"/>
          <w:sz w:val="28"/>
          <w:szCs w:val="28"/>
          <w:rtl w:val="true"/>
          <w:lang w:bidi="fa-IR"/>
        </w:rPr>
        <w:t>عباس علیه السلام کجاست؟ آب را از کجا می شود تهیه کرد؟ کودکان از عطش چگونه اند و صحرای بی آب و علف را چگونه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ها را ناصر می زد و هر کس در فکری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برای لحظاتی حرف هایش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اش طور دیگری شده بود، انگار کسی با او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حرف های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که نمی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لحظاتی، گویی تمام وجودش 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صدای سوت خمپاره ای در راه را می شنید و در انتظار انفجار آن بود یا شاید هم صدای هواپیماهایی را که می خواستند بمب های خود را بر سر ما بریزند، ولی ما چیزی نمی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ها را می بینی؟</w:t>
      </w:r>
    </w:p>
    <w:p>
      <w:pPr>
        <w:pStyle w:val="BookText"/>
        <w:rPr/>
      </w:pPr>
      <w:r>
        <w:rPr>
          <w:rFonts w:ascii="IRNazanin" w:hAnsi="IRNazanin" w:eastAsia="IRNazanin"/>
          <w:color w:val="111111"/>
          <w:sz w:val="28"/>
          <w:sz w:val="28"/>
          <w:szCs w:val="28"/>
          <w:rtl w:val="true"/>
          <w:lang w:bidi="fa-IR"/>
        </w:rPr>
        <w:t>صدای ناصر بود که با من صحبت می کرد؟ ولی هم چنان سراپا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کدام گنجشک ها؟</w:t>
      </w:r>
    </w:p>
    <w:p>
      <w:pPr>
        <w:pStyle w:val="BookText"/>
        <w:rPr/>
      </w:pPr>
      <w:r>
        <w:rPr>
          <w:rFonts w:ascii="IRNazanin" w:hAnsi="IRNazanin" w:eastAsia="IRNazanin"/>
          <w:color w:val="111111"/>
          <w:sz w:val="28"/>
          <w:sz w:val="28"/>
          <w:szCs w:val="28"/>
          <w:rtl w:val="true"/>
          <w:lang w:bidi="fa-IR"/>
        </w:rPr>
        <w:t>ـ اوناهان؟</w:t>
      </w:r>
    </w:p>
    <w:p>
      <w:pPr>
        <w:pStyle w:val="BookText"/>
        <w:rPr/>
      </w:pPr>
      <w:r>
        <w:rPr>
          <w:rFonts w:ascii="IRNazanin" w:hAnsi="IRNazanin" w:eastAsia="IRNazanin"/>
          <w:color w:val="111111"/>
          <w:sz w:val="28"/>
          <w:sz w:val="28"/>
          <w:szCs w:val="28"/>
          <w:rtl w:val="true"/>
          <w:lang w:bidi="fa-IR"/>
        </w:rPr>
        <w:t>ـ و با دست درختی را نشان داد که پر از گنجشک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را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گنجشک ها چه می گویند؟</w:t>
      </w:r>
    </w:p>
    <w:p>
      <w:pPr>
        <w:pStyle w:val="BookText"/>
        <w:rPr/>
      </w:pPr>
      <w:r>
        <w:rPr>
          <w:rFonts w:ascii="IRNazanin" w:hAnsi="IRNazanin" w:eastAsia="IRNazanin"/>
          <w:color w:val="111111"/>
          <w:sz w:val="28"/>
          <w:sz w:val="28"/>
          <w:szCs w:val="28"/>
          <w:rtl w:val="true"/>
          <w:lang w:bidi="fa-IR"/>
        </w:rPr>
        <w:t>گوش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جیک جیک، جیک جیک؟ همه با هم جیک جیک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تحویلش نگرفتم ولی او می خواست به هدفش برسد و مرا هم سراپا 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قیافه ای هیجان آمیز به گونه ای التماس هم می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گنجشک ها حرف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خوب گوش کن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بار من هم مانند ناصر سراپا گوش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دهانی باز و چشمانی مات و </w:t>
      </w:r>
      <w:bookmarkStart w:id="589" w:name="pg3622_38821"/>
    </w:p>
    <w:p>
      <w:pPr>
        <w:pStyle w:val="BookText"/>
        <w:rPr/>
      </w:pPr>
      <w:bookmarkEnd w:id="589"/>
      <w:r>
        <w:rPr>
          <w:rFonts w:ascii="IRNazanin" w:hAnsi="IRNazanin" w:eastAsia="IRNazanin"/>
          <w:color w:val="111111"/>
          <w:sz w:val="28"/>
          <w:sz w:val="28"/>
          <w:szCs w:val="28"/>
          <w:rtl w:val="true"/>
          <w:lang w:bidi="fa-IR"/>
        </w:rPr>
        <w:t>مبهوت گوش 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آنان را شنیدم که همه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حسین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نغمه هم 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خود آمدم، صدایی جز جیک جیک و انفجار نمی شنیدم ناصر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حالی که بغض گلویم را گرفته بود، تنها سرم را تکان دادم که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همه ی موجودات برای حسین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 گریه کردم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42946_2281741623"/>
      <w:bookmarkStart w:id="591" w:name="_Toc219"/>
      <w:bookmarkEnd w:id="590"/>
      <w:r>
        <w:rPr>
          <w:rtl w:val="true"/>
        </w:rPr>
        <w:t>عاشورا در سخن شهید آوینی</w:t>
      </w:r>
      <w:bookmarkEnd w:id="591"/>
    </w:p>
    <w:p>
      <w:pPr>
        <w:pStyle w:val="BookText"/>
        <w:rPr/>
      </w:pPr>
      <w:r>
        <w:rPr>
          <w:rFonts w:ascii="IRNazanin" w:hAnsi="IRNazanin" w:eastAsia="IRNazanin"/>
          <w:color w:val="111111"/>
          <w:sz w:val="28"/>
          <w:sz w:val="28"/>
          <w:szCs w:val="28"/>
          <w:rtl w:val="true"/>
          <w:lang w:bidi="fa-IR"/>
        </w:rPr>
        <w:t>عاشورا در سخن شهید آوینی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بسیجی عاشق کربلاست و کربلا را تو مپندار که شهری است در میان شهرها و نامی است در میان 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حرم حق است و هیچ کس را جز یاران امام حسین علیه السلام راهی به سوی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سرگردان های مدار نفس را چه می رسد که از ستارگان کهکشان حسین بن علی علیه السلام سخن بگوییم؟ ما را چه می رسد که از ساکنان حریم قدس و شاهدان محفل قدس سخن بگوییم</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سر سلسله ی شیداییان عشق است و شیدایی را که به هر کسی نمی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شیدایی حق، پاداش از خود گذشتگی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کلیدداران کعبه ی شیدایی هستند و کعبه ی شیدایی،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با پای اختیار قدم در طریق کربلا نهاده است، می داند که خون، حرم سرّ سیدالشهداست و این نه </w:t>
      </w:r>
      <w:bookmarkStart w:id="592" w:name="pg3622_38822"/>
    </w:p>
    <w:p>
      <w:pPr>
        <w:pStyle w:val="BookText"/>
        <w:rPr/>
      </w:pPr>
      <w:bookmarkEnd w:id="592"/>
      <w:r>
        <w:rPr>
          <w:rFonts w:ascii="IRNazanin" w:hAnsi="IRNazanin" w:eastAsia="IRNazanin"/>
          <w:color w:val="111111"/>
          <w:sz w:val="28"/>
          <w:sz w:val="28"/>
          <w:szCs w:val="28"/>
          <w:rtl w:val="true"/>
          <w:lang w:bidi="fa-IR"/>
        </w:rPr>
        <w:t>رازی است که بر اغیار فاش شود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امام در برابر تاریخ ایستاده است و به صفوف لشگریان دشمن که هم چون سیل مواج شب تا افق گسترده است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سعد در حلقه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چه باید گفت؟ وا اسفاه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 را از حقیقت جز اندکی نصیب نیست و از آن برتر، سیمرغِ بلند پرواز دل را بگو که اسیر این قفس تنگ و بال های شکسته است</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42948_2281741623"/>
      <w:bookmarkStart w:id="594" w:name="_Toc220"/>
      <w:bookmarkEnd w:id="593"/>
      <w:r>
        <w:rPr>
          <w:rtl w:val="true"/>
        </w:rPr>
        <w:t>گفت و گو</w:t>
      </w:r>
      <w:bookmarkEnd w:id="594"/>
    </w:p>
    <w:p>
      <w:pPr>
        <w:pStyle w:val="BookText"/>
        <w:rPr/>
      </w:pPr>
      <w:r>
        <w:rPr>
          <w:rFonts w:ascii="IRNazanin" w:hAnsi="IRNazanin" w:eastAsia="IRNazanin"/>
          <w:color w:val="111111"/>
          <w:sz w:val="28"/>
          <w:sz w:val="28"/>
          <w:szCs w:val="28"/>
          <w:rtl w:val="true"/>
          <w:lang w:bidi="fa-IR"/>
        </w:rPr>
        <w:t>گفت و گو</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درباره ی تأثیر مستقیم جلسه های عزاداری و هیئت ها، بر روحیه ی حماسی و دینی رزمندگان در ایام دفاع مقدس توضیح دهید؟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روضه ها درد دین را در بچه ها ایجاد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باید این روضه ها همین درد را در ما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درک مظلومیت ابا عبداللّه الحسین علیه السلام باعث ایجاد درد دین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که حقوق اهل بیت عصمت و طهارت علیهم السلام سال ها پایمال شد و جریان ولایت مظلوم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دین به خاطر آشنایی بسیجی با دین از راه مظلومیت اهل بیت علیهم السلام در او ایجاد می شد و او را برای دفاع از دین حاضر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از این ناحیه باید کار کنیم تا ظهور آقا امام زمان عج الله تعالی فرجه الشریف هم کار آمدترین و عمومی ترین راه برای ارتباط عمیق با دین به گونه ای که درد دین و تعلقات دین در انسان ایجاد شود، همین راه درک مظلومیت اهل بیت علیهم السلام است که هیئت ها پرچم دار آن هستند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595" w:name="pg3622_38823"/>
    </w:p>
    <w:p>
      <w:pPr>
        <w:pStyle w:val="Heading4"/>
        <w:numPr>
          <w:ilvl w:val="3"/>
          <w:numId w:val="1"/>
        </w:numPr>
        <w:rPr/>
      </w:pPr>
      <w:bookmarkStart w:id="596" w:name="__RefHeading___Toc42950_2281741623"/>
      <w:bookmarkStart w:id="597" w:name="_Toc221"/>
      <w:bookmarkEnd w:id="595"/>
      <w:bookmarkEnd w:id="596"/>
      <w:r>
        <w:rPr>
          <w:rtl w:val="true"/>
        </w:rPr>
        <w:t>شعر</w:t>
      </w:r>
      <w:bookmarkEnd w:id="597"/>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نماز سرخ</w:t>
      </w:r>
    </w:p>
    <w:p>
      <w:pPr>
        <w:pStyle w:val="BookText"/>
        <w:rPr/>
      </w:pPr>
      <w:r>
        <w:rPr>
          <w:rFonts w:ascii="IRNazanin" w:hAnsi="IRNazanin" w:eastAsia="IRNazanin"/>
          <w:color w:val="111111"/>
          <w:sz w:val="28"/>
          <w:sz w:val="28"/>
          <w:szCs w:val="28"/>
          <w:rtl w:val="true"/>
          <w:lang w:bidi="fa-IR"/>
        </w:rPr>
        <w:t>صلاة ظهر که بر دست ها وضو گل کرد</w:t>
      </w:r>
    </w:p>
    <w:p>
      <w:pPr>
        <w:pStyle w:val="BookText"/>
        <w:rPr/>
      </w:pPr>
      <w:r>
        <w:rPr>
          <w:rFonts w:ascii="IRNazanin" w:hAnsi="IRNazanin" w:eastAsia="IRNazanin"/>
          <w:color w:val="111111"/>
          <w:sz w:val="28"/>
          <w:sz w:val="28"/>
          <w:szCs w:val="28"/>
          <w:rtl w:val="true"/>
          <w:lang w:bidi="fa-IR"/>
        </w:rPr>
        <w:t>به نینوای عطش باز های و هو گل کرد</w:t>
      </w:r>
    </w:p>
    <w:p>
      <w:pPr>
        <w:pStyle w:val="BookText"/>
        <w:rPr/>
      </w:pPr>
      <w:r>
        <w:rPr>
          <w:rFonts w:ascii="IRNazanin" w:hAnsi="IRNazanin" w:eastAsia="IRNazanin"/>
          <w:color w:val="111111"/>
          <w:sz w:val="28"/>
          <w:sz w:val="28"/>
          <w:szCs w:val="28"/>
          <w:rtl w:val="true"/>
          <w:lang w:bidi="fa-IR"/>
        </w:rPr>
        <w:t>چه سبز بود گلوبند جوشن اش کز شوق</w:t>
      </w:r>
    </w:p>
    <w:p>
      <w:pPr>
        <w:pStyle w:val="BookText"/>
        <w:rPr/>
      </w:pPr>
      <w:r>
        <w:rPr>
          <w:rFonts w:ascii="IRNazanin" w:hAnsi="IRNazanin" w:eastAsia="IRNazanin"/>
          <w:color w:val="111111"/>
          <w:sz w:val="28"/>
          <w:sz w:val="28"/>
          <w:szCs w:val="28"/>
          <w:rtl w:val="true"/>
          <w:lang w:bidi="fa-IR"/>
        </w:rPr>
        <w:t>بلند قامت نیزه ز خون او گل کرد</w:t>
      </w:r>
    </w:p>
    <w:p>
      <w:pPr>
        <w:pStyle w:val="BookText"/>
        <w:rPr/>
      </w:pPr>
      <w:r>
        <w:rPr>
          <w:rFonts w:ascii="IRNazanin" w:hAnsi="IRNazanin" w:eastAsia="IRNazanin"/>
          <w:color w:val="111111"/>
          <w:sz w:val="28"/>
          <w:sz w:val="28"/>
          <w:szCs w:val="28"/>
          <w:rtl w:val="true"/>
          <w:lang w:bidi="fa-IR"/>
        </w:rPr>
        <w:t>بلند مثل شفق مثل فجر پا در سرخ</w:t>
      </w:r>
    </w:p>
    <w:p>
      <w:pPr>
        <w:pStyle w:val="BookText"/>
        <w:rPr/>
      </w:pPr>
      <w:r>
        <w:rPr>
          <w:rFonts w:ascii="IRNazanin" w:hAnsi="IRNazanin" w:eastAsia="IRNazanin"/>
          <w:color w:val="111111"/>
          <w:sz w:val="28"/>
          <w:sz w:val="28"/>
          <w:szCs w:val="28"/>
          <w:rtl w:val="true"/>
          <w:lang w:bidi="fa-IR"/>
        </w:rPr>
        <w:t>به روی نیزه، خورشید گرم پو، گل کرد</w:t>
      </w:r>
    </w:p>
    <w:p>
      <w:pPr>
        <w:pStyle w:val="BookText"/>
        <w:rPr/>
      </w:pPr>
      <w:r>
        <w:rPr>
          <w:rFonts w:ascii="IRNazanin" w:hAnsi="IRNazanin" w:eastAsia="IRNazanin"/>
          <w:color w:val="111111"/>
          <w:sz w:val="28"/>
          <w:sz w:val="28"/>
          <w:szCs w:val="28"/>
          <w:rtl w:val="true"/>
          <w:lang w:bidi="fa-IR"/>
        </w:rPr>
        <w:t>که بود این یله در برگ ریز بارش تیر؟</w:t>
      </w:r>
    </w:p>
    <w:p>
      <w:pPr>
        <w:pStyle w:val="BookText"/>
        <w:rPr/>
      </w:pPr>
      <w:r>
        <w:rPr>
          <w:rFonts w:ascii="IRNazanin" w:hAnsi="IRNazanin" w:eastAsia="IRNazanin"/>
          <w:color w:val="111111"/>
          <w:sz w:val="28"/>
          <w:sz w:val="28"/>
          <w:szCs w:val="28"/>
          <w:rtl w:val="true"/>
          <w:lang w:bidi="fa-IR"/>
        </w:rPr>
        <w:t>که با جراحت هر نیزه، آبرو گل کرد</w:t>
      </w:r>
    </w:p>
    <w:p>
      <w:pPr>
        <w:pStyle w:val="BookText"/>
        <w:rPr/>
      </w:pPr>
      <w:r>
        <w:rPr>
          <w:rFonts w:ascii="IRNazanin" w:hAnsi="IRNazanin" w:eastAsia="IRNazanin"/>
          <w:color w:val="111111"/>
          <w:sz w:val="28"/>
          <w:sz w:val="28"/>
          <w:szCs w:val="28"/>
          <w:rtl w:val="true"/>
          <w:lang w:bidi="fa-IR"/>
        </w:rPr>
        <w:t>فقط به حرمت تاریخ شیعه ایمان داشت</w:t>
      </w:r>
    </w:p>
    <w:p>
      <w:pPr>
        <w:pStyle w:val="BookText"/>
        <w:rPr/>
      </w:pPr>
      <w:r>
        <w:rPr>
          <w:rFonts w:ascii="IRNazanin" w:hAnsi="IRNazanin" w:eastAsia="IRNazanin"/>
          <w:color w:val="111111"/>
          <w:sz w:val="28"/>
          <w:sz w:val="28"/>
          <w:szCs w:val="28"/>
          <w:rtl w:val="true"/>
          <w:lang w:bidi="fa-IR"/>
        </w:rPr>
        <w:t>اگر به وسعت تاریخ کو به کو گل کرد</w:t>
      </w:r>
    </w:p>
    <w:p>
      <w:pPr>
        <w:pStyle w:val="BookText"/>
        <w:rPr/>
      </w:pPr>
      <w:r>
        <w:rPr>
          <w:rFonts w:ascii="IRNazanin" w:hAnsi="IRNazanin" w:eastAsia="IRNazanin"/>
          <w:color w:val="111111"/>
          <w:sz w:val="28"/>
          <w:sz w:val="28"/>
          <w:szCs w:val="28"/>
          <w:rtl w:val="true"/>
          <w:lang w:bidi="fa-IR"/>
        </w:rPr>
        <w:t xml:space="preserve">نماز سرخ در آن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بود</w:t>
      </w:r>
    </w:p>
    <w:p>
      <w:pPr>
        <w:pStyle w:val="BookText"/>
        <w:rPr/>
      </w:pPr>
      <w:r>
        <w:rPr>
          <w:rFonts w:ascii="IRNazanin" w:hAnsi="IRNazanin" w:eastAsia="IRNazanin"/>
          <w:color w:val="111111"/>
          <w:sz w:val="28"/>
          <w:sz w:val="28"/>
          <w:szCs w:val="28"/>
          <w:rtl w:val="true"/>
          <w:lang w:bidi="fa-IR"/>
        </w:rPr>
        <w:t>اگر چه بارش تیر از چهار سو گل کرد</w:t>
      </w:r>
    </w:p>
    <w:p>
      <w:pPr>
        <w:pStyle w:val="BookText"/>
        <w:rPr/>
      </w:pPr>
      <w:r>
        <w:rPr>
          <w:rFonts w:ascii="IRNazanin" w:hAnsi="IRNazanin" w:eastAsia="IRNazanin"/>
          <w:color w:val="111111"/>
          <w:sz w:val="28"/>
          <w:sz w:val="28"/>
          <w:szCs w:val="28"/>
          <w:rtl w:val="true"/>
          <w:lang w:bidi="fa-IR"/>
        </w:rPr>
        <w:t>ز بس که در قدمت، لاله لاله خون گشتیم</w:t>
      </w:r>
    </w:p>
    <w:p>
      <w:pPr>
        <w:pStyle w:val="BookText"/>
        <w:rPr/>
      </w:pPr>
      <w:r>
        <w:rPr>
          <w:rFonts w:ascii="IRNazanin" w:hAnsi="IRNazanin" w:eastAsia="IRNazanin"/>
          <w:color w:val="111111"/>
          <w:sz w:val="28"/>
          <w:sz w:val="28"/>
          <w:szCs w:val="28"/>
          <w:rtl w:val="true"/>
          <w:lang w:bidi="fa-IR"/>
        </w:rPr>
        <w:t>به چشم عاشق ما، باغ آرزو گل کرد</w:t>
      </w:r>
    </w:p>
    <w:p>
      <w:pPr>
        <w:pStyle w:val="BookText"/>
        <w:rPr/>
      </w:pPr>
      <w:r>
        <w:rPr>
          <w:rFonts w:ascii="IRNazanin" w:hAnsi="IRNazanin" w:eastAsia="IRNazanin"/>
          <w:color w:val="111111"/>
          <w:sz w:val="28"/>
          <w:sz w:val="28"/>
          <w:szCs w:val="28"/>
          <w:rtl w:val="true"/>
          <w:lang w:bidi="fa-IR"/>
        </w:rPr>
        <w:t>طنین سرخ تو در دشت آسمان پاشید</w:t>
      </w:r>
    </w:p>
    <w:p>
      <w:pPr>
        <w:pStyle w:val="BookText"/>
        <w:rPr/>
      </w:pPr>
      <w:r>
        <w:rPr>
          <w:rFonts w:ascii="IRNazanin" w:hAnsi="IRNazanin" w:eastAsia="IRNazanin"/>
          <w:color w:val="111111"/>
          <w:sz w:val="28"/>
          <w:sz w:val="28"/>
          <w:szCs w:val="28"/>
          <w:rtl w:val="true"/>
          <w:lang w:bidi="fa-IR"/>
        </w:rPr>
        <w:t>و حرف حرف کلام تو در گلو گل کرد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عطر خون تو آن قدر پر ثمر شد دهر </w:t>
      </w:r>
    </w:p>
    <w:p>
      <w:pPr>
        <w:pStyle w:val="BookText"/>
        <w:rPr/>
      </w:pPr>
      <w:r>
        <w:rPr>
          <w:rFonts w:ascii="IRNazanin" w:hAnsi="IRNazanin" w:eastAsia="IRNazanin"/>
          <w:color w:val="111111"/>
          <w:sz w:val="28"/>
          <w:sz w:val="28"/>
          <w:szCs w:val="28"/>
          <w:rtl w:val="true"/>
          <w:lang w:bidi="fa-IR"/>
        </w:rPr>
        <w:t>که می دوباره چنان تاک در سبو گل کرد</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غلام رضا شکوهی</w:t>
      </w:r>
    </w:p>
    <w:p>
      <w:pPr>
        <w:pStyle w:val="BookText"/>
        <w:rPr/>
      </w:pPr>
      <w:r>
        <w:rPr>
          <w:rFonts w:ascii="IRNazanin" w:hAnsi="IRNazanin" w:eastAsia="IRNazanin"/>
          <w:color w:val="111111"/>
          <w:sz w:val="28"/>
          <w:sz w:val="28"/>
          <w:szCs w:val="28"/>
          <w:rtl w:val="true"/>
          <w:lang w:bidi="fa-IR"/>
        </w:rPr>
        <w:t>پیمان اندوه</w:t>
      </w:r>
    </w:p>
    <w:p>
      <w:pPr>
        <w:pStyle w:val="BookText"/>
        <w:rPr/>
      </w:pPr>
      <w:r>
        <w:rPr>
          <w:rFonts w:ascii="IRNazanin" w:hAnsi="IRNazanin" w:eastAsia="IRNazanin"/>
          <w:color w:val="111111"/>
          <w:sz w:val="28"/>
          <w:sz w:val="28"/>
          <w:szCs w:val="28"/>
          <w:rtl w:val="true"/>
          <w:lang w:bidi="fa-IR"/>
        </w:rPr>
        <w:t>می آید اما در دلش طوفان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 چشم انتظارش خوانِ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شیار چهره اش در هرم خورشید</w:t>
      </w:r>
    </w:p>
    <w:p>
      <w:pPr>
        <w:pStyle w:val="BookText"/>
        <w:rPr/>
      </w:pPr>
      <w:r>
        <w:rPr>
          <w:rFonts w:ascii="IRNazanin" w:hAnsi="IRNazanin" w:eastAsia="IRNazanin"/>
          <w:color w:val="111111"/>
          <w:sz w:val="28"/>
          <w:sz w:val="28"/>
          <w:szCs w:val="28"/>
          <w:rtl w:val="true"/>
          <w:lang w:bidi="fa-IR"/>
        </w:rPr>
        <w:t>بر یال اسبش می چکد باران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نگاهش چون شفق در خون شناور</w:t>
      </w:r>
    </w:p>
    <w:p>
      <w:pPr>
        <w:pStyle w:val="BookText"/>
        <w:rPr/>
      </w:pPr>
      <w:r>
        <w:rPr>
          <w:rFonts w:ascii="IRNazanin" w:hAnsi="IRNazanin" w:eastAsia="IRNazanin"/>
          <w:color w:val="111111"/>
          <w:sz w:val="28"/>
          <w:sz w:val="28"/>
          <w:szCs w:val="28"/>
          <w:rtl w:val="true"/>
          <w:lang w:bidi="fa-IR"/>
        </w:rPr>
        <w:t>آغوش بی سامان او سامان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در هنگامه ی پاییز بیعت</w:t>
      </w:r>
    </w:p>
    <w:p>
      <w:pPr>
        <w:pStyle w:val="BookText"/>
        <w:rPr/>
      </w:pPr>
      <w:r>
        <w:rPr>
          <w:rFonts w:ascii="IRNazanin" w:hAnsi="IRNazanin" w:eastAsia="IRNazanin"/>
          <w:color w:val="111111"/>
          <w:sz w:val="28"/>
          <w:sz w:val="28"/>
          <w:szCs w:val="28"/>
          <w:rtl w:val="true"/>
          <w:lang w:bidi="fa-IR"/>
        </w:rPr>
        <w:t>می روید از اندام تو دستان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 قامت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خفته در آغوش دشتستان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برگ ریزت، بارش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خفته روی سینه ات، دامان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چنان روزِ تو، در تقویم دل نیست</w:t>
      </w:r>
    </w:p>
    <w:p>
      <w:pPr>
        <w:pStyle w:val="BookText"/>
        <w:rPr/>
      </w:pPr>
      <w:r>
        <w:rPr>
          <w:rFonts w:ascii="IRNazanin" w:hAnsi="IRNazanin" w:eastAsia="IRNazanin"/>
          <w:color w:val="111111"/>
          <w:sz w:val="28"/>
          <w:sz w:val="28"/>
          <w:szCs w:val="28"/>
          <w:rtl w:val="true"/>
          <w:lang w:bidi="fa-IR"/>
        </w:rPr>
        <w:t>ای سرگذشت کربلایت، جان اندوه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نینوایت، صد بیابان ناله بر خاست </w:t>
      </w:r>
      <w:bookmarkStart w:id="598" w:name="pg3622_38825"/>
    </w:p>
    <w:p>
      <w:pPr>
        <w:pStyle w:val="BookText"/>
        <w:rPr/>
      </w:pPr>
      <w:bookmarkEnd w:id="598"/>
      <w:r>
        <w:rPr>
          <w:rFonts w:ascii="IRNazanin" w:hAnsi="IRNazanin" w:eastAsia="IRNazanin"/>
          <w:color w:val="111111"/>
          <w:sz w:val="28"/>
          <w:sz w:val="28"/>
          <w:szCs w:val="28"/>
          <w:rtl w:val="true"/>
          <w:lang w:bidi="fa-IR"/>
        </w:rPr>
        <w:t>ما کیستیم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سوزان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چارده قرن است در ماتم نشستیم</w:t>
      </w:r>
    </w:p>
    <w:p>
      <w:pPr>
        <w:pStyle w:val="BookText"/>
        <w:rPr/>
      </w:pPr>
      <w:r>
        <w:rPr>
          <w:rFonts w:ascii="IRNazanin" w:hAnsi="IRNazanin" w:eastAsia="IRNazanin"/>
          <w:color w:val="111111"/>
          <w:sz w:val="28"/>
          <w:sz w:val="28"/>
          <w:szCs w:val="28"/>
          <w:rtl w:val="true"/>
          <w:lang w:bidi="fa-IR"/>
        </w:rPr>
        <w:t>بستیم با چشمان خود پیمان اندوه</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غلام رضا شکوهی</w:t>
      </w:r>
    </w:p>
    <w:p>
      <w:pPr>
        <w:pStyle w:val="Heading4"/>
        <w:numPr>
          <w:ilvl w:val="3"/>
          <w:numId w:val="1"/>
        </w:numPr>
        <w:rPr/>
      </w:pPr>
      <w:bookmarkStart w:id="599" w:name="__RefHeading___Toc42952_2281741623"/>
      <w:bookmarkStart w:id="600" w:name="_Toc222"/>
      <w:bookmarkEnd w:id="599"/>
      <w:r>
        <w:rPr>
          <w:rtl w:val="true"/>
        </w:rPr>
        <w:t>پرسش</w:t>
      </w:r>
      <w:bookmarkEnd w:id="600"/>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ی امام حسین علیه السلام از برداشتن بیعت خویش از دوش سپاه چه بود؟</w:t>
      </w:r>
    </w:p>
    <w:p>
      <w:pPr>
        <w:pStyle w:val="BookText"/>
        <w:rPr/>
      </w:pPr>
      <w:r>
        <w:rPr>
          <w:rFonts w:ascii="IRNazanin" w:hAnsi="IRNazanin" w:eastAsia="IRNazanin"/>
          <w:color w:val="111111"/>
          <w:sz w:val="28"/>
          <w:sz w:val="28"/>
          <w:szCs w:val="28"/>
          <w:rtl w:val="true"/>
          <w:lang w:bidi="fa-IR"/>
        </w:rPr>
        <w:t>هدف حضرت این بود که تنها کسانی که با انگیزه های صد در صد الهی به آن جا گرد آمده اند، باقی بمانند و هر کس تردید دارد، آن جا را ترک گوید؛ زیرا می خواست سطح معنوی قیام خود را بیش از پیش ارتقا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نام این قیام هماره به عنوان قیام الهی در تاریخ ثبت می گشت و شایبه ی هر گونه آشوب طلبی از آن زدوده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با آزموده شدن میزان اخلاص و یقین یاران امام حسین علیه السلام دفاع از حق و حقیقت، بر هم آهنگی و یک رنگی لشگر امام حسین علیه السلام افزوده می شد و آنان به وحدت بیشتری دست می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سرهای شهیدان کربلا که همراه کاروان اسیران به شام رفت در کجا به خاک سپرده شد؟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لشگریان کوفی در روز یازدهم محرم، سرهای همه ی شهیدان را از بدن جدا کردند</w:t>
      </w:r>
      <w:r>
        <w:rPr>
          <w:rStyle w:val="FootnoteAnchor"/>
          <w:rtl w:val="true"/>
        </w:rPr>
        <w:footnoteReference w:id="234"/>
      </w:r>
      <w:r>
        <w:rPr>
          <w:rFonts w:ascii="IRNazanin" w:hAnsi="IRNazanin" w:eastAsia="IRNazanin"/>
          <w:color w:val="111111"/>
          <w:sz w:val="28"/>
          <w:sz w:val="28"/>
          <w:szCs w:val="28"/>
          <w:rtl w:val="true"/>
          <w:lang w:bidi="fa-IR"/>
        </w:rPr>
        <w:t>و به کوفه و سپس شام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ی محل دفن سرهای شهیدان، </w:t>
      </w:r>
      <w:bookmarkStart w:id="601" w:name="pg3622_38826"/>
    </w:p>
    <w:p>
      <w:pPr>
        <w:pStyle w:val="BookText"/>
        <w:rPr/>
      </w:pPr>
      <w:bookmarkEnd w:id="601"/>
      <w:r>
        <w:rPr>
          <w:rFonts w:ascii="IRNazanin" w:hAnsi="IRNazanin" w:eastAsia="IRNazanin"/>
          <w:color w:val="111111"/>
          <w:sz w:val="28"/>
          <w:sz w:val="28"/>
          <w:szCs w:val="28"/>
          <w:rtl w:val="true"/>
          <w:lang w:bidi="fa-IR"/>
        </w:rPr>
        <w:t>دو روایت وجود دارد؛ یکی این که، حضرت سجاد علیه السلام آنها را از یزید گرفت و به بدن ها ملحق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آنها را در قبرستان شام دفن کردند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ی محل دفن سر امام حسین علیه السلام چند قول است که محل دفن آن را قبرستان بقیع، بالای سر امیر المؤمنین علی علیه السلام در نجف، الحاق آن در کربلا به پیکر ایشان و در شام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Heading3"/>
        <w:numPr>
          <w:ilvl w:val="2"/>
          <w:numId w:val="1"/>
        </w:numPr>
        <w:rPr/>
      </w:pPr>
      <w:bookmarkStart w:id="602" w:name="__RefHeading___Toc42954_2281741623"/>
      <w:bookmarkStart w:id="603" w:name="_Toc223"/>
      <w:bookmarkEnd w:id="602"/>
      <w:r>
        <w:rPr>
          <w:rtl w:val="true"/>
        </w:rPr>
        <w:t>شب یازدهم</w:t>
      </w:r>
      <w:r>
        <w:rPr>
          <w:rtl w:val="true"/>
        </w:rPr>
        <w:t xml:space="preserve">: </w:t>
      </w:r>
      <w:r>
        <w:rPr>
          <w:rtl w:val="true"/>
        </w:rPr>
        <w:t xml:space="preserve">شام غریبان </w:t>
      </w:r>
      <w:r>
        <w:rPr>
          <w:rtl w:val="true"/>
        </w:rPr>
        <w:t>(</w:t>
      </w:r>
      <w:r>
        <w:rPr>
          <w:rtl w:val="true"/>
        </w:rPr>
        <w:t>حضرت زینب علیهاالسلام</w:t>
      </w:r>
      <w:r>
        <w:rPr>
          <w:rtl w:val="true"/>
        </w:rPr>
        <w:t>)</w:t>
      </w:r>
      <w:bookmarkEnd w:id="603"/>
    </w:p>
    <w:p>
      <w:pPr>
        <w:pStyle w:val="Heading4"/>
        <w:numPr>
          <w:ilvl w:val="3"/>
          <w:numId w:val="1"/>
        </w:numPr>
        <w:rPr/>
      </w:pPr>
      <w:bookmarkStart w:id="604" w:name="__RefHeading___Toc42956_2281741623"/>
      <w:bookmarkStart w:id="605" w:name="_Toc224"/>
      <w:bookmarkEnd w:id="604"/>
      <w:r>
        <w:rPr>
          <w:rtl w:val="true"/>
        </w:rPr>
        <w:t>اشاره</w:t>
      </w:r>
      <w:bookmarkEnd w:id="605"/>
    </w:p>
    <w:p>
      <w:pPr>
        <w:pStyle w:val="BookText"/>
        <w:rPr/>
      </w:pPr>
      <w:r>
        <w:rPr>
          <w:rFonts w:ascii="IRNazanin" w:hAnsi="IRNazanin" w:eastAsia="IRNazanin"/>
          <w:color w:val="111111"/>
          <w:sz w:val="28"/>
          <w:sz w:val="28"/>
          <w:szCs w:val="28"/>
          <w:rtl w:val="true"/>
          <w:lang w:bidi="fa-IR"/>
        </w:rPr>
        <w:t xml:space="preserve">شب یازدهم ـ شام غریبان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زینب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جریان تاریخی</w:t>
      </w:r>
    </w:p>
    <w:p>
      <w:pPr>
        <w:pStyle w:val="BookText"/>
        <w:rPr/>
      </w:pPr>
      <w:r>
        <w:rPr>
          <w:rFonts w:ascii="IRNazanin" w:hAnsi="IRNazanin" w:eastAsia="IRNazanin"/>
          <w:color w:val="111111"/>
          <w:sz w:val="28"/>
          <w:sz w:val="28"/>
          <w:szCs w:val="28"/>
          <w:rtl w:val="true"/>
          <w:lang w:bidi="fa-IR"/>
        </w:rPr>
        <w:t>الگوی پیام رسانی</w:t>
      </w:r>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عاشورا در کلام شهید آوینی</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پرسش</w:t>
      </w:r>
    </w:p>
    <w:p>
      <w:pPr>
        <w:pStyle w:val="Heading4"/>
        <w:numPr>
          <w:ilvl w:val="3"/>
          <w:numId w:val="1"/>
        </w:numPr>
        <w:rPr/>
      </w:pPr>
      <w:bookmarkStart w:id="606" w:name="__RefHeading___Toc42958_2281741623"/>
      <w:bookmarkStart w:id="607" w:name="_Toc225"/>
      <w:bookmarkEnd w:id="606"/>
      <w:r>
        <w:rPr>
          <w:rtl w:val="true"/>
        </w:rPr>
        <w:t>نام گذاری</w:t>
      </w:r>
      <w:bookmarkEnd w:id="607"/>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شب یازدهم محرم به شب حضرت زینب کبری علیهاالسلام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نام گذاری آن است که ایشان از این شب به بعد، پرستاری و اداره ی کاروان اسیران را بر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زینب علیهاالسلام با از خود گذشتگی، کودکان بی سرپرست و زنان بی پناه اهل بیت علیهم السلام را گرد آورد و از آنان در برابر دشمن پاسداری کرد</w:t>
      </w:r>
      <w:r>
        <w:rPr>
          <w:rFonts w:eastAsia="IRNazanin" w:cs="IRNazanin"/>
          <w:color w:val="111111"/>
          <w:sz w:val="28"/>
          <w:szCs w:val="28"/>
          <w:rtl w:val="true"/>
          <w:lang w:bidi="fa-IR"/>
        </w:rPr>
        <w:t>.</w:t>
      </w:r>
    </w:p>
    <w:p>
      <w:pPr>
        <w:pStyle w:val="Heading4"/>
        <w:numPr>
          <w:ilvl w:val="3"/>
          <w:numId w:val="1"/>
        </w:numPr>
        <w:rPr/>
      </w:pPr>
      <w:bookmarkStart w:id="608" w:name="__RefHeading___Toc42960_2281741623"/>
      <w:bookmarkStart w:id="609" w:name="_Toc226"/>
      <w:bookmarkEnd w:id="608"/>
      <w:r>
        <w:rPr>
          <w:rtl w:val="true"/>
        </w:rPr>
        <w:t>جریان تاریخی</w:t>
      </w:r>
      <w:bookmarkEnd w:id="609"/>
    </w:p>
    <w:p>
      <w:pPr>
        <w:pStyle w:val="BookText"/>
        <w:rPr/>
      </w:pPr>
      <w:r>
        <w:rPr>
          <w:rFonts w:ascii="IRNazanin" w:hAnsi="IRNazanin" w:eastAsia="IRNazanin"/>
          <w:color w:val="111111"/>
          <w:sz w:val="28"/>
          <w:sz w:val="28"/>
          <w:szCs w:val="28"/>
          <w:rtl w:val="true"/>
          <w:lang w:bidi="fa-IR"/>
        </w:rPr>
        <w:t>جریان تاریخی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کربلا، پس از نماز صبح روز عاشورا آغاز شد و تا نزدیکی های غروب،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حسین علیه السلام و یاران با وفایش، لشگریان یزید به سوی خیمه ها هجوم آوردند و خیمه گاه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وظیفه ی پاسداری از کودکان یتیم و پرستاری از امام سجاد علیه السلام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یک سو از چنگ دشمنان به بیابان می گریخت و از یک سو، مراقب جان کودکان بود تا در تاخت و تاز دشمن برای غارت خیمه ها، آسیبی به </w:t>
      </w:r>
    </w:p>
    <w:p>
      <w:pPr>
        <w:pStyle w:val="BookText"/>
        <w:rPr/>
      </w:pPr>
      <w:r>
        <w:rPr>
          <w:rFonts w:ascii="IRNazanin" w:hAnsi="IRNazanin" w:eastAsia="IRNazanin"/>
          <w:color w:val="111111"/>
          <w:sz w:val="28"/>
          <w:sz w:val="28"/>
          <w:szCs w:val="28"/>
          <w:rtl w:val="true"/>
          <w:lang w:bidi="fa-IR"/>
        </w:rPr>
        <w:t>آنها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او پناه می بردند و از ستم دشمنان شکایت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 و دار، زینب علیهاالسلام دریافت که دو کودک از کودکان امام حسین علیه السلام گم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ام کلثوم علیهاالسلام را آگاه کرد و سراسیمه به جست و جو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سویی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آن دو کودک را زیر بوته ی خاری یافتند که در آغوش هم آرمیده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خود را به آنان رساند ولی هر چه آنان را صدا زد، دید بیدار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دو کودک بی گناه، از شدت مصیبت های وارده و ترس از غارت گری دشمن، جان باخته بودند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غارت گران برای چپاول خیمه ها، از هر سو حمله می کردند و هر که را در میانه ی راه می دیدند، با تازیانه و کعب نیزه ها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سر به چنگ آوردن غنیمت بیشتر، به رقابت برخاسته بودند و می خواستند خسران اخروی را با اموال مادّی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حال که دست به خون بهترین انسان های روی زمین آغشته اند، از کربلا، دست خالی بیرون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ی بنت الحسین علیهاالسلام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کربلا خردسال بوده ام و در پایم خلخال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بانوان، در خیمه ها بودیم که ناگهان حمله به خیمه گاه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من هجوم آورد و کوشید خلخال را از پای من بیرون آورد، ولی دیدم که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نگریم در حالی که زیور دختر رسول خدا را غارت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رها کن و زیور مرا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کار را نکنم، این زیور نصیب 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آنچه را در خیمه بود، دزدیدند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ی صغری علیهاالسلام، یکی دیگر از دختران امام حسین علیه السلام،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کنار خیمه ایستاده بودم و به بدن های پاره پاره ی پدر و اصحاب می نگریستم که سواران با اسب، بر آن جنازه ها می تاختند و در این فکر بودم که بر سر ما 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سواری به سوی زنان آمد و با چوبه ی نیزه، آن ها را زد و چادر و روسری هایشان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از ترس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عمه ام زینب پناه بردم که ستم کاری به سوی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رسید، با کعب نیزه برشانه ام زد، به گونه که با صورت بر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گوشواره و مقنعه ام را کشید و گوشم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گوشم جاری شد و بی 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آمدم، زینب بالای سرم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به خیمه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پارچه ای هست که سرم را بپوشانم؟ عمه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نیز مانند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گاه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دزدیده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سجاد، با صورت روی زمین افتاده بود و توان برخاستن نداشت</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لحظه خیمه ها را آتش زدند که کودکان به دستور امام سجاد علیه السلام، به سوی بیابان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جنایت های این شب،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طمع انگشتر و کمربند قیمتی امام حسین علیه السلام، شبانه به گودال قتله گاه آمد و دست حضرت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باره ی او می فرماید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سال ها پیش در کنار خانه ی خدا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چشمش به زنی افتاد که در حال طواف، پرده ی کعبه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آمد و دستش را روی دست زن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خداوند او را گرفتار ساخت و دست او بر دست زن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قاضی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که دست او باید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التماس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امسال کسی از بنی هاشم به حج آمده است یا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حسین بن علی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التماس افتاد و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پس از نصیحت او، از خدا خواست که </w:t>
      </w:r>
      <w:bookmarkStart w:id="610" w:name="pg3622_38829"/>
    </w:p>
    <w:p>
      <w:pPr>
        <w:pStyle w:val="BookText"/>
        <w:rPr/>
      </w:pPr>
      <w:bookmarkEnd w:id="610"/>
      <w:r>
        <w:rPr>
          <w:rFonts w:ascii="IRNazanin" w:hAnsi="IRNazanin" w:eastAsia="IRNazanin"/>
          <w:color w:val="111111"/>
          <w:sz w:val="28"/>
          <w:sz w:val="28"/>
          <w:szCs w:val="28"/>
          <w:rtl w:val="true"/>
          <w:lang w:bidi="fa-IR"/>
        </w:rPr>
        <w:t>گناهش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دست جوان از دست زن جدا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خوشحال شد و عرض کرد امیدوارم این محبت شما را جبران کنم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باری، او در شام غریبان، دست شفاعت گر خویش را از بدن برید و این گونه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حضرت زینب علیهاالسلام به دلیل فشار روحی فراوان، توان ایستادن نداشت و نماز شب خود را نشسته خواند</w:t>
      </w:r>
      <w:r>
        <w:rPr>
          <w:rFonts w:eastAsia="IRNazanin" w:cs="IRNazanin"/>
          <w:color w:val="111111"/>
          <w:sz w:val="28"/>
          <w:szCs w:val="28"/>
          <w:rtl w:val="true"/>
          <w:lang w:bidi="fa-IR"/>
        </w:rPr>
        <w:t>.</w:t>
      </w:r>
    </w:p>
    <w:p>
      <w:pPr>
        <w:pStyle w:val="Heading4"/>
        <w:numPr>
          <w:ilvl w:val="3"/>
          <w:numId w:val="1"/>
        </w:numPr>
        <w:rPr/>
      </w:pPr>
      <w:bookmarkStart w:id="611" w:name="__RefHeading___Toc42962_2281741623"/>
      <w:bookmarkStart w:id="612" w:name="_Toc227"/>
      <w:bookmarkEnd w:id="611"/>
      <w:r>
        <w:rPr>
          <w:rtl w:val="true"/>
        </w:rPr>
        <w:t>الگوی پیام رسانی</w:t>
      </w:r>
      <w:bookmarkEnd w:id="612"/>
    </w:p>
    <w:p>
      <w:pPr>
        <w:pStyle w:val="BookText"/>
        <w:rPr/>
      </w:pPr>
      <w:r>
        <w:rPr>
          <w:rFonts w:ascii="IRNazanin" w:hAnsi="IRNazanin" w:eastAsia="IRNazanin"/>
          <w:color w:val="111111"/>
          <w:sz w:val="28"/>
          <w:sz w:val="28"/>
          <w:szCs w:val="28"/>
          <w:rtl w:val="true"/>
          <w:lang w:bidi="fa-IR"/>
        </w:rPr>
        <w:t>الگوی پیام رسانی</w:t>
      </w:r>
    </w:p>
    <w:p>
      <w:pPr>
        <w:pStyle w:val="BookText"/>
        <w:rPr/>
      </w:pPr>
      <w:r>
        <w:rPr>
          <w:rFonts w:ascii="IRNazanin" w:hAnsi="IRNazanin" w:eastAsia="IRNazanin"/>
          <w:color w:val="111111"/>
          <w:sz w:val="28"/>
          <w:sz w:val="28"/>
          <w:szCs w:val="28"/>
          <w:rtl w:val="true"/>
          <w:lang w:bidi="fa-IR"/>
        </w:rPr>
        <w:t>به راستی، خداوند چه صبری به ایشان عنایت کرده بود که توانست این همه مصیبت و دشواری را یک جا تحمل کند؟ زینب علیهاالسلام مانند مادر بزرگوارش حضرت زهرا علیهاالسلام، شجاع ترین زنان جهان بود که به هنگام پشتیبانی از حریم ولایت چنان خطبه های آتشینی خواند که همه را به شگفتی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همه ی دردها و داغ ها علی وار ایستاد و از حق خاندان خویش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بهترین الگوی پیام رسانی در مکتب سرخ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افشاگری های زینب علیهاالسلام نبود، تهمت های دشمن برای خدشه دار کردن قیام، کارگر می افتاد و اندیشه ی زندگی آفرین کربلا، فراموش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زینب علیهاالسلام نبود، خورشید عاشورا در پس ابرهای سیاه نفاق باقی می ماند و ندای مظلومیت شهیدان کربلا در هیاهوی دین ستیزان گم می 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علیهاالسلام در شام تار غریبان، غریبانه دل را از هر آنچه غیرخدایی است تهی می کند و به خدا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شبان گاه برای خواندن نماز شب بر می خیزد و با پیروی از نماز ظهر عاشورای برادر و امام خویش، به نماز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خسته ی زینب علیهاالسلام، نای بر پا ایستادن ندارد و کوه مصیبت، بر دوش او </w:t>
      </w:r>
      <w:bookmarkStart w:id="613" w:name="pg3622_38830"/>
    </w:p>
    <w:p>
      <w:pPr>
        <w:pStyle w:val="BookText"/>
        <w:rPr/>
      </w:pPr>
      <w:bookmarkEnd w:id="613"/>
      <w:r>
        <w:rPr>
          <w:rFonts w:ascii="IRNazanin" w:hAnsi="IRNazanin" w:eastAsia="IRNazanin"/>
          <w:color w:val="111111"/>
          <w:sz w:val="28"/>
          <w:sz w:val="28"/>
          <w:szCs w:val="28"/>
          <w:rtl w:val="true"/>
          <w:lang w:bidi="fa-IR"/>
        </w:rPr>
        <w:t>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دلش، سبک بال به درگاه الهی پر می گشاید و حماسه ای دیگر بر حماسه های کربلا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 را فراموش نکرده است و می داند که او حاضر و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شکایت برای چه و اندوه برای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چنین شبی، دلی عاشورایی می طلبد و هر رکعت این نماز با آن وضعیت ـ که نه خیمه ای مانده و نه چادری بر سر ـ خشت دیگری بر بنیان فرهنگ سرای عاشورا می نهد و این بردباری حسینی و پایداری زینبی است که قیام سرخ عاشورا را از دیگر قیام ها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رفتند و زینبی ماندن، تنها از عهده ی کسانی بر می آید که در آموزشگاه کربلا، نام نویسی کرده باشند</w:t>
      </w:r>
      <w:r>
        <w:rPr>
          <w:rFonts w:eastAsia="IRNazanin" w:cs="IRNazanin"/>
          <w:color w:val="111111"/>
          <w:sz w:val="28"/>
          <w:szCs w:val="28"/>
          <w:rtl w:val="true"/>
          <w:lang w:bidi="fa-IR"/>
        </w:rPr>
        <w:t>.</w:t>
      </w:r>
    </w:p>
    <w:p>
      <w:pPr>
        <w:pStyle w:val="Heading4"/>
        <w:numPr>
          <w:ilvl w:val="3"/>
          <w:numId w:val="1"/>
        </w:numPr>
        <w:rPr/>
      </w:pPr>
      <w:bookmarkStart w:id="614" w:name="__RefHeading___Toc42964_2281741623"/>
      <w:bookmarkStart w:id="615" w:name="_Toc228"/>
      <w:bookmarkEnd w:id="614"/>
      <w:r>
        <w:rPr>
          <w:rtl w:val="true"/>
        </w:rPr>
        <w:t>عاشقانه ها</w:t>
      </w:r>
      <w:bookmarkEnd w:id="615"/>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دود از خیمه ها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میان اعضایم فاصله انداخته است و نفس هایم با آهنگی ناهنجار، از سینه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 خسته ام در میان قفسه ی سینه، فشرده می شود و خون را با فشار به سراسر وجودم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به سنگینی بغض، در گلویم نشسته و آسمان چشمانم را ابری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سرزمینی است که روزی، همگی در آن رحل اقامت 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عزیزانم، دست به سینه در برابرم ایستاده بودند، ولی اکنون چه؟</w:t>
      </w:r>
    </w:p>
    <w:p>
      <w:pPr>
        <w:pStyle w:val="BookText"/>
        <w:rPr/>
      </w:pPr>
      <w:r>
        <w:rPr>
          <w:rFonts w:ascii="IRNazanin" w:hAnsi="IRNazanin" w:eastAsia="IRNazanin"/>
          <w:color w:val="111111"/>
          <w:sz w:val="28"/>
          <w:sz w:val="28"/>
          <w:szCs w:val="28"/>
          <w:rtl w:val="true"/>
          <w:lang w:bidi="fa-IR"/>
        </w:rPr>
        <w:t>جز بدن های بی سر و شکوفایی زخم هایشان چیزی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روز است که چشمم با اشک، هم پیمان است و سرم، مهمان ناخوانده ی زانوان فرسوده ی غم شده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سینه به جای باز دم، هرمی خاکستری رنگ بیرون می زند و آتش داغ </w:t>
      </w:r>
      <w:bookmarkStart w:id="616" w:name="pg3622_38831"/>
    </w:p>
    <w:p>
      <w:pPr>
        <w:pStyle w:val="BookText"/>
        <w:rPr/>
      </w:pPr>
      <w:bookmarkEnd w:id="616"/>
      <w:r>
        <w:rPr>
          <w:rFonts w:ascii="IRNazanin" w:hAnsi="IRNazanin" w:eastAsia="IRNazanin"/>
          <w:color w:val="111111"/>
          <w:sz w:val="28"/>
          <w:sz w:val="28"/>
          <w:szCs w:val="28"/>
          <w:rtl w:val="true"/>
          <w:lang w:bidi="fa-IR"/>
        </w:rPr>
        <w:t>هفتاد و دو لاله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عقربه های زمان نیز در این آتش سوزی،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عمری است در این بیابان سرگردانم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کودکان خردسال در شعله هایی می سوزد که از تازیانه ها زبان می کشد و حصاری فولادین از غصه، مرا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ماندن شکسته و شکوفه های مروت، پای مال شده است و تنها یاد توست که در این شب تنهایی به من آرامش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نماز می 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زانوانم به من التماس می کنند که بار سنگین غصه را از دوش شان بر دارم و بر زمین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شبم با یاد تو، سفره ای بر پهنه ی بیابان گسترانده و به یاد استخوان های شکسته ات،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شهید اهل ظلمی و من در اسارت اهل کینه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در لابه لای شمشیر شکسته ها، جستجویت کردم و دم آخر، این تو بودی که از حلقوم رها از بغض و تشنگی ات، صدایم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شیرازه شده ات را چه سان نظاره کنم که اگر عدویت می گذاشت تا صبح قیامت می نشستم و سطر سطر آن را با نم دیده تازه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چشمانم به یاد تو می سوزد و به من التماس می کند تا دوباره گلو را از سنگینی بغض خلاص کنم</w:t>
      </w:r>
      <w:r>
        <w:rPr>
          <w:rFonts w:eastAsia="IRNazanin" w:cs="IRNazanin"/>
          <w:color w:val="111111"/>
          <w:sz w:val="28"/>
          <w:szCs w:val="28"/>
          <w:rtl w:val="true"/>
          <w:lang w:bidi="fa-IR"/>
        </w:rPr>
        <w:t>.</w:t>
      </w:r>
    </w:p>
    <w:p>
      <w:pPr>
        <w:pStyle w:val="Heading4"/>
        <w:numPr>
          <w:ilvl w:val="3"/>
          <w:numId w:val="1"/>
        </w:numPr>
        <w:rPr/>
      </w:pPr>
      <w:bookmarkStart w:id="617" w:name="__RefHeading___Toc42966_2281741623"/>
      <w:bookmarkStart w:id="618" w:name="_Toc229"/>
      <w:bookmarkEnd w:id="617"/>
      <w:r>
        <w:rPr>
          <w:rtl w:val="true"/>
        </w:rPr>
        <w:t>گفتار گوینده</w:t>
      </w:r>
      <w:bookmarkEnd w:id="618"/>
    </w:p>
    <w:p>
      <w:pPr>
        <w:pStyle w:val="BookText"/>
        <w:rPr/>
      </w:pPr>
      <w:r>
        <w:rPr>
          <w:rFonts w:ascii="IRNazanin" w:hAnsi="IRNazanin" w:eastAsia="IRNazanin"/>
          <w:color w:val="111111"/>
          <w:sz w:val="28"/>
          <w:sz w:val="28"/>
          <w:szCs w:val="28"/>
          <w:rtl w:val="true"/>
          <w:lang w:bidi="fa-IR"/>
        </w:rPr>
        <w:t>گفتار گوینده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اسطوره ی 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قهرمان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پیغام آور فتح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کعبه ی غم ها و مصیبت ها،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قلب خسته و داغ دیده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بی یاوری و تنهایی ات در میان دشمن خون آشام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غم هجران برادر را در دل جای دادی؟ سلام بر آن قلب خسته ات که بیابان بیابان، داغ را در درون خود جای </w:t>
      </w:r>
      <w:bookmarkStart w:id="619" w:name="pg3622_38832"/>
    </w:p>
    <w:p>
      <w:pPr>
        <w:pStyle w:val="BookText"/>
        <w:rPr/>
      </w:pPr>
      <w:bookmarkEnd w:id="619"/>
      <w:r>
        <w:rPr>
          <w:rFonts w:ascii="IRNazanin" w:hAnsi="IRNazanin" w:eastAsia="IRNazanin"/>
          <w:color w:val="111111"/>
          <w:sz w:val="28"/>
          <w:sz w:val="28"/>
          <w:szCs w:val="28"/>
          <w:rtl w:val="true"/>
          <w:lang w:bidi="fa-IR"/>
        </w:rPr>
        <w:t>داده و لب به شکوه نگشوده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دختر زهرا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 شیرزن مدینه، زهرایی و بشریت در نطق آتشین ات خود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قهرمان دخت شیرمرد عرصه های بدر و خیبر و حُنَینی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چون کوه ایستاده ای و در پیش دشمن عجز را به تمسخر گرفته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زینب و غم های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استواری پیمان و عقیده اش که کوه در پیش صبرش، پر کاهی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چهره ی خورشیدیِ عاشورا را با گلاب اشک 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کوه یقینی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سایه ی صبرت پناه آورده و آسمان بر شانه ی استواری تو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پیام آور فتح و رسول ایستادگی کربلا، حضرت زینب کبری علیهاالسلام هم نوا می شویم و این غم عظمی را به همه ی کرّوبیان آسمان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یادگار گریه های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یادآور مظلومیت و غربت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تکمیل کننده ی قیام سرخ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جان کاه هجران عاشوراییان را بر قلب خسته ات تسلیت می گوییم</w:t>
      </w:r>
      <w:r>
        <w:rPr>
          <w:rFonts w:eastAsia="IRNazanin" w:cs="IRNazanin"/>
          <w:color w:val="111111"/>
          <w:sz w:val="28"/>
          <w:szCs w:val="28"/>
          <w:rtl w:val="true"/>
          <w:lang w:bidi="fa-IR"/>
        </w:rPr>
        <w:t>.</w:t>
      </w:r>
    </w:p>
    <w:p>
      <w:pPr>
        <w:pStyle w:val="Heading4"/>
        <w:numPr>
          <w:ilvl w:val="3"/>
          <w:numId w:val="1"/>
        </w:numPr>
        <w:rPr/>
      </w:pPr>
      <w:bookmarkStart w:id="620" w:name="__RefHeading___Toc42968_2281741623"/>
      <w:bookmarkStart w:id="621" w:name="_Toc230"/>
      <w:bookmarkEnd w:id="620"/>
      <w:r>
        <w:rPr>
          <w:rtl w:val="true"/>
        </w:rPr>
        <w:t>کرامت ها</w:t>
      </w:r>
      <w:bookmarkEnd w:id="621"/>
    </w:p>
    <w:p>
      <w:pPr>
        <w:pStyle w:val="BookText"/>
        <w:rPr/>
      </w:pPr>
      <w:r>
        <w:rPr>
          <w:rFonts w:ascii="IRNazanin" w:hAnsi="IRNazanin" w:eastAsia="IRNazanin"/>
          <w:color w:val="111111"/>
          <w:sz w:val="28"/>
          <w:sz w:val="28"/>
          <w:szCs w:val="28"/>
          <w:rtl w:val="true"/>
          <w:lang w:bidi="fa-IR"/>
        </w:rPr>
        <w:t>کرامت ها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حجت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 تقی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آیت اللّه بروجردی رحمه الله، ماجرایی را در باره ی کرامت حضرت زینب علیهاالسلام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این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می دارم به سوی تو کرامتی را که هیچ گونه شک و شبهه ای در آن نیست و آن کرامت از حضرت زینب علیهاالسلام، بانوی بانوان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فوزیه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مردمی صالح و پرهیزگار، در یکی از روستاهای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پادرد بی درمانی مبتلا شد تا جایی که برای عمل جراحی به بیمارستان های متعددی رفتند، ولی نتیجه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او به قدری سست شد که دیگر قادر به حرکت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bookmarkStart w:id="622" w:name="pg3622_38833"/>
    </w:p>
    <w:p>
      <w:pPr>
        <w:pStyle w:val="BookText"/>
        <w:rPr/>
      </w:pPr>
      <w:bookmarkEnd w:id="622"/>
      <w:r>
        <w:rPr>
          <w:rFonts w:ascii="IRNazanin" w:hAnsi="IRNazanin" w:eastAsia="IRNazanin"/>
          <w:color w:val="111111"/>
          <w:sz w:val="28"/>
          <w:sz w:val="28"/>
          <w:szCs w:val="28"/>
          <w:rtl w:val="true"/>
          <w:lang w:bidi="fa-IR"/>
        </w:rPr>
        <w:t>خانه نشین شد تا این که روز عاشورایی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برادران و خواهران خود خواست که او را به حرم حضرت زینب علیهاالسلام ببرند تا به ایشان توسل پیدا کند و شفای خود را از ایشان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نپذیرفتند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است شفا بگیری همین جا در خانه ات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فوزیه اصرار کرد اما آنها قبول نکردند تا این که در یکی از روزهای محرم در خانه ی همسایه اش مجلس عزاداری بر 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ی همسایه رفت و زیاد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عزاداری به خانه ی خود برگشت و با حالت گریه و توسل به خواب رفت قبل از طلوع آفتاب بیدار شد و متوجه شد کسی دستش را گرفته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فوزیه بلند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شنیدن آن بر می خیزد و روی پاهای خود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را نگاه می کند، اما کسی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خوشحالی تکبیر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از خواب بیدار می شود و با دیدن وضعیت او به کوچه می دود وبلند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به خانه ی او می آیند و همسایگان با خبر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فضا را عطرآگین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کم کم به شهرها و روستاهای مجاور می رسد و مردم دسته دسته برای تبرّک، به خانه ی 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بی پایان خدا بر حضرت زینب علیهاالسلام </w:t>
      </w:r>
      <w:r>
        <w:rPr>
          <w:rStyle w:val="FootnoteAnchor"/>
          <w:rtl w:val="true"/>
        </w:rPr>
        <w:footnoteReference w:id="239"/>
      </w:r>
    </w:p>
    <w:p>
      <w:pPr>
        <w:pStyle w:val="Heading4"/>
        <w:numPr>
          <w:ilvl w:val="3"/>
          <w:numId w:val="1"/>
        </w:numPr>
        <w:rPr/>
      </w:pPr>
      <w:bookmarkStart w:id="623" w:name="__RefHeading___Toc42970_2281741623"/>
      <w:bookmarkStart w:id="624" w:name="_Toc231"/>
      <w:bookmarkEnd w:id="623"/>
      <w:r>
        <w:rPr>
          <w:rtl w:val="true"/>
        </w:rPr>
        <w:t>جبهه و جنگ</w:t>
      </w:r>
      <w:bookmarkEnd w:id="624"/>
    </w:p>
    <w:p>
      <w:pPr>
        <w:pStyle w:val="BookText"/>
        <w:rPr/>
      </w:pPr>
      <w:r>
        <w:rPr>
          <w:rFonts w:ascii="IRNazanin" w:hAnsi="IRNazanin" w:eastAsia="IRNazanin"/>
          <w:color w:val="111111"/>
          <w:sz w:val="28"/>
          <w:sz w:val="28"/>
          <w:szCs w:val="28"/>
          <w:rtl w:val="true"/>
          <w:lang w:bidi="fa-IR"/>
        </w:rPr>
        <w:t>جبهه و جنگ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بر دیواره ی پنجره ی کوچک کانتینر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بی انتهای اطراف اندیمشک، نگاهم را در موج رقصنده ی هرم سوزان آفتاب، خواب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نشسته ای؟</w:t>
      </w:r>
    </w:p>
    <w:p>
      <w:pPr>
        <w:pStyle w:val="BookText"/>
        <w:rPr/>
      </w:pPr>
      <w:r>
        <w:rPr>
          <w:rFonts w:ascii="IRNazanin" w:hAnsi="IRNazanin" w:eastAsia="IRNazanin"/>
          <w:color w:val="111111"/>
          <w:sz w:val="28"/>
          <w:sz w:val="28"/>
          <w:szCs w:val="28"/>
          <w:rtl w:val="true"/>
          <w:lang w:bidi="fa-IR"/>
        </w:rPr>
        <w:t>ـ داشتم به فردا فکر می کردم و به سرنوشت که در کدام صفحه اش رقم می 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گرمی داشت و نگاهش سریع تر از برق، بر روزنه های تاریک دل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صمیمی و شوخ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ترس برت داشته؟</w:t>
      </w:r>
    </w:p>
    <w:p>
      <w:pPr>
        <w:pStyle w:val="BookText"/>
        <w:rPr/>
      </w:pPr>
      <w:r>
        <w:rPr>
          <w:rFonts w:ascii="IRNazanin" w:hAnsi="IRNazanin" w:eastAsia="IRNazanin"/>
          <w:color w:val="111111"/>
          <w:sz w:val="28"/>
          <w:sz w:val="28"/>
          <w:szCs w:val="28"/>
          <w:rtl w:val="true"/>
          <w:lang w:bidi="fa-IR"/>
        </w:rPr>
        <w:t>ـ 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شور رفتن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تا آخرین لحظه ی پیروزی عملیات زنده بمانم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دانم هر چه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گرفتم و پهلوی خودم نشاندم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 کند باز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مدت خیلی بهت عادت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اگر یک روز صدایت را نشنوم، انگار چیزی را گم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نخستین روزهای آشنایی می افتم که برای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 ی غرب اعزام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ما را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آموزشی، از پادگان امام حسین علیه السلام، با کل تجهیزات به کردستان ـ منطقه ی پنجوین ـ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حسنوند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سه در گروهان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گردان علی اکبر، لشگر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با هم آشنا شدیم و کم کم خواب و خوراک مان با هم شد تا حالا که برای عملیاتی دیگر آماده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حسنوند، کارگر کارخانه ی سایپا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نشسته بود و درباره ی کارش با بچه ها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شیرین بود و حتی وقتی که حرف های عادی می زد، همه را مجذوب خود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وآقای کاری، آن سوی سنگر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مهر می وزید و غبار پاییز را در اطراف مان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 بلند می کردیم و به صحبت هایش گوش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من هم به جمع آنها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مشغول صحبت شدیم تا کم کم بچه ها پراکنده شدند و ما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استفاده کردم و با او به گپ نشستم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چند سال تان است، آقای حسنوند؟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رو به سوی غروب داشت و دشت دلگیر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چند روزی بروم ملایر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چطور حالا؟ لشگر تازه عازم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بعد از چند سال انتظار، به من فرزندی عطا کرده که هنوز ندیدمش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هست؟</w:t>
      </w:r>
    </w:p>
    <w:p>
      <w:pPr>
        <w:pStyle w:val="BookText"/>
        <w:rPr/>
      </w:pPr>
      <w:r>
        <w:rPr>
          <w:rFonts w:ascii="IRNazanin" w:hAnsi="IRNazanin" w:eastAsia="IRNazanin"/>
          <w:color w:val="111111"/>
          <w:sz w:val="28"/>
          <w:sz w:val="28"/>
          <w:szCs w:val="28"/>
          <w:rtl w:val="true"/>
          <w:lang w:bidi="fa-IR"/>
        </w:rPr>
        <w:t>اشک در چشم هایش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هایش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است؛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هر چه زودتر بروم و روی نازنین اش را ببینم و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حالا که این طور است برو بیش تر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درست است، اما اگر زود برنگردم، انگار که راه را فدای امانتی موقت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دیر بشود و وقتی خودم بیایم که دیگر قافله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آرام و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حسنوند وقتی از خدا می گفت چون زورقی، دریای دل را می شکافت و گوهرهای مدفون حیات را از اعماق قلب بیرون می کشید و با درخشش، اشک شوق در نگاه ها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منزلت شهید می گفت و چنان مرا غرق مستی عشق می کرد که بیابان های منطقه را، دریایی از نور و حیات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نخستین ستاره های شب دوخت و نگاه نمناکش را بر من 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تانکر آب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کاری شما از همه ی ما بزرگتری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امشب پیش نمازی کن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سری تکان داد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چکاره ام آقای حسنوند؟ اگر ما لایق چنین چیزی بودیم که دیگر غمی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نماز، به ویژه نماز جماعت خیلی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تنها راه نجات آدمی در همین جماعت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دقایقی بسیار طولانی به عبادت نشست و سجده های طولانی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محاسن اش به چهره ی زیبایش جذبه ی خاصی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رشیدی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به قنوت برمی داشت، بی اراده مجذوب چهره ی باوقارش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حوالی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به طرف جزیره ی مجنون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ساعت هاست که در نزدیکی های جزیره ی مجنون، سنگر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های آسمان کم کم هویدا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توپ و خمپاره های دشمن لحظه ای 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 گروهان، نفرات را تقسیم بندی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بچه ها همه چیز آماده است؟ حرکت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قایقی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حسنوند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بر سطح باتلاقی منطقه، آرام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سرخ غروب از نیزارها بر صورت مان می تابد و چهره ها رنگ خون به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دیده های منتظر و در این غروب خونین، نگاه آرام و شاد حسنوند درخشش طلوع آفتاب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عشق دیدار فرزندش؛ زینب، از میان نیزارها نظاره گر غروب است و ساکت و تنها، بی انتها را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بعد رو به من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نزدیک می آورد و به آرامی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زحمتی برایت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 خواستم یک پیغام برایم ببری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چی هست؟ کِی؟ برای کی؟ </w:t>
      </w:r>
    </w:p>
    <w:p>
      <w:pPr>
        <w:pStyle w:val="BookText"/>
        <w:rPr/>
      </w:pPr>
      <w:r>
        <w:rPr>
          <w:rFonts w:ascii="IRNazanin" w:hAnsi="IRNazanin" w:eastAsia="IRNazanin"/>
          <w:color w:val="111111"/>
          <w:sz w:val="28"/>
          <w:sz w:val="28"/>
          <w:szCs w:val="28"/>
          <w:rtl w:val="true"/>
          <w:lang w:bidi="fa-IR"/>
        </w:rPr>
        <w:t>ـ برای خانمم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شهید شدم به او بگو که دوست دارم که زینبم را زینب گونه بار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بداند پدرش چه راهی را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گلویم را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حرف ها چیه آقای حسنوند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همه با سلامتی و پیروزی بر می گردیم پیش زن و بچه های 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چی خدا بخواهد همان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دعا کرد قبل از شهادت، سرکوبی دشمن را شاهد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قایق ها در حال حرکت اند و هواپیماهای دشمن، گاهی بالای سرمان ظاهر می شوند و ما مجبور می شویم با قایق در نیزارها پنهان شویم و این خود، حرکت را کند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نیمه های شب گذشته بود که در خط مستقر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که دیگر خورشید می رفت در وسط آسمان جای بگیرد، آتش پی گیر توپ خانه ی دشمن، لحظه ای قطع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انفجار شدید خمپاره ای، سرها را دزدیدیم و به داخل سنگر خزیدیم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نفری هم به زور جا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می خواست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کنارمان باشد، اما چنین تجمعی در آن موقعیت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حسنوند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یک خمپاره این جا بخورد هر چهار تا شهید می شویم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حسنوند، دیگر حرفی نزد و به سرعت برگشت، اما هنوز چند لحظه از رفتن اش نگذشته بود که صدای مهیب انفجار خمپاره ای دیگر به شدت تکان 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های شن را با عجله بلند کرده و کنار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ی غرق در خاک و خونش، تنها چشمانش به سختی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بلند کردم و او را در آغوش گرفتم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قسمت بود که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حسنوند، چهره ی درهم اش را کمی گشود و با لب های لرزانش ناله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را بریده بریده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چند قدم ببرید آن طرف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خط اشاره کرد، به طرف عراقی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نمی توانیم حرکت 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کمی صبر کن، الان امدادگر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مهمی نیست، زود خوب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ای بر لبانش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دلداری به نظرش مسخره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دوباره چهره در 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هایش چون مرغ در قفس، پر و بال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مرا ببرید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این وضع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امدادگر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دست هایم به شدت می لرزید، خون چهره اش را پاک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حسنوند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خورده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چطور باید حرکت ات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چشمانش را غم گرفت و چهره اش را با حالتی محزون از روی 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را به یاد آوردم که بالای سنگر، ایستاده بود ولی می خواست جایی برایش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گلویم 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مثل پرنده ای به سوی حادثه پرواز کرد، آن قدر سریع که باورمان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 کنیم؟</w:t>
      </w:r>
    </w:p>
    <w:p>
      <w:pPr>
        <w:pStyle w:val="BookText"/>
        <w:rPr/>
      </w:pPr>
      <w:r>
        <w:rPr>
          <w:rFonts w:ascii="IRNazanin" w:hAnsi="IRNazanin" w:eastAsia="IRNazanin"/>
          <w:color w:val="111111"/>
          <w:sz w:val="28"/>
          <w:sz w:val="28"/>
          <w:szCs w:val="28"/>
          <w:rtl w:val="true"/>
          <w:lang w:bidi="fa-IR"/>
        </w:rPr>
        <w:t>اشک در چشمان حسنوند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ملتمسانه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آخری دلم را نشکنید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طاقت نیاوردم، به کاری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زود باش بلندش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بلندش کردیم و از سنگر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 کردم از فشار بغض، راه نفسم بسته می شود و ضربان شدید قلبم نمی گذارد صدای ضعیف اش را درست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گذاشتیم اش؛ همان جا که 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شریف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را پایین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گریه هایی شکسته و ناله هایی ضعیف، تنها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اش مفهوم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نتوانستم جلوی خودم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بغضم ترکید و زدم زیر 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حسنوند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خواستی بیاوریم ات بیرون؟</w:t>
      </w:r>
    </w:p>
    <w:p>
      <w:pPr>
        <w:pStyle w:val="BookText"/>
        <w:rPr/>
      </w:pPr>
      <w:r>
        <w:rPr>
          <w:rFonts w:ascii="IRNazanin" w:hAnsi="IRNazanin" w:eastAsia="IRNazanin"/>
          <w:color w:val="111111"/>
          <w:sz w:val="28"/>
          <w:sz w:val="28"/>
          <w:szCs w:val="28"/>
          <w:rtl w:val="true"/>
          <w:lang w:bidi="fa-IR"/>
        </w:rPr>
        <w:t>لبخندی بر لبش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که می دانم رفتنی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دم آخری تو این وضعیت، چند قدم دیگر به کربلا نزدیک تر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گذاشتم روی سینه اش و با تمام توان ضجه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قوایش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هایش دوباره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چه می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مرا رو به قبله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کمک کاری رو به قبله اش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سخت در آغوش اش گرفته بودم که تمام بدنم از خونش رنگین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آتش دشمن هم چنان بی دریغ، بر سرمان می بارید، صدای گریه و ضجه ی ما، خود سنگری شده بود در برابر نعره ی خمپاره های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هایش را به سختی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زیر سرش گذاشتم و به آرامی بلندش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آهنگی که تا ابد در عمق جانم نقش بست، آخرین جمله را گفت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السلام علیک یا ابا عبد الله</w:t>
      </w:r>
      <w:r>
        <w:rPr>
          <w:rFonts w:eastAsia="IRNazanin" w:cs="IRNazanin"/>
          <w:color w:val="111111"/>
          <w:sz w:val="28"/>
          <w:szCs w:val="28"/>
          <w:rtl w:val="true"/>
          <w:lang w:bidi="fa-IR"/>
        </w:rPr>
        <w:t xml:space="preserve">. </w:t>
      </w:r>
      <w:bookmarkStart w:id="625" w:name="pg3622_38844"/>
    </w:p>
    <w:p>
      <w:pPr>
        <w:pStyle w:val="BookText"/>
        <w:rPr/>
      </w:pPr>
      <w:bookmarkEnd w:id="625"/>
      <w:r>
        <w:rPr>
          <w:rFonts w:ascii="IRNazanin" w:hAnsi="IRNazanin" w:eastAsia="IRNazanin"/>
          <w:color w:val="111111"/>
          <w:sz w:val="28"/>
          <w:sz w:val="28"/>
          <w:szCs w:val="28"/>
          <w:rtl w:val="true"/>
          <w:lang w:bidi="fa-IR"/>
        </w:rPr>
        <w:t>و روی دست های من افتاد</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626" w:name="__RefHeading___Toc42972_2281741623"/>
      <w:bookmarkStart w:id="627" w:name="_Toc232"/>
      <w:bookmarkEnd w:id="626"/>
      <w:r>
        <w:rPr>
          <w:rtl w:val="true"/>
        </w:rPr>
        <w:t>عاشورا در کلام شهید آوینی</w:t>
      </w:r>
      <w:bookmarkEnd w:id="627"/>
    </w:p>
    <w:p>
      <w:pPr>
        <w:pStyle w:val="BookText"/>
        <w:rPr/>
      </w:pPr>
      <w:r>
        <w:rPr>
          <w:rFonts w:ascii="IRNazanin" w:hAnsi="IRNazanin" w:eastAsia="IRNazanin"/>
          <w:color w:val="111111"/>
          <w:sz w:val="28"/>
          <w:sz w:val="28"/>
          <w:szCs w:val="28"/>
          <w:rtl w:val="true"/>
          <w:lang w:bidi="fa-IR"/>
        </w:rPr>
        <w:t>عاشورا در کلام شهید آوینی</w:t>
      </w:r>
    </w:p>
    <w:p>
      <w:pPr>
        <w:pStyle w:val="BookText"/>
        <w:rPr/>
      </w:pP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و عشق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این هر دو، عقل و عشق را خداوند آفریده است تا وجود انسان در حیرت میان عقل و عشق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عقل نیز اگر پیوند خویش را با چشمه ی خورشید نَبُرد، عشق را در راهی که می رود تصدیق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دیگر میان عشق و عقل هیچ فاصله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قافله ی عشق است و این راه که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راه تاریخ است و هر با مداد، این بانگ از آسمان می رسد که 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خدا به دور است که این باب شیدایی را بر مشتاقان لقای خویش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آسمانی، فیضانی است که علی الدوام، زمینیان را به سوی آسمان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سینه ی تو نیز آسمان لایتناهی است، با قلبی که در آن چشمه ی خورشید می جوشد و گوش کن که چه خوش ترنّمی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تپد، حسین حسین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کنید که زمین نه جای ماندن است که گذرگاه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نفس به سوی رضوان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شنیده ای که کسی در گذرگاه، رحل اقامت بیافکند و مرگ نیز در این جا چنان با تو نزدیک است، که در کربلا و کدام انیسی از مرگ شایسته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دهر بخواهد با کسی وفا کند و او را از مرگ معاف دارد، حسین علیه السلام که از من و تو شایسته تر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یاران شتاب کنید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628" w:name="pg3622_38846"/>
    </w:p>
    <w:p>
      <w:pPr>
        <w:pStyle w:val="Heading4"/>
        <w:numPr>
          <w:ilvl w:val="3"/>
          <w:numId w:val="1"/>
        </w:numPr>
        <w:rPr/>
      </w:pPr>
      <w:bookmarkStart w:id="629" w:name="__RefHeading___Toc42974_2281741623"/>
      <w:bookmarkStart w:id="630" w:name="_Toc233"/>
      <w:bookmarkEnd w:id="628"/>
      <w:bookmarkEnd w:id="629"/>
      <w:r>
        <w:rPr>
          <w:rtl w:val="true"/>
        </w:rPr>
        <w:t>گفت و گو</w:t>
      </w:r>
      <w:bookmarkEnd w:id="630"/>
    </w:p>
    <w:p>
      <w:pPr>
        <w:pStyle w:val="BookText"/>
        <w:rPr/>
      </w:pPr>
      <w:r>
        <w:rPr>
          <w:rFonts w:ascii="IRNazanin" w:hAnsi="IRNazanin" w:eastAsia="IRNazanin"/>
          <w:color w:val="111111"/>
          <w:sz w:val="28"/>
          <w:sz w:val="28"/>
          <w:szCs w:val="28"/>
          <w:rtl w:val="true"/>
          <w:lang w:bidi="fa-IR"/>
        </w:rPr>
        <w:t>گفت و گو</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روحیه ی توجه و توسل به ائمه ی معصومین علیهم السلام در میان مجاهدان مسلمان، در گوشه و کنار دنیا بسیار چشم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حضورتان در کنار مجاهدان لبنانی اگر از فضای معنوی آن دوران، مطالبی دارید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لبنانی که در حال حاضر می بینید، لبنانی است که اگر ایرانی ها به آن جا بروند، شباهت های خیلی زیادی در زمینه های فرهنگی، بین لبنان و ایران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بسیجی روحیات و تعلّقات دینی آنان خیلی با هم دیگر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اینجا کسانی را داریم که اهل ذکر اهل بیت علیهم السلام توام با حماسه هستند، در لبنان هم چنین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وضع خیلی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لبنان این وضع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شیعیان لبنان اهل شعایر مذهبی بودند، اما، نه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بعضی از برادران ذاکر اهل جبهه ها که در آن جا حضور داشتند، یکی از کارهایی که انجام می دادند، انتقال همین مجالس به لبنانی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مختصری را که در بعضی روستاها یا شهرهای لبنان برگزار می کردیم، بسیاری از لبنانی های علاقه مند می آمدند دور این مجلس می نشستند و فقط تماشاگر بودند که این مجلس ذکر اهل بیت علیهم السلام توسط بسیجی ها چگونه برگزار می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هست برخی اشعار عربی هم تهیه می شد که در آن جا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خیلی این مسأله، خود را نشان داد که یک رزمنده با لباس رزمندگی، این گونه برای ابا عبدالله الحسین علیه السلام اشک می ریزد و این دو بـا هم دیگر ارتباط نزدیکی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بین بسیاری از لبنانی ها پدیده ی نویی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اگـر </w:t>
      </w:r>
      <w:bookmarkStart w:id="631" w:name="pg3622_38848"/>
    </w:p>
    <w:p>
      <w:pPr>
        <w:pStyle w:val="BookText"/>
        <w:rPr/>
      </w:pPr>
      <w:bookmarkEnd w:id="631"/>
      <w:r>
        <w:rPr>
          <w:rFonts w:ascii="IRNazanin" w:hAnsi="IRNazanin" w:eastAsia="IRNazanin"/>
          <w:color w:val="111111"/>
          <w:sz w:val="28"/>
          <w:sz w:val="28"/>
          <w:szCs w:val="28"/>
          <w:rtl w:val="true"/>
          <w:lang w:bidi="fa-IR"/>
        </w:rPr>
        <w:t>شما بروید لبنان، می بینید که این حرکت، بسیار جـا افتـاده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حرکت در آن روز، کـار خود را به نظر من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ی عزاداری برای ابا عبدالله الحسین علیه السلام و فرهنگ زنده نگه داشتن نام اهل بیت علیهم السلام در میان انقلابیون، الان یک عنصر انقلابی جدای از اهل 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که این ارتباط انقلابی بین ایران و لبنان برقرار شده، ارتباط فرهنگی و معنوی بر محور ذکر اهل بیت علیهم السلام هم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خیلی هم مؤثر بود که ما با هم احساس هم دردی، هم فکری، هم صحبتی یا حتی هم کاری بکنیم در جهت دفاع از کیان اسلام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2" w:name="__RefHeading___Toc42976_2281741623"/>
      <w:bookmarkStart w:id="633" w:name="_Toc234"/>
      <w:bookmarkEnd w:id="632"/>
      <w:r>
        <w:rPr>
          <w:rtl w:val="true"/>
        </w:rPr>
        <w:t>شعر</w:t>
      </w:r>
      <w:bookmarkEnd w:id="633"/>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آیات صبوری</w:t>
      </w:r>
    </w:p>
    <w:p>
      <w:pPr>
        <w:pStyle w:val="BookText"/>
        <w:rPr/>
      </w:pPr>
      <w:r>
        <w:rPr>
          <w:rFonts w:ascii="IRNazanin" w:hAnsi="IRNazanin" w:eastAsia="IRNazanin"/>
          <w:color w:val="111111"/>
          <w:sz w:val="28"/>
          <w:sz w:val="28"/>
          <w:szCs w:val="28"/>
          <w:rtl w:val="true"/>
          <w:lang w:bidi="fa-IR"/>
        </w:rPr>
        <w:t>قیامت کرده ای در استقامت</w:t>
      </w:r>
    </w:p>
    <w:p>
      <w:pPr>
        <w:pStyle w:val="BookText"/>
        <w:rPr/>
      </w:pPr>
      <w:r>
        <w:rPr>
          <w:rFonts w:ascii="IRNazanin" w:hAnsi="IRNazanin" w:eastAsia="IRNazanin"/>
          <w:color w:val="111111"/>
          <w:sz w:val="28"/>
          <w:sz w:val="28"/>
          <w:szCs w:val="28"/>
          <w:rtl w:val="true"/>
          <w:lang w:bidi="fa-IR"/>
        </w:rPr>
        <w:t>پناه آورده بر صبرت امامت</w:t>
      </w:r>
    </w:p>
    <w:p>
      <w:pPr>
        <w:pStyle w:val="BookText"/>
        <w:rPr/>
      </w:pPr>
      <w:r>
        <w:rPr>
          <w:rFonts w:ascii="IRNazanin" w:hAnsi="IRNazanin" w:eastAsia="IRNazanin"/>
          <w:color w:val="111111"/>
          <w:sz w:val="28"/>
          <w:sz w:val="28"/>
          <w:szCs w:val="28"/>
          <w:rtl w:val="true"/>
          <w:lang w:bidi="fa-IR"/>
        </w:rPr>
        <w:t>چو در دامان مقتل پا نهادی</w:t>
      </w:r>
    </w:p>
    <w:p>
      <w:pPr>
        <w:pStyle w:val="BookText"/>
        <w:rPr/>
      </w:pPr>
      <w:r>
        <w:rPr>
          <w:rFonts w:ascii="IRNazanin" w:hAnsi="IRNazanin" w:eastAsia="IRNazanin"/>
          <w:color w:val="111111"/>
          <w:sz w:val="28"/>
          <w:sz w:val="28"/>
          <w:szCs w:val="28"/>
          <w:rtl w:val="true"/>
          <w:lang w:bidi="fa-IR"/>
        </w:rPr>
        <w:t>امام صابران را صبر دادی</w:t>
      </w:r>
    </w:p>
    <w:p>
      <w:pPr>
        <w:pStyle w:val="BookText"/>
        <w:rPr/>
      </w:pPr>
      <w:r>
        <w:rPr>
          <w:rFonts w:ascii="IRNazanin" w:hAnsi="IRNazanin" w:eastAsia="IRNazanin"/>
          <w:color w:val="111111"/>
          <w:sz w:val="28"/>
          <w:sz w:val="28"/>
          <w:szCs w:val="28"/>
          <w:rtl w:val="true"/>
          <w:lang w:bidi="fa-IR"/>
        </w:rPr>
        <w:t>اگر گامی به ره وا مانده بودی</w:t>
      </w:r>
    </w:p>
    <w:p>
      <w:pPr>
        <w:pStyle w:val="BookText"/>
        <w:rPr/>
      </w:pPr>
      <w:r>
        <w:rPr>
          <w:rFonts w:ascii="IRNazanin" w:hAnsi="IRNazanin" w:eastAsia="IRNazanin"/>
          <w:color w:val="111111"/>
          <w:sz w:val="28"/>
          <w:sz w:val="28"/>
          <w:szCs w:val="28"/>
          <w:rtl w:val="true"/>
          <w:lang w:bidi="fa-IR"/>
        </w:rPr>
        <w:t>و گر یک لحظه از پا مانده بودی</w:t>
      </w:r>
    </w:p>
    <w:p>
      <w:pPr>
        <w:pStyle w:val="BookText"/>
        <w:rPr/>
      </w:pPr>
      <w:r>
        <w:rPr>
          <w:rFonts w:ascii="IRNazanin" w:hAnsi="IRNazanin" w:eastAsia="IRNazanin"/>
          <w:color w:val="111111"/>
          <w:sz w:val="28"/>
          <w:sz w:val="28"/>
          <w:szCs w:val="28"/>
          <w:rtl w:val="true"/>
          <w:lang w:bidi="fa-IR"/>
        </w:rPr>
        <w:t>شرف، مردی، شهامت، کشته می شد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 شد </w:t>
      </w:r>
    </w:p>
    <w:p>
      <w:pPr>
        <w:pStyle w:val="BookText"/>
        <w:rPr/>
      </w:pPr>
      <w:r>
        <w:rPr>
          <w:rFonts w:ascii="IRNazanin" w:hAnsi="IRNazanin" w:eastAsia="IRNazanin"/>
          <w:color w:val="111111"/>
          <w:sz w:val="28"/>
          <w:sz w:val="28"/>
          <w:szCs w:val="28"/>
          <w:rtl w:val="true"/>
          <w:lang w:bidi="fa-IR"/>
        </w:rPr>
        <w:t>به جز تو ای ز جام گریه سر 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قربانی گرفته بر سر دست؟</w:t>
      </w:r>
    </w:p>
    <w:p>
      <w:pPr>
        <w:pStyle w:val="BookText"/>
        <w:rPr/>
      </w:pPr>
      <w:r>
        <w:rPr>
          <w:rFonts w:ascii="IRNazanin" w:hAnsi="IRNazanin" w:eastAsia="IRNazanin"/>
          <w:color w:val="111111"/>
          <w:sz w:val="28"/>
          <w:sz w:val="28"/>
          <w:szCs w:val="28"/>
          <w:rtl w:val="true"/>
          <w:lang w:bidi="fa-IR"/>
        </w:rPr>
        <w:t>تو در دریای خون، خورشید جستی</w:t>
      </w:r>
    </w:p>
    <w:p>
      <w:pPr>
        <w:pStyle w:val="BookText"/>
        <w:rPr/>
      </w:pPr>
      <w:r>
        <w:rPr>
          <w:rFonts w:ascii="IRNazanin" w:hAnsi="IRNazanin" w:eastAsia="IRNazanin"/>
          <w:color w:val="111111"/>
          <w:sz w:val="28"/>
          <w:sz w:val="28"/>
          <w:szCs w:val="28"/>
          <w:rtl w:val="true"/>
          <w:lang w:bidi="fa-IR"/>
        </w:rPr>
        <w:t>تو گل را با گلاب اشک شستی</w:t>
      </w:r>
    </w:p>
    <w:p>
      <w:pPr>
        <w:pStyle w:val="BookText"/>
        <w:rPr/>
      </w:pPr>
      <w:r>
        <w:rPr>
          <w:rFonts w:ascii="IRNazanin" w:hAnsi="IRNazanin" w:eastAsia="IRNazanin"/>
          <w:color w:val="111111"/>
          <w:sz w:val="28"/>
          <w:sz w:val="28"/>
          <w:szCs w:val="28"/>
          <w:rtl w:val="true"/>
          <w:lang w:bidi="fa-IR"/>
        </w:rPr>
        <w:t>تو آیات صبوری آفریدی</w:t>
      </w:r>
    </w:p>
    <w:p>
      <w:pPr>
        <w:pStyle w:val="BookText"/>
        <w:rPr/>
      </w:pPr>
      <w:r>
        <w:rPr>
          <w:rFonts w:ascii="IRNazanin" w:hAnsi="IRNazanin" w:eastAsia="IRNazanin"/>
          <w:color w:val="111111"/>
          <w:sz w:val="28"/>
          <w:sz w:val="28"/>
          <w:szCs w:val="28"/>
          <w:rtl w:val="true"/>
          <w:lang w:bidi="fa-IR"/>
        </w:rPr>
        <w:t>ز قرآن پاره ها، گل بوسه چیدی</w:t>
      </w:r>
    </w:p>
    <w:p>
      <w:pPr>
        <w:pStyle w:val="BookText"/>
        <w:rPr/>
      </w:pPr>
      <w:r>
        <w:rPr>
          <w:rFonts w:ascii="IRNazanin" w:hAnsi="IRNazanin" w:eastAsia="IRNazanin"/>
          <w:color w:val="111111"/>
          <w:sz w:val="28"/>
          <w:sz w:val="28"/>
          <w:szCs w:val="28"/>
          <w:rtl w:val="true"/>
          <w:lang w:bidi="fa-IR"/>
        </w:rPr>
        <w:t>تو که قلبت ز خون، بحری دگر بود</w:t>
      </w:r>
    </w:p>
    <w:p>
      <w:pPr>
        <w:pStyle w:val="BookText"/>
        <w:rPr/>
      </w:pPr>
      <w:r>
        <w:rPr>
          <w:rFonts w:ascii="IRNazanin" w:hAnsi="IRNazanin" w:eastAsia="IRNazanin"/>
          <w:color w:val="111111"/>
          <w:sz w:val="28"/>
          <w:sz w:val="28"/>
          <w:szCs w:val="28"/>
          <w:rtl w:val="true"/>
          <w:lang w:bidi="fa-IR"/>
        </w:rPr>
        <w:t>ز قرآن پاره هایت پاره تر بود</w:t>
      </w:r>
    </w:p>
    <w:p>
      <w:pPr>
        <w:pStyle w:val="BookText"/>
        <w:rPr/>
      </w:pPr>
      <w:r>
        <w:rPr>
          <w:rFonts w:ascii="IRNazanin" w:hAnsi="IRNazanin" w:eastAsia="IRNazanin"/>
          <w:color w:val="111111"/>
          <w:sz w:val="28"/>
          <w:sz w:val="28"/>
          <w:szCs w:val="28"/>
          <w:rtl w:val="true"/>
          <w:lang w:bidi="fa-IR"/>
        </w:rPr>
        <w:t>حسین، آماده بهر جان فشانی</w:t>
      </w:r>
    </w:p>
    <w:p>
      <w:pPr>
        <w:pStyle w:val="BookText"/>
        <w:rPr/>
      </w:pPr>
      <w:r>
        <w:rPr>
          <w:rFonts w:ascii="IRNazanin" w:hAnsi="IRNazanin" w:eastAsia="IRNazanin"/>
          <w:color w:val="111111"/>
          <w:sz w:val="28"/>
          <w:sz w:val="28"/>
          <w:szCs w:val="28"/>
          <w:rtl w:val="true"/>
          <w:lang w:bidi="fa-IR"/>
        </w:rPr>
        <w:t>تو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زهرای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 از خود تهی، از عشق سرشار</w:t>
      </w:r>
    </w:p>
    <w:p>
      <w:pPr>
        <w:pStyle w:val="BookText"/>
        <w:rPr/>
      </w:pPr>
      <w:r>
        <w:rPr>
          <w:rFonts w:ascii="IRNazanin" w:hAnsi="IRNazanin" w:eastAsia="IRNazanin"/>
          <w:color w:val="111111"/>
          <w:sz w:val="28"/>
          <w:sz w:val="28"/>
          <w:szCs w:val="28"/>
          <w:rtl w:val="true"/>
          <w:lang w:bidi="fa-IR"/>
        </w:rPr>
        <w:t>مرا هم در نماز شب به یاد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صلوة الیل را بنشسته خواندی</w:t>
      </w:r>
    </w:p>
    <w:p>
      <w:pPr>
        <w:pStyle w:val="BookText"/>
        <w:rPr/>
      </w:pPr>
      <w:r>
        <w:rPr>
          <w:rFonts w:ascii="IRNazanin" w:hAnsi="IRNazanin" w:eastAsia="IRNazanin"/>
          <w:color w:val="111111"/>
          <w:sz w:val="28"/>
          <w:sz w:val="28"/>
          <w:szCs w:val="28"/>
          <w:rtl w:val="true"/>
          <w:lang w:bidi="fa-IR"/>
        </w:rPr>
        <w:t>خدا را از درون خسته خواندی</w:t>
      </w:r>
    </w:p>
    <w:p>
      <w:pPr>
        <w:pStyle w:val="BookText"/>
        <w:rPr/>
      </w:pPr>
      <w:r>
        <w:rPr>
          <w:rFonts w:ascii="IRNazanin" w:hAnsi="IRNazanin" w:eastAsia="IRNazanin"/>
          <w:color w:val="111111"/>
          <w:sz w:val="28"/>
          <w:sz w:val="28"/>
          <w:szCs w:val="28"/>
          <w:rtl w:val="true"/>
          <w:lang w:bidi="fa-IR"/>
        </w:rPr>
        <w:t>به وقت راه رفتن پای تا سر</w:t>
      </w:r>
    </w:p>
    <w:p>
      <w:pPr>
        <w:pStyle w:val="BookText"/>
        <w:rPr/>
      </w:pPr>
      <w:r>
        <w:rPr>
          <w:rFonts w:ascii="IRNazanin" w:hAnsi="IRNazanin" w:eastAsia="IRNazanin"/>
          <w:color w:val="111111"/>
          <w:sz w:val="28"/>
          <w:sz w:val="28"/>
          <w:szCs w:val="28"/>
          <w:rtl w:val="true"/>
          <w:lang w:bidi="fa-IR"/>
        </w:rPr>
        <w:t>تو زهرا بودی و زهرا پیمبر</w:t>
      </w:r>
      <w:r>
        <w:rPr>
          <w:rStyle w:val="FootnoteAnchor"/>
          <w:rtl w:val="true"/>
        </w:rPr>
        <w:footnoteReference w:id="24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رضا سازگار </w:t>
      </w:r>
      <w:bookmarkStart w:id="634" w:name="pg3622_38853"/>
    </w:p>
    <w:p>
      <w:pPr>
        <w:pStyle w:val="Heading4"/>
        <w:numPr>
          <w:ilvl w:val="3"/>
          <w:numId w:val="1"/>
        </w:numPr>
        <w:rPr/>
      </w:pPr>
      <w:bookmarkStart w:id="635" w:name="__RefHeading___Toc42978_2281741623"/>
      <w:bookmarkStart w:id="636" w:name="_Toc235"/>
      <w:bookmarkEnd w:id="634"/>
      <w:bookmarkEnd w:id="635"/>
      <w:r>
        <w:rPr>
          <w:rtl w:val="true"/>
        </w:rPr>
        <w:t>پرسش</w:t>
      </w:r>
      <w:bookmarkEnd w:id="636"/>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همراهان امام حسین علیه السلام پس از واقعه ی عاشورا زنده ماندند؟</w:t>
      </w:r>
    </w:p>
    <w:p>
      <w:pPr>
        <w:pStyle w:val="BookText"/>
        <w:rPr/>
      </w:pPr>
      <w:r>
        <w:rPr>
          <w:rFonts w:ascii="IRNazanin" w:hAnsi="IRNazanin" w:eastAsia="IRNazanin"/>
          <w:color w:val="111111"/>
          <w:sz w:val="28"/>
          <w:sz w:val="28"/>
          <w:szCs w:val="28"/>
          <w:rtl w:val="true"/>
          <w:lang w:bidi="fa-IR"/>
        </w:rPr>
        <w:t xml:space="preserve">از روایت های تاریخی به دست می آید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امام حسین علیه السلام زنده ماندند که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حضرت رباب که عمر سعد او را آزاد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مرقع بن قمامه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قبیله ی او از عمر سعد امان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نیز او را به بحرین تبعید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شهادت امام حسین علیه السلام از کربلا گریخت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مثنی؛ مجروح شده بود و به دلیل خویشاوندی با عمر سعد، از مرگ نجات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قاسم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محمد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و زید بن حسن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به عنوان فرمانده ی لشگر ابن زیاد، پس از شهادت امام حسین علیه السلام به چه جنایت هایی دست یازید؟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شهادت امام حسین علیه السلام به فجایعی دست زد که کمتر از مبارزه با آن حضرت نبود،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ندادن به زنان و کودکان، برهنه کردن بدن امام حسین به طمع لباس های شان، در آوردن زیور زنان، آویختن سر شهیدان به گردن اسبان، سَبّ و دشنام به اهل بیت علیهم السلام، اسب تاختن بر بدن شهیدان، ضرب و جرح اسیران، سوار کردن اسیران بر شترهای بی جهاز، به زنجیر بستن امام سجاد علیه السلام، رویارویی اسیران با سرهای بریده، جسارت کردن به سر امام </w:t>
      </w:r>
      <w:bookmarkStart w:id="637" w:name="pg3622_38855"/>
    </w:p>
    <w:p>
      <w:pPr>
        <w:pStyle w:val="BookText"/>
        <w:rPr/>
      </w:pPr>
      <w:bookmarkEnd w:id="637"/>
      <w:r>
        <w:rPr>
          <w:rFonts w:ascii="IRNazanin" w:hAnsi="IRNazanin" w:eastAsia="IRNazanin"/>
          <w:color w:val="111111"/>
          <w:sz w:val="28"/>
          <w:sz w:val="28"/>
          <w:szCs w:val="28"/>
          <w:rtl w:val="true"/>
          <w:lang w:bidi="fa-IR"/>
        </w:rPr>
        <w:t>حسین علیه السلام، کشتن مادر وهب در کربلا، گذراندن اسیران از کنار گودال قتل گاه برای آزار روحی آنان، آتش زدن خیمه گاه، غذا ندادن به اسیران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42980_2281741623"/>
      <w:bookmarkStart w:id="639" w:name="_Toc236"/>
      <w:bookmarkEnd w:id="638"/>
      <w:r>
        <w:rPr>
          <w:rtl w:val="true"/>
        </w:rPr>
        <w:t>شب دوازدهم</w:t>
      </w:r>
      <w:r>
        <w:rPr>
          <w:rtl w:val="true"/>
        </w:rPr>
        <w:t xml:space="preserve">: </w:t>
      </w:r>
      <w:r>
        <w:rPr>
          <w:rtl w:val="true"/>
        </w:rPr>
        <w:t>شب شهادت امام سجاد علیه السلام</w:t>
      </w:r>
      <w:bookmarkEnd w:id="639"/>
    </w:p>
    <w:p>
      <w:pPr>
        <w:pStyle w:val="Heading4"/>
        <w:numPr>
          <w:ilvl w:val="3"/>
          <w:numId w:val="1"/>
        </w:numPr>
        <w:rPr/>
      </w:pPr>
      <w:bookmarkStart w:id="640" w:name="__RefHeading___Toc42982_2281741623"/>
      <w:bookmarkStart w:id="641" w:name="_Toc237"/>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شب دوازدهم ـ شب شهادت امام سجاد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جریان تاریخی شهادت</w:t>
      </w:r>
    </w:p>
    <w:p>
      <w:pPr>
        <w:pStyle w:val="BookText"/>
        <w:rPr/>
      </w:pPr>
      <w:r>
        <w:rPr>
          <w:rFonts w:ascii="IRNazanin" w:hAnsi="IRNazanin" w:eastAsia="IRNazanin"/>
          <w:color w:val="111111"/>
          <w:sz w:val="28"/>
          <w:sz w:val="28"/>
          <w:szCs w:val="28"/>
          <w:rtl w:val="true"/>
          <w:lang w:bidi="fa-IR"/>
        </w:rPr>
        <w:t>الگوی عبادت و شهامت</w:t>
      </w:r>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عاشورا در سخنان شهیدان</w:t>
      </w:r>
    </w:p>
    <w:p>
      <w:pPr>
        <w:pStyle w:val="BookText"/>
        <w:rPr/>
      </w:pPr>
      <w:r>
        <w:rPr>
          <w:rFonts w:ascii="IRNazanin" w:hAnsi="IRNazanin" w:eastAsia="IRNazanin"/>
          <w:color w:val="111111"/>
          <w:sz w:val="28"/>
          <w:sz w:val="28"/>
          <w:szCs w:val="28"/>
          <w:rtl w:val="true"/>
          <w:lang w:bidi="fa-IR"/>
        </w:rPr>
        <w:t>گفت و گو</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پرسش</w:t>
      </w:r>
    </w:p>
    <w:p>
      <w:pPr>
        <w:pStyle w:val="Heading4"/>
        <w:numPr>
          <w:ilvl w:val="3"/>
          <w:numId w:val="1"/>
        </w:numPr>
        <w:rPr/>
      </w:pPr>
      <w:bookmarkStart w:id="642" w:name="__RefHeading___Toc42984_2281741623"/>
      <w:bookmarkStart w:id="643" w:name="_Toc238"/>
      <w:bookmarkEnd w:id="642"/>
      <w:r>
        <w:rPr>
          <w:rtl w:val="true"/>
        </w:rPr>
        <w:t>جریان تاریخی شهادت</w:t>
      </w:r>
      <w:bookmarkEnd w:id="643"/>
    </w:p>
    <w:p>
      <w:pPr>
        <w:pStyle w:val="BookText"/>
        <w:rPr/>
      </w:pPr>
      <w:r>
        <w:rPr>
          <w:rFonts w:ascii="IRNazanin" w:hAnsi="IRNazanin" w:eastAsia="IRNazanin"/>
          <w:color w:val="111111"/>
          <w:sz w:val="28"/>
          <w:sz w:val="28"/>
          <w:szCs w:val="28"/>
          <w:rtl w:val="true"/>
          <w:lang w:bidi="fa-IR"/>
        </w:rPr>
        <w:t>جریان تاریخی شهادت</w:t>
      </w:r>
    </w:p>
    <w:p>
      <w:pPr>
        <w:pStyle w:val="BookText"/>
        <w:rPr/>
      </w:pPr>
      <w:r>
        <w:rPr>
          <w:rFonts w:ascii="IRNazanin" w:hAnsi="IRNazanin" w:eastAsia="IRNazanin"/>
          <w:color w:val="111111"/>
          <w:sz w:val="28"/>
          <w:sz w:val="28"/>
          <w:szCs w:val="28"/>
          <w:rtl w:val="true"/>
          <w:lang w:bidi="fa-IR"/>
        </w:rPr>
        <w:t xml:space="preserve">حضرت علی بن الحسین علیه السلام، در روز پنجم شعبان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مدینه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قولی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مسموم گردید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واقعه ی کربلا،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چون دومین فرزند پسر حضرت حسین علیه السلام به شمار می آمد،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ایشان با خفقان بارترین دوره ی خلافت امویان هم زمان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دوران زندگی نورانی خویش، رنج ها و مصیبت های بسیاری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پدر، جوانان خاندان و شماری از بهترین یاران اسلام در کربلا و پس از آن، اسارت اهل بیت عصمت و طهارت علیهم السلام، جان کاه ترین مصیبت های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ایشان تا پایان عمر شریف خویش در غم مصیبت جان سوز عاشورا، هم چون شمع در سوز و گداز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هماره از کربلا یاد می کرد و می گریست و با خود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رسول خدا، حسین کشته شد، در حالی که گرسنه و تشنه بود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گریستن ایشان به دلیل یادآوری مصیبت های کربلا و خوف الهی چنان بود که به مقام یکی از بُکّائون ـ بسیار گریه کنندگان ـ رسید و همیشه، اشک مهمان </w:t>
      </w:r>
    </w:p>
    <w:p>
      <w:pPr>
        <w:pStyle w:val="BookText"/>
        <w:rPr/>
      </w:pPr>
      <w:r>
        <w:rPr>
          <w:rFonts w:ascii="IRNazanin" w:hAnsi="IRNazanin" w:eastAsia="IRNazanin"/>
          <w:color w:val="111111"/>
          <w:sz w:val="28"/>
          <w:sz w:val="28"/>
          <w:szCs w:val="28"/>
          <w:rtl w:val="true"/>
          <w:lang w:bidi="fa-IR"/>
        </w:rPr>
        <w:t>محاسن نورانی و چهره ی غم بارشان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ماجرای کربلا، به بیماری شدیدی دچار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تقدیر الهی بود تا بدین وسیله از خطر کشته شدن به دست دشمن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تکلیف جهاد نیز از دوش ایشان برداشته می شد؛ زیرا اگر کسی ندای استغاثه ی امام زمان خویش را بشنود و از هم یاری دریغ ورزد، از دین اسلام بیرون می رود و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چند حضرت سجاد علیه السلام بیمار بود، ولی با شنیدن ندای کمک خواهی امام حسین علیه السلام، از بستر برخاست و شمشیر خود را برداشت و کوشید از خیمه به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بیماری ایشان به گونه ای بود که به سختی می توانست شمشیر را حمایل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کلثوم علیهاالسلام به سوی ایشان دوید تا وی را از رفتن به میدان باز دارد 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تا در رکاب پسر رسول خدا با دشمن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حسین علیه السلام ماجرا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فریاد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نگهدار تا زمین از جهت خدا تهی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حضرت سجاد علیه السلام برای به میدان رفتن، پافشاری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خود را به خیمه رسانید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چه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مظلومیت تو، رگ های قلبم را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میدان بیایم و جانم را فدای تو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بیمار هستی و جهاد بر تو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 بر شیعیانی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یتیمان و بیوه زنانی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آنان را به مدینه برسانی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 علیه السلام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بمانم و کشته شدن تو را بنگرم؟ ای کاش نبودم و جانم نثار تو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حسین علیه السلام او را در آغوش گرفت و با هم گریستند</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از پدر، سراغ عمویش عباس علیه السلام، برادرش علی اکبر، حبیب بن مظاهر، مسلم بن عوسجه و زهیر بن قین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آه سردی کشید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خیمه ها مردی جز من و تو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و یاران باوفایش، اسیران را از کنار بدن های پاره پاره گذر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حضرت سجاد علیه السلام، را بر شتری برهنه سوار کرده بودند و غل و زنجیر به دست و پا و گردن ایشان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ایشان توان نشستن بر آن شتر را نداشت، پاهای ایشان را از زیر شکم شتر، به هم محکم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با دیدن بدن های پاره پاره، همگی خود را از فراز مرکب ها به زمین می انداختند و شیون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چون نمی توانست از شتر پیاده شود، همان جا بر شتر نشسته بود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نزد وی آمد و او را دلداری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بی تاب نباشم در حالی که بدن های بی سر و عریان و غرقه به خون عزیزانم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اهل حرم را به سوی کوفه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سنگینی زنجیرها، خون از پاهای حضرت سجاد علیه السلام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دارالاماره ی کوفه، حضرت سجاد علیه السلام با دلیری فراوان با ابن زیاد سخن گفت، به گونه ای که آن ملعون به خشم آمد و دستور داد گردن ایشان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حضرت زینب علیهاالسلام پیش آمد و دست در گردن آن حضرت انداخت و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خواهید او را بکشید، مرا نیز باید بکشید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 ابن زیاد از کشتن آن حضرت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سجاد علیه السلام از پا ننشست و دوباره به ابن زیاد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 ترسانی؟ مگر نمی دانی که کشته شدن، عادت ما اهل بیت است و شهادت، مایه ی سرافرازی ماست؟</w:t>
      </w:r>
    </w:p>
    <w:p>
      <w:pPr>
        <w:pStyle w:val="BookText"/>
        <w:rPr/>
      </w:pPr>
      <w:r>
        <w:rPr>
          <w:rFonts w:ascii="IRNazanin" w:hAnsi="IRNazanin" w:eastAsia="IRNazanin"/>
          <w:color w:val="111111"/>
          <w:sz w:val="28"/>
          <w:sz w:val="28"/>
          <w:szCs w:val="28"/>
          <w:rtl w:val="true"/>
          <w:lang w:bidi="fa-IR"/>
        </w:rPr>
        <w:t>پس امام سجاد علیه السلام را به همراه کاروان زنان و کودکان و سرهای بریده ی شهیدان در شهرهای گوناگون گردانیدند و راه شام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 به دروازه ی شام رسید، یزید دستور داد آنان را پشت دروازه ی ساعات</w:t>
      </w:r>
      <w:r>
        <w:rPr>
          <w:rStyle w:val="FootnoteAnchor"/>
          <w:rtl w:val="true"/>
        </w:rPr>
        <w:footnoteReference w:id="249"/>
      </w:r>
      <w:r>
        <w:rPr>
          <w:rFonts w:ascii="IRNazanin" w:hAnsi="IRNazanin" w:eastAsia="IRNazanin"/>
          <w:color w:val="111111"/>
          <w:sz w:val="28"/>
          <w:sz w:val="28"/>
          <w:szCs w:val="28"/>
          <w:rtl w:val="true"/>
          <w:lang w:bidi="fa-IR"/>
        </w:rPr>
        <w:t>نگه دارند تا شهر را آذین بندی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کاروان را به درون شهر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دروازه ی ساعات تا کاخ یزید فاصله ی چندانی نبود، ولی کاروان را در همه ی کوچه های شام گردانیدند تا مردم، آنان را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هنگام غروب به کاخ یزید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ی اهل کاروان را به یک ریسمان بسته بودند، به کاخ یزید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ی امام حسین علیه السلام را در تشت طلا، در برابر یزید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با دیدن این منظره، بی تابی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برای آزار بیشتر، چوب خیزرانی برداشت و بر دهان مبارک حسین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طعنه به امام سجاد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را چگونه می بینی؟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الهی را که پیش از آفرینش آسمان ها و زمین مقدر شده بود،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خدایی را که پدرت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خدا بر کسی که پدرم را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خشمگین شد و دستور داد جلاد، گردن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حضرت زینب علیهاالسلام سپر بلای ایشان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خونی که از ما ریختی، کافی نبود؟</w:t>
      </w:r>
    </w:p>
    <w:p>
      <w:pPr>
        <w:pStyle w:val="BookText"/>
        <w:rPr/>
      </w:pPr>
      <w:r>
        <w:rPr>
          <w:rFonts w:ascii="IRNazanin" w:hAnsi="IRNazanin" w:eastAsia="IRNazanin"/>
          <w:color w:val="111111"/>
          <w:sz w:val="28"/>
          <w:sz w:val="28"/>
          <w:szCs w:val="28"/>
          <w:rtl w:val="true"/>
          <w:lang w:bidi="fa-IR"/>
        </w:rPr>
        <w:t>حضرت سجاد علیه السلام بدون واهمه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مرا بکشی، باکی نیست، ولی کسی را بگمار تا این کودکان بی پناه را به مدینه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با شنیدن این سخن، از کار خود چشم پوشید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ماجرای کربلا، شخصی از حضرت سجاد علیه السلام پرسید که دشوارترین مصیبت شما در کجا رخ داد؟ حضرت سه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هفت مصیبت بر ما وارد شد که از آغاز اسیری تا پایان آن، چنین مصیبتی ندیدیم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ستم گران در شام، پیرامون ما را با شمشیرهای برهنه و نیزه ها برافراشته گرفته بودند و با کعب نیزه بر ما هجوم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را در میان جمعیت بسیار نگه می داشتند و طبل می زدند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سرهای شهیدان را در میان هودج های زنان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پدرم و عمویم عباس را در برابر دیدگان عمه ام زینب، و ام کلثوم و سر برادرم علی اکبر و قاسم را در برابر سکینه و رقیه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سرها بازی می کردند که گاهی سرها بر زمین می افتاد و زیر سم اسبان لگدکوب می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زنان شامی از فراز بام ها بر سر ما آتش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به عمامه ام افتاد و چون دست هایم بسته بود، نتوانستم، آن را خاموش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ام سوخت و آتش به سرم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طلوع تا غروب آفتاب، ما را در کوچه های شهر شام گردانیدند و ساز و آواز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ها را بکشید که در اسلام هیچ احترامی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ما را به یک ریسمان بستند و از در خانه ی یهودیان گذراندند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قاتلان پدران شما در خیبر و خندق هستند انتقام خود را از آنان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خاک و سنگ و چوب به سوی ما می افکندند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ما را به بازار برده فروشان بردند و خواستند ما را به جای غلام و کنیز بفروشند، ولی خداوند این امر را برای شان مقدر نساخت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ما را در خرابه ای جا دادند که نه سقفی داشت و نه دروازه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از گرما و شب ها از سرما، آرامش نداشتیم و از ترس کشته شدن و گرسنگی و تشنگی، قرار نداشتیم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ها قطره ای از اقیانوس بی کران رنج و محنت امام سجاد علیه السلام بود که سبب شد خورشید عمرشان در افق خون رنگ آن به غروب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توطئه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اموی مسموم شد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شتری داشت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آن به سفر حج رفته بود و در این مدت یک تازیانه به آن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ایشان، ناگاه یکی از خدمت گزاران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ی حضرت بیرون رفته و کنار قبر ایشان زانو زده است و گردنش را به قبر می 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آن شتر، </w:t>
      </w:r>
      <w:bookmarkStart w:id="644" w:name="pg3622_38868"/>
    </w:p>
    <w:p>
      <w:pPr>
        <w:pStyle w:val="BookText"/>
        <w:rPr/>
      </w:pPr>
      <w:bookmarkEnd w:id="644"/>
      <w:r>
        <w:rPr>
          <w:rFonts w:ascii="IRNazanin" w:hAnsi="IRNazanin" w:eastAsia="IRNazanin"/>
          <w:color w:val="111111"/>
          <w:sz w:val="28"/>
          <w:sz w:val="28"/>
          <w:szCs w:val="28"/>
          <w:rtl w:val="true"/>
          <w:lang w:bidi="fa-IR"/>
        </w:rPr>
        <w:t>محل دفن حضرت را ندیده بود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کنار آن شتر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آزادش بگذارید تا وداع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شتر سه روز به همان حال بود تا این که مرد</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سجاد علیه السلام از دنیا رفت، مردم مدینه فهمیدند که ایشان صد خانواده را غذا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آن خانواده ها نیز نمی دانستند که غذای آنان از کجا و به دست چه کسی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دادن بدن مطهر آن حضرت، آثار کیسه های غذا و غل و زنجیر دوران اسارت بر بدن ایشان آشکار بود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42986_2281741623"/>
      <w:bookmarkStart w:id="646" w:name="_Toc239"/>
      <w:bookmarkEnd w:id="645"/>
      <w:r>
        <w:rPr>
          <w:rtl w:val="true"/>
        </w:rPr>
        <w:t>الگوی عبادت و شهامت</w:t>
      </w:r>
      <w:bookmarkEnd w:id="646"/>
    </w:p>
    <w:p>
      <w:pPr>
        <w:pStyle w:val="BookText"/>
        <w:rPr/>
      </w:pPr>
      <w:r>
        <w:rPr>
          <w:rFonts w:ascii="IRNazanin" w:hAnsi="IRNazanin" w:eastAsia="IRNazanin"/>
          <w:color w:val="111111"/>
          <w:sz w:val="28"/>
          <w:sz w:val="28"/>
          <w:szCs w:val="28"/>
          <w:rtl w:val="true"/>
          <w:lang w:bidi="fa-IR"/>
        </w:rPr>
        <w:t>الگوی عبادت و شهامت</w:t>
      </w:r>
    </w:p>
    <w:p>
      <w:pPr>
        <w:pStyle w:val="BookText"/>
        <w:rPr/>
      </w:pPr>
      <w:r>
        <w:rPr>
          <w:rFonts w:ascii="IRNazanin" w:hAnsi="IRNazanin" w:eastAsia="IRNazanin"/>
          <w:color w:val="111111"/>
          <w:sz w:val="28"/>
          <w:sz w:val="28"/>
          <w:szCs w:val="28"/>
          <w:rtl w:val="true"/>
          <w:lang w:bidi="fa-IR"/>
        </w:rPr>
        <w:t xml:space="preserve">پیش تر گفتیم که حضرت سجاد علیه السلام به قدری از خوف خدا می گریست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زینت پرستش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حضرت سجاد علیه السلام سرگرم راز و نیاز با خداوند بود که شیطان به صورت های گوناگون در آمد تا ایشان را از عبادت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حضرت به پایان رسید،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شو ای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ندایی از آسمان برخاست که؛</w:t>
      </w:r>
    </w:p>
    <w:p>
      <w:pPr>
        <w:pStyle w:val="BookText"/>
        <w:rPr/>
      </w:pPr>
      <w:r>
        <w:rPr>
          <w:rFonts w:ascii="IRNazanin" w:hAnsi="IRNazanin" w:eastAsia="IRNazanin"/>
          <w:color w:val="111111"/>
          <w:sz w:val="28"/>
          <w:sz w:val="28"/>
          <w:szCs w:val="28"/>
          <w:rtl w:val="true"/>
          <w:lang w:bidi="fa-IR"/>
        </w:rPr>
        <w:t>تو زین العابدین و زینت عابدان هستی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ندا سه بار تکرار شد و کسی، گوینده ی آن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حضرت </w:t>
      </w:r>
      <w:bookmarkStart w:id="647" w:name="pg3622_38870"/>
    </w:p>
    <w:p>
      <w:pPr>
        <w:pStyle w:val="BookText"/>
        <w:rPr/>
      </w:pPr>
      <w:bookmarkEnd w:id="647"/>
      <w:r>
        <w:rPr>
          <w:rFonts w:ascii="IRNazanin" w:hAnsi="IRNazanin" w:eastAsia="IRNazanin"/>
          <w:color w:val="111111"/>
          <w:sz w:val="28"/>
          <w:sz w:val="28"/>
          <w:szCs w:val="28"/>
          <w:rtl w:val="true"/>
          <w:lang w:bidi="fa-IR"/>
        </w:rPr>
        <w:t>سجاد علیه السلام به این لقب مشهور گردید</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 شهامت خود، حماسه ی کربلا را معنایی دیگر بخشید و با دست بسته در برابر دشمنی که از ریختن خون هیچ کس ابایی نداشت ایستاد و بی واهمه به روشن گری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کاخ ابن زیاد و یزید عاشورایی دیگر برپا کرد و با تکرار حماسه ی پدر بزرگوار خویش، پیام عاشورا را در طول تاریخ جاری ساخت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یَومٍ عاشُورا وَ کُلُّ اَرضٍ کَربلا</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42988_2281741623"/>
      <w:bookmarkStart w:id="649" w:name="_Toc240"/>
      <w:bookmarkEnd w:id="648"/>
      <w:r>
        <w:rPr>
          <w:rtl w:val="true"/>
        </w:rPr>
        <w:t>عاشقانه ها</w:t>
      </w:r>
      <w:bookmarkEnd w:id="649"/>
    </w:p>
    <w:p>
      <w:pPr>
        <w:pStyle w:val="BookText"/>
        <w:rPr/>
      </w:pPr>
      <w:r>
        <w:rPr>
          <w:rFonts w:ascii="IRNazanin" w:hAnsi="IRNazanin" w:eastAsia="IRNazanin"/>
          <w:color w:val="111111"/>
          <w:sz w:val="28"/>
          <w:sz w:val="28"/>
          <w:szCs w:val="28"/>
          <w:rtl w:val="true"/>
          <w:lang w:bidi="fa-IR"/>
        </w:rPr>
        <w:t>عاشقانه ها</w:t>
      </w:r>
    </w:p>
    <w:p>
      <w:pPr>
        <w:pStyle w:val="BookText"/>
        <w:rPr/>
      </w:pPr>
      <w:r>
        <w:rPr>
          <w:rFonts w:ascii="IRNazanin" w:hAnsi="IRNazanin" w:eastAsia="IRNazanin"/>
          <w:color w:val="111111"/>
          <w:sz w:val="28"/>
          <w:sz w:val="28"/>
          <w:szCs w:val="28"/>
          <w:rtl w:val="true"/>
          <w:lang w:bidi="fa-IR"/>
        </w:rPr>
        <w:t>از سرزمین بدن های بی سر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وادی سرهای سرفراز بر فراز نیزه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سرهای سربلند، سرهای رو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دیدگانم سرشار از مظلومیت است و روایت گر سودای تیغ های آخته و بدن های برهنه،</w:t>
      </w:r>
    </w:p>
    <w:p>
      <w:pPr>
        <w:pStyle w:val="BookText"/>
        <w:rPr/>
      </w:pPr>
      <w:r>
        <w:rPr>
          <w:rFonts w:ascii="IRNazanin" w:hAnsi="IRNazanin" w:eastAsia="IRNazanin"/>
          <w:color w:val="111111"/>
          <w:sz w:val="28"/>
          <w:sz w:val="28"/>
          <w:szCs w:val="28"/>
          <w:rtl w:val="true"/>
          <w:lang w:bidi="fa-IR"/>
        </w:rPr>
        <w:t>کشاکش نابرابر تازیانه ها با اندام کودکان، ستیز پاهای آبله بسته با خار مغیلان و پژواک دل کش قرآن، بر فراز نیستانی از نیزه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یادگار روزهای خاک و خونم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 غریبستان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 اسب های تازه نفس، که با نعل های تازه بسته شان، شکوفه های زخم را لگدمال می کردند، هنوز در خاطره ام تکرار می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صدای خسته ی دخترکان بی دفاع که از 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آوردند، مرواریدها را از صدف چشمان خسته ام بیرون می ریزد تا تصویری دوباره در خود قاب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های بی حیا، محبوس مان کرده بود و پنجه های نیرومند، دندانه های کشیدن موهای دخترکان احساس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زلف صبا را هیچ دستی شانه نمی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ابروان در هم گره خورده ی عداوت، نگاه کودکان را در پیچ و خمی مخوف می انداخت و تنها شقاوت بود که حرف اول را می زد؛ حرف اول بغض، کینه، و سنگدلی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کسی به پیغام نسیم گوش نمی داد و عشق در میان نگاه های گرسنه، سرگردان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 زلف ماه سرگردان را بر نی تکان می داد و تنها نگاه عاشق من بود که گل زخم را به تماشا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نیستانی از نور بر مرکب دست ها راه می سپرد و گلوی هر نی از غم زخم غربت، عقده ای سنگین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رخ خود را در زلالی از سرخی شسته بود و حنجره ی خشکیده ی ماه، گاهی از جام تیغ سیراب می شد و گاهی از سبوی 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غریبستان از پیش چشمان غم زده ام می گذرد و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زهر در بند بند بدن خاکستر شده ام جای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 زهر نیرنگ بر گرمای آتش زیر خاکسترم چیره می شود و می خواهد خاکستر آن را هم بر باد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ماه است که بر رخسار تنهایی من می تابد و مرا به سوی خود فرا می خواند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پدر مرا دریاب</w:t>
      </w:r>
      <w:r>
        <w:rPr>
          <w:rFonts w:eastAsia="IRNazanin" w:cs="IRNazanin"/>
          <w:color w:val="111111"/>
          <w:sz w:val="28"/>
          <w:szCs w:val="28"/>
          <w:rtl w:val="true"/>
          <w:lang w:bidi="fa-IR"/>
        </w:rPr>
        <w:t xml:space="preserve">! </w:t>
      </w:r>
      <w:bookmarkStart w:id="650" w:name="pg3622_38873"/>
    </w:p>
    <w:p>
      <w:pPr>
        <w:pStyle w:val="Heading4"/>
        <w:numPr>
          <w:ilvl w:val="3"/>
          <w:numId w:val="1"/>
        </w:numPr>
        <w:rPr/>
      </w:pPr>
      <w:bookmarkStart w:id="651" w:name="__RefHeading___Toc42990_2281741623"/>
      <w:bookmarkStart w:id="652" w:name="_Toc241"/>
      <w:bookmarkEnd w:id="650"/>
      <w:bookmarkEnd w:id="651"/>
      <w:r>
        <w:rPr>
          <w:rtl w:val="true"/>
        </w:rPr>
        <w:t>گفتار گوینده</w:t>
      </w:r>
      <w:bookmarkEnd w:id="652"/>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سلام بر چشم های بارانی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دل شکسته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پیام واپسین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عبادت و شبْ زنده داری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زینت پرستش گران وای بسیار سجده کننده به درگاه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غم های بی شمارت در افق خون رنگ شهادت، آرام آرام فرو رفت و رخت سیاه بر دل تاریخ فرو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جفا در بند بند وجود خسته ات جای گرفت و تو را به قافله ی عاشورا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عابدان و سید ساجدان را که عمری در مصیبت و غم ها سپری کرد و از اثر زهر کینه و شقاوت، در بی کسی و بی همدمی هم چون پدر بزرگوار خویش رخت از دنیای فانی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در این روز مشعل وجود سجاد علیه السلام به سردی گرایید و ستاره ای از آسمان ولایت و امامت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داغ جان کاه را به آخرین پرچم دار قیام سرخ عاشورا حضرت بقیة اللّه عج الله تعالی فرجه الشریف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خسته ی عمر سجاد علیه السلام به سرمنزل شهادت می رسد و در آن بار می افکند و جهانی را در غم هجران خود، سیاه پوش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این کاروان و این منزل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هماره سوگوار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خورشید بلندْ پیشانی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 سر سبد عارفان و 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تو و پدر غریبت، لباس سیاه بر تن داریم و دل در حسرت یاری شما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مددی فرما که دست توسل به دامان شما دراز کرده ایم، ای حجت خدا</w:t>
      </w:r>
      <w:r>
        <w:rPr>
          <w:rFonts w:eastAsia="IRNazanin" w:cs="IRNazanin"/>
          <w:color w:val="111111"/>
          <w:sz w:val="28"/>
          <w:szCs w:val="28"/>
          <w:rtl w:val="true"/>
          <w:lang w:bidi="fa-IR"/>
        </w:rPr>
        <w:t>!</w:t>
      </w:r>
    </w:p>
    <w:p>
      <w:pPr>
        <w:pStyle w:val="Heading4"/>
        <w:numPr>
          <w:ilvl w:val="3"/>
          <w:numId w:val="1"/>
        </w:numPr>
        <w:rPr/>
      </w:pPr>
      <w:bookmarkStart w:id="653" w:name="__RefHeading___Toc42992_2281741623"/>
      <w:bookmarkStart w:id="654" w:name="_Toc242"/>
      <w:bookmarkEnd w:id="653"/>
      <w:r>
        <w:rPr>
          <w:rtl w:val="true"/>
        </w:rPr>
        <w:t>کرامت ها</w:t>
      </w:r>
      <w:bookmarkEnd w:id="654"/>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 xml:space="preserve">حجة الاسلام و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برایم نقل کرد که دخترم مرض سختی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همه ی دکترهای متخصص تهران از معالجه ی او ناامید شده بودند، ولی از شدت </w:t>
      </w:r>
      <w:bookmarkStart w:id="655" w:name="pg3622_38875"/>
    </w:p>
    <w:p>
      <w:pPr>
        <w:pStyle w:val="BookText"/>
        <w:rPr/>
      </w:pPr>
      <w:bookmarkEnd w:id="655"/>
      <w:r>
        <w:rPr>
          <w:rFonts w:ascii="IRNazanin" w:hAnsi="IRNazanin" w:eastAsia="IRNazanin"/>
          <w:color w:val="111111"/>
          <w:sz w:val="28"/>
          <w:sz w:val="28"/>
          <w:szCs w:val="28"/>
          <w:rtl w:val="true"/>
          <w:lang w:bidi="fa-IR"/>
        </w:rPr>
        <w:t>علاقه ای که به دخترم داشتم نمی توانستم شاهد مرگ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دلی شکسته در اتاقی خلوت نشستم و یک به یک مصایب حضرت سید الشهداء علیه السلام را به یاد آوردم و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یاد علی اکبر علیه السلام گاهی به یاد علی اصغر علیه السلام و تشنه کامی او، گاهی به یاد پریشانی زینب علیهاالسلام و گاهی به یاد اباالفضل علیه السلام و ناامیدی او می افتادم و اشک می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استکانی نیز داشتم که زیر چشمانم می گرفتم و اشک چشمم را داخل آن جمع می کردم بعد از چند دقیقه گریستن، بالای سر دخترم آمدم و آن مقدار اشکی را که در استکان بود، در کام او ریختم طولی نکشید که چشمانش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امروز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کسالت او کمتر شد تا جایی که کاملاً شفایافت</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42994_2281741623"/>
      <w:bookmarkStart w:id="657" w:name="_Toc243"/>
      <w:bookmarkEnd w:id="656"/>
      <w:r>
        <w:rPr>
          <w:rtl w:val="true"/>
        </w:rPr>
        <w:t>جبهه و جنگ</w:t>
      </w:r>
      <w:bookmarkEnd w:id="657"/>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روز عاشورا بود و چند روز قبل از عملیات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در حالی که به سر و صورت شان گِل مالیده بودند، روی تپه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و مولای شان را صدا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گردان ما، از این که جزو نیروهای پشتیبانی بودند، اعتراض داشتند و بیشتر آنها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حاضر نیستیم در این گردان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برویم حمله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ها به این فکر افتاده بودند که انتقالی بگیرند و به گردان های خط شکن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عجیبی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روحانیون، هر روز بین دو نماز سخنرانی می کرد تا این که سرانجام توانست آنها را راضی کند که در مرحله ی دوم عملیات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از عاشورا گذشته بود که شب عملیات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گردان ما ایستاده بودند و بچه هایی را که برای حمله می رفتند تماشا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دسته گریه می کردند ولی گریه ی آنها که می رفتند گریه ی </w:t>
      </w:r>
      <w:bookmarkStart w:id="658" w:name="pg3622_38877"/>
    </w:p>
    <w:p>
      <w:pPr>
        <w:pStyle w:val="BookText"/>
        <w:rPr/>
      </w:pPr>
      <w:bookmarkEnd w:id="658"/>
      <w:r>
        <w:rPr>
          <w:rFonts w:ascii="IRNazanin" w:hAnsi="IRNazanin" w:eastAsia="IRNazanin"/>
          <w:color w:val="111111"/>
          <w:sz w:val="28"/>
          <w:sz w:val="28"/>
          <w:szCs w:val="28"/>
          <w:rtl w:val="true"/>
          <w:lang w:bidi="fa-IR"/>
        </w:rPr>
        <w:t>شادی و عشق به شهادت بود و گریه ی آنها که می ماندند گریه ی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لحظات، باران بسیار تندی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از شروع عملیات گذشته بود که با بی سیم دستور داده شد که گردان ما هم وارد عملیات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صلوات، لحظه ای قطع نمی شد و تکبیر و زمزمه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گرفت</w:t>
      </w:r>
      <w:r>
        <w:rPr>
          <w:rFonts w:eastAsia="IRNazanin" w:cs="IRNazanin"/>
          <w:color w:val="111111"/>
          <w:sz w:val="28"/>
          <w:szCs w:val="28"/>
          <w:rtl w:val="true"/>
          <w:lang w:bidi="fa-IR"/>
        </w:rPr>
        <w:t>... .</w:t>
      </w:r>
    </w:p>
    <w:p>
      <w:pPr>
        <w:pStyle w:val="Heading4"/>
        <w:numPr>
          <w:ilvl w:val="3"/>
          <w:numId w:val="1"/>
        </w:numPr>
        <w:rPr/>
      </w:pPr>
      <w:bookmarkStart w:id="659" w:name="__RefHeading___Toc42996_2281741623"/>
      <w:bookmarkStart w:id="660" w:name="_Toc244"/>
      <w:bookmarkEnd w:id="659"/>
      <w:r>
        <w:rPr>
          <w:rtl w:val="true"/>
        </w:rPr>
        <w:t>عاشورا در سخنان شهیدان</w:t>
      </w:r>
      <w:bookmarkEnd w:id="660"/>
    </w:p>
    <w:p>
      <w:pPr>
        <w:pStyle w:val="BookText"/>
        <w:rPr/>
      </w:pPr>
      <w:r>
        <w:rPr>
          <w:rFonts w:ascii="IRNazanin" w:hAnsi="IRNazanin" w:eastAsia="IRNazanin"/>
          <w:color w:val="111111"/>
          <w:sz w:val="28"/>
          <w:sz w:val="28"/>
          <w:szCs w:val="28"/>
          <w:rtl w:val="true"/>
          <w:lang w:bidi="fa-IR"/>
        </w:rPr>
        <w:t>عاشورا در سخنان شهیدان</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امام حسین علیه السلام بالاتر نیستیم که هستی خود را در راه خدا و دین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پیروان حسین بن علی علیه السلام، باشیم؛ او که با خون، اسلام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مهدی آقا عباسی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ی وصل، لحظه ی شورانگیزی است، لحظه ی نشاط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ی وصل، لحظه ای است که دل و جان آدمی به نور حق، روشن و از دیدن جمال حق، جان می گیرد و چه لذتی بالاتر از این که انسان دل و جانش به جلوه های حق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کمال افتخار است که جان خود را فدای این چنین راهی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حسین بن علی علیه السلام، امام عاشقان، فدای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محمد مصطفی درخشان راد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زیارت رفتید، به امام حسین علیه السلام بگویید که من هم جوانی داشتم و آرزویش این بود که در زمان شما و در رکاب شما باشد، ولی امروز این سعادت را پیدا کرده و به یاری شما آمده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مجتبی زکریا پور </w:t>
      </w:r>
      <w:bookmarkStart w:id="661" w:name="pg3622_38879"/>
    </w:p>
    <w:p>
      <w:pPr>
        <w:pStyle w:val="Heading4"/>
        <w:numPr>
          <w:ilvl w:val="3"/>
          <w:numId w:val="1"/>
        </w:numPr>
        <w:rPr/>
      </w:pPr>
      <w:bookmarkStart w:id="662" w:name="__RefHeading___Toc42998_2281741623"/>
      <w:bookmarkStart w:id="663" w:name="_Toc245"/>
      <w:bookmarkEnd w:id="661"/>
      <w:bookmarkEnd w:id="662"/>
      <w:r>
        <w:rPr>
          <w:rtl w:val="true"/>
        </w:rPr>
        <w:t>گفت و گو</w:t>
      </w:r>
      <w:bookmarkEnd w:id="663"/>
    </w:p>
    <w:p>
      <w:pPr>
        <w:pStyle w:val="BookText"/>
        <w:rPr/>
      </w:pPr>
      <w:r>
        <w:rPr>
          <w:rFonts w:ascii="IRNazanin" w:hAnsi="IRNazanin" w:eastAsia="IRNazanin"/>
          <w:color w:val="111111"/>
          <w:sz w:val="28"/>
          <w:sz w:val="28"/>
          <w:szCs w:val="28"/>
          <w:rtl w:val="true"/>
          <w:lang w:bidi="fa-IR"/>
        </w:rPr>
        <w:t>گفت و گو</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اگر خاطره ای از عزاداری هیأت دارید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زمانی در مدرسه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خواب گاه مدرسه ی کرمانی ها، در شب های چهار شنبه دعای توسل هفتگی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زمان شهادت عده ای از طلاب 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ای هم زمان با عملیات فاو و نزدیک عید، من از تهران راهی جبهه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وقتی به ایستگاه قم رسیدیم من به رفیقم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وقتی است که من باید در مدرسه ی قدیریه دعای توسل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چند لحظه توقف قطار که نمی توانی بروی و دعا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دلم راضی نشد در این مجلس شرکت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 هایی را که من نبودم طلبه 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این تصمیم که تا قبل از حرکت قطار برگردم یا با قطار دیگری بروم، از قطار پیاده شدم و به مجلس دعا رفتم وقتی دعا را شروع کردم و دلم نیامد دعا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تا آخر دعا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که تمام شد، رفقا هر کدام می گفتند تو با چه دلی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قطار دیگری می روم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ساکم را برداشتم و آرام به سوی راه آهن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انتظار دیدم که قطار به دلیل ترافیک راه، هنوز همان جا توقف کرده است، در حالی که هر لحظه احتمال داشت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ترافیک هم برف و یخ بندان شدید بین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 که وقتم را برای هیأت و آن دعای توسل گذاشتم و نرفتم در قطار بنشینم و عاقلانه رفتار کنم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664" w:name="pg3622_38882"/>
    </w:p>
    <w:p>
      <w:pPr>
        <w:pStyle w:val="Heading4"/>
        <w:numPr>
          <w:ilvl w:val="3"/>
          <w:numId w:val="1"/>
        </w:numPr>
        <w:rPr/>
      </w:pPr>
      <w:bookmarkStart w:id="665" w:name="__RefHeading___Toc43000_2281741623"/>
      <w:bookmarkStart w:id="666" w:name="_Toc246"/>
      <w:bookmarkEnd w:id="664"/>
      <w:bookmarkEnd w:id="665"/>
      <w:r>
        <w:rPr>
          <w:rtl w:val="true"/>
        </w:rPr>
        <w:t>شعر</w:t>
      </w:r>
      <w:bookmarkEnd w:id="666"/>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محشر زیبایی</w:t>
      </w:r>
    </w:p>
    <w:p>
      <w:pPr>
        <w:pStyle w:val="BookText"/>
        <w:rPr/>
      </w:pPr>
      <w:r>
        <w:rPr>
          <w:rFonts w:ascii="IRNazanin" w:hAnsi="IRNazanin" w:eastAsia="IRNazanin"/>
          <w:color w:val="111111"/>
          <w:sz w:val="28"/>
          <w:sz w:val="28"/>
          <w:szCs w:val="28"/>
          <w:rtl w:val="true"/>
          <w:lang w:bidi="fa-IR"/>
        </w:rPr>
        <w:t>بی تو آیینه ی دل، هم سفر تنهایی است</w:t>
      </w:r>
    </w:p>
    <w:p>
      <w:pPr>
        <w:pStyle w:val="BookText"/>
        <w:rPr/>
      </w:pPr>
      <w:r>
        <w:rPr>
          <w:rFonts w:ascii="IRNazanin" w:hAnsi="IRNazanin" w:eastAsia="IRNazanin"/>
          <w:color w:val="111111"/>
          <w:sz w:val="28"/>
          <w:sz w:val="28"/>
          <w:szCs w:val="28"/>
          <w:rtl w:val="true"/>
          <w:lang w:bidi="fa-IR"/>
        </w:rPr>
        <w:t>مثل دیروز نگاهم همه عاشورایی است</w:t>
      </w:r>
    </w:p>
    <w:p>
      <w:pPr>
        <w:pStyle w:val="BookText"/>
        <w:rPr/>
      </w:pPr>
      <w:r>
        <w:rPr>
          <w:rFonts w:ascii="IRNazanin" w:hAnsi="IRNazanin" w:eastAsia="IRNazanin"/>
          <w:color w:val="111111"/>
          <w:sz w:val="28"/>
          <w:sz w:val="28"/>
          <w:szCs w:val="28"/>
          <w:rtl w:val="true"/>
          <w:lang w:bidi="fa-IR"/>
        </w:rPr>
        <w:t>به کجا می رود این قافله ی بی همراه؟</w:t>
      </w:r>
    </w:p>
    <w:p>
      <w:pPr>
        <w:pStyle w:val="BookText"/>
        <w:rPr/>
      </w:pPr>
      <w:r>
        <w:rPr>
          <w:rFonts w:ascii="IRNazanin" w:hAnsi="IRNazanin" w:eastAsia="IRNazanin"/>
          <w:color w:val="111111"/>
          <w:sz w:val="28"/>
          <w:sz w:val="28"/>
          <w:szCs w:val="28"/>
          <w:rtl w:val="true"/>
          <w:lang w:bidi="fa-IR"/>
        </w:rPr>
        <w:t>دل پر از دغدغه ی مبهم بی فردایی است</w:t>
      </w:r>
    </w:p>
    <w:p>
      <w:pPr>
        <w:pStyle w:val="BookText"/>
        <w:rPr/>
      </w:pPr>
      <w:r>
        <w:rPr>
          <w:rFonts w:ascii="IRNazanin" w:hAnsi="IRNazanin" w:eastAsia="IRNazanin"/>
          <w:color w:val="111111"/>
          <w:sz w:val="28"/>
          <w:sz w:val="28"/>
          <w:szCs w:val="28"/>
          <w:rtl w:val="true"/>
          <w:lang w:bidi="fa-IR"/>
        </w:rPr>
        <w:t>دشت خورشیدی اندام تو از روزن اشک</w:t>
      </w:r>
    </w:p>
    <w:p>
      <w:pPr>
        <w:pStyle w:val="BookText"/>
        <w:rPr/>
      </w:pPr>
      <w:r>
        <w:rPr>
          <w:rFonts w:ascii="IRNazanin" w:hAnsi="IRNazanin" w:eastAsia="IRNazanin"/>
          <w:color w:val="111111"/>
          <w:sz w:val="28"/>
          <w:sz w:val="28"/>
          <w:szCs w:val="28"/>
          <w:rtl w:val="true"/>
          <w:lang w:bidi="fa-IR"/>
        </w:rPr>
        <w:t>گاه پیدا و گهی مظهر ناپیدایی است</w:t>
      </w:r>
    </w:p>
    <w:p>
      <w:pPr>
        <w:pStyle w:val="BookText"/>
        <w:rPr/>
      </w:pPr>
      <w:r>
        <w:rPr>
          <w:rFonts w:ascii="IRNazanin" w:hAnsi="IRNazanin" w:eastAsia="IRNazanin"/>
          <w:color w:val="111111"/>
          <w:sz w:val="28"/>
          <w:sz w:val="28"/>
          <w:szCs w:val="28"/>
          <w:rtl w:val="true"/>
          <w:lang w:bidi="fa-IR"/>
        </w:rPr>
        <w:t>گرم چون چشمه ی خورشید، فتادی در دشت</w:t>
      </w:r>
    </w:p>
    <w:p>
      <w:pPr>
        <w:pStyle w:val="BookText"/>
        <w:rPr/>
      </w:pPr>
      <w:r>
        <w:rPr>
          <w:rFonts w:ascii="IRNazanin" w:hAnsi="IRNazanin" w:eastAsia="IRNazanin"/>
          <w:color w:val="111111"/>
          <w:sz w:val="28"/>
          <w:sz w:val="28"/>
          <w:szCs w:val="28"/>
          <w:rtl w:val="true"/>
          <w:lang w:bidi="fa-IR"/>
        </w:rPr>
        <w:t>عرفات تن تو محشری از زیبایی است</w:t>
      </w:r>
    </w:p>
    <w:p>
      <w:pPr>
        <w:pStyle w:val="BookText"/>
        <w:rPr/>
      </w:pPr>
      <w:r>
        <w:rPr>
          <w:rFonts w:ascii="IRNazanin" w:hAnsi="IRNazanin" w:eastAsia="IRNazanin"/>
          <w:color w:val="111111"/>
          <w:sz w:val="28"/>
          <w:sz w:val="28"/>
          <w:szCs w:val="28"/>
          <w:rtl w:val="true"/>
          <w:lang w:bidi="fa-IR"/>
        </w:rPr>
        <w:t>سخت در هیأت اندام توام غرق نگاه</w:t>
      </w:r>
    </w:p>
    <w:p>
      <w:pPr>
        <w:pStyle w:val="BookText"/>
        <w:rPr/>
      </w:pPr>
      <w:r>
        <w:rPr>
          <w:rFonts w:ascii="IRNazanin" w:hAnsi="IRNazanin" w:eastAsia="IRNazanin"/>
          <w:color w:val="111111"/>
          <w:sz w:val="28"/>
          <w:sz w:val="28"/>
          <w:szCs w:val="28"/>
          <w:rtl w:val="true"/>
          <w:lang w:bidi="fa-IR"/>
        </w:rPr>
        <w:t>که به رگ های تو یک مرثیه ی دریایی است</w:t>
      </w:r>
    </w:p>
    <w:p>
      <w:pPr>
        <w:pStyle w:val="BookText"/>
        <w:rPr/>
      </w:pPr>
      <w:r>
        <w:rPr>
          <w:rFonts w:ascii="IRNazanin" w:hAnsi="IRNazanin" w:eastAsia="IRNazanin"/>
          <w:color w:val="111111"/>
          <w:sz w:val="28"/>
          <w:sz w:val="28"/>
          <w:szCs w:val="28"/>
          <w:rtl w:val="true"/>
          <w:lang w:bidi="fa-IR"/>
        </w:rPr>
        <w:t>هیچ دستی نزند تیشه به پشت خم تاک</w:t>
      </w:r>
    </w:p>
    <w:p>
      <w:pPr>
        <w:pStyle w:val="BookText"/>
        <w:rPr/>
      </w:pPr>
      <w:r>
        <w:rPr>
          <w:rFonts w:ascii="IRNazanin" w:hAnsi="IRNazanin" w:eastAsia="IRNazanin"/>
          <w:color w:val="111111"/>
          <w:sz w:val="28"/>
          <w:sz w:val="28"/>
          <w:szCs w:val="28"/>
          <w:rtl w:val="true"/>
          <w:lang w:bidi="fa-IR"/>
        </w:rPr>
        <w:t>جرمت ای 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 فقط بر پایی است</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غلام رضا شکوهی</w:t>
      </w:r>
    </w:p>
    <w:p>
      <w:pPr>
        <w:pStyle w:val="Heading4"/>
        <w:numPr>
          <w:ilvl w:val="3"/>
          <w:numId w:val="1"/>
        </w:numPr>
        <w:rPr/>
      </w:pPr>
      <w:bookmarkStart w:id="667" w:name="__RefHeading___Toc43002_2281741623"/>
      <w:bookmarkStart w:id="668" w:name="_Toc247"/>
      <w:bookmarkEnd w:id="667"/>
      <w:r>
        <w:rPr>
          <w:rtl w:val="true"/>
        </w:rPr>
        <w:t>پرسش</w:t>
      </w:r>
      <w:bookmarkEnd w:id="66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تاثیر تبلیغی اهل بیت امام حسین علیه السلام در مدت اسارت شان چگونه بود؟</w:t>
      </w:r>
    </w:p>
    <w:p>
      <w:pPr>
        <w:pStyle w:val="BookText"/>
        <w:rPr/>
      </w:pPr>
      <w:r>
        <w:rPr>
          <w:rFonts w:ascii="IRNazanin" w:hAnsi="IRNazanin" w:eastAsia="IRNazanin"/>
          <w:color w:val="111111"/>
          <w:sz w:val="28"/>
          <w:sz w:val="28"/>
          <w:szCs w:val="28"/>
          <w:rtl w:val="true"/>
          <w:lang w:bidi="fa-IR"/>
        </w:rPr>
        <w:t>حکومت بنی امیه می کوشید با به اسارت در آوردن و گردانیدن اسیران در شهرهای گوناگون، قیام کربلا را مخدوش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امام حسین علیه السلام را به گونه ای خوار و خفیف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 خلاف انتظار آنان، اسارت اهل بیت علیهم السلام، قیام کربلا را تکمیل کرد و بر رشد و تعالی آن افزود؛ زیرا دشمنان ناخواسته، پیام کربلا را به وسیله ی اسیران به گوش همه ی مسلمانان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حکومت بنی امیه را رسوا کرد و مردم را از جنایت های آنان،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زمینه ساز قیام هایی شد که پس از عاشورا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حضرت سجاد علیه السلام و حضرت زینب علیهاالسلام در کوفه و شام نیز از فرازهای روند پیام رسانی اهل بیت علیهم السلام به مردم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زنان در قیام کربلا چگونه بود؟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نیز در قیام کربلا سهم به سزایی داشتند و با هم یاری های عاطفی و روحی خود، دوشادوش مردان در افزایش سطح معنوی قیام همت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بسیاری از موارد از دلداری های حضرت زینب علیهاالسلام و احساس هم دردی ایشان، بهره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این گفته در صحنه ی شهادت علی اکبر و علی اصغر علیهماالسلام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زینب علیهاالسلام برای دلداری دادن امام حسین علیه السلام پس از شهادت هر شهیدی، به کمک ایشان می شتافت، ولی هنگام شهادت فرزندان خود از خیمه بیرون نیامد تا مبادا حسین علیه السلام شرمنده 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دو تن از زنان، در جریان زد و خوردهای کربلا به شهادت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امام حسین علیه السلام به میدان رفتند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وظیفه ی پیام رسانی قیام نیز بر عهده ی امام سجاد علیه السلام و زنانی چون حضرت زینب حضرت سکینه، حضرت ام کلثوم و حضرت رباب علیهم السلام بود که با خطبه ها و فریادهای خویش، این وظیفه رابر دوش گرفتند</w:t>
      </w:r>
      <w:r>
        <w:rPr>
          <w:rFonts w:eastAsia="IRNazanin" w:cs="IRNazanin"/>
          <w:color w:val="111111"/>
          <w:sz w:val="28"/>
          <w:szCs w:val="28"/>
          <w:rtl w:val="true"/>
          <w:lang w:bidi="fa-IR"/>
        </w:rPr>
        <w:t xml:space="preserve">. </w:t>
      </w:r>
      <w:bookmarkStart w:id="669" w:name="pg3622_38886"/>
    </w:p>
    <w:p>
      <w:pPr>
        <w:pStyle w:val="Heading3"/>
        <w:numPr>
          <w:ilvl w:val="2"/>
          <w:numId w:val="1"/>
        </w:numPr>
        <w:rPr/>
      </w:pPr>
      <w:bookmarkStart w:id="670" w:name="__RefHeading___Toc43004_2281741623"/>
      <w:bookmarkStart w:id="671" w:name="_Toc248"/>
      <w:bookmarkEnd w:id="669"/>
      <w:bookmarkEnd w:id="670"/>
      <w:r>
        <w:rPr>
          <w:rtl w:val="true"/>
        </w:rPr>
        <w:t>شب آخر</w:t>
      </w:r>
      <w:r>
        <w:rPr>
          <w:rtl w:val="true"/>
        </w:rPr>
        <w:t xml:space="preserve">: </w:t>
      </w:r>
      <w:r>
        <w:rPr>
          <w:rtl w:val="true"/>
        </w:rPr>
        <w:t>حضرت زهرا علیهاالسلام</w:t>
      </w:r>
      <w:bookmarkEnd w:id="671"/>
    </w:p>
    <w:p>
      <w:pPr>
        <w:pStyle w:val="Heading4"/>
        <w:numPr>
          <w:ilvl w:val="3"/>
          <w:numId w:val="1"/>
        </w:numPr>
        <w:rPr/>
      </w:pPr>
      <w:bookmarkStart w:id="672" w:name="__RefHeading___Toc43006_2281741623"/>
      <w:bookmarkStart w:id="673" w:name="_Toc249"/>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شب آخر ـ حضرت زهرا علیهاالسلام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الگوی زنان</w:t>
      </w:r>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عاشورا در سخنان شهیدان</w:t>
      </w:r>
    </w:p>
    <w:p>
      <w:pPr>
        <w:pStyle w:val="BookText"/>
        <w:rPr/>
      </w:pPr>
      <w:r>
        <w:rPr>
          <w:rFonts w:ascii="IRNazanin" w:hAnsi="IRNazanin" w:eastAsia="IRNazanin"/>
          <w:color w:val="111111"/>
          <w:sz w:val="28"/>
          <w:sz w:val="28"/>
          <w:szCs w:val="28"/>
          <w:rtl w:val="true"/>
          <w:lang w:bidi="fa-IR"/>
        </w:rPr>
        <w:t>گفت و گو</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پرسش</w:t>
      </w:r>
    </w:p>
    <w:p>
      <w:pPr>
        <w:pStyle w:val="Heading4"/>
        <w:numPr>
          <w:ilvl w:val="3"/>
          <w:numId w:val="1"/>
        </w:numPr>
        <w:rPr/>
      </w:pPr>
      <w:bookmarkStart w:id="674" w:name="__RefHeading___Toc43008_2281741623"/>
      <w:bookmarkStart w:id="675" w:name="_Toc250"/>
      <w:bookmarkEnd w:id="674"/>
      <w:r>
        <w:rPr>
          <w:rtl w:val="true"/>
        </w:rPr>
        <w:t>نام گذاری</w:t>
      </w:r>
      <w:bookmarkEnd w:id="675"/>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در میان عزاداران اهل بیت عصمت و طهارت علیهم السلام رسم است که شب آخر از هر دهه ی عزاداری را به حضرت صدیقه ی کبری فاطمه ی زهرا علیهاالسلام اختصاص می دهند یا دست کم، توسلی به ایشان پیدا می کنند و این نوا را سر می دهند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مزد عزاداری از فاطمه می خواهیم</w:t>
      </w:r>
      <w:r>
        <w:rPr>
          <w:rFonts w:eastAsia="IRNazanin" w:cs="IRNazanin"/>
          <w:color w:val="111111"/>
          <w:sz w:val="28"/>
          <w:szCs w:val="28"/>
          <w:rtl w:val="true"/>
          <w:lang w:bidi="fa-IR"/>
        </w:rPr>
        <w:t>».</w:t>
      </w:r>
    </w:p>
    <w:p>
      <w:pPr>
        <w:pStyle w:val="Heading4"/>
        <w:numPr>
          <w:ilvl w:val="3"/>
          <w:numId w:val="1"/>
        </w:numPr>
        <w:rPr/>
      </w:pPr>
      <w:bookmarkStart w:id="676" w:name="__RefHeading___Toc43010_2281741623"/>
      <w:bookmarkStart w:id="677" w:name="_Toc251"/>
      <w:bookmarkEnd w:id="676"/>
      <w:r>
        <w:rPr>
          <w:rtl w:val="true"/>
        </w:rPr>
        <w:t>الگوی زنان</w:t>
      </w:r>
      <w:bookmarkEnd w:id="677"/>
    </w:p>
    <w:p>
      <w:pPr>
        <w:pStyle w:val="BookText"/>
        <w:rPr/>
      </w:pPr>
      <w:r>
        <w:rPr>
          <w:rFonts w:ascii="IRNazanin" w:hAnsi="IRNazanin" w:eastAsia="IRNazanin"/>
          <w:color w:val="111111"/>
          <w:sz w:val="28"/>
          <w:sz w:val="28"/>
          <w:szCs w:val="28"/>
          <w:rtl w:val="true"/>
          <w:lang w:bidi="fa-IR"/>
        </w:rPr>
        <w:t>الگوی زنان</w:t>
      </w:r>
    </w:p>
    <w:p>
      <w:pPr>
        <w:pStyle w:val="BookText"/>
        <w:rPr/>
      </w:pPr>
      <w:r>
        <w:rPr>
          <w:rFonts w:ascii="IRNazanin" w:hAnsi="IRNazanin" w:eastAsia="IRNazanin"/>
          <w:color w:val="111111"/>
          <w:sz w:val="28"/>
          <w:sz w:val="28"/>
          <w:szCs w:val="28"/>
          <w:rtl w:val="true"/>
          <w:lang w:bidi="fa-IR"/>
        </w:rPr>
        <w:t>حضرت زهرا علیهاالسلام الگوی کامل زن در عفت، عبادت، بندگی، همسرداری، شهامت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ی زندگی کوتاه ولی پر برکت ایشان، آموزگار بزرگی برای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 که گوهر انسانی زن را به بهای ناچیز در چهار سوق تمدن به فروش نهاده اند، تنها با چنگ زدن به آموزه های ارزش مند فرهنگ فاطمی علیهاالسلام، می توان از گزند غارت گران فرهنگی شرق و غرب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اجتماعی یک مسلمان، ویژه ی مردان نیست بلکه زنان نیز بنا بر تعهد دینی خویش نباید در برابر مسایل دینی خویش بی 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هم پای مردان، از رهبری حق دفاع کنند و برای حمایت از دین هماره در صحنه ی اجتماعی حاضر باشند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علیهاالسلام در تداوم خطی که حضرت زهرا علیهاالسلام در پشتیبانی از ولایت و رهبری حق و افشاگری رویه های ناسالم زمانه داشت، دوشادوش حسین علیه السلام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ایفای این نقش، همراه امام خویش از مدینه تا کربلا آمد و با کاروان پیام آوران عاشورا تا شام راه سپرد</w:t>
      </w:r>
      <w:r>
        <w:rPr>
          <w:rFonts w:eastAsia="IRNazanin" w:cs="IRNazanin"/>
          <w:color w:val="111111"/>
          <w:sz w:val="28"/>
          <w:szCs w:val="28"/>
          <w:rtl w:val="true"/>
          <w:lang w:bidi="fa-IR"/>
        </w:rPr>
        <w:t xml:space="preserve">. </w:t>
      </w:r>
      <w:bookmarkStart w:id="678" w:name="pg3622_38888"/>
    </w:p>
    <w:p>
      <w:pPr>
        <w:pStyle w:val="BookText"/>
        <w:rPr/>
      </w:pPr>
      <w:bookmarkEnd w:id="678"/>
      <w:r>
        <w:rPr>
          <w:rFonts w:ascii="IRNazanin" w:hAnsi="IRNazanin" w:eastAsia="IRNazanin"/>
          <w:color w:val="111111"/>
          <w:sz w:val="28"/>
          <w:sz w:val="28"/>
          <w:szCs w:val="28"/>
          <w:rtl w:val="true"/>
          <w:lang w:bidi="fa-IR"/>
        </w:rPr>
        <w:t>حضرت زهرا علیهاالسلام به عنوان بزرگ بانوی جهان اسلام و نخستین پشتیبان و شهید راه ولایت، جایگاه ویژه ای برای زن مسلمان ترسیم کرد که طوعه ها، ام وهب ها، جناده ها، دلهم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الگوی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گذری بر زندگی کوتاه و پر برکت فاطمه ی زهرا علیهاالسلام ما را با معارف اسلامی آشناتر می سازد و سبب می شود، زن مسلمان در پرتو ره آوردهای معنوی آن آموزه ها مسیر زندگی خود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زن مسلمان بدان اندازه از شناخت رسیده است که می کوشد وجود تشنه ی خویش را از زلال کوثر زهرا علیهاالسلام سیراب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در پی الگویی است تا با بهره گیری از آن، طرحی نو در افکند و بنیان خانواده را بیش از پیش مستحکم تر سازد</w:t>
      </w:r>
      <w:r>
        <w:rPr>
          <w:rFonts w:eastAsia="IRNazanin" w:cs="IRNazanin"/>
          <w:color w:val="111111"/>
          <w:sz w:val="28"/>
          <w:szCs w:val="28"/>
          <w:rtl w:val="true"/>
          <w:lang w:bidi="fa-IR"/>
        </w:rPr>
        <w:t>.</w:t>
      </w:r>
    </w:p>
    <w:p>
      <w:pPr>
        <w:pStyle w:val="Heading4"/>
        <w:numPr>
          <w:ilvl w:val="3"/>
          <w:numId w:val="1"/>
        </w:numPr>
        <w:rPr/>
      </w:pPr>
      <w:bookmarkStart w:id="679" w:name="__RefHeading___Toc43012_2281741623"/>
      <w:bookmarkStart w:id="680" w:name="_Toc252"/>
      <w:bookmarkEnd w:id="679"/>
      <w:r>
        <w:rPr>
          <w:rtl w:val="true"/>
        </w:rPr>
        <w:t>گفتار گوینده</w:t>
      </w:r>
      <w:bookmarkEnd w:id="680"/>
    </w:p>
    <w:p>
      <w:pPr>
        <w:pStyle w:val="BookText"/>
        <w:rPr/>
      </w:pPr>
      <w:r>
        <w:rPr>
          <w:rFonts w:ascii="IRNazanin" w:hAnsi="IRNazanin" w:eastAsia="IRNazanin"/>
          <w:color w:val="111111"/>
          <w:sz w:val="28"/>
          <w:sz w:val="28"/>
          <w:szCs w:val="28"/>
          <w:rtl w:val="true"/>
          <w:lang w:bidi="fa-IR"/>
        </w:rPr>
        <w:t>گفتار گوینده</w:t>
      </w:r>
    </w:p>
    <w:p>
      <w:pPr>
        <w:pStyle w:val="BookText"/>
        <w:rPr/>
      </w:pPr>
      <w:r>
        <w:rPr>
          <w:rFonts w:ascii="IRNazanin" w:hAnsi="IRNazanin" w:eastAsia="IRNazanin"/>
          <w:color w:val="111111"/>
          <w:sz w:val="28"/>
          <w:sz w:val="28"/>
          <w:szCs w:val="28"/>
          <w:rtl w:val="true"/>
          <w:lang w:bidi="fa-IR"/>
        </w:rPr>
        <w:t>ای بانوی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خورشیدی فرزندت را در میان خیل دشمنان تسلیت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کوثر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اسوه ی زن در کتاب کهن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زلال عفت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ستاییم و در غم عروج و فرزندانت شریکیم و به تو سر سلامتی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همتای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کی از سیاه پوشی به در می آید و چه وقت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آن به گوش می رسد تا با پای جان، زایر مزار گم شده ات باشیم؟</w:t>
      </w:r>
    </w:p>
    <w:p>
      <w:pPr>
        <w:pStyle w:val="BookText"/>
        <w:rPr/>
      </w:pPr>
      <w:r>
        <w:rPr>
          <w:rFonts w:ascii="IRNazanin" w:hAnsi="IRNazanin" w:eastAsia="IRNazanin"/>
          <w:color w:val="111111"/>
          <w:sz w:val="28"/>
          <w:sz w:val="28"/>
          <w:szCs w:val="28"/>
          <w:rtl w:val="true"/>
          <w:lang w:bidi="fa-IR"/>
        </w:rPr>
        <w:t>ای سرچشمه ی زلال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عزاداری مان مُهر تأیید زن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مزد عزاداری از فاطمه می خواهیم</w:t>
      </w:r>
      <w:r>
        <w:rPr>
          <w:rFonts w:eastAsia="IRNazanin" w:cs="IRNazanin"/>
          <w:color w:val="111111"/>
          <w:sz w:val="28"/>
          <w:szCs w:val="28"/>
          <w:rtl w:val="true"/>
          <w:lang w:bidi="fa-IR"/>
        </w:rPr>
        <w:t>».</w:t>
      </w:r>
    </w:p>
    <w:p>
      <w:pPr>
        <w:pStyle w:val="Heading4"/>
        <w:numPr>
          <w:ilvl w:val="3"/>
          <w:numId w:val="1"/>
        </w:numPr>
        <w:rPr/>
      </w:pPr>
      <w:bookmarkStart w:id="681" w:name="__RefHeading___Toc43014_2281741623"/>
      <w:bookmarkStart w:id="682" w:name="_Toc253"/>
      <w:bookmarkEnd w:id="681"/>
      <w:r>
        <w:rPr>
          <w:rtl w:val="true"/>
        </w:rPr>
        <w:t>کرامت ها</w:t>
      </w:r>
      <w:bookmarkEnd w:id="682"/>
    </w:p>
    <w:p>
      <w:pPr>
        <w:pStyle w:val="BookText"/>
        <w:rPr/>
      </w:pPr>
      <w:r>
        <w:rPr>
          <w:rFonts w:ascii="IRNazanin" w:hAnsi="IRNazanin" w:eastAsia="IRNazanin"/>
          <w:color w:val="111111"/>
          <w:sz w:val="28"/>
          <w:sz w:val="28"/>
          <w:szCs w:val="28"/>
          <w:rtl w:val="true"/>
          <w:lang w:bidi="fa-IR"/>
        </w:rPr>
        <w:t>کرامت ها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بود که پیامبر اکرم صلی الله علیه و آله چیزی نخورده و 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w:t>
      </w:r>
    </w:p>
    <w:p>
      <w:pPr>
        <w:pStyle w:val="BookText"/>
        <w:rPr/>
      </w:pPr>
      <w:r>
        <w:rPr>
          <w:rFonts w:ascii="IRNazanin" w:hAnsi="IRNazanin" w:eastAsia="IRNazanin"/>
          <w:color w:val="111111"/>
          <w:sz w:val="28"/>
          <w:sz w:val="28"/>
          <w:szCs w:val="28"/>
          <w:rtl w:val="true"/>
          <w:lang w:bidi="fa-IR"/>
        </w:rPr>
        <w:t>فاطمه علیهاالسلام رفت و از ایشان پرسید که آیا چیزی در خانه دارد یا نه؟ زهرا علیهاالسلام عرض کرد که در خانه هیچ چیز برای خوردن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علیهاالسلام پس از مدتی، حسن علیه السلام را نزد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ظرفی پر از غذا خدمت 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شگفتی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غذا از کجاست؟</w:t>
      </w:r>
    </w:p>
    <w:p>
      <w:pPr>
        <w:pStyle w:val="BookText"/>
        <w:rPr/>
      </w:pPr>
      <w:r>
        <w:rPr>
          <w:rFonts w:ascii="IRNazanin" w:hAnsi="IRNazanin" w:eastAsia="IRNazanin"/>
          <w:color w:val="111111"/>
          <w:sz w:val="28"/>
          <w:sz w:val="28"/>
          <w:szCs w:val="28"/>
          <w:rtl w:val="true"/>
          <w:lang w:bidi="fa-IR"/>
        </w:rPr>
        <w:t>فاطمه علیهاالسلام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غذا را برای من فرستاد و من آن را برای شما نگه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 که علی علیه السلام را نیز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همگی بر سر سفره نشستند و از آن غذا همگی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آن ظرف به حال خود باقی بود و ما همه ی همسایگان را نیز اطعام کردیم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فاطمه علیهاالسلام رسیدم و دیدم که جو، دستاس می کند، ولی آن قدر دسته ی دستاس را گردانیده که خون از دست مبارکش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حسین علیه السلام نیز درون گهواره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هم این 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تا به شما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سفارش کرده است که کار خانه میان من و فضه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نوبت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بنده ی آزاد شده ی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اجازه دهید یا جو آسیاب کنم یا حسین را نگه </w:t>
      </w:r>
    </w:p>
    <w:p>
      <w:pPr>
        <w:pStyle w:val="BookText"/>
        <w:rPr/>
      </w:pP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بهتر بچه را ساکت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جوها را آسیاب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جوها را تا هنگام نماز، آسیاب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رفتم و جریان را برای علی علیهاالسلام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گریست و رفت، ولی پس از مدتی با شادمانی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دلیل شادمانی علی علیه السلام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دراز کشیده و حسین را در آغوش گرفته است و دسته ی آسیاب نیز بدون هیچ گرداننده ای می چرخد و جوها را آسیاب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 در روی زمین، تا روز قیامت فرشتگانی را برای خدمت به اهل بیت من گمارده است؟</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یهودیان عروسی داشتند و آنان خدمت پیامبر صلی الله علیه و آله رسیدند و با اصرار فاطمه علیهاالسلام رابه جشن خود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همسر علی است و اختیارش به دست اوست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دوباره از پیامبر صلی الله علیه و آله درخواست کردند که از علی علیه السلام بخواهد تا همسرش در جشن آنان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زیورهای گوناگون به خود آویخته و منتظر بودند تا فاطمه علیهاالسلام با لباس کهنه ی همیشگی خود به مجلس آنان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با این کار، فاطمه علیهاالسلام را خوار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جبرییل امین نازل شد و لباسی بهشتی به همراه زیورهای گوناگون برای ایشان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علیهاالسلام لباس را پوشید و به مجلس جشن یهودیان </w:t>
      </w:r>
      <w:bookmarkStart w:id="683" w:name="pg3622_38894"/>
    </w:p>
    <w:p>
      <w:pPr>
        <w:pStyle w:val="BookText"/>
        <w:rPr/>
      </w:pPr>
      <w:bookmarkEnd w:id="683"/>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دیدن آن لباس و زیورها که چشم را خیره می کرد، به سجده افتادند و شمار بسیاری از آنان نیز با دیدن این معجزه مسلمان شدند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43016_2281741623"/>
      <w:bookmarkStart w:id="685" w:name="_Toc254"/>
      <w:bookmarkEnd w:id="684"/>
      <w:r>
        <w:rPr>
          <w:rtl w:val="true"/>
        </w:rPr>
        <w:t>جبهه و جنگ</w:t>
      </w:r>
      <w:bookmarkEnd w:id="685"/>
    </w:p>
    <w:p>
      <w:pPr>
        <w:pStyle w:val="BookText"/>
        <w:rPr/>
      </w:pPr>
      <w:r>
        <w:rPr>
          <w:rFonts w:ascii="IRNazanin" w:hAnsi="IRNazanin" w:eastAsia="IRNazanin"/>
          <w:color w:val="111111"/>
          <w:sz w:val="28"/>
          <w:sz w:val="28"/>
          <w:szCs w:val="28"/>
          <w:rtl w:val="true"/>
          <w:lang w:bidi="fa-IR"/>
        </w:rPr>
        <w:t>جبهه و جنگ</w:t>
      </w:r>
    </w:p>
    <w:p>
      <w:pPr>
        <w:pStyle w:val="BookText"/>
        <w:rPr/>
      </w:pPr>
      <w:r>
        <w:rPr>
          <w:rFonts w:ascii="IRNazanin" w:hAnsi="IRNazanin" w:eastAsia="IRNazanin"/>
          <w:color w:val="111111"/>
          <w:sz w:val="28"/>
          <w:sz w:val="28"/>
          <w:szCs w:val="28"/>
          <w:rtl w:val="true"/>
          <w:lang w:bidi="fa-IR"/>
        </w:rPr>
        <w:t>مسعود میان حلقه ی عزاداران دم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ی چشم تو چرا شد کبود؟</w:t>
      </w:r>
    </w:p>
    <w:p>
      <w:pPr>
        <w:pStyle w:val="BookText"/>
        <w:rPr/>
      </w:pPr>
      <w:r>
        <w:rPr>
          <w:rFonts w:ascii="IRNazanin" w:hAnsi="IRNazanin" w:eastAsia="IRNazanin"/>
          <w:color w:val="111111"/>
          <w:sz w:val="28"/>
          <w:sz w:val="28"/>
          <w:szCs w:val="28"/>
          <w:rtl w:val="true"/>
          <w:lang w:bidi="fa-IR"/>
        </w:rPr>
        <w:t>فاطمه جان مگر علی مرده بود؟</w:t>
      </w:r>
    </w:p>
    <w:p>
      <w:pPr>
        <w:pStyle w:val="BookText"/>
        <w:rPr/>
      </w:pPr>
      <w:r>
        <w:rPr>
          <w:rFonts w:ascii="IRNazanin" w:hAnsi="IRNazanin" w:eastAsia="IRNazanin"/>
          <w:color w:val="111111"/>
          <w:sz w:val="28"/>
          <w:sz w:val="28"/>
          <w:szCs w:val="28"/>
          <w:rtl w:val="true"/>
          <w:lang w:bidi="fa-IR"/>
        </w:rPr>
        <w:t>چقدر به این شعر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 مداحی بکند واین شعر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سینه زنان،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بالا می رفت و محکم روی سینه های سرخ و انباشته از غم مظلومیت خاندان پیامبر صلی الله علیه و آله فرود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پژواک صدایش با دانه هایی اشک هم نوا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آرام و قرار نداشت و چه صدای خوشی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آن سوتر گریه می کرد و حاج آقای سعیدی هم این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سعیدی چند روز پیش تر به دسته 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شناختیم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موهای سفید و چه با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او را به اتاق آورد و بدون این که متوجه شود، جای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رفت و دم در خوابید؛ آن هم در آن هوای زمهریر شهرک شهید باهنر کرمانشاه</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روی شیب تند یک تپه به حرکت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 لباس یکدیگر را گرفته بودیم تا لیز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ها یخ زده و متبلور شده بودند و راه رفتن روی آنها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تپه های مقابل و کناری، دشمن آتش شدیدی </w:t>
      </w:r>
    </w:p>
    <w:p>
      <w:pPr>
        <w:pStyle w:val="BookText"/>
        <w:rPr/>
      </w:pPr>
      <w:r>
        <w:rPr>
          <w:rFonts w:ascii="IRNazanin" w:hAnsi="IRNazanin" w:eastAsia="IRNazanin"/>
          <w:color w:val="111111"/>
          <w:sz w:val="28"/>
          <w:sz w:val="28"/>
          <w:szCs w:val="28"/>
          <w:rtl w:val="true"/>
          <w:lang w:bidi="fa-IR"/>
        </w:rPr>
        <w:t>روی سرمان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منورهابر آسمان سیاه سنجاق شده بودند، گویا یگان های هم جوار، درگیری را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دشمن هر لحظه شدیدتر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برای مدتی 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آرام و ساکت به اطراف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چیزی بگویم؟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دقت کرده اید که وقتی رمز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می شود، شهدا و مجروحین آن عملیات اکثرا از پهلو، بازو و یا صورت آسیب می بینند؟</w:t>
      </w:r>
    </w:p>
    <w:p>
      <w:pPr>
        <w:pStyle w:val="BookText"/>
        <w:rPr/>
      </w:pPr>
      <w:r>
        <w:rPr>
          <w:rFonts w:ascii="IRNazanin" w:hAnsi="IRNazanin" w:eastAsia="IRNazanin"/>
          <w:color w:val="111111"/>
          <w:sz w:val="28"/>
          <w:sz w:val="28"/>
          <w:szCs w:val="28"/>
          <w:rtl w:val="true"/>
          <w:lang w:bidi="fa-IR"/>
        </w:rPr>
        <w:t>نمی دانستم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مسعود بود و مودّت خانم فاطمه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بسیار زیاد او به خانم برای همه ی ما آشکار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جا در این بحبوحه ی درگیری، او به چه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گلوله ها وتوپ ها و انفجارها را می دیدم و او حضور حضرت زهرا علیهاالسلام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کنار مسعود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به گوشه ی چشم چپش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ترکش مثل یک غنچه ی گل سرخ دهان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گلویم را گرفت؛</w:t>
      </w:r>
    </w:p>
    <w:p>
      <w:pPr>
        <w:pStyle w:val="BookText"/>
        <w:rPr/>
      </w:pPr>
      <w:r>
        <w:rPr>
          <w:rFonts w:ascii="IRNazanin" w:hAnsi="IRNazanin" w:eastAsia="IRNazanin"/>
          <w:color w:val="111111"/>
          <w:sz w:val="28"/>
          <w:sz w:val="28"/>
          <w:szCs w:val="28"/>
          <w:rtl w:val="true"/>
          <w:lang w:bidi="fa-IR"/>
        </w:rPr>
        <w:t>گوشه ی چشم تو چرا شد کبود؟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جان مگر علی مرده بود؟</w:t>
      </w:r>
      <w:r>
        <w:rPr>
          <w:rStyle w:val="FootnoteAnchor"/>
          <w:rtl w:val="true"/>
        </w:rPr>
        <w:footnoteReference w:id="265"/>
      </w:r>
      <w:bookmarkStart w:id="686" w:name="pg3622_38898"/>
    </w:p>
    <w:p>
      <w:pPr>
        <w:pStyle w:val="Heading4"/>
        <w:numPr>
          <w:ilvl w:val="3"/>
          <w:numId w:val="1"/>
        </w:numPr>
        <w:rPr/>
      </w:pPr>
      <w:bookmarkStart w:id="687" w:name="__RefHeading___Toc43018_2281741623"/>
      <w:bookmarkStart w:id="688" w:name="_Toc255"/>
      <w:bookmarkEnd w:id="686"/>
      <w:bookmarkEnd w:id="687"/>
      <w:r>
        <w:rPr>
          <w:rtl w:val="true"/>
        </w:rPr>
        <w:t>عاشورا در سخنان شهیدان</w:t>
      </w:r>
      <w:bookmarkEnd w:id="688"/>
    </w:p>
    <w:p>
      <w:pPr>
        <w:pStyle w:val="BookText"/>
        <w:rPr/>
      </w:pPr>
      <w:r>
        <w:rPr>
          <w:rFonts w:ascii="IRNazanin" w:hAnsi="IRNazanin" w:eastAsia="IRNazanin"/>
          <w:color w:val="111111"/>
          <w:sz w:val="28"/>
          <w:sz w:val="28"/>
          <w:szCs w:val="28"/>
          <w:rtl w:val="true"/>
          <w:lang w:bidi="fa-IR"/>
        </w:rPr>
        <w:t>عاشورا در سخنان شهیدان</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خواستی گریه کنی، بر امام حسین علیه السلام و فرزندان و اصحابش گریه کن، که این عزیزان خدا که بهتر و باوفاتر از آنان خلق نشده، چگونه غریبانه تحت عنوان خارجی کشته شدند و بدن های پاکشان سه روز و دو شب بر روی زمین گرم کربلا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مسعود رستگار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خواهید در مقام و عظمت شما خللی وارد نشود، هیچ گاه زبان به شکایت نگشایید و آنچه را که از قدر و منزلت الهی شما می کاهد، بر زبان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سعی کنید سخنان حسین بن علی علیه السلام را در نظر داشته و برای خود الگو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علی اکبر آذری 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را دانست که من این راه حسینی، راه اللّه و شهید شدن را خودم آگاهانه و با بینش اسلامی انتخاب کرده ام و هیچ زور واجباری در این راه نیست، بلکه یک انتخاب آگاهانه است که شخص، خود، انتخاب می کند و من این راه را که همان راه حسین علیه السلام و یارانش است، خودم انتخاب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سعادت دنیا و آخرت در همین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حسین نافله زاده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آزمایشی می روی که در یک طرف کفر است با تمام امکانات و در طرف دیگر، جوانان سلحشور و باایمان که برای حق مبارزه می کنند، برای هدف شان و مکتب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چنین می اندیشی خود را در کنار همه ی آنها و جزو یاران شان احساس می کنی، گویی در کنار حسین علیه السلام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 پاسخ گفته ای و دیگر برایت مرگ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و با شکوه است این گونه بودن، این گونه زیستن و این گونه مردن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بهروز ابوحمزه </w:t>
      </w:r>
      <w:bookmarkStart w:id="689" w:name="pg3622_38900"/>
    </w:p>
    <w:p>
      <w:pPr>
        <w:pStyle w:val="Heading4"/>
        <w:numPr>
          <w:ilvl w:val="3"/>
          <w:numId w:val="1"/>
        </w:numPr>
        <w:rPr/>
      </w:pPr>
      <w:bookmarkStart w:id="690" w:name="__RefHeading___Toc43020_2281741623"/>
      <w:bookmarkStart w:id="691" w:name="_Toc256"/>
      <w:bookmarkEnd w:id="689"/>
      <w:bookmarkEnd w:id="690"/>
      <w:r>
        <w:rPr>
          <w:rtl w:val="true"/>
        </w:rPr>
        <w:t>گفت و گو</w:t>
      </w:r>
      <w:bookmarkEnd w:id="691"/>
    </w:p>
    <w:p>
      <w:pPr>
        <w:pStyle w:val="BookText"/>
        <w:rPr/>
      </w:pPr>
      <w:r>
        <w:rPr>
          <w:rFonts w:ascii="IRNazanin" w:hAnsi="IRNazanin" w:eastAsia="IRNazanin"/>
          <w:color w:val="111111"/>
          <w:sz w:val="28"/>
          <w:sz w:val="28"/>
          <w:szCs w:val="28"/>
          <w:rtl w:val="true"/>
          <w:lang w:bidi="fa-IR"/>
        </w:rPr>
        <w:t>گفت و گو</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اگر از تأثیر این گونه مجلس های عزاداری در جبهه ها خاطره ای دارید، بفرمایید؟</w:t>
      </w:r>
    </w:p>
    <w:p>
      <w:pPr>
        <w:pStyle w:val="BookText"/>
        <w:rPr/>
      </w:pPr>
      <w:r>
        <w:rPr>
          <w:rFonts w:ascii="IRNazanin" w:hAnsi="IRNazanin" w:eastAsia="IRNazanin"/>
          <w:color w:val="111111"/>
          <w:sz w:val="28"/>
          <w:sz w:val="28"/>
          <w:szCs w:val="28"/>
          <w:rtl w:val="true"/>
          <w:lang w:bidi="fa-IR"/>
        </w:rPr>
        <w:t>ایام عملیات معمولاً ایام زمستان انتخاب می شود و آن سال ها، ایام فاطمیه در 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تقارن رابطه ی عجیبی ایجاد کرده بود و فرصت استثنایی الهی بود بین عملیات های ما و وجود نازنین حضرت فاطمه ی،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وقت ها من در یک شب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ذکر اهل بیت علیهم السلام شرکت می کردم، چند جلسه پشت سر هم در چادرهای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آزاد بودند و جلسات متعددی برگزار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اصلاً احساس نمی شد، افراط می شود؛ یعنی بعد از یک جلسه ی عمومی که در گردان داشتند و نوعاً با سخنرانی همراه بود، در کنار سخنرانی، طبیعتا روضه و عزاداری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جلسات اختصاصی خودشان را در چادرها برگزار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ها برای ذکر اهل بیت علیهم السلام خیلی بالا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طبیعتا زمینه ی خاصی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تاریخ اسلام از نظر کیفی و کمّی پر رونق تر از ایام فاطمیه ای که در جبهه ها برگزار می شد، عزاداری دیگری برای حضرت فاطمه علیهاالسلام به خود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ی قابل توجه این بود که خیلی ها در جبهه، ذاکر اهل بیت علیهم السلام شدند و این هم از جمله وقایع زیبای جبهه ها بود که خواننده و ذاکر اهل بیت علیهم السلام پرورش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دوستان به نام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 صحبت کردن مقداری لکنت زبان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دور هم نشسته بودیم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 علاقه دارم برای اهل بیت علیهم السلام بخوانم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رفقا یک کمی عجیب بود که کسی که گاهی لکنت زبان دارد، چطور </w:t>
      </w:r>
    </w:p>
    <w:p>
      <w:pPr>
        <w:pStyle w:val="BookText"/>
        <w:rPr/>
      </w:pPr>
      <w:r>
        <w:rPr>
          <w:rFonts w:ascii="IRNazanin" w:hAnsi="IRNazanin" w:eastAsia="IRNazanin"/>
          <w:color w:val="111111"/>
          <w:sz w:val="28"/>
          <w:sz w:val="28"/>
          <w:szCs w:val="28"/>
          <w:rtl w:val="true"/>
          <w:lang w:bidi="fa-IR"/>
        </w:rPr>
        <w:t>می تواند خوانندگی هم بکند؟ یک مقدار با ایشان شوخی کردند، ولی او اصرار داشت و می گفت می خواهم برای اهل بیت علیهم السلام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در تولّد امام رضا علیه السلام بین رزمنده ها خواند و خیلی هم خوب خواند به نسبت خودش، ولی بدون لکنت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این را به نوعی کرامت اهل بیت علیهم السلام تلقی می کردیم که چرا ایشان موقع خواندن، لکنت زبان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را ادامه داد تا حدی که سبک خواندن و صدایش و قدرتی که برای مشابه سازی با صدای دیگران داشت و سوز خوبی هم که داشت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نوحه یا دعای کمیل به جایی رسیده بود که ذاکران مشهور وقتی می آمدند می خواندند، وقتی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خواندن آن ها شروع می کرد به خواندن، کسی متوجه نمی شد که خواننده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ذاکر هم می توانست مجلسی را که شروع کرده است، به ایشان واگذار کند و مجلس هیچ لطمه ای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مجلس دیگرش را برگزار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ارادت مخلصانه ای به اهل بیت علیهم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جالب توجه، حرفی است که همسرش در مورد ایشان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ماهی بعد از ازدواج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ماهی که بعد از ازدواج شان توی شهر بودند، برای مجالس شهدا می خواند و بعد می آمد به خانه، سجاده ای پهن می کرد و در پیشگاه خدا گریه می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ام که باید برای این شهدا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زجر می کشید و اظهار توبه و استغفار می کرد از کم بون لیاقت خودش برای ذاکری در مجالس شهدا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نمونه ی خیلی عظیم از عاشقان اهل بیت عصمت و طهارت علیهم السلام بود که در جبهه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اهل بیت علیهم السلام می کردند و از فرصت اندک در حد کمال بهره می بردند</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692" w:name="pg3622_38904"/>
    </w:p>
    <w:p>
      <w:pPr>
        <w:pStyle w:val="Heading4"/>
        <w:numPr>
          <w:ilvl w:val="3"/>
          <w:numId w:val="1"/>
        </w:numPr>
        <w:rPr/>
      </w:pPr>
      <w:bookmarkStart w:id="693" w:name="__RefHeading___Toc43022_2281741623"/>
      <w:bookmarkStart w:id="694" w:name="_Toc257"/>
      <w:bookmarkEnd w:id="692"/>
      <w:bookmarkEnd w:id="693"/>
      <w:r>
        <w:rPr>
          <w:rtl w:val="true"/>
        </w:rPr>
        <w:t>شعر</w:t>
      </w:r>
      <w:bookmarkEnd w:id="694"/>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مدینه ی پیامبر</w:t>
      </w:r>
    </w:p>
    <w:p>
      <w:pPr>
        <w:pStyle w:val="BookText"/>
        <w:rPr/>
      </w:pPr>
      <w:r>
        <w:rPr>
          <w:rFonts w:ascii="IRNazanin" w:hAnsi="IRNazanin" w:eastAsia="IRNazanin"/>
          <w:color w:val="111111"/>
          <w:sz w:val="28"/>
          <w:sz w:val="28"/>
          <w:szCs w:val="28"/>
          <w:rtl w:val="true"/>
          <w:lang w:bidi="fa-IR"/>
        </w:rPr>
        <w:t>شرار غم ز وجودم زبانه می گیرد</w:t>
      </w:r>
    </w:p>
    <w:p>
      <w:pPr>
        <w:pStyle w:val="BookText"/>
        <w:rPr/>
      </w:pPr>
      <w:r>
        <w:rPr>
          <w:rFonts w:ascii="IRNazanin" w:hAnsi="IRNazanin" w:eastAsia="IRNazanin"/>
          <w:color w:val="111111"/>
          <w:sz w:val="28"/>
          <w:sz w:val="28"/>
          <w:szCs w:val="28"/>
          <w:rtl w:val="true"/>
          <w:lang w:bidi="fa-IR"/>
        </w:rPr>
        <w:t>ز گریه مرغ دلم آب و دانه می گیرد</w:t>
      </w:r>
    </w:p>
    <w:p>
      <w:pPr>
        <w:pStyle w:val="BookText"/>
        <w:rPr/>
      </w:pPr>
      <w:r>
        <w:rPr>
          <w:rFonts w:ascii="IRNazanin" w:hAnsi="IRNazanin" w:eastAsia="IRNazanin"/>
          <w:color w:val="111111"/>
          <w:sz w:val="28"/>
          <w:sz w:val="28"/>
          <w:szCs w:val="28"/>
          <w:rtl w:val="true"/>
          <w:lang w:bidi="fa-IR"/>
        </w:rPr>
        <w:t>نه آرزوی بهشتم بود، نه شوق وطن</w:t>
      </w:r>
    </w:p>
    <w:p>
      <w:pPr>
        <w:pStyle w:val="BookText"/>
        <w:rPr/>
      </w:pPr>
      <w:r>
        <w:rPr>
          <w:rFonts w:ascii="IRNazanin" w:hAnsi="IRNazanin" w:eastAsia="IRNazanin"/>
          <w:color w:val="111111"/>
          <w:sz w:val="28"/>
          <w:sz w:val="28"/>
          <w:szCs w:val="28"/>
          <w:rtl w:val="true"/>
          <w:lang w:bidi="fa-IR"/>
        </w:rPr>
        <w:t>دلم به یاد مدینه بهانه می گیرد</w:t>
      </w:r>
    </w:p>
    <w:p>
      <w:pPr>
        <w:pStyle w:val="BookText"/>
        <w:rPr/>
      </w:pPr>
      <w:r>
        <w:rPr>
          <w:rFonts w:ascii="IRNazanin" w:hAnsi="IRNazanin" w:eastAsia="IRNazanin"/>
          <w:color w:val="111111"/>
          <w:sz w:val="28"/>
          <w:sz w:val="28"/>
          <w:szCs w:val="28"/>
          <w:rtl w:val="true"/>
          <w:lang w:bidi="fa-IR"/>
        </w:rPr>
        <w:t>ز هر نشانه گذر کرده با هزار نگاه</w:t>
      </w:r>
    </w:p>
    <w:p>
      <w:pPr>
        <w:pStyle w:val="BookText"/>
        <w:rPr/>
      </w:pPr>
      <w:r>
        <w:rPr>
          <w:rFonts w:ascii="IRNazanin" w:hAnsi="IRNazanin" w:eastAsia="IRNazanin"/>
          <w:color w:val="111111"/>
          <w:sz w:val="28"/>
          <w:sz w:val="28"/>
          <w:szCs w:val="28"/>
          <w:rtl w:val="true"/>
          <w:lang w:bidi="fa-IR"/>
        </w:rPr>
        <w:t>سراغ از آن حرم بی نشانه می گیرد</w:t>
      </w:r>
    </w:p>
    <w:p>
      <w:pPr>
        <w:pStyle w:val="BookText"/>
        <w:rPr/>
      </w:pPr>
      <w:r>
        <w:rPr>
          <w:rFonts w:ascii="IRNazanin" w:hAnsi="IRNazanin" w:eastAsia="IRNazanin"/>
          <w:color w:val="111111"/>
          <w:sz w:val="28"/>
          <w:sz w:val="28"/>
          <w:szCs w:val="28"/>
          <w:rtl w:val="true"/>
          <w:lang w:bidi="fa-IR"/>
        </w:rPr>
        <w:t>سلام باد به شهری که نام روح فزایش</w:t>
      </w:r>
    </w:p>
    <w:p>
      <w:pPr>
        <w:pStyle w:val="BookText"/>
        <w:rPr/>
      </w:pPr>
      <w:r>
        <w:rPr>
          <w:rFonts w:ascii="IRNazanin" w:hAnsi="IRNazanin" w:eastAsia="IRNazanin"/>
          <w:color w:val="111111"/>
          <w:sz w:val="28"/>
          <w:sz w:val="28"/>
          <w:szCs w:val="28"/>
          <w:rtl w:val="true"/>
          <w:lang w:bidi="fa-IR"/>
        </w:rPr>
        <w:t>به هر دلی که شکسته است خانه می گیرد</w:t>
      </w:r>
    </w:p>
    <w:p>
      <w:pPr>
        <w:pStyle w:val="BookText"/>
        <w:rPr/>
      </w:pPr>
      <w:r>
        <w:rPr>
          <w:rFonts w:ascii="IRNazanin" w:hAnsi="IRNazanin" w:eastAsia="IRNazanin"/>
          <w:color w:val="111111"/>
          <w:sz w:val="28"/>
          <w:sz w:val="28"/>
          <w:szCs w:val="28"/>
          <w:rtl w:val="true"/>
          <w:lang w:bidi="fa-IR"/>
        </w:rPr>
        <w:t>سلام باد بر آن داغ دیده بانویی</w:t>
      </w:r>
    </w:p>
    <w:p>
      <w:pPr>
        <w:pStyle w:val="BookText"/>
        <w:rPr/>
      </w:pPr>
      <w:r>
        <w:rPr>
          <w:rFonts w:ascii="IRNazanin" w:hAnsi="IRNazanin" w:eastAsia="IRNazanin"/>
          <w:color w:val="111111"/>
          <w:sz w:val="28"/>
          <w:sz w:val="28"/>
          <w:szCs w:val="28"/>
          <w:rtl w:val="true"/>
          <w:lang w:bidi="fa-IR"/>
        </w:rPr>
        <w:t>که عرض تسلیت از تازیانه می گیرد</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غلام رضا سازگار</w:t>
      </w:r>
    </w:p>
    <w:p>
      <w:pPr>
        <w:pStyle w:val="BookText"/>
        <w:rPr/>
      </w:pPr>
      <w:r>
        <w:rPr>
          <w:rFonts w:ascii="IRNazanin" w:hAnsi="IRNazanin" w:eastAsia="IRNazanin"/>
          <w:color w:val="111111"/>
          <w:sz w:val="28"/>
          <w:sz w:val="28"/>
          <w:szCs w:val="28"/>
          <w:rtl w:val="true"/>
          <w:lang w:bidi="fa-IR"/>
        </w:rPr>
        <w:t>مزار بی نشان</w:t>
      </w:r>
    </w:p>
    <w:p>
      <w:pPr>
        <w:pStyle w:val="BookText"/>
        <w:rPr/>
      </w:pPr>
      <w:r>
        <w:rPr>
          <w:rFonts w:ascii="IRNazanin" w:hAnsi="IRNazanin" w:eastAsia="IRNazanin"/>
          <w:color w:val="111111"/>
          <w:sz w:val="28"/>
          <w:sz w:val="28"/>
          <w:szCs w:val="28"/>
          <w:rtl w:val="true"/>
          <w:lang w:bidi="fa-IR"/>
        </w:rPr>
        <w:t>ساز غم گر ترانه ای می داشت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دل، زبانه ای می داشت </w:t>
      </w:r>
      <w:bookmarkStart w:id="695" w:name="pg3622_38906"/>
    </w:p>
    <w:p>
      <w:pPr>
        <w:pStyle w:val="BookText"/>
        <w:rPr/>
      </w:pPr>
      <w:bookmarkEnd w:id="695"/>
      <w:r>
        <w:rPr>
          <w:rFonts w:ascii="IRNazanin" w:hAnsi="IRNazanin" w:eastAsia="IRNazanin"/>
          <w:color w:val="111111"/>
          <w:sz w:val="28"/>
          <w:sz w:val="28"/>
          <w:szCs w:val="28"/>
          <w:rtl w:val="true"/>
          <w:lang w:bidi="fa-IR"/>
        </w:rPr>
        <w:t>چون زبان دل آتش افشان بود</w:t>
      </w:r>
    </w:p>
    <w:p>
      <w:pPr>
        <w:pStyle w:val="BookText"/>
        <w:rPr/>
      </w:pPr>
      <w:r>
        <w:rPr>
          <w:rFonts w:ascii="IRNazanin" w:hAnsi="IRNazanin" w:eastAsia="IRNazanin"/>
          <w:color w:val="111111"/>
          <w:sz w:val="28"/>
          <w:sz w:val="28"/>
          <w:szCs w:val="28"/>
          <w:rtl w:val="true"/>
          <w:lang w:bidi="fa-IR"/>
        </w:rPr>
        <w:t>کوه غم گر بهانه ای می داشت</w:t>
      </w:r>
    </w:p>
    <w:p>
      <w:pPr>
        <w:pStyle w:val="BookText"/>
        <w:rPr/>
      </w:pPr>
      <w:r>
        <w:rPr>
          <w:rFonts w:ascii="IRNazanin" w:hAnsi="IRNazanin" w:eastAsia="IRNazanin"/>
          <w:color w:val="111111"/>
          <w:sz w:val="28"/>
          <w:sz w:val="28"/>
          <w:szCs w:val="28"/>
          <w:rtl w:val="true"/>
          <w:lang w:bidi="fa-IR"/>
        </w:rPr>
        <w:t>کاش مرغ غریب این گلشن</w:t>
      </w:r>
    </w:p>
    <w:p>
      <w:pPr>
        <w:pStyle w:val="BookText"/>
        <w:rPr/>
      </w:pPr>
      <w:r>
        <w:rPr>
          <w:rFonts w:ascii="IRNazanin" w:hAnsi="IRNazanin" w:eastAsia="IRNazanin"/>
          <w:color w:val="111111"/>
          <w:sz w:val="28"/>
          <w:sz w:val="28"/>
          <w:szCs w:val="28"/>
          <w:rtl w:val="true"/>
          <w:lang w:bidi="fa-IR"/>
        </w:rPr>
        <w:t>الفتی با ترانه ای می داشت</w:t>
      </w:r>
    </w:p>
    <w:p>
      <w:pPr>
        <w:pStyle w:val="BookText"/>
        <w:rPr/>
      </w:pP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بود همسایه</w:t>
      </w:r>
    </w:p>
    <w:p>
      <w:pPr>
        <w:pStyle w:val="BookText"/>
        <w:rPr/>
      </w:pPr>
      <w:r>
        <w:rPr>
          <w:rFonts w:ascii="IRNazanin" w:hAnsi="IRNazanin" w:eastAsia="IRNazanin"/>
          <w:color w:val="111111"/>
          <w:sz w:val="28"/>
          <w:sz w:val="28"/>
          <w:szCs w:val="28"/>
          <w:rtl w:val="true"/>
          <w:lang w:bidi="fa-IR"/>
        </w:rPr>
        <w:t>اگر انصاف، خانه ای می داشت</w:t>
      </w:r>
    </w:p>
    <w:p>
      <w:pPr>
        <w:pStyle w:val="BookText"/>
        <w:rPr/>
      </w:pPr>
      <w:r>
        <w:rPr>
          <w:rFonts w:ascii="IRNazanin" w:hAnsi="IRNazanin" w:eastAsia="IRNazanin"/>
          <w:color w:val="111111"/>
          <w:sz w:val="28"/>
          <w:sz w:val="28"/>
          <w:szCs w:val="28"/>
          <w:rtl w:val="true"/>
          <w:lang w:bidi="fa-IR"/>
        </w:rPr>
        <w:t>با تو عمری هم آشیان می شد</w:t>
      </w:r>
    </w:p>
    <w:p>
      <w:pPr>
        <w:pStyle w:val="BookText"/>
        <w:rPr/>
      </w:pPr>
      <w:r>
        <w:rPr>
          <w:rFonts w:ascii="IRNazanin" w:hAnsi="IRNazanin" w:eastAsia="IRNazanin"/>
          <w:color w:val="111111"/>
          <w:sz w:val="28"/>
          <w:sz w:val="28"/>
          <w:szCs w:val="28"/>
          <w:rtl w:val="true"/>
          <w:lang w:bidi="fa-IR"/>
        </w:rPr>
        <w:t>حق اگر آشیانه ای می داشت</w:t>
      </w:r>
    </w:p>
    <w:p>
      <w:pPr>
        <w:pStyle w:val="BookText"/>
        <w:rPr/>
      </w:pPr>
      <w:r>
        <w:rPr>
          <w:rFonts w:ascii="IRNazanin" w:hAnsi="IRNazanin" w:eastAsia="IRNazanin"/>
          <w:color w:val="111111"/>
          <w:sz w:val="28"/>
          <w:sz w:val="28"/>
          <w:szCs w:val="28"/>
          <w:rtl w:val="true"/>
          <w:lang w:bidi="fa-IR"/>
        </w:rPr>
        <w:t>آستان تو بود یا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ادب، آستانه ای می داشت</w:t>
      </w:r>
    </w:p>
    <w:p>
      <w:pPr>
        <w:pStyle w:val="BookText"/>
        <w:rPr/>
      </w:pPr>
      <w:r>
        <w:rPr>
          <w:rFonts w:ascii="IRNazanin" w:hAnsi="IRNazanin" w:eastAsia="IRNazanin"/>
          <w:color w:val="111111"/>
          <w:sz w:val="28"/>
          <w:sz w:val="28"/>
          <w:szCs w:val="28"/>
          <w:rtl w:val="true"/>
          <w:lang w:bidi="fa-IR"/>
        </w:rPr>
        <w:t>در زمان تو زندگی می کرد</w:t>
      </w:r>
    </w:p>
    <w:p>
      <w:pPr>
        <w:pStyle w:val="BookText"/>
        <w:rPr/>
      </w:pPr>
      <w:r>
        <w:rPr>
          <w:rFonts w:ascii="IRNazanin" w:hAnsi="IRNazanin" w:eastAsia="IRNazanin"/>
          <w:color w:val="111111"/>
          <w:sz w:val="28"/>
          <w:sz w:val="28"/>
          <w:szCs w:val="28"/>
          <w:rtl w:val="true"/>
          <w:lang w:bidi="fa-IR"/>
        </w:rPr>
        <w:t>گر صداقت، زمانه ای می داشت</w:t>
      </w:r>
    </w:p>
    <w:p>
      <w:pPr>
        <w:pStyle w:val="BookText"/>
        <w:rPr/>
      </w:pPr>
      <w:r>
        <w:rPr>
          <w:rFonts w:ascii="IRNazanin" w:hAnsi="IRNazanin" w:eastAsia="IRNazanin"/>
          <w:color w:val="111111"/>
          <w:sz w:val="28"/>
          <w:sz w:val="28"/>
          <w:szCs w:val="28"/>
          <w:rtl w:val="true"/>
          <w:lang w:bidi="fa-IR"/>
        </w:rPr>
        <w:t>گر مزار تو بی نشانه نبود</w:t>
      </w:r>
    </w:p>
    <w:p>
      <w:pPr>
        <w:pStyle w:val="BookText"/>
        <w:rPr/>
      </w:pPr>
      <w:r>
        <w:rPr>
          <w:rFonts w:ascii="IRNazanin" w:hAnsi="IRNazanin" w:eastAsia="IRNazanin"/>
          <w:color w:val="111111"/>
          <w:sz w:val="28"/>
          <w:sz w:val="28"/>
          <w:szCs w:val="28"/>
          <w:rtl w:val="true"/>
          <w:lang w:bidi="fa-IR"/>
        </w:rPr>
        <w:t>بی نشانی نشانه ای می داشت</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محمد علی مجاهدی</w:t>
      </w:r>
    </w:p>
    <w:p>
      <w:pPr>
        <w:pStyle w:val="Heading4"/>
        <w:numPr>
          <w:ilvl w:val="3"/>
          <w:numId w:val="1"/>
        </w:numPr>
        <w:rPr/>
      </w:pPr>
      <w:bookmarkStart w:id="696" w:name="__RefHeading___Toc43024_2281741623"/>
      <w:bookmarkStart w:id="697" w:name="_Toc258"/>
      <w:bookmarkEnd w:id="696"/>
      <w:r>
        <w:rPr>
          <w:rtl w:val="true"/>
        </w:rPr>
        <w:t>پرسش</w:t>
      </w:r>
      <w:bookmarkEnd w:id="697"/>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قیام امام حسین علیه السلام چه بود؟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ترین پیامد قیام امام حسین علیه السلام در درجه ی نخست، به بار نشستن </w:t>
      </w:r>
    </w:p>
    <w:p>
      <w:pPr>
        <w:pStyle w:val="BookText"/>
        <w:rPr/>
      </w:pPr>
      <w:r>
        <w:rPr>
          <w:rFonts w:ascii="IRNazanin" w:hAnsi="IRNazanin" w:eastAsia="IRNazanin"/>
          <w:color w:val="111111"/>
          <w:sz w:val="28"/>
          <w:sz w:val="28"/>
          <w:szCs w:val="28"/>
          <w:rtl w:val="true"/>
          <w:lang w:bidi="fa-IR"/>
        </w:rPr>
        <w:t>درخت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نهال اسلام را کاشت و به دست امیر المؤمنین علیه السلام و امام حسن علیه السلام بارور گردیده و در زمان امام حسین علیه السلام ثمر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بدین گونه سخن پیامبر صلی الله علیه و آله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از من و من از حسینم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و معنا شد؛ زیرا امام حسین علیه السلام با قیام خود، نام اسلام و پیامبر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دیگر قیام سرخ عاشورا، ظهور قیام های پی در پی، پس از ایشان و سرانجام سرنگونی حکومت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هایی مانند قیام توابین و مختار در راستای قیام کربلا رخ داد و پایه های حکومت امویان را سست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قیام امام حسین علیه السلام به الگوی جاودانه ای برای حرکت های انقلابی همه ی مسلمانان در طول تاریخ بدل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قیام امام حسین علیه السلام چه قیام های دیگری برای مبارزه با فساد حکوت های ستم کار رخ داد؟</w:t>
      </w:r>
    </w:p>
    <w:p>
      <w:pPr>
        <w:pStyle w:val="BookText"/>
        <w:rPr/>
      </w:pPr>
      <w:r>
        <w:rPr>
          <w:rFonts w:ascii="IRNazanin" w:hAnsi="IRNazanin" w:eastAsia="IRNazanin"/>
          <w:color w:val="111111"/>
          <w:sz w:val="28"/>
          <w:sz w:val="28"/>
          <w:szCs w:val="28"/>
          <w:rtl w:val="true"/>
          <w:lang w:bidi="fa-IR"/>
        </w:rPr>
        <w:t>پس از شهادت آن حضرت، چهار قیام بزرگ رخ داد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قیام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پس از بازگشت اسیران اهل بیت علیهم السلام به مدینه، از جنایت های یزید آگاه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خون خواهی امام حسین علیه السلام و یاران باوفایش به پا خاستند که این قیام به دلیل نداشتن بنیه ی دفاعی لازم به شدت از سوی یزید سرکوب شد و این نخستین قیام پس از عاشورا به شمار می رود که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قیام 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شورش با انگیزه ی قیام مکتبی رخ نداده، ولی بی شک از حرکت امام حسین علیه السلام تأثیر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ی عبداللّه بن زبیراز این قیام، آن بود که قدرت خود را به حکومت مرکزی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حسین علیه السلام را رقیب خود می دانست و نمی توانست ببیند که ایشان قیام کرده </w:t>
      </w:r>
    </w:p>
    <w:p>
      <w:pPr>
        <w:pStyle w:val="BookText"/>
        <w:rPr/>
      </w:pPr>
      <w:r>
        <w:rPr>
          <w:rFonts w:ascii="IRNazanin" w:hAnsi="IRNazanin" w:eastAsia="IRNazanin"/>
          <w:color w:val="111111"/>
          <w:sz w:val="28"/>
          <w:sz w:val="28"/>
          <w:szCs w:val="28"/>
          <w:rtl w:val="true"/>
          <w:lang w:bidi="fa-IR"/>
        </w:rPr>
        <w:t>است، ولی او هم چنان در کنج خانه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قدرت نمایی و دست یابی به قدرت، سر به شورش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جنگ شکست خورد و به خانه ی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لشگریان یزید خانه ی خدا را به منجنیق بستند و مسجد الحرام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یزید در خدشه دار شدن چهره ی امویان نزد افکار عمومی و شتاب گرفتن روند سرنگونی آنان، سهم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ی سرکوب شورش، یزید در گذشت و جنگ متوقف و قیام سرکوب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قیام 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 کسانی بودند که به دلیل پشیمانی از یاری نکردن امام حسین علیه السلام دست به این قیام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این گروه چهار هزار نفری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با لشگری سی هزار نفری به رویارویی با آنان پرداخت و شمار فراوانی از آنان را به شهادت رساند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ـ قیام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پس از ورود مسلم بن عقیل علیه السلام به کوفه، او را به خانه ی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از ماجرا آگاه شد و او را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در زندان با شوهر خواهر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کرد و خواستار میانجی گری او پیش یزید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 گری عبداللّه بن عمر کارگر افتاد و مختار 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او پس از واقعه ی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برگزاری جلسه های خصوصی و پنهانی با شیعیان و سران توابین که سرکوب شده بودند، دست به قیام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کوفه را از کارگزاران اموی و مسببان شهادت شهیدان کربلا پاک سازی کرد و برای جنگ با سپاه شامیان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ی سپاه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فرماندهی لشگر یزید را عبید اللّه بن زیاد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لشگر شام شکست خورد و ابراهیم، سر عبید اللّه را برای مختار فرستاد</w:t>
      </w:r>
      <w:r>
        <w:rPr>
          <w:rFonts w:eastAsia="IRNazanin" w:cs="IRNazanin"/>
          <w:color w:val="111111"/>
          <w:sz w:val="28"/>
          <w:szCs w:val="28"/>
          <w:rtl w:val="true"/>
          <w:lang w:bidi="fa-IR"/>
        </w:rPr>
        <w:t xml:space="preserve">. </w:t>
      </w:r>
      <w:bookmarkStart w:id="698" w:name="pg3622_38911"/>
    </w:p>
    <w:p>
      <w:pPr>
        <w:pStyle w:val="Heading2"/>
        <w:numPr>
          <w:ilvl w:val="1"/>
          <w:numId w:val="1"/>
        </w:numPr>
        <w:rPr/>
      </w:pPr>
      <w:bookmarkStart w:id="699" w:name="__RefHeading___Toc43026_2281741623"/>
      <w:bookmarkStart w:id="700" w:name="_Toc259"/>
      <w:bookmarkEnd w:id="698"/>
      <w:bookmarkEnd w:id="699"/>
      <w:r>
        <w:rPr>
          <w:rtl w:val="true"/>
        </w:rPr>
        <w:t>بخش سوم</w:t>
      </w:r>
      <w:r>
        <w:rPr>
          <w:rtl w:val="true"/>
        </w:rPr>
        <w:t xml:space="preserve">: </w:t>
      </w:r>
      <w:r>
        <w:rPr>
          <w:rtl w:val="true"/>
        </w:rPr>
        <w:t>رسالت رسانه در عزاداری ها به ویژه عاشورا</w:t>
      </w:r>
      <w:bookmarkEnd w:id="700"/>
    </w:p>
    <w:p>
      <w:pPr>
        <w:pStyle w:val="Heading3"/>
        <w:numPr>
          <w:ilvl w:val="2"/>
          <w:numId w:val="1"/>
        </w:numPr>
        <w:rPr/>
      </w:pPr>
      <w:bookmarkStart w:id="701" w:name="__RefHeading___Toc43028_2281741623"/>
      <w:bookmarkStart w:id="702" w:name="_Toc260"/>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رسانه در عزاداری ها به ویژه عاشورا</w:t>
      </w:r>
    </w:p>
    <w:p>
      <w:pPr>
        <w:pStyle w:val="BookText"/>
        <w:rPr/>
      </w:pPr>
      <w:r>
        <w:rPr>
          <w:rFonts w:ascii="IRNazanin" w:hAnsi="IRNazanin" w:eastAsia="IRNazanin"/>
          <w:color w:val="111111"/>
          <w:sz w:val="28"/>
          <w:sz w:val="28"/>
          <w:szCs w:val="28"/>
          <w:rtl w:val="true"/>
          <w:lang w:bidi="fa-IR"/>
        </w:rPr>
        <w:t>اصلاح رسانی</w:t>
      </w:r>
    </w:p>
    <w:p>
      <w:pPr>
        <w:pStyle w:val="BookText"/>
        <w:rPr/>
      </w:pPr>
      <w:r>
        <w:rPr>
          <w:rFonts w:ascii="IRNazanin" w:hAnsi="IRNazanin" w:eastAsia="IRNazanin"/>
          <w:color w:val="111111"/>
          <w:sz w:val="28"/>
          <w:sz w:val="28"/>
          <w:szCs w:val="28"/>
          <w:rtl w:val="true"/>
          <w:lang w:bidi="fa-IR"/>
        </w:rPr>
        <w:t>تعقلات و الگوسازی</w:t>
      </w:r>
    </w:p>
    <w:p>
      <w:pPr>
        <w:pStyle w:val="BookText"/>
        <w:rPr/>
      </w:pPr>
      <w:r>
        <w:rPr>
          <w:rFonts w:ascii="IRNazanin" w:hAnsi="IRNazanin" w:eastAsia="IRNazanin"/>
          <w:color w:val="111111"/>
          <w:sz w:val="28"/>
          <w:sz w:val="28"/>
          <w:szCs w:val="28"/>
          <w:rtl w:val="true"/>
          <w:lang w:bidi="fa-IR"/>
        </w:rPr>
        <w:t>پیشنهادهایی برای برنامه سازی</w:t>
      </w:r>
    </w:p>
    <w:p>
      <w:pPr>
        <w:pStyle w:val="BookText"/>
        <w:rPr/>
      </w:pPr>
      <w:r>
        <w:rPr>
          <w:rFonts w:ascii="IRNazanin" w:hAnsi="IRNazanin" w:eastAsia="IRNazanin"/>
          <w:color w:val="111111"/>
          <w:sz w:val="28"/>
          <w:sz w:val="28"/>
          <w:szCs w:val="28"/>
          <w:rtl w:val="true"/>
          <w:lang w:bidi="fa-IR"/>
        </w:rPr>
        <w:t>رسالت رسانی در عزاداری ها به ویژه عاشورا</w:t>
      </w:r>
    </w:p>
    <w:p>
      <w:pPr>
        <w:pStyle w:val="BookText"/>
        <w:rPr/>
      </w:pPr>
      <w:r>
        <w:rPr>
          <w:rFonts w:ascii="IRNazanin" w:hAnsi="IRNazanin" w:eastAsia="IRNazanin"/>
          <w:color w:val="111111"/>
          <w:sz w:val="28"/>
          <w:sz w:val="28"/>
          <w:szCs w:val="28"/>
          <w:rtl w:val="true"/>
          <w:lang w:bidi="fa-IR"/>
        </w:rPr>
        <w:t>صدا و سیما به عنوان گسترده ترین رسانه ی جمعی در رشد ارزش های مذهبی نقش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رسیدن به این هدف به تعمیق ارزش های مذهبی در جامعه به کارشناسی و بهره گیری از ابزارهای مناسب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 تواند با پرداختن به ارزش های اصیل مذهبی سبب رشد و تعالی این ارزش ها در سطح افکار عمومی جامعه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به پالایش ضد ارزش هایی بپردازد که گاه به دلیل غفلت اجتماعی به عنوان ارزش در دید مردم جای گرفته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جرات می توان گفت خطر این ضد ارزش ها بسی جدی تر و بزرگ تر است؛ زیرا با گذشت زمان، نوعی یکسان نگری در جامعه پدید می آید و این ضد ارزش ها را </w:t>
      </w:r>
    </w:p>
    <w:p>
      <w:pPr>
        <w:pStyle w:val="BookText"/>
        <w:rPr/>
      </w:pPr>
      <w:r>
        <w:rPr>
          <w:rFonts w:ascii="IRNazanin" w:hAnsi="IRNazanin" w:eastAsia="IRNazanin"/>
          <w:color w:val="111111"/>
          <w:sz w:val="28"/>
          <w:sz w:val="28"/>
          <w:szCs w:val="28"/>
          <w:rtl w:val="true"/>
          <w:lang w:bidi="fa-IR"/>
        </w:rPr>
        <w:t>در ردیف معارف اسلام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رسالت خطیر رسانه ی صداو سیما آن است که باید با شناساندن این ارزش ها و ارزش نماها به پالایش فرهنگ عمومی مردم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رسانه وظیفه دارد ارزش های فراموش شده ی اجتماعی را از حالت خمودگی بیرون آورد و سیری تکاملی به آن ببخشد؛ زیرا پی آمدهای بسیار سازنده ای برای جامعه باقی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ارزش هایی بر می خوریم که در زمان پیروزی شکوه مند انقلاب اسلامی و دوران دفاع مقدس، اثر فزاینده ای در پیوند اجتماعی داشتند، ولی اکنون با رکود یا حتی افول و استحاله ی آنها رو 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 تواند در این زمینه، سهم مهمی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برای همه ثابت شده که رادیو و تلویزیون افزون بر آن که ابزاری برای سرگرمی افراد جامعه هستند، وسیله ی مناسبی برای پرورش اندیشه ها و بارور کردن امور معنوی جامعه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این ابزار به عنوان بهترین وسیله ی رشد معنوی نسل جوان بهره برد؛ زیرا آنان سرمایه های علمی و معنوی فردای ایران را تشکیل می دهند و هر گونه آسیب پذیری این نسل، بر استحکام بنیان های اجتماعی آینده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تلویزیون گوی سبقت را از دیگر رسانه ها ربوده است، انتظار می رود از این فرصت به درستی بهره گیرد و با ایجاد جذابیت در برنامه های اعتقادی و فرهنگی خود، نگرش مخاطبان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 تواند با بهره گیری از جذابیت، مخاطبان را در پای برنامه ها میخ کوب کند و احساس ویژه ای را در آنان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از این جذابیت ها در برنامه های مذهبی نیز استفاده کنیم و تنها طنزهای تلویزیونی یا سریال های خانوادگی پر طرف دارترین برنامه های تلویزیون نباشد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خونْ رنگ عاشورا، فرهنگ اصیل و میراثی گران بها است که همه ی ارزش های مورد نیاز یک جامعه ی ارزش گرا را به صورت ذاتی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متعالی، به خوبی می تواند وجود تشنه ی بشریت را از انوار الهی سیراب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عاشورا فرهنگی مترقی است که در روح و جان بشریت رخنه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بدون این که به جاذبه های عرضی احتیاج داشته باشد، به طور فزاینده ای دل ها را سوی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 به قدری زلال و شفاف است که حصارهای جغرافیایی را در هم می شکند و هر انسان آزاد اندیش را مبهوت خود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تمدنی شگرف است که به خودی خود زیباست و به ذایقه ی هر دل حقیقت جویی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سرچشمه ی پایان ناپذیری است که کشتی شکسته ی سرگردان بشر را در طول اعصار به ساحل نجات و فلاح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خشکی نجات در دریای طوفان زده ی تاریخ است که نگاه ناخداهای گشمده در این اقیانوس ژرف را به خود معطوف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ناپلئون و هر انسانی که به انسانیت می اندیشد، می تواند از سبوی عاشورا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بناپارت در مستی جهان گشایی های خویش، فروتنانه به قدرت خود تلنگر می زند و اعتراف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برای برپایی یک همایش اجتماعی یا سیاسی، ده ها هزار کارت چاپ کنیم و با چه زحماتی آن کارت ها را به اشخاص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از میان آن ده هزار نفر تنها هزار نفر حاضر می شوند و کار ناتمام می ماند، ولی مسلمانان و شیعیان با نصب یک پرچم سیاه بر سر در یک خانه،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برای حسین عزیزمان گریه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هزار نفر در ظرف دو ساعت در مجلس جمع می شوند و تمام مسایل اجتماعی، سیاسی و مذهبی خود را در مجلس حل و فصل می کنند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فرهنگی که تا این اندازه متعالی است و بیگانگان در باره ی آن، این گونه زبان به تحسین گشوده اند، باید به عنوان حربه ای نیرومند در برابر هجوم فرهنگی شرق و غرب به کار گرفته شود که از آن سوی مرزهای سیاه به سوی بوم زیبایی فرهنگ 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فرهنگ به تنهایی می تواند همه ی این اندیشه های </w:t>
      </w:r>
      <w:bookmarkStart w:id="703" w:name="pg3622_38918"/>
    </w:p>
    <w:p>
      <w:pPr>
        <w:pStyle w:val="BookText"/>
        <w:rPr/>
      </w:pPr>
      <w:bookmarkEnd w:id="703"/>
      <w:r>
        <w:rPr>
          <w:rFonts w:ascii="IRNazanin" w:hAnsi="IRNazanin" w:eastAsia="IRNazanin"/>
          <w:color w:val="111111"/>
          <w:sz w:val="28"/>
          <w:sz w:val="28"/>
          <w:szCs w:val="28"/>
          <w:rtl w:val="true"/>
          <w:lang w:bidi="fa-IR"/>
        </w:rPr>
        <w:t>زهرآگین را خنثی و رسوا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فرهنگ را نه تنها برای عزاداری، بلکه برای رسیدن به آرمان های بالاتر و القای روحیه ی عاشورایی زیستن و عاشورایی رفتن، به کار گرفت و با ملموس تر ساختن این آیین، آن را به مقوله ای کاربردی تر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فرهنگ عاشورا را در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خواهیم کرد</w:t>
      </w:r>
      <w:r>
        <w:rPr>
          <w:rFonts w:eastAsia="IRNazanin" w:cs="IRNazanin"/>
          <w:color w:val="111111"/>
          <w:sz w:val="28"/>
          <w:szCs w:val="28"/>
          <w:rtl w:val="true"/>
          <w:lang w:bidi="fa-IR"/>
        </w:rPr>
        <w:t>.</w:t>
      </w:r>
    </w:p>
    <w:p>
      <w:pPr>
        <w:pStyle w:val="Heading3"/>
        <w:numPr>
          <w:ilvl w:val="2"/>
          <w:numId w:val="1"/>
        </w:numPr>
        <w:rPr/>
      </w:pPr>
      <w:bookmarkStart w:id="704" w:name="__RefHeading___Toc43030_2281741623"/>
      <w:bookmarkStart w:id="705" w:name="_Toc261"/>
      <w:bookmarkEnd w:id="704"/>
      <w:r>
        <w:rPr>
          <w:rtl w:val="true"/>
        </w:rPr>
        <w:t>اطلاع رسانی</w:t>
      </w:r>
      <w:bookmarkEnd w:id="705"/>
    </w:p>
    <w:p>
      <w:pPr>
        <w:pStyle w:val="Heading4"/>
        <w:numPr>
          <w:ilvl w:val="3"/>
          <w:numId w:val="1"/>
        </w:numPr>
        <w:rPr/>
      </w:pPr>
      <w:bookmarkStart w:id="706" w:name="__RefHeading___Toc43032_2281741623"/>
      <w:bookmarkStart w:id="707" w:name="_Toc262"/>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اطلاع رسانی</w:t>
      </w:r>
    </w:p>
    <w:p>
      <w:pPr>
        <w:pStyle w:val="BookText"/>
        <w:rPr/>
      </w:pPr>
      <w:r>
        <w:rPr>
          <w:rFonts w:ascii="IRNazanin" w:hAnsi="IRNazanin" w:eastAsia="IRNazanin"/>
          <w:color w:val="111111"/>
          <w:sz w:val="28"/>
          <w:sz w:val="28"/>
          <w:szCs w:val="28"/>
          <w:rtl w:val="true"/>
          <w:lang w:bidi="fa-IR"/>
        </w:rPr>
        <w:t>نخستین گام برای بهره برداری درست از فرهنگ عاشورا، شناخت ماهیت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کند و کاو در تاریخ عاشورا و بازتاب دادن همه ی زوایای تاریخی آن، درونْ مایه ی این حرکت را بهتر به مردم بشناسانیم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مخاطب رسانه می تواند با آگاهی کافی نسبت به آموزه های آن داوری کند و با جان و دل پیام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از زوایای گوناگون ماجرای کربلا، به سطحی نگری و بی اعتنایی به این فرهنگ می انجامد و اثر بخشی پیام آن را در اجتماع کم رنگ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برخی شیوه های اطلاع رسانی را برای بهره برداری بیشتر ازاین فرهنگ بیان می داریم</w:t>
      </w:r>
      <w:r>
        <w:rPr>
          <w:rFonts w:eastAsia="IRNazanin" w:cs="IRNazanin"/>
          <w:color w:val="111111"/>
          <w:sz w:val="28"/>
          <w:szCs w:val="28"/>
          <w:rtl w:val="true"/>
          <w:lang w:bidi="fa-IR"/>
        </w:rPr>
        <w:t>.</w:t>
      </w:r>
    </w:p>
    <w:p>
      <w:pPr>
        <w:pStyle w:val="Heading4"/>
        <w:numPr>
          <w:ilvl w:val="3"/>
          <w:numId w:val="1"/>
        </w:numPr>
        <w:rPr/>
      </w:pPr>
      <w:bookmarkStart w:id="708" w:name="__RefHeading___Toc43034_2281741623"/>
      <w:bookmarkStart w:id="709" w:name="_Toc263"/>
      <w:bookmarkEnd w:id="708"/>
      <w:r>
        <w:rPr/>
        <w:t>1</w:t>
      </w:r>
      <w:r>
        <w:rPr>
          <w:rtl w:val="true"/>
        </w:rPr>
        <w:t xml:space="preserve">. </w:t>
      </w:r>
      <w:r>
        <w:rPr>
          <w:rtl w:val="true"/>
        </w:rPr>
        <w:t>بازتاب دادن ناگفته های تاریخ</w:t>
      </w:r>
      <w:bookmarkEnd w:id="7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دادن ناگفته های تاریخ</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ویژه برنامه هایی که تا کنون به مناسبت ایام عزاداری حضرت سیدالشهداء علیه السلام تولید شده، به صورت گذرا به شرح حال شهیدان کربلا و چگونگی شهادت آنان، بسنده شده است و این ماجرا هر سال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به بی اعتنایی مخاطبان به این گونه برنامه ها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پرداختن به زوایای ناشناخته ی جریان کربلا</w:t>
      </w:r>
      <w:r>
        <w:rPr>
          <w:rStyle w:val="FootnoteAnchor"/>
          <w:rtl w:val="true"/>
        </w:rPr>
        <w:footnoteReference w:id="273"/>
      </w:r>
      <w:r>
        <w:rPr>
          <w:rFonts w:ascii="IRNazanin" w:hAnsi="IRNazanin" w:eastAsia="IRNazanin"/>
          <w:color w:val="111111"/>
          <w:sz w:val="28"/>
          <w:sz w:val="28"/>
          <w:szCs w:val="28"/>
          <w:rtl w:val="true"/>
          <w:lang w:bidi="fa-IR"/>
        </w:rPr>
        <w:t xml:space="preserve">که حتی از نظر تاریخی نیز در تولید برنامه مسکوت باقی </w:t>
      </w:r>
      <w:bookmarkStart w:id="710" w:name="pg3622_38920"/>
    </w:p>
    <w:p>
      <w:pPr>
        <w:pStyle w:val="BookText"/>
        <w:rPr/>
      </w:pPr>
      <w:bookmarkEnd w:id="710"/>
      <w:r>
        <w:rPr>
          <w:rFonts w:ascii="IRNazanin" w:hAnsi="IRNazanin" w:eastAsia="IRNazanin"/>
          <w:color w:val="111111"/>
          <w:sz w:val="28"/>
          <w:sz w:val="28"/>
          <w:szCs w:val="28"/>
          <w:rtl w:val="true"/>
          <w:lang w:bidi="fa-IR"/>
        </w:rPr>
        <w:t>مانده است و با بهره گیری از شیوه های امروزی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ی فیلم، سریال، نماآهنگ، موسیقی با کلام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عاشورایی جذابی ارایه داد</w:t>
      </w:r>
      <w:r>
        <w:rPr>
          <w:rFonts w:eastAsia="IRNazanin" w:cs="IRNazanin"/>
          <w:color w:val="111111"/>
          <w:sz w:val="28"/>
          <w:szCs w:val="28"/>
          <w:rtl w:val="true"/>
          <w:lang w:bidi="fa-IR"/>
        </w:rPr>
        <w:t>.</w:t>
      </w:r>
    </w:p>
    <w:p>
      <w:pPr>
        <w:pStyle w:val="Heading4"/>
        <w:numPr>
          <w:ilvl w:val="3"/>
          <w:numId w:val="1"/>
        </w:numPr>
        <w:rPr/>
      </w:pPr>
      <w:bookmarkStart w:id="711" w:name="__RefHeading___Toc43036_2281741623"/>
      <w:bookmarkStart w:id="712" w:name="_Toc264"/>
      <w:bookmarkEnd w:id="711"/>
      <w:r>
        <w:rPr/>
        <w:t>2</w:t>
      </w:r>
      <w:r>
        <w:rPr>
          <w:rtl w:val="true"/>
        </w:rPr>
        <w:t xml:space="preserve">. </w:t>
      </w:r>
      <w:r>
        <w:rPr>
          <w:rtl w:val="true"/>
        </w:rPr>
        <w:t>شناساندن دیگر جنبه های شخصیتی امام حسین علیه السلام</w:t>
      </w:r>
      <w:bookmarkEnd w:id="71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شناساندن دیگر جنبه های شخصیتی امام حسین علیه السلام</w:t>
      </w:r>
    </w:p>
    <w:p>
      <w:pPr>
        <w:pStyle w:val="BookText"/>
        <w:rPr/>
      </w:pPr>
      <w:r>
        <w:rPr>
          <w:rFonts w:ascii="IRNazanin" w:hAnsi="IRNazanin" w:eastAsia="IRNazanin"/>
          <w:color w:val="111111"/>
          <w:sz w:val="28"/>
          <w:sz w:val="28"/>
          <w:szCs w:val="28"/>
          <w:rtl w:val="true"/>
          <w:lang w:bidi="fa-IR"/>
        </w:rPr>
        <w:t>یکی از کاستی های برنامه های مذهبی رسانه این است که شخصیت امامان معصوم علیهم السلام را در ولادت و شهادت آنان خلاصه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بنا بر گفته های قبل، هر لحظه از زندگی پیشوایان معصوم علیهم السلام اسوه ی کاملی برای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عملی ساختن این سخن، شایسته است که به دیگر جنبه های شخصیتی آنان بپردازیم تا الگوپردازی مخاطب، از زندگی این بزرگواران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نکته های مثبت در سریال امام رضا علیه السلام گنجاندن صحنه ی عیادت حضرت، از بیمار مسیحی یا یهودی یا حرکت ایشان در بازار مدینه و گفت و گو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ها از مواردی است که کارگردانان و فیلم سازان باید به آن عنایت ویژه داشته باشند</w:t>
      </w:r>
      <w:r>
        <w:rPr>
          <w:rFonts w:eastAsia="IRNazanin" w:cs="IRNazanin"/>
          <w:color w:val="111111"/>
          <w:sz w:val="28"/>
          <w:szCs w:val="28"/>
          <w:rtl w:val="true"/>
          <w:lang w:bidi="fa-IR"/>
        </w:rPr>
        <w:t>.</w:t>
      </w:r>
    </w:p>
    <w:p>
      <w:pPr>
        <w:pStyle w:val="Heading4"/>
        <w:numPr>
          <w:ilvl w:val="3"/>
          <w:numId w:val="1"/>
        </w:numPr>
        <w:rPr/>
      </w:pPr>
      <w:bookmarkStart w:id="713" w:name="__RefHeading___Toc43038_2281741623"/>
      <w:bookmarkStart w:id="714" w:name="_Toc265"/>
      <w:bookmarkEnd w:id="713"/>
      <w:r>
        <w:rPr/>
        <w:t>3</w:t>
      </w:r>
      <w:r>
        <w:rPr>
          <w:rtl w:val="true"/>
        </w:rPr>
        <w:t>.</w:t>
      </w:r>
      <w:r>
        <w:rPr>
          <w:rtl w:val="true"/>
        </w:rPr>
        <w:t>نمایش مناظره های علمی</w:t>
      </w:r>
      <w:bookmarkEnd w:id="71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مناظره های علمی</w:t>
      </w:r>
    </w:p>
    <w:p>
      <w:pPr>
        <w:pStyle w:val="BookText"/>
        <w:rPr/>
      </w:pPr>
      <w:r>
        <w:rPr>
          <w:rFonts w:ascii="IRNazanin" w:hAnsi="IRNazanin" w:eastAsia="IRNazanin"/>
          <w:color w:val="111111"/>
          <w:sz w:val="28"/>
          <w:sz w:val="28"/>
          <w:szCs w:val="28"/>
          <w:rtl w:val="true"/>
          <w:lang w:bidi="fa-IR"/>
        </w:rPr>
        <w:t>یکی از فرازهای جذاب و شیرین امامان معصوم علیهم السلام، مناظره های علمی آنان با دانشمندان دیگر ادیان و یا زمام داران وقت و یا مخالفان فکری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گویی امامان علیهم السلام به پرسش های دانشمندان زمان خود و بررسی جنبه های علمی آنان، سبب می شود بینندگان تیزبین بیش از پیش به زندگی آنان علاقه مند شوند</w:t>
      </w:r>
      <w:r>
        <w:rPr>
          <w:rFonts w:eastAsia="IRNazanin" w:cs="IRNazanin"/>
          <w:color w:val="111111"/>
          <w:sz w:val="28"/>
          <w:szCs w:val="28"/>
          <w:rtl w:val="true"/>
          <w:lang w:bidi="fa-IR"/>
        </w:rPr>
        <w:t>.</w:t>
      </w:r>
    </w:p>
    <w:p>
      <w:pPr>
        <w:pStyle w:val="Heading4"/>
        <w:numPr>
          <w:ilvl w:val="3"/>
          <w:numId w:val="1"/>
        </w:numPr>
        <w:rPr/>
      </w:pPr>
      <w:bookmarkStart w:id="715" w:name="__RefHeading___Toc43040_2281741623"/>
      <w:bookmarkStart w:id="716" w:name="_Toc266"/>
      <w:bookmarkEnd w:id="715"/>
      <w:r>
        <w:rPr/>
        <w:t>4</w:t>
      </w:r>
      <w:r>
        <w:rPr>
          <w:rtl w:val="true"/>
        </w:rPr>
        <w:t xml:space="preserve">. </w:t>
      </w:r>
      <w:r>
        <w:rPr>
          <w:rtl w:val="true"/>
        </w:rPr>
        <w:t>بیان کرامت های ائمه ی اطهار علیهم السلام</w:t>
      </w:r>
      <w:bookmarkEnd w:id="71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کرامت های ائمه ی اطهار علیهم السلام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السلام به دلیل پیوند با منبع لطف بی پایان الهی، از کرامت هایی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نیازمندان و گرفتاران با دلی شکسته به بارگاه ملکوتی این بزرگواران روی می آورند و با دستی پر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سازان رسانه می توانند با تهیه ی فیلم، گزارش و گفت و گو در باره ی این کرامت ها، فرهنگ راستین اهل بیت علیهم السلام را بیش از پیش در جامعه گسترش دهند</w:t>
      </w:r>
      <w:r>
        <w:rPr>
          <w:rFonts w:eastAsia="IRNazanin" w:cs="IRNazanin"/>
          <w:color w:val="111111"/>
          <w:sz w:val="28"/>
          <w:szCs w:val="28"/>
          <w:rtl w:val="true"/>
          <w:lang w:bidi="fa-IR"/>
        </w:rPr>
        <w:t xml:space="preserve">. </w:t>
      </w:r>
      <w:bookmarkStart w:id="717" w:name="pg3622_38922"/>
    </w:p>
    <w:p>
      <w:pPr>
        <w:pStyle w:val="Heading4"/>
        <w:numPr>
          <w:ilvl w:val="3"/>
          <w:numId w:val="1"/>
        </w:numPr>
        <w:rPr/>
      </w:pPr>
      <w:bookmarkStart w:id="718" w:name="__RefHeading___Toc43042_2281741623"/>
      <w:bookmarkStart w:id="719" w:name="_Toc267"/>
      <w:bookmarkEnd w:id="717"/>
      <w:bookmarkEnd w:id="718"/>
      <w:r>
        <w:rPr/>
        <w:t>5</w:t>
      </w:r>
      <w:r>
        <w:rPr>
          <w:rtl w:val="true"/>
        </w:rPr>
        <w:t xml:space="preserve">. </w:t>
      </w:r>
      <w:r>
        <w:rPr>
          <w:rtl w:val="true"/>
        </w:rPr>
        <w:t>بازتاب دادن گفتار امامان معصوم علیهم السلام</w:t>
      </w:r>
      <w:bookmarkEnd w:id="71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دادن گفتار امامان معصوم علیهم السلام</w:t>
      </w:r>
    </w:p>
    <w:p>
      <w:pPr>
        <w:pStyle w:val="BookText"/>
        <w:rPr/>
      </w:pPr>
      <w:r>
        <w:rPr>
          <w:rFonts w:ascii="IRNazanin" w:hAnsi="IRNazanin" w:eastAsia="IRNazanin"/>
          <w:color w:val="111111"/>
          <w:sz w:val="28"/>
          <w:sz w:val="28"/>
          <w:szCs w:val="28"/>
          <w:rtl w:val="true"/>
          <w:lang w:bidi="fa-IR"/>
        </w:rPr>
        <w:t>برنامه سازان رسانه می توانند با جستجو در سخنان اهل بیت علیهم السلام و استخراج سخنان آنان، از این سخنان به صورت موضوعی و بر اساس درون مایه های برنامه ها، در پایان سریال های خانوادگی، روزانه یا به صورت زیرنویس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توان بر اساس سخنان امامان معصوم علیهم السلام به ساخت فیلم ها و نمایش نامه هایی پرمحتوا در زمینه های گوناگون دست یازید</w:t>
      </w:r>
      <w:r>
        <w:rPr>
          <w:rFonts w:eastAsia="IRNazanin" w:cs="IRNazanin"/>
          <w:color w:val="111111"/>
          <w:sz w:val="28"/>
          <w:szCs w:val="28"/>
          <w:rtl w:val="true"/>
          <w:lang w:bidi="fa-IR"/>
        </w:rPr>
        <w:t>.</w:t>
      </w:r>
    </w:p>
    <w:p>
      <w:pPr>
        <w:pStyle w:val="Heading4"/>
        <w:numPr>
          <w:ilvl w:val="3"/>
          <w:numId w:val="1"/>
        </w:numPr>
        <w:rPr/>
      </w:pPr>
      <w:bookmarkStart w:id="720" w:name="__RefHeading___Toc43044_2281741623"/>
      <w:bookmarkStart w:id="721" w:name="_Toc268"/>
      <w:bookmarkEnd w:id="720"/>
      <w:r>
        <w:rPr/>
        <w:t>6</w:t>
      </w:r>
      <w:r>
        <w:rPr>
          <w:rtl w:val="true"/>
        </w:rPr>
        <w:t xml:space="preserve">. </w:t>
      </w:r>
      <w:r>
        <w:rPr>
          <w:rtl w:val="true"/>
        </w:rPr>
        <w:t>شخصیت شناسی افراد</w:t>
      </w:r>
      <w:bookmarkEnd w:id="72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شناسی افراد</w:t>
      </w:r>
    </w:p>
    <w:p>
      <w:pPr>
        <w:pStyle w:val="BookText"/>
        <w:rPr/>
      </w:pPr>
      <w:r>
        <w:rPr>
          <w:rFonts w:ascii="IRNazanin" w:hAnsi="IRNazanin" w:eastAsia="IRNazanin"/>
          <w:color w:val="111111"/>
          <w:sz w:val="28"/>
          <w:sz w:val="28"/>
          <w:szCs w:val="28"/>
          <w:rtl w:val="true"/>
          <w:lang w:bidi="fa-IR"/>
        </w:rPr>
        <w:t>یکی دیگر از راه کارهای مهم برای تهیه ی ویژه برنامه ی مذهبی به ویژه در دهه ی محرم، شخصیت شناسی کسانی است که به گونه ای با امام حسین علیه السلام در تماس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شخصیت امامان معصوم علیهم السلام، آگاهی دادن غیر مستقیم به مخاطب در زمینه ی شخصیت خود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آن امام معصوم علیهم السلام را می توان از زاویه ی دید یاران یا دشمنان ایشان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درستی بررسی کنیم، مخاطب در خواهد یافت که چرا وی در آغاز از یاری دادن امام حسین علیه السلام سر باز زد، ولی بعد به یکی از یاران آن حضرت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می توان دریافت که رفتار امام حسین علیه السلام چه تأثیر مثبتی بر تغییر رفتار وی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را درباره ی دیگر یاران ائمه ی معصومین علیهم السلام می توان بررسی کرد</w:t>
      </w:r>
      <w:r>
        <w:rPr>
          <w:rFonts w:eastAsia="IRNazanin" w:cs="IRNazanin"/>
          <w:color w:val="111111"/>
          <w:sz w:val="28"/>
          <w:szCs w:val="28"/>
          <w:rtl w:val="true"/>
          <w:lang w:bidi="fa-IR"/>
        </w:rPr>
        <w:t>.</w:t>
      </w:r>
    </w:p>
    <w:p>
      <w:pPr>
        <w:pStyle w:val="Heading4"/>
        <w:numPr>
          <w:ilvl w:val="3"/>
          <w:numId w:val="1"/>
        </w:numPr>
        <w:rPr/>
      </w:pPr>
      <w:bookmarkStart w:id="722" w:name="__RefHeading___Toc43046_2281741623"/>
      <w:bookmarkStart w:id="723" w:name="_Toc269"/>
      <w:bookmarkEnd w:id="722"/>
      <w:r>
        <w:rPr/>
        <w:t>7</w:t>
      </w:r>
      <w:r>
        <w:rPr>
          <w:rtl w:val="true"/>
        </w:rPr>
        <w:t xml:space="preserve">. </w:t>
      </w:r>
      <w:r>
        <w:rPr>
          <w:rtl w:val="true"/>
        </w:rPr>
        <w:t>تبیین موضع گیری های امامان معصوم علیهم السلام در رویارویی با افراد و حرکت های سیاسی</w:t>
      </w:r>
      <w:bookmarkEnd w:id="72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موضع گیری های امامان معصوم علیهم السلام در رویارویی با افراد و حرکت های سیاسی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زندگانی امامان معصوم علیهم السلام بسیار اتفاق می افتاد که اشخاصی با سخن های ناشایست، ایشان را مورد خطاب قرار می دادند و آنان با خویشتن داری کامل و عزت نفس، طرف مقابل را با رفتار شایسته ی خود، به زانو در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 شناخت ابعاد شخصیتی ائمه ی اطهار علیهم السلام سهم بسزایی دارد و جنبه ی روحی آن </w:t>
      </w:r>
    </w:p>
    <w:p>
      <w:pPr>
        <w:pStyle w:val="BookText"/>
        <w:rPr/>
      </w:pPr>
      <w:r>
        <w:rPr>
          <w:rFonts w:ascii="IRNazanin" w:hAnsi="IRNazanin" w:eastAsia="IRNazanin"/>
          <w:color w:val="111111"/>
          <w:sz w:val="28"/>
          <w:sz w:val="28"/>
          <w:szCs w:val="28"/>
          <w:rtl w:val="true"/>
          <w:lang w:bidi="fa-IR"/>
        </w:rPr>
        <w:t>بزرگواران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توکل، فروتنی، رأفت، فرو بردن خشم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بستگان امام سجاد علیه السلام نزد ایشان آمد و در برابر جمع، به آن حضرت ناسزا گفت و نسبت های ناروا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مجلس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جمع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شاهد بودید که او چه نسبت هایی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خواهم نزد او برویم و جوابش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به در خانه ی آن شخص رفتند و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بیرون آمد و با دیدن حضرت و همراهانش اندیشید که آن حضرت برای انتقام جویی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را برای هر گونه برخوردی آماده ساخت، ولی حضرت در نهایت مهربانی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پیش نزد ما آمدی و هر چه خواستی به من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آمده ام بگویم اگر سخنان تو درست باشد، از خداوند می خواهم که گناهان مرا ببخشد و از سر تقصیرم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آن چه گفتی، در من نبوده است، از خداوند می خواهم به تو لطف کند و از سر تقصیرت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شرمنده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سخنانی که گفتم، در شما نیست و من با آن نسبت ها سزاوارترم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از جایی می گذشت که با مردی شامی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دیدن امام حسن علیه السلام زبان به ناسزا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کرد تا حرف او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تبسمی ملیح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اشتباهی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بده تو را خشنود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 به تو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گم کرده ای، به تو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گرسنه ای، تو را </w:t>
      </w:r>
      <w:bookmarkStart w:id="724" w:name="pg3622_38926"/>
    </w:p>
    <w:p>
      <w:pPr>
        <w:pStyle w:val="BookText"/>
        <w:rPr/>
      </w:pPr>
      <w:bookmarkEnd w:id="724"/>
      <w:r>
        <w:rPr>
          <w:rFonts w:ascii="IRNazanin" w:hAnsi="IRNazanin" w:eastAsia="IRNazanin"/>
          <w:color w:val="111111"/>
          <w:sz w:val="28"/>
          <w:sz w:val="28"/>
          <w:szCs w:val="28"/>
          <w:rtl w:val="true"/>
          <w:lang w:bidi="fa-IR"/>
        </w:rPr>
        <w:t>سیر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نداری، به تو جامه ای می دهم و اگر فقیری، هزینه ی سفرت را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نداری، به تو خانه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امشب با هم سفران خود به خانه ی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گونه وسیله ی پذیرایی از شما را فراهم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سخنان، اشک شرم ساری بر گونه های مرد شامی فرو لغزید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به کنون به دلیل تبلیغات منفی معاویه، شما و پدرتان را ناشایست می دانستم، ولی اینک قلبی دارم آکنده از محبت تو و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جز شما لایق مقام امامت نیست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آن، موضع گیرهای امامان در رویارویی با حرکت ها سیاسی نیز الگو آفرین است؛ زیرا بدین وسیله از برخورد آنان با نهضت های سیاسی معاصر آگاه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آنان هماره در کشمکش قدرت میان جناح های گوناگون سیاسی سپری شده، و علت قیام یا سکوت آنان نیز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در نظر گرفتن اوضاع و احوال زمانه و به کارگیری سیاستی درست برای حفظ مصالح مسلمانان، دست به قبضه ی شمشیر می بردند یا این که سکوت می کردند و کنج زندان، شکنجه های آن را به جان می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بزرگواران، جریان های سیاسی فراوانی رخ داده است که بعضی را تایید و برخی دیگر را 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برخوردهای متفاوت امامان با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برخورد و بینش سیاسی به شمار می آید</w:t>
      </w:r>
      <w:r>
        <w:rPr>
          <w:rFonts w:eastAsia="IRNazanin" w:cs="IRNazanin"/>
          <w:color w:val="111111"/>
          <w:sz w:val="28"/>
          <w:szCs w:val="28"/>
          <w:rtl w:val="true"/>
          <w:lang w:bidi="fa-IR"/>
        </w:rPr>
        <w:t>.</w:t>
      </w:r>
    </w:p>
    <w:p>
      <w:pPr>
        <w:pStyle w:val="Heading4"/>
        <w:numPr>
          <w:ilvl w:val="3"/>
          <w:numId w:val="1"/>
        </w:numPr>
        <w:rPr/>
      </w:pPr>
      <w:bookmarkStart w:id="725" w:name="__RefHeading___Toc43048_2281741623"/>
      <w:bookmarkStart w:id="726" w:name="_Toc270"/>
      <w:bookmarkEnd w:id="725"/>
      <w:r>
        <w:rPr/>
        <w:t>8</w:t>
      </w:r>
      <w:r>
        <w:rPr>
          <w:rtl w:val="true"/>
        </w:rPr>
        <w:t xml:space="preserve">. </w:t>
      </w:r>
      <w:r>
        <w:rPr>
          <w:rtl w:val="true"/>
        </w:rPr>
        <w:t>طرح پرسش</w:t>
      </w:r>
      <w:bookmarkEnd w:id="72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پرسش</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درون مایه ی زندگانی معصومین علیهم السلام می توان با طرح پرسش های عمومی و کارشناسی، این مفهوم را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پرسش، افراد را به اندیشه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می توانیم به عطش مخاطب برای یادگیری و درک عمیق تر </w:t>
      </w:r>
      <w:bookmarkStart w:id="727" w:name="pg3622_38928"/>
    </w:p>
    <w:p>
      <w:pPr>
        <w:pStyle w:val="BookText"/>
        <w:rPr/>
      </w:pPr>
      <w:bookmarkEnd w:id="727"/>
      <w:r>
        <w:rPr>
          <w:rFonts w:ascii="IRNazanin" w:hAnsi="IRNazanin" w:eastAsia="IRNazanin"/>
          <w:color w:val="111111"/>
          <w:sz w:val="28"/>
          <w:sz w:val="28"/>
          <w:szCs w:val="28"/>
          <w:rtl w:val="true"/>
          <w:lang w:bidi="fa-IR"/>
        </w:rPr>
        <w:t>مسایل،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بخش های پیشین منظور شده است</w:t>
      </w:r>
      <w:r>
        <w:rPr>
          <w:rFonts w:eastAsia="IRNazanin" w:cs="IRNazanin"/>
          <w:color w:val="111111"/>
          <w:sz w:val="28"/>
          <w:szCs w:val="28"/>
          <w:rtl w:val="true"/>
          <w:lang w:bidi="fa-IR"/>
        </w:rPr>
        <w:t>.</w:t>
      </w:r>
    </w:p>
    <w:p>
      <w:pPr>
        <w:pStyle w:val="Heading3"/>
        <w:numPr>
          <w:ilvl w:val="2"/>
          <w:numId w:val="1"/>
        </w:numPr>
        <w:rPr/>
      </w:pPr>
      <w:bookmarkStart w:id="728" w:name="__RefHeading___Toc43050_2281741623"/>
      <w:bookmarkStart w:id="729" w:name="_Toc271"/>
      <w:bookmarkEnd w:id="728"/>
      <w:r>
        <w:rPr>
          <w:rtl w:val="true"/>
        </w:rPr>
        <w:t>تعلقات و الگوسازی</w:t>
      </w:r>
      <w:bookmarkEnd w:id="729"/>
    </w:p>
    <w:p>
      <w:pPr>
        <w:pStyle w:val="Heading4"/>
        <w:numPr>
          <w:ilvl w:val="3"/>
          <w:numId w:val="1"/>
        </w:numPr>
        <w:rPr/>
      </w:pPr>
      <w:bookmarkStart w:id="730" w:name="__RefHeading___Toc43052_2281741623"/>
      <w:bookmarkStart w:id="731" w:name="_Toc272"/>
      <w:bookmarkEnd w:id="730"/>
      <w:r>
        <w:rPr>
          <w:rtl w:val="true"/>
        </w:rPr>
        <w:t>اشاره</w:t>
      </w:r>
      <w:bookmarkEnd w:id="731"/>
    </w:p>
    <w:p>
      <w:pPr>
        <w:pStyle w:val="BookText"/>
        <w:rPr/>
      </w:pPr>
      <w:r>
        <w:rPr>
          <w:rFonts w:ascii="IRNazanin" w:hAnsi="IRNazanin" w:eastAsia="IRNazanin"/>
          <w:color w:val="111111"/>
          <w:sz w:val="28"/>
          <w:sz w:val="28"/>
          <w:szCs w:val="28"/>
          <w:rtl w:val="true"/>
          <w:lang w:bidi="fa-IR"/>
        </w:rPr>
        <w:t>تعلقات و الگوسازی</w:t>
      </w:r>
    </w:p>
    <w:p>
      <w:pPr>
        <w:pStyle w:val="BookText"/>
        <w:rPr/>
      </w:pPr>
      <w:r>
        <w:rPr>
          <w:rFonts w:ascii="IRNazanin" w:hAnsi="IRNazanin" w:eastAsia="IRNazanin"/>
          <w:color w:val="111111"/>
          <w:sz w:val="28"/>
          <w:sz w:val="28"/>
          <w:szCs w:val="28"/>
          <w:rtl w:val="true"/>
          <w:lang w:bidi="fa-IR"/>
        </w:rPr>
        <w:t>در این بخش به بیان راه کارهایی می پردازیم که حبّ و بغض مخاطب را در مسأله افزایش می دهد یا سبب الگوگیری او از بیان مطالب در زمینه ی فرهنگ عاشورا می شود</w:t>
      </w:r>
      <w:r>
        <w:rPr>
          <w:rFonts w:eastAsia="IRNazanin" w:cs="IRNazanin"/>
          <w:color w:val="111111"/>
          <w:sz w:val="28"/>
          <w:szCs w:val="28"/>
          <w:rtl w:val="true"/>
          <w:lang w:bidi="fa-IR"/>
        </w:rPr>
        <w:t>.</w:t>
      </w:r>
    </w:p>
    <w:p>
      <w:pPr>
        <w:pStyle w:val="Heading4"/>
        <w:numPr>
          <w:ilvl w:val="3"/>
          <w:numId w:val="1"/>
        </w:numPr>
        <w:rPr/>
      </w:pPr>
      <w:bookmarkStart w:id="732" w:name="__RefHeading___Toc43054_2281741623"/>
      <w:bookmarkStart w:id="733" w:name="_Toc273"/>
      <w:bookmarkEnd w:id="732"/>
      <w:r>
        <w:rPr/>
        <w:t>1</w:t>
      </w:r>
      <w:r>
        <w:rPr>
          <w:rtl w:val="true"/>
        </w:rPr>
        <w:t xml:space="preserve">. </w:t>
      </w:r>
      <w:r>
        <w:rPr>
          <w:rtl w:val="true"/>
        </w:rPr>
        <w:t>الگوهای شخصیتی و رفتاری</w:t>
      </w:r>
      <w:bookmarkEnd w:id="7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شخصیتی و رفتاری</w:t>
      </w:r>
    </w:p>
    <w:p>
      <w:pPr>
        <w:pStyle w:val="BookText"/>
        <w:rPr/>
      </w:pPr>
      <w:r>
        <w:rPr>
          <w:rFonts w:ascii="IRNazanin" w:hAnsi="IRNazanin" w:eastAsia="IRNazanin"/>
          <w:color w:val="111111"/>
          <w:sz w:val="28"/>
          <w:sz w:val="28"/>
          <w:szCs w:val="28"/>
          <w:rtl w:val="true"/>
          <w:lang w:bidi="fa-IR"/>
        </w:rPr>
        <w:t xml:space="preserve">یکی از بحث های دقیق و حساس در گسترش فرهنگ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فرد پس از آشنایی با آن فرهنگ، بتواند برای بهره برداری های شخصی از قهرمان و اسوه های آن فرهنگ، الگوی صحیحی را به کار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وجودی انسان است؛ یعنی آدمی هماره می کوشد از شخصیت هایی که در دید او بزرگ جلوه می کنند، برای خود نمونه سازی کند و شیوه های رفتاری خود را بر اساس رفتار آن الگو جهت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عظیم کربلا نیز از آغاز تا انجام، مجموعه ای از این اسوه ها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افرادی که در کربلا حضور دارند حتی پیران یا کودکان، الگوی کامل تربیتی و رفتاری به شمار می آیند؛ زیرا امام حسین علیه السلام در شب عاشورا کوشید کسانی را در زیر خیمه ی سبز خود گرد آورد که با انگیزه های الهی آمده اند و الگوی نهضت هستند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در آن شب، ناخالصان از جمع امام حسین علیه السلام رانده شدند و تنها الگوها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نگاهی به فرهنگ عاشورا، مجموعه ای گران بها از الگوهای رفتاری را به دست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 تواند؛ با معرفی قهرمان های انسان پرور این واقعه، گامی بزرگ در گسترش الگو پذیری مخاطبان از این جریان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پیشین به نمونه سازی در این مسأله پرداختیم</w:t>
      </w:r>
      <w:r>
        <w:rPr>
          <w:rFonts w:eastAsia="IRNazanin" w:cs="IRNazanin"/>
          <w:color w:val="111111"/>
          <w:sz w:val="28"/>
          <w:szCs w:val="28"/>
          <w:rtl w:val="true"/>
          <w:lang w:bidi="fa-IR"/>
        </w:rPr>
        <w:t xml:space="preserve">. </w:t>
      </w:r>
      <w:bookmarkStart w:id="734" w:name="pg3622_38930"/>
    </w:p>
    <w:p>
      <w:pPr>
        <w:pStyle w:val="Heading4"/>
        <w:numPr>
          <w:ilvl w:val="3"/>
          <w:numId w:val="1"/>
        </w:numPr>
        <w:rPr/>
      </w:pPr>
      <w:bookmarkStart w:id="735" w:name="__RefHeading___Toc43056_2281741623"/>
      <w:bookmarkStart w:id="736" w:name="_Toc274"/>
      <w:bookmarkEnd w:id="734"/>
      <w:bookmarkEnd w:id="735"/>
      <w:r>
        <w:rPr/>
        <w:t>2</w:t>
      </w:r>
      <w:r>
        <w:rPr>
          <w:rtl w:val="true"/>
        </w:rPr>
        <w:t xml:space="preserve">. </w:t>
      </w:r>
      <w:r>
        <w:rPr>
          <w:rtl w:val="true"/>
        </w:rPr>
        <w:t>نو سازی</w:t>
      </w:r>
      <w:bookmarkEnd w:id="73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 سازی</w:t>
      </w:r>
    </w:p>
    <w:p>
      <w:pPr>
        <w:pStyle w:val="BookText"/>
        <w:rPr/>
      </w:pPr>
      <w:r>
        <w:rPr>
          <w:rFonts w:ascii="IRNazanin" w:hAnsi="IRNazanin" w:eastAsia="IRNazanin"/>
          <w:color w:val="111111"/>
          <w:sz w:val="28"/>
          <w:sz w:val="28"/>
          <w:szCs w:val="28"/>
          <w:rtl w:val="true"/>
          <w:lang w:bidi="fa-IR"/>
        </w:rPr>
        <w:t>هنگام ارائه ی معارف و اندیشه ها باید بکوشیم با بهره گیری از ابزارهای نوین تبلیغی، این معارف را برای مخاطبان معاصر ملموس تر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بیان معارف اسلامی و پیام های حرکت امام حسین علیه السلام، به این مسأله کم تر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اندیشمندان و بزرگانی که این معارف را به دست ما رسانده اند، هیچ یک از این ابزارها را در اختیار نداشته اند، ولی با گذشتن از جان و مال خویش، آن را تعالی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باید با پاسداری از اندیشه های ناب آنان و ارایه ی همان اندیشه ها در قالبی نو، وظیفه ی شرعی خویش را در برابر این نهضت خونین به انجام رسانیم</w:t>
      </w:r>
      <w:r>
        <w:rPr>
          <w:rFonts w:eastAsia="IRNazanin" w:cs="IRNazanin"/>
          <w:color w:val="111111"/>
          <w:sz w:val="28"/>
          <w:szCs w:val="28"/>
          <w:rtl w:val="true"/>
          <w:lang w:bidi="fa-IR"/>
        </w:rPr>
        <w:t>.</w:t>
      </w:r>
    </w:p>
    <w:p>
      <w:pPr>
        <w:pStyle w:val="Heading4"/>
        <w:numPr>
          <w:ilvl w:val="3"/>
          <w:numId w:val="1"/>
        </w:numPr>
        <w:rPr/>
      </w:pPr>
      <w:bookmarkStart w:id="737" w:name="__RefHeading___Toc43058_2281741623"/>
      <w:bookmarkStart w:id="738" w:name="_Toc275"/>
      <w:bookmarkEnd w:id="737"/>
      <w:r>
        <w:rPr/>
        <w:t>3</w:t>
      </w:r>
      <w:r>
        <w:rPr>
          <w:rtl w:val="true"/>
        </w:rPr>
        <w:t xml:space="preserve">. </w:t>
      </w:r>
      <w:r>
        <w:rPr>
          <w:rtl w:val="true"/>
        </w:rPr>
        <w:t>فرهنگ سازی</w:t>
      </w:r>
      <w:bookmarkEnd w:id="73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سازی</w:t>
      </w:r>
    </w:p>
    <w:p>
      <w:pPr>
        <w:pStyle w:val="BookText"/>
        <w:rPr/>
      </w:pPr>
      <w:r>
        <w:rPr>
          <w:rFonts w:ascii="IRNazanin" w:hAnsi="IRNazanin" w:eastAsia="IRNazanin"/>
          <w:color w:val="111111"/>
          <w:sz w:val="28"/>
          <w:sz w:val="28"/>
          <w:szCs w:val="28"/>
          <w:rtl w:val="true"/>
          <w:lang w:bidi="fa-IR"/>
        </w:rPr>
        <w:t xml:space="preserve">یکی دیگر از شیوه های مهم برای بهره گیری از دهه ی محرم و عزاداری سیدالشهداء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ی قشرها و گروه های سنّی جامعه، به ویژه کودکان، نوجوانان و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قصه، سرود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 فرهنگ سازی برای کودکان بهره گرفت و با ترتیب دادن مراسم سوگ واری ویژه ی کودکان و نوجوانان، آنان را به شرکت در این محفل ها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ساخت انیمیشن از واقعه ی کربلا برای کودکان و نوجوانان جذاب خواهد بود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سازی برای جوانان نیز می توان از مفاهیمی بهره گرفت که جوان در زندگی روزانه ی خود با آن ها تماس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انطباق آن مفاهیم با واقعه ی کربلا، می توان آنان را به اندیشه در این جریان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 مفاهیمی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یابی، احترام به والدین، صداقت، جوان مردی، قاطعیت در تصمیم گیری، نماز، اعتماد به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کربلا جریان دارد، برای رسیدن به این اهداف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معرفی چهره های جوان حاضر در صحنه ی کربلا و تشکیل گفتمان هایی با جوانان در باره ی این واقعه، می توان این کار را به انجام رساند</w:t>
      </w:r>
      <w:r>
        <w:rPr>
          <w:rFonts w:eastAsia="IRNazanin" w:cs="IRNazanin"/>
          <w:color w:val="111111"/>
          <w:sz w:val="28"/>
          <w:szCs w:val="28"/>
          <w:rtl w:val="true"/>
          <w:lang w:bidi="fa-IR"/>
        </w:rPr>
        <w:t xml:space="preserve">. </w:t>
      </w:r>
      <w:bookmarkStart w:id="739" w:name="pg3622_38932"/>
    </w:p>
    <w:p>
      <w:pPr>
        <w:pStyle w:val="Heading4"/>
        <w:numPr>
          <w:ilvl w:val="3"/>
          <w:numId w:val="1"/>
        </w:numPr>
        <w:rPr/>
      </w:pPr>
      <w:bookmarkStart w:id="740" w:name="__RefHeading___Toc43060_2281741623"/>
      <w:bookmarkStart w:id="741" w:name="_Toc276"/>
      <w:bookmarkEnd w:id="739"/>
      <w:bookmarkEnd w:id="740"/>
      <w:r>
        <w:rPr/>
        <w:t>4</w:t>
      </w:r>
      <w:r>
        <w:rPr>
          <w:rtl w:val="true"/>
        </w:rPr>
        <w:t xml:space="preserve">. </w:t>
      </w:r>
      <w:r>
        <w:rPr>
          <w:rtl w:val="true"/>
        </w:rPr>
        <w:t>هم آهنگ سازی مناسبت های مذهبی و ملی</w:t>
      </w:r>
      <w:bookmarkEnd w:id="74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آهنگ سازی مناسبت های مذهبی و ملی</w:t>
      </w:r>
    </w:p>
    <w:p>
      <w:pPr>
        <w:pStyle w:val="BookText"/>
        <w:rPr/>
      </w:pPr>
      <w:r>
        <w:rPr>
          <w:rFonts w:ascii="IRNazanin" w:hAnsi="IRNazanin" w:eastAsia="IRNazanin"/>
          <w:color w:val="111111"/>
          <w:sz w:val="28"/>
          <w:sz w:val="28"/>
          <w:szCs w:val="28"/>
          <w:rtl w:val="true"/>
          <w:lang w:bidi="fa-IR"/>
        </w:rPr>
        <w:t>هر قوم و ملتی برای خود افتخاراتی دارد که آن را مایه ی حیات فرهنگ و اندیشه ی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نیز از افتخارات ملی و مذهبی گوناگونی برخوردار است که بیش تر افتخارات ملی ما از افتخارات مذهبی مان قوام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حساسیت مسأله، باید میان مناسبت های ملی و مذهبی، هم آهنگی پدید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پیوند دادن شخصیت های هر دو مناسبت، ماندگاری هر دو مناسبت را تضمین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همان گونه که در روزِ زن از مقام شامخ زن نمونه ی جهان، حضرت فاطمه ی زهرا علیهاالسلام تجلیل به عمل می آید، باید همین کار را در الگوهای حادثه ی عاشورا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میان، حضرت قاسم علیه السلام 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تناسب را بر قرار ساخت تا شهادت این نوجوان سیزده ساله در تقویم ایام سال نیز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هر روز از عزاداری ماه محرم می توان با معرفی الگوهای کربلا، الگوهای ملی این مرز و بوم را نیز معرفی کنیم تا بر تعلق خاطر مخاطب افزوده شود و الگوها و مناسبت های ملی نیز در بین مردم ماندگارتر گردند</w:t>
      </w:r>
      <w:r>
        <w:rPr>
          <w:rFonts w:eastAsia="IRNazanin" w:cs="IRNazanin"/>
          <w:color w:val="111111"/>
          <w:sz w:val="28"/>
          <w:szCs w:val="28"/>
          <w:rtl w:val="true"/>
          <w:lang w:bidi="fa-IR"/>
        </w:rPr>
        <w:t>.</w:t>
      </w:r>
    </w:p>
    <w:p>
      <w:pPr>
        <w:pStyle w:val="Heading4"/>
        <w:numPr>
          <w:ilvl w:val="3"/>
          <w:numId w:val="1"/>
        </w:numPr>
        <w:rPr/>
      </w:pPr>
      <w:bookmarkStart w:id="742" w:name="__RefHeading___Toc43062_2281741623"/>
      <w:bookmarkStart w:id="743" w:name="_Toc277"/>
      <w:bookmarkEnd w:id="742"/>
      <w:r>
        <w:rPr/>
        <w:t>5</w:t>
      </w:r>
      <w:r>
        <w:rPr>
          <w:rtl w:val="true"/>
        </w:rPr>
        <w:t xml:space="preserve">. </w:t>
      </w:r>
      <w:r>
        <w:rPr>
          <w:rtl w:val="true"/>
        </w:rPr>
        <w:t>مقایسه ی الگوهای کربلا با الگوی فرهنگ های گوناگون جهان</w:t>
      </w:r>
      <w:bookmarkEnd w:id="74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ی الگوهای کربلا با الگوی فرهنگ های گوناگون جهان</w:t>
      </w:r>
    </w:p>
    <w:p>
      <w:pPr>
        <w:pStyle w:val="BookText"/>
        <w:rPr/>
      </w:pPr>
      <w:r>
        <w:rPr>
          <w:rFonts w:ascii="IRNazanin" w:hAnsi="IRNazanin" w:eastAsia="IRNazanin"/>
          <w:color w:val="111111"/>
          <w:sz w:val="28"/>
          <w:sz w:val="28"/>
          <w:szCs w:val="28"/>
          <w:rtl w:val="true"/>
          <w:lang w:bidi="fa-IR"/>
        </w:rPr>
        <w:t>رسانه با کنکاش در نهضت ها و حرکت های آزادی بخش جهان و مقایسه ی آن ها با قیام کربلا می تواند برتری این قیام را نسبت به دیگر قیام ها در ادیان و تمدن های گوناگون به مخاطب القا کند و زمینه ی گرایش قلبی دیگران را به داستان کربلا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از سخنان بزرگان ملل دیگر در باره ی قیام کربلا نیز می توان بهره گرفت</w:t>
      </w:r>
      <w:r>
        <w:rPr>
          <w:rFonts w:eastAsia="IRNazanin" w:cs="IRNazanin"/>
          <w:color w:val="111111"/>
          <w:sz w:val="28"/>
          <w:szCs w:val="28"/>
          <w:rtl w:val="true"/>
          <w:lang w:bidi="fa-IR"/>
        </w:rPr>
        <w:t>.</w:t>
      </w:r>
    </w:p>
    <w:p>
      <w:pPr>
        <w:pStyle w:val="Heading4"/>
        <w:numPr>
          <w:ilvl w:val="3"/>
          <w:numId w:val="1"/>
        </w:numPr>
        <w:rPr/>
      </w:pPr>
      <w:bookmarkStart w:id="744" w:name="__RefHeading___Toc43064_2281741623"/>
      <w:bookmarkStart w:id="745" w:name="_Toc278"/>
      <w:bookmarkEnd w:id="744"/>
      <w:r>
        <w:rPr/>
        <w:t>6</w:t>
      </w:r>
      <w:r>
        <w:rPr>
          <w:rtl w:val="true"/>
        </w:rPr>
        <w:t xml:space="preserve">. </w:t>
      </w:r>
      <w:r>
        <w:rPr>
          <w:rtl w:val="true"/>
        </w:rPr>
        <w:t>بهره گیری از راه کارهای فرهیختگان و چهره های فرهمند</w:t>
      </w:r>
      <w:bookmarkEnd w:id="74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راه کارهای فرهیختگان و چهره های فرهمند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می تواند با شنیدن راه کارهای فرهیختگان و چهره های فرهمند برای </w:t>
      </w:r>
      <w:bookmarkStart w:id="746" w:name="pg3622_38934"/>
    </w:p>
    <w:p>
      <w:pPr>
        <w:pStyle w:val="BookText"/>
        <w:rPr/>
      </w:pPr>
      <w:bookmarkEnd w:id="746"/>
      <w:r>
        <w:rPr>
          <w:rFonts w:ascii="IRNazanin" w:hAnsi="IRNazanin" w:eastAsia="IRNazanin"/>
          <w:color w:val="111111"/>
          <w:sz w:val="28"/>
          <w:sz w:val="28"/>
          <w:szCs w:val="28"/>
          <w:rtl w:val="true"/>
          <w:lang w:bidi="fa-IR"/>
        </w:rPr>
        <w:t>گسترش فرهنگ عاشورا، از حضور آنان در برگزاری میزگردها و برنامه های ویژه ی عاشورا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شمار دیگری از مخاطبان نیز از فرهنگ عاشورا بهره مند می شوند</w:t>
      </w:r>
      <w:r>
        <w:rPr>
          <w:rFonts w:eastAsia="IRNazanin" w:cs="IRNazanin"/>
          <w:color w:val="111111"/>
          <w:sz w:val="28"/>
          <w:szCs w:val="28"/>
          <w:rtl w:val="true"/>
          <w:lang w:bidi="fa-IR"/>
        </w:rPr>
        <w:t>.</w:t>
      </w:r>
    </w:p>
    <w:p>
      <w:pPr>
        <w:pStyle w:val="Heading4"/>
        <w:numPr>
          <w:ilvl w:val="3"/>
          <w:numId w:val="1"/>
        </w:numPr>
        <w:rPr/>
      </w:pPr>
      <w:bookmarkStart w:id="747" w:name="__RefHeading___Toc43066_2281741623"/>
      <w:bookmarkStart w:id="748" w:name="_Toc279"/>
      <w:bookmarkEnd w:id="747"/>
      <w:r>
        <w:rPr/>
        <w:t>7</w:t>
      </w:r>
      <w:r>
        <w:rPr>
          <w:rtl w:val="true"/>
        </w:rPr>
        <w:t xml:space="preserve">. </w:t>
      </w:r>
      <w:r>
        <w:rPr>
          <w:rtl w:val="true"/>
        </w:rPr>
        <w:t>پژوهش در زمینه ی موقوفات</w:t>
      </w:r>
      <w:bookmarkEnd w:id="74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در زمینه ی موقوفات</w:t>
      </w:r>
    </w:p>
    <w:p>
      <w:pPr>
        <w:pStyle w:val="BookText"/>
        <w:rPr/>
      </w:pPr>
      <w:r>
        <w:rPr>
          <w:rFonts w:ascii="IRNazanin" w:hAnsi="IRNazanin" w:eastAsia="IRNazanin"/>
          <w:color w:val="111111"/>
          <w:sz w:val="28"/>
          <w:sz w:val="28"/>
          <w:szCs w:val="28"/>
          <w:rtl w:val="true"/>
          <w:lang w:bidi="fa-IR"/>
        </w:rPr>
        <w:t>در کشور اسلامی ما به دلیل عشق و ارادت به ساحت مقدس اهل بیت علیهم السلام موقوفات فراوانی به آستان مقدس آنان صورت می پذیرد که بسیاری از آن ها برای روا شدن حاجت یا شفای بیماران و مانند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مخاطبان از انگیزه ی این موقوفات سبب می شود میل و ارادت باطنی آنان به درگاه مقدس ائمه ی اطهار علیهم السلام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بسیاری از مراکز فرهنگی و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بیمارستان ها و مؤسسات خیریه به نام اهل بیت علیهم السلام نام گذاری شده اند که این نام گذاری ها با هدف ویژه ای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این باره، در افزایش آگاهی مردم از پی آمدهای سودمند فرهنگ عاشورا نقش مهمی دارد</w:t>
      </w:r>
      <w:r>
        <w:rPr>
          <w:rFonts w:eastAsia="IRNazanin" w:cs="IRNazanin"/>
          <w:color w:val="111111"/>
          <w:sz w:val="28"/>
          <w:szCs w:val="28"/>
          <w:rtl w:val="true"/>
          <w:lang w:bidi="fa-IR"/>
        </w:rPr>
        <w:t>.</w:t>
      </w:r>
    </w:p>
    <w:p>
      <w:pPr>
        <w:pStyle w:val="Heading4"/>
        <w:numPr>
          <w:ilvl w:val="3"/>
          <w:numId w:val="1"/>
        </w:numPr>
        <w:rPr/>
      </w:pPr>
      <w:bookmarkStart w:id="749" w:name="__RefHeading___Toc43068_2281741623"/>
      <w:bookmarkStart w:id="750" w:name="_Toc280"/>
      <w:bookmarkEnd w:id="749"/>
      <w:r>
        <w:rPr/>
        <w:t>8</w:t>
      </w:r>
      <w:r>
        <w:rPr>
          <w:rtl w:val="true"/>
        </w:rPr>
        <w:t xml:space="preserve">. </w:t>
      </w:r>
      <w:r>
        <w:rPr>
          <w:rtl w:val="true"/>
        </w:rPr>
        <w:t>بیان تغییر رویه ها و نمونه های نجات یافتگان</w:t>
      </w:r>
      <w:bookmarkEnd w:id="75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تغییر رویه ها و نمونه های نجات یافتگان</w:t>
      </w:r>
    </w:p>
    <w:p>
      <w:pPr>
        <w:pStyle w:val="BookText"/>
        <w:rPr/>
      </w:pPr>
      <w:r>
        <w:rPr>
          <w:rFonts w:ascii="IRNazanin" w:hAnsi="IRNazanin" w:eastAsia="IRNazanin"/>
          <w:color w:val="111111"/>
          <w:sz w:val="28"/>
          <w:sz w:val="28"/>
          <w:szCs w:val="28"/>
          <w:rtl w:val="true"/>
          <w:lang w:bidi="fa-IR"/>
        </w:rPr>
        <w:t>بسیاری از افرادی بوده اند که عمری را در غفلت گذرانده اند، ولی با عنایت و توجه ائمه ی معصومین به ویژه امام حسین علیه السلام، مسیر زندگی شان تغییر یافته و نجات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بازگویی این کرامت ها، می توان نگرش جدیدی را برای روی آوردن مخاطبان به پیوند بیشتر با خاندان عصمت و طهارت علیهم السلام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نمونه از این کرامت ها را می آوریم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انقلاب،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زندگی می کرد که شغل او مشروب فروشی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محرم، در مغازه اش را باز می کند و می بیند که چند نفر با وضع آشفته و پیراهن سیاه، از پیش او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تعجب می کند که این ها با این سر و وضع عجیب کجا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bookmarkStart w:id="751" w:name="pg3622_38936"/>
    </w:p>
    <w:p>
      <w:pPr>
        <w:pStyle w:val="BookText"/>
        <w:rPr/>
      </w:pPr>
      <w:bookmarkEnd w:id="751"/>
      <w:r>
        <w:rPr>
          <w:rFonts w:ascii="IRNazanin" w:hAnsi="IRNazanin" w:eastAsia="IRNazanin"/>
          <w:color w:val="111111"/>
          <w:sz w:val="28"/>
          <w:sz w:val="28"/>
          <w:szCs w:val="28"/>
          <w:rtl w:val="true"/>
          <w:lang w:bidi="fa-IR"/>
        </w:rPr>
        <w:t>ما در مجلس روضه ی امام حسین علیه السلام 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تاثیر ژرفی بر رسول می گذارد که ؛</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مجلس روضه بوده اند و ما امروز می خواهیم مشروب به مردم بفروشیم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با خود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بارقه ی از نور حسین علیه السلام در دل او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بطری های شراب را می شکند و به خانه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و توبه،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را در غفلت و گناه به سر برده ام، ولی حالا آمده ام که مرا قبول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رسول به یکی از خادمان واقعی و با اخلاص این خاندان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هر گاه نام حسین علیه السلام را می شنید، بی هیچ مقدمه ای اشک از دیدگانش جاری می شد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2" w:name="__RefHeading___Toc43070_2281741623"/>
      <w:bookmarkStart w:id="753" w:name="_Toc281"/>
      <w:bookmarkEnd w:id="752"/>
      <w:r>
        <w:rPr/>
        <w:t>9</w:t>
      </w:r>
      <w:r>
        <w:rPr>
          <w:rtl w:val="true"/>
        </w:rPr>
        <w:t xml:space="preserve">. </w:t>
      </w:r>
      <w:r>
        <w:rPr>
          <w:rtl w:val="true"/>
        </w:rPr>
        <w:t>گفت و گو با مداحان اهل بیت علیهم السلام</w:t>
      </w:r>
      <w:bookmarkEnd w:id="75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 گو با مداحان اهل بیت علیهم السلام</w:t>
      </w:r>
    </w:p>
    <w:p>
      <w:pPr>
        <w:pStyle w:val="BookText"/>
        <w:rPr/>
      </w:pPr>
      <w:r>
        <w:rPr>
          <w:rFonts w:ascii="IRNazanin" w:hAnsi="IRNazanin" w:eastAsia="IRNazanin"/>
          <w:color w:val="111111"/>
          <w:sz w:val="28"/>
          <w:sz w:val="28"/>
          <w:szCs w:val="28"/>
          <w:rtl w:val="true"/>
          <w:lang w:bidi="fa-IR"/>
        </w:rPr>
        <w:t>مداحان و واعظان مجلس های عزاداری اهل بیت علیهم السلام به عنوان خادمان این درگاه، سخنان شنیدنی و قابل توجهی دارند که برای مخاطبان، الگوآفرین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پیشنهادهای آنان در زمینه ی ساخت و تولید ویژه برنامه ها نیز قابل استفاده خواهد بود؛ زیرا آنان از حساسیت ها و نیازهای قشر بزرگی از مخاطبان آگاه اند</w:t>
      </w:r>
      <w:r>
        <w:rPr>
          <w:rFonts w:eastAsia="IRNazanin" w:cs="IRNazanin"/>
          <w:color w:val="111111"/>
          <w:sz w:val="28"/>
          <w:szCs w:val="28"/>
          <w:rtl w:val="true"/>
          <w:lang w:bidi="fa-IR"/>
        </w:rPr>
        <w:t>.</w:t>
      </w:r>
    </w:p>
    <w:p>
      <w:pPr>
        <w:pStyle w:val="Heading4"/>
        <w:numPr>
          <w:ilvl w:val="3"/>
          <w:numId w:val="1"/>
        </w:numPr>
        <w:rPr/>
      </w:pPr>
      <w:bookmarkStart w:id="754" w:name="__RefHeading___Toc43072_2281741623"/>
      <w:bookmarkStart w:id="755" w:name="_Toc282"/>
      <w:bookmarkEnd w:id="754"/>
      <w:r>
        <w:rPr/>
        <w:t>10</w:t>
      </w:r>
      <w:r>
        <w:rPr>
          <w:rtl w:val="true"/>
        </w:rPr>
        <w:t xml:space="preserve">. </w:t>
      </w:r>
      <w:r>
        <w:rPr>
          <w:rtl w:val="true"/>
        </w:rPr>
        <w:t>بازتاب دادن درددل های مردم با ائمه ی اطهار علیهم السلام</w:t>
      </w:r>
      <w:bookmarkEnd w:id="75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دادن درددل های مردم با ائمه ی اطهار علیهم السلام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سخن گفتن با اهل بیت علیهم السلام زبان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چگونه با اهل بیت علیهم السلام رابطه برقرار کند و با مخاطب قرار دادن آنان، حاجت خویش را از ان بزرگواران بگیرد، به دلی شکسته و سرشار از اخلاص،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بستر سازی </w:t>
      </w:r>
      <w:bookmarkStart w:id="756" w:name="pg3622_38938"/>
    </w:p>
    <w:p>
      <w:pPr>
        <w:pStyle w:val="BookText"/>
        <w:rPr/>
      </w:pPr>
      <w:bookmarkEnd w:id="756"/>
      <w:r>
        <w:rPr>
          <w:rFonts w:ascii="IRNazanin" w:hAnsi="IRNazanin" w:eastAsia="IRNazanin"/>
          <w:color w:val="111111"/>
          <w:sz w:val="28"/>
          <w:sz w:val="28"/>
          <w:szCs w:val="28"/>
          <w:rtl w:val="true"/>
          <w:lang w:bidi="fa-IR"/>
        </w:rPr>
        <w:t>این کار می توان از درد دل های مردمی، بهره جست که با کوله باری از نیاز بر ضریح مقدس آنان چنگ انداخته اند و حاجت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در قالب گفت و گو یا گزارش می توان تهیه و تولید کرد</w:t>
      </w:r>
      <w:r>
        <w:rPr>
          <w:rFonts w:eastAsia="IRNazanin" w:cs="IRNazanin"/>
          <w:color w:val="111111"/>
          <w:sz w:val="28"/>
          <w:szCs w:val="28"/>
          <w:rtl w:val="true"/>
          <w:lang w:bidi="fa-IR"/>
        </w:rPr>
        <w:t>.</w:t>
      </w:r>
    </w:p>
    <w:p>
      <w:pPr>
        <w:pStyle w:val="Heading3"/>
        <w:numPr>
          <w:ilvl w:val="2"/>
          <w:numId w:val="1"/>
        </w:numPr>
        <w:rPr/>
      </w:pPr>
      <w:bookmarkStart w:id="757" w:name="__RefHeading___Toc43074_2281741623"/>
      <w:bookmarkStart w:id="758" w:name="_Toc283"/>
      <w:bookmarkEnd w:id="757"/>
      <w:r>
        <w:rPr>
          <w:rtl w:val="true"/>
        </w:rPr>
        <w:t>پیشنهادهایی برای برنامه سازی</w:t>
      </w:r>
      <w:bookmarkEnd w:id="758"/>
    </w:p>
    <w:p>
      <w:pPr>
        <w:pStyle w:val="BookText"/>
        <w:rPr/>
      </w:pPr>
      <w:r>
        <w:rPr>
          <w:rFonts w:ascii="IRNazanin" w:hAnsi="IRNazanin" w:eastAsia="IRNazanin"/>
          <w:color w:val="111111"/>
          <w:sz w:val="28"/>
          <w:sz w:val="28"/>
          <w:szCs w:val="28"/>
          <w:rtl w:val="true"/>
          <w:lang w:bidi="fa-IR"/>
        </w:rPr>
        <w:t>پیشنهادهایی برای برنامه سازی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کوشش رسانه ی صدا و سیما، رسیدن به اهدافی است که افزون بر صبغه های رسانه ای، رنگ تربیتی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رشد جنبه های گوناگون شخصیت افراد، برقراری پیوند میان افراد و جامعه، شتاب بخشیدن به فرآیند سازگاری جامعه با تحولات جهانی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رسانه نیز پس از دریافت پیام های آن، بر اساس اندوخته های ذهنی خود و در هم آمیختن این دو با هم، به درک و معرفتی جدید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تشخیص دادن ارزش های اصیل از امور ارزش نما و آن چه به عنوان ارزش، در فرهنگ اجتماعی ما گسترش یافته است، وظیفه ی خطیری است که رسانه بر دوش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باید با پالایش این مسایل از برنامه های ویژه ی مذهبی خود، به گسترش فرهنگ عاشورا،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کار کنونی رسانه به گونه ای است که احساس می شود، برنامه های صدا و سیما در زمینه ی فرهنگ دینی و مذهبی بیشتر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گرفته است؛ زیرا در شب های شهادت و دیگر مناسبت های مذهبی به نمایش یک تئاتر خسته کننده بسنده می شود و همه ی آن مناسبت در چند جمله ی تسلیت، خلاصه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این نگرش، می توان امیدوار بود فرهنگ عاشورا به گونه ای شایسته تر در جامعه ی اسلامی ما نهادینه شود</w:t>
      </w:r>
      <w:r>
        <w:rPr>
          <w:rFonts w:eastAsia="IRNazanin" w:cs="IRNazanin"/>
          <w:color w:val="111111"/>
          <w:sz w:val="28"/>
          <w:szCs w:val="28"/>
          <w:rtl w:val="true"/>
          <w:lang w:bidi="fa-IR"/>
        </w:rPr>
        <w:t xml:space="preserve">. </w:t>
      </w:r>
      <w:bookmarkStart w:id="759" w:name="pg3622_38940"/>
    </w:p>
    <w:p>
      <w:pPr>
        <w:pStyle w:val="Heading2"/>
        <w:numPr>
          <w:ilvl w:val="1"/>
          <w:numId w:val="1"/>
        </w:numPr>
        <w:rPr/>
      </w:pPr>
      <w:bookmarkStart w:id="760" w:name="__RefHeading___Toc43076_2281741623"/>
      <w:bookmarkStart w:id="761" w:name="_Toc284"/>
      <w:bookmarkEnd w:id="759"/>
      <w:bookmarkEnd w:id="760"/>
      <w:r>
        <w:rPr>
          <w:rtl w:val="true"/>
        </w:rPr>
        <w:t>منابع و مأخذ</w:t>
      </w:r>
      <w:bookmarkEnd w:id="7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هادی منش، ابوالفضل، آیین ستایش گری، انتشارات مشهور،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مفید، الارشاد، مکتبة بصیرتی،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کلینی، محمد بن یعقوب، اصول کافی، 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انتشارات اسوه،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بابویه، محمد بن علی، امالی، 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انتشارات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مجلسی، محمد باقر، بحار الانوار، 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مؤسسه ی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مرکز پژوهش و تحقیقات، سازمان تبلیغات اسلامی، بر شطی از حماسه و حضور،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طبری، محمد بن جریر، تاریخ طبری، 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قاهره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حرّانی، ابن شعبة، تحف العقول، مؤسسه النشر 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بحرانی، یوسف بن احمد، حدایق الشیعه، 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رحیمی، محمد رضا، حدیث ماندگار، انتشارات شاهد،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مطهری، مرتضی، حماسه ی حسینی، 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صدرا،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تقدسی نیا، خسرو، حماسه ی کربلا، انتشارات ائمه،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قرشی، باقر شریف، حیاة امام الحسین، دارالکتاب علمیه،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اسحاقی، سیدحسین، جام عبرت، انتشارات دفتر تبلیغات 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غفور زاده، محمد جواد، رستاخیز لاله ها، چاپ دوم، انتشارات رستگار، مشهد،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یزدی، عبد المجید، روایت اشک، نشر مصطفی،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محمدی اشتهاردی، محمد، سوگنامه ی آل محمد، انتشارات ناصر،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خمینی، روح الله، صحیفه ی نور، وزارت ارشاد،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اثیر، ابن نصیر، علی بن محمد، الکامل، 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قولویه، جعفر بن محمد، کامل الزیارات، انتشارات پیام حق،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معصومی، سید امیر، کرامات جبهه، سازمان عقیدتی ارتش،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میر خلف زاده، علی، کرامات الحسینیة،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بابویه، محمد بن علی، علل الشرایع،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مکتبة الداوری،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بابویه، محمد بن علی، عیون اخبار الرضا،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انتشارات اعملی،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امینی، الغدیر، دارالکتاب العربی،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فراهانی، مهدی، لحظه های سرخ پرواز، حوزه ی هنری،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 بن طاووس، لهوف، مکتبة الحیدریة،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عقیدتی سیاسی حوزه ی یک بسیج، مجله موکب عشق،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مجله ی هیأت، پیش شماره های اول، دوم، چهارم،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نوری، حسین بن محمد تقی، مستدرک الوسایل، 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مؤسسه ی آل البیت لاحیاء 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مازندرانی، محمد مهدی، معالی السبطین، منشورات الرضی،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اصفهانی، ابوالفرج، علی بن حسین، مقاتل الطالبین، 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خوارزمی، محمد بن محمود، مقتل الحسین، م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مکتبة مفید،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جوزی، عبد الرحمان بن علی، مناقب آل احمد، 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شهر آشوب، محمد بن علی، مناقب آل ابی طالب، م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انتشارات علامه،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قمی، شیخ عباس، منتهی الامال، 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انتشارات هجرت،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طباطبایی، محمد حسین، المیزان، دفتر انتشارات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سپهر، محمد تقی، ناسخ التواریخ، کتاب فروشی اسلامیه،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سازگار، غلام رضا، نخل میثم، انتشارات حق بین،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قمی، شیخ عباس، نفس المهموم، 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مکتبة بصیرتی،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 عاملی، محمد بن حسن، وسایل الشیعه،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احیاء، التراث العربی، بیروت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مؤسسه ی روایت فتح، یادگاران،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محمد حسین طباطبایی،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عواید الایام،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باب جواز کسب النائحه بالحق لا بالباطل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الزیارت،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ی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ی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ی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12/11/71</w:t>
      </w:r>
      <w:r>
        <w:rPr>
          <w:rFonts w:ascii="IRNazanin" w:hAnsi="IRNazanin" w:eastAsia="IRNazanin"/>
          <w:b w:val="false"/>
          <w:b w:val="false"/>
          <w:bCs w:val="false"/>
          <w:i w:val="false"/>
          <w:i w:val="false"/>
          <w:iCs w:val="false"/>
          <w:color w:val="333333"/>
          <w:sz w:val="20"/>
          <w:sz w:val="20"/>
          <w:szCs w:val="20"/>
          <w:rtl w:val="true"/>
        </w:rPr>
        <w:t>، به نقل از کتاب بر شطی از حماسه و حضور،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12/11/71</w:t>
      </w:r>
      <w:r>
        <w:rPr>
          <w:rFonts w:ascii="IRNazanin" w:hAnsi="IRNazanin" w:eastAsia="IRNazanin"/>
          <w:b w:val="false"/>
          <w:b w:val="false"/>
          <w:bCs w:val="false"/>
          <w:i w:val="false"/>
          <w:i w:val="false"/>
          <w:iCs w:val="false"/>
          <w:color w:val="333333"/>
          <w:sz w:val="20"/>
          <w:sz w:val="20"/>
          <w:szCs w:val="20"/>
          <w:rtl w:val="true"/>
        </w:rPr>
        <w:t xml:space="preserve">، به نقل از کتاب برشعلی از حماسه و حضور،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سخرنانی </w:t>
      </w:r>
      <w:r>
        <w:rPr>
          <w:rFonts w:eastAsia="IRNazanin" w:cs="IRNazanin"/>
          <w:b w:val="false"/>
          <w:bCs w:val="false"/>
          <w:i w:val="false"/>
          <w:iCs w:val="false"/>
          <w:color w:val="333333"/>
          <w:sz w:val="20"/>
          <w:szCs w:val="20"/>
        </w:rPr>
        <w:t>12/11/71</w:t>
      </w:r>
      <w:r>
        <w:rPr>
          <w:rFonts w:ascii="IRNazanin" w:hAnsi="IRNazanin" w:eastAsia="IRNazanin"/>
          <w:b w:val="false"/>
          <w:b w:val="false"/>
          <w:bCs w:val="false"/>
          <w:i w:val="false"/>
          <w:i w:val="false"/>
          <w:iCs w:val="false"/>
          <w:color w:val="333333"/>
          <w:sz w:val="20"/>
          <w:sz w:val="20"/>
          <w:szCs w:val="20"/>
          <w:rtl w:val="true"/>
        </w:rPr>
        <w:t xml:space="preserve">، به نقل از کتاب برشعلی از حماسه و حضور،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22/3/73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برشعلی از حماسه و حضور،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عن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باب قول النبی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حلبیه،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شبهات عزاداری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حافظ محب الدین طبری،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پاداش ما را در مصیبت حسین افزون کند و ما را از خون خواهان او قرار دهد همراه ولّی خدا، امام مهدی از خاندان پیامبر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ستایشگری،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ستایشگری،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ستایشگری،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ستایشگری،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امام حسین،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قصار مؤسسه تنظیم و نشر آثار امام،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قصار،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قصار،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ی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ی نور،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ی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11/4/71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آیین ستایشگری،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25/7/67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آیین ستایشگری،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22/3/73</w:t>
      </w:r>
      <w:r>
        <w:rPr>
          <w:rFonts w:ascii="IRNazanin" w:hAnsi="IRNazanin" w:eastAsia="IRNazanin"/>
          <w:b w:val="false"/>
          <w:b w:val="false"/>
          <w:bCs w:val="false"/>
          <w:i w:val="false"/>
          <w:i w:val="false"/>
          <w:iCs w:val="false"/>
          <w:color w:val="333333"/>
          <w:sz w:val="20"/>
          <w:sz w:val="20"/>
          <w:szCs w:val="20"/>
          <w:rtl w:val="true"/>
        </w:rPr>
        <w:t>، آیین ستایشگری،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4/3/1374</w:t>
      </w:r>
      <w:r>
        <w:rPr>
          <w:rFonts w:ascii="IRNazanin" w:hAnsi="IRNazanin" w:eastAsia="IRNazanin"/>
          <w:b w:val="false"/>
          <w:b w:val="false"/>
          <w:bCs w:val="false"/>
          <w:i w:val="false"/>
          <w:i w:val="false"/>
          <w:iCs w:val="false"/>
          <w:color w:val="333333"/>
          <w:sz w:val="20"/>
          <w:sz w:val="20"/>
          <w:szCs w:val="20"/>
          <w:rtl w:val="true"/>
        </w:rPr>
        <w:t>، آیین ستایشگری،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آیین ستایشگری،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22/3/73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آیین ستایشگری،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ی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سیاه پوشی در سوگ ائمه، علی ابوالحسنی،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شبهات عزاداری، حسین رجبی،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22/3/73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آیین ستایشگری،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حیاة الامام 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الحسین،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الحسینیة،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لحظه های سرخ پرواز،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ی کربلا،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میثم،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موکب عشق،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الحسین و اصحابه،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اسحاق، به نقل از قصه ی کربلا ص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الایام خیابانی،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اربعین،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الحسینیه،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قطعه ای از دعای کمیل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بدنم را برای خدمت به خودت نیرومند ساز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موکب عشق،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موکب عشق،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 نامه ی چهارده معصوم،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حوادث روز عاشورا آمده است که امام حسینع هنگامی که برای وداع به خیمه گاه باز گشت، دخترکی از آن حضرت در خیمه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پدر آب می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سوی تو باز خواهم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سر مقدس اش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چهارده معصوم، عماد زاده،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السیدة الرقیة، عامر الحلو،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جان سوز حضرت رقیه،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به نقل از ثمرات الحیاة،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جانسوز حضرت رقیه،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جان سوز حضرت رقیه،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فروغ تابان کوثر، محمد محمدی اشتهاردی،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الوقایع و الحوادث،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نغمه هایی از بلبل بوستان مهدی عج،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الحسینیة،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یادگاران،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موکب عشق،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فرهنگی لشگر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اللّهص و روحانی گردان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دفاع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 اکنون نمایندگی مقام معظم رهبری در دانشگاه هنر را به عهده دارد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موکب عشق،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ی کربلا،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ی کربلا،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عشق،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به نقل از کرامات الحسینیه،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هفتم شکاری نیروی هوایی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موکب عشق،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ماندگار،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حجة الاسلام والمسلمین علی رضا پناهیان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موکب عشق،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رستاخیز لاله ها،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امام حسین و ایران،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حماسه ی کربلا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توسلات،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کرامات الحسینیة،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اشارات شماره 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بهمن ماه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ماندگار،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حجة الاسلام والمسلمین علی رضا پناهیان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هیأت، پیش شماره ی اول، شهریور</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رستاخیز لاله ها،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رستاخیز لاله ها،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الوقایع والحوادث،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طریحی به نقل از سوگنامه ی آل محمد،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الحسینیة،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یادگاران،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ماندگار،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حجة الاسلام والمسلمین علی رضا پناهیان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موکب عشق،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ی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ماندگار،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حجة الاسلام والمسلمین علی رضا پناهیان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رستاخیز لاله ها،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ی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 نامه ی آل محمد،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شاید حضرت با این کار خواسته است به علی اکبر بگوید که پدر از تو تشنه تر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مقتل ابی مخنف،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مقتل ابی مخنف،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الحسینیة، مرحوم شیخ مهدی مازندرانی، به نقل از کرامات الحسینیة،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الحسینیة،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یادگاران،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یادگاران،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ماندگار،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حجة الاسلام والمسلمین علی رضا پناهیان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موکب عشق،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رستاخیز لاله ها،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ی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الوقایع و الحوادث،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 نامه ی آل محمد،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الاحمر،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الاحمر،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الاحمر،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 نامه ی آل محمد،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 نامه ی آل محمد،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 نامه ی آل محمد،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با امام زمان عج،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جبهه،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ماندگار،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حجة الاسلام والمسلمین علی رضا پناهیان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موکب عشق،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ضیافت نور،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حسان،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ی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نفس المهموم،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 نامه ی آل محمد،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 نامه ی آل محمد،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الاحمر،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امامی صدوق، مجلس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 نامه ی آل محمد،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الحسینیة،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الحسینیه،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جبهه،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ی آسمانی،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ی آسمانی،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خون،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حجة الاسلام والمسلمین علی رضا پناهیان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موکب عشق،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رستاخیز لاله ها،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رستاخیز لاله ها،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ی حر بن یزید ریاحی، بدن حرّ را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حضرت علی اصغرع را نیز از بدن جدا نکردند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مجلس</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ی طوبی،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توسلات،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لحظه های سرخ پرواز،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خون،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حجة الاسلام والمسلمین علی رضا پناهیان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موکب عشق،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حسین، سید هاشم رسولی محلاتی،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ی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دروازه های شهر شام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الشهدا،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الکلام، آیت الله فشارکی،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الشهداء، ملاحبیب الله کاشانی،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البهیة،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 نامه ی آل محمد،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الشیعة،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توسلات،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ماندگار،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حجت الاسلام و المسلمین علی رضا پناهیان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موکب عشق،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رستاخیز لاله ها،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لحظه های سرخ پرواز،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ماندگار،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حجة الاسلام و المسلمین علی رضا پناهیان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ی موکب عشق،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ی عشق،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 عبرت،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منظور قسمت هایی از جریان واقع است که به آن پرداخته نشده است نه این که در تاریخ نیامده باشد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ضیافت نور،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image" Target="media/image2.jpeg"/><Relationship Id="rId322" Type="http://schemas.openxmlformats.org/officeDocument/2006/relationships/image" Target="media/image2.jpeg"/><Relationship Id="rId323" Type="http://schemas.openxmlformats.org/officeDocument/2006/relationships/footer" Target="footer316.xml"/><Relationship Id="rId324" Type="http://schemas.openxmlformats.org/officeDocument/2006/relationships/footnotes" Target="footnotes.xml"/><Relationship Id="rId325" Type="http://schemas.openxmlformats.org/officeDocument/2006/relationships/numbering" Target="numbering.xml"/><Relationship Id="rId326" Type="http://schemas.openxmlformats.org/officeDocument/2006/relationships/fontTable" Target="fontTable.xml"/><Relationship Id="rId327" Type="http://schemas.openxmlformats.org/officeDocument/2006/relationships/settings" Target="settings.xml"/><Relationship Id="rId3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324</Pages>
  <Words>78640</Words>
  <Characters>285136</Characters>
  <CharactersWithSpaces>360570</CharactersWithSpaces>
  <Paragraphs>3517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2026-08-18T02:05:10Z</dcterms:created>
  <dc:creator>ghaemiyeh.com</dc:creator>
  <dc:description/>
  <dc:language>en-US</dc:language>
  <cp:lastModifiedBy/>
  <dcterms:modified xsi:type="dcterms:W3CDTF">2026-08-18T05:35:20Z</dcterms:modified>
  <cp:revision>1</cp:revision>
  <dc:subject/>
  <dc:title>هودج خون گذری بر عزاداری و نامگذاری شب های محرم</dc:title>
</cp:coreProperties>
</file>

<file path=docProps/custom.xml><?xml version="1.0" encoding="utf-8"?>
<Properties xmlns="http://schemas.openxmlformats.org/officeDocument/2006/custom-properties" xmlns:vt="http://schemas.openxmlformats.org/officeDocument/2006/docPropsVTypes"/>
</file>