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حجاب برتر بررسی جایگاه چادر در حجاب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045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40461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40463_2749589250">
            <w:r>
              <w:rPr>
                <w:webHidden/>
                <w:rStyle w:val="IndexLink"/>
                <w:rtl w:val="true"/>
              </w:rPr>
              <w:t xml:space="preserve">تقدیم به </w:t>
            </w:r>
            <w:r>
              <w:rPr>
                <w:rStyle w:val="IndexLink"/>
                <w:rtl w:val="true"/>
              </w:rPr>
              <w:t>:</w:t>
              <w:tab/>
            </w:r>
            <w:r>
              <w:rPr>
                <w:rStyle w:val="IndexLink"/>
              </w:rPr>
              <w:t>7</w:t>
            </w:r>
          </w:hyperlink>
        </w:p>
        <w:p>
          <w:pPr>
            <w:pStyle w:val="Contents2"/>
            <w:tabs>
              <w:tab w:val="clear" w:pos="8743"/>
              <w:tab w:val="right" w:pos="9026" w:leader="dot"/>
            </w:tabs>
            <w:rPr/>
          </w:pPr>
          <w:hyperlink w:anchor="__RefHeading___Toc3940465_274958925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940467_2749589250">
            <w:r>
              <w:rPr>
                <w:webHidden/>
                <w:rStyle w:val="IndexLink"/>
                <w:rtl w:val="true"/>
              </w:rPr>
              <w:t>فصل اوّل</w:t>
            </w:r>
            <w:r>
              <w:rPr>
                <w:rStyle w:val="IndexLink"/>
                <w:rtl w:val="true"/>
              </w:rPr>
              <w:tab/>
            </w:r>
            <w:r>
              <w:rPr>
                <w:rStyle w:val="IndexLink"/>
              </w:rPr>
              <w:t>14</w:t>
            </w:r>
          </w:hyperlink>
        </w:p>
        <w:p>
          <w:pPr>
            <w:pStyle w:val="Contents3"/>
            <w:tabs>
              <w:tab w:val="clear" w:pos="8459"/>
              <w:tab w:val="right" w:pos="9026" w:leader="dot"/>
            </w:tabs>
            <w:rPr/>
          </w:pPr>
          <w:hyperlink w:anchor="__RefHeading___Toc3940469_274958925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940471_2749589250">
            <w:r>
              <w:rPr>
                <w:webHidden/>
                <w:rStyle w:val="IndexLink"/>
              </w:rPr>
              <w:t>1</w:t>
            </w:r>
            <w:r>
              <w:rPr>
                <w:rStyle w:val="IndexLink"/>
                <w:rtl w:val="true"/>
              </w:rPr>
              <w:t xml:space="preserve">. </w:t>
            </w:r>
            <w:r>
              <w:rPr>
                <w:rStyle w:val="IndexLink"/>
                <w:rtl w:val="true"/>
              </w:rPr>
              <w:t>مروری بر پوشش چادر در ادیان مختلف</w:t>
            </w:r>
            <w:r>
              <w:rPr>
                <w:rStyle w:val="IndexLink"/>
                <w:rtl w:val="true"/>
              </w:rPr>
              <w:tab/>
            </w:r>
            <w:r>
              <w:rPr>
                <w:rStyle w:val="IndexLink"/>
              </w:rPr>
              <w:t>15</w:t>
            </w:r>
          </w:hyperlink>
        </w:p>
        <w:p>
          <w:pPr>
            <w:pStyle w:val="Contents4"/>
            <w:tabs>
              <w:tab w:val="clear" w:pos="8176"/>
              <w:tab w:val="right" w:pos="9026" w:leader="dot"/>
            </w:tabs>
            <w:rPr/>
          </w:pPr>
          <w:hyperlink w:anchor="__RefHeading___Toc3940473_274958925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3940475_2749589250">
            <w:r>
              <w:rPr>
                <w:webHidden/>
                <w:rStyle w:val="IndexLink"/>
                <w:rtl w:val="true"/>
              </w:rPr>
              <w:t>«</w:t>
            </w:r>
            <w:r>
              <w:rPr>
                <w:rStyle w:val="IndexLink"/>
                <w:rtl w:val="true"/>
              </w:rPr>
              <w:t>چادر، یا پوشش سرتاسری</w:t>
            </w:r>
            <w:r>
              <w:rPr>
                <w:rStyle w:val="IndexLink"/>
                <w:rtl w:val="true"/>
              </w:rPr>
              <w:t xml:space="preserve">» </w:t>
            </w:r>
            <w:r>
              <w:rPr>
                <w:rStyle w:val="IndexLink"/>
                <w:rtl w:val="true"/>
              </w:rPr>
              <w:t>در آیین یهود</w:t>
            </w:r>
            <w:r>
              <w:rPr>
                <w:rStyle w:val="IndexLink"/>
                <w:rtl w:val="true"/>
              </w:rPr>
              <w:tab/>
            </w:r>
            <w:r>
              <w:rPr>
                <w:rStyle w:val="IndexLink"/>
              </w:rPr>
              <w:t>15</w:t>
            </w:r>
          </w:hyperlink>
        </w:p>
        <w:p>
          <w:pPr>
            <w:pStyle w:val="Contents4"/>
            <w:tabs>
              <w:tab w:val="clear" w:pos="8176"/>
              <w:tab w:val="right" w:pos="9026" w:leader="dot"/>
            </w:tabs>
            <w:rPr/>
          </w:pPr>
          <w:hyperlink w:anchor="__RefHeading___Toc3940477_2749589250">
            <w:r>
              <w:rPr>
                <w:webHidden/>
                <w:rStyle w:val="IndexLink"/>
                <w:rtl w:val="true"/>
              </w:rPr>
              <w:t>«</w:t>
            </w:r>
            <w:r>
              <w:rPr>
                <w:rStyle w:val="IndexLink"/>
                <w:rtl w:val="true"/>
              </w:rPr>
              <w:t>چادر، یا پوشش سرتاسری</w:t>
            </w:r>
            <w:r>
              <w:rPr>
                <w:rStyle w:val="IndexLink"/>
                <w:rtl w:val="true"/>
              </w:rPr>
              <w:t xml:space="preserve">» </w:t>
            </w:r>
            <w:r>
              <w:rPr>
                <w:rStyle w:val="IndexLink"/>
                <w:rtl w:val="true"/>
              </w:rPr>
              <w:t>در آیین ابراهیم خلیل و اسحاق کلیم علیهماالسلام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3940479_2749589250">
            <w:r>
              <w:rPr>
                <w:webHidden/>
                <w:rStyle w:val="IndexLink"/>
                <w:rtl w:val="true"/>
              </w:rPr>
              <w:t>«</w:t>
            </w:r>
            <w:r>
              <w:rPr>
                <w:rStyle w:val="IndexLink"/>
                <w:rtl w:val="true"/>
              </w:rPr>
              <w:t>چادر، یا پوشش سرتاسری</w:t>
            </w:r>
            <w:r>
              <w:rPr>
                <w:rStyle w:val="IndexLink"/>
                <w:rtl w:val="true"/>
              </w:rPr>
              <w:t xml:space="preserve">» </w:t>
            </w:r>
            <w:r>
              <w:rPr>
                <w:rStyle w:val="IndexLink"/>
                <w:rtl w:val="true"/>
              </w:rPr>
              <w:t>در آیین حضرت مسیح علیه‌السلام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3940481_2749589250">
            <w:r>
              <w:rPr>
                <w:webHidden/>
                <w:rStyle w:val="IndexLink"/>
                <w:rtl w:val="true"/>
              </w:rPr>
              <w:t>«</w:t>
            </w:r>
            <w:r>
              <w:rPr>
                <w:rStyle w:val="IndexLink"/>
                <w:rtl w:val="true"/>
              </w:rPr>
              <w:t>چادر، یا پوشش سرتاسری</w:t>
            </w:r>
            <w:r>
              <w:rPr>
                <w:rStyle w:val="IndexLink"/>
                <w:rtl w:val="true"/>
              </w:rPr>
              <w:t xml:space="preserve">» </w:t>
            </w:r>
            <w:r>
              <w:rPr>
                <w:rStyle w:val="IndexLink"/>
                <w:rtl w:val="true"/>
              </w:rPr>
              <w:t>در آیین زردشت علیه‌السلام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3940483_2749589250">
            <w:r>
              <w:rPr>
                <w:webHidden/>
                <w:rStyle w:val="IndexLink"/>
                <w:rtl w:val="true"/>
              </w:rPr>
              <w:t>«</w:t>
            </w:r>
            <w:r>
              <w:rPr>
                <w:rStyle w:val="IndexLink"/>
                <w:rtl w:val="true"/>
              </w:rPr>
              <w:t>چادر، یا پوشش سرتاسری</w:t>
            </w:r>
            <w:r>
              <w:rPr>
                <w:rStyle w:val="IndexLink"/>
                <w:rtl w:val="true"/>
              </w:rPr>
              <w:t xml:space="preserve">» </w:t>
            </w:r>
            <w:r>
              <w:rPr>
                <w:rStyle w:val="IndexLink"/>
                <w:rtl w:val="true"/>
              </w:rPr>
              <w:t>در میان ارامنه</w:t>
            </w:r>
            <w:r>
              <w:rPr>
                <w:rStyle w:val="IndexLink"/>
                <w:rtl w:val="true"/>
              </w:rPr>
              <w:tab/>
            </w:r>
            <w:r>
              <w:rPr>
                <w:rStyle w:val="IndexLink"/>
              </w:rPr>
              <w:t>19</w:t>
            </w:r>
          </w:hyperlink>
        </w:p>
        <w:p>
          <w:pPr>
            <w:pStyle w:val="Contents3"/>
            <w:tabs>
              <w:tab w:val="clear" w:pos="8459"/>
              <w:tab w:val="right" w:pos="9026" w:leader="dot"/>
            </w:tabs>
            <w:rPr/>
          </w:pPr>
          <w:hyperlink w:anchor="__RefHeading___Toc3940485_2749589250">
            <w:r>
              <w:rPr>
                <w:webHidden/>
                <w:rStyle w:val="IndexLink"/>
              </w:rPr>
              <w:t>2</w:t>
            </w:r>
            <w:r>
              <w:rPr>
                <w:rStyle w:val="IndexLink"/>
                <w:rtl w:val="true"/>
              </w:rPr>
              <w:t xml:space="preserve">. </w:t>
            </w:r>
            <w:r>
              <w:rPr>
                <w:rStyle w:val="IndexLink"/>
                <w:rtl w:val="true"/>
              </w:rPr>
              <w:t>خلاصه‌ای از تاریخچه چادر در جوامع مختلف</w:t>
            </w:r>
            <w:r>
              <w:rPr>
                <w:rStyle w:val="IndexLink"/>
                <w:rtl w:val="true"/>
              </w:rPr>
              <w:tab/>
            </w:r>
            <w:r>
              <w:rPr>
                <w:rStyle w:val="IndexLink"/>
              </w:rPr>
              <w:t>21</w:t>
            </w:r>
          </w:hyperlink>
        </w:p>
        <w:p>
          <w:pPr>
            <w:pStyle w:val="Contents4"/>
            <w:tabs>
              <w:tab w:val="clear" w:pos="8176"/>
              <w:tab w:val="right" w:pos="9026" w:leader="dot"/>
            </w:tabs>
            <w:rPr/>
          </w:pPr>
          <w:hyperlink w:anchor="__RefHeading___Toc3940487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940489_2749589250">
            <w:r>
              <w:rPr>
                <w:webHidden/>
                <w:rStyle w:val="IndexLink"/>
                <w:rtl w:val="true"/>
              </w:rPr>
              <w:t>پوشش چادر در میان رومانیان قدیم</w:t>
            </w:r>
            <w:r>
              <w:rPr>
                <w:rStyle w:val="IndexLink"/>
                <w:rtl w:val="true"/>
              </w:rPr>
              <w:tab/>
            </w:r>
            <w:r>
              <w:rPr>
                <w:rStyle w:val="IndexLink"/>
              </w:rPr>
              <w:t>22</w:t>
            </w:r>
          </w:hyperlink>
        </w:p>
        <w:p>
          <w:pPr>
            <w:pStyle w:val="Contents4"/>
            <w:tabs>
              <w:tab w:val="clear" w:pos="8176"/>
              <w:tab w:val="right" w:pos="9026" w:leader="dot"/>
            </w:tabs>
            <w:rPr/>
          </w:pPr>
          <w:hyperlink w:anchor="__RefHeading___Toc3940491_2749589250">
            <w:r>
              <w:rPr>
                <w:webHidden/>
                <w:rStyle w:val="IndexLink"/>
                <w:rtl w:val="true"/>
              </w:rPr>
              <w:t>پوشش چادر در میان اقوام هندی</w:t>
            </w:r>
            <w:r>
              <w:rPr>
                <w:rStyle w:val="IndexLink"/>
                <w:rtl w:val="true"/>
              </w:rPr>
              <w:tab/>
            </w:r>
            <w:r>
              <w:rPr>
                <w:rStyle w:val="IndexLink"/>
              </w:rPr>
              <w:t>22</w:t>
            </w:r>
          </w:hyperlink>
        </w:p>
        <w:p>
          <w:pPr>
            <w:pStyle w:val="Contents4"/>
            <w:tabs>
              <w:tab w:val="clear" w:pos="8176"/>
              <w:tab w:val="right" w:pos="9026" w:leader="dot"/>
            </w:tabs>
            <w:rPr/>
          </w:pPr>
          <w:hyperlink w:anchor="__RefHeading___Toc3940493_2749589250">
            <w:r>
              <w:rPr>
                <w:webHidden/>
                <w:rStyle w:val="IndexLink"/>
                <w:rtl w:val="true"/>
              </w:rPr>
              <w:t>پوشش چادر در میان اعراب و کشورهای عربی</w:t>
            </w:r>
            <w:r>
              <w:rPr>
                <w:rStyle w:val="IndexLink"/>
                <w:rtl w:val="true"/>
              </w:rPr>
              <w:tab/>
            </w:r>
            <w:r>
              <w:rPr>
                <w:rStyle w:val="IndexLink"/>
              </w:rPr>
              <w:t>24</w:t>
            </w:r>
          </w:hyperlink>
        </w:p>
        <w:p>
          <w:pPr>
            <w:pStyle w:val="Contents4"/>
            <w:tabs>
              <w:tab w:val="clear" w:pos="8176"/>
              <w:tab w:val="right" w:pos="9026" w:leader="dot"/>
            </w:tabs>
            <w:rPr/>
          </w:pPr>
          <w:hyperlink w:anchor="__RefHeading___Toc3940495_2749589250">
            <w:r>
              <w:rPr>
                <w:webHidden/>
                <w:rStyle w:val="IndexLink"/>
                <w:rtl w:val="true"/>
              </w:rPr>
              <w:t>«</w:t>
            </w:r>
            <w:r>
              <w:rPr>
                <w:rStyle w:val="IndexLink"/>
                <w:rtl w:val="true"/>
              </w:rPr>
              <w:t>چادر</w:t>
            </w:r>
            <w:r>
              <w:rPr>
                <w:rStyle w:val="IndexLink"/>
                <w:rtl w:val="true"/>
              </w:rPr>
              <w:t xml:space="preserve">» </w:t>
            </w:r>
            <w:r>
              <w:rPr>
                <w:rStyle w:val="IndexLink"/>
                <w:rtl w:val="true"/>
              </w:rPr>
              <w:t>در کشور ترکیه</w:t>
            </w:r>
            <w:r>
              <w:rPr>
                <w:rStyle w:val="IndexLink"/>
                <w:rtl w:val="true"/>
              </w:rPr>
              <w:tab/>
            </w:r>
            <w:r>
              <w:rPr>
                <w:rStyle w:val="IndexLink"/>
              </w:rPr>
              <w:t>28</w:t>
            </w:r>
          </w:hyperlink>
        </w:p>
        <w:p>
          <w:pPr>
            <w:pStyle w:val="Contents4"/>
            <w:tabs>
              <w:tab w:val="clear" w:pos="8176"/>
              <w:tab w:val="right" w:pos="9026" w:leader="dot"/>
            </w:tabs>
            <w:rPr/>
          </w:pPr>
          <w:hyperlink w:anchor="__RefHeading___Toc3940497_2749589250">
            <w:r>
              <w:rPr>
                <w:webHidden/>
                <w:rStyle w:val="IndexLink"/>
                <w:rtl w:val="true"/>
              </w:rPr>
              <w:t xml:space="preserve">اعجاز </w:t>
            </w:r>
            <w:r>
              <w:rPr>
                <w:rStyle w:val="IndexLink"/>
                <w:rtl w:val="true"/>
              </w:rPr>
              <w:t>«</w:t>
            </w:r>
            <w:r>
              <w:rPr>
                <w:rStyle w:val="IndexLink"/>
                <w:rtl w:val="true"/>
              </w:rPr>
              <w:t>چادر</w:t>
            </w:r>
            <w:r>
              <w:rPr>
                <w:rStyle w:val="IndexLink"/>
                <w:rtl w:val="true"/>
              </w:rPr>
              <w:t xml:space="preserve">» </w:t>
            </w:r>
            <w:r>
              <w:rPr>
                <w:rStyle w:val="IndexLink"/>
                <w:rtl w:val="true"/>
              </w:rPr>
              <w:t>در کشور الجزایر</w:t>
            </w:r>
            <w:r>
              <w:rPr>
                <w:rStyle w:val="IndexLink"/>
                <w:rtl w:val="true"/>
              </w:rPr>
              <w:tab/>
            </w:r>
            <w:r>
              <w:rPr>
                <w:rStyle w:val="IndexLink"/>
              </w:rPr>
              <w:t>29</w:t>
            </w:r>
          </w:hyperlink>
        </w:p>
        <w:p>
          <w:pPr>
            <w:pStyle w:val="Contents4"/>
            <w:tabs>
              <w:tab w:val="clear" w:pos="8176"/>
              <w:tab w:val="right" w:pos="9026" w:leader="dot"/>
            </w:tabs>
            <w:rPr/>
          </w:pPr>
          <w:hyperlink w:anchor="__RefHeading___Toc3940499_2749589250">
            <w:r>
              <w:rPr>
                <w:webHidden/>
                <w:rStyle w:val="IndexLink"/>
                <w:rtl w:val="true"/>
              </w:rPr>
              <w:t>«</w:t>
            </w:r>
            <w:r>
              <w:rPr>
                <w:rStyle w:val="IndexLink"/>
                <w:rtl w:val="true"/>
              </w:rPr>
              <w:t>چادر</w:t>
            </w:r>
            <w:r>
              <w:rPr>
                <w:rStyle w:val="IndexLink"/>
                <w:rtl w:val="true"/>
              </w:rPr>
              <w:t xml:space="preserve">» </w:t>
            </w:r>
            <w:r>
              <w:rPr>
                <w:rStyle w:val="IndexLink"/>
                <w:rtl w:val="true"/>
              </w:rPr>
              <w:t>در کشور اسپانیا</w:t>
            </w:r>
            <w:r>
              <w:rPr>
                <w:rStyle w:val="IndexLink"/>
                <w:rtl w:val="true"/>
              </w:rPr>
              <w:tab/>
            </w:r>
            <w:r>
              <w:rPr>
                <w:rStyle w:val="IndexLink"/>
              </w:rPr>
              <w:t>31</w:t>
            </w:r>
          </w:hyperlink>
        </w:p>
        <w:p>
          <w:pPr>
            <w:pStyle w:val="Contents3"/>
            <w:tabs>
              <w:tab w:val="clear" w:pos="8459"/>
              <w:tab w:val="right" w:pos="9026" w:leader="dot"/>
            </w:tabs>
            <w:rPr/>
          </w:pPr>
          <w:hyperlink w:anchor="__RefHeading___Toc3940501_2749589250">
            <w:r>
              <w:rPr>
                <w:webHidden/>
                <w:rStyle w:val="IndexLink"/>
              </w:rPr>
              <w:t>3</w:t>
            </w:r>
            <w:r>
              <w:rPr>
                <w:rStyle w:val="IndexLink"/>
                <w:rtl w:val="true"/>
              </w:rPr>
              <w:t xml:space="preserve">. </w:t>
            </w:r>
            <w:r>
              <w:rPr>
                <w:rStyle w:val="IndexLink"/>
                <w:rtl w:val="true"/>
              </w:rPr>
              <w:t>سیر تاریخی چادر در کشور ایران</w:t>
            </w:r>
            <w:r>
              <w:rPr>
                <w:rStyle w:val="IndexLink"/>
                <w:rtl w:val="true"/>
              </w:rPr>
              <w:tab/>
            </w:r>
            <w:r>
              <w:rPr>
                <w:rStyle w:val="IndexLink"/>
              </w:rPr>
              <w:t>34</w:t>
            </w:r>
          </w:hyperlink>
        </w:p>
        <w:p>
          <w:pPr>
            <w:pStyle w:val="Contents4"/>
            <w:tabs>
              <w:tab w:val="clear" w:pos="8176"/>
              <w:tab w:val="right" w:pos="9026" w:leader="dot"/>
            </w:tabs>
            <w:rPr/>
          </w:pPr>
          <w:hyperlink w:anchor="__RefHeading___Toc3940503_274958925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940505_2749589250">
            <w:r>
              <w:rPr>
                <w:webHidden/>
                <w:rStyle w:val="IndexLink"/>
                <w:rtl w:val="true"/>
              </w:rPr>
              <w:t>«</w:t>
            </w:r>
            <w:r>
              <w:rPr>
                <w:rStyle w:val="IndexLink"/>
                <w:rtl w:val="true"/>
              </w:rPr>
              <w:t>چادر</w:t>
            </w:r>
            <w:r>
              <w:rPr>
                <w:rStyle w:val="IndexLink"/>
                <w:rtl w:val="true"/>
              </w:rPr>
              <w:t xml:space="preserve">» </w:t>
            </w:r>
            <w:r>
              <w:rPr>
                <w:rStyle w:val="IndexLink"/>
                <w:rtl w:val="true"/>
              </w:rPr>
              <w:t>در دوران صفویّه</w:t>
            </w:r>
            <w:r>
              <w:rPr>
                <w:rStyle w:val="IndexLink"/>
                <w:rtl w:val="true"/>
              </w:rPr>
              <w:tab/>
            </w:r>
            <w:r>
              <w:rPr>
                <w:rStyle w:val="IndexLink"/>
              </w:rPr>
              <w:t>37</w:t>
            </w:r>
          </w:hyperlink>
        </w:p>
        <w:p>
          <w:pPr>
            <w:pStyle w:val="Contents4"/>
            <w:tabs>
              <w:tab w:val="clear" w:pos="8176"/>
              <w:tab w:val="right" w:pos="9026" w:leader="dot"/>
            </w:tabs>
            <w:rPr/>
          </w:pPr>
          <w:hyperlink w:anchor="__RefHeading___Toc3940507_2749589250">
            <w:r>
              <w:rPr>
                <w:webHidden/>
                <w:rStyle w:val="IndexLink"/>
                <w:rtl w:val="true"/>
              </w:rPr>
              <w:t>«</w:t>
            </w:r>
            <w:r>
              <w:rPr>
                <w:rStyle w:val="IndexLink"/>
                <w:rtl w:val="true"/>
              </w:rPr>
              <w:t>چادر</w:t>
            </w:r>
            <w:r>
              <w:rPr>
                <w:rStyle w:val="IndexLink"/>
                <w:rtl w:val="true"/>
              </w:rPr>
              <w:t xml:space="preserve">» </w:t>
            </w:r>
            <w:r>
              <w:rPr>
                <w:rStyle w:val="IndexLink"/>
                <w:rtl w:val="true"/>
              </w:rPr>
              <w:t>در زمان فتحعلی شاه قاجار</w:t>
            </w:r>
            <w:r>
              <w:rPr>
                <w:rStyle w:val="IndexLink"/>
                <w:rtl w:val="true"/>
              </w:rPr>
              <w:tab/>
            </w:r>
            <w:r>
              <w:rPr>
                <w:rStyle w:val="IndexLink"/>
              </w:rPr>
              <w:t>40</w:t>
            </w:r>
          </w:hyperlink>
        </w:p>
        <w:p>
          <w:pPr>
            <w:pStyle w:val="Contents4"/>
            <w:tabs>
              <w:tab w:val="clear" w:pos="8176"/>
              <w:tab w:val="right" w:pos="9026" w:leader="dot"/>
            </w:tabs>
            <w:rPr/>
          </w:pPr>
          <w:hyperlink w:anchor="__RefHeading___Toc3940509_2749589250">
            <w:r>
              <w:rPr>
                <w:webHidden/>
                <w:rStyle w:val="IndexLink"/>
                <w:rtl w:val="true"/>
              </w:rPr>
              <w:t>دوران محمّد شاه قاجار و آغاز تهاجم فرهنگی انگلیس</w:t>
            </w:r>
            <w:r>
              <w:rPr>
                <w:rStyle w:val="IndexLink"/>
                <w:rtl w:val="true"/>
              </w:rPr>
              <w:tab/>
            </w:r>
            <w:r>
              <w:rPr>
                <w:rStyle w:val="IndexLink"/>
              </w:rPr>
              <w:t>42</w:t>
            </w:r>
          </w:hyperlink>
        </w:p>
        <w:p>
          <w:pPr>
            <w:pStyle w:val="Contents4"/>
            <w:tabs>
              <w:tab w:val="clear" w:pos="8176"/>
              <w:tab w:val="right" w:pos="9026" w:leader="dot"/>
            </w:tabs>
            <w:rPr/>
          </w:pPr>
          <w:hyperlink w:anchor="__RefHeading___Toc3940511_2749589250">
            <w:r>
              <w:rPr>
                <w:webHidden/>
                <w:rStyle w:val="IndexLink"/>
                <w:rtl w:val="true"/>
              </w:rPr>
              <w:t xml:space="preserve">ناصرالدین شاه قاجار و شدّت تهاجمات غرب و اروپا علیه </w:t>
            </w:r>
            <w:r>
              <w:rPr>
                <w:rStyle w:val="IndexLink"/>
                <w:rtl w:val="true"/>
              </w:rPr>
              <w:t>«</w:t>
            </w:r>
            <w:r>
              <w:rPr>
                <w:rStyle w:val="IndexLink"/>
                <w:rtl w:val="true"/>
              </w:rPr>
              <w:t>چادر</w:t>
            </w:r>
            <w:r>
              <w:rPr>
                <w:rStyle w:val="IndexLink"/>
                <w:rtl w:val="true"/>
              </w:rPr>
              <w:t>»</w:t>
              <w:tab/>
            </w:r>
            <w:r>
              <w:rPr>
                <w:rStyle w:val="IndexLink"/>
              </w:rPr>
              <w:t>44</w:t>
            </w:r>
          </w:hyperlink>
        </w:p>
        <w:p>
          <w:pPr>
            <w:pStyle w:val="Contents4"/>
            <w:tabs>
              <w:tab w:val="clear" w:pos="8176"/>
              <w:tab w:val="right" w:pos="9026" w:leader="dot"/>
            </w:tabs>
            <w:rPr/>
          </w:pPr>
          <w:hyperlink w:anchor="__RefHeading___Toc3940513_2749589250">
            <w:r>
              <w:rPr>
                <w:webHidden/>
                <w:rStyle w:val="IndexLink"/>
                <w:rtl w:val="true"/>
              </w:rPr>
              <w:t>چادر در زمان مظفّرالدین شاه و محمّد علی شاه قاجار</w:t>
            </w:r>
            <w:r>
              <w:rPr>
                <w:rStyle w:val="IndexLink"/>
                <w:rtl w:val="true"/>
              </w:rPr>
              <w:t>(</w:t>
            </w:r>
            <w:r>
              <w:rPr>
                <w:rStyle w:val="IndexLink"/>
                <w:rtl w:val="true"/>
              </w:rPr>
              <w:t>دوره مشروطیّت</w:t>
            </w:r>
            <w:r>
              <w:rPr>
                <w:rStyle w:val="IndexLink"/>
                <w:rtl w:val="true"/>
              </w:rPr>
              <w:t>)</w:t>
              <w:tab/>
            </w:r>
            <w:r>
              <w:rPr>
                <w:rStyle w:val="IndexLink"/>
              </w:rPr>
              <w:t>50</w:t>
            </w:r>
          </w:hyperlink>
        </w:p>
        <w:p>
          <w:pPr>
            <w:pStyle w:val="Contents4"/>
            <w:tabs>
              <w:tab w:val="clear" w:pos="8176"/>
              <w:tab w:val="right" w:pos="9026" w:leader="dot"/>
            </w:tabs>
            <w:rPr/>
          </w:pPr>
          <w:hyperlink w:anchor="__RefHeading___Toc3940515_2749589250">
            <w:r>
              <w:rPr>
                <w:webHidden/>
                <w:rStyle w:val="IndexLink"/>
                <w:rtl w:val="true"/>
              </w:rPr>
              <w:t>احمدشاه قاجار و آغاز اقدامات عملی علیه چادر</w:t>
            </w:r>
            <w:r>
              <w:rPr>
                <w:rStyle w:val="IndexLink"/>
                <w:rtl w:val="true"/>
              </w:rPr>
              <w:tab/>
            </w:r>
            <w:r>
              <w:rPr>
                <w:rStyle w:val="IndexLink"/>
              </w:rPr>
              <w:t>53</w:t>
            </w:r>
          </w:hyperlink>
        </w:p>
        <w:p>
          <w:pPr>
            <w:pStyle w:val="Contents4"/>
            <w:tabs>
              <w:tab w:val="clear" w:pos="8176"/>
              <w:tab w:val="right" w:pos="9026" w:leader="dot"/>
            </w:tabs>
            <w:rPr/>
          </w:pPr>
          <w:hyperlink w:anchor="__RefHeading___Toc3940517_2749589250">
            <w:r>
              <w:rPr>
                <w:webHidden/>
                <w:rStyle w:val="IndexLink"/>
                <w:rtl w:val="true"/>
              </w:rPr>
              <w:t xml:space="preserve">چادر زنان ایرانی در دوران پهلوی </w:t>
            </w:r>
            <w:r>
              <w:rPr>
                <w:rStyle w:val="IndexLink"/>
                <w:rtl w:val="true"/>
              </w:rPr>
              <w:t>(</w:t>
            </w:r>
            <w:r>
              <w:rPr>
                <w:rStyle w:val="IndexLink"/>
                <w:rtl w:val="true"/>
              </w:rPr>
              <w:t>دوره کشف حجاب</w:t>
            </w:r>
            <w:r>
              <w:rPr>
                <w:rStyle w:val="IndexLink"/>
                <w:rtl w:val="true"/>
              </w:rPr>
              <w:t>)</w:t>
              <w:tab/>
            </w:r>
            <w:r>
              <w:rPr>
                <w:rStyle w:val="IndexLink"/>
              </w:rPr>
              <w:t>55</w:t>
            </w:r>
          </w:hyperlink>
        </w:p>
        <w:p>
          <w:pPr>
            <w:pStyle w:val="Contents4"/>
            <w:tabs>
              <w:tab w:val="clear" w:pos="8176"/>
              <w:tab w:val="right" w:pos="9026" w:leader="dot"/>
            </w:tabs>
            <w:rPr/>
          </w:pPr>
          <w:hyperlink w:anchor="__RefHeading___Toc3940519_2749589250">
            <w:r>
              <w:rPr>
                <w:webHidden/>
                <w:rStyle w:val="IndexLink"/>
                <w:rtl w:val="true"/>
              </w:rPr>
              <w:t>چادر در ایران، پس از انقلاب اسلامی</w:t>
            </w:r>
            <w:r>
              <w:rPr>
                <w:rStyle w:val="IndexLink"/>
                <w:rtl w:val="true"/>
              </w:rPr>
              <w:tab/>
            </w:r>
            <w:r>
              <w:rPr>
                <w:rStyle w:val="IndexLink"/>
              </w:rPr>
              <w:t>67</w:t>
            </w:r>
          </w:hyperlink>
        </w:p>
        <w:p>
          <w:pPr>
            <w:pStyle w:val="Contents2"/>
            <w:tabs>
              <w:tab w:val="clear" w:pos="8743"/>
              <w:tab w:val="right" w:pos="9026" w:leader="dot"/>
            </w:tabs>
            <w:rPr/>
          </w:pPr>
          <w:hyperlink w:anchor="__RefHeading___Toc3940521_2749589250">
            <w:r>
              <w:rPr>
                <w:webHidden/>
                <w:rStyle w:val="IndexLink"/>
                <w:rtl w:val="true"/>
              </w:rPr>
              <w:t>فصل دوّم</w:t>
            </w:r>
            <w:r>
              <w:rPr>
                <w:rStyle w:val="IndexLink"/>
                <w:rtl w:val="true"/>
              </w:rPr>
              <w:tab/>
            </w:r>
            <w:r>
              <w:rPr>
                <w:rStyle w:val="IndexLink"/>
              </w:rPr>
              <w:t>73</w:t>
            </w:r>
          </w:hyperlink>
        </w:p>
        <w:p>
          <w:pPr>
            <w:pStyle w:val="Contents3"/>
            <w:tabs>
              <w:tab w:val="clear" w:pos="8459"/>
              <w:tab w:val="right" w:pos="9026" w:leader="dot"/>
            </w:tabs>
            <w:rPr/>
          </w:pPr>
          <w:hyperlink w:anchor="__RefHeading___Toc3940523_274958925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3940525_2749589250">
            <w:r>
              <w:rPr>
                <w:webHidden/>
                <w:rStyle w:val="IndexLink"/>
                <w:rtl w:val="true"/>
              </w:rPr>
              <w:t>قرآن کریم هدایتگر جاویدان</w:t>
            </w:r>
            <w:r>
              <w:rPr>
                <w:rStyle w:val="IndexLink"/>
                <w:rtl w:val="true"/>
              </w:rPr>
              <w:tab/>
            </w:r>
            <w:r>
              <w:rPr>
                <w:rStyle w:val="IndexLink"/>
              </w:rPr>
              <w:t>74</w:t>
            </w:r>
          </w:hyperlink>
        </w:p>
        <w:p>
          <w:pPr>
            <w:pStyle w:val="Contents3"/>
            <w:tabs>
              <w:tab w:val="clear" w:pos="8459"/>
              <w:tab w:val="right" w:pos="9026" w:leader="dot"/>
            </w:tabs>
            <w:rPr/>
          </w:pPr>
          <w:hyperlink w:anchor="__RefHeading___Toc3940527_2749589250">
            <w:r>
              <w:rPr>
                <w:webHidden/>
                <w:rStyle w:val="IndexLink"/>
                <w:rtl w:val="true"/>
              </w:rPr>
              <w:t>بررسی آیه مبارکه احزاب</w:t>
            </w:r>
            <w:r>
              <w:rPr>
                <w:rStyle w:val="IndexLink"/>
                <w:rtl w:val="true"/>
              </w:rPr>
              <w:tab/>
            </w:r>
            <w:r>
              <w:rPr>
                <w:rStyle w:val="IndexLink"/>
              </w:rPr>
              <w:t>75</w:t>
            </w:r>
          </w:hyperlink>
        </w:p>
        <w:p>
          <w:pPr>
            <w:pStyle w:val="Contents3"/>
            <w:tabs>
              <w:tab w:val="clear" w:pos="8459"/>
              <w:tab w:val="right" w:pos="9026" w:leader="dot"/>
            </w:tabs>
            <w:rPr/>
          </w:pPr>
          <w:hyperlink w:anchor="__RefHeading___Toc3940529_2749589250">
            <w:r>
              <w:rPr>
                <w:webHidden/>
                <w:rStyle w:val="IndexLink"/>
                <w:rtl w:val="true"/>
              </w:rPr>
              <w:t xml:space="preserve">مراد از </w:t>
            </w:r>
            <w:r>
              <w:rPr>
                <w:rStyle w:val="IndexLink"/>
                <w:rtl w:val="true"/>
              </w:rPr>
              <w:t>«</w:t>
            </w:r>
            <w:r>
              <w:rPr>
                <w:rStyle w:val="IndexLink"/>
                <w:rtl w:val="true"/>
              </w:rPr>
              <w:t>جلابیب</w:t>
            </w:r>
            <w:r>
              <w:rPr>
                <w:rStyle w:val="IndexLink"/>
                <w:rtl w:val="true"/>
              </w:rPr>
              <w:t xml:space="preserve">» </w:t>
            </w:r>
            <w:r>
              <w:rPr>
                <w:rStyle w:val="IndexLink"/>
                <w:rtl w:val="true"/>
              </w:rPr>
              <w:t>در آیه شریفه</w:t>
            </w:r>
            <w:r>
              <w:rPr>
                <w:rStyle w:val="IndexLink"/>
                <w:rtl w:val="true"/>
              </w:rPr>
              <w:tab/>
            </w:r>
            <w:r>
              <w:rPr>
                <w:rStyle w:val="IndexLink"/>
              </w:rPr>
              <w:t>77</w:t>
            </w:r>
          </w:hyperlink>
        </w:p>
        <w:p>
          <w:pPr>
            <w:pStyle w:val="Contents3"/>
            <w:tabs>
              <w:tab w:val="clear" w:pos="8459"/>
              <w:tab w:val="right" w:pos="9026" w:leader="dot"/>
            </w:tabs>
            <w:rPr/>
          </w:pPr>
          <w:hyperlink w:anchor="__RefHeading___Toc3940531_2749589250">
            <w:r>
              <w:rPr>
                <w:webHidden/>
                <w:rStyle w:val="IndexLink"/>
                <w:rtl w:val="true"/>
              </w:rPr>
              <w:t>نکاتی چند در قوّت قول اوّل</w:t>
            </w:r>
            <w:r>
              <w:rPr>
                <w:rStyle w:val="IndexLink"/>
                <w:rtl w:val="true"/>
              </w:rPr>
              <w:tab/>
            </w:r>
            <w:r>
              <w:rPr>
                <w:rStyle w:val="IndexLink"/>
              </w:rPr>
              <w:t>83</w:t>
            </w:r>
          </w:hyperlink>
        </w:p>
        <w:p>
          <w:pPr>
            <w:pStyle w:val="Contents3"/>
            <w:tabs>
              <w:tab w:val="clear" w:pos="8459"/>
              <w:tab w:val="right" w:pos="9026" w:leader="dot"/>
            </w:tabs>
            <w:rPr/>
          </w:pPr>
          <w:hyperlink w:anchor="__RefHeading___Toc3940533_2749589250">
            <w:r>
              <w:rPr>
                <w:webHidden/>
                <w:rStyle w:val="IndexLink"/>
                <w:rtl w:val="true"/>
              </w:rPr>
              <w:t xml:space="preserve">مراد قرآن از </w:t>
            </w:r>
            <w:r>
              <w:rPr>
                <w:rStyle w:val="IndexLink"/>
                <w:rtl w:val="true"/>
              </w:rPr>
              <w:t>«</w:t>
            </w:r>
            <w:r>
              <w:rPr>
                <w:rStyle w:val="IndexLink"/>
                <w:rtl w:val="true"/>
              </w:rPr>
              <w:t>یُدنین</w:t>
            </w:r>
            <w:r>
              <w:rPr>
                <w:rStyle w:val="IndexLink"/>
                <w:rtl w:val="true"/>
              </w:rPr>
              <w:t xml:space="preserve">» </w:t>
            </w:r>
            <w:r>
              <w:rPr>
                <w:rStyle w:val="IndexLink"/>
                <w:rtl w:val="true"/>
              </w:rPr>
              <w:t>چیست؟</w:t>
            </w:r>
            <w:r>
              <w:rPr>
                <w:rStyle w:val="IndexLink"/>
                <w:rtl w:val="true"/>
              </w:rPr>
              <w:tab/>
            </w:r>
            <w:r>
              <w:rPr>
                <w:rStyle w:val="IndexLink"/>
              </w:rPr>
              <w:t>91</w:t>
            </w:r>
          </w:hyperlink>
        </w:p>
        <w:p>
          <w:pPr>
            <w:pStyle w:val="Contents3"/>
            <w:tabs>
              <w:tab w:val="clear" w:pos="8459"/>
              <w:tab w:val="right" w:pos="9026" w:leader="dot"/>
            </w:tabs>
            <w:rPr/>
          </w:pPr>
          <w:hyperlink w:anchor="__RefHeading___Toc3940535_2749589250">
            <w:r>
              <w:rPr>
                <w:webHidden/>
                <w:rStyle w:val="IndexLink"/>
                <w:rtl w:val="true"/>
              </w:rPr>
              <w:t>فلسفه چادرپوشی در قرآن کریم</w:t>
            </w:r>
            <w:r>
              <w:rPr>
                <w:rStyle w:val="IndexLink"/>
                <w:rtl w:val="true"/>
              </w:rPr>
              <w:tab/>
            </w:r>
            <w:r>
              <w:rPr>
                <w:rStyle w:val="IndexLink"/>
              </w:rPr>
              <w:t>92</w:t>
            </w:r>
          </w:hyperlink>
        </w:p>
        <w:p>
          <w:pPr>
            <w:pStyle w:val="Contents3"/>
            <w:tabs>
              <w:tab w:val="clear" w:pos="8459"/>
              <w:tab w:val="right" w:pos="9026" w:leader="dot"/>
            </w:tabs>
            <w:rPr/>
          </w:pPr>
          <w:hyperlink w:anchor="__RefHeading___Toc3940537_2749589250">
            <w:r>
              <w:rPr>
                <w:webHidden/>
                <w:rStyle w:val="IndexLink"/>
                <w:rtl w:val="true"/>
              </w:rPr>
              <w:t>بررسی آیه مبارکه نور</w:t>
            </w:r>
            <w:r>
              <w:rPr>
                <w:rStyle w:val="IndexLink"/>
                <w:rtl w:val="true"/>
              </w:rPr>
              <w:tab/>
            </w:r>
            <w:r>
              <w:rPr>
                <w:rStyle w:val="IndexLink"/>
              </w:rPr>
              <w:t>94</w:t>
            </w:r>
          </w:hyperlink>
        </w:p>
        <w:p>
          <w:pPr>
            <w:pStyle w:val="Contents2"/>
            <w:tabs>
              <w:tab w:val="clear" w:pos="8743"/>
              <w:tab w:val="right" w:pos="9026" w:leader="dot"/>
            </w:tabs>
            <w:rPr/>
          </w:pPr>
          <w:hyperlink w:anchor="__RefHeading___Toc3940539_2749589250">
            <w:r>
              <w:rPr>
                <w:webHidden/>
                <w:rStyle w:val="IndexLink"/>
                <w:rtl w:val="true"/>
              </w:rPr>
              <w:t>فصل سوّم</w:t>
            </w:r>
            <w:r>
              <w:rPr>
                <w:rStyle w:val="IndexLink"/>
                <w:rtl w:val="true"/>
              </w:rPr>
              <w:tab/>
            </w:r>
            <w:r>
              <w:rPr>
                <w:rStyle w:val="IndexLink"/>
              </w:rPr>
              <w:t>96</w:t>
            </w:r>
          </w:hyperlink>
        </w:p>
        <w:p>
          <w:pPr>
            <w:pStyle w:val="Contents2"/>
            <w:tabs>
              <w:tab w:val="clear" w:pos="8743"/>
              <w:tab w:val="right" w:pos="9026" w:leader="dot"/>
            </w:tabs>
            <w:rPr/>
          </w:pPr>
          <w:hyperlink w:anchor="__RefHeading___Toc3940541_2749589250">
            <w:r>
              <w:rPr>
                <w:webHidden/>
                <w:rStyle w:val="IndexLink"/>
                <w:rtl w:val="true"/>
              </w:rPr>
              <w:t>فصل چهارم</w:t>
            </w:r>
            <w:r>
              <w:rPr>
                <w:rStyle w:val="IndexLink"/>
                <w:rtl w:val="true"/>
              </w:rPr>
              <w:tab/>
            </w:r>
            <w:r>
              <w:rPr>
                <w:rStyle w:val="IndexLink"/>
              </w:rPr>
              <w:t>99</w:t>
            </w:r>
          </w:hyperlink>
        </w:p>
        <w:p>
          <w:pPr>
            <w:pStyle w:val="Contents3"/>
            <w:tabs>
              <w:tab w:val="clear" w:pos="8459"/>
              <w:tab w:val="right" w:pos="9026" w:leader="dot"/>
            </w:tabs>
            <w:rPr/>
          </w:pPr>
          <w:hyperlink w:anchor="__RefHeading___Toc3940543_274958925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940545_2749589250">
            <w:r>
              <w:rPr>
                <w:webHidden/>
                <w:rStyle w:val="IndexLink"/>
              </w:rPr>
              <w:t>1</w:t>
            </w:r>
            <w:r>
              <w:rPr>
                <w:rStyle w:val="IndexLink"/>
                <w:rtl w:val="true"/>
              </w:rPr>
              <w:t xml:space="preserve">. </w:t>
            </w:r>
            <w:r>
              <w:rPr>
                <w:rStyle w:val="IndexLink"/>
                <w:rtl w:val="true"/>
              </w:rPr>
              <w:t>چادر در مواعظ و تعبیرات برخی از بزرگان</w:t>
            </w:r>
            <w:r>
              <w:rPr>
                <w:rStyle w:val="IndexLink"/>
                <w:rtl w:val="true"/>
              </w:rPr>
              <w:tab/>
            </w:r>
            <w:r>
              <w:rPr>
                <w:rStyle w:val="IndexLink"/>
              </w:rPr>
              <w:t>100</w:t>
            </w:r>
          </w:hyperlink>
        </w:p>
        <w:p>
          <w:pPr>
            <w:pStyle w:val="Contents4"/>
            <w:tabs>
              <w:tab w:val="clear" w:pos="8176"/>
              <w:tab w:val="right" w:pos="9026" w:leader="dot"/>
            </w:tabs>
            <w:rPr/>
          </w:pPr>
          <w:hyperlink w:anchor="__RefHeading___Toc3940547_274958925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940549_2749589250">
            <w:r>
              <w:rPr>
                <w:webHidden/>
                <w:rStyle w:val="IndexLink"/>
                <w:rtl w:val="true"/>
              </w:rPr>
              <w:t>پیام مرحوم آیة اللّه گلپایگانی به کنگره سراسری حجاب</w:t>
            </w:r>
            <w:r>
              <w:rPr>
                <w:rStyle w:val="IndexLink"/>
                <w:rtl w:val="true"/>
              </w:rPr>
              <w:t>:</w:t>
              <w:tab/>
            </w:r>
            <w:r>
              <w:rPr>
                <w:rStyle w:val="IndexLink"/>
              </w:rPr>
              <w:t>103</w:t>
            </w:r>
          </w:hyperlink>
        </w:p>
        <w:p>
          <w:pPr>
            <w:pStyle w:val="Contents4"/>
            <w:tabs>
              <w:tab w:val="clear" w:pos="8176"/>
              <w:tab w:val="right" w:pos="9026" w:leader="dot"/>
            </w:tabs>
            <w:rPr/>
          </w:pPr>
          <w:hyperlink w:anchor="__RefHeading___Toc3940551_2749589250">
            <w:r>
              <w:rPr>
                <w:webHidden/>
                <w:rStyle w:val="IndexLink"/>
                <w:rtl w:val="true"/>
              </w:rPr>
              <w:t>از بیانات مرحوم آیة اللّه گلپایگانی در خصوص چادر در نماز و غیر نماز</w:t>
            </w:r>
            <w:r>
              <w:rPr>
                <w:rStyle w:val="IndexLink"/>
                <w:rtl w:val="true"/>
              </w:rPr>
              <w:t>:</w:t>
              <w:tab/>
            </w:r>
            <w:r>
              <w:rPr>
                <w:rStyle w:val="IndexLink"/>
              </w:rPr>
              <w:t>103</w:t>
            </w:r>
          </w:hyperlink>
        </w:p>
        <w:p>
          <w:pPr>
            <w:pStyle w:val="Contents4"/>
            <w:tabs>
              <w:tab w:val="clear" w:pos="8176"/>
              <w:tab w:val="right" w:pos="9026" w:leader="dot"/>
            </w:tabs>
            <w:rPr/>
          </w:pPr>
          <w:hyperlink w:anchor="__RefHeading___Toc3940553_2749589250">
            <w:r>
              <w:rPr>
                <w:webHidden/>
                <w:rStyle w:val="IndexLink"/>
                <w:rtl w:val="true"/>
              </w:rPr>
              <w:t>پرسش از محضر مرحوم آیت اللّه گلپایگانی در خصوص فلسفه چادر</w:t>
            </w:r>
            <w:r>
              <w:rPr>
                <w:rStyle w:val="IndexLink"/>
                <w:rtl w:val="true"/>
              </w:rPr>
              <w:tab/>
            </w:r>
            <w:r>
              <w:rPr>
                <w:rStyle w:val="IndexLink"/>
              </w:rPr>
              <w:t>103</w:t>
            </w:r>
          </w:hyperlink>
        </w:p>
        <w:p>
          <w:pPr>
            <w:pStyle w:val="Contents4"/>
            <w:tabs>
              <w:tab w:val="clear" w:pos="8176"/>
              <w:tab w:val="right" w:pos="9026" w:leader="dot"/>
            </w:tabs>
            <w:rPr/>
          </w:pPr>
          <w:hyperlink w:anchor="__RefHeading___Toc3940555_2749589250">
            <w:r>
              <w:rPr>
                <w:webHidden/>
                <w:rStyle w:val="IndexLink"/>
                <w:rtl w:val="true"/>
              </w:rPr>
              <w:t>دقّت نظر حضرت امام خمینی</w:t>
            </w:r>
            <w:r>
              <w:rPr>
                <w:rStyle w:val="IndexLink"/>
                <w:rtl w:val="true"/>
              </w:rPr>
              <w:t>(</w:t>
            </w:r>
            <w:r>
              <w:rPr>
                <w:rStyle w:val="IndexLink"/>
                <w:rtl w:val="true"/>
              </w:rPr>
              <w:t>ره</w:t>
            </w:r>
            <w:r>
              <w:rPr>
                <w:rStyle w:val="IndexLink"/>
                <w:rtl w:val="true"/>
              </w:rPr>
              <w:t xml:space="preserve">) </w:t>
            </w:r>
            <w:r>
              <w:rPr>
                <w:rStyle w:val="IndexLink"/>
                <w:rtl w:val="true"/>
              </w:rPr>
              <w:t>در خصوص پوشش چادر</w:t>
            </w:r>
            <w:r>
              <w:rPr>
                <w:rStyle w:val="IndexLink"/>
                <w:rtl w:val="true"/>
              </w:rPr>
              <w:tab/>
            </w:r>
            <w:r>
              <w:rPr>
                <w:rStyle w:val="IndexLink"/>
              </w:rPr>
              <w:t>104</w:t>
            </w:r>
          </w:hyperlink>
        </w:p>
        <w:p>
          <w:pPr>
            <w:pStyle w:val="Contents4"/>
            <w:tabs>
              <w:tab w:val="clear" w:pos="8176"/>
              <w:tab w:val="right" w:pos="9026" w:leader="dot"/>
            </w:tabs>
            <w:rPr/>
          </w:pPr>
          <w:hyperlink w:anchor="__RefHeading___Toc3940557_2749589250">
            <w:r>
              <w:rPr>
                <w:webHidden/>
                <w:rStyle w:val="IndexLink"/>
                <w:rtl w:val="true"/>
              </w:rPr>
              <w:t>اهمیّت کیفیّت حجاب از دیدگاه مرحوم شهید مطهّری</w:t>
            </w:r>
            <w:r>
              <w:rPr>
                <w:rStyle w:val="IndexLink"/>
                <w:rtl w:val="true"/>
              </w:rPr>
              <w:t>(</w:t>
            </w:r>
            <w:r>
              <w:rPr>
                <w:rStyle w:val="IndexLink"/>
                <w:rtl w:val="true"/>
              </w:rPr>
              <w:t>ره</w:t>
            </w:r>
            <w:r>
              <w:rPr>
                <w:rStyle w:val="IndexLink"/>
                <w:rtl w:val="true"/>
              </w:rPr>
              <w:t>)</w:t>
              <w:tab/>
            </w:r>
            <w:r>
              <w:rPr>
                <w:rStyle w:val="IndexLink"/>
              </w:rPr>
              <w:t>105</w:t>
            </w:r>
          </w:hyperlink>
        </w:p>
        <w:p>
          <w:pPr>
            <w:pStyle w:val="Contents4"/>
            <w:tabs>
              <w:tab w:val="clear" w:pos="8176"/>
              <w:tab w:val="right" w:pos="9026" w:leader="dot"/>
            </w:tabs>
            <w:rPr/>
          </w:pPr>
          <w:hyperlink w:anchor="__RefHeading___Toc3940559_2749589250">
            <w:r>
              <w:rPr>
                <w:webHidden/>
                <w:rStyle w:val="IndexLink"/>
                <w:rtl w:val="true"/>
              </w:rPr>
              <w:t>اهمیّت حفظ حریم، از دیدگاه شهید مطهّری</w:t>
            </w:r>
            <w:r>
              <w:rPr>
                <w:rStyle w:val="IndexLink"/>
                <w:rtl w:val="true"/>
              </w:rPr>
              <w:t>(</w:t>
            </w:r>
            <w:r>
              <w:rPr>
                <w:rStyle w:val="IndexLink"/>
                <w:rtl w:val="true"/>
              </w:rPr>
              <w:t>ره</w:t>
            </w:r>
            <w:r>
              <w:rPr>
                <w:rStyle w:val="IndexLink"/>
                <w:rtl w:val="true"/>
              </w:rPr>
              <w:t>)</w:t>
              <w:tab/>
            </w:r>
            <w:r>
              <w:rPr>
                <w:rStyle w:val="IndexLink"/>
              </w:rPr>
              <w:t>105</w:t>
            </w:r>
          </w:hyperlink>
        </w:p>
        <w:p>
          <w:pPr>
            <w:pStyle w:val="Contents4"/>
            <w:tabs>
              <w:tab w:val="clear" w:pos="8176"/>
              <w:tab w:val="right" w:pos="9026" w:leader="dot"/>
            </w:tabs>
            <w:rPr/>
          </w:pPr>
          <w:hyperlink w:anchor="__RefHeading___Toc3940561_2749589250">
            <w:r>
              <w:rPr>
                <w:webHidden/>
                <w:rStyle w:val="IndexLink"/>
                <w:rtl w:val="true"/>
              </w:rPr>
              <w:t>اهمیّت پوشش سرتاسری، از دیدگاه مقام رهبری</w:t>
            </w:r>
            <w:r>
              <w:rPr>
                <w:rStyle w:val="IndexLink"/>
                <w:rtl w:val="true"/>
              </w:rPr>
              <w:tab/>
            </w:r>
            <w:r>
              <w:rPr>
                <w:rStyle w:val="IndexLink"/>
              </w:rPr>
              <w:t>106</w:t>
            </w:r>
          </w:hyperlink>
        </w:p>
        <w:p>
          <w:pPr>
            <w:pStyle w:val="Contents3"/>
            <w:tabs>
              <w:tab w:val="clear" w:pos="8459"/>
              <w:tab w:val="right" w:pos="9026" w:leader="dot"/>
            </w:tabs>
            <w:rPr/>
          </w:pPr>
          <w:hyperlink w:anchor="__RefHeading___Toc3940563_2749589250">
            <w:r>
              <w:rPr>
                <w:webHidden/>
                <w:rStyle w:val="IndexLink"/>
                <w:rtl w:val="true"/>
              </w:rPr>
              <w:t>فتاوا و استفتائات، در خصوص پوشش چادر</w:t>
            </w:r>
            <w:r>
              <w:rPr>
                <w:rStyle w:val="IndexLink"/>
                <w:rtl w:val="true"/>
              </w:rPr>
              <w:tab/>
            </w:r>
            <w:r>
              <w:rPr>
                <w:rStyle w:val="IndexLink"/>
              </w:rPr>
              <w:t>107</w:t>
            </w:r>
          </w:hyperlink>
        </w:p>
        <w:p>
          <w:pPr>
            <w:pStyle w:val="Contents3"/>
            <w:tabs>
              <w:tab w:val="clear" w:pos="8459"/>
              <w:tab w:val="right" w:pos="9026" w:leader="dot"/>
            </w:tabs>
            <w:rPr/>
          </w:pPr>
          <w:hyperlink w:anchor="__RefHeading___Toc3940565_2749589250">
            <w:r>
              <w:rPr>
                <w:webHidden/>
                <w:rStyle w:val="IndexLink"/>
                <w:rtl w:val="true"/>
              </w:rPr>
              <w:t>فتاوا و استفتائات کلّی در خصوص کیفیّت حجاب زنان</w:t>
            </w:r>
            <w:r>
              <w:rPr>
                <w:rStyle w:val="IndexLink"/>
                <w:rtl w:val="true"/>
              </w:rPr>
              <w:tab/>
            </w:r>
            <w:r>
              <w:rPr>
                <w:rStyle w:val="IndexLink"/>
              </w:rPr>
              <w:t>111</w:t>
            </w:r>
          </w:hyperlink>
        </w:p>
        <w:p>
          <w:pPr>
            <w:pStyle w:val="Contents3"/>
            <w:tabs>
              <w:tab w:val="clear" w:pos="8459"/>
              <w:tab w:val="right" w:pos="9026" w:leader="dot"/>
            </w:tabs>
            <w:rPr/>
          </w:pPr>
          <w:hyperlink w:anchor="__RefHeading___Toc3940567_2749589250">
            <w:r>
              <w:rPr>
                <w:webHidden/>
                <w:rStyle w:val="IndexLink"/>
                <w:rtl w:val="true"/>
              </w:rPr>
              <w:t>سؤالات تکمیلی و جانبی</w:t>
            </w:r>
            <w:r>
              <w:rPr>
                <w:rStyle w:val="IndexLink"/>
                <w:rtl w:val="true"/>
              </w:rPr>
              <w:tab/>
            </w:r>
            <w:r>
              <w:rPr>
                <w:rStyle w:val="IndexLink"/>
              </w:rPr>
              <w:t>116</w:t>
            </w:r>
          </w:hyperlink>
        </w:p>
        <w:p>
          <w:pPr>
            <w:pStyle w:val="Contents2"/>
            <w:tabs>
              <w:tab w:val="clear" w:pos="8743"/>
              <w:tab w:val="right" w:pos="9026" w:leader="dot"/>
            </w:tabs>
            <w:rPr/>
          </w:pPr>
          <w:hyperlink w:anchor="__RefHeading___Toc3940569_2749589250">
            <w:r>
              <w:rPr>
                <w:webHidden/>
                <w:rStyle w:val="IndexLink"/>
                <w:rtl w:val="true"/>
              </w:rPr>
              <w:t>فصل پنجم</w:t>
            </w:r>
            <w:r>
              <w:rPr>
                <w:rStyle w:val="IndexLink"/>
                <w:rtl w:val="true"/>
              </w:rPr>
              <w:tab/>
            </w:r>
            <w:r>
              <w:rPr>
                <w:rStyle w:val="IndexLink"/>
              </w:rPr>
              <w:t>121</w:t>
            </w:r>
          </w:hyperlink>
        </w:p>
        <w:p>
          <w:pPr>
            <w:pStyle w:val="Contents3"/>
            <w:tabs>
              <w:tab w:val="clear" w:pos="8459"/>
              <w:tab w:val="right" w:pos="9026" w:leader="dot"/>
            </w:tabs>
            <w:rPr/>
          </w:pPr>
          <w:hyperlink w:anchor="__RefHeading___Toc3940571_274958925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940573_2749589250">
            <w:r>
              <w:rPr>
                <w:webHidden/>
                <w:rStyle w:val="IndexLink"/>
                <w:rtl w:val="true"/>
              </w:rPr>
              <w:t>طایفه‌ای از یهودیان با مشاهده نوری از چادر حضرت زهرا علیهاالسلام همگی مسلمان شدند</w:t>
            </w:r>
            <w:r>
              <w:rPr>
                <w:rStyle w:val="IndexLink"/>
                <w:rtl w:val="true"/>
              </w:rPr>
              <w:tab/>
            </w:r>
            <w:r>
              <w:rPr>
                <w:rStyle w:val="IndexLink"/>
              </w:rPr>
              <w:t>122</w:t>
            </w:r>
          </w:hyperlink>
        </w:p>
        <w:p>
          <w:pPr>
            <w:pStyle w:val="Contents3"/>
            <w:tabs>
              <w:tab w:val="clear" w:pos="8459"/>
              <w:tab w:val="right" w:pos="9026" w:leader="dot"/>
            </w:tabs>
            <w:rPr/>
          </w:pPr>
          <w:hyperlink w:anchor="__RefHeading___Toc3940575_2749589250">
            <w:r>
              <w:rPr>
                <w:webHidden/>
                <w:rStyle w:val="IndexLink"/>
                <w:rtl w:val="true"/>
              </w:rPr>
              <w:t>حضرت عبّاس علیه‌السلام پلیسی را که در تبریز، چادر زنی را از سرش برداشت به هلاکت واصل نمود</w:t>
            </w:r>
            <w:r>
              <w:rPr>
                <w:rStyle w:val="IndexLink"/>
                <w:rtl w:val="true"/>
              </w:rPr>
              <w:tab/>
            </w:r>
            <w:r>
              <w:rPr>
                <w:rStyle w:val="IndexLink"/>
              </w:rPr>
              <w:t>124</w:t>
            </w:r>
          </w:hyperlink>
        </w:p>
        <w:p>
          <w:pPr>
            <w:pStyle w:val="Contents3"/>
            <w:tabs>
              <w:tab w:val="clear" w:pos="8459"/>
              <w:tab w:val="right" w:pos="9026" w:leader="dot"/>
            </w:tabs>
            <w:rPr/>
          </w:pPr>
          <w:hyperlink w:anchor="__RefHeading___Toc3940577_2749589250">
            <w:r>
              <w:rPr>
                <w:webHidden/>
                <w:rStyle w:val="IndexLink"/>
                <w:rtl w:val="true"/>
              </w:rPr>
              <w:t>پوشش سرتاسری در سیره حضرت فاطمه زهرا علیهاالسلام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940579_2749589250">
            <w:r>
              <w:rPr>
                <w:webHidden/>
                <w:rStyle w:val="IndexLink"/>
                <w:rtl w:val="true"/>
              </w:rPr>
              <w:t>پلیسی که در زمان رضاشاه با اهانت به چادر، به ذلّت و گرفتاری دچار شد</w:t>
            </w:r>
            <w:r>
              <w:rPr>
                <w:rStyle w:val="IndexLink"/>
                <w:rtl w:val="true"/>
              </w:rPr>
              <w:tab/>
            </w:r>
            <w:r>
              <w:rPr>
                <w:rStyle w:val="IndexLink"/>
              </w:rPr>
              <w:t>129</w:t>
            </w:r>
          </w:hyperlink>
        </w:p>
        <w:p>
          <w:pPr>
            <w:pStyle w:val="Contents3"/>
            <w:tabs>
              <w:tab w:val="clear" w:pos="8459"/>
              <w:tab w:val="right" w:pos="9026" w:leader="dot"/>
            </w:tabs>
            <w:rPr/>
          </w:pPr>
          <w:hyperlink w:anchor="__RefHeading___Toc3940581_2749589250">
            <w:r>
              <w:rPr>
                <w:webHidden/>
                <w:rStyle w:val="IndexLink"/>
                <w:rtl w:val="true"/>
              </w:rPr>
              <w:t>هلاکت پلیسی دیگر، در اثر گستاخی به زنان با چادر در حرم حضرت معصومه علیهاالسلام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3940583_2749589250">
            <w:r>
              <w:rPr>
                <w:webHidden/>
                <w:rStyle w:val="IndexLink"/>
                <w:rtl w:val="true"/>
              </w:rPr>
              <w:t>دختر دیوانه، پس از شفا یافتن در حرم حضرت عبّاس علیه‌السلام ، اوّل چیزی که خواست چادرش بود</w:t>
            </w:r>
            <w:r>
              <w:rPr>
                <w:rStyle w:val="IndexLink"/>
                <w:rtl w:val="true"/>
              </w:rPr>
              <w:tab/>
            </w:r>
            <w:r>
              <w:rPr>
                <w:rStyle w:val="IndexLink"/>
              </w:rPr>
              <w:t>132</w:t>
            </w:r>
          </w:hyperlink>
        </w:p>
        <w:p>
          <w:pPr>
            <w:pStyle w:val="Contents3"/>
            <w:tabs>
              <w:tab w:val="clear" w:pos="8459"/>
              <w:tab w:val="right" w:pos="9026" w:leader="dot"/>
            </w:tabs>
            <w:rPr/>
          </w:pPr>
          <w:hyperlink w:anchor="__RefHeading___Toc3940585_2749589250">
            <w:r>
              <w:rPr>
                <w:webHidden/>
                <w:rStyle w:val="IndexLink"/>
                <w:rtl w:val="true"/>
              </w:rPr>
              <w:t>حضرت زهرا علیهاالسلام سفره‌ای را که یک زن بی‌حجاب، به نیّت حضرت رقیّه علیهاالسلام پهن نموده بود قبول نفرمود</w:t>
            </w:r>
            <w:r>
              <w:rPr>
                <w:rStyle w:val="IndexLink"/>
                <w:rtl w:val="true"/>
              </w:rPr>
              <w:tab/>
            </w:r>
            <w:r>
              <w:rPr>
                <w:rStyle w:val="IndexLink"/>
              </w:rPr>
              <w:t>134</w:t>
            </w:r>
          </w:hyperlink>
        </w:p>
        <w:p>
          <w:pPr>
            <w:pStyle w:val="Contents3"/>
            <w:tabs>
              <w:tab w:val="clear" w:pos="8459"/>
              <w:tab w:val="right" w:pos="9026" w:leader="dot"/>
            </w:tabs>
            <w:rPr/>
          </w:pPr>
          <w:hyperlink w:anchor="__RefHeading___Toc3940587_2749589250">
            <w:r>
              <w:rPr>
                <w:webHidden/>
                <w:rStyle w:val="IndexLink"/>
                <w:rtl w:val="true"/>
              </w:rPr>
              <w:t>گفت و گو با یک خانم کره‌ای تازه مسلمان که از چادر استفاده می‌کند</w:t>
            </w:r>
            <w:r>
              <w:rPr>
                <w:rStyle w:val="IndexLink"/>
                <w:rtl w:val="true"/>
              </w:rPr>
              <w:tab/>
            </w:r>
            <w:r>
              <w:rPr>
                <w:rStyle w:val="IndexLink"/>
              </w:rPr>
              <w:t>136</w:t>
            </w:r>
          </w:hyperlink>
        </w:p>
        <w:p>
          <w:pPr>
            <w:pStyle w:val="Contents2"/>
            <w:tabs>
              <w:tab w:val="clear" w:pos="8743"/>
              <w:tab w:val="right" w:pos="9026" w:leader="dot"/>
            </w:tabs>
            <w:rPr/>
          </w:pPr>
          <w:hyperlink w:anchor="__RefHeading___Toc3940589_2749589250">
            <w:r>
              <w:rPr>
                <w:webHidden/>
                <w:rStyle w:val="IndexLink"/>
                <w:rtl w:val="true"/>
              </w:rPr>
              <w:t>فصل ششم</w:t>
            </w:r>
            <w:r>
              <w:rPr>
                <w:rStyle w:val="IndexLink"/>
                <w:rtl w:val="true"/>
              </w:rPr>
              <w:tab/>
            </w:r>
            <w:r>
              <w:rPr>
                <w:rStyle w:val="IndexLink"/>
              </w:rPr>
              <w:t>138</w:t>
            </w:r>
          </w:hyperlink>
        </w:p>
        <w:p>
          <w:pPr>
            <w:pStyle w:val="Contents3"/>
            <w:tabs>
              <w:tab w:val="clear" w:pos="8459"/>
              <w:tab w:val="right" w:pos="9026" w:leader="dot"/>
            </w:tabs>
            <w:rPr/>
          </w:pPr>
          <w:hyperlink w:anchor="__RefHeading___Toc3940591_274958925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3940593_2749589250">
            <w:r>
              <w:rPr>
                <w:webHidden/>
                <w:rStyle w:val="IndexLink"/>
                <w:rtl w:val="true"/>
              </w:rPr>
              <w:t>«</w:t>
            </w:r>
            <w:r>
              <w:rPr>
                <w:rStyle w:val="IndexLink"/>
                <w:rtl w:val="true"/>
              </w:rPr>
              <w:t>شبهه اوّل</w:t>
            </w:r>
            <w:r>
              <w:rPr>
                <w:rStyle w:val="IndexLink"/>
                <w:rtl w:val="true"/>
              </w:rPr>
              <w:t>»</w:t>
              <w:tab/>
            </w:r>
            <w:r>
              <w:rPr>
                <w:rStyle w:val="IndexLink"/>
              </w:rPr>
              <w:t>140</w:t>
            </w:r>
          </w:hyperlink>
        </w:p>
        <w:p>
          <w:pPr>
            <w:pStyle w:val="Contents3"/>
            <w:tabs>
              <w:tab w:val="clear" w:pos="8459"/>
              <w:tab w:val="right" w:pos="9026" w:leader="dot"/>
            </w:tabs>
            <w:rPr/>
          </w:pPr>
          <w:hyperlink w:anchor="__RefHeading___Toc3940595_2749589250">
            <w:r>
              <w:rPr>
                <w:webHidden/>
                <w:rStyle w:val="IndexLink"/>
                <w:rtl w:val="true"/>
              </w:rPr>
              <w:t>«</w:t>
            </w:r>
            <w:r>
              <w:rPr>
                <w:rStyle w:val="IndexLink"/>
                <w:rtl w:val="true"/>
              </w:rPr>
              <w:t>شبهه دوّم</w:t>
            </w:r>
            <w:r>
              <w:rPr>
                <w:rStyle w:val="IndexLink"/>
                <w:rtl w:val="true"/>
              </w:rPr>
              <w:t>»</w:t>
              <w:tab/>
            </w:r>
            <w:r>
              <w:rPr>
                <w:rStyle w:val="IndexLink"/>
              </w:rPr>
              <w:t>143</w:t>
            </w:r>
          </w:hyperlink>
        </w:p>
        <w:p>
          <w:pPr>
            <w:pStyle w:val="Contents3"/>
            <w:tabs>
              <w:tab w:val="clear" w:pos="8459"/>
              <w:tab w:val="right" w:pos="9026" w:leader="dot"/>
            </w:tabs>
            <w:rPr/>
          </w:pPr>
          <w:hyperlink w:anchor="__RefHeading___Toc3940597_2749589250">
            <w:r>
              <w:rPr>
                <w:webHidden/>
                <w:rStyle w:val="IndexLink"/>
                <w:rtl w:val="true"/>
              </w:rPr>
              <w:t>«</w:t>
            </w:r>
            <w:r>
              <w:rPr>
                <w:rStyle w:val="IndexLink"/>
                <w:rtl w:val="true"/>
              </w:rPr>
              <w:t>شبهه سوّم</w:t>
            </w:r>
            <w:r>
              <w:rPr>
                <w:rStyle w:val="IndexLink"/>
                <w:rtl w:val="true"/>
              </w:rPr>
              <w:t>»</w:t>
              <w:tab/>
            </w:r>
            <w:r>
              <w:rPr>
                <w:rStyle w:val="IndexLink"/>
              </w:rPr>
              <w:t>146</w:t>
            </w:r>
          </w:hyperlink>
        </w:p>
        <w:p>
          <w:pPr>
            <w:pStyle w:val="Contents3"/>
            <w:tabs>
              <w:tab w:val="clear" w:pos="8459"/>
              <w:tab w:val="right" w:pos="9026" w:leader="dot"/>
            </w:tabs>
            <w:rPr/>
          </w:pPr>
          <w:hyperlink w:anchor="__RefHeading___Toc3940599_2749589250">
            <w:r>
              <w:rPr>
                <w:webHidden/>
                <w:rStyle w:val="IndexLink"/>
                <w:rtl w:val="true"/>
              </w:rPr>
              <w:t>(</w:t>
            </w:r>
            <w:r>
              <w:rPr>
                <w:rStyle w:val="IndexLink"/>
                <w:rtl w:val="true"/>
              </w:rPr>
              <w:t>شبهه چهارم</w:t>
            </w:r>
            <w:r>
              <w:rPr>
                <w:rStyle w:val="IndexLink"/>
                <w:rtl w:val="true"/>
              </w:rPr>
              <w:t>)</w:t>
              <w:tab/>
            </w:r>
            <w:r>
              <w:rPr>
                <w:rStyle w:val="IndexLink"/>
              </w:rPr>
              <w:t>148</w:t>
            </w:r>
          </w:hyperlink>
        </w:p>
        <w:p>
          <w:pPr>
            <w:pStyle w:val="Contents3"/>
            <w:tabs>
              <w:tab w:val="clear" w:pos="8459"/>
              <w:tab w:val="right" w:pos="9026" w:leader="dot"/>
            </w:tabs>
            <w:rPr/>
          </w:pPr>
          <w:hyperlink w:anchor="__RefHeading___Toc3940601_2749589250">
            <w:r>
              <w:rPr>
                <w:webHidden/>
                <w:rStyle w:val="IndexLink"/>
                <w:rtl w:val="true"/>
              </w:rPr>
              <w:t>(</w:t>
            </w:r>
            <w:r>
              <w:rPr>
                <w:rStyle w:val="IndexLink"/>
                <w:rtl w:val="true"/>
              </w:rPr>
              <w:t>شبهه پنجم</w:t>
            </w:r>
            <w:r>
              <w:rPr>
                <w:rStyle w:val="IndexLink"/>
                <w:rtl w:val="true"/>
              </w:rPr>
              <w:t>)</w:t>
              <w:tab/>
            </w:r>
            <w:r>
              <w:rPr>
                <w:rStyle w:val="IndexLink"/>
              </w:rPr>
              <w:t>150</w:t>
            </w:r>
          </w:hyperlink>
        </w:p>
        <w:p>
          <w:pPr>
            <w:pStyle w:val="Contents3"/>
            <w:tabs>
              <w:tab w:val="clear" w:pos="8459"/>
              <w:tab w:val="right" w:pos="9026" w:leader="dot"/>
            </w:tabs>
            <w:rPr/>
          </w:pPr>
          <w:hyperlink w:anchor="__RefHeading___Toc3940603_2749589250">
            <w:r>
              <w:rPr>
                <w:webHidden/>
                <w:rStyle w:val="IndexLink"/>
                <w:rtl w:val="true"/>
              </w:rPr>
              <w:t>(</w:t>
            </w:r>
            <w:r>
              <w:rPr>
                <w:rStyle w:val="IndexLink"/>
                <w:rtl w:val="true"/>
              </w:rPr>
              <w:t>شبهه ششّم</w:t>
            </w:r>
            <w:r>
              <w:rPr>
                <w:rStyle w:val="IndexLink"/>
                <w:rtl w:val="true"/>
              </w:rPr>
              <w:t>)</w:t>
              <w:tab/>
            </w:r>
            <w:r>
              <w:rPr>
                <w:rStyle w:val="IndexLink"/>
              </w:rPr>
              <w:t>151</w:t>
            </w:r>
          </w:hyperlink>
        </w:p>
        <w:p>
          <w:pPr>
            <w:pStyle w:val="Contents3"/>
            <w:tabs>
              <w:tab w:val="clear" w:pos="8459"/>
              <w:tab w:val="right" w:pos="9026" w:leader="dot"/>
            </w:tabs>
            <w:rPr/>
          </w:pPr>
          <w:hyperlink w:anchor="__RefHeading___Toc3940605_2749589250">
            <w:r>
              <w:rPr>
                <w:webHidden/>
                <w:rStyle w:val="IndexLink"/>
                <w:rtl w:val="true"/>
              </w:rPr>
              <w:t>توصیه ما به همه پدران و مادران</w:t>
            </w:r>
            <w:r>
              <w:rPr>
                <w:rStyle w:val="IndexLink"/>
                <w:rtl w:val="true"/>
              </w:rPr>
              <w:tab/>
            </w:r>
            <w:r>
              <w:rPr>
                <w:rStyle w:val="IndexLink"/>
              </w:rPr>
              <w:t>154</w:t>
            </w:r>
          </w:hyperlink>
        </w:p>
        <w:p>
          <w:pPr>
            <w:pStyle w:val="Contents3"/>
            <w:tabs>
              <w:tab w:val="clear" w:pos="8459"/>
              <w:tab w:val="right" w:pos="9026" w:leader="dot"/>
            </w:tabs>
            <w:rPr/>
          </w:pPr>
          <w:hyperlink w:anchor="__RefHeading___Toc3940607_2749589250">
            <w:r>
              <w:rPr>
                <w:webHidden/>
                <w:rStyle w:val="IndexLink"/>
                <w:rtl w:val="true"/>
              </w:rPr>
              <w:t>توصیه ما به عموم مردان مسلمان</w:t>
            </w:r>
            <w:r>
              <w:rPr>
                <w:rStyle w:val="IndexLink"/>
                <w:rtl w:val="true"/>
              </w:rPr>
              <w:tab/>
            </w:r>
            <w:r>
              <w:rPr>
                <w:rStyle w:val="IndexLink"/>
              </w:rPr>
              <w:t>158</w:t>
            </w:r>
          </w:hyperlink>
        </w:p>
        <w:p>
          <w:pPr>
            <w:pStyle w:val="Contents3"/>
            <w:tabs>
              <w:tab w:val="clear" w:pos="8459"/>
              <w:tab w:val="right" w:pos="9026" w:leader="dot"/>
            </w:tabs>
            <w:rPr/>
          </w:pPr>
          <w:hyperlink w:anchor="__RefHeading___Toc3940609_2749589250">
            <w:r>
              <w:rPr>
                <w:webHidden/>
                <w:rStyle w:val="IndexLink"/>
                <w:rtl w:val="true"/>
              </w:rPr>
              <w:t>توصیه ما به همه مردم ایران</w:t>
            </w:r>
            <w:r>
              <w:rPr>
                <w:rStyle w:val="IndexLink"/>
                <w:rtl w:val="true"/>
              </w:rPr>
              <w:tab/>
            </w:r>
            <w:r>
              <w:rPr>
                <w:rStyle w:val="IndexLink"/>
              </w:rPr>
              <w:t>161</w:t>
            </w:r>
          </w:hyperlink>
        </w:p>
        <w:p>
          <w:pPr>
            <w:pStyle w:val="Contents3"/>
            <w:tabs>
              <w:tab w:val="clear" w:pos="8459"/>
              <w:tab w:val="right" w:pos="9026" w:leader="dot"/>
            </w:tabs>
            <w:rPr/>
          </w:pPr>
          <w:hyperlink w:anchor="__RefHeading___Toc3940611_2749589250">
            <w:r>
              <w:rPr>
                <w:webHidden/>
                <w:rStyle w:val="IndexLink"/>
                <w:rtl w:val="true"/>
              </w:rPr>
              <w:t>توصیه ما به عموم زنان مسلمان</w:t>
            </w:r>
            <w:r>
              <w:rPr>
                <w:rStyle w:val="IndexLink"/>
                <w:rtl w:val="true"/>
              </w:rPr>
              <w:tab/>
            </w:r>
            <w:r>
              <w:rPr>
                <w:rStyle w:val="IndexLink"/>
              </w:rPr>
              <w:t>162</w:t>
            </w:r>
          </w:hyperlink>
        </w:p>
        <w:p>
          <w:pPr>
            <w:pStyle w:val="Contents3"/>
            <w:tabs>
              <w:tab w:val="clear" w:pos="8459"/>
              <w:tab w:val="right" w:pos="9026" w:leader="dot"/>
            </w:tabs>
            <w:rPr/>
          </w:pPr>
          <w:hyperlink w:anchor="__RefHeading___Toc3940613_2749589250">
            <w:r>
              <w:rPr>
                <w:webHidden/>
                <w:rStyle w:val="IndexLink"/>
                <w:rtl w:val="true"/>
              </w:rPr>
              <w:t>چند توصیه به مسئولین و نهادهای تأثیرگذار ایران، در حجاب و عفّت زنان</w:t>
            </w:r>
            <w:r>
              <w:rPr>
                <w:rStyle w:val="IndexLink"/>
                <w:rtl w:val="true"/>
              </w:rPr>
              <w:tab/>
            </w:r>
            <w:r>
              <w:rPr>
                <w:rStyle w:val="IndexLink"/>
              </w:rPr>
              <w:t>164</w:t>
            </w:r>
          </w:hyperlink>
        </w:p>
        <w:p>
          <w:pPr>
            <w:pStyle w:val="Contents2"/>
            <w:tabs>
              <w:tab w:val="clear" w:pos="8743"/>
              <w:tab w:val="right" w:pos="9026" w:leader="dot"/>
            </w:tabs>
            <w:rPr/>
          </w:pPr>
          <w:hyperlink w:anchor="__RefHeading___Toc3940615_2749589250">
            <w:r>
              <w:rPr>
                <w:webHidden/>
                <w:rStyle w:val="IndexLink"/>
                <w:rtl w:val="true"/>
              </w:rPr>
              <w:t>کتابشناسی اختصاصی تحقیق</w:t>
            </w:r>
            <w:r>
              <w:rPr>
                <w:rStyle w:val="IndexLink"/>
                <w:rtl w:val="true"/>
              </w:rPr>
              <w:tab/>
            </w:r>
            <w:r>
              <w:rPr>
                <w:rStyle w:val="IndexLink"/>
              </w:rPr>
              <w:t>171</w:t>
            </w:r>
          </w:hyperlink>
        </w:p>
        <w:p>
          <w:pPr>
            <w:pStyle w:val="Contents2"/>
            <w:tabs>
              <w:tab w:val="clear" w:pos="8743"/>
              <w:tab w:val="right" w:pos="9026" w:leader="dot"/>
            </w:tabs>
            <w:rPr/>
          </w:pPr>
          <w:hyperlink w:anchor="__RefHeading___Toc3940617_2749589250">
            <w:r>
              <w:rPr>
                <w:webHidden/>
                <w:rStyle w:val="IndexLink"/>
                <w:rtl w:val="true"/>
              </w:rPr>
              <w:t>فهرست مطالب</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1_19122"/>
      <w:bookmarkStart w:id="1" w:name="pg3561_19122"/>
      <w:bookmarkEnd w:id="1"/>
    </w:p>
    <w:p>
      <w:pPr>
        <w:pStyle w:val="Heading2"/>
        <w:numPr>
          <w:ilvl w:val="1"/>
          <w:numId w:val="1"/>
        </w:numPr>
        <w:rPr/>
      </w:pPr>
      <w:bookmarkStart w:id="2" w:name="pg3561_19122"/>
      <w:bookmarkStart w:id="3" w:name="__RefHeading___Toc394045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چادر در 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0461_2749589250"/>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شیرجعفری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عبّاس‌پور</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8567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 </w:t>
      </w:r>
      <w:r>
        <w:rPr>
          <w:rFonts w:eastAsia="IRNazanin" w:cs="IRNazanin"/>
          <w:color w:val="111111"/>
          <w:sz w:val="28"/>
          <w:szCs w:val="28"/>
          <w:lang w:bidi="fa-IR"/>
        </w:rPr>
        <w:t>7748434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و نشر محفوظ است</w:t>
      </w:r>
      <w:r>
        <w:rPr>
          <w:rFonts w:eastAsia="IRNazanin" w:cs="IRNazanin"/>
          <w:color w:val="111111"/>
          <w:sz w:val="28"/>
          <w:szCs w:val="28"/>
          <w:rtl w:val="true"/>
          <w:lang w:bidi="fa-IR"/>
        </w:rPr>
        <w:t>)</w:t>
      </w:r>
      <w:bookmarkStart w:id="7" w:name="pg3561_19124"/>
    </w:p>
    <w:p>
      <w:pPr>
        <w:pStyle w:val="Heading2"/>
        <w:numPr>
          <w:ilvl w:val="1"/>
          <w:numId w:val="1"/>
        </w:numPr>
        <w:rPr/>
      </w:pPr>
      <w:bookmarkStart w:id="8" w:name="__RefHeading___Toc3940463_2749589250"/>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 xml:space="preserve">بانوی زنان دو عالم، الگوی کامل حجاب و عفّت، حضرت فاطمه 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نقابدار خاک آلود کربلا، حضرت امّ المصائب،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زنانی که با تمسّک به آن حضرت، پرچم حجاب و عفّت اسلامی را در دنیا برافراشته نموده، در پرتو مقدّس چادرهایشان، شهدا، مبارزین، علما، و در یک کلام فرزندان شایسته‌ای را به جوامع تحویل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امر ولایت مُفهم است بر دو پایه دین زن مستحکم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اوّل عفّت و دوّم حجاب غیر این زن را تکامل مُبهم است</w:t>
      </w:r>
      <w:r>
        <w:rPr>
          <w:rFonts w:eastAsia="IRNazanin" w:cs="IRNazanin"/>
          <w:color w:val="111111"/>
          <w:sz w:val="28"/>
          <w:szCs w:val="28"/>
          <w:rtl w:val="true"/>
          <w:lang w:bidi="fa-IR"/>
        </w:rPr>
        <w:t>».</w:t>
      </w:r>
      <w:bookmarkStart w:id="10" w:name="pg3561_19126"/>
    </w:p>
    <w:p>
      <w:pPr>
        <w:pStyle w:val="Heading2"/>
        <w:numPr>
          <w:ilvl w:val="1"/>
          <w:numId w:val="1"/>
        </w:numPr>
        <w:rPr/>
      </w:pPr>
      <w:bookmarkStart w:id="11" w:name="__RefHeading___Toc3940465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بسم اللّه الرّحمن الرّحیم، و به نستعین؛ أللّهمّ تفضّل علی نساء المسلمین بالحیاء و العفّة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زنان در هر جامعه‌ای، امروزه بیش از نیمی از جمعیّت آن جامعه را تشکیل می‌دهند، و هر نوع مسأله‌ای در زندگی انسان، اعمّ از مسائل فردی و اجتماعی و اقتصادی و سیاسی و غیره، به گونه‌ای با عنصر زن و رفتارهای مختلف او در ارتباط است، فلذا بررسی ابعاد و مسائل مختلف مربوط به زن، و تأثیر و تأثّرهای آن در همه عرصه‌ها، یکی از مهمترین موضوعات تحقیقی و پژوهشی، بویژه در کشورهای مسلمان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مطالعات پیرامون زن، شاخه‌های بسیار ریزتری برای خود پیدا کرده است و معمولاً در هر جامعه‌ای به تناسب جهانبینی خاصّ آن جامعه، برخی از شاخه‌ها و یا زیرشاخه‌های آن، از اهمّیت زیادتری برخوردار بوده، حدّاکثر تلاش محقّقین آن جامعه را به خدمت خود درآورده‌اند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اسلامی و مخصوصاً ایران، محقّقین بویژه در دهه‌های اخیر، به دنبال کشف این حقیقت که شخصیّت والای زن در طول تاریخ، همواره در معرض اتّهام و سوء استفاده قرار گرفته و</w:t>
      </w:r>
    </w:p>
    <w:p>
      <w:pPr>
        <w:pStyle w:val="BookText"/>
        <w:rPr/>
      </w:pPr>
      <w:r>
        <w:rPr>
          <w:rFonts w:ascii="IRNazanin" w:hAnsi="IRNazanin" w:eastAsia="IRNazanin"/>
          <w:color w:val="111111"/>
          <w:sz w:val="28"/>
          <w:sz w:val="28"/>
          <w:szCs w:val="28"/>
          <w:rtl w:val="true"/>
          <w:lang w:bidi="fa-IR"/>
        </w:rPr>
        <w:t>استعدادهای خاصّ او در لابلای کج فهمی‌ها و افراطها و تفریطها پایمال گشته است، معمولاً بیشترین تلاش علمی خود را در مسیر احیاء شخصیّت مورد اتّهام زن و همچنین دفاع از حقوق انسانی و شرعی وی مبذول داشته و صرف می‌کنند، و در این خصوص، بویژه در سالهای اخیر، پایان نامه‌ها، تحقیقات و نوشته‌های خوبی به بازار علم و دانش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یکی از شاخه‌های بسیار مهمّ از مباحث مربوط به زنان، که حتّی سایر مسائل مربوط به این موضوع را هم بطور جدّی می‌تواند تحت تأثیر خود قرار دهد، بگونه‌ای که در طول تاریخ کشورهای مسلمان، گاه حتّی با سرنگونی برخی از دولتها و یا مستعمره شدن برخی از ممالک، ارتباط تنگاتنگ داشته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 زن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نظر می‌رسد در این عرصه، در کلّ، تلاشهای لازم و متناسب با این درجه اهمیّت، چه در ایران و چه در سایر کشورهای اسلامی تاکنون انجام نگرفته است، و این در حالی است که انحراف روز افزون زنان و دختران مسلمان و حتّی بانوان ایرانی، از ارزشهای اصیل اسلامی در این خصوص، کاملاً محسوس و قابل مشاهده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 همه کشورهای اسلامی مخصوصاً ایران، ضروری است که در خصوص این مسأله و تحقیقات و تبلیغات متناسب با آن، بطور جدّی برنامه ریزی و سرمایه گذاری کنند، تا بالأخره با نقد و بررسی مبانی و ابعاد مختلف حجاب اسلامی و موارد آسیب‌شناسی آن، بتوانند موازین قابل دفاع و شایسته و بدون تعارض با پارامترهای</w:t>
      </w:r>
    </w:p>
    <w:p>
      <w:pPr>
        <w:pStyle w:val="BookText"/>
        <w:rPr/>
      </w:pPr>
      <w:r>
        <w:rPr>
          <w:rFonts w:ascii="IRNazanin" w:hAnsi="IRNazanin" w:eastAsia="IRNazanin"/>
          <w:color w:val="111111"/>
          <w:sz w:val="28"/>
          <w:sz w:val="28"/>
          <w:szCs w:val="28"/>
          <w:rtl w:val="true"/>
          <w:lang w:bidi="fa-IR"/>
        </w:rPr>
        <w:t>ترقّی و رشد را به همه جهانیان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عفّت دو موضوع متمایز و در عین حال متأثّر از هم</w:t>
      </w:r>
    </w:p>
    <w:p>
      <w:pPr>
        <w:pStyle w:val="BookText"/>
        <w:rPr/>
      </w:pPr>
      <w:r>
        <w:rPr>
          <w:rFonts w:ascii="IRNazanin" w:hAnsi="IRNazanin" w:eastAsia="IRNazanin"/>
          <w:color w:val="111111"/>
          <w:sz w:val="28"/>
          <w:sz w:val="28"/>
          <w:szCs w:val="28"/>
          <w:rtl w:val="true"/>
          <w:lang w:bidi="fa-IR"/>
        </w:rPr>
        <w:t xml:space="preserve">اگر چه غالباً نوعی تلازم و تعاقب بین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رفتارهای اجتماعی زنان به چشم می‌خورد، ولی در حقیقت این دو مقوله در مقام تعریف و تبیین دامنه از هم متمایز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حجاب، همانگونه که از مادّه‌اش هم پیداست، تنها مربوط به پوشش و لباس زن است، و عمدتاً در دو مسأله اساسی زیر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چه محدوده‌ای از بدن زن باید در اجتماع و یا در مواجهه با نامحرمان پوشیده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زن در اجتماع باید دارای چه خصوصیّات و ویژگیهایی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باطنی است که در رفتار و گفتار و حرکات اجتماعی زن نمود پیدا می‌کند، و در حقیقت مربوط به همه اعضا و جوارح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شده که برخی از نویسندگان در طول تاریخ یا از سر جهالت و یا از روی عمد و عناد، بخاطر کوبیدن یکی از این مقوله‌ها، آن دیگری را مورد ستایش قرار داده‌اند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مخصوصاً از دوره قاجاریّه به بعد، که مبارزات دشمنان اسلام بر علیه حجاب اسلامی محسوس‌تر شد، برخی از شعرا و یا نویسنده‌گان گمراه را در این میان می‌بینیم که در لابلای اشعار و یا نوشته‌های خود</w:t>
      </w:r>
    </w:p>
    <w:p>
      <w:pPr>
        <w:pStyle w:val="BookText"/>
        <w:rPr/>
      </w:pPr>
      <w:r>
        <w:rPr>
          <w:rFonts w:ascii="IRNazanin" w:hAnsi="IRNazanin" w:eastAsia="IRNazanin"/>
          <w:color w:val="111111"/>
          <w:sz w:val="28"/>
          <w:sz w:val="28"/>
          <w:szCs w:val="28"/>
          <w:rtl w:val="true"/>
          <w:lang w:bidi="fa-IR"/>
        </w:rPr>
        <w:t xml:space="preserve">سعی کرده‌اند با تعریف و ستایش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بی اهمّیت و قابل تسامح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به اسامی برخی از آنها در فصول اصلی کتاب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حکم آیات و روایات معتبر ما، این دو مقوله باهم متفاوت بوده و با وجود تأثیر و تأثّرهایی که با یکدیگر دارند، از هم متمایز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نوشته، تنها با مسأله کیفیّت حجاب اسلامی سر و کار خواهیم داشت، و در این خصوص هم، فقط از جایگاه یک الگوی خاصّ از پوشش،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سرتاسری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w:t>
      </w:r>
    </w:p>
    <w:p>
      <w:pPr>
        <w:pStyle w:val="BookText"/>
        <w:rPr/>
      </w:pPr>
      <w:r>
        <w:rPr>
          <w:rFonts w:ascii="IRNazanin" w:hAnsi="IRNazanin" w:eastAsia="IRNazanin"/>
          <w:color w:val="111111"/>
          <w:sz w:val="28"/>
          <w:sz w:val="28"/>
          <w:szCs w:val="28"/>
          <w:rtl w:val="true"/>
          <w:lang w:bidi="fa-IR"/>
        </w:rPr>
        <w:t>مسأله مهمّی که در اینجا باید متذکّر آن شویم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چادر در این کتاب، تنها بمعنای مصداق رایجی از آن در یک کشور و یا در یک محلّ خاصّ نیست، بلکه منظور از آن در این پژوهش معنای کلّی آن است که انحاء مختلفی می‌تواند داشته باشد، و بعبارت دیگر منظور از چادر در این تحقیق هر گونه پوشش سرتاسری است که زنان در کشورهای مختلف، در قالب رنگها و یا احیاناً شکلهای متفاوت از آن استفاده می‌کنند ودر یک عبارت جامع می‌توان آن را چنین تعریف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پوشش سرتاسری، که معمولاً برخی از زنان مسلمان، در جامعه و یا در میان نامحرمان، از روی همه لباسهای زیرین خود می‌پوشند، بگونه‌ای که سر تا پای آنان را در بر گرفته، همه</w:t>
      </w:r>
    </w:p>
    <w:p>
      <w:pPr>
        <w:pStyle w:val="BookText"/>
        <w:rPr/>
      </w:pPr>
      <w:r>
        <w:rPr>
          <w:rFonts w:ascii="IRNazanin" w:hAnsi="IRNazanin" w:eastAsia="IRNazanin"/>
          <w:color w:val="111111"/>
          <w:sz w:val="28"/>
          <w:sz w:val="28"/>
          <w:szCs w:val="28"/>
          <w:rtl w:val="true"/>
          <w:lang w:bidi="fa-IR"/>
        </w:rPr>
        <w:t>زیورآلات و مخصوصاً حجم اندام آنان و پستی و بلندی آن را کتمان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بدیهی است که طبق این تعریف از چادر، مصادیق آن می‌توانند از حیث میزان دربرگرفتن آن اصول و ضوابط کلّی در خود، درجات متفاوتی داشته باشند و یا برخی از مصادیق آن از برخی دیگر کاملتر و بهتر باشد، همچنان که ما در عالم خارج مشاهده می‌کنیم که چادر زنان عرب با چادرهای رایج در کشور ایران متفاوت و از حیث ضوابط شرعی کاملتر هستند؛ و معمولاً از وسعت کافی برای پوشاندن حجم بدن زن برخوردارند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 نیست بدانیم که در کشور ما متأسّفانه برخی از روشنفکرمآبان بیمار، مخصوصاً در دهه اخیر پس از انقلاب، با انواع شبهات و ترویجات و یا القائات مغالطه‌آمیز خود این حجاب فاطمی علیهاالسلام را نشانه گرفته‌اند، و علی رغم مخالفت بسیاری از مراجع عظام دینی و علمای اسلام این حجاب مقدّس را در میان بانوان ایرانی مخصوصاً نسل جوان تضعیف می‌کنند و بلکه در این حرکت شوم بسیار هم جلو رفته‌اند و تقریباً توانسته‌اند چادری را که رضاشاه ملعون با آن همه گستاخیش نتوانست آن را از سر زنان ایرانی بردارد با این سیاستهای منفی و ترویجات بیمار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این پوشش در کشور ما از</w:t>
      </w:r>
    </w:p>
    <w:p>
      <w:pPr>
        <w:pStyle w:val="BookText"/>
        <w:rPr/>
      </w:pPr>
      <w:r>
        <w:rPr>
          <w:rFonts w:ascii="IRNazanin" w:hAnsi="IRNazanin" w:eastAsia="IRNazanin"/>
          <w:color w:val="111111"/>
          <w:sz w:val="28"/>
          <w:sz w:val="28"/>
          <w:szCs w:val="28"/>
          <w:rtl w:val="true"/>
          <w:lang w:bidi="fa-IR"/>
        </w:rPr>
        <w:t>محوریّت بسیار ویژه‌ای برخوردار بود که با از بین رفتن آن سایر معیارهای حجاب و عفّت هم به سرعت کم رنگ شدند؛ در مرحله نخست چادرها جای خود را به مانتوهای بلند و مقنعه دادند، سپس مانتوها روز به روز تنگتر و کوتاهتر شدند تا این که به تدریج دیگر تفاوت چندانی با بلوز و شلوار نمی‌کنند، و مقنعه‌ها هم تبدیل به روسری‌های رنگارنگ شده، روز به روز موها هر چه بیشتر از جلوی سر و انتهای روسری‌ها نمایان‌تر شدند، و سایر معیارهای حجاب و عفّت هم همچنین، روز به روز سست‌تر و سست‌تر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هم امّت اسلامی و هم حکومت، قبل از این که کار از کار بگذرد متوجّه این فتنه بسیار بزرگ و خانمان سوز گشته، هر چه سریعتر در فکر یافتن راهکارهای مناسب در دفع آن برآیند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تقبّل الیسیر منّی بالکثیر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احمدی جلفایی</w:t>
      </w:r>
      <w:bookmarkStart w:id="13" w:name="pg3561_19132"/>
    </w:p>
    <w:p>
      <w:pPr>
        <w:pStyle w:val="Heading2"/>
        <w:numPr>
          <w:ilvl w:val="1"/>
          <w:numId w:val="1"/>
        </w:numPr>
        <w:rPr/>
      </w:pPr>
      <w:bookmarkStart w:id="14" w:name="__RefHeading___Toc3940467_2749589250"/>
      <w:bookmarkStart w:id="15" w:name="_Toc5"/>
      <w:bookmarkEnd w:id="13"/>
      <w:bookmarkEnd w:id="14"/>
      <w:r>
        <w:rPr>
          <w:rtl w:val="true"/>
        </w:rPr>
        <w:t>فصل اوّل</w:t>
      </w:r>
      <w:bookmarkEnd w:id="15"/>
    </w:p>
    <w:p>
      <w:pPr>
        <w:pStyle w:val="Heading3"/>
        <w:numPr>
          <w:ilvl w:val="2"/>
          <w:numId w:val="1"/>
        </w:numPr>
        <w:rPr/>
      </w:pPr>
      <w:bookmarkStart w:id="16" w:name="__RefHeading___Toc3940469_274958925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ریشه‌های تاریخی چادر در ادیان و جوامع مختلف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پوشش چادر در ادیان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تاریخچه چادر در جوامع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تاریخی چادر در کشور ایران</w:t>
      </w:r>
      <w:bookmarkStart w:id="18" w:name="pg3561_19134"/>
    </w:p>
    <w:p>
      <w:pPr>
        <w:pStyle w:val="Heading3"/>
        <w:numPr>
          <w:ilvl w:val="2"/>
          <w:numId w:val="1"/>
        </w:numPr>
        <w:rPr/>
      </w:pPr>
      <w:bookmarkStart w:id="19" w:name="__RefHeading___Toc3940471_2749589250"/>
      <w:bookmarkStart w:id="20" w:name="_Toc7"/>
      <w:bookmarkEnd w:id="18"/>
      <w:bookmarkEnd w:id="19"/>
      <w:r>
        <w:rPr/>
        <w:t>1</w:t>
      </w:r>
      <w:r>
        <w:rPr>
          <w:rtl w:val="true"/>
        </w:rPr>
        <w:t xml:space="preserve">. </w:t>
      </w:r>
      <w:r>
        <w:rPr>
          <w:rtl w:val="true"/>
        </w:rPr>
        <w:t>مروری بر پوشش چادر در ادیان مختلف</w:t>
      </w:r>
      <w:bookmarkEnd w:id="20"/>
    </w:p>
    <w:p>
      <w:pPr>
        <w:pStyle w:val="Heading4"/>
        <w:numPr>
          <w:ilvl w:val="3"/>
          <w:numId w:val="1"/>
        </w:numPr>
        <w:rPr/>
      </w:pPr>
      <w:bookmarkStart w:id="21" w:name="__RefHeading___Toc3940473_2749589250"/>
      <w:bookmarkStart w:id="22" w:name="_Toc8"/>
      <w:bookmarkEnd w:id="21"/>
      <w:r>
        <w:rPr>
          <w:rtl w:val="true"/>
        </w:rPr>
        <w:t>اشارة</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پوشش چادر در ادیان مختلف</w:t>
      </w:r>
    </w:p>
    <w:p>
      <w:pPr>
        <w:pStyle w:val="BookText"/>
        <w:rPr/>
      </w:pPr>
      <w:r>
        <w:rPr>
          <w:rFonts w:ascii="IRNazanin" w:hAnsi="IRNazanin" w:eastAsia="IRNazanin"/>
          <w:color w:val="111111"/>
          <w:sz w:val="28"/>
          <w:sz w:val="28"/>
          <w:szCs w:val="28"/>
          <w:rtl w:val="true"/>
          <w:lang w:bidi="fa-IR"/>
        </w:rPr>
        <w:t xml:space="preserve">نتیجه مطالعات ما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نوعی پوشش سرتاسری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نقاب و روبند، در متون و منابع همه ادیان آسمانی ریشه دارد، و بلکه در اغلب آنها این نوع از پوشش برای زنان واجب شمرده شده است و نسبت به دین اسلام، توصیه‌ها در آنها نسبتاً سخت‌تر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کتاب ما به بیان نمونه‌ها و شواهدی در این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4"/>
        <w:numPr>
          <w:ilvl w:val="3"/>
          <w:numId w:val="1"/>
        </w:numPr>
        <w:rPr/>
      </w:pPr>
      <w:bookmarkStart w:id="23" w:name="__RefHeading___Toc3940475_2749589250"/>
      <w:bookmarkStart w:id="24" w:name="_Toc9"/>
      <w:bookmarkEnd w:id="23"/>
      <w:r>
        <w:rPr>
          <w:rtl w:val="true"/>
        </w:rPr>
        <w:t>«</w:t>
      </w:r>
      <w:r>
        <w:rPr>
          <w:rtl w:val="true"/>
        </w:rPr>
        <w:t>چادر، یا پوشش سرتاسری</w:t>
      </w:r>
      <w:r>
        <w:rPr>
          <w:rtl w:val="true"/>
        </w:rPr>
        <w:t xml:space="preserve">» </w:t>
      </w:r>
      <w:r>
        <w:rPr>
          <w:rtl w:val="true"/>
        </w:rPr>
        <w:t>در آیین یهود</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یهود</w:t>
      </w:r>
    </w:p>
    <w:p>
      <w:pPr>
        <w:pStyle w:val="BookText"/>
        <w:rPr/>
      </w:pPr>
      <w:r>
        <w:rPr>
          <w:rFonts w:ascii="IRNazanin" w:hAnsi="IRNazanin" w:eastAsia="IRNazanin"/>
          <w:color w:val="111111"/>
          <w:sz w:val="28"/>
          <w:sz w:val="28"/>
          <w:szCs w:val="28"/>
          <w:rtl w:val="true"/>
          <w:lang w:bidi="fa-IR"/>
        </w:rPr>
        <w:t>در جاهای مختلفی از کتاب مقدّس یهودیان تورات، به الفاظی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برقع، روبند،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برمی‌خوریم که در اینجا تنها به نقل چند مورد مهمّ از آنها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فقرات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براشت،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که مربوط به قضیّه حضرت اسحاق علیه‌السلام و دیدار او با 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می‌باشد چنین 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ربقاه، چشمان خود را باز کرده، اسحاق را دید و از شتر خود</w:t>
      </w:r>
    </w:p>
    <w:p>
      <w:pPr>
        <w:pStyle w:val="BookText"/>
        <w:rPr/>
      </w:pPr>
      <w:r>
        <w:rPr>
          <w:rFonts w:ascii="IRNazanin" w:hAnsi="IRNazanin" w:eastAsia="IRNazanin"/>
          <w:color w:val="111111"/>
          <w:sz w:val="28"/>
          <w:sz w:val="28"/>
          <w:szCs w:val="28"/>
          <w:rtl w:val="true"/>
          <w:lang w:bidi="fa-IR"/>
        </w:rPr>
        <w:t>فرود آمد؛ زیرا که از خادم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در صحرا به استقبال ما می‌آید؟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است ؛ پس برقع خود را گرفته خود را با آن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یکی از مفسّرین مشهور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فقرات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ربقاه در شهر بزرگ شده بود؛ معلوم است که عادّی بود به حجاب و چادر و نقاب و 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عقدش خوانده نشده بود، چون اسحاق را دید خود را پوشانید، چادر و نقابش حاضر بود، منتهی در وقت پیاده شدن افتاده بود، حرکات ربقاه از اوّل تا آخر موافق آداب شرع و عادت اهل آن زمان که حجاب و چادر و نقاب بوده،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همین مفسّر آمریکایی در تفسیر فقره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تورات، ضمن بیان داستان حضرت ابراهیم و ساره علیهماالسلام ،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اعتقاد کرد که در آن زمان مثل این زمان در میان زنان ایلات که غالباً در حرکت می‌باشند کمتر عادّی بود که نقاب و روبند به روی خود بزنند، به خلاف زنهایی که در شهرها مسکن داشته‌اند که همیشه با چادر و نقاب و روبند حرکت می‌کرده‌اند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فقرات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مقدّس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چنین می‌خوانیم</w:t>
      </w:r>
      <w:r>
        <w:rPr>
          <w:rFonts w:eastAsia="IRNazanin" w:cs="IRNazanin"/>
          <w:color w:val="111111"/>
          <w:sz w:val="28"/>
          <w:szCs w:val="28"/>
          <w:rtl w:val="true"/>
          <w:lang w:bidi="fa-IR"/>
        </w:rPr>
        <w:t>:</w:t>
      </w:r>
      <w:bookmarkStart w:id="25" w:name="pg3561_19136"/>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رخت بیوه‌گی را از خویشتن بیرون کرد، برقعی پوشید و خود را در چادری پوشید و به دروازه عینایم که در راه تمنه است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منقولات، که البتّه ما به همین چند مورد اکتفا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شواهد بیش از این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نکته بسیار مهمّ قابل برداشت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یا پوشش سرتاسری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روبند و برقع و نقاب، ریشه بسیار عمیقی در تاریخ اقوام یهود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 نقل اوّل فهمیده می‌شود که چادر، ابتدا تنها در میان زنان شهری آن زمان معمول بوده و در میان زنان روستایی و ایلات چندان مرسوم نبوده است، ولی در زمان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فرانکلس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در روستاهای آنها هم رواج یافته است</w:t>
      </w:r>
      <w:r>
        <w:rPr>
          <w:rFonts w:eastAsia="IRNazanin" w:cs="IRNazanin"/>
          <w:color w:val="111111"/>
          <w:sz w:val="28"/>
          <w:szCs w:val="28"/>
          <w:rtl w:val="true"/>
          <w:lang w:bidi="fa-IR"/>
        </w:rPr>
        <w:t>.</w:t>
      </w:r>
    </w:p>
    <w:p>
      <w:pPr>
        <w:pStyle w:val="Heading4"/>
        <w:numPr>
          <w:ilvl w:val="3"/>
          <w:numId w:val="1"/>
        </w:numPr>
        <w:rPr/>
      </w:pPr>
      <w:bookmarkStart w:id="26" w:name="__RefHeading___Toc3940477_2749589250"/>
      <w:bookmarkStart w:id="27" w:name="_Toc10"/>
      <w:bookmarkEnd w:id="26"/>
      <w:r>
        <w:rPr>
          <w:rtl w:val="true"/>
        </w:rPr>
        <w:t>«</w:t>
      </w:r>
      <w:r>
        <w:rPr>
          <w:rtl w:val="true"/>
        </w:rPr>
        <w:t>چادر، یا پوشش سرتاسری</w:t>
      </w:r>
      <w:r>
        <w:rPr>
          <w:rtl w:val="true"/>
        </w:rPr>
        <w:t xml:space="preserve">» </w:t>
      </w:r>
      <w:r>
        <w:rPr>
          <w:rtl w:val="true"/>
        </w:rPr>
        <w:t>در آیین ابراهیم خلیل و اسحاق کلیم علیهماالسلام</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ابراهیم خلیل و اسحاق کلیم علیهماالسلام</w:t>
      </w:r>
    </w:p>
    <w:p>
      <w:pPr>
        <w:pStyle w:val="BookText"/>
        <w:rPr/>
      </w:pPr>
      <w:r>
        <w:rPr>
          <w:rFonts w:ascii="IRNazanin" w:hAnsi="IRNazanin" w:eastAsia="IRNazanin"/>
          <w:color w:val="111111"/>
          <w:sz w:val="28"/>
          <w:sz w:val="28"/>
          <w:szCs w:val="28"/>
          <w:rtl w:val="true"/>
          <w:lang w:bidi="fa-IR"/>
        </w:rPr>
        <w:t xml:space="preserve">همچنین با توجّه به دو نقل نخست، که اوّلی از آنها مربوط به حضرت اسحاق علیه‌السلام و ماجرای دیدار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دوّمی مربوط به حضرت ابراهیم علیه‌السلام با ساره، فهمیده می‌شود که این نوع از پوشش در زمان آنها هم در میان قومشان رایج بوده است و بلکه حجاب غالب زنان امّتهایشان بدین نحو بوده است</w:t>
      </w:r>
      <w:r>
        <w:rPr>
          <w:rFonts w:eastAsia="IRNazanin" w:cs="IRNazanin"/>
          <w:color w:val="111111"/>
          <w:sz w:val="28"/>
          <w:szCs w:val="28"/>
          <w:rtl w:val="true"/>
          <w:lang w:bidi="fa-IR"/>
        </w:rPr>
        <w:t>.</w:t>
      </w:r>
    </w:p>
    <w:p>
      <w:pPr>
        <w:pStyle w:val="Heading4"/>
        <w:numPr>
          <w:ilvl w:val="3"/>
          <w:numId w:val="1"/>
        </w:numPr>
        <w:rPr/>
      </w:pPr>
      <w:bookmarkStart w:id="28" w:name="__RefHeading___Toc3940479_2749589250"/>
      <w:bookmarkStart w:id="29" w:name="_Toc11"/>
      <w:bookmarkEnd w:id="28"/>
      <w:r>
        <w:rPr>
          <w:rtl w:val="true"/>
        </w:rPr>
        <w:t>«</w:t>
      </w:r>
      <w:r>
        <w:rPr>
          <w:rtl w:val="true"/>
        </w:rPr>
        <w:t>چادر، یا پوشش سرتاسری</w:t>
      </w:r>
      <w:r>
        <w:rPr>
          <w:rtl w:val="true"/>
        </w:rPr>
        <w:t xml:space="preserve">» </w:t>
      </w:r>
      <w:r>
        <w:rPr>
          <w:rtl w:val="true"/>
        </w:rPr>
        <w:t>در آیین حضرت مسیح علیه‌السلام</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حضرت مسیح علیه‌السلام</w:t>
      </w:r>
      <w:bookmarkStart w:id="30" w:name="pg3561_19137"/>
    </w:p>
    <w:p>
      <w:pPr>
        <w:pStyle w:val="BookText"/>
        <w:rPr/>
      </w:pPr>
      <w:bookmarkEnd w:id="30"/>
      <w:r>
        <w:rPr>
          <w:rFonts w:ascii="IRNazanin" w:hAnsi="IRNazanin" w:eastAsia="IRNazanin"/>
          <w:color w:val="111111"/>
          <w:sz w:val="28"/>
          <w:sz w:val="28"/>
          <w:szCs w:val="28"/>
          <w:rtl w:val="true"/>
          <w:lang w:bidi="fa-IR"/>
        </w:rPr>
        <w:t xml:space="preserve">در ذیل فقرات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مقدّس انجیل، به نقل از اغلب مفسّرین قدیم و جدید انجیل،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بی چادر و روبند به کلیسا می‌رفتند، مارپولس ایشان را نهی نمود از این عمل قبیح، که موجب هیجان شهوت و تفرّق حواسّ جماعت می‌باشد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در ذیل فقره ششم آن،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شمایس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مفسّرین مشهور کتاب انجیل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احترام زن آن است که همیشه با چادر و روبند باشد، تا محترم شمرده شود و الّا در حکم زانیات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حجاب برای زن واجب و لازم است که هر کجا می‌رود با چادر و روبند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از همین مفسّر در ذیل فقره سوّم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زن را تا این اندازه آزادی نداده که بی چادر و روبند به جایی برود و سر خود را برهنه کند در کلیسا و غیره</w:t>
      </w:r>
      <w:r>
        <w:rPr>
          <w:rFonts w:eastAsia="IRNazanin" w:cs="IRNazanin"/>
          <w:color w:val="111111"/>
          <w:sz w:val="28"/>
          <w:szCs w:val="28"/>
          <w:rtl w:val="true"/>
          <w:lang w:bidi="fa-IR"/>
        </w:rPr>
        <w:t>».</w:t>
      </w:r>
    </w:p>
    <w:p>
      <w:pPr>
        <w:pStyle w:val="Heading4"/>
        <w:numPr>
          <w:ilvl w:val="3"/>
          <w:numId w:val="1"/>
        </w:numPr>
        <w:rPr/>
      </w:pPr>
      <w:bookmarkStart w:id="31" w:name="__RefHeading___Toc3940481_2749589250"/>
      <w:bookmarkStart w:id="32" w:name="_Toc12"/>
      <w:bookmarkEnd w:id="31"/>
      <w:r>
        <w:rPr>
          <w:rtl w:val="true"/>
        </w:rPr>
        <w:t>«</w:t>
      </w:r>
      <w:r>
        <w:rPr>
          <w:rtl w:val="true"/>
        </w:rPr>
        <w:t>چادر، یا پوشش سرتاسری</w:t>
      </w:r>
      <w:r>
        <w:rPr>
          <w:rtl w:val="true"/>
        </w:rPr>
        <w:t xml:space="preserve">» </w:t>
      </w:r>
      <w:r>
        <w:rPr>
          <w:rtl w:val="true"/>
        </w:rPr>
        <w:t>در آیین زردشت علیه‌السلام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زردشت علیه‌السلام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اروپایی‌ها و لباس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وجود حجاب و چادر و حتّی روبند در میان اقوام زردشت، و همچنین در متون دینی آنها اشاره شده است، نگارنده تصویری هم از یک زن زردشتی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مربوط به عصر صفوی در ایران است و</w:t>
      </w:r>
      <w:bookmarkStart w:id="33" w:name="pg3561_19138"/>
    </w:p>
    <w:p>
      <w:pPr>
        <w:pStyle w:val="BookText"/>
        <w:rPr/>
      </w:pPr>
      <w:bookmarkEnd w:id="33"/>
      <w:r>
        <w:rPr>
          <w:rFonts w:ascii="IRNazanin" w:hAnsi="IRNazanin" w:eastAsia="IRNazanin"/>
          <w:color w:val="111111"/>
          <w:sz w:val="28"/>
          <w:sz w:val="28"/>
          <w:szCs w:val="28"/>
          <w:rtl w:val="true"/>
          <w:lang w:bidi="fa-IR"/>
        </w:rPr>
        <w:t>نحوه پوشش زنان آنها را در معرض نمایش قرار می‌دهد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w:t>
      </w:r>
    </w:p>
    <w:p>
      <w:pPr>
        <w:pStyle w:val="Heading4"/>
        <w:numPr>
          <w:ilvl w:val="3"/>
          <w:numId w:val="1"/>
        </w:numPr>
        <w:rPr/>
      </w:pPr>
      <w:bookmarkStart w:id="34" w:name="__RefHeading___Toc3940483_2749589250"/>
      <w:bookmarkStart w:id="35" w:name="_Toc13"/>
      <w:bookmarkEnd w:id="34"/>
      <w:r>
        <w:rPr>
          <w:rtl w:val="true"/>
        </w:rPr>
        <w:t>«</w:t>
      </w:r>
      <w:r>
        <w:rPr>
          <w:rtl w:val="true"/>
        </w:rPr>
        <w:t>چادر، یا پوشش سرتاسری</w:t>
      </w:r>
      <w:r>
        <w:rPr>
          <w:rtl w:val="true"/>
        </w:rPr>
        <w:t xml:space="preserve">» </w:t>
      </w:r>
      <w:r>
        <w:rPr>
          <w:rtl w:val="true"/>
        </w:rPr>
        <w:t>در میان ارامنه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ارامنه</w:t>
      </w:r>
    </w:p>
    <w:p>
      <w:p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اروپائی‌ها و لباس ایرانیان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دو تصویر دیگر از دو زن ارمنی در عصر صفوی آورده شده که یکی از آنهامربوط به زنی جوان است که این زن جوان پوشش چادر ندارد ولی مقنعه و روپوش وی تاحدّی گشاد و 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تصویر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حجم بدن را بکلّی کتمان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 دوّم تصویر زن پیری است که علاوه بر پوشش مذکور چادری وسیع هم بر تن نموده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احتمال قوی تصویر اوّل نمادی از لباس و پوشش زن در</w:t>
      </w:r>
    </w:p>
    <w:p>
      <w:pPr>
        <w:pStyle w:val="BookText"/>
        <w:rPr/>
      </w:pPr>
      <w:r>
        <w:rPr>
          <w:rFonts w:ascii="IRNazanin" w:hAnsi="IRNazanin" w:eastAsia="IRNazanin"/>
          <w:color w:val="111111"/>
          <w:sz w:val="28"/>
          <w:sz w:val="28"/>
          <w:szCs w:val="28"/>
          <w:rtl w:val="true"/>
          <w:lang w:bidi="fa-IR"/>
        </w:rPr>
        <w:t>اندرون خانه و تصویر دوّم نماد لباس زن در عرصه اجتماع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ارمنی در عصر صفوی</w:t>
      </w:r>
      <w:bookmarkStart w:id="36" w:name="pg3561_19140"/>
    </w:p>
    <w:p>
      <w:pPr>
        <w:pStyle w:val="Heading3"/>
        <w:numPr>
          <w:ilvl w:val="2"/>
          <w:numId w:val="1"/>
        </w:numPr>
        <w:rPr/>
      </w:pPr>
      <w:bookmarkStart w:id="37" w:name="__RefHeading___Toc3940485_2749589250"/>
      <w:bookmarkStart w:id="38" w:name="_Toc14"/>
      <w:bookmarkEnd w:id="36"/>
      <w:bookmarkEnd w:id="37"/>
      <w:r>
        <w:rPr/>
        <w:t>2</w:t>
      </w:r>
      <w:r>
        <w:rPr>
          <w:rtl w:val="true"/>
        </w:rPr>
        <w:t xml:space="preserve">. </w:t>
      </w:r>
      <w:r>
        <w:rPr>
          <w:rtl w:val="true"/>
        </w:rPr>
        <w:t>خلاصه‌ای از تاریخچه چادر در جوامع مختلف</w:t>
      </w:r>
      <w:bookmarkEnd w:id="38"/>
    </w:p>
    <w:p>
      <w:pPr>
        <w:pStyle w:val="Heading4"/>
        <w:numPr>
          <w:ilvl w:val="3"/>
          <w:numId w:val="1"/>
        </w:numPr>
        <w:rPr/>
      </w:pPr>
      <w:bookmarkStart w:id="39" w:name="__RefHeading___Toc3940487_2749589250"/>
      <w:bookmarkStart w:id="40" w:name="_Toc15"/>
      <w:bookmarkEnd w:id="39"/>
      <w:r>
        <w:rPr>
          <w:rtl w:val="true"/>
        </w:rPr>
        <w:t>اشارة</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تاریخچه چادر در جوامع مختلف</w:t>
      </w:r>
    </w:p>
    <w:p>
      <w:pPr>
        <w:pStyle w:val="BookText"/>
        <w:rPr/>
      </w:pPr>
      <w:r>
        <w:rPr>
          <w:rFonts w:ascii="IRNazanin" w:hAnsi="IRNazanin" w:eastAsia="IRNazanin"/>
          <w:color w:val="111111"/>
          <w:sz w:val="28"/>
          <w:sz w:val="28"/>
          <w:szCs w:val="28"/>
          <w:rtl w:val="true"/>
          <w:lang w:bidi="fa-IR"/>
        </w:rPr>
        <w:t xml:space="preserve">قطعاً بررسی ریشه‌های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مختلف، خود به پژوهشی مستقلّ و گسترده نیازمند است، و کاوش ضمنی ما در این مختصر حقّ مطلب را آنچنان که باید ادا نخواهد نمود، امّا حتّی به عنوان نخستین گام در این خصوص، اطّلاعات و شواهد ما در این پژوهش از اهمّیت ویژه‌ای برخوردار است و به نظر می‌رسد برای اثبات مدّعای ما همین اندازه هم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اجمال شواهد و داده‌های پژوهش حاصل می‌شود این است که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الأیّام در قالب شکلها،رنگها و دوختهای متفاوت، در اغلب کشورها و یا مناطق متدّین به یکی از ادیان آسمانی، مرسوم بوده و هست، و حتّی در طول زمان این طرز حجاب به برخی از کشورهای غیر متدیّن هم، هر چند اندک راه یافته و یا اعجازها از خود بر جای گذاشته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ما در اینجا تنها به ذکر شواهدی می‌پردازیم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بعینه آمده است، و الاّ در صورت آوردن بسیاری از منقولات دیگر که در آنها عباراتی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پوشش،</w:t>
      </w:r>
      <w:bookmarkStart w:id="41" w:name="pg3561_19141"/>
    </w:p>
    <w:p>
      <w:pPr>
        <w:pStyle w:val="BookText"/>
        <w:rPr/>
      </w:pPr>
      <w:bookmarkEnd w:id="41"/>
      <w:r>
        <w:rPr>
          <w:rFonts w:ascii="IRNazanin" w:hAnsi="IRNazanin" w:eastAsia="IRNazanin"/>
          <w:color w:val="111111"/>
          <w:sz w:val="28"/>
          <w:sz w:val="28"/>
          <w:szCs w:val="28"/>
          <w:rtl w:val="true"/>
          <w:lang w:bidi="fa-IR"/>
        </w:rPr>
        <w:t>پرده کامل و غیره، که به نظر می‌رسد مراد از آنها در برخی از مواضع، همان چادر و یا شبیه آن می‌باشد، حجم این فصل شاید به چندین برابر خود می‌رسید</w:t>
      </w:r>
      <w:r>
        <w:rPr>
          <w:rFonts w:eastAsia="IRNazanin" w:cs="IRNazanin"/>
          <w:color w:val="111111"/>
          <w:sz w:val="28"/>
          <w:szCs w:val="28"/>
          <w:rtl w:val="true"/>
          <w:lang w:bidi="fa-IR"/>
        </w:rPr>
        <w:t>.</w:t>
      </w:r>
    </w:p>
    <w:p>
      <w:pPr>
        <w:pStyle w:val="Heading4"/>
        <w:numPr>
          <w:ilvl w:val="3"/>
          <w:numId w:val="1"/>
        </w:numPr>
        <w:rPr/>
      </w:pPr>
      <w:bookmarkStart w:id="42" w:name="__RefHeading___Toc3940489_2749589250"/>
      <w:bookmarkStart w:id="43" w:name="_Toc16"/>
      <w:bookmarkEnd w:id="42"/>
      <w:r>
        <w:rPr>
          <w:rtl w:val="true"/>
        </w:rPr>
        <w:t>پوشش چادر در میان رومانیان قدیم</w:t>
      </w:r>
      <w:bookmarkEnd w:id="43"/>
    </w:p>
    <w:p>
      <w:pPr>
        <w:pStyle w:val="BookText"/>
        <w:rPr/>
      </w:pPr>
      <w:r>
        <w:rPr>
          <w:rFonts w:ascii="IRNazanin" w:hAnsi="IRNazanin" w:eastAsia="IRNazanin"/>
          <w:color w:val="111111"/>
          <w:sz w:val="28"/>
          <w:sz w:val="28"/>
          <w:szCs w:val="28"/>
          <w:rtl w:val="true"/>
          <w:lang w:bidi="fa-IR"/>
        </w:rPr>
        <w:t>پوشش چادر در میان رومانیان قدیم</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العفائف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رومانیها که دولت معظّم و با همّت و عظیم بودند، در حجاب به قسمی اهتمام داشتند که قابله‌ها و دایه‌ها هم از خانه بیرون نمی‌رفتند مگر با چادر و روپوشیده، و روی چادر هم عبائی بلند و سرتاسری که سر تا پا را بگیرد می‌گذاشتند که حجم اندام آنها را هم نامحرم نبیند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حجاب در میان بیابانگردان حواشی دریای سیاه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سرزمین ارمینیان و در کنار دریای سیاه، سکّاها بیابانگردی می‌کردند و زنان خود را سخت در پرده نگاه می‌داشتند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4" w:name="__RefHeading___Toc3940491_2749589250"/>
      <w:bookmarkStart w:id="45" w:name="_Toc17"/>
      <w:bookmarkEnd w:id="44"/>
      <w:r>
        <w:rPr>
          <w:rtl w:val="true"/>
        </w:rPr>
        <w:t>پوشش چادر در میان اقوام هندی</w:t>
      </w:r>
      <w:bookmarkEnd w:id="45"/>
    </w:p>
    <w:p>
      <w:pPr>
        <w:pStyle w:val="BookText"/>
        <w:rPr/>
      </w:pPr>
      <w:r>
        <w:rPr>
          <w:rFonts w:ascii="IRNazanin" w:hAnsi="IRNazanin" w:eastAsia="IRNazanin"/>
          <w:color w:val="111111"/>
          <w:sz w:val="28"/>
          <w:sz w:val="28"/>
          <w:szCs w:val="28"/>
          <w:rtl w:val="true"/>
          <w:lang w:bidi="fa-IR"/>
        </w:rPr>
        <w:t>پوشش چادر در میان اقوام هندی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برخی منقولات فهمیده می‌شود این است که پوشش</w:t>
      </w:r>
    </w:p>
    <w:p>
      <w:pPr>
        <w:pStyle w:val="BookText"/>
        <w:rPr/>
      </w:pPr>
      <w:r>
        <w:rPr>
          <w:rFonts w:ascii="IRNazanin" w:hAnsi="IRNazanin" w:eastAsia="IRNazanin"/>
          <w:color w:val="111111"/>
          <w:sz w:val="28"/>
          <w:sz w:val="28"/>
          <w:szCs w:val="28"/>
          <w:rtl w:val="true"/>
          <w:lang w:bidi="fa-IR"/>
        </w:rPr>
        <w:t>سرتاسری و یا چادر، در بین مسلمانان هند و حتّی بت‌پرستان آنها از قدیم الأیّام در قالب شکلها و رنگهای متفاوت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غلامحسین اصفهانی حائری در رساله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الحجاب فی وجوب النقاب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هندوستان برخی از زنان مسلمان ملتزم هستند احدی قامت آنها را نبیند، ولو از ورای جامه و چادر باشد، لذا وقتی بخواهند به مکانی بروند باگاری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هند مرسوم است می‌روند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جای دیگری از همان رساله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بعض تواریخ و آثار، ظاهر می‌شود این است که حجاب در بسیاری از طوایف مرسوم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هم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وطریق حجابشان این است که چیزی مانند چادر می‌پوشند و آن را بر روی خود می‌کشند، بطوریکه چیزی جز صورت آنها ظاهر نمی‌شود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مرحوم آقا موسوی کاظمینی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ضیائیّه در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چنین آورده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فعلاً دأب و دَیْدِن زنان هند هم همین است که چادرشان طوری است که آن را یکپارچه دوخته و به خود می‌پوشانند و هیچ جایی از بدن، از وجه و کفّین، حتّی چشم را</w:t>
      </w:r>
      <w:bookmarkStart w:id="46" w:name="pg3561_19143"/>
    </w:p>
    <w:p>
      <w:pPr>
        <w:pStyle w:val="BookText"/>
        <w:rPr/>
      </w:pPr>
      <w:bookmarkEnd w:id="46"/>
      <w:r>
        <w:rPr>
          <w:rFonts w:ascii="IRNazanin" w:hAnsi="IRNazanin" w:eastAsia="IRNazanin"/>
          <w:color w:val="111111"/>
          <w:sz w:val="28"/>
          <w:sz w:val="28"/>
          <w:szCs w:val="28"/>
          <w:rtl w:val="true"/>
          <w:lang w:bidi="fa-IR"/>
        </w:rPr>
        <w:t>ظاهر نمی‌کنند، و بر روی چادر محاذی چشم را مشبّک نموده که به سبب آن توانند در مواقع خروج از خانه در طریق و مسلک حرکت نمایند و به آن راه را مشاهده نمایند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7" w:name="__RefHeading___Toc3940493_2749589250"/>
      <w:bookmarkStart w:id="48" w:name="_Toc18"/>
      <w:bookmarkEnd w:id="47"/>
      <w:r>
        <w:rPr>
          <w:rtl w:val="true"/>
        </w:rPr>
        <w:t>پوشش چادر در میان اعراب و کشورهای عربی</w:t>
      </w:r>
      <w:bookmarkEnd w:id="48"/>
    </w:p>
    <w:p>
      <w:pPr>
        <w:pStyle w:val="BookText"/>
        <w:rPr/>
      </w:pPr>
      <w:r>
        <w:rPr>
          <w:rFonts w:ascii="IRNazanin" w:hAnsi="IRNazanin" w:eastAsia="IRNazanin"/>
          <w:color w:val="111111"/>
          <w:sz w:val="28"/>
          <w:sz w:val="28"/>
          <w:szCs w:val="28"/>
          <w:rtl w:val="true"/>
          <w:lang w:bidi="fa-IR"/>
        </w:rPr>
        <w:t>پوشش چادر در میان اعراب و کشورهای عربی</w:t>
      </w:r>
    </w:p>
    <w:p>
      <w:pPr>
        <w:pStyle w:val="BookText"/>
        <w:rPr/>
      </w:pPr>
      <w:r>
        <w:rPr>
          <w:rFonts w:ascii="IRNazanin" w:hAnsi="IRNazanin" w:eastAsia="IRNazanin"/>
          <w:color w:val="111111"/>
          <w:sz w:val="28"/>
          <w:sz w:val="28"/>
          <w:szCs w:val="28"/>
          <w:rtl w:val="true"/>
          <w:lang w:bidi="fa-IR"/>
        </w:rPr>
        <w:t>برخی از نویسندگان کوشیده‌اند تا بگونه‌ای وانمود کنند که علاوه بر زمان قبل از اسلام، حتّی در زمان صدر اسلام هم حجاب و مخصوصاً چادر در میان اعراب رسم نبوده است، بلکه این نوع از حجاب بتدریج از کشورهایی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روم، یونان و غیره وارد کشورهای اسلامی و بالأخره وارد عقاید مسلمانان شده است، و بدین ترتیب روی حکم وجوب حجاب در اسلام مهر ابطال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 نویسندگان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مطالبی را در این راستا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دیگر از نویسندگان بدون هیچ شاهد و پشتوانه علمی ادّعا کرده‌اند که حجاب بصورت کامل در میان عموم اعراب و کشورهای اسلامی از قدیم‌الأیّام مرسوم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هر دو ادّعای مذکور مخالف واقع باشد؛ بطلان ادّعای اوّل مبنی بر وجود قرائن حجاب و حتّی چادر در متون دینی ما و عملکرد اغلب ادیان الهی، چرا که بعید می‌نماید با وجود چنین جایگاهی برای حجاب و چادر در جهان آن روز، جامعه مسلمین با آن</w:t>
      </w:r>
    </w:p>
    <w:p>
      <w:pPr>
        <w:pStyle w:val="BookText"/>
        <w:rPr/>
      </w:pPr>
      <w:r>
        <w:rPr>
          <w:rFonts w:ascii="IRNazanin" w:hAnsi="IRNazanin" w:eastAsia="IRNazanin"/>
          <w:color w:val="111111"/>
          <w:sz w:val="28"/>
          <w:sz w:val="28"/>
          <w:szCs w:val="28"/>
          <w:rtl w:val="true"/>
          <w:lang w:bidi="fa-IR"/>
        </w:rPr>
        <w:t>بیگانه بوده باشند و ما در فصول آینده کتاب شواهد و دلایل محکمی در این خصوص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دوّم با توجّه به شرایطی که از اعراب جاهلی و فساد موجود در آن زمان در میان زنان اعراب در متون تاریخی و دینی معتبر ما تا حدودی ترسیم شده و منکری بر این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حقیقت این است که همانگونه که برخی از نویسندگان هم بدان اشاره کرده‌اند، در آن زمان هم، همچون جوامع معاصر اسلامی، در بین اعراب، عملکردهای متفاوتی موجود بوده و حجاب بصورت یک امر نسبی در میان آنان مرسوم بوده است، تا جایی که موحّدین واقعی آن عصر و بسیاری از زنان دیگر، از چادر و نقاب و خمار رسماً استفاده می‌نمودند و همه این واژه‌ها برای مردم آن زمان کاملاً آشنا و ملموس بود که در قرآن کریم هم آیاتی با این الفاظ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زنانی هم بودند که با بی حجابی و بی عفّتی مفتضحی در جامعه نمایان می‌شدند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الملابس العربیة الاسلامیة فی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علاوه بر اینکه شواهد زیادی مبنی بر وجود حجاب در میان اعراب جاهلی آورده است، چند دسته لباس متفاوت هم برای آنها به هنگام خارج شدن از منزل بر شمرده است که از بلوز و دامن گرفته تا خمار و کساء و قباء و نقاب و عباءة و ملاءة و جلباب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آن زمان در میان قبائل مختلف عرب مرسوم بوده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آنگاه نویسنده در آن کتاب، به بررسی حجاب زنان پس از ظهور اسلام و مخصوصا در دوره عباسیان و امویان پرداخته و به دو نوع پوشش خارجی برای زنان عرب، در آن زمان اشاره می‌کند، و سپس تصاویر و نقوش زنده‌ای را هم در این راستا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پوشش، یکی بصورت همان چادر اعراب و عباءه امروزی است که روبندی هم در قسمت جلوی آن دوخته می‌شد و تنها چشمهای زن از آن دیده می‌شد، و اغلب این چادرها به رنگ مشکی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 عبایی بلند، مثل عبای روحانیّون فعلی است که به همراه مقنعه بسیار بلندی تا نصف کمر زن می‌رسید و در کل دورنمایی همچون چادر 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نویسنده همین کتاب، در جایی از آن، حتّی به چادر سر کردن مسیحیان، که در میان اعراب زندگی می‌کردند هم پرداخته و حتّی به رنگ چادرهای آنها اشاره می‌کند، آنجا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بر مسیحیان سخت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 برای تمایز بین آنان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مسیحی به هنگام بیرون آمدن چادر عسلی رنگ سر کنند و مردان مسیحی کمربند ببندند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مذکور چنین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امویان و عبّاسیان پارچه‌های کتانی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و از آن پارچه‌ها قبا و جبّه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روپوش و چادر می‌دوختند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امروزه هم در اغلب کشورهای عربی همچون عربستان، عراق، الجزایر، مصر، مراکش، سوریه، لبنان، کویت، مصر و غیره، بسیاری از زنان مسلمان و حتّی غیر مسلمان با این پوشش انس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چادرهایی که زنان عرب امروزه بر سر می‌کنند از دو جهت از چادرهای موجود در ایران کاملتر و به آن حقیقت شرعی نزدیکتر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لحاظ محدوده پوشش، که علی رغم بسیاری از چادرهای ایرانی و یا برخی دیگر از کشورها مثل پاکستان و هند، چادر زنان عرب تا نوک قدمهای آنان می‌افتد و از میان چادر محال است که لباس زیرین زن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از لحاظ کیفیّت خود چادر، که معمولاً چادرهای موجود در میان اعراب از جنس ضخیم بوده و برآمدگی‌های بدن زن را کاملاً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حجابیّه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سنه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امروز شاهدیم، زنان مسلمان افغانستان با چادرهای سفید خود را می‌پوشانند، و زنان عربستان عباهای زرد و قهوه‌ای و مشکی پشمی به سر می‌اندازند، و در غالب از شهرهای ایران چادر شب‌های الوان به سر دارند، در هندوستان انواع و اشکال چادر متعارف است و هکذا</w:t>
      </w:r>
      <w:r>
        <w:rPr>
          <w:rFonts w:eastAsia="IRNazanin" w:cs="IRNazanin"/>
          <w:color w:val="111111"/>
          <w:sz w:val="28"/>
          <w:szCs w:val="28"/>
          <w:rtl w:val="true"/>
          <w:lang w:bidi="fa-IR"/>
        </w:rPr>
        <w:t>...».</w:t>
      </w:r>
      <w:r>
        <w:rPr>
          <w:rStyle w:val="FootnoteAnchor"/>
          <w:rtl w:val="true"/>
        </w:rPr>
        <w:footnoteReference w:id="18"/>
      </w:r>
      <w:bookmarkStart w:id="49" w:name="pg3561_19147"/>
    </w:p>
    <w:p>
      <w:pPr>
        <w:pStyle w:val="Heading4"/>
        <w:numPr>
          <w:ilvl w:val="3"/>
          <w:numId w:val="1"/>
        </w:numPr>
        <w:rPr/>
      </w:pPr>
      <w:bookmarkStart w:id="50" w:name="__RefHeading___Toc3940495_2749589250"/>
      <w:bookmarkStart w:id="51" w:name="_Toc19"/>
      <w:bookmarkEnd w:id="49"/>
      <w:bookmarkEnd w:id="50"/>
      <w:r>
        <w:rPr>
          <w:rtl w:val="true"/>
        </w:rPr>
        <w:t>«</w:t>
      </w:r>
      <w:r>
        <w:rPr>
          <w:rtl w:val="true"/>
        </w:rPr>
        <w:t>چادر</w:t>
      </w:r>
      <w:r>
        <w:rPr>
          <w:rtl w:val="true"/>
        </w:rPr>
        <w:t xml:space="preserve">» </w:t>
      </w:r>
      <w:r>
        <w:rPr>
          <w:rtl w:val="true"/>
        </w:rPr>
        <w:t>در کشور ترکیه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ترکیه</w:t>
      </w:r>
    </w:p>
    <w:p>
      <w:pPr>
        <w:pStyle w:val="BookText"/>
        <w:rPr/>
      </w:pPr>
      <w:r>
        <w:rPr>
          <w:rFonts w:ascii="IRNazanin" w:hAnsi="IRNazanin" w:eastAsia="IRNazanin"/>
          <w:color w:val="111111"/>
          <w:sz w:val="28"/>
          <w:sz w:val="28"/>
          <w:szCs w:val="28"/>
          <w:rtl w:val="true"/>
          <w:lang w:bidi="fa-IR"/>
        </w:rPr>
        <w:t>کشور ترکیه از جمله کشورهای مسلمان است که علی رغم تهاجمات شدید فرهنگی از ناحیه غرب و اروپا، و همچنین دولت‌های خود باخته در داخل آن، همچنان این حجاب کامل را به شکل چشمگیری در خود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شواهد و قرائن نشان می‌دهند که حدأقلّ، از قرنها پیش از این،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در سطح بسیار گسترده‌ای در بین زنان مسلمان این کشور و شاید بتوان گفت در بین عموم زنان ترکیه مرسوم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مشهور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یا نپوشیدن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آن را در مقام دفاع از کشف حجاب رضاخانی و بر ضدّ حجاب و مخصوصا چادر نگاشته است،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پیش، یک بانوی انگلیسی که به ترکیه سفر کرده بود وصف رفتار و اخلاق زنان آنها را چنین نوشته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به توصیف نیست که زنان ترکیه، آنجا که پای گناه و کار زشت پیش آید به مراتب از ما آزادترند، هیچ زنی از هر طبقه و مرتبه‌ای که باشد مجاز نیست که از خانه خود خارج شود، مگر اینکه یک روبند بر سر بیندازد، که جز چشمان او همه صورتش را بپوشاند، و یک پارچه دیگر بر سرش بیندازد که از پشت تا کمرش پائین بیاید، و یک چادر عریض و گشاده بر روی این</w:t>
      </w:r>
      <w:bookmarkStart w:id="52" w:name="pg3561_19148"/>
    </w:p>
    <w:p>
      <w:pPr>
        <w:pStyle w:val="BookText"/>
        <w:rPr/>
      </w:pPr>
      <w:bookmarkEnd w:id="52"/>
      <w:r>
        <w:rPr>
          <w:rFonts w:ascii="IRNazanin" w:hAnsi="IRNazanin" w:eastAsia="IRNazanin"/>
          <w:color w:val="111111"/>
          <w:sz w:val="28"/>
          <w:sz w:val="28"/>
          <w:szCs w:val="28"/>
          <w:rtl w:val="true"/>
          <w:lang w:bidi="fa-IR"/>
        </w:rPr>
        <w:t>لباسها به سر کند که کلّیّه بدنش مخفی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 درست همزمان با اجرای 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زمان رضاشاه، در کشور ترکیه هم شبیه آن توطئه با حدّت و شدّت تمام به اجرا گذاشته شد، و طبیعتا همچون ایران در رأس همه مبارزات،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محوریّت ویژه‌ای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رغم آن همه فشار داخلی و خارجی، باز این پوشش در نهایت، در این کشور خاک فراموشی به خود نگرفت، بلکه با رشادتهای برخی از جوانمردان و مقاومت برخی از زنان مسلمان در این کشور، دشمن نتوانست بطور کامل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حجاب و چادر، علاوه بر کشور ایران، در این کشور نیز سالهای متمادی، بلکه تا چندی پیش ادامه داشت، تا آنجا که هم اکنون هم زنان بسیاری در این کشور علاوه بر تحمّل تعرّضات مالی و عرضی زیاد، و نیز محرومیّت از فرصتهای همگانی جامعه،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تحصیل و غیره، حاضرند جان خود را از دست بدهند، ولی از این حجاب کامل اسلامی فاصله نگیرند، و چه بانوان مسلمان و جوانی که مخصوصاً در دهه‌های اخیر، در این کشور روی همین مسأله شربت شهادت نوشیده و یا از حقوق مسلّم خود محروم شده‌اند</w:t>
      </w:r>
      <w:r>
        <w:rPr>
          <w:rFonts w:eastAsia="IRNazanin" w:cs="IRNazanin"/>
          <w:color w:val="111111"/>
          <w:sz w:val="28"/>
          <w:szCs w:val="28"/>
          <w:rtl w:val="true"/>
          <w:lang w:bidi="fa-IR"/>
        </w:rPr>
        <w:t>.</w:t>
      </w:r>
    </w:p>
    <w:p>
      <w:pPr>
        <w:pStyle w:val="Heading4"/>
        <w:numPr>
          <w:ilvl w:val="3"/>
          <w:numId w:val="1"/>
        </w:numPr>
        <w:rPr/>
      </w:pPr>
      <w:bookmarkStart w:id="53" w:name="__RefHeading___Toc3940497_2749589250"/>
      <w:bookmarkStart w:id="54" w:name="_Toc20"/>
      <w:bookmarkEnd w:id="53"/>
      <w:r>
        <w:rPr>
          <w:rtl w:val="true"/>
        </w:rPr>
        <w:t xml:space="preserve">اعجاز </w:t>
      </w:r>
      <w:r>
        <w:rPr>
          <w:rtl w:val="true"/>
        </w:rPr>
        <w:t>«</w:t>
      </w:r>
      <w:r>
        <w:rPr>
          <w:rtl w:val="true"/>
        </w:rPr>
        <w:t>چادر</w:t>
      </w:r>
      <w:r>
        <w:rPr>
          <w:rtl w:val="true"/>
        </w:rPr>
        <w:t xml:space="preserve">» </w:t>
      </w:r>
      <w:r>
        <w:rPr>
          <w:rtl w:val="true"/>
        </w:rPr>
        <w:t>در کشور الجزایر</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الجزایر</w:t>
      </w:r>
    </w:p>
    <w:p>
      <w:pPr>
        <w:pStyle w:val="BookText"/>
        <w:rPr/>
      </w:pPr>
      <w:r>
        <w:rPr>
          <w:rFonts w:ascii="IRNazanin" w:hAnsi="IRNazanin" w:eastAsia="IRNazanin"/>
          <w:color w:val="111111"/>
          <w:sz w:val="28"/>
          <w:sz w:val="28"/>
          <w:szCs w:val="28"/>
          <w:rtl w:val="true"/>
          <w:lang w:bidi="fa-IR"/>
        </w:rPr>
        <w:t xml:space="preserve">در کشور الجزایر، حجاب بصورت گسترده از قدیم الاّیام رایج بوده است، و در این میان،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کاملترین حجاب زن، در این کشور هنوز هم جایگاه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مستعمره شدن این کشور توسّط دولت فرانسه واقعیّت مشهوری است که رابطه تنگاتنگی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 و فساد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البتّه خوشبختانه همانگونه که می‌دانید پس از مدّتی، پوزه استعمارگر در این کشور به خاک مالیده شد و مردم این کشور بار دیگر به استقلال خود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نویسندگان داخلی و خارجی در الجزایر، معتقدند که دولت فرانسه مهمترین سلاحی را که در این غلبه آن را بر علیه الجزائری‌ها به کار گرفت و نتیجه هم داد، مبارزه با حجاب زنان و مخصوصا پوشش چادر، و در نتیجه به فساد کشاندن نسل جوان، در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باعث شد دوباره این کشور از زیر چکمه‌های استعمارگر رهایی یابد، مقاومت زنان الجزائری در برابر این ترفند بود، آنها پس از مدتی متذکّر شده و فهمیدند که این چپاولگر، چه نقشه‌های شومی می‌خواهد در کشور آنها اجرا نماید، فلذا ایستادگی نمودند و دشمن را ناامید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یکی از دانشمندان مشهور،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اقدام ضدّ فرهنگی، که فرانسه در الجزایر صورت داد، تلاش برای از بین بردن حجاب بود، و در این کار موفقّ شد، و هر چه بدن زن الجزایری را بیشتر عریان کرد، چنگال</w:t>
      </w:r>
      <w:bookmarkStart w:id="55" w:name="pg3561_19150"/>
    </w:p>
    <w:p>
      <w:pPr>
        <w:pStyle w:val="BookText"/>
        <w:rPr/>
      </w:pPr>
      <w:bookmarkEnd w:id="55"/>
      <w:r>
        <w:rPr>
          <w:rFonts w:ascii="IRNazanin" w:hAnsi="IRNazanin" w:eastAsia="IRNazanin"/>
          <w:color w:val="111111"/>
          <w:sz w:val="28"/>
          <w:sz w:val="28"/>
          <w:szCs w:val="28"/>
          <w:rtl w:val="true"/>
          <w:lang w:bidi="fa-IR"/>
        </w:rPr>
        <w:t>استعمارگر بیشتر به حلقوم الجزایری فرو رفت، امّا مجدّدا زن الجزایری شخصیّت خود را باز یافت و مبارزه علیه مطامع استعمارگر نیز آغاز گردید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یا در جای دیگر از همین نویسنده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چادری که دور انداخته می‌شود افق جدیدی را که تا آن هنگام بر استعمارگر ممنوع بود، در برابر او می‌گشاید، و بدن الجزایری را که عریان شده است تماما به او نشان می‌دهد، پس از دیدن هر چهره بی‌حجابی، امیدهای حمله‌ور شدن اشغالگر، ده برابر می‌گردد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6" w:name="__RefHeading___Toc3940499_2749589250"/>
      <w:bookmarkStart w:id="57" w:name="_Toc21"/>
      <w:bookmarkEnd w:id="56"/>
      <w:r>
        <w:rPr>
          <w:rtl w:val="true"/>
        </w:rPr>
        <w:t>«</w:t>
      </w:r>
      <w:r>
        <w:rPr>
          <w:rtl w:val="true"/>
        </w:rPr>
        <w:t>چادر</w:t>
      </w:r>
      <w:r>
        <w:rPr>
          <w:rtl w:val="true"/>
        </w:rPr>
        <w:t xml:space="preserve">» </w:t>
      </w:r>
      <w:r>
        <w:rPr>
          <w:rtl w:val="true"/>
        </w:rPr>
        <w:t>در کشور اسپانیا</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اسپانیا</w:t>
      </w:r>
    </w:p>
    <w:p>
      <w:pPr>
        <w:pStyle w:val="BookText"/>
        <w:rPr/>
      </w:pPr>
      <w:r>
        <w:rPr>
          <w:rFonts w:ascii="IRNazanin" w:hAnsi="IRNazanin" w:eastAsia="IRNazanin"/>
          <w:color w:val="111111"/>
          <w:sz w:val="28"/>
          <w:sz w:val="28"/>
          <w:szCs w:val="28"/>
          <w:rtl w:val="true"/>
          <w:lang w:bidi="fa-IR"/>
        </w:rPr>
        <w:t>اسپانیا هم یکی از کشورهایی است که حجاب و چادر در میان زنان آنها تا حدودی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نقلها چنین حاصل می‌شود که سابقه حجاب و چادر، در این کشور، در زمانهای گذشته، بهتر از زمان حاضر بوده است، یعنی این کشور در طول زمان از تهاجمات فرهنگی غرب و اروپا، تأثیرات منفی زیادی پذیرفته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نقلی که ما در ذیل خواهیم آورد، فهمیده می‌شود که در این کشور، حدّأقلّ در زمان حکومت پادشاهان غرناطه، زنان اسپانیانی علاوه بر چادر از نقاب و روبند هم استفاده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گارسیا وسیلوا فیگوئرا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فیلیپ سوّم، پادشاه اسپانیا،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شاه عبّاس در ایران آمده و در مورد اوضاع ایران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سر ناف یا گردگاه خود را با لباس گشاد از پارچه‌های سفید رنگ می‌پوشانند، و چنان در این جامه فرو می‌روند که چشمهایشان بزحمت دیده می‌شد، این لباس شباهت تامّی به پوشش زنان مسلمان اسپانیا، در دوران شاهان غرناطه داد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ناگفته نماند که ترسیم لباس زنان، برای این شخص، در زمان شاه عبّاس اندکی مشکل بوده است، ولی ما در مباحث آینده، پوشش یک زن در آن زمان را به همراه تصاویری خواهیم آورد، که نشان می‌دهد آنها از یک مقنعه بسیار بلند و عبایی تا نوک قدمها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ترکستان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امروزه، تا آنجا که حقیر اطّلاع یافته‌ام، دامنه حجاب، و مخصوصا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به دنبال تأثیرپذیری از غرب و اروپا، و روی کار آمدن گروههای مخالف ارزشهای اسلامی، خیلی کم شده است، امّا بنابر نقلهایی، در این کشور حدّأقلّ همزمان با دوره ناصرالدین شاه قاجار در ایران، حجاب بسیار خوبی در میان بانوان حاکم بوده است، بگونه‌ای که زنان در لباسهایی شبیه چادر، کاملاً</w:t>
      </w:r>
    </w:p>
    <w:p>
      <w:pPr>
        <w:pStyle w:val="BookText"/>
        <w:rPr/>
      </w:pPr>
      <w:r>
        <w:rPr>
          <w:rFonts w:ascii="IRNazanin" w:hAnsi="IRNazanin" w:eastAsia="IRNazanin"/>
          <w:color w:val="111111"/>
          <w:sz w:val="28"/>
          <w:sz w:val="28"/>
          <w:szCs w:val="28"/>
          <w:rtl w:val="true"/>
          <w:lang w:bidi="fa-IR"/>
        </w:rPr>
        <w:t>خود را می‌پوشاندند و حتّی صورت آنها هم مخفی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ناصرالدین شاه قاجار، از ایران و ترکستان و برخی از کشورهای دیگر دیدن کرده،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ترکستان و ایران، زنها به قدری مخفی هستند که ممکن نیست آنها را دید، و دسترسی به آنها نمی‌توان داشت، و حتّی از آنها هرگز صحبت نمی‌شود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بطور قطع، حجاب چادر، در بسیاری از کشورهای دیگر هم، چه از زمانهای قدیم و چه امروزه، رایج و مرسوم بوده و هست؛ کشورهایی همچون کشورهای حاشیه خلیج فارس، برخی از کشورهای آفریقایی، و حتّی در برخی از مناطق اروپایی و آمریکایی که نقلها در مورد آنها کم نیستند ولیکن ما به جهت پرهیز از اطاله کلام به آنها نمی‌پردازیم</w:t>
      </w:r>
      <w:r>
        <w:rPr>
          <w:rFonts w:eastAsia="IRNazanin" w:cs="IRNazanin"/>
          <w:color w:val="111111"/>
          <w:sz w:val="28"/>
          <w:szCs w:val="28"/>
          <w:rtl w:val="true"/>
          <w:lang w:bidi="fa-IR"/>
        </w:rPr>
        <w:t>.</w:t>
      </w:r>
      <w:bookmarkStart w:id="58" w:name="pg3561_19153"/>
    </w:p>
    <w:p>
      <w:pPr>
        <w:pStyle w:val="Heading3"/>
        <w:numPr>
          <w:ilvl w:val="2"/>
          <w:numId w:val="1"/>
        </w:numPr>
        <w:rPr/>
      </w:pPr>
      <w:bookmarkStart w:id="59" w:name="__RefHeading___Toc3940501_2749589250"/>
      <w:bookmarkStart w:id="60" w:name="_Toc22"/>
      <w:bookmarkEnd w:id="58"/>
      <w:bookmarkEnd w:id="59"/>
      <w:r>
        <w:rPr/>
        <w:t>3</w:t>
      </w:r>
      <w:r>
        <w:rPr>
          <w:rtl w:val="true"/>
        </w:rPr>
        <w:t xml:space="preserve">. </w:t>
      </w:r>
      <w:r>
        <w:rPr>
          <w:rtl w:val="true"/>
        </w:rPr>
        <w:t>سیر تاریخی چادر در کشور ایران</w:t>
      </w:r>
      <w:bookmarkEnd w:id="60"/>
    </w:p>
    <w:p>
      <w:pPr>
        <w:pStyle w:val="Heading4"/>
        <w:numPr>
          <w:ilvl w:val="3"/>
          <w:numId w:val="1"/>
        </w:numPr>
        <w:rPr/>
      </w:pPr>
      <w:bookmarkStart w:id="61" w:name="__RefHeading___Toc3940503_2749589250"/>
      <w:bookmarkStart w:id="62" w:name="_Toc23"/>
      <w:bookmarkEnd w:id="61"/>
      <w:r>
        <w:rPr>
          <w:rtl w:val="true"/>
        </w:rPr>
        <w:t>اشارة</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چادر در کشور ایران</w:t>
      </w:r>
    </w:p>
    <w:p>
      <w:pPr>
        <w:pStyle w:val="BookText"/>
        <w:rPr/>
      </w:pPr>
      <w:r>
        <w:rPr>
          <w:rFonts w:ascii="IRNazanin" w:hAnsi="IRNazanin" w:eastAsia="IRNazanin"/>
          <w:color w:val="111111"/>
          <w:sz w:val="28"/>
          <w:sz w:val="28"/>
          <w:szCs w:val="28"/>
          <w:rtl w:val="true"/>
          <w:lang w:bidi="fa-IR"/>
        </w:rPr>
        <w:t>شاید بیش از هر جامعه و یا منطقه دیگری، تاریخ پرافتخار ایران با کاملترین حجابها و عفّتها، و مخصوصا با حجابهای خاصّی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همان عصر باستان تا بحال، همراه بوده و هست، تا جایی که برخی از اندیشمندان، گمان برده‌اند که اصولاً چادر و نقاب از این کشور به تدریج وارد جوامع دیگر و حتّی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منقولات استنباط می‌شود که حتّی در دوران قبل از اسلام، این کشور مهد حجاب کامل و علی الخصوص چادر و نقاب بوده است، البتّه این بدان معنا نیست که همه زنان ایرانی، همیشه در طول تاریخ، چادر و نقاب داشته‌اند، بلکه بدین معناست که بالأخره کم و بیش در برهه‌های مختلف از زمان این حجاب در ایران بوده و حجاب غالب زنان محسوب می‌شده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 مختصر، شاید ما به تناسب امکانات خود، نتوانیم به سابقه بسیار دور این کشور در خصوص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امّا حدّأقلّ با بررسی آن در چند قرن گذشته، بهمراه شواهد و تصاویر معتبر، خطّ بطلانی بر بسیاری از شبهاتی که در این خصوص وجود</w:t>
      </w:r>
    </w:p>
    <w:p>
      <w:pPr>
        <w:pStyle w:val="BookText"/>
        <w:rPr/>
      </w:pPr>
      <w:r>
        <w:rPr>
          <w:rFonts w:ascii="IRNazanin" w:hAnsi="IRNazanin" w:eastAsia="IRNazanin"/>
          <w:color w:val="111111"/>
          <w:sz w:val="28"/>
          <w:sz w:val="28"/>
          <w:szCs w:val="28"/>
          <w:rtl w:val="true"/>
          <w:lang w:bidi="fa-IR"/>
        </w:rPr>
        <w:t>دارند خواهیم کشید، واین شبهه‌ها متأسّفانه در دهه‌های اخیر از ناحیه برخی از افراد مریض و معاند، بیش از پیش مطرح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و یا گویندگان مُغرض، درست از همان زمانی که به این نکته پی برده‌اند، که یکی از عماد قویم دین اسلام، در میان جوامع اسلامی، وجود حجاب و عفّت، و سلامت بودن این جوامع، مخصوصا جوانان آنها از فساد جنسی و خود باختگی است، از هیچ ترفندی در ریشه‌کن کردن این شعائر اسلامی دریغ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نه تنها در ایران، بلکه در تاریخ اغلب کشورهای اسلامی و حتّی غیر اسلامی کاملاً مشهود است، و ما به نمونه‌هایی از این توطئه‌ها در خصوص کشورهایی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ترکیه،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سابق اشاراتی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متأسّفانه برخی از روشنفکرمآبان بیمار هم، در داخل کشور ایران، با تقلید کورکورانه از القائات آنها، در تضعیف این مسأله، و مخصوصا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نطقهایی نموده و یا نوشته هایی می‌نویسند، و تأسّف بارتر اینکه، گاهاً این قبیل از نطقها و یا نوشته‌ها، از ناحیه برخی از شخصیّتهای به ظاهر مذهبی جامعه ایران صورت می‌گیرد که واقعا جای بسی تعجّب است، و معلوم می‌شود اینها یا هیچ گونه سواد علمی در این خصوص ندارند، و یا اینکه واقعاً بیمارند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بنا داریم شبهات مربوط به چادر را، در فصل پایانی این کتاب، جواب دهیم، امّا در اینجا به جهت روشن شدن هرچه بیشتر قضیّه، تنها به نمونه‌ای از این گفته‌های افیون، که با این مبحث ما بسیار در</w:t>
      </w:r>
    </w:p>
    <w:p>
      <w:pPr>
        <w:pStyle w:val="BookText"/>
        <w:rPr/>
      </w:pPr>
      <w:r>
        <w:rPr>
          <w:rFonts w:ascii="IRNazanin" w:hAnsi="IRNazanin" w:eastAsia="IRNazanin"/>
          <w:color w:val="111111"/>
          <w:sz w:val="28"/>
          <w:sz w:val="28"/>
          <w:szCs w:val="28"/>
          <w:rtl w:val="true"/>
          <w:lang w:bidi="fa-IR"/>
        </w:rPr>
        <w:t>ارتباط است و البتّه جواب آن هم به قوّت روشن خواهد شد،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نطقهایش، که در روزنامه ایران، شماره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 چنین ادّعا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به احتمال خیلی زیاد، از زمان قاجاریّه، در ایران جا افتاده است، و هیچ ارتباطی به دین و مذهب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ما علاوه بر اینکه، در فصول آتیه این کتاب، ثمرات شرعی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ارتباط آن را با آیات و روایات و اقوال علماء روشن خواهیم نمود، در این مبحث از کتاب هم کاملاً روشن خواهیم نمود که نه تنها چادر در دوره قاجاریّه وارد ایران نشده و بلکه اصولاً مبارزه با چادر درست از همین زمان از ناحیه دشمنان اسلام آغاز شده و روز به روز قوّت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مهدی قانع در قسمتی از مقاله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پوشش و ریشه‌های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ایران باستان، به تصاویری از بانوان ایرانی بر می‌خوریم که علاوه بر لباس، بدن خود را با چادری که شبیه به چادر زن امروز ایران است می‌پوشاندند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برهنگی و برهنگی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با ارائه شواهدی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عهد هخامنشی و اشکانی، عموما چادر بر سر داشته و</w:t>
      </w:r>
      <w:bookmarkStart w:id="63" w:name="pg3561_19156"/>
    </w:p>
    <w:p>
      <w:pPr>
        <w:pStyle w:val="BookText"/>
        <w:rPr/>
      </w:pPr>
      <w:bookmarkEnd w:id="63"/>
      <w:r>
        <w:rPr>
          <w:rFonts w:ascii="IRNazanin" w:hAnsi="IRNazanin" w:eastAsia="IRNazanin"/>
          <w:color w:val="111111"/>
          <w:sz w:val="28"/>
          <w:sz w:val="28"/>
          <w:szCs w:val="28"/>
          <w:rtl w:val="true"/>
          <w:lang w:bidi="fa-IR"/>
        </w:rPr>
        <w:t>پیراهنهای بلندی که تا مچ پای آنان را می‌پوشانده به تن می‌کرده‌اند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جناب آقای مهریزی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عهد ساسانی، گاهی چادر گشاد و پرچین به سر می‌کردند که تا وسط ساق پا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از بانوان ساسانی، در بشقابهای نقره ساخته شده است که در آن، هر یک از بانوان، چادری به خود پیچیده دارند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استعمال واژه چادر، در اشعار شاعران کهن فارسی زبان،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فردوسی، مولوی، اسدی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دیگری است که قدمت این پوشش را در ایران، حدأقلّ تا قرن سوّم و چهارم هجری قمری، کاملاً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خصوص رواج چادر و روبند در بین ایرانیان، از زمان صفویّه به بعد، علاوه بر منقولات معتبر، به تصاویر قابل توجّهی هم دسترسی پیدا کرده‌ایم که جای هیچ گونه شبهه‌ای را برای مخالفین باقی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روشن شدن هر چه بیشتر مطلب بهتر آن دیدیم که احوال موضوع را در دورانهای متفاوت بصورت جداگانه بررسی نماییم</w:t>
      </w:r>
      <w:r>
        <w:rPr>
          <w:rFonts w:eastAsia="IRNazanin" w:cs="IRNazanin"/>
          <w:color w:val="111111"/>
          <w:sz w:val="28"/>
          <w:szCs w:val="28"/>
          <w:rtl w:val="true"/>
          <w:lang w:bidi="fa-IR"/>
        </w:rPr>
        <w:t>.</w:t>
      </w:r>
    </w:p>
    <w:p>
      <w:pPr>
        <w:pStyle w:val="Heading4"/>
        <w:numPr>
          <w:ilvl w:val="3"/>
          <w:numId w:val="1"/>
        </w:numPr>
        <w:rPr/>
      </w:pPr>
      <w:bookmarkStart w:id="64" w:name="__RefHeading___Toc3940505_2749589250"/>
      <w:bookmarkStart w:id="65" w:name="_Toc24"/>
      <w:bookmarkEnd w:id="64"/>
      <w:r>
        <w:rPr>
          <w:rtl w:val="true"/>
        </w:rPr>
        <w:t>«</w:t>
      </w:r>
      <w:r>
        <w:rPr>
          <w:rtl w:val="true"/>
        </w:rPr>
        <w:t>چادر</w:t>
      </w:r>
      <w:r>
        <w:rPr>
          <w:rtl w:val="true"/>
        </w:rPr>
        <w:t xml:space="preserve">» </w:t>
      </w:r>
      <w:r>
        <w:rPr>
          <w:rtl w:val="true"/>
        </w:rPr>
        <w:t>در دوران صفویّه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شواهد و تصاویر مربوط به این دوره از تاریخ، استفاده</w:t>
      </w:r>
    </w:p>
    <w:p>
      <w:pPr>
        <w:pStyle w:val="BookText"/>
        <w:rPr/>
      </w:pPr>
      <w:r>
        <w:rPr>
          <w:rFonts w:ascii="IRNazanin" w:hAnsi="IRNazanin" w:eastAsia="IRNazanin"/>
          <w:color w:val="111111"/>
          <w:sz w:val="28"/>
          <w:sz w:val="28"/>
          <w:szCs w:val="28"/>
          <w:rtl w:val="true"/>
          <w:lang w:bidi="fa-IR"/>
        </w:rPr>
        <w:t>می‌شود، این است که زنان ایرانی در عصر صفوی، علاوه بر چادر، از روبند و نقاب هم استفاده می‌نمودند، بگونه‌ای که تنها محاذی دو چشم آنها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اولئاریوس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صفی صفوی، از ایران دیدار می‌کند، و وضع پوشش زنان ایرانی را در آن عصر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موقعی که از خانه خارج می‌شوند چهره خود را نشان مردان نمی‌دهند، بلکه چادر سفیدی روی سر می‌اندازند که تمام بدن آنها را تا مچ پا می‌پوشاند، و فقط در جلوی صورت، شکاف کوچکی دارد که از آن شکاف، به زحمت جلوی خود را 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چهره‌های زیبایی که با لباسهای محقّرانه، و چهره‌های زشتی که با لباسهای مجلّل و فریبنده زیر این چادرها مخفی‌اند و انسان نمی‌تواند بفهمد در پس این چادر چه قیافه‌ای نهفته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در این خصوص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 را در ایران، به احدی غیر از شوهر خود نشان نمی‌دهند، وقتی به حمام عمومی می‌روند در چادری سرتاپای خود را مستور می‌نمایند که فقط در محاذات چشم دو سوراخ دارد که پیش پای خود را بتوانند ببینند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اروپایی‌ها و لباس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معتبری از زنان ایرانی در عصر صفوی آمده است که همگی نشان می‌دهند چادر در آن زمان</w:t>
      </w:r>
    </w:p>
    <w:p>
      <w:pPr>
        <w:pStyle w:val="BookText"/>
        <w:rPr/>
      </w:pPr>
      <w:r>
        <w:rPr>
          <w:rFonts w:ascii="IRNazanin" w:hAnsi="IRNazanin" w:eastAsia="IRNazanin"/>
          <w:color w:val="111111"/>
          <w:sz w:val="28"/>
          <w:sz w:val="28"/>
          <w:szCs w:val="28"/>
          <w:rtl w:val="true"/>
          <w:lang w:bidi="fa-IR"/>
        </w:rPr>
        <w:t>در قالب رنگها و دوختهای متفاوتی معمول بوده است، و تنها برخی از زنان در زمان شاه عبّاس صفوی از نقاب بلند، به همراه عباء ضخیم استفاده می‌کردند که دورنمایی همچون لباس سرتاسری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زنان ایرانی در عصر صفوی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دوره از تاریخ، با وجود برخی از فسادها و بی‌حجابی‌ها در داخل دربار سلاطین و حکومتداران، در میان مردم، اغلبِ زنان، چادر و نقاب بر سر داشتند، و معمولاً از ناحیه سلاطین و حکومتها هم، هیچ گونه تعرّضی نسبت به این حجاب صورت نمی‌گرفت، بگونه‌ای که حتّی در برخی از حکومتها، بعضی از زنان و دختران اقشار حکومتی هم در همین حجاب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ظریفی که در اینجا به ذهن ما می‌رسد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چادر و نقاب بدین وسعت و گستردگی، در میان زنان در عصر</w:t>
      </w:r>
      <w:bookmarkStart w:id="66" w:name="pg3561_19159"/>
    </w:p>
    <w:p>
      <w:pPr>
        <w:pStyle w:val="BookText"/>
        <w:rPr/>
      </w:pPr>
      <w:bookmarkEnd w:id="66"/>
      <w:r>
        <w:rPr>
          <w:rFonts w:ascii="IRNazanin" w:hAnsi="IRNazanin" w:eastAsia="IRNazanin"/>
          <w:color w:val="111111"/>
          <w:sz w:val="28"/>
          <w:sz w:val="28"/>
          <w:szCs w:val="28"/>
          <w:rtl w:val="true"/>
          <w:lang w:bidi="fa-IR"/>
        </w:rPr>
        <w:t>صفوی، نشان از این دارد که حدّأقلّ تا چند قرن پیش از آن هم، همین حجاب با اندکی تفاوت، در ایران مرسوم بوده است، چرا که ترویج یک همچنین پوششی در یک کشور، با این گستردگی، با فرض آنکه از جای دیگری پذیرفته شود، مدّت زمان بسیار زیادی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زنان ایرانی در عصر صفوی</w:t>
      </w:r>
      <w:r>
        <w:rPr>
          <w:rStyle w:val="FootnoteAnchor"/>
          <w:rtl w:val="true"/>
        </w:rPr>
        <w:footnoteReference w:id="31"/>
      </w:r>
    </w:p>
    <w:p>
      <w:pPr>
        <w:pStyle w:val="Heading4"/>
        <w:numPr>
          <w:ilvl w:val="3"/>
          <w:numId w:val="1"/>
        </w:numPr>
        <w:rPr/>
      </w:pPr>
      <w:bookmarkStart w:id="67" w:name="__RefHeading___Toc3940507_2749589250"/>
      <w:bookmarkStart w:id="68" w:name="_Toc25"/>
      <w:bookmarkEnd w:id="67"/>
      <w:r>
        <w:rPr>
          <w:rtl w:val="true"/>
        </w:rPr>
        <w:t>«</w:t>
      </w:r>
      <w:r>
        <w:rPr>
          <w:rtl w:val="true"/>
        </w:rPr>
        <w:t>چادر</w:t>
      </w:r>
      <w:r>
        <w:rPr>
          <w:rtl w:val="true"/>
        </w:rPr>
        <w:t xml:space="preserve">» </w:t>
      </w:r>
      <w:r>
        <w:rPr>
          <w:rtl w:val="true"/>
        </w:rPr>
        <w:t>در زمان فتحعلی شاه قاجار</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فتحعلی شاه قاجار</w:t>
      </w:r>
    </w:p>
    <w:p>
      <w:pPr>
        <w:pStyle w:val="BookText"/>
        <w:rPr/>
      </w:pPr>
      <w:r>
        <w:rPr>
          <w:rFonts w:ascii="IRNazanin" w:hAnsi="IRNazanin" w:eastAsia="IRNazanin"/>
          <w:color w:val="111111"/>
          <w:sz w:val="28"/>
          <w:sz w:val="28"/>
          <w:szCs w:val="28"/>
          <w:rtl w:val="true"/>
          <w:lang w:bidi="fa-IR"/>
        </w:rPr>
        <w:t>از عموم نقلهای موجود استنباط می‌شود که در زمان فتحعلی شاه قاجار هم، پوشش چادر و نقاب در میان زنان ایرانی، با همان وسعت و گستردگی مرسوم 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سری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دروویل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می‌زنیم که صاحب آن در زمان فتحعلی شاه به ایران آمده بود، و مشاهدات خود را در این</w:t>
      </w:r>
    </w:p>
    <w:p>
      <w:pPr>
        <w:pStyle w:val="BookText"/>
        <w:rPr/>
      </w:pPr>
      <w:r>
        <w:rPr>
          <w:rFonts w:ascii="IRNazanin" w:hAnsi="IRNazanin" w:eastAsia="IRNazanin"/>
          <w:color w:val="111111"/>
          <w:sz w:val="28"/>
          <w:sz w:val="28"/>
          <w:szCs w:val="28"/>
          <w:rtl w:val="true"/>
          <w:lang w:bidi="fa-IR"/>
        </w:rPr>
        <w:t>سفرنامه گرد آورده است، در قسمتی از این سفرنامه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ایرانی در زیر چادر، مهارت عجیبی برای شناساندن خود و شناختن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وقتی از کنار هم می‌گذرند، یقین دارند که در شناختن طرف اشتباه نکرده‌اند، اما چه بسا مردانی که از کنار زنان خویش می‌گذرند بی‌آنکه آنها را بشناسند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جای دیگری از همین سفرنامه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هنگام خروج از خانه، خود را با چادر می‌پوشانند، چادر از قماش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سفید دوخته شده و دامن آن گرد است، با قیطانی چادر را بر سر و گردن محکم کرده و صورت را با پارچه‌ای بنام روبند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موقعیّت اجتماعی زنان را تنها می‌توان از بهای کفش یا ظرافت و ارزش چادر و روبند آنها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مردم عادی که زندگی عاری از تکلّف دارند، چادرهایی تنگ کرباسی که راه راه آبی و سفید دارد بر سر انداخته و با یکدست آنها را جمع و با دست دیگر صورت خود را می‌پوشانند، در این حال فقط جلو چشمشان کمی باز می‌ماند، ولی به هنگام برخورد با یک مرد بیگانه فورا طوری روی خود را می‌گیرند که حتّی دیدن ریزی و درشتی چشم و یا رنگ آن غیر ممکن می‌شود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تفصیلات مذکور را در تصاویر زیر از آن زمان، که در کتاب</w:t>
      </w:r>
      <w:bookmarkStart w:id="69" w:name="pg3561_19161"/>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اروپائی‌ها و لباس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به وضوح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زنان ایرانی در زمان فتحعلیشاه</w:t>
      </w:r>
    </w:p>
    <w:p>
      <w:pPr>
        <w:pStyle w:val="Heading4"/>
        <w:numPr>
          <w:ilvl w:val="3"/>
          <w:numId w:val="1"/>
        </w:numPr>
        <w:rPr/>
      </w:pPr>
      <w:bookmarkStart w:id="70" w:name="__RefHeading___Toc3940509_2749589250"/>
      <w:bookmarkStart w:id="71" w:name="_Toc26"/>
      <w:bookmarkEnd w:id="70"/>
      <w:r>
        <w:rPr>
          <w:rtl w:val="true"/>
        </w:rPr>
        <w:t>دوران محمّد شاه قاجار و آغاز تهاجم فرهنگی انگلیس</w:t>
      </w:r>
      <w:bookmarkEnd w:id="71"/>
    </w:p>
    <w:p>
      <w:pPr>
        <w:pStyle w:val="BookText"/>
        <w:rPr/>
      </w:pPr>
      <w:r>
        <w:rPr>
          <w:rFonts w:ascii="IRNazanin" w:hAnsi="IRNazanin" w:eastAsia="IRNazanin"/>
          <w:color w:val="111111"/>
          <w:sz w:val="28"/>
          <w:sz w:val="28"/>
          <w:szCs w:val="28"/>
          <w:rtl w:val="true"/>
          <w:lang w:bidi="fa-IR"/>
        </w:rPr>
        <w:t>در این دوره از سلطنت قاجاریان، به تدریج انگلیسیها در ایران و سیاستهای آن تأثیرگذار می‌شدند، ارتباط آنها با ایران زیادتر می‌شد، و آنها به ایران به چشم یک بازار فروش مناسب برای محصولات و مخصوصا تولیدات پوشاک خود نگاه می‌کردند، ولی از طرفی هم به دلیل ریشه‌دار بودن حجاب و پوشش ایرانیان در فرهنگ و اعتقادات آنها، مخصوصا در مورد زنان، پوشش چادر و نقاب، تقاضا برای عرضه کالاهای آنها بسیار ناچیز بود، فلذا در فکر راهکارهای مناسب برای تغییر مدلهای پوشش در ایران و همچنین سایر کشورهای اسلامی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آنها بسیاری از نسّاجی‌های ایران را در اختیار گرفتند،</w:t>
      </w:r>
    </w:p>
    <w:p>
      <w:pPr>
        <w:pStyle w:val="BookText"/>
        <w:rPr/>
      </w:pPr>
      <w:r>
        <w:rPr>
          <w:rFonts w:ascii="IRNazanin" w:hAnsi="IRNazanin" w:eastAsia="IRNazanin"/>
          <w:color w:val="111111"/>
          <w:sz w:val="28"/>
          <w:sz w:val="28"/>
          <w:szCs w:val="28"/>
          <w:rtl w:val="true"/>
          <w:lang w:bidi="fa-IR"/>
        </w:rPr>
        <w:t>و آنها را در مسیر تولید الگوهای غربی و انگلیسی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ارتباط روزافزون بین ایران و اروپا در این عصر، به تدریج آداب و رسوم اروپایی در میان مردم هر چند اندک جان می‌گرفت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حقیقت تخم مدل‌های غربی و اروپایی در این دوران در کشور پاشیده شد، ولی هنوز تغییرات قابل توجّهی در عمل به چشم نمی‌خورد، و همچنان در میان زنان ایرانی چادر و نقاب به قوّت مرسوم بود، و زنان مسلمان آنها را لازمه حجابی شرعی و ارزشمند تلقّی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خارجی در این زمینه مشاهدات خود را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زنان در بیرون از خانه شامل چادری بود به رنگ سیاه یا بنفش، و صورت را با روبنده می‌پوشاندند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فلاندن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محمّد شاه قاجار از ایران دیدن کرده،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ایرانی از منزل کم خارج می‌شوند، در کوچه‌ها هم، با چادری که سرتاپایشان را مستور می‌کند می‌آیند، و غیر ممکن است کسی صورت آنها را ببیند، به روی سر، پارچه سفیدی می‌اندازند که در مقابل چشمان، چندین شبکه دارد و با آن است که جلوی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ممکن است بگذارند چشم نامحرمی به صورتشان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چادرها یک رنگ و</w:t>
      </w:r>
      <w:bookmarkStart w:id="72" w:name="pg3561_19163"/>
    </w:p>
    <w:p>
      <w:pPr>
        <w:pStyle w:val="BookText"/>
        <w:rPr/>
      </w:pPr>
      <w:bookmarkEnd w:id="72"/>
      <w:r>
        <w:rPr>
          <w:rFonts w:ascii="IRNazanin" w:hAnsi="IRNazanin" w:eastAsia="IRNazanin"/>
          <w:color w:val="111111"/>
          <w:sz w:val="28"/>
          <w:sz w:val="28"/>
          <w:szCs w:val="28"/>
          <w:rtl w:val="true"/>
          <w:lang w:bidi="fa-IR"/>
        </w:rPr>
        <w:t>به سیاق اروپایی‌ها یک جور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می‌توان امتیازی بینشان قائل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تصویر زیر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اروپائی‌ها و لباس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فرهنگ مصاحب تقریباً مربوط به همین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در دوران محمّد شاه قاجار</w:t>
      </w:r>
    </w:p>
    <w:p>
      <w:pPr>
        <w:pStyle w:val="Heading4"/>
        <w:numPr>
          <w:ilvl w:val="3"/>
          <w:numId w:val="1"/>
        </w:numPr>
        <w:rPr/>
      </w:pPr>
      <w:bookmarkStart w:id="73" w:name="__RefHeading___Toc3940511_2749589250"/>
      <w:bookmarkStart w:id="74" w:name="_Toc27"/>
      <w:bookmarkEnd w:id="73"/>
      <w:r>
        <w:rPr>
          <w:rtl w:val="true"/>
        </w:rPr>
        <w:t xml:space="preserve">ناصرالدین شاه قاجار و شدّت تهاجمات غرب و اروپا علیه </w:t>
      </w:r>
      <w:r>
        <w:rPr>
          <w:rtl w:val="true"/>
        </w:rPr>
        <w:t>«</w:t>
      </w:r>
      <w:r>
        <w:rPr>
          <w:rtl w:val="true"/>
        </w:rPr>
        <w:t>چادر</w:t>
      </w:r>
      <w:r>
        <w:rPr>
          <w:rtl w:val="true"/>
        </w:rPr>
        <w:t>»</w:t>
      </w:r>
      <w:bookmarkEnd w:id="74"/>
    </w:p>
    <w:p>
      <w:pPr>
        <w:pStyle w:val="BookText"/>
        <w:rPr/>
      </w:pPr>
      <w:r>
        <w:rPr>
          <w:rFonts w:ascii="IRNazanin" w:hAnsi="IRNazanin" w:eastAsia="IRNazanin"/>
          <w:color w:val="111111"/>
          <w:sz w:val="28"/>
          <w:sz w:val="28"/>
          <w:szCs w:val="28"/>
          <w:rtl w:val="true"/>
          <w:lang w:bidi="fa-IR"/>
        </w:rPr>
        <w:t xml:space="preserve">ناصرالدین شاه قاجار و شدّت تهاجمات غرب و اروپا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که اغلب در عمل، علی رغم ادّعای زبانی، مخالف با روحانیّون دینی و ارزشهای اسلامی بود و معمولاً علیه شعائر و مقدّسات اسلامی عمل می‌کرد، پایه‌های نفوذ فرهنگ اروپایی و تقلیدی در ایران را در این دوره تحکیم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اروپایی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می‌پرورانید، و به</w:t>
      </w:r>
    </w:p>
    <w:p>
      <w:pPr>
        <w:pStyle w:val="BookText"/>
        <w:rPr/>
      </w:pPr>
      <w:r>
        <w:rPr>
          <w:rFonts w:ascii="IRNazanin" w:hAnsi="IRNazanin" w:eastAsia="IRNazanin"/>
          <w:color w:val="111111"/>
          <w:sz w:val="28"/>
          <w:sz w:val="28"/>
          <w:szCs w:val="28"/>
          <w:rtl w:val="true"/>
          <w:lang w:bidi="fa-IR"/>
        </w:rPr>
        <w:t>همین جهت پوششهای سنّتی رایج در ایران مثل چادر و نقاب را مخالف و متضادّ با ترقّی و پیشرفت کشور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که رمز پیشرفت کشورهای اروپایی و غربی، جدا شدن آنها از این قید و بندها، و در مقابل تلاش برای تولید و ابداع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از تاریخ، ارتباط بین ایرانیان و اروپایی‌ها به همین جهت شدّت زیادی بخود گرفت؛ از طرف حکومت، دانش‌آموزانی جهت تحصیل به خارج اعزام شدند و در داخل ایران هم، مدارس جدیدی در سطوح بالاتر با هدف ترویج اندیشه‌های اروپایی و غربی تأسیس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در این مدارس عمدتا فکر و اندیشه غربی به همراه آداب و رسوم و پوشش غربی و اروپایی، که در آخرین مرتبه خود، به کت و شلوار و لباس‌های تنگ و شبیه به لباس مردان می‌انجامید، در اذهان دختران و زنان ایرانی به جای پوشش‌های سنّتی آنها که ریشه در متانت و دینداری آنها داشت به تدریج جایگزین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مدارس که برخی از آنها از طرف آمریکائیها اداره می‌شد، دختران ایرانی به تدریج باور می‌کردند که حجاب اسلامی و مخصوصاً چادر و نقاب، متضادّ با پیشرفت زن در عرصه‌های مختلف زندگی اجتماعی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تدریج برخی از دانش‌آموزان در این دوره، با روی باز و بدون نقاب در کلاسهای درس و یا برخی از مجامع عمومی دیگر</w:t>
      </w:r>
    </w:p>
    <w:p>
      <w:pPr>
        <w:pStyle w:val="BookText"/>
        <w:rPr/>
      </w:pPr>
      <w:r>
        <w:rPr>
          <w:rFonts w:ascii="IRNazanin" w:hAnsi="IRNazanin" w:eastAsia="IRNazanin"/>
          <w:color w:val="111111"/>
          <w:sz w:val="28"/>
          <w:sz w:val="28"/>
          <w:szCs w:val="28"/>
          <w:rtl w:val="true"/>
          <w:lang w:bidi="fa-IR"/>
        </w:rPr>
        <w:t>حاضر می‌شدند و تدریجا پوشش نقاب در این دوره، از دائره پوشش زنان ایرانی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ذیل مربوط به دوره ناصرالدین شاه قاجار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در دوره ناصرالدینشاه قاجار</w:t>
      </w:r>
    </w:p>
    <w:p>
      <w:pPr>
        <w:pStyle w:val="BookText"/>
        <w:rPr/>
      </w:pPr>
      <w:r>
        <w:rPr>
          <w:rFonts w:ascii="IRNazanin" w:hAnsi="IRNazanin" w:eastAsia="IRNazanin"/>
          <w:color w:val="111111"/>
          <w:sz w:val="28"/>
          <w:sz w:val="28"/>
          <w:szCs w:val="28"/>
          <w:rtl w:val="true"/>
          <w:lang w:bidi="fa-IR"/>
        </w:rPr>
        <w:t>حتّی در این دوره، عدّه‌ای معدود از زنان جرأت یافتند بدون چادر در جامعه و یا مدرسه‌ها ظاهر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کلارا کوسیور 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این تحوّلات در ایران بود، چنین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دختر مسلمان ایرانی در زمان ناصرالدین شاه، تنها آن موقع توانست چادر خود را بردارد که در مدرسه آمریکایی تربیت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نویسنده اروپایی در این زمینه شرح</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از وقتی که مدرسه آمریکایی و مدرسه ریشارد خان فرانسوی در تهران تأسیس شده است پاره‌ای از دختران با روی باز در کلاس حاضر می‌شوند، ولی در کوچه، با همان چادر رفت و آمد می‌نمایند؛ یکی از دختران که پدر نداشت، و در مدرسه آمریکایی تربیت یافته بود، شجاعتی از خود بروز داد، و بدون چادر در کوچه و خیابان حرکت می‌کرد، و مردم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با وجود همه تلاش‌های عمده‌ای که در این زمان، برای حجاب زدایی از میان بانوان ایرانی صورت گرفت، باز تأثیر چندانی در کوتاه مدّت مشاهده نمی‌شد، بلکه همچنان در میان زنان ایرانی بجز برخی از زنان خود باخته، چادر و نقاب به قوّت خود مرسوم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یوشیدا ماساهارو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سفیر وقت ژاپن در ایران بود، در این خصوص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چادری به سر می‌کردند که از سر تا به پایشان را می‌پوشاند، و فقط چشم‌ها از پشت روبند توری که زیر چادر به صورت انداخته بودند پنجره‌ای به بیرون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ماهی که ما اینجا بودیم، هرگز زنی رویش را به ما ننمود، و نتوانستیم صورت زنها را بی‌حجاب و چادر ببینیم</w:t>
      </w:r>
      <w:r>
        <w:rPr>
          <w:rFonts w:eastAsia="IRNazanin" w:cs="IRNazanin"/>
          <w:color w:val="111111"/>
          <w:sz w:val="28"/>
          <w:szCs w:val="28"/>
          <w:rtl w:val="true"/>
          <w:lang w:bidi="fa-IR"/>
        </w:rPr>
        <w:t>».</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در بیرون خانه، بطور یکسان خودشان را در چادرهای وال، چیت و به ندرت ابریشمی به رنگ آبی تیره پیچیده‌اند که سر تا پایشان را می‌پوشاند، و صورتشان را با قطعه‌ای پارچه سفید که زیر چادر، پشت سرشان بسته می‌شود و از جلو تا روی زمین می‌افتد محکم پوشانده‌اند که دیدن و حتّی حدس زدن چهره‌هایشان را غیر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شلوار گشاد که وظیفه دامن را انجام می‌دهد می‌پوشند و آن هم فقط در موقع خارج شدن از خانه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خصوص در سفرنامه‌اش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زنی به کوچه برود، یا سوار بر اسب در معیّت نوکرها از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چادری به رنگ آبی نیلی بر سر می‌کند، و آن، پوششی است که تمام بدن از سر تا به پا در آن پیچیده می‌شود، در مقابل چهره، پارچه‌ای باریک و بلند، به نام روبند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پیر گدای کوچه و بازار نیز بدون نقاب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اروپایی که بدون حجاب در خیابانها ظاهر بشوند، خود موجب تحریک حسّ کنجکاوی عمومی می‌شوند، حتّی مردم بر آنها دل می‌سوزاند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بنجامین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یک تکیه شبیه خوانی را ارائه می‌دهد که در آن زنان ایرانی مشغول نگاه کردن به شبیه خوانی ماه محرّم هستند، و آنگاه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تماشا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دائره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سر سفید و چادر دیده می‌شد، بدون اینکه صورت یک نفر زن دیده شود، گمان نکنید که اگر بانوان ایرانی می‌خواستند روبنده را قدری تغییر دهند نمی‌توانستند، اینطور نیست، و در هیچ مملکتی زنها آن قدر نفوذ و اعتبار ندارند که در ایران، ولی از طفولیّت آموخته‌اند که اقتضای دینداری این است که زن صورت خود را از مرد پوشیده دارد و تا در زن حسّ عصمت باقی است این اعتقاد هم باقی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معلوم می‌گردد که زنان ایرانی در این زمان، همچون زمانهای سابق، باز چادر و نقاب را با آزادی کامل و از روی اعتقاد مذهبی سر می‌نمودند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در دوره ناصرالدین شاه</w:t>
      </w:r>
      <w:bookmarkStart w:id="75" w:name="pg3561_19169"/>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جیمز ویلس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خصوص حجاب زنان در این دوره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 ایران زمین، همیشه در چادرهای سیاه مستور و پیچیده‌اند، و به هیچ وجه شخص خارجی را ممکن نمی‌شود که صورت آنها را ببیند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تصاویر ذیل در این مورد دقّت بفرمایید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در دوره ناصرالدین شاه</w:t>
      </w:r>
    </w:p>
    <w:p>
      <w:pPr>
        <w:pStyle w:val="Heading4"/>
        <w:numPr>
          <w:ilvl w:val="3"/>
          <w:numId w:val="1"/>
        </w:numPr>
        <w:rPr/>
      </w:pPr>
      <w:bookmarkStart w:id="76" w:name="__RefHeading___Toc3940513_2749589250"/>
      <w:bookmarkStart w:id="77" w:name="_Toc28"/>
      <w:bookmarkEnd w:id="76"/>
      <w:r>
        <w:rPr>
          <w:rtl w:val="true"/>
        </w:rPr>
        <w:t>چادر در زمان مظفّرالدین شاه و محمّد علی شاه قاجار</w:t>
      </w:r>
      <w:r>
        <w:rPr>
          <w:rtl w:val="true"/>
        </w:rPr>
        <w:t>(</w:t>
      </w:r>
      <w:r>
        <w:rPr>
          <w:rtl w:val="true"/>
        </w:rPr>
        <w:t>دوره مشروطیّت</w:t>
      </w:r>
      <w:r>
        <w:rPr>
          <w:rtl w:val="true"/>
        </w:rPr>
        <w:t>)</w:t>
      </w:r>
      <w:bookmarkEnd w:id="77"/>
    </w:p>
    <w:p>
      <w:pPr>
        <w:pStyle w:val="BookText"/>
        <w:rPr/>
      </w:pPr>
      <w:r>
        <w:rPr>
          <w:rFonts w:ascii="IRNazanin" w:hAnsi="IRNazanin" w:eastAsia="IRNazanin"/>
          <w:color w:val="111111"/>
          <w:sz w:val="28"/>
          <w:sz w:val="28"/>
          <w:szCs w:val="28"/>
          <w:rtl w:val="true"/>
          <w:lang w:bidi="fa-IR"/>
        </w:rPr>
        <w:t>چادر در زمان مظفّرالدین شاه و محمّد علی شاه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مشروطیّت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تأثیر اروپائیان در فرهنگ، و همچنین در کلّ سیاستهای ایران، در این دوره شدّت زیادتری به خود گرفته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القائات کهنه انگاری و نگرش ضدّ ترقّی به حجاب اسلامی و</w:t>
      </w:r>
    </w:p>
    <w:p>
      <w:pPr>
        <w:pStyle w:val="BookText"/>
        <w:rPr/>
      </w:pPr>
      <w:r>
        <w:rPr>
          <w:rFonts w:ascii="IRNazanin" w:hAnsi="IRNazanin" w:eastAsia="IRNazanin"/>
          <w:color w:val="111111"/>
          <w:sz w:val="28"/>
          <w:sz w:val="28"/>
          <w:szCs w:val="28"/>
          <w:rtl w:val="true"/>
          <w:lang w:bidi="fa-IR"/>
        </w:rPr>
        <w:t>مخصوصا چادر و نقاب، به تدریج در اذهان برخی از مردم و علی الخصوص دختران و بانوان ایرانی رخنه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دانش آموزانی که در زمان ناصرالدین شاه به جهت تحصیل، به خارج از کشور اعزام شده بودند، با اندیشه‌های غربی و اروپایی امروز به ایران برگشته و به عنوان معلّمان دختران و فرزندان ایرانی و مروّج افکار و آداب آنها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مدارس خارجی زیادتری در این دوره، دوباره در ایران بدین منظور افتتاح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اروپایی و غربی کاملاً به این نتیجه رسیده بودند که باید برای استعمار و چپاول کشورهای اسلامی و علی الخصوص ایران، و در اختیار گرفتن بازارهای آنها، با فرهنگ آنها مبارزه نمود و بی‌بند و باری رایج در خود اروپا و غرب را در آنها هم رواج داد، و در این میان پوشش چادر بعنوان سرقلّه حجاب اسلامی، در این کشورها، اوّلین هدف و قربانی پیکان شوم آنها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جاسوس انگلیسی در ممالک اسلامی، در این خصوص برای اربابان خود چنین گزارش می‌فرستد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بی‌حجابی زنان باید کوشش فوق‌العاده به عمل آوریم تا زنان مسلمان به بی‌حجابی و رها کردن چادر مشتاق شوند، باید با استفاده شواهد و دلایل تاریخی ثابت کنیم که پوشیدگی زن از دوران بنی عبّاس متداول شده و مطلقا سنّت اسلام نیست، مردم همسران پیامبر را بدون حجاب می‌دیده‌اند، و زنان صدراسلام در تمام شئون زندگی دوش به دوش مردان</w:t>
      </w:r>
    </w:p>
    <w:p>
      <w:pPr>
        <w:pStyle w:val="BookText"/>
        <w:rPr/>
      </w:pPr>
      <w:r>
        <w:rPr>
          <w:rFonts w:ascii="IRNazanin" w:hAnsi="IRNazanin" w:eastAsia="IRNazanin"/>
          <w:color w:val="111111"/>
          <w:sz w:val="28"/>
          <w:sz w:val="28"/>
          <w:szCs w:val="28"/>
          <w:rtl w:val="true"/>
          <w:lang w:bidi="fa-IR"/>
        </w:rPr>
        <w:t>فعالیّت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حجاب با تبلیغات وسیعی از میان رفت، وظیفه مأموران ما آن است که جوانان را به عشق بازی و روابط نامشروع با زنان تشویق کنند و بدین وسیله فساد را در جوامع اسلامی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زنان غیرمسلمان کاملاً بدون حجاب ظاهر شوند تا زنان مسلم از آنان تقلید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با وجود همه این اقدامات، همچنان اکثریّت قریب به اتّفاق زنان در این دوره از چادر و حجاب کامل، البتّه در شکلها و جنسهای متفاوت با گذشته، استفاده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مظفّرالدین شاه در ایران به سر می‌برد، 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زنان ایرانی، بیش از تمام کشورهای مشرق زمین مقیّد به حجاب‌اند و با دقّت و وسواس، قدّ و بالا و چهره خود را می‌پوشانند، وقتی از منزل خارج می‌شوند، سر تا پای خود را در چادر سیاه بزرگی که از پارچه‌ای بالنسبة لطیف، امّا بی‌هیچ زیبایی و ظرافتی درست شده است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چادر در قسمت بالا یعنی در محلی که معمولاً صورت قرار دارد از هم باز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 ایرانی، دوست ندارد حتّی چشمان خود را به کسی نشان دهد، و به همین جهت نیز در جلوی چهره خویش، دستمال بلند</w:t>
      </w:r>
      <w:bookmarkStart w:id="78" w:name="pg3561_19172"/>
    </w:p>
    <w:p>
      <w:pPr>
        <w:pStyle w:val="BookText"/>
        <w:rPr/>
      </w:pPr>
      <w:bookmarkEnd w:id="78"/>
      <w:r>
        <w:rPr>
          <w:rFonts w:ascii="IRNazanin" w:hAnsi="IRNazanin" w:eastAsia="IRNazanin"/>
          <w:color w:val="111111"/>
          <w:sz w:val="28"/>
          <w:sz w:val="28"/>
          <w:szCs w:val="28"/>
          <w:rtl w:val="true"/>
          <w:lang w:bidi="fa-IR"/>
        </w:rPr>
        <w:t>سفیدی که بالای آن مشبّک است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ظاهر پوشیده در حجاب زنانِ ایرانی نشان می‌دهد چنین به نظر می‌رسد که همین زنان در زندگی خود از آزادی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هر وقت دلشان بخواهد و بی‌آنکه کسی همراهشان باشد از خانه خارج می‌شوند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تصاویر ذیل تقریبا مربوط به این دوره از تاریخ هستند، که تصویر سمت راست از شهرستان مرند گرفته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در دوره مشروطیّت</w:t>
      </w:r>
    </w:p>
    <w:p>
      <w:pPr>
        <w:pStyle w:val="Heading4"/>
        <w:numPr>
          <w:ilvl w:val="3"/>
          <w:numId w:val="1"/>
        </w:numPr>
        <w:rPr/>
      </w:pPr>
      <w:bookmarkStart w:id="79" w:name="__RefHeading___Toc3940515_2749589250"/>
      <w:bookmarkStart w:id="80" w:name="_Toc29"/>
      <w:bookmarkEnd w:id="79"/>
      <w:r>
        <w:rPr>
          <w:rtl w:val="true"/>
        </w:rPr>
        <w:t>احمدشاه قاجار و آغاز اقدامات عملی علیه چادر</w:t>
      </w:r>
      <w:bookmarkEnd w:id="80"/>
    </w:p>
    <w:p>
      <w:pPr>
        <w:pStyle w:val="BookText"/>
        <w:rPr/>
      </w:pPr>
      <w:r>
        <w:rPr>
          <w:rFonts w:ascii="IRNazanin" w:hAnsi="IRNazanin" w:eastAsia="IRNazanin"/>
          <w:color w:val="111111"/>
          <w:sz w:val="28"/>
          <w:sz w:val="28"/>
          <w:szCs w:val="28"/>
          <w:rtl w:val="true"/>
          <w:lang w:bidi="fa-IR"/>
        </w:rPr>
        <w:t>احمدشاه قاجار و آغاز اقدامات عملی علیه چادر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اقدامات عملی شدیدتری برای رفع حجاب، و</w:t>
      </w:r>
    </w:p>
    <w:p>
      <w:pPr>
        <w:pStyle w:val="BookText"/>
        <w:rPr/>
      </w:pPr>
      <w:r>
        <w:rPr>
          <w:rFonts w:ascii="IRNazanin" w:hAnsi="IRNazanin" w:eastAsia="IRNazanin"/>
          <w:color w:val="111111"/>
          <w:sz w:val="28"/>
          <w:sz w:val="28"/>
          <w:szCs w:val="28"/>
          <w:rtl w:val="true"/>
          <w:lang w:bidi="fa-IR"/>
        </w:rPr>
        <w:t>خصوصا چادر زنان ایرانی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محافل و مجامع عمومی و دولتی، علنا علیه حجاب و چادر نطق و یا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کشورهای اروپایی و غربی و آمریکا به رخ مردم ایران کشیده می‌شد، و در مقابل عامل اصلی عقب ماندگی ایرانیان مقیّد بودن آنها به اعتقادات مذهبی و اسلامی معرفی می‌گردید و حجاب چادر در این میان بعنوان سنّتی کهنه گرایانه و دست و پا گیر به شدّت کوبیده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حکومت مرتّبا جشنهای اختلاط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می‌شد، و در آنها از گویندگان و نویسندگان روشنفکرمآب و مخصوصا از شاعران و ادیبان گمراه، در جهت توجیه عقلی پوشش و آداب اروپایی و تقبیح چادر و حجاب اسلامی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بسیار تندی از ناحیه برخی از خود باختگان بیمار داخلی، در این زمان علیه حجاب اسلامی، مخصوصا چادر انتشار می‌یافت که در اذهان نسل جوان هر چند بی‌دلیل و منطق بود ولی شیرین جلوه می‌نمود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یکپارچه بر ضدّ حجاب و مخصوصا پوشش چادر و نقاب، در این دوره که بعدا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گشت، زمینه را برای اقدامات خشونت‌آمیز دوران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و حتّی در کوتاه مدّت هم موجب اضلال برخی از مردم شد که عمدتا از توده مرفّه و دولتی بودند، بگونه‌ای که برخی از آنها براحتی با سر لخت و تنها با بلوز و دامن و یا با مدلهای رکیک غربی در جامعه نمایان می‌شدند</w:t>
      </w:r>
      <w:r>
        <w:rPr>
          <w:rFonts w:eastAsia="IRNazanin" w:cs="IRNazanin"/>
          <w:color w:val="111111"/>
          <w:sz w:val="28"/>
          <w:szCs w:val="28"/>
          <w:rtl w:val="true"/>
          <w:lang w:bidi="fa-IR"/>
        </w:rPr>
        <w:t>.</w:t>
      </w:r>
      <w:bookmarkStart w:id="81" w:name="pg3561_19174"/>
    </w:p>
    <w:p>
      <w:pPr>
        <w:pStyle w:val="BookText"/>
        <w:rPr/>
      </w:pPr>
      <w:bookmarkEnd w:id="81"/>
      <w:r>
        <w:rPr>
          <w:rFonts w:ascii="IRNazanin" w:hAnsi="IRNazanin" w:eastAsia="IRNazanin"/>
          <w:color w:val="111111"/>
          <w:sz w:val="28"/>
          <w:sz w:val="28"/>
          <w:szCs w:val="28"/>
          <w:rtl w:val="true"/>
          <w:lang w:bidi="fa-IR"/>
        </w:rPr>
        <w:t>امّا منقولات موجود حاکی از این هستند که علی رغم تأثیر این اقدامات در پوشش زنان ایرانی، باز بجز عدّه قلیلی از زنان فریب خورده که اغلب از طبقات مرفّه و یا درباری بودند، تأثیر چندانی در سطح عمومی حجاب و گستردگی چادر در میان زنان ایرانی دیده نمی‌شد و حتّی این عدّه قلیل از زنان بی‌حجاب هم، در میان مردم بی‌ارزش شمرده می‌شدند و زنان و مردان ایرانی با پوزخند و تمسخر همراه با دلسوزی به آنها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پوشش زنان ایرانی در دوره احمد شاه قاجار</w:t>
      </w:r>
      <w:r>
        <w:rPr>
          <w:rStyle w:val="FootnoteAnchor"/>
          <w:rtl w:val="true"/>
        </w:rPr>
        <w:footnoteReference w:id="48"/>
      </w:r>
    </w:p>
    <w:p>
      <w:pPr>
        <w:pStyle w:val="Heading4"/>
        <w:numPr>
          <w:ilvl w:val="3"/>
          <w:numId w:val="1"/>
        </w:numPr>
        <w:rPr/>
      </w:pPr>
      <w:bookmarkStart w:id="82" w:name="__RefHeading___Toc3940517_2749589250"/>
      <w:bookmarkStart w:id="83" w:name="_Toc30"/>
      <w:bookmarkEnd w:id="82"/>
      <w:r>
        <w:rPr>
          <w:rtl w:val="true"/>
        </w:rPr>
        <w:t xml:space="preserve">چادر زنان ایرانی در دوران پهلوی </w:t>
      </w:r>
      <w:r>
        <w:rPr>
          <w:rtl w:val="true"/>
        </w:rPr>
        <w:t>(</w:t>
      </w:r>
      <w:r>
        <w:rPr>
          <w:rtl w:val="true"/>
        </w:rPr>
        <w:t>دوره کشف حجاب</w:t>
      </w:r>
      <w:r>
        <w:rPr>
          <w:rtl w:val="true"/>
        </w:rPr>
        <w:t>)</w:t>
      </w:r>
      <w:bookmarkEnd w:id="83"/>
    </w:p>
    <w:p>
      <w:pPr>
        <w:pStyle w:val="BookText"/>
        <w:rPr/>
      </w:pPr>
      <w:r>
        <w:rPr>
          <w:rFonts w:ascii="IRNazanin" w:hAnsi="IRNazanin" w:eastAsia="IRNazanin"/>
          <w:color w:val="111111"/>
          <w:sz w:val="28"/>
          <w:sz w:val="28"/>
          <w:szCs w:val="28"/>
          <w:rtl w:val="true"/>
          <w:lang w:bidi="fa-IR"/>
        </w:rPr>
        <w:t xml:space="preserve">چادر زنان ایرانی در دوران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کشف حجاب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هنوز هم برای برخی از زنان و مردان کهن‌سال ایرانی</w:t>
      </w:r>
    </w:p>
    <w:p>
      <w:pPr>
        <w:pStyle w:val="BookText"/>
        <w:rPr/>
      </w:pPr>
      <w:r>
        <w:rPr>
          <w:rFonts w:ascii="IRNazanin" w:hAnsi="IRNazanin" w:eastAsia="IRNazanin"/>
          <w:color w:val="111111"/>
          <w:sz w:val="28"/>
          <w:sz w:val="28"/>
          <w:szCs w:val="28"/>
          <w:rtl w:val="true"/>
          <w:lang w:bidi="fa-IR"/>
        </w:rPr>
        <w:t>خاطراتی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در این زمان با همان اندیشه گمراه شاهان سابق، و با وسوسه سودجویان خارجی و شهوترانان داخلی، نهایت قهر و خشونت را علیه حجاب اسلامی و مخصوصا چادر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چپاولگران خارجی بیش از دوره‌های سابق در این خصوص سرمایه‌گذاری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کارشناسان مخصوصی، جهت مطالعه اوضاع ایران و زمینه‌های حجاب گریزی، به این کشور و نیز به سایر کشورهای مسلمان روانه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هاکس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اقدام اساسی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نمود و مطالعاتی در این زمینه انجام داد، وی در گوشه‌ای از گزارشهای خود به مقامات مافوقش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 زنان ایرانی چادری سیاه به سر دارند که پوششی است بلند از ابریشم یا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اقشار مقید و مستمند، به علاوه چادر از روبند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زنان عشایری چادر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بوشهر محافظه کارترند و روبند سیاه می‌پوشند و حتی چشمان خود را می‌پوشانند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اقدام کشف حجاب، از ایران دیدن کرده و در این خصوص چنین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هنوز چادرهای خود را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پوششی</w:t>
      </w:r>
    </w:p>
    <w:p>
      <w:pPr>
        <w:pStyle w:val="BookText"/>
        <w:rPr/>
      </w:pPr>
      <w:r>
        <w:rPr>
          <w:rFonts w:ascii="IRNazanin" w:hAnsi="IRNazanin" w:eastAsia="IRNazanin"/>
          <w:color w:val="111111"/>
          <w:sz w:val="28"/>
          <w:sz w:val="28"/>
          <w:szCs w:val="28"/>
          <w:rtl w:val="true"/>
          <w:lang w:bidi="fa-IR"/>
        </w:rPr>
        <w:t>است اغلب به رنگ سیاه که سراسر بدن و سرانجام قسمت اعظم صورت را نیز از نگاه مردان پوشیده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یک زن بود که جرأت می‌کرد در ضیافتهای شام سفارت خانه‌ها، بدون چادر حاضر شود و آن هم فقط مشروط به اینکه اروپائی‌ها شرکت داشته باشند و از ایرانیان دعوتی به عمل نیاید، این زن خانم ناصر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نائب السلطنه پیشین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آلمانی نیز که شوهر ایرانی داشتند در خیلی از موارد نمی‌توانستند از چادر چشم بپوشند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تصاویر ذیل مربوط به زمان رضاخان، قبل از اقدام کشف حجاب هستند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در دوران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اقدام کشف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رضاخان پهلوی،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با خباثت تمام، فرمان خشونت‌آمیز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ایران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رضاخان و امثال فریب خورده وی، تنها مجری این برنامه بودند، و برنامه ریزان اصلی این توطئه که بطور همزمان در چند کشور مسلمان دیگر مثل ترکیه، الجزایر، پاکستان، افغانستان، مصر، عراق، سوریه و غیره، این طرح را اجرا می‌کردند استعمارگران طمّاع خارجی بودند، که علاوه بر اهداف دیگر، دو هدف اساسی زیر را در ایران و سایر کشورهای مسلمان دنبال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غیرت دینی و مذهبی از کشورهای مسلمان و سوق دادن آنها به سمت فساد جنسی و کوری اندیشه و آنگاه استعمار همه فرصت‌های انسانی و فیزیکی این جوامع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الگوی مصرف در این کشورها به الگوهای غربی و در نتیجه افزایش تقاضای این جوامع برای محصولات و تولیدات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مهاجمین در این دوره با معرفی چادر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ظاهری یاس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اقدامِ به ظاهر منطقی و عملی بر علیه آن کوتاهی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رضاخان ملعون، در این خصوص در طیّ سخنرانی خود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گام در جهت این دگرگونی،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رضاشاه،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برانداخت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رضاخان، نخست جلسه‌ای را متشکّل از زنان همه درباریان و مأمورین حکومتی اجبارا فراهم نمود، که در آن زنان حاضر، موظّف شدند چادر خود را به مأمورین شاه تحویل دهند و بعد از آن دیگر هرگز چادر و حتّی روسری سر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گوشه‌هایی از سخنرانی آن ملعون که به همراه همسرش در جلسه بود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نیست که زن خود را قائم کند و از جامعه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خیّاطها و کلاه‌دوزها را تشویق کرد تا مدلهای قشنگ و سنگین و ارزانی را به بازار بیاورند، امّا ما میله‌های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شکستیم، حالا با خود زندانی آزادشده است که خانه قشنگی به جای قفس برای خودش بسازد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آنگاه مشابه این جلسات در شهرها و مناطق مختلف کشور با حضور فرمانداریها و سران آنها تشکیل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شریعت پناهی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وقت تهران، نخستین اقدام رضاشاه را اینگونه توضیح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جلسه، اوّل رؤسای ادارات را دعوت کردند، و بعد کارمندان و زنانشان را به فرمانداری خواندند، ابتدا زنان آنها همگی با چادر رفتند و در همانجا فرماندار صحبت می‌کند که دستور رسیده که حجابها برداشته شود، و مأموران همه آماده بودند و یکی یکی چادرها را از سر زنان می‌گرفتند، و زنان هم</w:t>
      </w:r>
    </w:p>
    <w:p>
      <w:pPr>
        <w:pStyle w:val="BookText"/>
        <w:rPr/>
      </w:pPr>
      <w:r>
        <w:rPr>
          <w:rFonts w:ascii="IRNazanin" w:hAnsi="IRNazanin" w:eastAsia="IRNazanin"/>
          <w:color w:val="111111"/>
          <w:sz w:val="28"/>
          <w:sz w:val="28"/>
          <w:szCs w:val="28"/>
          <w:rtl w:val="true"/>
          <w:lang w:bidi="fa-IR"/>
        </w:rPr>
        <w:t>تا خانه می‌بایستی می‌رفتند و پوشش دیگری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هم در کوچه‌ها زنانی را که با چادر عبور می‌کردند، چادرش را پاره و روبنده‌اش را می‌گرفتند و سپس او را رها می‌ساختند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وآنگاه رضاخان دستور داد در همه مدارس و مجامع عمومی حجاب چادر، روبند و روسری را قدغن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ذیل برگهایی از پرونده شوم رضاخان در مبارزه با شعائر اسلامی محسوب می‌شوند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اروپائی‌ها و لباس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چارقد و چادر ممنوع شد مانتوهای بلند و شال گردن مد شد، یک کلاه دوره‌دار هم سر می‌گذاشتند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خود از آن زمان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چادر و چاقچورها را چه طوری می‌شود از بین برد؟ دو سال است که این موضوع فکر مرا به خود مشغول داشته، از وقتی که به ترکیه رفتم و زنهای آنها را دیدم که پیچه و حجاب را دور انداخته و دوش به دوش مردها کار می‌کنند، دیگر از هر چه زن چادری بود بدم آمده است، اصلاً چادر و چاقچور دشمن ترقّی و پیشرفت مردم ما است، درست حکم یک دمل را پیدا کرده که باید با احتیاط به آن نشتر زد و از بینش برد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استاندار وقت خراسان در سندی محرمانه، عملکرد خود را این چنین گزارش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است پس از خاتمه جشنها، ورود به صحن و حرم مطهّر و بیوتات شریفه برای زنهای با چادر قدغن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زوّار خارجه که تذکره ارائه بدهند مستثنی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دستور داه شده زنهای با چادر را در ادارات دولتی و محافل</w:t>
      </w:r>
    </w:p>
    <w:p>
      <w:pPr>
        <w:pStyle w:val="BookText"/>
        <w:rPr/>
      </w:pPr>
      <w:r>
        <w:rPr>
          <w:rFonts w:ascii="IRNazanin" w:hAnsi="IRNazanin" w:eastAsia="IRNazanin"/>
          <w:color w:val="111111"/>
          <w:sz w:val="28"/>
          <w:sz w:val="28"/>
          <w:szCs w:val="28"/>
          <w:rtl w:val="true"/>
          <w:lang w:bidi="fa-IR"/>
        </w:rPr>
        <w:t>رسمی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زودی موضوع تجرّد نسوان در مشهد بکلّی عملی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طرف رضاخان، برخی از زنان مأمورین دولتی موظّف شدند در ازای دریافت امتیازاتی، ساعاتی از روز را با پوشش غربی و بدون حجاب در خیابانهای شهر بگردند، تا زنان دیگر را ترغیب و تشویق به برداشتن حجاب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سندی محرمانه از آن زمان،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احصائیّه و ثبت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نهایت ادب و کمال احترام راپورت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ماهه مربوط به هیئت تفتیشیه ذیلاً به عرض عالی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خانمهای مأمورین دولتی برای ترغیب اهالی، قسمتی از امور خانه داری خود فرو گذاشته و همه روزه عصر، با چهره بشّاش و خرّمی هر چه تمامتر، با فرق و اندام بی‌چادر در کوچه ـ بازار ـ و خیابان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تأثیری بر اهالی نبخشیده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نویسندگان روشنفکرمآب در این دوره در حمایت از اقدامات رضاخان چه از داخل کشور و چه از خارج، مخصوصاً در خفیف جلوه دادن چادر و نقاب، بیشترین تأثیر منفی را به همراه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نوشته‌هایی که حتّی در برخی از آنها به آیات و روایات هم</w:t>
      </w:r>
    </w:p>
    <w:p>
      <w:pPr>
        <w:pStyle w:val="BookText"/>
        <w:rPr/>
      </w:pPr>
      <w:r>
        <w:rPr>
          <w:rFonts w:ascii="IRNazanin" w:hAnsi="IRNazanin" w:eastAsia="IRNazanin"/>
          <w:color w:val="111111"/>
          <w:sz w:val="28"/>
          <w:sz w:val="28"/>
          <w:szCs w:val="28"/>
          <w:rtl w:val="true"/>
          <w:lang w:bidi="fa-IR"/>
        </w:rPr>
        <w:t>استدلال شده بود، و با تفسیرهای نادرست، حجاب زن را زیر سؤال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این گونه نوشته‌ها که به ظاهر اسلامی می‌آمدند اثرات بیشتری نسبت به نوشته‌های خارجی،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خانمی انگلیسی، در اذهان عمومی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خالصی‌زاده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حجاب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عموم مردم ایران را در آن زمان به افراط و یا تفریط متّهم نموده و از همه علماء و وعّاظ و روضه خوانها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افرادی بی‌سواد و کهنه انگار و مفرط یاد می‌کند، در مذمّت چادر و چادرپوشان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متدیّنین، زن را در گور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می‌گذارند و از دیدن فضا و تنفّس هوا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چادر و از دنیا بی‌خبر و از لوازم و احتیاجات این عصر بی‌اطّلاع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در قید و اسارت چادر سیاه نگذاشته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یا نپوشیدن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کشف حجاب رضاخان دفاع نموده و در سراسر این نوشته خود، چادر را مورد مذمّت، تحقیر و تمسخر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آن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جمعی از متعصّبین خشک مغز به تحریک تجّاری می‌خواهند پارچه چادری وارد کرده و بفروشند و نفع هنگفت</w:t>
      </w:r>
    </w:p>
    <w:p>
      <w:pPr>
        <w:pStyle w:val="BookText"/>
        <w:rPr/>
      </w:pP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مختلفی در دفاع از اقدامات رضاخان و مذمّت چادر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ذکر هیچ سندی ادّعا می‌کند که با توجّه به آیات و روایات اسلامی حجاب زن امری ضدّ اسلامی است و حتّی در گوشه‌ای از نوشته‌هایش اصل حجاب در اسلام را هم زیر سؤال می‌برد، و بعنوان مثال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در سیر و اخبار صدر اسلام، بر هر شخصی منصف، مدلّل می‌کند که در زمان پیغمبر اثری از حجاب نبوده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اغلب با زبان شعری خود به مذمّت چادر پرداخته است، و گاهی هم استنباط نموده به اینکه چون خدا زن را همچون گل زیبا آفریده، پس همه باید از زیبایی او بهره ببرند، فلذا زن حقّ ندارد خود را در چادر بپیچد</w:t>
      </w:r>
      <w:r>
        <w:rPr>
          <w:rFonts w:eastAsia="IRNazanin" w:cs="IRNazanin"/>
          <w:color w:val="111111"/>
          <w:sz w:val="28"/>
          <w:szCs w:val="28"/>
          <w:rtl w:val="true"/>
          <w:lang w:bidi="fa-IR"/>
        </w:rPr>
        <w:t>.</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وسایر نویسندگان و شعرایی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ایرج میرزا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بسیار بی‌شرم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کسمایی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شاعری با تخلّص فانی، بروخی، غلامرضا روحانی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جریده نسیم شمال، گردآورنده مجموعه‌ای از اشعار ضدحجاب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امیرالشعراء نادری، مرتضی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w:t>
      </w:r>
    </w:p>
    <w:p>
      <w:pPr>
        <w:pStyle w:val="BookText"/>
        <w:rPr/>
      </w:pPr>
      <w:r>
        <w:rPr>
          <w:rFonts w:ascii="IRNazanin" w:hAnsi="IRNazanin" w:eastAsia="IRNazanin"/>
          <w:color w:val="111111"/>
          <w:sz w:val="28"/>
          <w:sz w:val="28"/>
          <w:szCs w:val="28"/>
          <w:rtl w:val="true"/>
          <w:lang w:bidi="fa-IR"/>
        </w:rPr>
        <w:t xml:space="preserve">فرات منشی، زندخت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شاعر و روزنامه‌نگار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لاهوتی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کمونیست و ضدّ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ایزدیار، جهانگیر خلیلی،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پورداود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از این توطئه ننگین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انکار این واقعیّت ناممکن است که علی رغم آن همه خشونتها، تهدیدها، مذمّتها و تمسّخرها علیه چادر و نقاب، از ناحیه دشمنان خارجی و داخلی، باز اکثریّت زنان مسلمان ایرانی در برابر همه تهاجمات دشمن ایستادگی کردند و چادر را از زندگی خود کنار ننهادند، بلکه در این کشمکش‌ها حتّی متوجّه ارزش و ماهیّت عمیق این پوشش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برهنگی و برهنگی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می‌خواست زنان را از کیسه سیاه چادر به در آورد و آنان را وارد دنیای پرنور و مترقّی جدید کند، ولی اکثریّت عظیم این مردم در برابر این پیشنهاد ساده و منطقی تا سر حدّ جان خود مقاومت کردند و حتّی حاضر شدند جان خود را فدا کنند و کفن بپوشند امّا لباس غربی نپوشند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جای دیگری از همان کتاب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کوچک کاشمر، رئیس شهربانی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آیت اللّه مدرّس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تپّه مرتفعی در</w:t>
      </w:r>
    </w:p>
    <w:p>
      <w:pPr>
        <w:pStyle w:val="BookText"/>
        <w:rPr/>
      </w:pPr>
      <w:r>
        <w:rPr>
          <w:rFonts w:ascii="IRNazanin" w:hAnsi="IRNazanin" w:eastAsia="IRNazanin"/>
          <w:color w:val="111111"/>
          <w:sz w:val="28"/>
          <w:sz w:val="28"/>
          <w:szCs w:val="28"/>
          <w:rtl w:val="true"/>
          <w:lang w:bidi="fa-IR"/>
        </w:rPr>
        <w:t>حاشیه این دیار می‌ایستاد و با دوربین نگاه می‌کرد و تا از دور زنی را با چادر در حرکت می‌دید به پاسبانها فرمان می‌داد با اسب بتازند و او را دستگیر نموده و چادرش را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نبود زنانی که مأموران، چادر آنها را برداشتند و آنان از شدّت حزن و افسردگی ناشی از این حرکت دقّ کردند و دار فانی را وداع گفتند، و چه بسیار مادران که از هول اضطراب سقط جنین کردند ولی تن به این ننگ ندادند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سرانجام بانوان ایرانی با نهایت شهامت و استقامت توانستند توطئه‌های دشمنان اسلام و حجاب را نقش بر آب کنند، و این حجاب مقدّس را که در حقیقت نشانه و آرمان حضرت زهرا علیهاالسلام در ایران بود حفظ کنند، و در دامان همان چادرهای نورانی و مقدّس خودشان بود که جوانانی رشید و متعهّد تربیت یافتند و توانستند بساط ظلم و ستم و شهوترانی را یکسره از خاک پاک این میهن اسلامی برچینند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بودند زنانی که با چادر شبِ خود، در صحنه‌های مختلف این انقلاب، از تظاهرات خیابانی گرفته تا جنگ تحمیلی، شربت شهادت نوشیدند، و چه بسیار آنهایی که داغ چندین فرزند شهید را در زیر چهره خود کتمان نموده ولی زینب وار دست از آرمان بلندشان نکشیدند، و آنهایی که همچون پرستاری مهربان در پشت جبهه‌های جنگ، رزمندگان اسلام را پشتیبانی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برخی از دشمنان اسلام، این انقلاب شکوهمند را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bookmarkStart w:id="84" w:name="pg3561_19186"/>
    </w:p>
    <w:p>
      <w:pPr>
        <w:pStyle w:val="BookText"/>
        <w:rPr/>
      </w:pPr>
      <w:bookmarkEnd w:id="84"/>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ایرانی در تظاهرات سال </w:t>
      </w:r>
      <w:r>
        <w:rPr>
          <w:rFonts w:eastAsia="IRNazanin" w:cs="IRNazanin"/>
          <w:color w:val="111111"/>
          <w:sz w:val="28"/>
          <w:szCs w:val="28"/>
          <w:lang w:bidi="fa-IR"/>
        </w:rPr>
        <w:t>1357</w:t>
      </w:r>
      <w:r>
        <w:rPr>
          <w:rStyle w:val="FootnoteAnchor"/>
          <w:rtl w:val="true"/>
        </w:rPr>
        <w:footnoteReference w:id="66"/>
      </w:r>
    </w:p>
    <w:p>
      <w:pPr>
        <w:pStyle w:val="Heading4"/>
        <w:numPr>
          <w:ilvl w:val="3"/>
          <w:numId w:val="1"/>
        </w:numPr>
        <w:rPr/>
      </w:pPr>
      <w:bookmarkStart w:id="85" w:name="__RefHeading___Toc3940519_2749589250"/>
      <w:bookmarkStart w:id="86" w:name="_Toc31"/>
      <w:bookmarkEnd w:id="85"/>
      <w:r>
        <w:rPr>
          <w:rtl w:val="true"/>
        </w:rPr>
        <w:t>چادر در ایران، پس از انقلاب اسلامی</w:t>
      </w:r>
      <w:bookmarkEnd w:id="86"/>
    </w:p>
    <w:p>
      <w:pPr>
        <w:pStyle w:val="BookText"/>
        <w:rPr/>
      </w:pPr>
      <w:r>
        <w:rPr>
          <w:rFonts w:ascii="IRNazanin" w:hAnsi="IRNazanin" w:eastAsia="IRNazanin"/>
          <w:color w:val="111111"/>
          <w:sz w:val="28"/>
          <w:sz w:val="28"/>
          <w:szCs w:val="28"/>
          <w:rtl w:val="true"/>
          <w:lang w:bidi="fa-IR"/>
        </w:rPr>
        <w:t>چادر در ایران، پس از انقلاب اسلامی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قبلی کتاب ثابت شد که علی رغم یک نگرش سطحی که ممکن است اغلب زنان دوران پهلوی را بدون حجاب و چادر ببیند، با اینکه در آن دوران، فساد و بی‌حجابی بسیار تندی از ناحیه درصدی از زنان که عمدتا درباری و قشر مرفّه و معمولاً در استانهای بسیار بزرگ بودند، دیده و یا شنیده می‌شد، ولی به قرینه شواهد و منقولات زیادی، قشر اعظیم زنان ایرانی در این دوره با چادر و با حجاب کامل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انقلاب اسلامی ایران، مشاهده می‌شود که عموم چادرها در این زمان، به رنگ مشکی بودند، مگر در روستاها و ایلات که چادرهای رنگی و یا احیانا زنان بدون چادر هم مشاهده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زنان چادری اغلب از زیر چادر مقنعه‌ای سیاه رنگ، یا با رنگهای سنگین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تیره، قهوه‌ای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می‌پوشیدند و علاوه بر آن صورت خود را هم در شکلهای مختلف با چادر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تا انتهای قدمهای آنها به صورت رها شده می‌افتاد، و معمولاً از زیر چادر، مانتویی بلند می‌پوشیدند ، و اغلب شلوارهای زنانه در جامعه به رنگ سیاه و ساده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ایران، زنان ایرانی و مسلمان در حقیقت ثابت کردند که این نوع از حجاب به هیچ وجه دست و پاگیر نبوده و منافاتی با کار و کوشش زن مسلمان در جامعه ندارد، بلکه زنان ایرانی، با حجاب کامل و چادر، در صحنه‌های مختلف اشتغال ظاهر شدند و کارایی خوبی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 شد، تقریبا مربوط به دهه اوّل پس از انقلاب در ایران بود، و در این برهه از انقلاب، حتّی گه گاه از میان کشورهای غیرمسلمان و خارجی هم در میان جراید گزارش می‌شد که زنان آنها با مشاهده این وضعیّت در ایران، به چادر و حجاب کامل اسلامی روی می‌آورند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تقریبا از آغاز دهه دوّم پس از انقلاب، نوعی حرکت منفی در این زمینه بر خلاف آرمانهای اصیل اسلامی و ایرانی، در این کشور</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تعداد، روز به روز از تعداد زنان چادری کاسته شد، و در میان نسل جوان، مخصوصا قشر تحصیل کرده و دانشگاهی و اداری این حرکت بسیار تندتر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چادرها جای خود را به مانتوهای بلند، همراه با مقنعه و شلوار سیاه دادند، ولی پس از مدّتی مقنعه‌ها تبدیل به روسری‌های رنگارنگ و جذّاب، و شلوارهای سیاه تبدیل به انواع شلوارهای غربی تنگ و شهوت‌انگیز؛ و مانتوها روز به روز رنگارنگ‌تر، کوتاهتر، باریکتر، و پرچاکتر شدند؛ و در کلّ، حریم بین زن و مرد نامحرم در جامعه به تدریج غبار فراموشی به خود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سر نیز در میان بانوان تسامح بیشتری پیدا نمود، و گاها تا یک سوّم موهای سر زن از جلو، و یک سوّم دیگر از عقب روسری و یا مقنعه نمود پیدا کرد، جورابها روز به روز نازکتر و شفّافتر، آرایشهای سر و صورت علنی‌تر شد، بگونه‌ای که تفاوت چندانی بین خارج از منزل با داخل آن به چشم نمی‌آمد؛ اختلاطهای بین زن و مرد بیشتر و بی‌شرمانه‌تر شد، بگونه‌ای که حتّی در محافل اداری و دولتی هم این اختلاطها معمول شده، رفاقت بین دختر و پسر و فساد رایج در دانشگاه‌ها و برخی از نهادهای دیگر محسوستر 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مخصوصا در سالهای اخیر، روند بسیار تندی به خود گرفته است، بگونه‌ای که حتّی شهرستانهای کوچک و یا روستاها هم از این قاعده مستثنی نیستند، و حتّی گاه در بین برخی از خانواده‌های متّقی و مذهبی هم تأثیرپذیری قابل توجّهی مشاهده می‌شود، و در مجموع،</w:t>
      </w:r>
    </w:p>
    <w:p>
      <w:pPr>
        <w:pStyle w:val="BookText"/>
        <w:rPr/>
      </w:pPr>
      <w:r>
        <w:rPr>
          <w:rFonts w:ascii="IRNazanin" w:hAnsi="IRNazanin" w:eastAsia="IRNazanin"/>
          <w:color w:val="111111"/>
          <w:sz w:val="28"/>
          <w:sz w:val="28"/>
          <w:szCs w:val="28"/>
          <w:rtl w:val="true"/>
          <w:lang w:bidi="fa-IR"/>
        </w:rPr>
        <w:t>به نظر می‌رسد آن اهدافی که دشمنان خارجی و داخلی زمانی در این کشور آنها را دنبال می‌کردند امروز هم بنحوی در این کشور با موفّقیّت روز افزون خواه ناخواه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عوامل شناخته شده و یا ناشناخته زیادی ممکن است در این حرکت منفی دخیل باشند، که ما در اینجا تنها به ذکر چند عامل بسیار مهمّ که دخالت آنها کاملاً در مسأله آشکار است،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برخی سیاستهای ناسنجیده در ساختار برخی از نهادهای مهمّ کشور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آموزشگاه‌ها، ادارات جذب، و برخی مراکز عمومی دیگر که در عمل، به افزایش روزافزون اختلاطهای منفی و کوتاه شدن فاصله‌ها یا حریم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انقلاب، به دلیل کمبود امکانات و وجود برخی محدودیّتها، شاید برخی اقدامات لازم، همچون جداسازی جنس مخالف در پیکره این نهادها جدّی گرفته نشد، و به حکم ضرورت همانگونه پذیرفته شدند، با اینکه این معضل در اذهان سران انقلاب، مدام از حسّاسیّت خاصّی برخوردار بوده است و این در بیانات برخی از این بزرگواران کاملاً مشهود است؛ ولی طولی نکشید که در بعضی از این مراکز، این مسأله نه تنها اهمیّت خاصّ خود را از دست داد، و بررسی و مطالعه روی این خطر جدّی متوقّف گشت، بلکه درست خلاف همه این ارزشها، به سرعت در انواع مجامع و ادارات حکومتی و غیر حکومتی به شدّت ترویج و یا تقویت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 بودن دو سیاست تشویق و تقبیح از ناحیه مسئولین فرهنگی کشور نسبت به حجاب و عفّت و پوشش چادر، و بلکه گاه</w:t>
      </w:r>
    </w:p>
    <w:p>
      <w:pPr>
        <w:pStyle w:val="BookText"/>
        <w:rPr/>
      </w:pPr>
      <w:r>
        <w:rPr>
          <w:rFonts w:ascii="IRNazanin" w:hAnsi="IRNazanin" w:eastAsia="IRNazanin"/>
          <w:color w:val="111111"/>
          <w:sz w:val="28"/>
          <w:sz w:val="28"/>
          <w:szCs w:val="28"/>
          <w:rtl w:val="true"/>
          <w:lang w:bidi="fa-IR"/>
        </w:rPr>
        <w:t>استفاده از این دو مهره، در خلاف جهات اسلامی و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ترویجات نامتناسب و متضادّ با آموزه‌های اصیل اسلامی در خصوص مسأله به ویژه چادر، مخصوصا در میان برنامه‌های صدا و سیما و سینماهای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تلاش و سرمایه‌گذاری کافی از ناحیه مسئولین و نهادهای فرهنگی دیگر در خصوص بحثهای بنیادین، و نظریه‌پردازی‌های مفید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شدن تقریبی منابر، مساجد و تریبونهای مذهبی دیگر از بیان مسائل مذکور و تشریح فضیلت این ارزشها پس از انقلاب، و مشغول شدن بیشتر آنها به مسائل سیاسی و اجتماعی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مبارزه کافی از ناحیه مسئولین مربوطه کشور با تهاجمات و واردات فرهنگها، القائات، مارکها و عکسهای مبتذل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بودن نظام آموزشی کشور از هرگونه تأثیر گذاری مثبت در این خصوص در مقاطع مختلف، از سطح ابتدایی گرفته تا سطوح عالی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یکی از عوامل بسیار مهمّ که خصوصا در سالهای اخیر، تأثیر بسیار زیادی بر بی‌حجابی زنان و دختران ایرانی و مخصوصا در مسأله چادرگریزی داشته است، طرح برخی از شعارها و یا نطقهای مغالطه‌آمیز و یا روشنفکرمآبانه بیمار است که عمدا و یا سهوا از ناحیه برخی از مسئولین و گویندگان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حقیر، این مسأله یکی از مهمترین خطراتی است که امروزه نظام و جامعه ایران، و غالب کشورهای اسلامی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 متأسّفانه، بحث از حجاب و عفّت و مخصوصا پوشش چادر، امروزه، تقریبا در ایران تعطیل است، و تهاجمات بر علیه آن، چه از داخل کشور و چه از خارج، روز به روز قوّت زیادتری به خود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تهدید را امروزه دشمنان ما خیلی بهتر از خود ما متوجّه‌اند؛ در این زمینه بد نیست در پایان، جمله‌ای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کرکت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و مسئول سابق شبکه جاسوسی سیاه در ایران بشنویم که گفته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نمادی است که وجود انقلاب را در سر هر چهارراه به نمایش می‌گذارد، با چادر می‌توان این احساس را پدید آورد که انقلاب اسلامی هنوز زنده و جاوید است</w:t>
      </w:r>
      <w:r>
        <w:rPr>
          <w:rFonts w:eastAsia="IRNazanin" w:cs="IRNazanin"/>
          <w:color w:val="111111"/>
          <w:sz w:val="28"/>
          <w:szCs w:val="28"/>
          <w:rtl w:val="true"/>
          <w:lang w:bidi="fa-IR"/>
        </w:rPr>
        <w:t>».</w:t>
      </w:r>
      <w:r>
        <w:rPr>
          <w:rStyle w:val="FootnoteAnchor"/>
          <w:rtl w:val="true"/>
        </w:rPr>
        <w:footnoteReference w:id="67"/>
      </w:r>
      <w:bookmarkStart w:id="87" w:name="pg3561_19192"/>
    </w:p>
    <w:p>
      <w:pPr>
        <w:pStyle w:val="Heading2"/>
        <w:numPr>
          <w:ilvl w:val="1"/>
          <w:numId w:val="1"/>
        </w:numPr>
        <w:rPr/>
      </w:pPr>
      <w:bookmarkStart w:id="88" w:name="__RefHeading___Toc3940521_2749589250"/>
      <w:bookmarkStart w:id="89" w:name="_Toc32"/>
      <w:bookmarkEnd w:id="87"/>
      <w:bookmarkEnd w:id="88"/>
      <w:r>
        <w:rPr>
          <w:rtl w:val="true"/>
        </w:rPr>
        <w:t>فصل دوّم</w:t>
      </w:r>
      <w:bookmarkEnd w:id="89"/>
    </w:p>
    <w:p>
      <w:pPr>
        <w:pStyle w:val="Heading3"/>
        <w:numPr>
          <w:ilvl w:val="2"/>
          <w:numId w:val="1"/>
        </w:numPr>
        <w:rPr/>
      </w:pPr>
      <w:bookmarkStart w:id="90" w:name="__RefHeading___Toc3940523_2749589250"/>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فصل دوّم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تفاسیر، و کتب لغت</w:t>
      </w:r>
      <w:bookmarkStart w:id="92" w:name="pg3561_19194"/>
    </w:p>
    <w:p>
      <w:pPr>
        <w:pStyle w:val="Heading3"/>
        <w:numPr>
          <w:ilvl w:val="2"/>
          <w:numId w:val="1"/>
        </w:numPr>
        <w:rPr/>
      </w:pPr>
      <w:bookmarkStart w:id="93" w:name="__RefHeading___Toc3940525_2749589250"/>
      <w:bookmarkStart w:id="94" w:name="_Toc34"/>
      <w:bookmarkEnd w:id="92"/>
      <w:bookmarkEnd w:id="93"/>
      <w:r>
        <w:rPr>
          <w:rtl w:val="true"/>
        </w:rPr>
        <w:t>قرآن کریم هدایتگر جاویدان</w:t>
      </w:r>
      <w:bookmarkEnd w:id="94"/>
    </w:p>
    <w:p>
      <w:pPr>
        <w:pStyle w:val="BookText"/>
        <w:rPr/>
      </w:pPr>
      <w:r>
        <w:rPr>
          <w:rFonts w:ascii="IRNazanin" w:hAnsi="IRNazanin" w:eastAsia="IRNazanin"/>
          <w:color w:val="111111"/>
          <w:sz w:val="28"/>
          <w:sz w:val="28"/>
          <w:szCs w:val="28"/>
          <w:rtl w:val="true"/>
          <w:lang w:bidi="fa-IR"/>
        </w:rPr>
        <w:t>قرآن کریم هدایتگر جاویدان</w:t>
      </w:r>
    </w:p>
    <w:p>
      <w:pPr>
        <w:pStyle w:val="BookText"/>
        <w:rPr/>
      </w:pPr>
      <w:r>
        <w:rPr>
          <w:rFonts w:ascii="IRNazanin" w:hAnsi="IRNazanin" w:eastAsia="IRNazanin"/>
          <w:color w:val="111111"/>
          <w:sz w:val="28"/>
          <w:sz w:val="28"/>
          <w:szCs w:val="28"/>
          <w:rtl w:val="true"/>
          <w:lang w:bidi="fa-IR"/>
        </w:rPr>
        <w:t>بطور کلّی دو آیه شریفه در قرآن کریم وجود دارد که در این خصوص مورد بحث و نزاع صاحب‌نظران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اجمالی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به همسران خود و دختران خود و به زنان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یُدْنِینَ عَلَیْهِنَّ مِنْ جَلَابِیبِهِنَّ ذلِکَ أَدْنی أَنْ یُعْرَفْنَ فَلَا یُؤْذَیْنَ، و خداوند بخشاینده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نور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الّتِی لَایَرْجُونَ نِکَاحاً فَلَیْسَ عَلَیْهِنَّ جُنَاحٌ أَنْ یَضَعْن َ ثِیَابَهُنَّ غَیْرَ مُتَبَرِّجَاتٍ بِزِینَةٍ وَ أَنْ یَسْتَعْفِفْنَ خَیْرٌ لَهُنَّ وَ</w:t>
      </w:r>
      <w:bookmarkStart w:id="95" w:name="pg3561_19195"/>
    </w:p>
    <w:p>
      <w:pPr>
        <w:pStyle w:val="BookText"/>
        <w:rPr/>
      </w:pPr>
      <w:bookmarkEnd w:id="95"/>
      <w:r>
        <w:rPr>
          <w:rFonts w:ascii="Amiri" w:hAnsi="Amiri" w:eastAsia="Amiri" w:cs="Amiri"/>
          <w:color w:val="111111"/>
          <w:sz w:val="28"/>
          <w:sz w:val="28"/>
          <w:szCs w:val="28"/>
          <w:rtl w:val="true"/>
          <w:lang w:bidi="ar-SA"/>
        </w:rPr>
        <w:t>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اجمالی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پیرسال و زنانی که دیگر امید به نکاح در آنها نیست می‌توانند جامه خود را کنار بگذارند، ولی اگر عفّت ورزند برایشان بهتر 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سؤالات و بحثهای بسیار مهمّی پیرامون این دو آیه شریفه وجود دارد که در حقیقت هر یک حاوی نکات و پیغامهای بسیار مهمّی برای مؤمنین و مؤمنات است، و در این فصل از کتاب به فشرده‌ای از آنها خواهیم پرداخت</w:t>
      </w:r>
      <w:r>
        <w:rPr>
          <w:rFonts w:eastAsia="IRNazanin" w:cs="IRNazanin"/>
          <w:color w:val="111111"/>
          <w:sz w:val="28"/>
          <w:szCs w:val="28"/>
          <w:rtl w:val="true"/>
          <w:lang w:bidi="fa-IR"/>
        </w:rPr>
        <w:t>.</w:t>
      </w:r>
    </w:p>
    <w:p>
      <w:pPr>
        <w:pStyle w:val="Heading3"/>
        <w:numPr>
          <w:ilvl w:val="2"/>
          <w:numId w:val="1"/>
        </w:numPr>
        <w:rPr/>
      </w:pPr>
      <w:bookmarkStart w:id="96" w:name="__RefHeading___Toc3940527_2749589250"/>
      <w:bookmarkStart w:id="97" w:name="_Toc35"/>
      <w:bookmarkEnd w:id="96"/>
      <w:r>
        <w:rPr>
          <w:rtl w:val="true"/>
        </w:rPr>
        <w:t>بررسی آیه مبارکه احزاب</w:t>
      </w:r>
      <w:bookmarkEnd w:id="97"/>
    </w:p>
    <w:p>
      <w:pPr>
        <w:pStyle w:val="BookText"/>
        <w:rPr/>
      </w:pPr>
      <w:r>
        <w:rPr>
          <w:rFonts w:ascii="IRNazanin" w:hAnsi="IRNazanin" w:eastAsia="IRNazanin"/>
          <w:color w:val="111111"/>
          <w:sz w:val="28"/>
          <w:sz w:val="28"/>
          <w:szCs w:val="28"/>
          <w:rtl w:val="true"/>
          <w:lang w:bidi="fa-IR"/>
        </w:rPr>
        <w:t>بررسی آیه مبارکه احزاب</w:t>
      </w:r>
    </w:p>
    <w:p>
      <w:pPr>
        <w:pStyle w:val="BookText"/>
        <w:rPr/>
      </w:pPr>
      <w:r>
        <w:rPr>
          <w:rFonts w:ascii="IRNazanin" w:hAnsi="IRNazanin" w:eastAsia="IRNazanin"/>
          <w:color w:val="111111"/>
          <w:sz w:val="28"/>
          <w:sz w:val="28"/>
          <w:szCs w:val="28"/>
          <w:rtl w:val="true"/>
          <w:lang w:bidi="fa-IR"/>
        </w:rPr>
        <w:t>قبل از آنکه وارد ترجمه و تفسیر عبارات مهمّ این آیه شویم، لازم است بدانیم که بطور کلّی مفسّرین دو شأن نزول مختلف برای این آیه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تفاسیر بسیار معتبر شیعه مثل تفسیر قمّی و تفسیر المیزان و برخی از تفاسیر اهل سنّت آمده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مسلمان صدر اسلام، به وقت اذان، به مسجد می‌رفتند تا نماز را با امامت رسول اللّه صلی‌الله‌علیه‌و‌آله در پشت او اقامه کنند، وقت غروب که آنهابه طرف مسجد می‌رفتند جوانانی هرزه بر سر راه آنها می‌نشستند و با نگاه و متلک مزاحم آنها می‌شدند، وقتی زنان مسلمان از این مسأله به محضر رسول اللّه صلی‌الله‌علیه‌و‌آله شکایت</w:t>
      </w:r>
    </w:p>
    <w:p>
      <w:pPr>
        <w:pStyle w:val="BookText"/>
        <w:rPr/>
      </w:pPr>
      <w:r>
        <w:rPr>
          <w:rFonts w:ascii="IRNazanin" w:hAnsi="IRNazanin" w:eastAsia="IRNazanin"/>
          <w:color w:val="111111"/>
          <w:sz w:val="28"/>
          <w:sz w:val="28"/>
          <w:szCs w:val="28"/>
          <w:rtl w:val="true"/>
          <w:lang w:bidi="fa-IR"/>
        </w:rPr>
        <w:t>کردند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چادرهای خود را بر خود بگیرند، تا مزاحمین، آنها را اهل تقوا و عصمت بشناسند و دست از آنها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را برخی دیگر از تفاسیر که اغلب از اهل سنّت هستند پذیرفته‌اند، وآن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صدر اسلام، اعمّ از زنان آزاد و کنیزان، همگی پوشش مشترکی داشتند، عدّه‌ای از جوانان هوسران در سر راه آنها نشسته و به آنها متلک می‌انداختند، و فکر می‌کردند که زنان آزاد هم جز کنیزکان هستند، فلذا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به زنان و دختران خود و به زنان آزاد مؤمنان بگو تا چادرهای خود را به رو بگیرند تا از کنیزکان شناخته شوند و مورد اذیّت مزاحمین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مرحوم علّامه طباطبایی هم در تفسیر شریف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پرداخته‌اند، اشکالات بسیار مهمّ و اساسی بر شأن نزول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و مفهوم آیه را در یک شرایط و مصادیق بسیار خاصّی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ما بخاطر پرهیز از حجیم شدن کتاب خود، از ذکر این مباحث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شأن نزول اوّل، نگرش به آیه شریفه کلّاً عوض می‌شود و گویا مفهوم آیه رنگی واقعی‌تر و اجتماعی‌تر به خود می‌پذیرد، که در آتیه فصل بیشتر با آن آشنا خواهید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ادامه فصل، ما بیشتر به دنبال این خواهیم بود تا ببینیم</w:t>
      </w:r>
      <w:bookmarkStart w:id="98" w:name="pg3561_19197"/>
    </w:p>
    <w:p>
      <w:pPr>
        <w:pStyle w:val="BookText"/>
        <w:rPr/>
      </w:pPr>
      <w:bookmarkEnd w:id="98"/>
      <w:r>
        <w:rPr>
          <w:rFonts w:ascii="IRNazanin" w:hAnsi="IRNazanin" w:eastAsia="IRNazanin"/>
          <w:color w:val="111111"/>
          <w:sz w:val="28"/>
          <w:sz w:val="28"/>
          <w:szCs w:val="28"/>
          <w:rtl w:val="true"/>
          <w:lang w:bidi="fa-IR"/>
        </w:rPr>
        <w:t>مراد از عبارت یُدْنِینَ عَلَیْهِنَّ مِنْ جَلَابِیبِهِنَّ که خداوند متعال رعایت آن را به همه زنان مسلمان امر می‌فرماید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این عبارت قرآنی دو واژه بسیار مهمّ وجود دارد که محور اصلی همه مباحث تفسیری و نزاعات موجود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الجلابیب</w:t>
      </w:r>
      <w:r>
        <w:rPr>
          <w:rFonts w:eastAsia="IRNazanin" w:cs="IRNazanin"/>
          <w:color w:val="111111"/>
          <w:sz w:val="28"/>
          <w:szCs w:val="28"/>
          <w:rtl w:val="true"/>
          <w:lang w:bidi="fa-IR"/>
        </w:rPr>
        <w:t>».</w:t>
      </w:r>
    </w:p>
    <w:p>
      <w:pPr>
        <w:pStyle w:val="Heading3"/>
        <w:numPr>
          <w:ilvl w:val="2"/>
          <w:numId w:val="1"/>
        </w:numPr>
        <w:rPr/>
      </w:pPr>
      <w:bookmarkStart w:id="99" w:name="__RefHeading___Toc3940529_2749589250"/>
      <w:bookmarkStart w:id="100" w:name="_Toc36"/>
      <w:bookmarkEnd w:id="99"/>
      <w:r>
        <w:rPr>
          <w:rtl w:val="true"/>
        </w:rPr>
        <w:t xml:space="preserve">مراد از </w:t>
      </w:r>
      <w:r>
        <w:rPr>
          <w:rtl w:val="true"/>
        </w:rPr>
        <w:t>«</w:t>
      </w:r>
      <w:r>
        <w:rPr>
          <w:rtl w:val="true"/>
        </w:rPr>
        <w:t>جلابیب</w:t>
      </w:r>
      <w:r>
        <w:rPr>
          <w:rtl w:val="true"/>
        </w:rPr>
        <w:t xml:space="preserve">» </w:t>
      </w:r>
      <w:r>
        <w:rPr>
          <w:rtl w:val="true"/>
        </w:rPr>
        <w:t>در آیه شریفه</w:t>
      </w:r>
      <w:bookmarkEnd w:id="100"/>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p>
    <w:p>
      <w:pPr>
        <w:pStyle w:val="BookText"/>
        <w:rPr/>
      </w:pPr>
      <w:r>
        <w:rPr>
          <w:rFonts w:ascii="IRNazanin" w:hAnsi="IRNazanin" w:eastAsia="IRNazanin"/>
          <w:color w:val="111111"/>
          <w:sz w:val="28"/>
          <w:sz w:val="28"/>
          <w:szCs w:val="28"/>
          <w:rtl w:val="true"/>
          <w:lang w:bidi="fa-IR"/>
        </w:rPr>
        <w:t xml:space="preserve">بطور کلّی، مفسّرین و اهل لغت، در ترسیم معنا و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صرف نظر از برخی اقوال بسیار بعید، به سه قول بسیار مهمّ و قابل بحث اشاره نموده‌اند که برخی از این اقوال طرفداران بسیار زیادی داشته و در مقابل برخی دیگر حامی کمتری دارند، این سه قول مذکور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ملحفه و یا چادر، و یا هر نوع لباس وسیع و سرتاسری دیگر که تمام اندام و لباسهای دیگر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تا قدمهایش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وسیعتر از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 از رداء وعبا، که سر و سینه و قسمت‌هایی از بدن زن را تا میانه بدن او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مقنعه و یا روسری، که سر و گردن زن را می‌پوشاند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میان این اقوال سه گانه آنکه از مدافعین بیشتر و معتبرتر چه از ناحیه لغویّون و چه مفسّرین و چه علما و نویسندگان برخوردار</w:t>
      </w:r>
    </w:p>
    <w:p>
      <w:pPr>
        <w:pStyle w:val="BookText"/>
        <w:rPr/>
      </w:pPr>
      <w:r>
        <w:rPr>
          <w:rFonts w:ascii="IRNazanin" w:hAnsi="IRNazanin" w:eastAsia="IRNazanin"/>
          <w:color w:val="111111"/>
          <w:sz w:val="28"/>
          <w:sz w:val="28"/>
          <w:szCs w:val="28"/>
          <w:rtl w:val="true"/>
          <w:lang w:bidi="fa-IR"/>
        </w:rPr>
        <w:t>است قول اوّل است، که ما در اینجا به خاطر رعایت حال همه خوانندگان این کتاب نمی‌توانیم به همه اقوال آنها بپردازیم به همین خاطر تنها به موارد مهمّی از اقوال مدافعین قول اوّل اکتفا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فرهنگ ألبسه مسلمانان،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بزرگی است که در شرق زنان هنگام بیرون شدن از خانه سرتاپای خود را در آن می‌پوشانند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الملابس العربیّة فی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المعجم دوزی،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جلباب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تلتحف به النساء من الرأس إلی القدمین حین یردن الخروج من منازلهنّ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زنان به هنگام خروج از منزل سر تا پاهای خود را با آن می‌پوشانند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الجدول فی اعراب القرآن و صرفه و بیانه، 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جامد للملاءة التی تشتمل بها المرأة،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ما یستر الکلّ مثل الملحفة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اسم جامدی است برای پارچه‌ای که همه اندام زن را شامل می‌شود، و مبرد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آن است که کلّ بدن را بپوشاند مثل 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خطیب عدنانی در الملابس و الزینة فی الإسلام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کساء أسود تلبسه المرأة فوق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لباس سیاهی است که زن از</w:t>
      </w:r>
    </w:p>
    <w:p>
      <w:pPr>
        <w:pStyle w:val="BookText"/>
        <w:rPr/>
      </w:pPr>
      <w:r>
        <w:rPr>
          <w:rFonts w:ascii="IRNazanin" w:hAnsi="IRNazanin" w:eastAsia="IRNazanin"/>
          <w:color w:val="111111"/>
          <w:sz w:val="28"/>
          <w:sz w:val="28"/>
          <w:szCs w:val="28"/>
          <w:rtl w:val="true"/>
          <w:lang w:bidi="fa-IR"/>
        </w:rPr>
        <w:t>روی همه لباسهای دیگرش آن را می‌پوشد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لغت مشهوری همچون التحقیق فی کلمات القرآن الکریم نگارنده پس از بررسی اقوال مختلف در مورد این واژه و ذکر مؤیّدات هر کدام از آنها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بهذه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الجلباب هو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یغطّی الثیاب ویستر البدن والثیاب معا، والملاء التی یشتمل بها و الملحفة، والرداء الذی یستر تمام البدن و یلبس فوق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قرائن آشکار می‌گردد که جلباب همانگونه که گفته شد پوششی است که همه بدن و لباسهای دیگر زن را یکجا می‌پوشاند، و پارچه‌ای است که شامل همه اندام زن می‌گردد، و یعنی چادر و یا هرگونه لباس دیگری که همه بدن و نیز همه لباسهای دیگر زن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مفسّرین مشهور قرآن کریم هه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و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نثر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المقتینان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 سیّد علی حائری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أبو الفتوح رازی، غریب القرآن، مدارک التنزیل، لباب التنزیل، مفاتیح الغیب، کشف الأسرار و دعوة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 قریب به این مضمون مشترک را پذیرفته‌اند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الکشّاف و طبرسی در جوامع الجمع و مجمع البیان و آلوسی در روح المعانی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جلباب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الرداء الذی یستر من فوق إلی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از بالای اندام زن تا پایین‌ترین قسمت</w:t>
      </w:r>
    </w:p>
    <w:p>
      <w:pPr>
        <w:pStyle w:val="BookText"/>
        <w:rPr/>
      </w:pPr>
      <w:r>
        <w:rPr>
          <w:rFonts w:ascii="IRNazanin" w:hAnsi="IRNazanin" w:eastAsia="IRNazanin"/>
          <w:color w:val="111111"/>
          <w:sz w:val="28"/>
          <w:sz w:val="28"/>
          <w:szCs w:val="28"/>
          <w:rtl w:val="true"/>
          <w:lang w:bidi="fa-IR"/>
        </w:rPr>
        <w:t>بدنش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قرطبی مفسّر مشهور در کتاب تفسیرش و در الجامع الأحکام القرآن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الثوب الذی یستر جمیع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جلباب همه اندام زن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الدرّ المنثور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عبیده از معنای جلباب پرسیدم، 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دسترس بود برداشت و به سر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مفسّر کبیر مرحوم علاّمه طباطبایی در تفسیرش المیزان در ذیل آیه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الجلابیب جمع جلباب، و هو ثوب تشتمل به المرأة فیغطّی جمیع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جلابیب جمع جلباب، و آن لباسی است که زن با آن همه اندامش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لمفضّل فی أحکام المرأة و البیت المسلم فی الشریعة الإسلامیّة،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الملاءة التی تشتمل بها المرأة فتلبسها فوق ثیابها وتغطّی بها جمیع بدنها من رأسها إلی قدمها، و الجلباب بهذا التعریف شبیه 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پارچه‌ای است که زن آن را از روی همه لباسهای دیگرش می‌پوشد و با آن همه بدنش را از سر تا قدمهایش می‌پوشاند، و جلباب طبق این تعریف شبیه به 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نوشته‌های اغلب شارحین و یا حاشیه نگاران بر کتاب نهج البلاغة، در ذیل واژه جلباب، علی الخصوص شارح شهیر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الملحفة فی الأصل، و استعیر لغیرها من</w:t>
      </w:r>
    </w:p>
    <w:p>
      <w:pPr>
        <w:pStyle w:val="BookText"/>
        <w:rPr/>
      </w:pP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در اصل به معنای چادر می‌باشد و گاهی برای لباسهای دیگر زن هم بعنوان استعاره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آیة اللّه سیّد عبداللّه بلادی بوشهری در کتاب سدول الجلباب فی وجوب النقاب مؤلّف ضمن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چادر،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الی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یعنی جلباب پوششی است که از سر تا قدمهای زن را یکجا می‌پوشاند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مرحوم میرمحمّد هاشم مجتهد مرندی در کتاب صواب الخطاب فی إتقان الحجاب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اَصرح صریح است در وجوب اینکه باید زن با چادر شب بیرون شود، و بدون چادر بیرون رفتن از برای زن در شریعت اسلام جایز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مرحوم سیّد اسد اللّه خرقانی هم در رساله ردّ کشف حجاب قریب به همان را آورده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مرحوم شیخ یوسف نجفی گیلانی در وسیلة العفائف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یعنی چادر روی خمار که تعبیر به ثیاب ظاهره می‌شود و زن‌ها با آن سروبدن و بلکه تا قدم را بپوشانند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غلامحسین اصفهانی حائری هم در فلسفة الحجاب فی وجوب النقاب</w:t>
      </w:r>
      <w:r>
        <w:rPr>
          <w:rStyle w:val="FootnoteAnchor"/>
          <w:rtl w:val="true"/>
        </w:rPr>
        <w:footnoteReference w:id="73"/>
      </w:r>
      <w:r>
        <w:rPr>
          <w:rFonts w:ascii="IRNazanin" w:hAnsi="IRNazanin" w:eastAsia="IRNazanin"/>
          <w:color w:val="111111"/>
          <w:sz w:val="28"/>
          <w:sz w:val="28"/>
          <w:szCs w:val="28"/>
          <w:rtl w:val="true"/>
          <w:lang w:bidi="fa-IR"/>
        </w:rPr>
        <w:t>و آقا موسی کاظمینی طبرسی ضیائی در ضیائیّه در</w:t>
      </w:r>
    </w:p>
    <w:p>
      <w:pPr>
        <w:pStyle w:val="BookText"/>
        <w:rPr/>
      </w:pPr>
      <w:r>
        <w:rPr>
          <w:rFonts w:ascii="IRNazanin" w:hAnsi="IRNazanin" w:eastAsia="IRNazanin"/>
          <w:color w:val="111111"/>
          <w:sz w:val="28"/>
          <w:sz w:val="28"/>
          <w:szCs w:val="28"/>
          <w:rtl w:val="true"/>
          <w:lang w:bidi="fa-IR"/>
        </w:rPr>
        <w:t xml:space="preserve">موضوع حجاب </w:t>
      </w:r>
      <w:r>
        <w:rPr>
          <w:rStyle w:val="FootnoteAnchor"/>
          <w:rtl w:val="true"/>
        </w:rPr>
        <w:footnoteReference w:id="74"/>
      </w:r>
      <w:r>
        <w:rPr>
          <w:rFonts w:ascii="IRNazanin" w:hAnsi="IRNazanin" w:eastAsia="IRNazanin"/>
          <w:color w:val="111111"/>
          <w:sz w:val="28"/>
          <w:sz w:val="28"/>
          <w:szCs w:val="28"/>
          <w:rtl w:val="true"/>
          <w:lang w:bidi="fa-IR"/>
        </w:rPr>
        <w:t>و شیخ جواهری در جواهر الکلام فی شرح شرایع الاسلام</w:t>
      </w:r>
      <w:r>
        <w:rPr>
          <w:rStyle w:val="FootnoteAnchor"/>
          <w:rtl w:val="true"/>
        </w:rPr>
        <w:footnoteReference w:id="75"/>
      </w:r>
      <w:r>
        <w:rPr>
          <w:rFonts w:ascii="IRNazanin" w:hAnsi="IRNazanin" w:eastAsia="IRNazanin"/>
          <w:color w:val="111111"/>
          <w:sz w:val="28"/>
          <w:sz w:val="28"/>
          <w:szCs w:val="28"/>
          <w:rtl w:val="true"/>
          <w:lang w:bidi="fa-IR"/>
        </w:rPr>
        <w:t xml:space="preserve">و ناصر خسرو در خوان الاخوان </w:t>
      </w:r>
      <w:r>
        <w:rPr>
          <w:rStyle w:val="FootnoteAnchor"/>
          <w:rtl w:val="true"/>
        </w:rPr>
        <w:footnoteReference w:id="76"/>
      </w:r>
      <w:r>
        <w:rPr>
          <w:rFonts w:ascii="IRNazanin" w:hAnsi="IRNazanin" w:eastAsia="IRNazanin"/>
          <w:color w:val="111111"/>
          <w:sz w:val="28"/>
          <w:sz w:val="28"/>
          <w:szCs w:val="28"/>
          <w:rtl w:val="true"/>
          <w:lang w:bidi="fa-IR"/>
        </w:rPr>
        <w:t>و شیخ فیاض الدین زنجانی در رساله حجابیّه</w:t>
      </w:r>
      <w:r>
        <w:rPr>
          <w:rStyle w:val="FootnoteAnchor"/>
          <w:rtl w:val="true"/>
        </w:rPr>
        <w:footnoteReference w:id="77"/>
      </w:r>
      <w:r>
        <w:rPr>
          <w:rFonts w:ascii="IRNazanin" w:hAnsi="IRNazanin" w:eastAsia="IRNazanin"/>
          <w:color w:val="111111"/>
          <w:sz w:val="28"/>
          <w:sz w:val="28"/>
          <w:szCs w:val="28"/>
          <w:rtl w:val="true"/>
          <w:lang w:bidi="fa-IR"/>
        </w:rPr>
        <w:t>و مرحوم الهی قمشه‌ای در ترجمه خود بر قرآن کریم و مرحوم شیخ عبّاسعلی اسلامی در رساله‌ای در اثبات وجوب حجاب</w:t>
      </w:r>
      <w:r>
        <w:rPr>
          <w:rStyle w:val="FootnoteAnchor"/>
          <w:rtl w:val="true"/>
        </w:rPr>
        <w:footnoteReference w:id="78"/>
      </w:r>
      <w:r>
        <w:rPr>
          <w:rFonts w:ascii="IRNazanin" w:hAnsi="IRNazanin" w:eastAsia="IRNazanin"/>
          <w:color w:val="111111"/>
          <w:sz w:val="28"/>
          <w:sz w:val="28"/>
          <w:szCs w:val="28"/>
          <w:rtl w:val="true"/>
          <w:lang w:bidi="fa-IR"/>
        </w:rPr>
        <w:t>و مرحوم آیة اللّه علی اصغر لاری در حجاب و پرده‌داری</w:t>
      </w:r>
      <w:r>
        <w:rPr>
          <w:rStyle w:val="FootnoteAnchor"/>
          <w:rtl w:val="true"/>
        </w:rPr>
        <w:footnoteReference w:id="79"/>
      </w:r>
      <w:r>
        <w:rPr>
          <w:rFonts w:ascii="IRNazanin" w:hAnsi="IRNazanin" w:eastAsia="IRNazanin"/>
          <w:color w:val="111111"/>
          <w:sz w:val="28"/>
          <w:sz w:val="28"/>
          <w:szCs w:val="28"/>
          <w:rtl w:val="true"/>
          <w:lang w:bidi="fa-IR"/>
        </w:rPr>
        <w:t>و سیّد محمّد علی مبارکه‌ای در سرادق دوشیزگان و سعادت ایرانیان</w:t>
      </w:r>
      <w:r>
        <w:rPr>
          <w:rStyle w:val="FootnoteAnchor"/>
          <w:rtl w:val="true"/>
        </w:rPr>
        <w:footnoteReference w:id="80"/>
      </w:r>
      <w:r>
        <w:rPr>
          <w:rFonts w:ascii="IRNazanin" w:hAnsi="IRNazanin" w:eastAsia="IRNazanin"/>
          <w:color w:val="111111"/>
          <w:sz w:val="28"/>
          <w:sz w:val="28"/>
          <w:szCs w:val="28"/>
          <w:rtl w:val="true"/>
          <w:lang w:bidi="fa-IR"/>
        </w:rPr>
        <w:t>و دکتر صلاح الحسین العبیدی در الملابس العربیه الاسلامیة فی العصر العباسی،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الصالح بن عتیمین در رسالة الحجاب،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الحطاب الرعینی در مواهب الجلیل،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سیّد جعفر شهیدی در حجاب در قرآن و زینب بیگم شیرازی در جوابیّه مقاله ضالّه طالبین رفع حجاب</w:t>
      </w:r>
      <w:r>
        <w:rPr>
          <w:rStyle w:val="FootnoteAnchor"/>
          <w:rtl w:val="true"/>
        </w:rPr>
        <w:footnoteReference w:id="81"/>
      </w:r>
      <w:r>
        <w:rPr>
          <w:rFonts w:ascii="IRNazanin" w:hAnsi="IRNazanin" w:eastAsia="IRNazanin"/>
          <w:color w:val="111111"/>
          <w:sz w:val="28"/>
          <w:sz w:val="28"/>
          <w:szCs w:val="28"/>
          <w:rtl w:val="true"/>
          <w:lang w:bidi="fa-IR"/>
        </w:rPr>
        <w:t>شبیه آن را آورده‌اند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مشهور عرب ناصرالدین ألبانی در حجاب المرأة المسلمة فی الکتاب و السنّة،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والجلباب هو الملاءة التی تلتحف به المرأة فوق ثیابها علی أصحّ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1" w:name="pg3561_19203"/>
    </w:p>
    <w:p>
      <w:pPr>
        <w:pStyle w:val="BookText"/>
        <w:rPr/>
      </w:pPr>
      <w:bookmarkEnd w:id="101"/>
      <w:r>
        <w:rPr>
          <w:rFonts w:ascii="IRNazanin" w:hAnsi="IRNazanin" w:eastAsia="IRNazanin"/>
          <w:color w:val="111111"/>
          <w:sz w:val="28"/>
          <w:sz w:val="28"/>
          <w:szCs w:val="28"/>
          <w:rtl w:val="true"/>
          <w:lang w:bidi="fa-IR"/>
        </w:rPr>
        <w:t>الجلباب فی لغة العرب التی خاطبنا بها رسول اللّه صلی‌الله‌علیه‌و‌آله هو ما غطّی جمیع الجسم لا بعضه، و صحّحه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العباءة التی تستعملها الیوم نساء نجد والعراق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به همان معانی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02" w:name="__RefHeading___Toc3940531_2749589250"/>
      <w:bookmarkStart w:id="103" w:name="_Toc37"/>
      <w:bookmarkEnd w:id="102"/>
      <w:r>
        <w:rPr>
          <w:rtl w:val="true"/>
        </w:rPr>
        <w:t>نکاتی چند در قوّت قول اوّل</w:t>
      </w:r>
      <w:bookmarkEnd w:id="103"/>
    </w:p>
    <w:p>
      <w:pPr>
        <w:pStyle w:val="BookText"/>
        <w:rPr/>
      </w:pPr>
      <w:r>
        <w:rPr>
          <w:rFonts w:ascii="IRNazanin" w:hAnsi="IRNazanin" w:eastAsia="IRNazanin"/>
          <w:color w:val="111111"/>
          <w:sz w:val="28"/>
          <w:sz w:val="28"/>
          <w:szCs w:val="28"/>
          <w:rtl w:val="true"/>
          <w:lang w:bidi="fa-IR"/>
        </w:rPr>
        <w:t>نکاتی چند در قوّت قول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فهمیده می‌شود که جلباب نوعی پوشش است که قابلیّت تسلّط کامل و یا اشتمال بر همه اندام زن را دارا باشد، چرا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اشتمال و تسلّط دارد، و همسویی کامل این نکته با قول اوّل بسیار بیشتر از سایر اقوال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اشتقاق و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محقّقین و اهل لغت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جلباب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شب است، و آنگاه مثال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 اللیل یطرده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شب روز را پشت سر انداخت، با فرض پذیرفتن این اشتقاق و یا همدستگی، جلباب دلالت بر نوعی پوشش سرتاسری می‌کند که شامل همه سر و اندام زن باشد، چرا که</w:t>
      </w:r>
    </w:p>
    <w:p>
      <w:pPr>
        <w:pStyle w:val="BookText"/>
        <w:rPr/>
      </w:pPr>
      <w:r>
        <w:rPr>
          <w:rFonts w:ascii="IRNazanin" w:hAnsi="IRNazanin" w:eastAsia="IRNazanin"/>
          <w:color w:val="111111"/>
          <w:sz w:val="28"/>
          <w:sz w:val="28"/>
          <w:szCs w:val="28"/>
          <w:rtl w:val="true"/>
          <w:lang w:bidi="fa-IR"/>
        </w:rPr>
        <w:t>شب همچون پرده‌ای همه روز و روشنایی آن را می‌پوشاند و به عبارتی دیگر تسلّط کامل بر چهره روز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مهمّترین دلیل قوّت این قول، که ما در اینجا مفصّلاً بدان خواهیم پرداخت موارد استعمال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و دینی ماست، باید ببینیم آیا واژه جلباب در سایر روایات و یا اخبار دینی ما به چه معنایی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تتبّعی مختصر در روایات و اخبار اسلامی، این نکته حاصل می‌شود که کلّاً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ما، به دو معنای مجازی و حقیقی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مجازی از واژه جلباب، لباس و یا پوشش خاصّی قصد نشده، بلکه به صورت تشبیه و یا استعاره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حقیقی آنجا که نوعی پوشش خاصّ از استعمال جلباب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اختصار ثابت خواهیم نمود که هر دو نوع استعمال، قوّت قول نخست را تأیید می‌کنند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استعمال نوع اوّل همانگونه که جناب آقای دکتر سیّد جعفر شهیدی هم در یکی از مقالات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آن پرداخته و به نتیجه رسیده است مراد از تشبیه رساندن نوعی احاطه و شمول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مطالعه خود را تنها در دامنه کتاب شریف نهج البلاغه انجام داده و ثابت نموده است که همه موارد استعمال شده از واژه جلباب در این کتاب را که در خطبه‌های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قصار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مورد</w:t>
      </w:r>
    </w:p>
    <w:p>
      <w:pPr>
        <w:pStyle w:val="BookText"/>
        <w:rPr/>
      </w:pPr>
      <w:r>
        <w:rPr>
          <w:rFonts w:ascii="IRNazanin" w:hAnsi="IRNazanin" w:eastAsia="IRNazanin"/>
          <w:color w:val="111111"/>
          <w:sz w:val="28"/>
          <w:sz w:val="28"/>
          <w:szCs w:val="28"/>
          <w:rtl w:val="true"/>
          <w:lang w:bidi="fa-IR"/>
        </w:rPr>
        <w:t>بررسی قرار داده‌اند و در کلّ با توجّه به همه موارد مذکور ایشان به دو نتیجه کلّی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جلباب هر چه باشد پوششی است که بر روی همه پوشش‌های دیگر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این پوشش سرتاسر اندام زن را می‌پوشاند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عنوان مثال مولای موحّدین حضرت علی علیه‌السلام در فرازی از وصیّت‌نامه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جلباب المسکنة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پوسته و یا روپوش مسکنت و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مسکنت و نداری حالتی است که همه اندام و چهره انسان را شامل می‌شود، و یا به عبارتی دیگر بر همه ابعاد جسمی و روحی و زندگی انسان سایه می‌اندازد، فلذا از تشبیه گستردگی این حالت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می‌شود که جلباب باید پوششی باشد که تا حدّ امکان همه اندام زن را در تحت پوشش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نقل دیگری از زبان حضرت سلمان علیه‌السلام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ألسبنا جلباب 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جلباب ذلّت و خواری پوشیده‌ایم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مهمتر از اینها مواردی است که این واژه، بصورت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معنای پوششی مخصوص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روایات و متون ما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در روایات و متون اسلامی، خوشبختانه به مواردی از این نوع استعمالات برخوردیم که در آنها جلباب با معنای اوّل بسیار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موارد نادری هم واژه جلباب می‌تواند با هر یک از اقوال چهارگانه مطابقت داشته باشد که آسیبی به استدلال ما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مواردی از این نوع استعمالات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سوره مبارکه نور، اغلب مفسّرین، داستانی را بعنوان سبب نزول نقل می‌کنند که مربوط به عائشه زن پیغمبر صلی‌الله‌علیه‌و‌آله است، این آیه شریفه معروف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داستان بدین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که در یکی از مسافرتها همراه رسول خدا صلی‌الله‌علیه‌و‌آله بود به هنگام بازگشت، از کجاوه خود پیاده می‌شود و به دنبال گردنبند گم شده خود می‌رود و به تدریج از کاروان سپاهیان رسول اللّه صلی‌الله‌علیه‌و‌آله دور می‌شود؛ وقتی کاروان حرکت می‌کند حاملان کجاوه وی فکر می‌کنند عائشه داخل کجاوه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کجاوه خالی را حمل می‌کنند و عائشه وقتی به سمت آنها برمی‌گردد دیگر کاروان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سپاهیان،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از کاروان بازمانده بود، عائشه را می‌بیند و او را می‌شناسد و با خود به شهر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در شهر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می‌بیند که با صفوان می‌آید شایعه پراکنی می‌کند و تهمت ناروا به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داستان طولانی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عائشه وقتی این خبر را نقل می‌کند و ماجرای گم‌شدنش</w:t>
      </w:r>
    </w:p>
    <w:p>
      <w:pPr>
        <w:pStyle w:val="BookText"/>
        <w:rPr/>
      </w:pPr>
      <w:r>
        <w:rPr>
          <w:rFonts w:ascii="IRNazanin" w:hAnsi="IRNazanin" w:eastAsia="IRNazanin"/>
          <w:color w:val="111111"/>
          <w:sz w:val="28"/>
          <w:sz w:val="28"/>
          <w:szCs w:val="28"/>
          <w:rtl w:val="true"/>
          <w:lang w:bidi="fa-IR"/>
        </w:rPr>
        <w:t xml:space="preserve">را بیان می‌کند، در قسمتی از کلامش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می‌کند، آنجاکه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الحجاب، فاستیقظت باسترجاعه حین عرفنی فخمّرت وجهی بجلبابی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مرا از پشت حجاب دیده بود، پس وقتی مرا شناخت کلمات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و من با صدای او بلند شدم و با جلبابم صورتم را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فهمیده می‌شود که جلباب باید پوششی باشد که بتوان با آن سر و صورت را هم پوشاند، و گرنه خمار ساختن و یا به عبارتی دیگر گرفتن صورت با غیر آن، که در اقوال دیگر گذشت، همچون رداء و پیراهن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معنا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از منابع شیعه و سنّی از عائشه نقل شده است که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مردانی از روبروی ما می‌گذشتند، رسول‌خدا صلی‌الله‌علیه‌و‌آله اجازه فرمود که جلبابهای خود را مقابل صورت خود آویزان کنیم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همانگونه که می‌دانید، زن مُحرم، در حال احرام نمی‌تواند چادر و یا نقابش را بر صورت خود بگیرد، ولی همانگونه که در این خبر هم آمده است، فقها و مراجع ما فرموده‌اند اگر نامحرمان چشم به صورت او دوخته باشند زن می‌تواند از قسمت بالای سر، چادرش را بالا کشیده و بگونه‌ای که چادر با صورتش تماسّ پیدا نکند آن را مقابل صورتش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فهمیده می‌شود که جلباب باید نوعی پوشش سرتاسری باشد که سر را هم بپوشاند و الّا با رداء و عباء و روسری این کار تکلّف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سوره مبارکه نور، برخی از مفسّرین، روایتی را از زبان رسول خدا صلی‌الله‌علیه‌و‌آله نقل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ما تحت الدرع، و للابن و الأخ ما فوق الدرع، و لغیر ذی محرم أربعة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خمار، و جلباب، و إزار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زیر پیراهن است برای شوهر است، و فرزندان و برادران می‌توانند پس از پوشش یک پیراهن سرتاسری سایر جاهای بدن زن را ببیند، ولی در پیش نامحرمان برای زن چهار لباس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سرتاسری یا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شلوار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نه تنها وجوب پوشش جلباب را در جامعه برای زن ثابت می‌کند، بلکه اقوال دوّم و سوّم را که در بیان معنای جلباب، گفته</w:t>
      </w:r>
    </w:p>
    <w:p>
      <w:pPr>
        <w:pStyle w:val="BookText"/>
        <w:rPr/>
      </w:pPr>
      <w:r>
        <w:rPr>
          <w:rFonts w:ascii="IRNazanin" w:hAnsi="IRNazanin" w:eastAsia="IRNazanin"/>
          <w:color w:val="111111"/>
          <w:sz w:val="28"/>
          <w:sz w:val="28"/>
          <w:szCs w:val="28"/>
          <w:rtl w:val="true"/>
          <w:lang w:bidi="fa-IR"/>
        </w:rPr>
        <w:t>شده‌اند کاملاً تضعیف می‌کند؛ چرا که با استعمال هر دو واژه خمار و جلباب در کنار هم معلوم می‌گردد که جلباب غیر از خمار است، و مخصوصاً این خبر قول نادری را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خمار خارج از منزل زنان است بسیار سست می‌کند؛ چرا که حتّی آوردن جلباب بمعنای خمار بزرگ و یا خارجی در کنار واژه خمار، کاملاً ناهمگون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که قبلاً آورده شد، روایاتی صادر شده‌اند که باز در همگی آنها جلباب و خمار در کنار هم بعنوان دو لباس متفاوت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یکی از این روایات که گویا جمع بین دو دسته از اخبار در آن صورت گرفته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 إلّا أن تکون أمة، فلیس علیها جناح أن تضع خمارها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جلباب خود را می‌توانند کنار بگذارند، ولی زنان پیری که کنیز باشند، هم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چادر خود را می‌توانند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تفصیل، استفاده می‌شود 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حتما پوشش جلباب حجابی است پوشاننده‌تر از خمار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آمده است که وقتی حضرت فاطمه زهرا علیهاالسلام برای دفاع از حقّ غصب شده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ابی بکر می‌رفت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خمارها علی رأسها، و اشتملت جلبابها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خمارش را بر سر کشید، و جلبابش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کاملاً نشان دهنده آن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نکته دیگر اینکه خمار در این خبر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برسرکشیدن آمده، ولی جلباب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جلباب، برخلاف خمار، پوششی است که شامل همه بدن زن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روایتی آمده است که حضرت زهرا علیهاالسلام وقتی خبر مریضی پدرش را از جناب ابوذر شنید و خواست راهی خانه پدرش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فتجلببت بجلبابها و تبرقعت ببرقعها و أرادت النبیّ صلی‌الله‌علیه‌و‌آله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جلبابش را بر سر کرد، و رو بنده‌اش را پوشید و اراده منزل پیغمبر صلی‌الله‌علیه‌و‌آله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می‌کنید، در این خبر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لغت تقریبا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علاوه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کاملاً مفهوم است، و آن اینکه، مخصوصاً برقع را پس از جلباب ذکر می‌کند که احتمالاً نشان‌دهنده آن است که حضرت زهرا علیهاالسلام در جامعه، علاوه بر اینکه چادر سر می‌نمودند، برقعی هم مثل نقاب بر روی چادر خود دوخته بودند و</w:t>
      </w:r>
      <w:bookmarkStart w:id="104" w:name="pg3561_19211"/>
    </w:p>
    <w:p>
      <w:pPr>
        <w:pStyle w:val="BookText"/>
        <w:rPr/>
      </w:pPr>
      <w:bookmarkEnd w:id="104"/>
      <w:r>
        <w:rPr>
          <w:rFonts w:ascii="IRNazanin" w:hAnsi="IRNazanin" w:eastAsia="IRNazanin"/>
          <w:color w:val="111111"/>
          <w:sz w:val="28"/>
          <w:sz w:val="28"/>
          <w:szCs w:val="28"/>
          <w:rtl w:val="true"/>
          <w:lang w:bidi="fa-IR"/>
        </w:rPr>
        <w:t>صورت خود را با آن می‌پوشاندند</w:t>
      </w:r>
      <w:r>
        <w:rPr>
          <w:rFonts w:eastAsia="IRNazanin" w:cs="IRNazanin"/>
          <w:color w:val="111111"/>
          <w:sz w:val="28"/>
          <w:szCs w:val="28"/>
          <w:rtl w:val="true"/>
          <w:lang w:bidi="fa-IR"/>
        </w:rPr>
        <w:t>.</w:t>
      </w:r>
    </w:p>
    <w:p>
      <w:pPr>
        <w:pStyle w:val="Heading3"/>
        <w:numPr>
          <w:ilvl w:val="2"/>
          <w:numId w:val="1"/>
        </w:numPr>
        <w:rPr/>
      </w:pPr>
      <w:bookmarkStart w:id="105" w:name="__RefHeading___Toc3940533_2749589250"/>
      <w:bookmarkStart w:id="106" w:name="_Toc38"/>
      <w:bookmarkEnd w:id="105"/>
      <w:r>
        <w:rPr>
          <w:rtl w:val="true"/>
        </w:rPr>
        <w:t xml:space="preserve">مراد قرآن از </w:t>
      </w:r>
      <w:r>
        <w:rPr>
          <w:rtl w:val="true"/>
        </w:rPr>
        <w:t>«</w:t>
      </w:r>
      <w:r>
        <w:rPr>
          <w:rtl w:val="true"/>
        </w:rPr>
        <w:t>یُدنین</w:t>
      </w:r>
      <w:r>
        <w:rPr>
          <w:rtl w:val="true"/>
        </w:rPr>
        <w:t xml:space="preserve">» </w:t>
      </w:r>
      <w:r>
        <w:rPr>
          <w:rtl w:val="true"/>
        </w:rPr>
        <w:t>چیست؟</w:t>
      </w:r>
      <w:bookmarkEnd w:id="106"/>
    </w:p>
    <w:p>
      <w:pPr>
        <w:pStyle w:val="BookText"/>
        <w:rPr/>
      </w:pPr>
      <w:r>
        <w:rPr>
          <w:rFonts w:ascii="IRNazanin" w:hAnsi="IRNazanin" w:eastAsia="IRNazanin"/>
          <w:color w:val="111111"/>
          <w:sz w:val="28"/>
          <w:sz w:val="28"/>
          <w:szCs w:val="28"/>
          <w:rtl w:val="true"/>
          <w:lang w:bidi="fa-IR"/>
        </w:rPr>
        <w:t xml:space="preserve">مراد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بطور کلّی مفسّران و محقّقان به دو صورت زیر در معنای این کلمه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آن را به معنای نزدیک کردن و یا نزدیکی،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پوشیدن و یا سرکردن پوششی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هم، هر دو معنا را با عطف به همدیگر آورده‌اند، و در واقع موضع مشخّصی در این مورد اتّخاذ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مسلّم است این است که بین این دو معنا تفاوتهای قابل توجّهی وجود دارد که نمی‌توان به راحتی از آن چشم‌پوشی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قول اوّل را بپذیریم،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نزدیک کردن فرض کنیم، مفهوم این خواهد شد که دستور خداوند متعال در این آیه، متوجّه اصل پوشیدن جلباب نیست، بلکه در این آیه علاوه بر پوشیدن جلباب، امر به جمع نمودن گوشه‌های آن در قسمتی از صورت و یا بدن نیز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پذیرش قول دوّم، مسأله تنها روی پوشیدن و یا نپوشیدن جلباب دور می‌زند، و خداوند متعال در حقیقت تنها به پوشیدن جلباب امر می‌نماید</w:t>
      </w:r>
      <w:r>
        <w:rPr>
          <w:rFonts w:eastAsia="IRNazanin" w:cs="IRNazanin"/>
          <w:color w:val="111111"/>
          <w:sz w:val="28"/>
          <w:szCs w:val="28"/>
          <w:rtl w:val="true"/>
          <w:lang w:bidi="fa-IR"/>
        </w:rPr>
        <w:t>.</w:t>
      </w:r>
      <w:bookmarkStart w:id="107" w:name="pg3561_19212"/>
    </w:p>
    <w:p>
      <w:pPr>
        <w:pStyle w:val="Heading3"/>
        <w:numPr>
          <w:ilvl w:val="2"/>
          <w:numId w:val="1"/>
        </w:numPr>
        <w:rPr/>
      </w:pPr>
      <w:bookmarkStart w:id="108" w:name="__RefHeading___Toc3940535_2749589250"/>
      <w:bookmarkStart w:id="109" w:name="_Toc39"/>
      <w:bookmarkEnd w:id="107"/>
      <w:bookmarkEnd w:id="108"/>
      <w:r>
        <w:rPr>
          <w:rtl w:val="true"/>
        </w:rPr>
        <w:t>فلسفه چادرپوشی در قرآن کریم</w:t>
      </w:r>
      <w:bookmarkEnd w:id="109"/>
    </w:p>
    <w:p>
      <w:pPr>
        <w:pStyle w:val="BookText"/>
        <w:rPr/>
      </w:pPr>
      <w:r>
        <w:rPr>
          <w:rFonts w:ascii="IRNazanin" w:hAnsi="IRNazanin" w:eastAsia="IRNazanin"/>
          <w:color w:val="111111"/>
          <w:sz w:val="28"/>
          <w:sz w:val="28"/>
          <w:szCs w:val="28"/>
          <w:rtl w:val="true"/>
          <w:lang w:bidi="fa-IR"/>
        </w:rPr>
        <w:t>فلسفه چادرپوشی در قرآن کریم</w:t>
      </w:r>
    </w:p>
    <w:p>
      <w:pPr>
        <w:pStyle w:val="BookText"/>
        <w:rPr/>
      </w:pPr>
      <w:r>
        <w:rPr>
          <w:rFonts w:ascii="IRNazanin" w:hAnsi="IRNazanin" w:eastAsia="IRNazanin"/>
          <w:color w:val="111111"/>
          <w:sz w:val="28"/>
          <w:sz w:val="28"/>
          <w:szCs w:val="28"/>
          <w:rtl w:val="true"/>
          <w:lang w:bidi="fa-IR"/>
        </w:rPr>
        <w:t xml:space="preserve">اغلب مفسّرین شیعه و بسیاری از مفسّرین اهل سنّت،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یُعْرَفْنَ فَلایُؤْذَیْنَ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بسیار جالبی اشاره کرده‌اند که به نظر می‌رسد که این خود یکی از فلسفه‌های بسیار مهمّ توصیه به پوشش لباس سرتاسری و یا چادر برای زنان در قرآن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پس از آنکه خداوند متعال، زنان مسلمان را در جامعه امر به پوشیدن جلباب و یا جمع نمودن گوشه‌های آن می‌کند،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یُعْرَفْنَ فَلایُؤْذَیْنَ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پوشش چادر و یا نزدیک کردن گوشه‌های آن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خود زنان مسلمان، تا اینکه آنها در جامعه شناخته شوند و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اینکه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چیست، بسیاری از مفسّرین مشهور، همچون مفسّر قمی و مرحوم علّامه طباطبایی و بسیاری از مفسّرین و محقّقین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یُعرفن بالستر و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بالتقوی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زنان مسلمان، در جامعه اهل تقوا و عصمت شناخته می‌شوند و در نتیجه مزاحمان و نامحرمان هوسباز دیگر در آنها طمع نمی‌کنند و مزاحم آنها نمی‌شوند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استفاده، با شأن نزول اوّلی که ذکر شد بسیار مطابقت دارد، و</w:t>
      </w:r>
    </w:p>
    <w:p>
      <w:pPr>
        <w:pStyle w:val="BookText"/>
        <w:rPr/>
      </w:pPr>
      <w:r>
        <w:rPr>
          <w:rFonts w:ascii="IRNazanin" w:hAnsi="IRNazanin" w:eastAsia="IRNazanin"/>
          <w:color w:val="111111"/>
          <w:sz w:val="28"/>
          <w:sz w:val="28"/>
          <w:szCs w:val="28"/>
          <w:rtl w:val="true"/>
          <w:lang w:bidi="fa-IR"/>
        </w:rPr>
        <w:t>سخن ساده و کم ثمره‌ای هم نیست؛ و با اندکی تأمّل در آن مشخّص می‌شود که چه حرف بلند و سرنوشت‌سازی در اصلاح جوامع مسلمین و امنیّت اجتماعی نوامیس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معمولاً در جوامع مختلف دیده شده و حتّی کارشناسان غربی هم اذعان داشته‌اند که تا مزاحمان خیابانی و یا مردان هرزه و هوسباز آثار تمایل و خودنمایی از ناحیه زن نامحرم احساس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در برخی شرایط خاصّ کسانی آنقدر مریض باشند که در این صورت هم به اجبار دست به فساد بزنند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تمایلی به مزاحمت بیش از حدّ در مردان ایجاد نمی‌شود و در برخی از کشورها همچون کشور ما اصلاً مرد جرأت مزاحمت و طعنه‌زدن و یا متلک گفتن و یا فراتر از آن را پیدا نمی‌کند، فلذا این زن است که همیشه قدم اوّل را در ایجاد مفسده، با پوشش جذّاب و حرکات محرّک خود بر می‌دارد و مرد نامحرم را به سوی خود جلب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کشور ما، زنی که چادر به سرکرده و خوب صورت و لباسهای دیگرش را زیر چادر خود پوشانده است، واقعاً بعید است در داخل جامعه، در کوچه و خیابان، مزاحمین هوسران به او طعنه بزنند و یا متلک بگویند و یا مزاحمش شوند، مگر در شرایط بسیار خلوت و یا ناامن که محلّ بحث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نمودن فساد جنسی در جوامع، از تأثیر گذارترین مهره‌ای که می‌توان از آن استفاده نمود، و مخصوصا مسئولین تأثیرگذار ما باید از آن استفاده کنند، تشویق و ترویج فرهنگ واقعی حجاب و عفّت در میان زنان</w:t>
      </w:r>
      <w:bookmarkStart w:id="110" w:name="pg3561_19214"/>
    </w:p>
    <w:p>
      <w:pPr>
        <w:pStyle w:val="BookText"/>
        <w:rPr/>
      </w:pPr>
      <w:bookmarkEnd w:id="110"/>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w:t>
      </w:r>
    </w:p>
    <w:p>
      <w:pPr>
        <w:pStyle w:val="Heading3"/>
        <w:numPr>
          <w:ilvl w:val="2"/>
          <w:numId w:val="1"/>
        </w:numPr>
        <w:rPr/>
      </w:pPr>
      <w:bookmarkStart w:id="111" w:name="__RefHeading___Toc3940537_2749589250"/>
      <w:bookmarkStart w:id="112" w:name="_Toc40"/>
      <w:bookmarkEnd w:id="111"/>
      <w:r>
        <w:rPr>
          <w:rtl w:val="true"/>
        </w:rPr>
        <w:t>بررسی آیه مبارکه نور</w:t>
      </w:r>
      <w:bookmarkEnd w:id="112"/>
    </w:p>
    <w:p>
      <w:pPr>
        <w:pStyle w:val="BookText"/>
        <w:rPr/>
      </w:pPr>
      <w:r>
        <w:rPr>
          <w:rFonts w:ascii="IRNazanin" w:hAnsi="IRNazanin" w:eastAsia="IRNazanin"/>
          <w:color w:val="111111"/>
          <w:sz w:val="28"/>
          <w:sz w:val="28"/>
          <w:szCs w:val="28"/>
          <w:rtl w:val="true"/>
          <w:lang w:bidi="fa-IR"/>
        </w:rPr>
        <w:t>بررسی آیه مبارکه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الّتِی لَایَرْجُونَ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پیرسال که دیگر امید به نکاح در آنها نمی‌رود می‌توانند جامه خود را نپوشند ولی اگر آنها هم عفّت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لباس خاصّ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خداوند شنوا و داناست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لباسی که زنان خیلی پیر می‌توانند آن را در بین نامحرمان کنار بگذارند چیست، بحثهای مفصّلی صورت گرفته است، ولی حرف آخر را در این خصوص روایات رسیده از امامان شیعه می‌زنند که در این خصوص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از معصومین علیهم‌السلام در تفسیر این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از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 اعلام شده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قبلاً عرض کردیم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w:t>
      </w:r>
    </w:p>
    <w:p>
      <w:pPr>
        <w:pStyle w:val="BookText"/>
        <w:rPr/>
      </w:pPr>
      <w:r>
        <w:rPr>
          <w:rFonts w:ascii="IRNazanin" w:hAnsi="IRNazanin" w:eastAsia="IRNazanin"/>
          <w:color w:val="111111"/>
          <w:sz w:val="28"/>
          <w:sz w:val="28"/>
          <w:szCs w:val="28"/>
          <w:rtl w:val="true"/>
          <w:lang w:bidi="fa-IR"/>
        </w:rPr>
        <w:t>تعارض را حلّ کرده است، بدین نحو که اگر زن قاعده، کنیز باشد می‌تواند خمارش را هم کنار بگذارد، ولی زن قاعده آزاد، فقط می‌تواند چادرش را در میان نامحرمان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تأیید این سخن، حتّی در میان منابع اهل سنّت هم،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سعید بن جبیر، ابن عبّاس، ابن عمر، مجاهد، حسن، عمرو بن میمون، ضحاک، عبده، ابن ابی نجیح، ابی الشعثاء، ابراهیم النخعی، قتاده الزهری، الاوزاعی، ابوصالح و غیره، تنها جلباب 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شریفه عنوان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غالب مفسّرین، فقهاء و محقّقین شیعه،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بالثیاب، ثیاب الظاهرة، کالملحفة والجلباب الذی فوق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ثیاب در این آیه، لباس رویین است، مثل ملحفه و یا جلباب که روی خمار پوشیده می‌شوند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اینکه از مفهوم آیه فهمیده می‌شود کنار نهادن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این دسته بلا اشکال است و بر زنان غیر کهنسال اشکال دارد</w:t>
      </w:r>
      <w:r>
        <w:rPr>
          <w:rFonts w:eastAsia="IRNazanin" w:cs="IRNazanin"/>
          <w:color w:val="111111"/>
          <w:sz w:val="28"/>
          <w:szCs w:val="28"/>
          <w:rtl w:val="true"/>
          <w:lang w:bidi="fa-IR"/>
        </w:rPr>
        <w:t>.</w:t>
      </w:r>
      <w:bookmarkStart w:id="113" w:name="pg3561_19216"/>
    </w:p>
    <w:p>
      <w:pPr>
        <w:pStyle w:val="Heading2"/>
        <w:numPr>
          <w:ilvl w:val="1"/>
          <w:numId w:val="1"/>
        </w:numPr>
        <w:rPr/>
      </w:pPr>
      <w:bookmarkStart w:id="114" w:name="__RefHeading___Toc3940539_2749589250"/>
      <w:bookmarkStart w:id="115" w:name="_Toc41"/>
      <w:bookmarkEnd w:id="113"/>
      <w:bookmarkEnd w:id="114"/>
      <w:r>
        <w:rPr>
          <w:rtl w:val="true"/>
        </w:rPr>
        <w:t>فصل سوّم</w:t>
      </w:r>
      <w:bookmarkEnd w:id="115"/>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 xml:space="preserve">جایگاه عقلی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بسیار مهمّ که در استنباط احکام شرعی کاربرد قابل توجّهی دارد بحث مفسده و یا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هر چند که ممکن است یک امری در زمان صدر اسلام واجب نشده باشد ولی اگر ترک آن در زمانی به مفسده و یا مفاسدی بینجامد ومخصوصاً اگر به فساد جوامع اسلامی و یا انحراف آنان از سایر ارزشهای اسلامی ختم گردد آن امر مهمّ بر مسلمانان واجب خواهد شد؛ و یا بر عکس، اگر چه ممکن است یک عملی فی نفسه حرام نباشد ولی اگر ارتکاب آن و یا ترویج آن در جامعه اسلامی موجب مفسده و یا مفاسدی شود آن امر مورد اشکال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مسلّم است و احدی را یارای انکار آن نیست این است که در جامعه اسلامی ما ایران درست پس از آنکه برخی از روشنکفرمآبان بیمار چهره این حجاب کامل اسلامی را در بین بانوان ایرانی در هم شکستند و با انواع مغالطات و شبهه‌ها این سنّت تقریباً واحد و ملّی و شرعی را تضعیف نمودند انحراف از سایر ارزشهای حجاب و عفّت اسلامی هم که اغلب مُهر وجوب خورده‌اند به دنبال آن در جامعه تضعیف و بلکه برخی از آنها بکلّی تعطیل شدند و گویا این پوشش مقدّس بمنزله محور و شاخص بسیار مهمّ در حجاب و عفّت اسلامی بود که عدول از آن موجب افزایش روز افزون بی</w:t>
      </w:r>
    </w:p>
    <w:p>
      <w:pPr>
        <w:pStyle w:val="BookText"/>
        <w:rPr/>
      </w:pPr>
      <w:r>
        <w:rPr>
          <w:rFonts w:ascii="IRNazanin" w:hAnsi="IRNazanin" w:eastAsia="IRNazanin"/>
          <w:color w:val="111111"/>
          <w:sz w:val="28"/>
          <w:sz w:val="28"/>
          <w:szCs w:val="28"/>
          <w:rtl w:val="true"/>
          <w:lang w:bidi="fa-IR"/>
        </w:rPr>
        <w:t>حجابی و بی‌عفّتی و یا بدحجابی در ایران و حتّی بسیاری از کشورهای مسلمان دیگر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همانگونه که گفته شد با اندک نظاره‌ای بر تاریخ معاصر ایران و برخی دیگر از کشورهای همداستان، بر هیچ عاقل منصفی قابل انکار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جامعه اسلامی ما چادر از آن جایگاهی که داشت فرود آمد، با آنکه اکثریّت مردم ایران آن را برای زنان مسلمان واجب می‌دانستند و حتّی با آن همه زور و قدرتی که رضاشاه بر علیه آن به کار بست بانوان اکثراً از این حجاب دست برنداشتند، ولی متأسّفانه آنها پس از مدّتی فریب یک عدّة افکار وسیاستهای بیمار را خورده و از این آرمان بلند فاطمی روز به روز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چادها کنار گذاشته شد و سپس مانتوهای جایگزین شده روز به روز تنگتر و کوتاهتر شدند تا اینکه امروز دیگر نمی‌توان بر آنها اسم مانتو نهاد، بلکه بلوز و شلوار و یا کت و شلواری بیش نیستند، و یا روز به روز روسریها رنگارنگتر و نازکتر شده و موهای سر را از جلو و عقب بیشتر نشان دادند، و یا شلوارها روز به روز غربی‌تر، جذّاب‌تر و تنگتر شدند، و همچنین سایر انحرافات که همگی با از بین رفتن جایگاه چادر در ایران روز به روز سرعت زیادتری به خود گرفتند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امروزه متأسّفانه در برخی از شهرهای بزرگ ایران برخی از دختران و زنان ایرانی شروع به کوتاه نمودن شلوارهای خود نموده‌اند و روز به روز شلوارها از ساق پا بالاتر رفته و کوتاه می‌شوند و معلوم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تا چند سال دیگر چه سرنوشتی در انتظار بانوان ایرانی و به دنبال آن جامعه اسلامی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آنچه مهمّ است اینکه علاوه بر مصالح گفته شده در خصوص پوشش چادر، مفسده‌های ناشی از ترک چادر و یا تضعیف آن از ناحیه برخی از نهادها، بر احدی پوشیده نیست، و به همین دلیل التزام به این نوع از پوشش و ترویج آن به عنوان یکی از سیاستهای مهمّ جوامع اسلامی بر مردم و دولتهای اسلامی واجب است</w:t>
      </w:r>
      <w:r>
        <w:rPr>
          <w:rFonts w:eastAsia="IRNazanin" w:cs="IRNazanin"/>
          <w:color w:val="111111"/>
          <w:sz w:val="28"/>
          <w:szCs w:val="28"/>
          <w:rtl w:val="true"/>
          <w:lang w:bidi="fa-IR"/>
        </w:rPr>
        <w:t>.</w:t>
      </w:r>
      <w:bookmarkStart w:id="116" w:name="pg3561_19219"/>
    </w:p>
    <w:p>
      <w:pPr>
        <w:pStyle w:val="Heading2"/>
        <w:numPr>
          <w:ilvl w:val="1"/>
          <w:numId w:val="1"/>
        </w:numPr>
        <w:rPr/>
      </w:pPr>
      <w:bookmarkStart w:id="117" w:name="__RefHeading___Toc3940541_2749589250"/>
      <w:bookmarkStart w:id="118" w:name="_Toc42"/>
      <w:bookmarkEnd w:id="116"/>
      <w:bookmarkEnd w:id="117"/>
      <w:r>
        <w:rPr>
          <w:rtl w:val="true"/>
        </w:rPr>
        <w:t>فصل چهارم</w:t>
      </w:r>
      <w:bookmarkEnd w:id="118"/>
    </w:p>
    <w:p>
      <w:pPr>
        <w:pStyle w:val="Heading3"/>
        <w:numPr>
          <w:ilvl w:val="2"/>
          <w:numId w:val="1"/>
        </w:numPr>
        <w:rPr/>
      </w:pPr>
      <w:bookmarkStart w:id="119" w:name="__RefHeading___Toc3940543_2749589250"/>
      <w:bookmarkStart w:id="120" w:name="_Toc43"/>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فتاوا و تعبیرات بزرگان در خصوص کیفیّت حجاب اسلامی</w:t>
      </w:r>
    </w:p>
    <w:p>
      <w:pPr>
        <w:pStyle w:val="BookText"/>
        <w:rPr/>
      </w:pPr>
      <w:r>
        <w:rPr>
          <w:rFonts w:ascii="IRNazanin" w:hAnsi="IRNazanin" w:eastAsia="IRNazanin"/>
          <w:color w:val="111111"/>
          <w:sz w:val="28"/>
          <w:sz w:val="28"/>
          <w:szCs w:val="28"/>
          <w:rtl w:val="true"/>
          <w:lang w:bidi="fa-IR"/>
        </w:rPr>
        <w:t>و چادر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در مواعظ و تعبیرات برخی از بزرگان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 و استفتائات کلّی در خصوص کیفیّت حجاب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 و استفتائات در خصوص پوشش چادر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تکمیلی و جانبی</w:t>
      </w:r>
      <w:bookmarkStart w:id="121" w:name="pg3561_19221"/>
    </w:p>
    <w:p>
      <w:pPr>
        <w:pStyle w:val="Heading3"/>
        <w:numPr>
          <w:ilvl w:val="2"/>
          <w:numId w:val="1"/>
        </w:numPr>
        <w:rPr/>
      </w:pPr>
      <w:bookmarkStart w:id="122" w:name="__RefHeading___Toc3940545_2749589250"/>
      <w:bookmarkStart w:id="123" w:name="_Toc44"/>
      <w:bookmarkEnd w:id="121"/>
      <w:bookmarkEnd w:id="122"/>
      <w:r>
        <w:rPr/>
        <w:t>1</w:t>
      </w:r>
      <w:r>
        <w:rPr>
          <w:rtl w:val="true"/>
        </w:rPr>
        <w:t xml:space="preserve">. </w:t>
      </w:r>
      <w:r>
        <w:rPr>
          <w:rtl w:val="true"/>
        </w:rPr>
        <w:t>چادر در مواعظ و تعبیرات برخی از بزرگان</w:t>
      </w:r>
      <w:bookmarkEnd w:id="123"/>
    </w:p>
    <w:p>
      <w:pPr>
        <w:pStyle w:val="Heading4"/>
        <w:numPr>
          <w:ilvl w:val="3"/>
          <w:numId w:val="1"/>
        </w:numPr>
        <w:rPr/>
      </w:pPr>
      <w:bookmarkStart w:id="124" w:name="__RefHeading___Toc3940547_2749589250"/>
      <w:bookmarkStart w:id="125" w:name="_Toc45"/>
      <w:bookmarkEnd w:id="124"/>
      <w:r>
        <w:rPr>
          <w:rtl w:val="true"/>
        </w:rPr>
        <w:t>اشارة</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در مواعظ و تعبیرات برخی از بزرگان</w:t>
      </w:r>
    </w:p>
    <w:p>
      <w:pPr>
        <w:pStyle w:val="BookText"/>
        <w:rPr/>
      </w:pPr>
      <w:r>
        <w:rPr>
          <w:rFonts w:ascii="IRNazanin" w:hAnsi="IRNazanin" w:eastAsia="IRNazanin"/>
          <w:color w:val="111111"/>
          <w:sz w:val="28"/>
          <w:sz w:val="28"/>
          <w:szCs w:val="28"/>
          <w:rtl w:val="true"/>
          <w:lang w:bidi="fa-IR"/>
        </w:rPr>
        <w:t>لازم به تذکّر است که برخی از محقّقین، در تحقیقات خود، با استناد به برخی از فتاوای مراجع عظام، چنین نتیجه گرفته‌اند که در اسلام تنها مطلق ستر و پوشش مراد است و فرقی نمی‌کند که زن با چه نوع پوششی خود را بپوشاند، و بطور کلّی هیچ نوع قید و خصوصیّتی برای پوشش زن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فصل می‌خواهیم بگوییم، این نوع برداشت از نظرات مراجع دینی در خصوص حجاب و عفّت، بسیار سطحی و غیر منطقی است، و دلیل آن هم این است که اینها تنها روی یک یا چند مورد از فتاوای مراجع دینی متمرکز شده‌اند، در صورتی که باید همه اقوال و فتاوای آنها را در مورد حجاب و عفّت، یکجا ملاحظه 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برخی از فتاوا و 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ایشان گفته‌اند در اسلام تنها مطلق ستر مراد است، ولی ما در همین فصل از کتاب به موارد زیادی از فتاوای ایشان خواهیم</w:t>
      </w:r>
    </w:p>
    <w:p>
      <w:pPr>
        <w:pStyle w:val="BookText"/>
        <w:rPr/>
      </w:pPr>
      <w:r>
        <w:rPr>
          <w:rFonts w:ascii="IRNazanin" w:hAnsi="IRNazanin" w:eastAsia="IRNazanin"/>
          <w:color w:val="111111"/>
          <w:sz w:val="28"/>
          <w:sz w:val="28"/>
          <w:szCs w:val="28"/>
          <w:rtl w:val="true"/>
          <w:lang w:bidi="fa-IR"/>
        </w:rPr>
        <w:t>پرداخت که همگی قیودی را در مورد کیفیّت حجاب در پیش پای مکلّف می‌گذارند، ولی وقتی همه این فتاوا را در جمع می‌بینیم، مشخّص می‌گردد که منظور از این عبارت، این است که اسلام نوع خاصّی از پوشش سرتاسری را که در یک کشوری رسم باشد همچون چادر ایرانی، برای زنان لازم نمی‌داند، و گرنه اگر از نظر ایشان، تنها مطلق پوشاندن بدن مراد باشد، پس در این صورت هیچ فرقی نباید بین پوشش بلوز و شلواری با پوشش چادر و مانتو و غیره موجود باشد، و آنوقت مثلاً بیرون آمدن زن، تنها با بلوز و شلوار و روسری که تنها بدن و موی زن پوشیده شود بلااشکال باشد، در صورتیکه همه این موارد در بسیاری از فتاوا و استفتائات ایشان ممنوع اعلام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باید همه فتاوا و یا استفتائات یک مرجع دینی، با هم جمع شوند و آنگاه نتیجه‌گیری شود و نمی‌توان تنها یک فتوا و یا استفتا را ملاک قرار داد و بقیّه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خصوص، نظرات سیزده تن از مراجع تقریبا معاصر و خیلی مشهور شیعه را مورد بررسی قرار داده‌ایم و نتایج تحقیق خود را در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حجاب و عفّت، در گلستان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نموده‌ایم و در اینجا تنها، یک بخش از آن کتاب را که مربوط به کیفیّت حجاب اسلامی است، تقدیم خوانندگان گرامی می‌کنیم و امیدواریم که در کلّ چند نتیجه زیر برای خواننده گرامی حاصل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تصوّر سطحی برخی از محقّقین و نویسندگان و گویندگان که فکر می‌کنند مراجع عظام، هیچ نوع قید و خصوصیّتی برای کیفیّت</w:t>
      </w:r>
    </w:p>
    <w:p>
      <w:pPr>
        <w:pStyle w:val="BookText"/>
        <w:rPr/>
      </w:pPr>
      <w:r>
        <w:rPr>
          <w:rFonts w:ascii="IRNazanin" w:hAnsi="IRNazanin" w:eastAsia="IRNazanin"/>
          <w:color w:val="111111"/>
          <w:sz w:val="28"/>
          <w:sz w:val="28"/>
          <w:szCs w:val="28"/>
          <w:rtl w:val="true"/>
          <w:lang w:bidi="fa-IR"/>
        </w:rPr>
        <w:t>حجاب زن در جامعه قائل نشده‌اند، قریب به اتّفاق همه مراجع دینی ما، قیود و شرایط بسیار مهمّی در خصوص کیفیّت حجاب زن عنوان نموده‌اند، که در یک قالب بندی کلّی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هر گونه پوشش مهیّج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هرگونه پوشش تنگ، که حجم بدن و مفاتن زن در آن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مدلهای غربی و یا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تشبّه به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لباسهایی که شبیه به لباسهای مردانه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هر گونه لباس شهرت، که انگشت‌نمای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پوشش لباسهای نازک و بدن‌نما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این شرایط مطرح شده تنها در پرتو چادر و یا پوشش سرتاسری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رنگهای متین و غیر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می‌توانند محقّق گردند؛ اگر چه ممکن است برخی از زنان با عدم رعایت سایر ضوابط حجاب و عفّت با وجود داشتن چادر بی حجاب و یا بی عفّت تلقّی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مراجع عظام، پوشش چادر را برای زن واجب ندانسته‌اند، ولی به اتّفاق همه آنها، پوشش چادر کاملترین نوع پوششها برای یک زن مسلمان و ایرانی است، و غیر آن حجاب ناقصی است و به حدّ کمال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مراجع عظام آن را جزء شعائر دین برشمرده‌اند و یا عدول از آن را در صورت به دنبال داشتن مفسده حرام می‌دانند</w:t>
      </w:r>
      <w:r>
        <w:rPr>
          <w:rFonts w:eastAsia="IRNazanin" w:cs="IRNazanin"/>
          <w:color w:val="111111"/>
          <w:sz w:val="28"/>
          <w:szCs w:val="28"/>
          <w:rtl w:val="true"/>
          <w:lang w:bidi="fa-IR"/>
        </w:rPr>
        <w:t>.</w:t>
      </w:r>
      <w:bookmarkStart w:id="126" w:name="pg3561_19224"/>
    </w:p>
    <w:p>
      <w:pPr>
        <w:pStyle w:val="Heading4"/>
        <w:numPr>
          <w:ilvl w:val="3"/>
          <w:numId w:val="1"/>
        </w:numPr>
        <w:rPr/>
      </w:pPr>
      <w:bookmarkStart w:id="127" w:name="__RefHeading___Toc3940549_2749589250"/>
      <w:bookmarkStart w:id="128" w:name="_Toc46"/>
      <w:bookmarkEnd w:id="126"/>
      <w:bookmarkEnd w:id="127"/>
      <w:r>
        <w:rPr>
          <w:rtl w:val="true"/>
        </w:rPr>
        <w:t>پیام مرحوم آیة اللّه گلپایگانی به کنگره سراسری حجاب</w:t>
      </w:r>
      <w:r>
        <w:rPr>
          <w:rtl w:val="true"/>
        </w:rPr>
        <w:t>:</w:t>
      </w:r>
      <w:bookmarkEnd w:id="128"/>
    </w:p>
    <w:p>
      <w:pPr>
        <w:pStyle w:val="BookText"/>
        <w:rPr/>
      </w:pPr>
      <w:r>
        <w:rPr>
          <w:rFonts w:ascii="IRNazanin" w:hAnsi="IRNazanin" w:eastAsia="IRNazanin"/>
          <w:color w:val="111111"/>
          <w:sz w:val="28"/>
          <w:sz w:val="28"/>
          <w:szCs w:val="28"/>
          <w:rtl w:val="true"/>
          <w:lang w:bidi="fa-IR"/>
        </w:rPr>
        <w:t>پیام مرحوم آیة اللّه گلپایگانی به کنگره سراسری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بانوان در اسلام یکی از اموری است که از وقتی استعمارگران، چشم طمع به کشورهای اسلامی و غصب معادن و منابع طبیعی آنها دوختند، مورد حمله آنها قرار گرفت؛ زیرا چادر و حجاب زنان مسلمان را یکی از عوامل بزرگ برای بقای استقلال شخصیّت اسلامی کلّ جامعه مسلمانان و حفظ هویّت اسلامی آن دیدند و آن را مانع سیاسی و اقتصادی و فرهنگی خود شناختند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29" w:name="__RefHeading___Toc3940551_2749589250"/>
      <w:bookmarkStart w:id="130" w:name="_Toc47"/>
      <w:bookmarkEnd w:id="129"/>
      <w:r>
        <w:rPr>
          <w:rtl w:val="true"/>
        </w:rPr>
        <w:t>از بیانات مرحوم آیة اللّه گلپایگانی در خصوص چادر در نماز و غیر نماز</w:t>
      </w:r>
      <w:r>
        <w:rPr>
          <w:rtl w:val="true"/>
        </w:rPr>
        <w:t>:</w:t>
      </w:r>
      <w:bookmarkEnd w:id="130"/>
    </w:p>
    <w:p>
      <w:pPr>
        <w:pStyle w:val="BookText"/>
        <w:rPr/>
      </w:pPr>
      <w:r>
        <w:rPr>
          <w:rFonts w:ascii="IRNazanin" w:hAnsi="IRNazanin" w:eastAsia="IRNazanin"/>
          <w:color w:val="111111"/>
          <w:sz w:val="28"/>
          <w:sz w:val="28"/>
          <w:szCs w:val="28"/>
          <w:rtl w:val="true"/>
          <w:lang w:bidi="fa-IR"/>
        </w:rPr>
        <w:t>از بیانات مرحوم آیة اللّه گلپایگانی در خصوص چادر در نماز و غیر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چادر در نماز ترک نشود، و همچنین در غیرنماز، چون در ایران و بعض بلاد اسلامی چادر جز شعائر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31" w:name="__RefHeading___Toc3940553_2749589250"/>
      <w:bookmarkStart w:id="132" w:name="_Toc48"/>
      <w:bookmarkEnd w:id="131"/>
      <w:r>
        <w:rPr>
          <w:rtl w:val="true"/>
        </w:rPr>
        <w:t>پرسش از محضر مرحوم آیت اللّه گلپایگانی در خصوص فلسفه چادر</w:t>
      </w:r>
      <w:bookmarkEnd w:id="132"/>
    </w:p>
    <w:p>
      <w:pPr>
        <w:pStyle w:val="BookText"/>
        <w:rPr/>
      </w:pPr>
      <w:r>
        <w:rPr>
          <w:rFonts w:ascii="IRNazanin" w:hAnsi="IRNazanin" w:eastAsia="IRNazanin"/>
          <w:color w:val="111111"/>
          <w:sz w:val="28"/>
          <w:sz w:val="28"/>
          <w:szCs w:val="28"/>
          <w:rtl w:val="true"/>
          <w:lang w:bidi="fa-IR"/>
        </w:rPr>
        <w:t>پرسش از محضر مرحوم آیت اللّه گلپایگانی در خصوص فلسفه چادر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إلزامیّ، أم یجوز للمرأة الستر بواسطة الألبسة الاُخری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پوشش چادر الزامی است، یا اینکه زن می‌تواند از پوششهای دیگری همچون مانتو و روپوش استفاده کند؟</w:t>
      </w:r>
      <w:bookmarkStart w:id="133" w:name="pg3561_19225"/>
    </w:p>
    <w:p>
      <w:pPr>
        <w:pStyle w:val="BookText"/>
        <w:rPr/>
      </w:pPr>
      <w:bookmarkEnd w:id="13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الچادر یمنع عن ظهور مفاتن البدن و إثارة الفتنة والتهییج، و غیر الچادر إن کان یمنع عن ذلک فلا بأس به، و مع ذلک فالألیق بالمرأة المسلمة و حشمتها هو الچادر أو العباءة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خصوصیّتش این است که جاهای حسّاس و تهییج کننده و بلندی و پستی بدن زن را می‌پوشاند و مخفی می‌کند، غیر چادر اگر پوششی پیدا شد که همین خصوصیّت را داشت اشکالی ندارد، اگر چه با فرض پیدا شدن چنین لباسی، باز هم برای یک زن مسلمان شایسته است که از چادر یا عباءه استفاده کند</w:t>
      </w:r>
      <w:r>
        <w:rPr>
          <w:rFonts w:eastAsia="IRNazanin" w:cs="IRNazanin"/>
          <w:color w:val="111111"/>
          <w:sz w:val="28"/>
          <w:szCs w:val="28"/>
          <w:rtl w:val="true"/>
          <w:lang w:bidi="fa-IR"/>
        </w:rPr>
        <w:t>.</w:t>
      </w:r>
    </w:p>
    <w:p>
      <w:pPr>
        <w:pStyle w:val="Heading4"/>
        <w:numPr>
          <w:ilvl w:val="3"/>
          <w:numId w:val="1"/>
        </w:numPr>
        <w:rPr/>
      </w:pPr>
      <w:bookmarkStart w:id="134" w:name="__RefHeading___Toc3940555_2749589250"/>
      <w:bookmarkStart w:id="135" w:name="_Toc49"/>
      <w:bookmarkEnd w:id="134"/>
      <w:r>
        <w:rPr>
          <w:rtl w:val="true"/>
        </w:rPr>
        <w:t>دقّت نظر حضرت امام خمینی</w:t>
      </w:r>
      <w:r>
        <w:rPr>
          <w:rtl w:val="true"/>
        </w:rPr>
        <w:t>(</w:t>
      </w:r>
      <w:r>
        <w:rPr>
          <w:rtl w:val="true"/>
        </w:rPr>
        <w:t>ره</w:t>
      </w:r>
      <w:r>
        <w:rPr>
          <w:rtl w:val="true"/>
        </w:rPr>
        <w:t xml:space="preserve">) </w:t>
      </w:r>
      <w:r>
        <w:rPr>
          <w:rtl w:val="true"/>
        </w:rPr>
        <w:t>در خصوص پوشش چادر</w:t>
      </w:r>
      <w:bookmarkEnd w:id="135"/>
    </w:p>
    <w:p>
      <w:pPr>
        <w:pStyle w:val="BookText"/>
        <w:rPr/>
      </w:pPr>
      <w:r>
        <w:rPr>
          <w:rFonts w:ascii="IRNazanin" w:hAnsi="IRNazanin" w:eastAsia="IRNazanin"/>
          <w:color w:val="111111"/>
          <w:sz w:val="28"/>
          <w:sz w:val="28"/>
          <w:szCs w:val="28"/>
          <w:rtl w:val="true"/>
          <w:lang w:bidi="fa-IR"/>
        </w:rPr>
        <w:t>دقّت 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پوشش چادر</w:t>
      </w:r>
    </w:p>
    <w:p>
      <w:pPr>
        <w:pStyle w:val="BookText"/>
        <w:rPr/>
      </w:pPr>
      <w:r>
        <w:rPr>
          <w:rFonts w:ascii="IRNazanin" w:hAnsi="IRNazanin" w:eastAsia="IRNazanin"/>
          <w:color w:val="111111"/>
          <w:sz w:val="28"/>
          <w:sz w:val="28"/>
          <w:szCs w:val="28"/>
          <w:rtl w:val="true"/>
          <w:lang w:bidi="fa-IR"/>
        </w:rPr>
        <w:t xml:space="preserve">خانم مرضیّه حدیده‌چی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همراه امام از فرانسه آمدم، مانتو و شلوار 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مهران پایم صدمه خورده بود و هنوز عصایی زیر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مانتو شلوار، خدمتشان رسیدم تا گزارش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چادر ندارید؟ بگویم احمد برایتان یک چادر بخرد؟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حاج‌آقا، چادر دارم، امّا چون به کوه می‌رفتم و اسلحه روی دوشم و فشنگ به کمرم و قمقمه به پهلویم آویزان بود و گاهی هم سه پایه تیر بار را روی دوشم می‌گرفتم و از کوه بالا می‌رفتم، این بود که اگر چادر هم</w:t>
      </w:r>
      <w:bookmarkStart w:id="136" w:name="pg3561_19226"/>
    </w:p>
    <w:p>
      <w:pPr>
        <w:pStyle w:val="BookText"/>
        <w:rPr/>
      </w:pPr>
      <w:bookmarkEnd w:id="136"/>
      <w:r>
        <w:rPr>
          <w:rFonts w:ascii="IRNazanin" w:hAnsi="IRNazanin" w:eastAsia="IRNazanin"/>
          <w:color w:val="111111"/>
          <w:sz w:val="28"/>
          <w:sz w:val="28"/>
          <w:szCs w:val="28"/>
          <w:rtl w:val="true"/>
          <w:lang w:bidi="fa-IR"/>
        </w:rPr>
        <w:t>به سر می‌کردم، دیگر خیلی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برای زن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همان جا آمدم و چادر را سرم کردم و دیگر برنداشتم</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37" w:name="__RefHeading___Toc3940557_2749589250"/>
      <w:bookmarkStart w:id="138" w:name="_Toc50"/>
      <w:bookmarkEnd w:id="137"/>
      <w:r>
        <w:rPr>
          <w:rtl w:val="true"/>
        </w:rPr>
        <w:t>اهمیّت کیفیّت حجاب از دیدگاه مرحوم شهید مطهّری</w:t>
      </w:r>
      <w:r>
        <w:rPr>
          <w:rtl w:val="true"/>
        </w:rPr>
        <w:t>(</w:t>
      </w:r>
      <w:r>
        <w:rPr>
          <w:rtl w:val="true"/>
        </w:rPr>
        <w:t>ره</w:t>
      </w:r>
      <w:r>
        <w:rPr>
          <w:rtl w:val="true"/>
        </w:rPr>
        <w:t>)</w:t>
      </w:r>
      <w:bookmarkEnd w:id="138"/>
    </w:p>
    <w:p>
      <w:pPr>
        <w:pStyle w:val="BookText"/>
        <w:rPr/>
      </w:pPr>
      <w:r>
        <w:rPr>
          <w:rFonts w:ascii="IRNazanin" w:hAnsi="IRNazanin" w:eastAsia="IRNazanin"/>
          <w:color w:val="111111"/>
          <w:sz w:val="28"/>
          <w:sz w:val="28"/>
          <w:szCs w:val="28"/>
          <w:rtl w:val="true"/>
          <w:lang w:bidi="fa-IR"/>
        </w:rPr>
        <w:t>اهمیّت کیفیّت حجاب از دیدگاه 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اینگونه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توی کیسه سیاه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زن خود را در کیسه سیاه بپیچید؛ ولی آیا باید طوری لباس بپوشد و در اجتماع عمومی ظاهر شود که برجستگی پستانهایش را هم به مردان شهوتران و چشم‌چران نشان بدهد؟ و از آن طور که هست، بهتر و جذّابتر برای آنها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لباسهایی که نازک‌کاریها و برجستگیهای بدن را نشان می‌دهد جز برای تهییج مردان و برای صیّادی است؟</w:t>
      </w:r>
      <w:r>
        <w:rPr>
          <w:rFonts w:eastAsia="IRNazanin" w:cs="IRNazanin"/>
          <w:color w:val="111111"/>
          <w:sz w:val="28"/>
          <w:szCs w:val="28"/>
          <w:rtl w:val="true"/>
          <w:lang w:bidi="fa-IR"/>
        </w:rPr>
        <w:t>...».</w:t>
      </w:r>
    </w:p>
    <w:p>
      <w:pPr>
        <w:pStyle w:val="Heading4"/>
        <w:numPr>
          <w:ilvl w:val="3"/>
          <w:numId w:val="1"/>
        </w:numPr>
        <w:rPr/>
      </w:pPr>
      <w:bookmarkStart w:id="139" w:name="__RefHeading___Toc3940559_2749589250"/>
      <w:bookmarkStart w:id="140" w:name="_Toc51"/>
      <w:bookmarkEnd w:id="139"/>
      <w:r>
        <w:rPr>
          <w:rtl w:val="true"/>
        </w:rPr>
        <w:t>اهمیّت حفظ حریم، از دیدگاه شهید مطهّری</w:t>
      </w:r>
      <w:r>
        <w:rPr>
          <w:rtl w:val="true"/>
        </w:rPr>
        <w:t>(</w:t>
      </w:r>
      <w:r>
        <w:rPr>
          <w:rtl w:val="true"/>
        </w:rPr>
        <w:t>ره</w:t>
      </w:r>
      <w:r>
        <w:rPr>
          <w:rtl w:val="true"/>
        </w:rPr>
        <w:t>)</w:t>
      </w:r>
      <w:bookmarkEnd w:id="140"/>
    </w:p>
    <w:p>
      <w:pPr>
        <w:pStyle w:val="BookText"/>
        <w:rPr/>
      </w:pPr>
      <w:r>
        <w:rPr>
          <w:rFonts w:ascii="IRNazanin" w:hAnsi="IRNazanin" w:eastAsia="IRNazanin"/>
          <w:color w:val="111111"/>
          <w:sz w:val="28"/>
          <w:sz w:val="28"/>
          <w:szCs w:val="28"/>
          <w:rtl w:val="true"/>
          <w:lang w:bidi="fa-IR"/>
        </w:rPr>
        <w:t>اهمیّت حفظ حریم، از دیدگاه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سرگذشت‌های ویژه از زندگی استاد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استاد شهید، بر یک مورد تأکید فراوان داشت و آن</w:t>
      </w:r>
      <w:bookmarkStart w:id="141" w:name="pg3561_19227"/>
    </w:p>
    <w:p>
      <w:pPr>
        <w:pStyle w:val="BookText"/>
        <w:rPr/>
      </w:pPr>
      <w:bookmarkEnd w:id="141"/>
      <w:r>
        <w:rPr>
          <w:rFonts w:ascii="IRNazanin" w:hAnsi="IRNazanin" w:eastAsia="IRNazanin"/>
          <w:color w:val="111111"/>
          <w:sz w:val="28"/>
          <w:sz w:val="28"/>
          <w:szCs w:val="28"/>
          <w:rtl w:val="true"/>
          <w:lang w:bidi="fa-IR"/>
        </w:rPr>
        <w:t>اینکه فعالیّت اجتماعی بانوان ملازم با اختلاط با مردان نیست، و باید حریم میان زن و مرد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هنوز این مسأله در جامعه ما و خصوصا در ادارات و دانشگاهها درست حلّ نشده و این خطر بزرگی است که توجّه زیادی هم به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 که رعایت حجاب کافی است در صورتی که رعایت حجاب منهای حفظ حریم باز فتنه‌انگیز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در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شنیده‌ام در پاکستان معمول بوده است ـ نمی‌دانم الان هم معمول هست یا نه ـ که در کلاسهای دانشگاه، بخش پسران و دختران به وسیله پرده‌ای از یکدیگر جدا باشد و فقط استادی که پشت تربیون قرار می‌گیرد مشرف بر هر دو باشد، آیا بدین طریق درس خواندن چه اشکالی دارد؟</w:t>
      </w:r>
      <w:r>
        <w:rPr>
          <w:rFonts w:eastAsia="IRNazanin" w:cs="IRNazanin"/>
          <w:color w:val="111111"/>
          <w:sz w:val="28"/>
          <w:szCs w:val="28"/>
          <w:rtl w:val="true"/>
          <w:lang w:bidi="fa-IR"/>
        </w:rPr>
        <w:t>...».</w:t>
      </w:r>
    </w:p>
    <w:p>
      <w:pPr>
        <w:pStyle w:val="Heading4"/>
        <w:numPr>
          <w:ilvl w:val="3"/>
          <w:numId w:val="1"/>
        </w:numPr>
        <w:rPr/>
      </w:pPr>
      <w:bookmarkStart w:id="142" w:name="__RefHeading___Toc3940561_2749589250"/>
      <w:bookmarkStart w:id="143" w:name="_Toc52"/>
      <w:bookmarkEnd w:id="142"/>
      <w:r>
        <w:rPr>
          <w:rtl w:val="true"/>
        </w:rPr>
        <w:t>اهمیّت پوشش سرتاسری، از دیدگاه مقام رهبری</w:t>
      </w:r>
      <w:bookmarkEnd w:id="143"/>
    </w:p>
    <w:p>
      <w:pPr>
        <w:pStyle w:val="BookText"/>
        <w:rPr/>
      </w:pPr>
      <w:r>
        <w:rPr>
          <w:rFonts w:ascii="IRNazanin" w:hAnsi="IRNazanin" w:eastAsia="IRNazanin"/>
          <w:color w:val="111111"/>
          <w:sz w:val="28"/>
          <w:sz w:val="28"/>
          <w:szCs w:val="28"/>
          <w:rtl w:val="true"/>
          <w:lang w:bidi="fa-IR"/>
        </w:rPr>
        <w:t>اهمیّت پوشش سرتاسری، از دیدگاه مقام رهبری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جنایتی از این بزرگتر نسبت به زن هست که زن را با آرایش، مد و جلوه‌گری زیور آلات سرگرم کنند و از او به عنوان یک ابزار و وسیله استفاده کنند؟ امروز سر و سینه را از زیور آلات پر کردن و آرایش و مد و لباس را</w:t>
      </w:r>
      <w:bookmarkStart w:id="144" w:name="pg3561_19228"/>
    </w:p>
    <w:p>
      <w:pPr>
        <w:pStyle w:val="BookText"/>
        <w:rPr/>
      </w:pPr>
      <w:bookmarkEnd w:id="144"/>
      <w:r>
        <w:rPr>
          <w:rFonts w:ascii="IRNazanin" w:hAnsi="IRNazanin" w:eastAsia="IRNazanin"/>
          <w:color w:val="111111"/>
          <w:sz w:val="28"/>
          <w:sz w:val="28"/>
          <w:szCs w:val="28"/>
          <w:rtl w:val="true"/>
          <w:lang w:bidi="fa-IR"/>
        </w:rPr>
        <w:t>بت قرار دادن، برای زن انقلابی مسلمان ننگ است، چادر بهترین نوع حجاب و نشانه ملّی ماست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940563_2749589250"/>
      <w:bookmarkStart w:id="146" w:name="_Toc53"/>
      <w:bookmarkEnd w:id="145"/>
      <w:r>
        <w:rPr>
          <w:rtl w:val="true"/>
        </w:rPr>
        <w:t>فتاوا و استفتائات، در خصوص پوشش چادر</w:t>
      </w:r>
      <w:bookmarkEnd w:id="146"/>
    </w:p>
    <w:p>
      <w:pPr>
        <w:pStyle w:val="BookText"/>
        <w:rPr/>
      </w:pPr>
      <w:r>
        <w:rPr>
          <w:rFonts w:ascii="IRNazanin" w:hAnsi="IRNazanin" w:eastAsia="IRNazanin"/>
          <w:color w:val="111111"/>
          <w:sz w:val="28"/>
          <w:sz w:val="28"/>
          <w:szCs w:val="28"/>
          <w:rtl w:val="true"/>
          <w:lang w:bidi="fa-IR"/>
        </w:rPr>
        <w:t>فتاوا و استفتائات، در خصوص پوشش چادر</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برترین پوشش و حجاب برای زن مسلمان چادر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چادر برای زن بهترین پوشش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که چادر در نماز ترک نشود، و همچنین در غیرنماز، چون در ایران و بعض بلاد اسلامی چادر جز شعائر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خصوصیّتش این است که جاهای حسّاس و تهییج کننده و بلندی و پستی بدن زن را می‌پوشاند و مخفی می‌کند، غیر چادر اگر پوششی پیدا شد که همین خصوصیّت را داشت اشکالی ندارد، اگر چه با فرض پیدا شدن چنین لباسی، باز هم برای یک زن مسلمان شایسته است که از چادر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کنار گذاشتن چادر موجب جلب نظر نامحرمان شود جایز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مرحوم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بهترین نوع پوشش و حجاب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بهترین نوع حجاب و نشانه ملّی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حجاب پوشش چادر است، و چادر سیاه هم بی اشکال است و کراهت ندارد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حجاب پسندیده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بدن خود را در غیر وجه و کفّین، از نامحرم بپوشاند، و نیز باید زینت خود را بپوشاند، و با چادر بهتر می‌تواند بدن و زینت را بپوشاند و چادر سیاه هم، مثل عبای سیاه 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نوع پوشش واجب، همان چادر مشکی است که زنهای مؤمنه خود را با آن می‌پوشانند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بهترین پوشش برای خانمها است، چون تمامی مفاتن بدن را می‌پوشاند، خانمهای مسلمان باید آداب و سنن اسلامی را در لباس پوشیدن مراعات کنند و از تجدّدگرایی مضرّ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و پوشش اسلامی داشتن، جهاد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حجاب بهتر است، و سزاوار نیست زنهای مؤمنه بدون چادر خارج شوند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بی شکّ، چادر حجاب برتر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آیت 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بهترین وسیله پوشش برای بانوان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مشکی بهترین نوع حجاب است، و پوشیدن لباسهایی که جلب توجّه کند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خانمها از چادر استفاده کنند، چون چادر در کشور اسلامی ایران‌از مظاهر و شعائر اسلام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دختران و زنان نباید در مقابل مردان نامحرم، به نحوی لباس بپوشند و راه بروند و صحبت کنند که موجب توجّه و نگاه سوء و تهییج مردان شوند و اگر کردند گناه بزرگ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147" w:name="pg3561_19232"/>
    </w:p>
    <w:p>
      <w:pPr>
        <w:pStyle w:val="Heading3"/>
        <w:numPr>
          <w:ilvl w:val="2"/>
          <w:numId w:val="1"/>
        </w:numPr>
        <w:rPr/>
      </w:pPr>
      <w:bookmarkStart w:id="148" w:name="__RefHeading___Toc3940565_2749589250"/>
      <w:bookmarkStart w:id="149" w:name="_Toc54"/>
      <w:bookmarkEnd w:id="147"/>
      <w:bookmarkEnd w:id="148"/>
      <w:r>
        <w:rPr>
          <w:rtl w:val="true"/>
        </w:rPr>
        <w:t>فتاوا و استفتائات کلّی در خصوص کیفیّت حجاب زنان</w:t>
      </w:r>
      <w:bookmarkEnd w:id="149"/>
    </w:p>
    <w:p>
      <w:pPr>
        <w:pStyle w:val="BookText"/>
        <w:rPr/>
      </w:pPr>
      <w:r>
        <w:rPr>
          <w:rFonts w:ascii="IRNazanin" w:hAnsi="IRNazanin" w:eastAsia="IRNazanin"/>
          <w:color w:val="111111"/>
          <w:sz w:val="28"/>
          <w:sz w:val="28"/>
          <w:szCs w:val="28"/>
          <w:rtl w:val="true"/>
          <w:lang w:bidi="fa-IR"/>
        </w:rPr>
        <w:t>فتاوا و استفتائات کلّی در خصوص کیفیّت حجاب زنان</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لباسهایی که توجّه نامحرم را جلب میکند باید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انسان از پوشیدن لباس شهرت که پارچه یا رنگ یا دوخت آن برای کسی که می‌خواهد آن رابپوشد معمول نیست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مرد لباس زنانه و زن لباس مردانه نپوشد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پوشیدن هر گونه لباس مهیّج باید خود 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هر نوع لباسی که از نظر عرف تهییج کننده شهوات باشد و موجب جلب توجّه نامحرمان شود برای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لباسی که موجب فساد در جامعه گردد بر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لباسهایی که معمولاً کفّار و دشمنان اسلام آنها را می‌پوشند برای مسلمان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مرد لباس زنانه و زن لباس مردانه نپوشد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مرد لباس زنانه و زن لباس مردانه نپوشد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شهرت که پارچه یا رنگ یا دوخت آن برای کسی که می‌خواهد آن رابپوشد معمول نیست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لباسی که از لحاظ عرفی موجب تهییج شهوات مردان و جلب توجّه آنها باشد، حرام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لباسی که معمولاً کفّار از آنها استفاده می‌کنند و یا تولید می‌کنند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شهرت که پارچه یا رنگ یا دوخت آن برای کسی که می‌خواهد آن رابپوشد معمول نیست، مثل آنکه اهل علم لباس نظامی بپوشد، در صورتی که موجب هتک حرمت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لباس زنانه و زن لباس مردانه بپوشد، در صورتی که زیّ خود قرار دهد بنا بر احتیاط حرام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از پوشیدن هر نوع لباسی که از جهت رنگ یا شکل، موجب جلب توجّه نامحرمان می‌شود اجتناب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چیزی که از جهت رنگ یا شکل و یا نحوه پوشیدن باعث جلب توجّه اجنبی شود و موجب فساد و ارتکاب حرام گردد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پوشیدن لباس شهرت برای زن و مرد از هر جهت که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هر نوع لباسی که عرفاً تحریک کننده باشد و موجب جلب توجّه جنس مخالف به نامحرم گردد، حرام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مخصوص زنان برای مرد، و همچنین پوشیدن لباس مخصوص مردان برای زن حرام است، اگرچه حرام بودن، تا موقعی که داخل در لباس شهرت نباشد مورد تأمّل است، و نیز تزیین هر یک از مرد و زن به زینت دیگری حرام است، و لباس شهرت عبارت از لباسی است که از جهت جنس یا رنگ یا نحوه برش و دوخت آن، خلاف شأن و زیّ پوشنده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شهرت که پارچه یا رنگ یا دوخت آن برای کسی که می‌خواهد آن رابپوشد معمول نیست، مثل آنکه اهل علم لباس نظامی بپوشد، در صورتی که موجب هتک حرمت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 سزاوار نیست لباسی بپوشد که او را از زیّ مؤمنین خارج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مخصوص به مردها بر زنها و لباس مخصوص به زنها بر مردها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لباسی که پارچه یا رنگ یا دوخت آن برای کسی که می‌خواهد آن رابپوشد معمول نیست و موجب توهین یا شهرت او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می‌شود حرام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مطابق با نظرات مرحوم آیت اللّه خویی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آیت 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پوشش زنها به شکلی باید باشد که برجستگیهای بدن آنان نیز نمایان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نازک و لباسی که در صورت تابش نور، بدن از زیر آن نمایان می‌شود، در جایی که نامحرم باشد اشکال دارد، همچنین پوشیدن لباس رنگین و چشمگیر، در صورتی که برای زن زینت حساب شود و نامحرم او را ببیند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زنها از کلاه‌کیسهای معمول مانعی ندارد، امّا از نامحرم باید پوشانده شود، زیرا کلاه‌کیس معمولاً برای زنها نوعی زینت حساب می‌شود و زینت زن باید از نامحرم پوشیده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شهرت حرام است، و مقصود از آن لباسی است که عرفاً زننده است و از جهت زنندگی، انسان انگشت نما می‌شود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لباسهای تنگ و چسبان و همچنین لباسهای زینتی اشکال 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150" w:name="pg3561_19237"/>
    </w:p>
    <w:p>
      <w:pPr>
        <w:pStyle w:val="BookText"/>
        <w:rPr/>
      </w:pPr>
      <w:bookmarkEnd w:id="1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3940567_2749589250"/>
      <w:bookmarkStart w:id="152" w:name="_Toc55"/>
      <w:bookmarkEnd w:id="151"/>
      <w:r>
        <w:rPr>
          <w:rtl w:val="true"/>
        </w:rPr>
        <w:t>سؤالات تکمیلی و جانبی</w:t>
      </w:r>
      <w:bookmarkEnd w:id="152"/>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لباسی که برای تزیین، قسمتهایی از آن توردوزی شده برای زنها جایز است؟</w:t>
      </w:r>
    </w:p>
    <w:p>
      <w:pPr>
        <w:pStyle w:val="BookText"/>
        <w:rPr/>
      </w:pPr>
      <w:r>
        <w:rPr>
          <w:rFonts w:ascii="IRNazanin" w:hAnsi="IRNazanin" w:eastAsia="IRNazanin"/>
          <w:color w:val="111111"/>
          <w:sz w:val="28"/>
          <w:sz w:val="28"/>
          <w:szCs w:val="28"/>
          <w:rtl w:val="true"/>
          <w:lang w:bidi="fa-IR"/>
        </w:rPr>
        <w:t>جواب مرحوم آیت 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زینت محسوب شود جایز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با زن مسلمان بی‌چادر حرام است، منظور اینکه در صورتی که این امر انجام شد مرد فعل حرام کرده است یا نه؟</w:t>
      </w:r>
    </w:p>
    <w:p>
      <w:pPr>
        <w:pStyle w:val="BookText"/>
        <w:rPr/>
      </w:pPr>
      <w:r>
        <w:rPr>
          <w:rFonts w:ascii="IRNazanin" w:hAnsi="IRNazanin" w:eastAsia="IRNazanin"/>
          <w:color w:val="111111"/>
          <w:sz w:val="28"/>
          <w:sz w:val="28"/>
          <w:szCs w:val="28"/>
          <w:rtl w:val="true"/>
          <w:lang w:bidi="fa-IR"/>
        </w:rPr>
        <w:t>جواب مرحوم آیت 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احتمال اینکه بواسطه ازدواج با او ممکن است او را ارشاد و از معصیت بازداشت مانعی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زنان پوشیدن مدلهای خارجی مینی ژوب و ماکسی ژوب و غیره، که اکنون در ایران معمول شده در زیر چادر می‌پوشند، و یا شلوارهای تقریباً مردانه که از زیر چادر بیرون می‌آید اشکال دارد یا نه؟</w:t>
      </w:r>
    </w:p>
    <w:p>
      <w:pPr>
        <w:pStyle w:val="BookText"/>
        <w:rPr/>
      </w:pPr>
      <w:r>
        <w:rPr>
          <w:rFonts w:ascii="IRNazanin" w:hAnsi="IRNazanin" w:eastAsia="IRNazanin"/>
          <w:color w:val="111111"/>
          <w:sz w:val="28"/>
          <w:sz w:val="28"/>
          <w:szCs w:val="28"/>
          <w:rtl w:val="true"/>
          <w:lang w:bidi="fa-IR"/>
        </w:rPr>
        <w:t>جواب مرحوم آیت اللّه گلپایگانی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اطوار و کردار و رفتار زنان مسلمان که امروز به متابعت کفّار تماماً محرّک شهوات جوانان و موجب انحراف آنان از حیاء و حجاب و عصمت و عفّت است، و طرز لباس و زینت کردن که حتّی باعث تجاوز محارم به محارم می‌شود ضربه بزرگی است که دانسته یا</w:t>
      </w:r>
    </w:p>
    <w:p>
      <w:pPr>
        <w:pStyle w:val="BookText"/>
        <w:rPr/>
      </w:pPr>
      <w:r>
        <w:rPr>
          <w:rFonts w:ascii="IRNazanin" w:hAnsi="IRNazanin" w:eastAsia="IRNazanin"/>
          <w:color w:val="111111"/>
          <w:sz w:val="28"/>
          <w:sz w:val="28"/>
          <w:szCs w:val="28"/>
          <w:rtl w:val="true"/>
          <w:lang w:bidi="fa-IR"/>
        </w:rPr>
        <w:t>ندانسته به اسلام وارد شده، فإنّا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 کسی بتواند متعلّقین و منسوبین خود را به مواعظ و نصایح، وادار به حجاب و عصمت و عفّت و رفتار موافق با دستورات شرع و عمل به واجبات و مستحبّات و ترک محرّمات و مکروهات بنماید، فی الحقیقة، حکم جهاد فی سبیل اللّه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لباسهای تنگ که حجم و برآمدگیهای بدن زن را مشخّص می‌کند، و یا لباسهای محرّک در عروسیها و غیره، چه حکمی دارند؟</w:t>
      </w:r>
    </w:p>
    <w:p>
      <w:pPr>
        <w:pStyle w:val="BookText"/>
        <w:rPr/>
      </w:pPr>
      <w:r>
        <w:rPr>
          <w:rFonts w:ascii="IRNazanin" w:hAnsi="IRNazanin" w:eastAsia="IRNazanin"/>
          <w:color w:val="111111"/>
          <w:sz w:val="28"/>
          <w:sz w:val="28"/>
          <w:szCs w:val="28"/>
          <w:rtl w:val="true"/>
          <w:lang w:bidi="fa-IR"/>
        </w:rPr>
        <w:t>جواب 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از نگاه مردان نامحرم بدور باشد و مفسده‌ای بر آن مترتّب نشود اشکالی ندارد و الّا جایز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 مقابله با تهاجمات فرهنگی دشمنان بر علیه مملکت اسلامی چه کاری بر زن واجب است؟</w:t>
      </w:r>
    </w:p>
    <w:p>
      <w:pPr>
        <w:pStyle w:val="BookText"/>
        <w:rPr/>
      </w:pPr>
      <w:r>
        <w:rPr>
          <w:rFonts w:ascii="IRNazanin" w:hAnsi="IRNazanin" w:eastAsia="IRNazanin"/>
          <w:color w:val="111111"/>
          <w:sz w:val="28"/>
          <w:sz w:val="28"/>
          <w:szCs w:val="28"/>
          <w:rtl w:val="true"/>
          <w:lang w:bidi="fa-IR"/>
        </w:rPr>
        <w:t>جواب 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واجبات زن حفظ حجاب اسلامی و دوری از لباسهایی است که تقلید از غرب محسوب می‌شود و دشمنان آنها را برای هجوم به فرهنگ می‌خواهند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می‌توانند لباسی که رنگ آن مایل به آبی</w:t>
      </w:r>
    </w:p>
    <w:p>
      <w:pPr>
        <w:pStyle w:val="BookText"/>
        <w:rPr/>
      </w:pPr>
      <w:r>
        <w:rPr>
          <w:rFonts w:ascii="IRNazanin" w:hAnsi="IRNazanin" w:eastAsia="IRNazanin"/>
          <w:color w:val="111111"/>
          <w:sz w:val="28"/>
          <w:sz w:val="28"/>
          <w:szCs w:val="28"/>
          <w:rtl w:val="true"/>
          <w:lang w:bidi="fa-IR"/>
        </w:rPr>
        <w:t>پررنگ است بپوشند؟</w:t>
      </w:r>
    </w:p>
    <w:p>
      <w:pPr>
        <w:pStyle w:val="BookText"/>
        <w:rPr/>
      </w:pPr>
      <w:r>
        <w:rPr>
          <w:rFonts w:ascii="IRNazanin" w:hAnsi="IRNazanin" w:eastAsia="IRNazanin"/>
          <w:color w:val="111111"/>
          <w:sz w:val="28"/>
          <w:sz w:val="28"/>
          <w:szCs w:val="28"/>
          <w:rtl w:val="true"/>
          <w:lang w:bidi="fa-IR"/>
        </w:rPr>
        <w:t>جواب 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نفسه اشکال ندارد به شرطی که منجر به جلب توجّه دیگران وترتّب مفسده نشود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چیزی که مخصوص زنان است توسّط مردان و بر عکس در خانه بدون قصد تشبّه به جنس مخالف جایز است؟</w:t>
      </w:r>
    </w:p>
    <w:p>
      <w:pPr>
        <w:pStyle w:val="BookText"/>
        <w:rPr/>
      </w:pPr>
      <w:r>
        <w:rPr>
          <w:rFonts w:ascii="IRNazanin" w:hAnsi="IRNazanin" w:eastAsia="IRNazanin"/>
          <w:color w:val="111111"/>
          <w:sz w:val="28"/>
          <w:sz w:val="28"/>
          <w:szCs w:val="28"/>
          <w:rtl w:val="true"/>
          <w:lang w:bidi="fa-IR"/>
        </w:rPr>
        <w:t>جواب 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آن را به عنوان لباس برای خود انتخاب نکرده باشد، اشکال 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پوشیدن لباسهایی که عکس یا علامت مربوط به کشورهای غربی روی آن نقش بسته است چیست؟</w:t>
      </w:r>
    </w:p>
    <w:p>
      <w:pPr>
        <w:pStyle w:val="BookText"/>
        <w:rPr/>
      </w:pPr>
      <w:r>
        <w:rPr>
          <w:rFonts w:ascii="IRNazanin" w:hAnsi="IRNazanin" w:eastAsia="IRNazanin"/>
          <w:color w:val="111111"/>
          <w:sz w:val="28"/>
          <w:sz w:val="28"/>
          <w:szCs w:val="28"/>
          <w:rtl w:val="true"/>
          <w:lang w:bidi="fa-IR"/>
        </w:rPr>
        <w:t>جواب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گونه لباسها که ترویج فرهنگ غیر مسلمین مهاجم بر مسلمین است اشکال 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سزاوار نیست لباسی بپوشد که او را از زیّ مؤمنین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این گونه لباسها استفاده نکنند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سبب ترویج فرهنگ بیگانگان گردد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نوع لباسها استفاده نکنند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زنان در خیابانها و بیرون گذاشتن مقداری از موها و پوشیدن جوراب بدن نما و لباسهای محرّک چه صورتی دارد؟</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نما باشد و نامحرم ببیند حرام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همراه با تبلیغات فرهنگی دشمن، در روزنامه‌ها و سخنرانی‌هایشان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مشکی برای بانوان مکروه است، و باید پوشش جدید، مانند مانتو و کت و دامن با رنگهای متنوّع، جایگزین چادر مشکی شود، آیا چنین حرف و اقدامی صحیح است یا نه؟</w:t>
      </w:r>
    </w:p>
    <w:p>
      <w:pPr>
        <w:pStyle w:val="BookText"/>
        <w:rPr/>
      </w:pPr>
      <w:r>
        <w:rPr>
          <w:rFonts w:ascii="IRNazanin" w:hAnsi="IRNazanin" w:eastAsia="IRNazanin"/>
          <w:color w:val="111111"/>
          <w:sz w:val="28"/>
          <w:sz w:val="28"/>
          <w:szCs w:val="28"/>
          <w:rtl w:val="true"/>
          <w:lang w:bidi="fa-IR"/>
        </w:rPr>
        <w:t>جواب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صحیح نیست، و بهترین حجاب، پوشش چادر است و چادر سیاه هم بی اشکال است و کراهت ندارد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باطل است، چادر حجاب پسندیده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بدن خود را در غیر وجه و کفّین، از نامحرم بپوشاند، و نیز باید زینت خود را بپوشاند، و با چادر بهتر می‌تواند بدن و زینت را بپوشاند و چادر سیاه هم، مثل عبای سیاه کراهت ندارد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مذکور صحیح نیست و مفاسد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زمان عدّه‌ای اصرار بر آشکار شدن مفاتن زن و خروج او از ستر و عفاف، که حافظ شخصیّت و ارزش و متانت اوست دارند، و مع الأسف می‌خواهند این امر را اسلامی جلوه دهند، در حالیکه بر خلاف اسلام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حجاب بهتر است، و سزاوار نیست زنهای مؤمنه بدون چادر خارج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جذّاب و تحریک کننده، در عروسیهایی که نامحرم می‌بیند چه حکمی دارد؟</w:t>
      </w:r>
    </w:p>
    <w:p>
      <w:pPr>
        <w:pStyle w:val="BookText"/>
        <w:rPr/>
      </w:pPr>
      <w:r>
        <w:rPr>
          <w:rFonts w:ascii="IRNazanin" w:hAnsi="IRNazanin" w:eastAsia="IRNazanin"/>
          <w:color w:val="111111"/>
          <w:sz w:val="28"/>
          <w:sz w:val="28"/>
          <w:szCs w:val="28"/>
          <w:rtl w:val="true"/>
          <w:lang w:bidi="fa-IR"/>
        </w:rPr>
        <w:t>آیت اللّه اردبیلی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و پوشیدن لباس مهیّج در منظر نامحرم حرام است، چه در عروس باشد و داماد، یا غیر عروس و داماد</w:t>
      </w:r>
      <w:r>
        <w:rPr>
          <w:rFonts w:eastAsia="IRNazanin" w:cs="IRNazanin"/>
          <w:color w:val="111111"/>
          <w:sz w:val="28"/>
          <w:szCs w:val="28"/>
          <w:rtl w:val="true"/>
          <w:lang w:bidi="fa-IR"/>
        </w:rPr>
        <w:t>.</w:t>
      </w:r>
      <w:r>
        <w:rPr>
          <w:rStyle w:val="FootnoteAnchor"/>
          <w:rtl w:val="true"/>
        </w:rPr>
        <w:footnoteReference w:id="133"/>
      </w:r>
      <w:bookmarkStart w:id="153" w:name="pg3561_19242"/>
    </w:p>
    <w:p>
      <w:pPr>
        <w:pStyle w:val="Heading2"/>
        <w:numPr>
          <w:ilvl w:val="1"/>
          <w:numId w:val="1"/>
        </w:numPr>
        <w:rPr/>
      </w:pPr>
      <w:bookmarkStart w:id="154" w:name="__RefHeading___Toc3940569_2749589250"/>
      <w:bookmarkStart w:id="155" w:name="_Toc56"/>
      <w:bookmarkEnd w:id="153"/>
      <w:bookmarkEnd w:id="154"/>
      <w:r>
        <w:rPr>
          <w:rtl w:val="true"/>
        </w:rPr>
        <w:t>فصل پنجم</w:t>
      </w:r>
      <w:bookmarkEnd w:id="155"/>
    </w:p>
    <w:p>
      <w:pPr>
        <w:pStyle w:val="Heading3"/>
        <w:numPr>
          <w:ilvl w:val="2"/>
          <w:numId w:val="1"/>
        </w:numPr>
        <w:rPr/>
      </w:pPr>
      <w:bookmarkStart w:id="156" w:name="__RefHeading___Toc3940571_2749589250"/>
      <w:bookmarkStart w:id="157" w:name="_Toc57"/>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فصل پنجم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مورد از حکایات، کرامات، و داستانهای مربوط به چادر</w:t>
      </w:r>
      <w:bookmarkStart w:id="158" w:name="pg3561_19244"/>
    </w:p>
    <w:p>
      <w:pPr>
        <w:pStyle w:val="Heading3"/>
        <w:numPr>
          <w:ilvl w:val="2"/>
          <w:numId w:val="1"/>
        </w:numPr>
        <w:rPr/>
      </w:pPr>
      <w:bookmarkStart w:id="159" w:name="__RefHeading___Toc3940573_2749589250"/>
      <w:bookmarkStart w:id="160" w:name="_Toc58"/>
      <w:bookmarkEnd w:id="158"/>
      <w:bookmarkEnd w:id="159"/>
      <w:r>
        <w:rPr>
          <w:rtl w:val="true"/>
        </w:rPr>
        <w:t>طایفه‌ای از یهودیان با مشاهده نوری از چادر حضرت زهرا علیهاالسلام همگی مسلمان شدند</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بسیار سختی برای حضرت علی علیه‌السلام بود، هیچ درهم و دیناری در دست نداشت، و از طرفی هم قُوت و آذوقه منزلش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علیهاالسلام ، بانوی با وفای مولای موحّدان علی علیه‌السلام هیچ گاه کمبودی را در خانه به رخ همسر خود نمی‌کشید، تا مبادا شوهرش در شرمندگی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امام معصوم بود، و می‌توانست با اشاره‌ای خاک همه عالم را یکجا به طلا تبدیل کند، بلکه معجزاتی بالاتر از این در زندگیش مشاهده شده بود، امّا معمولاً از این قدرت معنوی و اعجاز، برای آسایش خودش هرگز استفاده نمی‌کرد، و برای او قدمی از طریق رضایت حقّ بیرون نهادن محال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او تصمیم گرفت مقداری جو، برای پخت نان فعلاً از کسی قرض بگیرد، و اینگونه بود که قضای مقدّر سرانجام، پای مبارکش را</w:t>
      </w:r>
    </w:p>
    <w:p>
      <w:pPr>
        <w:pStyle w:val="BookText"/>
        <w:rPr/>
      </w:pPr>
      <w:r>
        <w:rPr>
          <w:rFonts w:ascii="IRNazanin" w:hAnsi="IRNazanin" w:eastAsia="IRNazanin"/>
          <w:color w:val="111111"/>
          <w:sz w:val="28"/>
          <w:sz w:val="28"/>
          <w:szCs w:val="28"/>
          <w:rtl w:val="true"/>
          <w:lang w:bidi="fa-IR"/>
        </w:rPr>
        <w:t xml:space="preserve">به مغازه فردی یهودی،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با آنکه یهودی مذهب بود ولی کبوتر قلبش بخاطر آوازه‌ای که از خاندان آل طهارت علیهم‌السلام شنیده بود بگونه‌ای برای مولای متّقیان علیه‌السلام 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زمان رسم بود که اگر کسی چیزی از دیگری قرض می‌کرد در مقابل باید کالای ارزشمندی را در پیش او به گرو می‌گذاشت تا اگر قرض گیرنده، سر مهلت معیّن، ادا نکند، آن کالا جبران قرض کند، و اگر هم قرضش را می‌پرداخت کالا را پس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حضرت از لحاظ وسائل و اثاثیّه، همچون زندگی امثال ما نبود که بتوان در آن حتّی یک کالای تجمّلاتی و غیرضروری پیدا کرد، هر چه حضرت در خانه داشت در پائین‌ترین سطح ممکن هر کدام جزء ضروری‌ترین وسیله زندگی او بودند، فلذا تنها آنچه وی برای رهن گذاشتن در نزد آن یهودی مناسب دید چادری بود از چادرهای همسر باوفایش حضرت فاطمه زهرا علیهاالسلام که چون از جنس پشم بود و مخصوص زمستان، حضرت فعلاً از آن استفاده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آن چادر را از حضرت بعنوان گرو پذیرفت، و در ازای آن مقداری جو به حضرت قرض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شد، زید آن چادر را با خود به منزل برد، و در یکی از اتاقهای منزلش در گوشه‌ای قرار داد، و آنگاه به همراه خانواده‌اش در اتاقی دیگر مشغول صرف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همسر زید بخاطر کاری وارد همان اتاقی شد که چادر فاطمه علیهاالسلام در آنجا بود،</w:t>
      </w:r>
      <w:bookmarkStart w:id="161" w:name="pg3561_19246"/>
    </w:p>
    <w:p>
      <w:pPr>
        <w:pStyle w:val="BookText"/>
        <w:rPr/>
      </w:pPr>
      <w:bookmarkEnd w:id="161"/>
      <w:r>
        <w:rPr>
          <w:rFonts w:ascii="IRNazanin" w:hAnsi="IRNazanin" w:eastAsia="IRNazanin"/>
          <w:color w:val="111111"/>
          <w:sz w:val="28"/>
          <w:sz w:val="28"/>
          <w:szCs w:val="28"/>
          <w:rtl w:val="true"/>
          <w:lang w:bidi="fa-IR"/>
        </w:rPr>
        <w:t>چون خواست در را بگشاید با کمال تعجّب نور عظیمی را دید که از داخل آن اتاق ساطع شده و سرتاسر آن را منوّر کرده است و از لابلای در اتاق بیرون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به طرف شوهرش دوید و ماجرا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چون فراموش کرده بود که چادر چه کسی را در اتاق خود گذاشته است با شگفتی تمام به طرف آن اتاق دوید و با چشمان خود مشاهده کرد که چگونه شعاع چادر آن خورشید عصمت و طهارت فضای اتاق را سراسر منوّر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شگفت‌زده به سمت خویشان و همسایگان یهودی خود دویدند و ماجرا را برای آنها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یهودیان زیادی از زن و مرد به منزل زید آمدند و این معجزه عظیم را از نزدیک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به برکت چادر آن حضرت، هشتاد و اندی از آن یهودیان در همان جا مسلمان شدند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62" w:name="__RefHeading___Toc3940575_2749589250"/>
      <w:bookmarkStart w:id="163" w:name="_Toc59"/>
      <w:bookmarkEnd w:id="162"/>
      <w:r>
        <w:rPr>
          <w:rtl w:val="true"/>
        </w:rPr>
        <w:t>حضرت عبّاس علیه‌السلام پلیسی را که در تبریز، چادر زنی را از سرش برداشت به هلاکت واصل نمود</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علیه‌السلام پلیسی را که در تبریز، چادر زنی را از سرش برداشت به هلاکت واصل نمود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بسیار مردّد بود که از خانه بیرون برود یا نه، از طرفی کار بسیار مهمّی هم برایش پیش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شاه، هر کجا زنی را می‌دیدند که با چادر و یا روسری بیرون آمده به زور از وی می‌گرفتند و در بسیاری از موارد او را مورد ضرب و شتم و تمسخر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نهایت، تصمیم خودش را گرفت؛ آری، از خانه بیرون می‌روم هر چه بادا باد، مگر مولایم فاطمه زهرا علیهاالسلام را به خاطر عمل به حقیقت، بین در و دیوار نگذاشتند؟ مگر پهلوی او را نشکستند؟ مگر جان ما با ارزش‌تر از جان اوست؟ اگر ما زنها خودمان مقاومت نکنیم پس چه کسی به اینها بفهماند که ما به چادر عشق و علاقه داریم؟</w:t>
      </w:r>
    </w:p>
    <w:p>
      <w:pPr>
        <w:pStyle w:val="BookText"/>
        <w:rPr/>
      </w:pPr>
      <w:r>
        <w:rPr>
          <w:rFonts w:ascii="IRNazanin" w:hAnsi="IRNazanin" w:eastAsia="IRNazanin"/>
          <w:color w:val="111111"/>
          <w:sz w:val="28"/>
          <w:sz w:val="28"/>
          <w:szCs w:val="28"/>
          <w:rtl w:val="true"/>
          <w:lang w:bidi="fa-IR"/>
        </w:rPr>
        <w:t>او حجابش را تکمیل نمود، مقنعه‌اش را بست، مانتواش را پوشید، چادر سیاهش را مثل همیشه سر نمود و با صورت گرفته از منزل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اضطراب داشت، و در حالیکه لرزه سراسر وجودش را احاطه کرده بود، از کوچه‌های فرعی عبور می‌کرد، و هر قدمی که به سمت کوچه اصلی نزدیک می‌شد ترس و لرزه‌اش شدیدتر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نزدیکی‌های پل سنگی معروف تبریز که رسید، ناگهان چشمانش به چهره تمسخرآمیز پلیسی افتاد که از آن طرف پل به همراه چند مأمور دیگر با غرور و پوزخند تمام جلو می‌آمدند، با دیدن این صحنه لرزش بدنش به اوج خود رسید، و رنگش زرد شد؛ خدایا آلان چه کنم؟ یعنی چه اتّفاقی قرار است بیفتد؟ ای خدا، ای کریم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قدمهایش سست‌تر می‌گشت، نه تاب جلو رفتن داشت و نه توان فرار، مدام اسامی خداوند متعال را با تپش قلب می‌شمرد و</w:t>
      </w:r>
    </w:p>
    <w:p>
      <w:pPr>
        <w:pStyle w:val="BookText"/>
        <w:rPr/>
      </w:pPr>
      <w:r>
        <w:rPr>
          <w:rFonts w:ascii="Amiri" w:hAnsi="Amiri" w:eastAsia="Amiri" w:cs="Amiri"/>
          <w:color w:val="111111"/>
          <w:sz w:val="28"/>
          <w:sz w:val="28"/>
          <w:szCs w:val="28"/>
          <w:rtl w:val="true"/>
          <w:lang w:bidi="ar-SA"/>
        </w:rPr>
        <w:t>توسّل می‌جست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رئیس پلیس جلوتر آمد، و با نگاهی غرورآمیز به همراه پوزخند و شهوت، به روی او نگاه می‌کرد و کلماتی را از روی شرارت و خباثت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دیدن آن ملعون، صورتش را بیشتر از پیش پوشاند، و به همین خاطر هم خباثت آن ملعون اضافه شد و دست برد و چادر او را از سرش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همراه با گریه و استغاثه زن، در خیابانها پیچید و جماعت زیادی آنها را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چادر را در یک دست خود نگهداشته بود و با یک حالت خاصیّ به اسلحه خود چانه زده بود، و با تمسخر و پوزخند به آن زن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برای حفظ نهایت حجاب و عفّتش خود را در مانتواش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خشم تمام، به این صحنه نگاه می‌کردند، ولی جرأت یاری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آن خبیث را به فرد فرد امامان و مقدّسات، قسم می‌داد، ولی هیچ یک از اینها نه تنها ترحّمی در دل آن ملعون ایجاد نمی‌کرد، بلکه همه آنها را به باد تمسخر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گویا الهامی به دل آن زن افتاد تا آن ملعون را به حضرت عبّاس علیه‌السلام برادر امام حسین علیه‌السلام سوگند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بی‌حیا خباثت خود را به اوج خود رسانید و با کمال گستاخی</w:t>
      </w:r>
      <w:bookmarkStart w:id="164" w:name="pg3561_19249"/>
    </w:p>
    <w:p>
      <w:pPr>
        <w:pStyle w:val="BookText"/>
        <w:rPr/>
      </w:pPr>
      <w:bookmarkEnd w:id="164"/>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به حضرت عبّاس بگو، اگر می‌تواند بیاید و چادرت را از من پس بگیرد؟</w:t>
      </w:r>
    </w:p>
    <w:p>
      <w:pPr>
        <w:pStyle w:val="BookText"/>
        <w:rPr/>
      </w:pPr>
      <w:r>
        <w:rPr>
          <w:rFonts w:ascii="IRNazanin" w:hAnsi="IRNazanin" w:eastAsia="IRNazanin"/>
          <w:color w:val="111111"/>
          <w:sz w:val="28"/>
          <w:sz w:val="28"/>
          <w:szCs w:val="28"/>
          <w:rtl w:val="true"/>
          <w:lang w:bidi="fa-IR"/>
        </w:rPr>
        <w:t>هنوز کلمات جسورانه آن بد فطرت تمام نشده بود که ناگهان به طرز مرموزی پای او به ماشه اسلحه‌اش برخورد کرد و تیری به زیر چانه‌اش خالی شد، و در همانجا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مردم بلند شد، و آن زن چادرش را برداشت و به راه خود ادامه داد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65" w:name="__RefHeading___Toc3940577_2749589250"/>
      <w:bookmarkStart w:id="166" w:name="_Toc60"/>
      <w:bookmarkEnd w:id="165"/>
      <w:r>
        <w:rPr>
          <w:rtl w:val="true"/>
        </w:rPr>
        <w:t>پوشش سرتاسری در سیره حضرت فاطمه زهرا علیهاالسلام</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سرتاسری در سیره حضرت فاطمه زهرا علیهاالسلام</w:t>
      </w:r>
    </w:p>
    <w:p>
      <w:pPr>
        <w:pStyle w:val="BookText"/>
        <w:rPr/>
      </w:pPr>
      <w:r>
        <w:rPr>
          <w:rFonts w:ascii="IRNazanin" w:hAnsi="IRNazanin" w:eastAsia="IRNazanin"/>
          <w:color w:val="111111"/>
          <w:sz w:val="28"/>
          <w:sz w:val="28"/>
          <w:szCs w:val="28"/>
          <w:rtl w:val="true"/>
          <w:lang w:bidi="fa-IR"/>
        </w:rPr>
        <w:t>عمران بن حصین الخزاعی، یکی از یاران خاصّ پیغمبراکرم صلی‌الله‌علیه‌و‌آله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صلی‌الله‌علیه‌و‌آله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تو در نزد ما جایگاه و منزلت ویژه‌ای داری، آیا دوست نداری فاطمه دختر رسول خدا صلی‌الله‌علیه‌و‌آله را ملاقات کنی؟ همانا دخترم فاطمه علیهاالسلام خیلی وقت است که تو را ندیده است، و همانا او از این مسأله شکایت 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گردند ای رسول خدا، چرا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صلی‌الله‌علیه‌و‌آله از جای خود برخاست و به سمت خانه فاطمه علیهاالسلام به راه افتاد، و من هم به دنبال او به راه افتادم تا اینکه به در خانه حضرت زهرا علیهاالسلام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را کوبید،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فاطمه، آیا اجازه هست داخل شویم؟</w:t>
      </w:r>
    </w:p>
    <w:p>
      <w:pPr>
        <w:pStyle w:val="BookText"/>
        <w:rPr/>
      </w:pPr>
      <w:r>
        <w:rPr>
          <w:rFonts w:ascii="IRNazanin" w:hAnsi="IRNazanin" w:eastAsia="IRNazanin"/>
          <w:color w:val="111111"/>
          <w:sz w:val="28"/>
          <w:sz w:val="28"/>
          <w:szCs w:val="28"/>
          <w:rtl w:val="true"/>
          <w:lang w:bidi="fa-IR"/>
        </w:rPr>
        <w:t>حضرت فاطمه علیهاالسلام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ای رسول خدا،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همراه من است هم می‌تواند داخل شود؟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توست ای رسول خدا، قسم به آنکه تو را به پیغمبری مبعوث کرد من چادری در دسترس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ملافه‌ای را برداشته و به او داد، و به او گفت که چگونه از آن مثل یک چادر استفاده کند و خود را با آن بپوشاند، و فاطمه هم همان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ما اجازه ورود داد، و هر دوی ما وارد منزل حضرت فاطمه علیهاالسلام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صلی‌الله‌علیه‌و‌آله نگاهی به چهره دخترش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دخترم، حالت چطور است؟ چرا رنگت این چنین زرد شده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پدر، به خدا گرسنگی بر من غلبه کرده است و چیزی برای خوردن نداریم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صلی‌الله‌علیه‌و‌آله با شنیدن این سخن گریه نموده و خطاب به</w:t>
      </w:r>
      <w:bookmarkStart w:id="167" w:name="pg3561_19251"/>
    </w:p>
    <w:p>
      <w:pPr>
        <w:pStyle w:val="BookText"/>
        <w:rPr/>
      </w:pPr>
      <w:bookmarkEnd w:id="167"/>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ای دخترم، به خدا، من هم سه روز است که چیزی نخورده‌ام، در حالیکه در نزد خدا از تو گرامی‌تر هستم، و اگر دست به دعا بردارم خدا طعام مرا خودش تهیّه خواهد فرمود، ولی خودم آخرت را بر دنیا ترجیح می‌دهم، امّا در عوض ای دخترم، مژده باد تو را که تو سرور همه زنان اهل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 آسیه بنت مزاحم دختر فرعون، و مریم دختر عمران چطور، مگر آنها سرور زنان بهشتی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همانا آسیه تنها سرور زنان عصر خودش بود، و مریم و خدیجه هم همینطور، ولی تو سرور همه زنان بهشت هستی، در بهشت در قصرها جای خواهی داشت و دیگر آنجا نه اذیّتی است و نه زحمتی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همین وضع پسرعمویت علی علیه‌السلام قانع باش، به خدا قسم، شوهر تو علی، پس از من سرور همه انسانهای عالم در دنیا و آخرت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68" w:name="__RefHeading___Toc3940579_2749589250"/>
      <w:bookmarkStart w:id="169" w:name="_Toc61"/>
      <w:bookmarkEnd w:id="168"/>
      <w:r>
        <w:rPr>
          <w:rtl w:val="true"/>
        </w:rPr>
        <w:t>پلیسی که در زمان رضاشاه با اهانت به چادر، به ذلّت و گرفتاری دچار شد</w:t>
      </w:r>
      <w:bookmarkEnd w:id="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پلیسی که در زمان رضاشاه با اهانت به چادر، به ذلّت و گرفتاری دچار 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فرمان کشف حجاب در دوران رضا شاه ملعون، به همه شهرها و روستاها اعلام شد، مأمورین دولتی هر کجا زنی را با چادر و روسری می‌دیدند چادر و یا روسری‌اش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خوی، زن پیری جرأت نمود و از خانه خودش با چادر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کوچه پلیسی ایستاده بود، وقتی پیره‌زن را دید که با چادر می‌آید، صبر نمود تا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پیره‌زن به انتهای کوچه فرعی رسید، آن پلیس با نهایت گستاخی جلو آمد و چادر و چارقد آن زن را از سرش کشید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پیر هر چه التماس کرد فایده‌ای نبخشید، سپس در حالی که یک دستش را بر سرش گذاشته بود دست دیگرش را به طرف خدا گرفت و چنین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که به گلوله ناغافل دچار شوی، تا به حال فرزندان خودم هم مرا با سر باز ندیده بودند، تو سرا مرا در وسط خیابان باز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پلیس را همه مردم در شهر خوی می‌شناختند که به قساوت و خباثت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بر اثر یک سری اختلافات و نزاعات در شهربانی، او را از شهربانی اخراج کردند، در حالی که یک گلوله هم، به پایش زده بودند، و پایش می‌لنگید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آنچنان اوضاع و احوال آن پلیس رو به عقب رفت که به شغل پینه‌دوزی روی آورد، و با گرفتاری و ذلّت تمام در شهر راه می‌افتاد و پینه‌دوزی می‌کرد</w:t>
      </w:r>
      <w:r>
        <w:rPr>
          <w:rFonts w:eastAsia="IRNazanin" w:cs="IRNazanin"/>
          <w:color w:val="111111"/>
          <w:sz w:val="28"/>
          <w:szCs w:val="28"/>
          <w:rtl w:val="true"/>
          <w:lang w:bidi="fa-IR"/>
        </w:rPr>
        <w:t>.</w:t>
      </w:r>
      <w:r>
        <w:rPr>
          <w:rStyle w:val="FootnoteAnchor"/>
          <w:rtl w:val="true"/>
        </w:rPr>
        <w:footnoteReference w:id="137"/>
      </w:r>
      <w:bookmarkStart w:id="170" w:name="pg3561_19253"/>
    </w:p>
    <w:p>
      <w:pPr>
        <w:pStyle w:val="Heading3"/>
        <w:numPr>
          <w:ilvl w:val="2"/>
          <w:numId w:val="1"/>
        </w:numPr>
        <w:rPr/>
      </w:pPr>
      <w:bookmarkStart w:id="171" w:name="__RefHeading___Toc3940581_2749589250"/>
      <w:bookmarkStart w:id="172" w:name="_Toc62"/>
      <w:bookmarkEnd w:id="170"/>
      <w:bookmarkEnd w:id="171"/>
      <w:r>
        <w:rPr>
          <w:rtl w:val="true"/>
        </w:rPr>
        <w:t>هلاکت پلیسی دیگر، در اثر گستاخی به زنان با چادر در حرم حضرت معصومه علیهاالسلام</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پلیسی دیگر، در اثر گستاخی به زنان با چادر در حرم حضرت معصومه علیهاالسلام</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علیهاالسلام چشمه جوشان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سلطنت رضاخان در سالهای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 ماجرای پلید کشف حجاب رخ داد، به طوری که کشف حجاب اجباری شده بود، مأموران دژخیم او چادرها و روسریها را از سر بانوان می‌کشیدند و آنها را کتک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مرحوم آیت اللّه العظمی مرعشی نجفی در حرم حضرت معصومه علیهاالسلام بود، ناگاه دید رئیس شهربانی قم که مردی بد زبان و گستاخ بود، وارد حرم شد و با خشونت به بانوان حمله کرد، و می‌خواست چادرها را از سر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آه و ناله بانوان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نزد او رفت تا از باب نهی از منکر از او جلوگیری کند، ولی گستاخی او ادامه یافت، آنگاه، آیت اللّه ناراحت شد و سیلی محکمی به صورت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شهربانی از این سیلی، سخت یکّه خورد و ایشان را تهدید به قتل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آن روز به پایان رسید، روز بعد رئیس شهربانی در بازار قم از زیر ساختمانی عبور می‌کرد، از قضا دست غیبی به حرکت درآمد، و</w:t>
      </w:r>
      <w:bookmarkStart w:id="173" w:name="pg3561_19254"/>
    </w:p>
    <w:p>
      <w:pPr>
        <w:pStyle w:val="BookText"/>
        <w:rPr/>
      </w:pPr>
      <w:bookmarkEnd w:id="173"/>
      <w:r>
        <w:rPr>
          <w:rFonts w:ascii="IRNazanin" w:hAnsi="IRNazanin" w:eastAsia="IRNazanin"/>
          <w:color w:val="111111"/>
          <w:sz w:val="28"/>
          <w:sz w:val="28"/>
          <w:szCs w:val="28"/>
          <w:rtl w:val="true"/>
          <w:lang w:bidi="fa-IR"/>
        </w:rPr>
        <w:t>ناگهان آن ساختمان بر سر او فرو ریخت و او همان دم به هلاکت رسید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74" w:name="__RefHeading___Toc3940583_2749589250"/>
      <w:bookmarkStart w:id="175" w:name="_Toc63"/>
      <w:bookmarkEnd w:id="174"/>
      <w:r>
        <w:rPr>
          <w:rtl w:val="true"/>
        </w:rPr>
        <w:t>دختر دیوانه، پس از شفا یافتن در حرم حضرت عبّاس علیه‌السلام ، اوّل چیزی که خواست چادرش بود</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دیوانه، پس از شفا یافتن در حرم حضرت عبّاس علیه‌السلام ، اوّل چیزی که خواست چادرش بود</w:t>
      </w:r>
    </w:p>
    <w:p>
      <w:pPr>
        <w:pStyle w:val="BookText"/>
        <w:rPr/>
      </w:pPr>
      <w:r>
        <w:rPr>
          <w:rFonts w:ascii="IRNazanin" w:hAnsi="IRNazanin" w:eastAsia="IRNazanin"/>
          <w:color w:val="111111"/>
          <w:sz w:val="28"/>
          <w:sz w:val="28"/>
          <w:szCs w:val="28"/>
          <w:rtl w:val="true"/>
          <w:lang w:bidi="fa-IR"/>
        </w:rPr>
        <w:t>این قضیّه در برخی از کتابها از زبان حضرت آیة‌الله حاج سیّد علی شاهرودی بیان شده است،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کراماتی که این جانب حاج سیّد علی شاهرودی به چشم خودم شاهد آن بوده‌ام، یکی دو هفته قبل از خروجمان از عراق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هفته، شبهای جمعه من و همسرم دو نفری برای زیارت حضرت سیّد الشهداء علیه‌السلام به کربلا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بود که جوانها را می‌گرفتند و لذا ما تنها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پیاده شدن از اتوبوس نیز احتیاطا کرایه برگشتن را به همسرم می‌پرداختم که احیانا اگر مرا گرفتند، او خودش به ایستگاه واقع در فلکه حضرت ابوالفضل علیه‌السلام برود و سوار ماشین شود و عازم نجف اشرف گردد، چون برای ایرانی‌ها به هیچ وجه امنیّتی وجود نداشت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یک شب جمعه، در حرم حضرت ابوالفضل العبّاس علیه‌السلام مشغول دعا و زیارت بودیم که ناگهان دیدیم حرم شلوغ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را آورده بودند که تقریبا هیجده یا نوزده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عموها و داییها و عمّه‌ها و خاله‌ها، همه دور او را گرفته و به حرم مطهّر حضرت ابوالفضل العبّاس علیه‌السلام آورده بودند و دخیل بسته بودند و شفایش را از آقا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حرم شلوغ و پر سر و صدا شد که همه از زیارت کردن باز ماندند و دست به دامن حضرت شدند تا شفای دختر را از ایشان بگیرند، چون او سخت دیوانه می‌نمود و حالش بسیار رقّت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نیز دست از دعا کشیده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یا اباالفضل علیه‌السلام ، مدّتی است که از شما کرامتی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عوض زیارت، این دختر را شفا بده تا ما ببینیم و بفهمیم و برایمان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همراهان وی، صلوات فرستادند و هلهله کردند و دختر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آمد و نگاهی به چشمهای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که خدّام شال سبزی به گردن مریض می‌انداختند و آن را به عنوان دخیل به ضریح مقدّس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خوب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دو مرتبه به آقا ابوالفضل علیه‌السلام متوسّل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مجدّدا هلهله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مادر آمد،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خوب نشده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سوّمین باز هلهله بلند شد و این دفعه که مادر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مرتبه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بود که دخترک</w:t>
      </w:r>
      <w:bookmarkStart w:id="176" w:name="pg3561_19256"/>
    </w:p>
    <w:p>
      <w:pPr>
        <w:pStyle w:val="BookText"/>
        <w:rPr/>
      </w:pPr>
      <w:bookmarkEnd w:id="176"/>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پوشیه‌ام کو؟ عبایم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اینجا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شافانی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عبّاس علیه‌السلام مرا شفا داد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77" w:name="__RefHeading___Toc3940585_2749589250"/>
      <w:bookmarkStart w:id="178" w:name="_Toc64"/>
      <w:bookmarkEnd w:id="177"/>
      <w:r>
        <w:rPr>
          <w:rtl w:val="true"/>
        </w:rPr>
        <w:t>حضرت زهرا علیهاالسلام سفره‌ای را که یک زن بی‌حجاب، به نیّت حضرت رقیّه علیهاالسلام پهن نموده بود قبول نفرمود</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سفره‌ای را که یک زن بی‌حجاب، به نیّت حضرت رقیّه علیهاالسلام پهن نموده بود قبول نفرمود</w:t>
      </w:r>
    </w:p>
    <w:p>
      <w:pPr>
        <w:pStyle w:val="BookText"/>
        <w:rPr/>
      </w:pPr>
      <w:r>
        <w:rPr>
          <w:rFonts w:ascii="IRNazanin" w:hAnsi="IRNazanin" w:eastAsia="IRNazanin"/>
          <w:color w:val="111111"/>
          <w:sz w:val="28"/>
          <w:sz w:val="28"/>
          <w:szCs w:val="28"/>
          <w:rtl w:val="true"/>
          <w:lang w:bidi="fa-IR"/>
        </w:rPr>
        <w:t xml:space="preserve">اینجانب، نویسنده حقیر، در محرّم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جهت ادای وظیفه تبلیغی خود به شهرستان جلفا از توابع تبریز حرکت نمودم، و در برخی از مساجد و منابر و روضه‌جات شهری و روستایی، به بیان احکام و معارف اسلامی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آخر ماه صفر، از یکی از روستاهای اطراف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روز به یک روضه خانگی که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تشکیل می‌شد دعوت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ضرورتی که ما در این کتاب هم بدان مفصّل پرداخته‌ایم، حقیر معمولاً سعی بر آن دارم که در هر جلسه و یا منبری، مخصوصا در مجالس زنانه، حتما به بیان بخشی از مسائل حجاب و عفّت از لسان قرآن و اخبار و فتاوای مراجع عظام بپردازم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هم طبق همیشه، پس از بیان اجمالی از اهمیّت دستگاه امام حسین علیه‌السلام و وقایع مربوط به آن، پس از گذشت چند جلسه، به بیان مسأله حجاب و عفّت زنان و احکام آن، به صورت</w:t>
      </w:r>
    </w:p>
    <w:p>
      <w:pPr>
        <w:pStyle w:val="BookText"/>
        <w:rPr/>
      </w:pPr>
      <w:r>
        <w:rPr>
          <w:rFonts w:ascii="IRNazanin" w:hAnsi="IRNazanin" w:eastAsia="IRNazanin"/>
          <w:color w:val="111111"/>
          <w:sz w:val="28"/>
          <w:sz w:val="28"/>
          <w:szCs w:val="28"/>
          <w:rtl w:val="true"/>
          <w:lang w:bidi="fa-IR"/>
        </w:rPr>
        <w:t>مفصّل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که قبل از آن، در یک جلسه خانگی دیگری در شهر، شاهد بی‌حجابی فجیعی بودم، اندکی از کوره در رفتم و با لحنی تند مسائل مربوطه را ادامه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که مستمعین زیادی هم حاضر بودند، پذیرش بسیار خوبی از این مسائل در فضای مجلس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لابلای عرایض بنده، زنی صدایش را بلند نمود و خطاب به حقیر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معذرت می‌خواهم که کلامتان را قطع می‌کنم، نتوانستم جلوی خودم را بگیرم، به خدا ما این حرفها را از غیر شما نمی‌شنویم، و به تدریج برایمان باور می‌شود که این حرفها دیگر کهنه هستند و به درد امروز نمی‌خورند، ولی اجازه بدهید من این ماجرا را بگویم تا همه بدانند که همه حرفهای شما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کرد به نقل این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دختر من چند سالی است که ازدواج نموده است، با توجّه به اینکه خود ما در منزلمان همیشه با روضه و سفره و قرآن و نماز و حجاب مأنوس بوده‌ایم، او هم در سالهای اوّل زندگیش طبق نذری که کرده بود هر ساله روضه و سفره حضرت رقیّه علیهاالسلام در منزلش بر پا می‌نمود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سالی از ازدواج دخترم نگذشته بود که وضعیّت مالی آنها، یک دفعه از این رو به آن رو شد، و بسیار ثروتمند شدند، گذشته از</w:t>
      </w:r>
      <w:bookmarkStart w:id="179" w:name="pg3561_19258"/>
    </w:p>
    <w:p>
      <w:pPr>
        <w:pStyle w:val="BookText"/>
        <w:rPr/>
      </w:pPr>
      <w:bookmarkEnd w:id="179"/>
      <w:r>
        <w:rPr>
          <w:rFonts w:ascii="IRNazanin" w:hAnsi="IRNazanin" w:eastAsia="IRNazanin"/>
          <w:color w:val="111111"/>
          <w:sz w:val="28"/>
          <w:sz w:val="28"/>
          <w:szCs w:val="28"/>
          <w:rtl w:val="true"/>
          <w:lang w:bidi="fa-IR"/>
        </w:rPr>
        <w:t>مسائل دیگر، ایشان دیگر چادر خود را کنار گذاشت و با مانتو و روسری در جامعه ظاهر می‌شد و به تدریج به مسائل حجاب و عفّت کلّاً بی‌اعتنا می‌گشت و من از این مسأله بسیار رنج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که طبق معمول، سفره حضرت رقیّه علیهاالسلام را در منزلش پهن نمود، شب همان روز من حضرت زهرا علیهاالسلام را با چادر و نقاب نورانی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 بگو ما سفره کسی را که حجاب و عفّتش را کنار بگذارد از او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برای دخترم گفتم، گریه نمود و تحت تأثیر قرار گرفت</w:t>
      </w:r>
      <w:r>
        <w:rPr>
          <w:rFonts w:eastAsia="IRNazanin" w:cs="IRNazanin"/>
          <w:color w:val="111111"/>
          <w:sz w:val="28"/>
          <w:szCs w:val="28"/>
          <w:rtl w:val="true"/>
          <w:lang w:bidi="fa-IR"/>
        </w:rPr>
        <w:t>.</w:t>
      </w:r>
    </w:p>
    <w:p>
      <w:pPr>
        <w:pStyle w:val="Heading3"/>
        <w:numPr>
          <w:ilvl w:val="2"/>
          <w:numId w:val="1"/>
        </w:numPr>
        <w:rPr/>
      </w:pPr>
      <w:bookmarkStart w:id="180" w:name="__RefHeading___Toc3940587_2749589250"/>
      <w:bookmarkStart w:id="181" w:name="_Toc65"/>
      <w:bookmarkEnd w:id="180"/>
      <w:r>
        <w:rPr>
          <w:rtl w:val="true"/>
        </w:rPr>
        <w:t>گفت و گو با یک خانم کره‌ای تازه مسلمان که از چادر استفاده می‌کند</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یک خانم کره‌ای تازه مسلمان که از چادر استفاده می‌کند</w:t>
      </w:r>
    </w:p>
    <w:p>
      <w:pPr>
        <w:pStyle w:val="BookText"/>
        <w:rPr/>
      </w:pPr>
      <w:r>
        <w:rPr>
          <w:rFonts w:ascii="IRNazanin" w:hAnsi="IRNazanin" w:eastAsia="IRNazanin"/>
          <w:color w:val="111111"/>
          <w:sz w:val="28"/>
          <w:sz w:val="28"/>
          <w:szCs w:val="28"/>
          <w:rtl w:val="true"/>
          <w:lang w:bidi="fa-IR"/>
        </w:rPr>
        <w:t>یکی از اعجازهای مهمّی که از این حجاب کامل، یعنی چادر در طول تاریخ مشاهده شده است این است که زنان زیادی حتّی از کشورهای غربی و اروپایی، که حتّی گاها هیچ دینی را هم نپذیرفته‌اند به این حجاب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ما در ظرفیّت این کتاب ندیدیم که مطالعه‌ای دقیق در این خصوص داشته باشیم و به موارد زیادی از این رویکرد بپردازیم، ولی به جهت حسن خاتمه ترجیح دادیم تنها به یکی از تازه‌ترین موارد در این خصوص،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بود اشاره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این خانم کره‌ای که تازه مسلمان شده است و هم اکنون در</w:t>
      </w:r>
    </w:p>
    <w:p>
      <w:pPr>
        <w:pStyle w:val="BookText"/>
        <w:rPr/>
      </w:pPr>
      <w:r>
        <w:rPr>
          <w:rFonts w:ascii="IRNazanin" w:hAnsi="IRNazanin" w:eastAsia="IRNazanin"/>
          <w:color w:val="111111"/>
          <w:sz w:val="28"/>
          <w:sz w:val="28"/>
          <w:szCs w:val="28"/>
          <w:rtl w:val="true"/>
          <w:lang w:bidi="fa-IR"/>
        </w:rPr>
        <w:t xml:space="preserve">ایران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ویرجینیاوی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بانوی مسلمان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زمانی به ایران آمدید و پس از ورودتان چه نوع حجابی را انتخاب کردید؟</w:t>
      </w:r>
    </w:p>
    <w:p>
      <w:pPr>
        <w:pStyle w:val="BookText"/>
        <w:rPr/>
      </w:pPr>
      <w:r>
        <w:rPr>
          <w:rFonts w:ascii="IRNazanin" w:hAnsi="IRNazanin" w:eastAsia="IRNazanin"/>
          <w:color w:val="111111"/>
          <w:sz w:val="28"/>
          <w:sz w:val="28"/>
          <w:szCs w:val="28"/>
          <w:rtl w:val="true"/>
          <w:lang w:bidi="fa-IR"/>
        </w:rPr>
        <w:t>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یعنی پس از انقلاب، که شوهرم برای تعطیلات به ایران آمده بود با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ایران را برای من توضیح داده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مانتو و روسری بودم، امّا بعدا دیدم که چادر کاملترین حجاب است، و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چادر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این حجاب را درک کردم و بعد آن را انتخاب کردم</w:t>
      </w:r>
      <w:r>
        <w:rPr>
          <w:rFonts w:eastAsia="IRNazanin" w:cs="IRNazanin"/>
          <w:color w:val="111111"/>
          <w:sz w:val="28"/>
          <w:szCs w:val="28"/>
          <w:rtl w:val="true"/>
          <w:lang w:bidi="fa-IR"/>
        </w:rPr>
        <w:t>.</w:t>
      </w:r>
      <w:r>
        <w:rPr>
          <w:rStyle w:val="FootnoteAnchor"/>
          <w:rtl w:val="true"/>
        </w:rPr>
        <w:footnoteReference w:id="140"/>
      </w:r>
      <w:bookmarkStart w:id="182" w:name="pg3561_19260"/>
    </w:p>
    <w:p>
      <w:pPr>
        <w:pStyle w:val="Heading2"/>
        <w:numPr>
          <w:ilvl w:val="1"/>
          <w:numId w:val="1"/>
        </w:numPr>
        <w:rPr/>
      </w:pPr>
      <w:bookmarkStart w:id="183" w:name="__RefHeading___Toc3940589_2749589250"/>
      <w:bookmarkStart w:id="184" w:name="_Toc66"/>
      <w:bookmarkEnd w:id="182"/>
      <w:bookmarkEnd w:id="183"/>
      <w:r>
        <w:rPr>
          <w:rtl w:val="true"/>
        </w:rPr>
        <w:t>فصل ششم</w:t>
      </w:r>
      <w:bookmarkEnd w:id="184"/>
    </w:p>
    <w:p>
      <w:pPr>
        <w:pStyle w:val="Heading3"/>
        <w:numPr>
          <w:ilvl w:val="2"/>
          <w:numId w:val="1"/>
        </w:numPr>
        <w:rPr/>
      </w:pPr>
      <w:bookmarkStart w:id="185" w:name="__RefHeading___Toc3940591_2749589250"/>
      <w:bookmarkStart w:id="186" w:name="_Toc67"/>
      <w:bookmarkEnd w:id="185"/>
      <w:r>
        <w:rPr>
          <w:rtl w:val="true"/>
        </w:rPr>
        <w:t>اشارة</w:t>
      </w:r>
      <w:bookmarkEnd w:id="1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برخی از شبهاتِ مربوط به حجاب زنان و مخصوصاً چادر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توصیه و پیشنهاد به </w:t>
      </w:r>
      <w:r>
        <w:rPr>
          <w:rFonts w:eastAsia="IRNazanin" w:cs="IRNazanin"/>
          <w:color w:val="111111"/>
          <w:sz w:val="28"/>
          <w:szCs w:val="28"/>
          <w:rtl w:val="true"/>
          <w:lang w:bidi="fa-IR"/>
        </w:rPr>
        <w:t>...</w:t>
      </w:r>
      <w:bookmarkStart w:id="187" w:name="pg3561_19262"/>
    </w:p>
    <w:p>
      <w:pPr>
        <w:pStyle w:val="Heading3"/>
        <w:numPr>
          <w:ilvl w:val="2"/>
          <w:numId w:val="1"/>
        </w:numPr>
        <w:rPr/>
      </w:pPr>
      <w:bookmarkStart w:id="188" w:name="__RefHeading___Toc3940593_2749589250"/>
      <w:bookmarkStart w:id="189" w:name="_Toc68"/>
      <w:bookmarkEnd w:id="187"/>
      <w:bookmarkEnd w:id="188"/>
      <w:r>
        <w:rPr>
          <w:rtl w:val="true"/>
        </w:rPr>
        <w:t>«</w:t>
      </w:r>
      <w:r>
        <w:rPr>
          <w:rtl w:val="true"/>
        </w:rPr>
        <w:t>شبهه اوّل</w:t>
      </w:r>
      <w:r>
        <w:rPr>
          <w:rtl w:val="true"/>
        </w:rPr>
        <w:t>»</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اوّل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زیاد به امر حجاب، و پوشیدن چادر، موجب</w:t>
      </w:r>
    </w:p>
    <w:p>
      <w:pPr>
        <w:pStyle w:val="BookText"/>
        <w:rPr/>
      </w:pPr>
      <w:r>
        <w:rPr>
          <w:rFonts w:ascii="IRNazanin" w:hAnsi="IRNazanin" w:eastAsia="IRNazanin"/>
          <w:color w:val="111111"/>
          <w:sz w:val="28"/>
          <w:sz w:val="28"/>
          <w:szCs w:val="28"/>
          <w:rtl w:val="true"/>
          <w:lang w:bidi="fa-IR"/>
        </w:rPr>
        <w:t>انزوای زن در اجتماع و هدر رفتن انرژی و استعدادهای درونی او می‌شود و در کلّ، با ترقّی و پیشرفت جامعه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شریعت مقدسه اسلام، سه وظیفه مهمّ و بسیار خطیر در اندرون خانه دارد که شاید موفّقیت در این سه وظیفه مهمّ، چندین برابر فکر و نیروی یک مرد را لازم داشته باشد، و این سه وظیفه خطیر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داری و تدبیر امور داخل منزل، که موفّقیت در آن، موجب تسکین اندیشه شوهرش شده و نهایتا در کارهای اجتماعی او هم اثر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شوهرداری و ارضای نیازهای عاطفی و جنسی همسرش، که علاوه بر تأثیر مثبت در وظیفه اجتماعی شوهرش، موجب کاهش زمینه‌های فساد و ناهنجاری در جامعه هم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بچّه‌داری و تربیت نسلی سالم، متدّین، منظّم، مسئولیت‌پذیر، وظیفه‌شناس و با تدبیر، که آینده فرهنگی، سیاسی و اقتصادی جوامع را رقم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چنین نیست که زنی اگر غیر از این سه وظیفه مهم، که در روایات اسلامی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شغلی بیرون از خانه نداشته باشد بیکار تلقّی شود و یا انرژی‌اش در خانه هدر 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یک زن مسلمان آن چنانکه از آیات و روایات فهمیده می‌شود تنها در صورت حصول برخی از شرایط بسیار مهمّ، می‌تواند</w:t>
      </w:r>
    </w:p>
    <w:p>
      <w:pPr>
        <w:pStyle w:val="BookText"/>
        <w:rPr/>
      </w:pPr>
      <w:r>
        <w:rPr>
          <w:rFonts w:ascii="IRNazanin" w:hAnsi="IRNazanin" w:eastAsia="IRNazanin"/>
          <w:color w:val="111111"/>
          <w:sz w:val="28"/>
          <w:sz w:val="28"/>
          <w:szCs w:val="28"/>
          <w:rtl w:val="true"/>
          <w:lang w:bidi="fa-IR"/>
        </w:rPr>
        <w:t>در بیرون از خانه مشغول کار شود و آن شرایط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ضرورت و یا فایده عقلانی نسبت به حضور وی در شغلهای اجتماعی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شغل در خارج از منزل، مانع از موفّقیت وی در سه وظیفه اصلی 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شوهرداری، خانه داری، و بچّه‌داری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جامعه و محیط اشتغال، برای حضور یک زن مسلمان، باید کاملاً مطمئن، مطلوب و قابل اعتماد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مرزها و محدودیّت‌های شرعی، اعمّ از حجاب و عفّت را مراعات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مسلمان، مخصوصا برخی از اقتصاددانان داخلی و خارجی که با چشمان بسته از این شبهه حمایت می‌کنند، شاید خود بهتر بدانند که امروزه حتّی اندیشمندان و اقتصادانان غربی هم خود به این نتیجه رسیده‌اند که تنها آن سیاستی می‌تواند در فرایند رشد و توسعه یک جامعه کاراتر و موفّقتر از همه باشد که بتواند همه ابعاد یک اجتماع اعمّ از فرهنگی، سیاسی، اجتماعی، و غیره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سیاستی اتّخاذ شد که تنها به بعد اقتصادی جوامع، صرف نظر از سایر ابعاد التفات داشت، چنین سیاستی نه تنها به نفع جامعه نخواهد بود، بلکه در بلند مدّت حتّی بعد اقتصادی توسعه را هم دچار مشکل خواهد کرد، و این همان ناهمگونی موجود در جهان غرب و اروپاست که امروزه خود آنان را نیز مضطرب ساخته است، بگونه‌ای که گاهی خودشان</w:t>
      </w:r>
      <w:bookmarkStart w:id="190" w:name="pg3561_19265"/>
    </w:p>
    <w:p>
      <w:pPr>
        <w:pStyle w:val="BookText"/>
        <w:rPr/>
      </w:pPr>
      <w:bookmarkEnd w:id="190"/>
      <w:r>
        <w:rPr>
          <w:rFonts w:ascii="IRNazanin" w:hAnsi="IRNazanin" w:eastAsia="IRNazanin"/>
          <w:color w:val="111111"/>
          <w:sz w:val="28"/>
          <w:sz w:val="28"/>
          <w:szCs w:val="28"/>
          <w:rtl w:val="true"/>
          <w:lang w:bidi="fa-IR"/>
        </w:rPr>
        <w:t>هم بدین مسأله اعتراف می‌کنند، و معتقدند که باید برای رهایی از این وضعیّت ناهمگون، توجّه جامعه را به سوی یک حقیقتی معنوی و دادگاهی درونی سوق دهند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اشتغال زنان در جامعه، بدون هماهنگی با ارزش‌های اسلامی و سنّت‌های دینی، اگرچه ممکن است در کوتاه مدّت تأثیر مثبتی در رشد تولیدات و سایر متغیّرهای اقتصادی داشته باشد، ولیکن اندک زمانی نخواهد گذشت که به ضرر همان اقتصاد جامعه هم خواهد انجامید، آنگاه که تبعاتی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فرهنگی، سستی کانونهای خانواده، ضعف عاطفه‌ها در فرزندان، و غیره و غیره نمود بیشتری در جوامع پیدا کنند، و در نهایت انگیزه و اراده کار و فعالیّت را بالکلّ از مردم جامعه و علی‌الخصوص از نیروهای جوان آن بستاند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مسلمان و محجّبه، مخصوصا پس از پیروزی انقلاب اسلامی ایران در عمل نشان داده‌اند که این نوع از حجاب، هیچ گونه منافاتی با طیّ مراحل رشد و ترقّی و تحصیل و غیره ندارد، بلکه حتّی نوعی امنیّت هم برای آنها در مراکز تحصیلی و یا اشتغال ایجاد می‌کند، به شرطی که آن شرایط مذکور در محیط اشتغال زن موجود باشد و خود آن شغل هم متناسب با شرایط روحی و جسمی زن باشد</w:t>
      </w:r>
      <w:r>
        <w:rPr>
          <w:rFonts w:eastAsia="IRNazanin" w:cs="IRNazanin"/>
          <w:color w:val="111111"/>
          <w:sz w:val="28"/>
          <w:szCs w:val="28"/>
          <w:rtl w:val="true"/>
          <w:lang w:bidi="fa-IR"/>
        </w:rPr>
        <w:t>.</w:t>
      </w:r>
    </w:p>
    <w:p>
      <w:pPr>
        <w:pStyle w:val="Heading3"/>
        <w:numPr>
          <w:ilvl w:val="2"/>
          <w:numId w:val="1"/>
        </w:numPr>
        <w:rPr/>
      </w:pPr>
      <w:bookmarkStart w:id="191" w:name="__RefHeading___Toc3940595_2749589250"/>
      <w:bookmarkStart w:id="192" w:name="_Toc69"/>
      <w:bookmarkEnd w:id="191"/>
      <w:r>
        <w:rPr>
          <w:rtl w:val="true"/>
        </w:rPr>
        <w:t>«</w:t>
      </w:r>
      <w:r>
        <w:rPr>
          <w:rtl w:val="true"/>
        </w:rPr>
        <w:t>شبهه دوّم</w:t>
      </w:r>
      <w:r>
        <w:rPr>
          <w:rtl w:val="true"/>
        </w:rPr>
        <w:t>»</w:t>
      </w:r>
      <w:bookmarkEnd w:id="1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طبیعت بشر بگونه‌ای است که اگر چیزی را از او کتمان کنی و بپوشانی، حرص و علاقه‌اش نسبت به آن چیز شدیدتر می‌شود، و امّا اگر کاملاً آن را در اختیار انسان بگذاری، علاقه‌اش نسبت به آن کم می‌گردد و کمتر به دنبال آن می‌رود، پس در جامعه هم، اگر زنان آن جامعه، بدون هیچ قید و محدودیّتی ظاهر گردند، کمتر کسی به آنها نگاه می‌کند و یا مزاحمشان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کنندگان این شبهه معمولاً کشورهای غربی را بعنوان شاهد مثال ذکر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نهایت بی‌حجابی و عریان مسلکی در این کشورها، مردانشان کمتر از انسانهای متدیّن و مسلمان به زنان نامحرم نگاه کرده و یا چشم چرانی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می‌گویم چرا این فکر مبارک، به ذهن خداوند علیم و حکیم خطور نکرد تا از همان ابتدای خلقت، حضرت آدم علیه‌السلام را از آن درخت مخصوص نهی نکند و بالأخره حضرت آدم هم نسبت به آن آنقدر حریصتر نگردد و کار دست خودش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اصلاً خداوند متعال برخی چیزها را حرام نمی‌کرد تا حرص من و شما نسبت به آن امور فزونتر نگشته و بیشتر از سابق به دنبال آنها نرویم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حقیقت این است که خداوند متعال این منهیّات را گذاشت تا بر اساس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من و شما را مورد آزمایش قرار دهد و به خودمان بفهماند که کدامیک از ماها با نهایت حرص و علاقه‌مان، از آن منهیّات و یا حرامها اعراض می‌کنیم و کدامیک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w:t>
      </w:r>
    </w:p>
    <w:p>
      <w:pPr>
        <w:pStyle w:val="BookText"/>
        <w:rPr/>
      </w:pPr>
      <w:r>
        <w:rPr>
          <w:rFonts w:ascii="IRNazanin" w:hAnsi="IRNazanin" w:eastAsia="IRNazanin"/>
          <w:color w:val="111111"/>
          <w:sz w:val="28"/>
          <w:sz w:val="28"/>
          <w:szCs w:val="28"/>
          <w:rtl w:val="true"/>
          <w:lang w:bidi="fa-IR"/>
        </w:rPr>
        <w:t>شرع مقدّس نیز، از یک طرف دستور به حجاب و عفّت زنان و از طرف دیگر نهی مردان از نگاه و چشم چرانی و شهوترانی صادر شده، علاقه و حرص مردان را به آنها قویتر می‌کند، حکمت دارد، و نوعی از ابتلائات الهی است که فلسفه آفرینش نیز خود بر این سنّت الهی پایه‌ریزی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قاعده‌ای که شما در اثر تجربه به آن رسیده‌اید درست است، و ما هم قبول داریم، و لیکن به نظر ما اندکی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داریم، انسان بگونه‌ای خلق شده که تا چیزی در دسترس او نباشد، حرص زیادی نسبت به آن می‌ورزد، و امّا وقتی که به آن رسید از حرصش کاسته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بدین معنا نیست که چون دسترسی به آن پیدا کرد دیگر به درجه اشباع می‌رسد و بکلّی از آن سیر می‌شود، خیر، بلکه دوباره به یک پلّه بالاتر از آن حریصتر می‌گردد، و این سلسله مراتب همچنان ادامه دارد تا عزرائیل درِ خانه‌اش را بزند؛ مگر اینکه انسان کلّاً با همان ریشه،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وجود خودش مبارزه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اکنون حریص است به اینکه قسمتی از بدن نامحرمی را ببیند، ولیکن چون این محدودیّت برداشته شد، این چنین نیست که دیگر شهوتش و حرصش بکلّی تعطیل گردد، بلکه پس از آن نیز حریص‌تر می‌گردد به اینکه با آن زن ـ معاذ اللّه ـ هم بستر شود، و پس از آن نیز دوست دارد با زنی دیگر، و این تنوّع طلبی در انسان، همچنان ادامه خواهد داشت و به تعبیر یکی از حکما، اگر انسان با</w:t>
      </w:r>
      <w:bookmarkStart w:id="193" w:name="pg3561_19268"/>
    </w:p>
    <w:p>
      <w:pPr>
        <w:pStyle w:val="BookText"/>
        <w:rPr/>
      </w:pPr>
      <w:bookmarkEnd w:id="193"/>
      <w:r>
        <w:rPr>
          <w:rFonts w:ascii="IRNazanin" w:hAnsi="IRNazanin" w:eastAsia="IRNazanin"/>
          <w:color w:val="111111"/>
          <w:sz w:val="28"/>
          <w:sz w:val="28"/>
          <w:szCs w:val="28"/>
          <w:rtl w:val="true"/>
          <w:lang w:bidi="fa-IR"/>
        </w:rPr>
        <w:t xml:space="preserve">تمامی زنان دنیا هم بستر شود مگر با یک تن از آنها، که زشت‌ترین آنها هم است، باز هم نفسش حریص است به اینکه با او نیز چنین بکند، مگر اینکه انسان با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خودش بجنگد و آن را ریشه‌کن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بسیاری از نویسندگان داخلی هم که از این شبهه حمایت می‌کنند نمی‌دانند که در کشورهای غربی که من و شما به ظاهر، آثار کمی از چشم چرانی در آنها می‌بینیم، دیگر نیازی به چشم‌چرانی ندارند، چرا که راحت می‌توانند زنا بکنند، و کسی که روزی چندین بار با زنان متفاوت می‌تواند عمل زنا را انجام دهد دیگر چه نیازی به چشم‌چرانی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اینقدر غرب و غربیان را به رخ ما می‌کشید، و معتقدید که مردان غربی با این که دین و ایمانی ندارند کمتر از مسلمانان چشم چرانی می‌کنند، آیا تا بحال آمار فساد و زنا و غیره را نیز در این کشورها مطالعه کرده‌اید؟ و آیا می‌دانید که طبق اعتراف خودشان،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بانوان آنها معمولاً بدون ازدواج در این کشورها حامله می‌شوند؟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دخترانشان قبل از ازدواج در خانه، توسّط پدر و یا سایر محارم خودشان حامله می‌گردند؟ و آیا می‌دانید که امروزه دانشمندان این کشورها، خود معتقدند که باید هر چه سریعتر به راهکارهایی مناسب برای دفع فساد و قتل و ناهنجاری در این کشورها دست یافت؟</w:t>
      </w:r>
      <w:r>
        <w:rPr>
          <w:rFonts w:eastAsia="IRNazanin" w:cs="IRNazanin"/>
          <w:color w:val="111111"/>
          <w:sz w:val="28"/>
          <w:szCs w:val="28"/>
          <w:rtl w:val="true"/>
          <w:lang w:bidi="fa-IR"/>
        </w:rPr>
        <w:t>!</w:t>
      </w:r>
    </w:p>
    <w:p>
      <w:pPr>
        <w:pStyle w:val="Heading3"/>
        <w:numPr>
          <w:ilvl w:val="2"/>
          <w:numId w:val="1"/>
        </w:numPr>
        <w:rPr/>
      </w:pPr>
      <w:bookmarkStart w:id="194" w:name="__RefHeading___Toc3940597_2749589250"/>
      <w:bookmarkStart w:id="195" w:name="_Toc70"/>
      <w:bookmarkEnd w:id="194"/>
      <w:r>
        <w:rPr>
          <w:rtl w:val="true"/>
        </w:rPr>
        <w:t>«</w:t>
      </w:r>
      <w:r>
        <w:rPr>
          <w:rtl w:val="true"/>
        </w:rPr>
        <w:t>شبهه سوّم</w:t>
      </w:r>
      <w:r>
        <w:rPr>
          <w:rtl w:val="true"/>
        </w:rPr>
        <w:t>»</w:t>
      </w:r>
      <w:bookmarkEnd w:id="1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در فصل اوّل از همین کتاب هم اشاره شد، برخی از شاعران گمراه و یا احیانا معاند، برای کوبیدن مسأله حجاب ظاهری، در لابلای اشعارشان، از مسأله دیگری به نام عفّت دفاع نموده‌اند، و بگونه‌ای مطلب را منعکس کرده‌اند که آنچه برای یک زن مسلمان واجب است تنها عفاف است نه حجاب ظاهری؟ و برخی از آنها احیانا به این نکته هم پرداخته‌اند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اگر عفیف باشد در هر لباسی که باشد دنبال فساد نخواهد رفت، ولی اگر زن عفیف نباشد حتّی اگر با چادر باشد دست به فساد خواهد 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تقریبا شبیه به حرف برخی از عوام الناس است که سعی می‌کنند ترک واجبات دینی خود مثل نماز و روزه و غیره را بگونه‌ای توجیه کنند، و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نماز ظاهر است، دل آدم صاف باشد، مهمّ دل است، چه بسا انسانهایی که نماز نمی‌خوانند ولی رفتار و کردارشان بهتر از نماز خوانهاست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قطعاً این استدلال باطل است، چرا که درست است، درصد کمی از نمازخوانها رفتار و کردار خودشان را اصلاح نکرده‌اند، ولی همه که اینگونه نیستند چه بسیار نمازخوانهایی که از لحاظ رفتار و کردار از عالیترین انسانها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شریعت مقدسه اسلام، هم به ظاهر این اعمال و هم به باطن، اهمیّت جداگانه‌ای قائل شده است، و یک انسان کامل، موظّف است هم ظواهر دینی را رعایت کند و هم دل و رفتار و</w:t>
      </w:r>
      <w:bookmarkStart w:id="196" w:name="pg3561_19270"/>
    </w:p>
    <w:p>
      <w:pPr>
        <w:pStyle w:val="BookText"/>
        <w:rPr/>
      </w:pPr>
      <w:bookmarkEnd w:id="196"/>
      <w:r>
        <w:rPr>
          <w:rFonts w:ascii="IRNazanin" w:hAnsi="IRNazanin" w:eastAsia="IRNazanin"/>
          <w:color w:val="111111"/>
          <w:sz w:val="28"/>
          <w:sz w:val="28"/>
          <w:szCs w:val="28"/>
          <w:rtl w:val="true"/>
          <w:lang w:bidi="fa-IR"/>
        </w:rPr>
        <w:t>کردارش را اصلاح کند؛ و همان گونه که به قول شما کسی نمی‌تواند با زیاد نمازخواندن و یا زیاد مسجد رفتن، سایر اعمال نامناسب خودش را توجیه کند، کسی هم نمی‌تواند با اصلاح اعمال و رفتار خویش، نماز و ظواهر دینی خودش را ترک کند، و اصلاً اگر کسی دلش آن گونه که باید پاک و صاف باشد، خود به خود در رعایت مسائل دینی و ظواهرش هم محتاط خواهد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دو مسأله حجاب و عفّت هم همین طور هستند، و اسلام هر دوی آنها را برای یک زن مسلمان واجب نموده است، و زن مسلمان موظّف است هم پوشش ظاهری خودش را تکمیل کند و هم آن معیارهای عفّت را که مربوط به قلب و اعضا و جوارح اوست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وظیفه، از هم جدا هستند، و ترک هر کدام از آنها، کیفر مخصوص به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اصلاً اگر کسی واقعا از لحاظ قلبی عفیف باشد و با اسلام و مسائل اسلامی هم در این خصوص آشنا باشد، خود به خود به حجاب اسلامی هم رو خواهد آورد، و اگر کسی ادّعا می‌کند که دلم پاک است و عفیف هستم، ولی بی‌حجاب است، باید در ادّعای او شکّ نمود، مگر آنکه اصلاً این احکام و اوامر اسلامی به گوش او نخورده باشد</w:t>
      </w:r>
      <w:r>
        <w:rPr>
          <w:rFonts w:eastAsia="IRNazanin" w:cs="IRNazanin"/>
          <w:color w:val="111111"/>
          <w:sz w:val="28"/>
          <w:szCs w:val="28"/>
          <w:rtl w:val="true"/>
          <w:lang w:bidi="fa-IR"/>
        </w:rPr>
        <w:t>.</w:t>
      </w:r>
    </w:p>
    <w:p>
      <w:pPr>
        <w:pStyle w:val="Heading3"/>
        <w:numPr>
          <w:ilvl w:val="2"/>
          <w:numId w:val="1"/>
        </w:numPr>
        <w:rPr/>
      </w:pPr>
      <w:bookmarkStart w:id="197" w:name="__RefHeading___Toc3940599_2749589250"/>
      <w:bookmarkStart w:id="198" w:name="_Toc71"/>
      <w:bookmarkEnd w:id="197"/>
      <w:r>
        <w:rPr>
          <w:rtl w:val="true"/>
        </w:rPr>
        <w:t>(</w:t>
      </w:r>
      <w:r>
        <w:rPr>
          <w:rtl w:val="true"/>
        </w:rPr>
        <w:t>شبهه چهارم</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ادّعا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سیاه، برای زنان، بیماریهای استخوانی</w:t>
      </w:r>
    </w:p>
    <w:p>
      <w:pPr>
        <w:pStyle w:val="BookText"/>
        <w:rPr/>
      </w:pPr>
      <w:r>
        <w:rPr>
          <w:rFonts w:ascii="IRNazanin" w:hAnsi="IRNazanin" w:eastAsia="IRNazanin"/>
          <w:color w:val="111111"/>
          <w:sz w:val="28"/>
          <w:sz w:val="28"/>
          <w:szCs w:val="28"/>
          <w:rtl w:val="true"/>
          <w:lang w:bidi="fa-IR"/>
        </w:rPr>
        <w:t>می‌آورد، و یا آنها را افسرده می‌سازد؟</w:t>
      </w:r>
    </w:p>
    <w:p>
      <w:pPr>
        <w:pStyle w:val="BookText"/>
        <w:rPr/>
      </w:pPr>
      <w:r>
        <w:rPr>
          <w:rFonts w:ascii="IRNazanin" w:hAnsi="IRNazanin" w:eastAsia="IRNazanin"/>
          <w:color w:val="111111"/>
          <w:sz w:val="28"/>
          <w:sz w:val="28"/>
          <w:szCs w:val="28"/>
          <w:rtl w:val="true"/>
          <w:lang w:bidi="fa-IR"/>
        </w:rPr>
        <w:t>جواب شبهه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شبهه، تقریبا هیچ گونه مدرک علمی و قابل دفاع برای ادّعای خودشان بیان نکرده‌اند، و در این گونه از امور، تا مدرک علمی قابل توجّهی ارائه نشود، ادّعا باطل پنداشته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امروزه برخی از کارشناسان معروف، خطّ بطلانی بر روی این ادّعاها کشیده‌اند، و گفته‌اند که استفاده از چادر و مقنعه اصلاً بیماری استخوانی برای زنان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طباطبایی از جمله کسانی است که در روزنامه ایران،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این ادّعا را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خصوص مسأله افسردگی دکتر برهانی، متخصّص اعصاب و روان، در هفته 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ش </w:t>
      </w:r>
      <w:r>
        <w:rPr>
          <w:rFonts w:eastAsia="IRNazanin" w:cs="IRNazanin"/>
          <w:color w:val="111111"/>
          <w:sz w:val="28"/>
          <w:szCs w:val="28"/>
          <w:lang w:bidi="fa-IR"/>
        </w:rPr>
        <w:t>155/28/5/81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که پوشش تیره بانوان یا آقایان در جامعه، دلیل افسردگی است، کلّاً سخن غلطی است و هیچ پایه علمی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صاحب نظران، آفات و خطرات روحی و روانی ناشی از خود بی‌حجابی زنان و شکستن حریمها ـ چه در روحیّه زنان و چه مردان جامعه، و مخصوصا جوانان آن جامعه ـ امری قطعی بوده، بسیار فراتر از این احتمالات است</w:t>
      </w:r>
      <w:r>
        <w:rPr>
          <w:rFonts w:eastAsia="IRNazanin" w:cs="IRNazanin"/>
          <w:color w:val="111111"/>
          <w:sz w:val="28"/>
          <w:szCs w:val="28"/>
          <w:rtl w:val="true"/>
          <w:lang w:bidi="fa-IR"/>
        </w:rPr>
        <w:t>.</w:t>
      </w:r>
      <w:bookmarkStart w:id="199" w:name="pg3561_19272"/>
    </w:p>
    <w:p>
      <w:pPr>
        <w:pStyle w:val="Heading3"/>
        <w:numPr>
          <w:ilvl w:val="2"/>
          <w:numId w:val="1"/>
        </w:numPr>
        <w:rPr/>
      </w:pPr>
      <w:bookmarkStart w:id="200" w:name="__RefHeading___Toc3940601_2749589250"/>
      <w:bookmarkStart w:id="201" w:name="_Toc72"/>
      <w:bookmarkEnd w:id="199"/>
      <w:bookmarkEnd w:id="200"/>
      <w:r>
        <w:rPr>
          <w:rtl w:val="true"/>
        </w:rPr>
        <w:t>(</w:t>
      </w:r>
      <w:r>
        <w:rPr>
          <w:rtl w:val="true"/>
        </w:rPr>
        <w:t>شبهه پنجم</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چادر و مخصوصا روگرفتن با آن، نوعی حیله از طرف زنان است تا عیوب خودشان را در زیر آن بپوشانند، و مردان را فریب دهند، جوان از دور دختری را می‌بیند، چون در زیر چادر است عیوب او را نمی‌بیند و با او ازدواج می‌کند، ولی سپس در منزل عیبهای او را می‌بیند، و طبیعتاً دل سرد می‌شود، و آنگاه هزاران مشکل دیگر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این شبهه، تقریبا طعنه‌ای است که به دختران با حجاب زده می‌شود، و با جا انداختن این مطلب، سعی می‌شود همه زنان و دختران با حجاب بگونه‌ای در جامعه در زیر نگاههای مشکوک و یا در معرض تهمت اطرافیان واقع شوند، تا بالأخره کلّاً از حجاب و عفّت خود 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شما، تنها می‌تواند شامل صورت زن و زیبایی و عدم زیبایی آن باشد، چرا که سایر عیوب احتمالی را هر لباس دیگری هم که باشد خواهد پوشاند، مگر آنکه زنان و دختران در جامعه کاملاً لخت بگردند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زنان در آنها از چادر استفاده می‌کنند، این پوشش تنها اختصاص به زنان معیوب ندارد، بلکه همه اقشار جامعه از این پوشش استفاده می‌کنند، خصوصا که بسیار دیده شده است در</w:t>
      </w:r>
      <w:bookmarkStart w:id="202" w:name="pg3561_19273"/>
    </w:p>
    <w:p>
      <w:pPr>
        <w:pStyle w:val="BookText"/>
        <w:rPr/>
      </w:pPr>
      <w:bookmarkEnd w:id="202"/>
      <w:r>
        <w:rPr>
          <w:rFonts w:ascii="IRNazanin" w:hAnsi="IRNazanin" w:eastAsia="IRNazanin"/>
          <w:color w:val="111111"/>
          <w:sz w:val="28"/>
          <w:sz w:val="28"/>
          <w:szCs w:val="28"/>
          <w:rtl w:val="true"/>
          <w:lang w:bidi="fa-IR"/>
        </w:rPr>
        <w:t>این کشورها، حتّی اغلب دخترانی که قبل از ازدواج بی‌حجاب بوده‌اند پس از ازدواج هم، به حجاب و چادر روی آورده‌اند؛ در حالی که پس از ازدواج دیگر نیازی به حیله نیست، پس فهمیده می‌شود که چادر ریشه در اعتقادات و ارزشهای این جوامع دارد، و ناشی از جنبه‌های موهومی که به ذهن شما حیله‌گران غربی و اروپایی می‌رسد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اینگونه نیست که دختر و پسر، تنها در خیابان با یک بار دیدن با هم ازدواج کنند؛ اوّلاً آنها پس از تمایل به ازدواج با همدیگر، از برکت مراسم رسمی ازدواج، که در اسلام و علی‌الخصوص در عرف ایران رایج است، زمان لازم را برای شناخت همه جانبه طرفین پیدا می‌کنند، و علاوه بر آن، غالبا اغلب اطّلاعات دیگر توسّط خانواده‌های طرفین برای آنها تکمیل می‌گردد، و یا حتّی عکسهایی را هم می‌توانند با روی باز از همدیگر داشته باشند، و یا فراتر از همه اینها، قبل از آنکه صیغه عقد برای آنها جاری گردد آنها می‌توانند همدیگر را حتّی بدون حجاب کامل در اتاقی خلوت ببینند و باهم صحبت کنند و پس از آن تصمیم بگیرند و</w:t>
      </w:r>
      <w:r>
        <w:rPr>
          <w:rFonts w:eastAsia="IRNazanin" w:cs="IRNazanin"/>
          <w:color w:val="111111"/>
          <w:sz w:val="28"/>
          <w:szCs w:val="28"/>
          <w:rtl w:val="true"/>
          <w:lang w:bidi="fa-IR"/>
        </w:rPr>
        <w:t>...</w:t>
      </w:r>
    </w:p>
    <w:p>
      <w:pPr>
        <w:pStyle w:val="Heading3"/>
        <w:numPr>
          <w:ilvl w:val="2"/>
          <w:numId w:val="1"/>
        </w:numPr>
        <w:rPr/>
      </w:pPr>
      <w:bookmarkStart w:id="203" w:name="__RefHeading___Toc3940603_2749589250"/>
      <w:bookmarkStart w:id="204" w:name="_Toc73"/>
      <w:bookmarkEnd w:id="203"/>
      <w:r>
        <w:rPr>
          <w:rtl w:val="true"/>
        </w:rPr>
        <w:t>(</w:t>
      </w:r>
      <w:r>
        <w:rPr>
          <w:rtl w:val="true"/>
        </w:rPr>
        <w:t>شبهه ششّم</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ششّم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را البتّه اگر بتوان اسمش را شبهه گذاشت، معمولاً برخی از عوام الناس برای توجیه بی‌حجابی خود و دخترانشان، و علی‌الخصوص در توجیه کنار گذاشتن چادر خود بر زبان می‌آورند،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w:t>
      </w:r>
    </w:p>
    <w:p>
      <w:pPr>
        <w:pStyle w:val="BookText"/>
        <w:rPr/>
      </w:pPr>
      <w:r>
        <w:rPr>
          <w:rFonts w:ascii="IRNazanin" w:hAnsi="IRNazanin" w:eastAsia="IRNazanin"/>
          <w:color w:val="111111"/>
          <w:sz w:val="28"/>
          <w:sz w:val="28"/>
          <w:szCs w:val="28"/>
          <w:rtl w:val="true"/>
          <w:lang w:bidi="fa-IR"/>
        </w:rPr>
        <w:t>زمانه عوض شده است، زمان پیشرفت نموده، و اگر مثل قدیم بگردی متّهم می‌شوی و مردم می‌گویند خُل است، یا عقب مانده است، و یا دهاتی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دخترت مطابق پوشش روز نپوشد دیگر کسی خواستگارش نمی‌شود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حرام و حلال دین، از زمان و مکان، امروزه تقریبا بهانه‌ای است که بر سر بسیاری از زبانها می‌چرخد، در حالیکه در روایات معتبر ما، قریب به این مضمون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آل محمّد صلی‌الله‌علیه‌و‌آله تا روز قیامت حرام است و حلال این شریعت تا روز قیامت حلال، مگر در برخی شرایط بسیار خاصّ که دیگر مسأله فرق می‌کند و تشخیص آن هم تنها به عهده فقها و مراجع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همه وظایف دینی خودش دنبال حرف مردم باشد که در این صورت اصلاً نباید دینداری کند، این مسأله که تنها اختصاص به حجاب و عفّت ندارد، حتّی پیغمبران و امامان ما هم، از این قاعده مستثنی نبودند، بلکه بیشتر از هر کس دیگری در بیان حقیقت و عمل به آن، حرف‌ها، حدیث‌ها، تهمت‌ها و اذیّت‌هایی متحمّل شدند، و اصلاً، همین تحمّل اذیّت‌ها و حرف‌هاست که عمل صالح را ارزشی فوق‌العاده می‌بخشد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مسأله ازدواج، و اینکه کسی فکر کند اگر دخترش با حجاب باشد خواستگار او کم می‌شود،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عموم آیات و روایات اسلامی استنباط می‌شود، مسأله ازدواج، مسأله‌ای</w:t>
      </w:r>
    </w:p>
    <w:p>
      <w:pPr>
        <w:pStyle w:val="BookText"/>
        <w:rPr/>
      </w:pPr>
      <w:r>
        <w:rPr>
          <w:rFonts w:ascii="IRNazanin" w:hAnsi="IRNazanin" w:eastAsia="IRNazanin"/>
          <w:color w:val="111111"/>
          <w:sz w:val="28"/>
          <w:sz w:val="28"/>
          <w:szCs w:val="28"/>
          <w:rtl w:val="true"/>
          <w:lang w:bidi="fa-IR"/>
        </w:rPr>
        <w:t>است درست شبیه اجل و مرگ، که در دست تقدیر و سرنوشت الهی است، و نباید کسی نگران باشد که اگر دخترش مینی‌ژوب نپوشد کسی از او خواستگاری نمی‌کند؛ بلکه خداوند متعال هر موجودی را در این عالم هستی زوج آفریده و بالأخره هر کسی زوج خودش را خواهد یافت؛ و حتّی ممکن است دامن زدن به بی‌حجابی و بی‌عفّتی تقدیرات خوب یک دختر را در امر ازدواج عوض کند و مثلاً ازدواج او را به تأخیر بیندازد و یا زندگی طیّبه‌ای که برای او مقدّر شده بود به حیات خبیثه و ضنک تبدیل کند، 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عالم تجربه هم، ما چه بسیار دخترانی را می‌بینیم که مادر و پدرشان از همان سنّ کودکی او را در انواع مدها می‌آرایند، تا به اصطلاح خودشان خواستگار خوب به دام بیندازند، ولی پس از مدّتی یا بیشتر از هر پدر و مادر دیگری از داماد خودشان پشیمان هستند، و یا اصلاً دخترانشان با داشتن سنین بسیار بالا، با آنکه از زیبایی خاصیّ هم برخوردارند بی‌شوهر نشسته‌اند؛ و در مقابل دخترانی که شاید تا وقت ازدواجشان کسی حتّی روی آنها را ندیده بود، و اصلاً در فکر تبلیغ خودشان هم نبوده‌اند، ولی در مناسبترین سنّ‌ها، و در بهترین شرایط، صاحب بهترین زندگی‌ها و شوهرها شده‌اند</w:t>
      </w:r>
      <w:r>
        <w:rPr>
          <w:rFonts w:eastAsia="IRNazanin" w:cs="IRNazanin"/>
          <w:color w:val="111111"/>
          <w:sz w:val="28"/>
          <w:szCs w:val="28"/>
          <w:rtl w:val="true"/>
          <w:lang w:bidi="fa-IR"/>
        </w:rPr>
        <w:t>.</w:t>
      </w:r>
      <w:bookmarkStart w:id="205" w:name="pg3561_19276"/>
    </w:p>
    <w:p>
      <w:pPr>
        <w:pStyle w:val="Heading3"/>
        <w:numPr>
          <w:ilvl w:val="2"/>
          <w:numId w:val="1"/>
        </w:numPr>
        <w:rPr/>
      </w:pPr>
      <w:bookmarkStart w:id="206" w:name="__RefHeading___Toc3940605_2749589250"/>
      <w:bookmarkStart w:id="207" w:name="_Toc74"/>
      <w:bookmarkEnd w:id="205"/>
      <w:bookmarkEnd w:id="206"/>
      <w:r>
        <w:rPr>
          <w:rtl w:val="true"/>
        </w:rPr>
        <w:t>توصیه ما به همه پدران و مادران</w:t>
      </w:r>
      <w:bookmarkEnd w:id="207"/>
    </w:p>
    <w:p>
      <w:pPr>
        <w:pStyle w:val="BookText"/>
        <w:rPr/>
      </w:pPr>
      <w:r>
        <w:rPr>
          <w:rFonts w:ascii="IRNazanin" w:hAnsi="IRNazanin" w:eastAsia="IRNazanin"/>
          <w:color w:val="111111"/>
          <w:sz w:val="28"/>
          <w:sz w:val="28"/>
          <w:szCs w:val="28"/>
          <w:rtl w:val="true"/>
          <w:lang w:bidi="fa-IR"/>
        </w:rPr>
        <w:t>توصیه ما به همه پدران و مادران</w:t>
      </w:r>
    </w:p>
    <w:p>
      <w:pPr>
        <w:pStyle w:val="BookText"/>
        <w:rPr/>
      </w:pPr>
      <w:r>
        <w:rPr>
          <w:rFonts w:ascii="IRNazanin" w:hAnsi="IRNazanin" w:eastAsia="IRNazanin"/>
          <w:color w:val="111111"/>
          <w:sz w:val="28"/>
          <w:sz w:val="28"/>
          <w:szCs w:val="28"/>
          <w:rtl w:val="true"/>
          <w:lang w:bidi="fa-IR"/>
        </w:rPr>
        <w:t>پدران و مادران در هر خانواده‌ای معمولاً، بیشترین نقش را قبل از هر کس دیگری می‌توانند در تربیت و تأدیب فرزندان خود داشته باشند، و در واقع بخش عمده سرنوشت فرزندان به دست آنها رقم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دختر، در هر خانواده‌ای قبل از آنکه برای خود دوستی برگزینند و یا رویّه‌ای را از جامعه بپذیرند، از یک نگاه، همچون نوار کاستی خالی، در اختیار والدین خودشان هستند که از رفتار و کردار و گفتار آنها به تدریج پر می‌شوند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مسلمان، قبل از هر چیزی باید این نکته را بدانند</w:t>
      </w:r>
    </w:p>
    <w:p>
      <w:pPr>
        <w:pStyle w:val="BookText"/>
        <w:rPr/>
      </w:pPr>
      <w:r>
        <w:rPr>
          <w:rFonts w:ascii="IRNazanin" w:hAnsi="IRNazanin" w:eastAsia="IRNazanin"/>
          <w:color w:val="111111"/>
          <w:sz w:val="28"/>
          <w:sz w:val="28"/>
          <w:szCs w:val="28"/>
          <w:rtl w:val="true"/>
          <w:lang w:bidi="fa-IR"/>
        </w:rPr>
        <w:t>که یکی از وظایف مهمّ آنها در قبال فرزندانشان همانگونه که در فصل فتاوا هم گذشت تأدیب نیکوی فرزندان خودشان است، یعنی پدر و مادر در مرحله اوّل باید وظایف و مهمّات و مسائل دینی فرزندان خود را از همان آغاز بچّگی به آنها القا نموده و یا آموزش دهند، و آنها را در قالب روش‌های متفاوتی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گفتار و توصیه و تشویق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سنّتها و سفارشات اسلامی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مادران بیشترین تأثیر را در روش زندگی دختران خود می‌توانند داشته باشند؛ مادران مسلمان می‌توانند با روشهای متفاوت از همان دوران بچّگی؛ دختر خود را با حجاب و عفّت اسلامی و مخصوصا چادر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دوران کودکی هم، هر گاه او را در امر حجاب و عفّت و چادرش سست و ضعیف دیدند، به فکر چاره باشند و سعی کنند علّت آن را ریشه یابی کرده و رفع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شبهه‌ای به ذهن دخترشان در این خصوص رسوخ نموده جواب او را بدهند، و یا در صورت نیاز از سیاستهای تشویق و تهدید استفاده کنند، و یا مهمّتر از همه، او را در امر دوست‌یابی نظارت و راهنمایی کنند، و نگذارند با هر دوست بی‌حجاب و بی‌عفّتی رفیق شود؛ چرا که رفتار دوستش به تدریج در پوشش او هم اثر خواهد گذاشت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را والدین یک دختر، باید مسلّم بدانند که فرزند دختر، به منزله امانتی است از ناحیه خداوند متعال در دستان آنها، که باید او را هم چنان که صاحب امانت می‌پسندد تربیتش کنند والاّ خیانت در</w:t>
      </w:r>
    </w:p>
    <w:p>
      <w:pPr>
        <w:pStyle w:val="BookText"/>
        <w:rPr/>
      </w:pPr>
      <w:r>
        <w:rPr>
          <w:rFonts w:ascii="IRNazanin" w:hAnsi="IRNazanin" w:eastAsia="IRNazanin"/>
          <w:color w:val="111111"/>
          <w:sz w:val="28"/>
          <w:sz w:val="28"/>
          <w:szCs w:val="28"/>
          <w:rtl w:val="true"/>
          <w:lang w:bidi="fa-IR"/>
        </w:rPr>
        <w:t>امانت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باید بدانند، همانگونه که ما در تعالیم اسلامی گناهی به نام عاقّ والدین داریم، و فرزندان اگر حقوق والدین خود را رعایت نکنند عاقّ می‌گردند و بالأخره در روز قیامت حساب پس خواهند داد، همچنین است در اسلام، که ما گناهی هم به نام عاقّ ولد داریم؛ یعنی والدین هم اگر به حقوق فرزندان خود بی‌اعتنا باشند عاقّ خواهند بود، و در حقیقت به آنها ظلم نموده‌اند؛ اگرچه ممکن است در این دنیا حتّی فرزندان آنها از این سستی و قصور آنها در امر تربیت، خوشحال و راضی باشند، ولی فردای قیامت همین فرزندان، یقه پدر و مادر خودشان را خواهند گرفت که چرا در تربیت ما کوتاهی نمودید؟</w:t>
      </w:r>
    </w:p>
    <w:p>
      <w:pPr>
        <w:pStyle w:val="BookText"/>
        <w:rPr/>
      </w:pPr>
      <w:r>
        <w:rPr>
          <w:rFonts w:ascii="IRNazanin" w:hAnsi="IRNazanin" w:eastAsia="IRNazanin"/>
          <w:color w:val="111111"/>
          <w:sz w:val="28"/>
          <w:sz w:val="28"/>
          <w:szCs w:val="28"/>
          <w:rtl w:val="true"/>
          <w:lang w:bidi="fa-IR"/>
        </w:rPr>
        <w:t>و گویا به این شبیه است که کسی از شما آدرسی را می‌پرسد و شما عمدا آدرس اشتباه به او می‌دهید، ساعتها طرف بیراهه می‌رود و آخرش می‌فهمد که آدرس را اشتباه به او داده‌ای، در این صورت، آیا به او ظلم نکرده‌اید؟ فرزندان انسان هم، در حقیقت تا زمان رسیدن به سنّ تکلیف ، آدرس هدایت و راه صواب را از والدین خودشان می‌آموزند، حال اگر پدر و مادری خلاف طریق سعادت و هدایت را در ذهن او جا بیندازند، آیا به او ظلم نکرده‌اند و آیا مؤاخذه نخواهند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دختری که امروز، در اثر کوتاهیهای والدین خود در امر تربیتش، چادرش را کنار گذاشته و با بی‌حجابی و بی‌عفّتی تمام، هر</w:t>
      </w:r>
    </w:p>
    <w:p>
      <w:pPr>
        <w:pStyle w:val="BookText"/>
        <w:rPr/>
      </w:pPr>
      <w:r>
        <w:rPr>
          <w:rFonts w:ascii="IRNazanin" w:hAnsi="IRNazanin" w:eastAsia="IRNazanin"/>
          <w:color w:val="111111"/>
          <w:sz w:val="28"/>
          <w:sz w:val="28"/>
          <w:szCs w:val="28"/>
          <w:rtl w:val="true"/>
          <w:lang w:bidi="fa-IR"/>
        </w:rPr>
        <w:t>قدمش در جامعه به فسادی می‌انجامد، ممکن است امروز هیچ گله‌ای از پدر و مادر خود نداشته باشد، ولی فردای قیامت قطعاً شکایت خواهد کرد، و یقه پدر و مادرش را خواهد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بچّگی حجاب نیاموختید، چرا اشتباهم را به من نگفتید، چرا فلان عکس مبتذل، فلان نوار مبتذل، فلان سی دی مبتذل را به خانه آوردید تا من از آنها الگو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مخصوصا شما مادرم، چرا خودت چادر به سر نکردی تا من هم از تو یاد بگیرم، و چرا از کودکی مرا با چادر انس ندادی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قابل توجّه دیگری که در اینجا می‌تواند تأثیر گذار باشد این است که پدر و مادر در معاشرت خود با دیگران، اوّلاً با خانواده‌هایی که اصلاً به مسائل حجاب و عفّت و چادر ارزشی قائل نیستند و یا تسامح زیادی نسبت به آن قائل هستند، فاصله بگیرند و زیاد رفت و آمد نکنند؛ نه به این معنا که کلّاً از آنها قطع نموده و یا قهر کنند، نه، بلکه رفت و آمد خودشان را با آنها کمتر و پر فاصله‌تر کنند، و تنها در حدّی که قطع رحم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هم در صورتی که فامیل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پدر و مادر یک دختر، می‌توانند در سنین مختلف دخترشان، متناسب با سنّ آنها، یک سری کتاب، مجلّه آموزشی، فیلم، کارتن، سی دی و یا از این قبیل اسباب آموزشی دیگر که در آنها مسأله حجاب و عفّت و چادر ترویج و یا تبلیغ می‌شوند تهیّه نموده و در اختیار آنها بگذارند، البتّه اگر موجود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ما پیشنهاد می‌کنیم پدران و مادران، سعی در معرفی ارزش</w:t>
      </w:r>
      <w:bookmarkStart w:id="208" w:name="pg3561_19280"/>
    </w:p>
    <w:p>
      <w:pPr>
        <w:pStyle w:val="BookText"/>
        <w:rPr/>
      </w:pPr>
      <w:bookmarkEnd w:id="208"/>
      <w:r>
        <w:rPr>
          <w:rFonts w:ascii="IRNazanin" w:hAnsi="IRNazanin" w:eastAsia="IRNazanin"/>
          <w:color w:val="111111"/>
          <w:sz w:val="28"/>
          <w:sz w:val="28"/>
          <w:szCs w:val="28"/>
          <w:rtl w:val="true"/>
          <w:lang w:bidi="fa-IR"/>
        </w:rPr>
        <w:t>این مسائل برای پسران خودشان هم، مخصوصا آنها که در آستانه ازدواج هستند، داشته باشند؛ چرا که در این صورت، هم در انتخاب همسر مناسب به آنها کمک نموده‌اند، و هم مانع از این شده‌اند که خدای نکرده اگر عروسی بی‌حجاب به منزل آنها راه یابد، که ممکن است حجاب و عفّت دختران آن خانواده را هم کلّاً تحت تأثیر قرار بدهد، و یا حتّی در اثر چشم هم چشمی، کلّ خانواده مسیر زندگی خود را تغییر دهند، و در کلّ نسبت به این شعائر و واجبات اسلامی سست گردند</w:t>
      </w:r>
      <w:r>
        <w:rPr>
          <w:rFonts w:eastAsia="IRNazanin" w:cs="IRNazanin"/>
          <w:color w:val="111111"/>
          <w:sz w:val="28"/>
          <w:szCs w:val="28"/>
          <w:rtl w:val="true"/>
          <w:lang w:bidi="fa-IR"/>
        </w:rPr>
        <w:t>.</w:t>
      </w:r>
    </w:p>
    <w:p>
      <w:pPr>
        <w:pStyle w:val="Heading3"/>
        <w:numPr>
          <w:ilvl w:val="2"/>
          <w:numId w:val="1"/>
        </w:numPr>
        <w:rPr/>
      </w:pPr>
      <w:bookmarkStart w:id="209" w:name="__RefHeading___Toc3940607_2749589250"/>
      <w:bookmarkStart w:id="210" w:name="_Toc75"/>
      <w:bookmarkEnd w:id="209"/>
      <w:r>
        <w:rPr>
          <w:rtl w:val="true"/>
        </w:rPr>
        <w:t>توصیه ما به عموم مردان مسلمان</w:t>
      </w:r>
      <w:bookmarkEnd w:id="210"/>
    </w:p>
    <w:p>
      <w:pPr>
        <w:pStyle w:val="BookText"/>
        <w:rPr/>
      </w:pPr>
      <w:r>
        <w:rPr>
          <w:rFonts w:ascii="IRNazanin" w:hAnsi="IRNazanin" w:eastAsia="IRNazanin"/>
          <w:color w:val="111111"/>
          <w:sz w:val="28"/>
          <w:sz w:val="28"/>
          <w:szCs w:val="28"/>
          <w:rtl w:val="true"/>
          <w:lang w:bidi="fa-IR"/>
        </w:rPr>
        <w:t>توصیه ما به عموم مردان مسلمان</w:t>
      </w:r>
    </w:p>
    <w:p>
      <w:pPr>
        <w:pStyle w:val="BookText"/>
        <w:rPr/>
      </w:pPr>
      <w:r>
        <w:rPr>
          <w:rFonts w:ascii="IRNazanin" w:hAnsi="IRNazanin" w:eastAsia="IRNazanin"/>
          <w:color w:val="111111"/>
          <w:sz w:val="28"/>
          <w:sz w:val="28"/>
          <w:szCs w:val="28"/>
          <w:rtl w:val="true"/>
          <w:lang w:bidi="fa-IR"/>
        </w:rPr>
        <w:t>پدران و عموم مردان مسلمان و نیک اندیش جامعه ما باید بدانند که یکی از مهمترین سلاحهایی که امروزه غرب برای شکستن کمر اسلام و مسلمین بدان تمسّک جسته، همان گونه که ما از زبان خود آنها هم، در فصل اوّل از همین کتاب، مطالبی را آورده‌ایم، مسأله تهاجم فرهنگی و شکستن ارزش مقدسّات دینی در کشورهای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ابتدا کشورهای مسلمان را با فرهنگ اسلامی روز به روز بیگانه‌تر کنند، و همه شعائر اسلامی را در ذهن آنها، مطالبی کهنه، ضدّ ترقّی و یا قابل تسامح جلوه دهند، و آنگاه ضربه اصلی خود را بر پیکره اسلام و کشورهای مسلمان وارد سازند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خود آنها هم اذعان نموده‌اند، یکی از مهمترین تصمیمات محوری آنها در این توطئه، کمرنگ نمودن حجاب و عفّت</w:t>
      </w:r>
    </w:p>
    <w:p>
      <w:pPr>
        <w:pStyle w:val="BookText"/>
        <w:rPr/>
      </w:pPr>
      <w:r>
        <w:rPr>
          <w:rFonts w:ascii="IRNazanin" w:hAnsi="IRNazanin" w:eastAsia="IRNazanin"/>
          <w:color w:val="111111"/>
          <w:sz w:val="28"/>
          <w:sz w:val="28"/>
          <w:szCs w:val="28"/>
          <w:rtl w:val="true"/>
          <w:lang w:bidi="fa-IR"/>
        </w:rPr>
        <w:t>زنان مسلمان در این کشورها و کشاندن آنها به سمت فساد جنسی می‌باشد، تا در نهایت، همه نیروهای مدافع و مولّد آنان، یعنی مردان و جوانان را به مهره‌هایی هوسران و بی‌اراده تبدیل کرده و سر آنان را به عشق و عاشقی گرم کنند و آنگاه به راحتی بتوانند ثروت‌ها و فرصت‌های این جوامع را چپاول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پیشبرد این هدف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ترویج بی‌حجابی و بی‌عفّتی و فساد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زیادی به خرج داده‌اند ولی چون با شکست‌های زیادی هم مواجه شده‌اند، در نهایت به این نتیجه رسیده‌اند که باید برای موفّقیت در این امر، ابتدا در سلب غیرت مردانگی مردان در این کشورها سرمایه‌گذاری نموده و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اغلب موارد، ابتدا دختران و زنان، مخصوصا قشر جوان، در مقابل مغالطات و القائات آنها در عقیده خود سست شده و خود را می‌بازند، ولی در عمل از ناحیه مردان و پدران و برادران خود با محدودیّت‌هایی مواجه می‌شوند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غیرت مردان و پدران ایرانی، از دیرباز شهره جهانیان بوده و هست، فلذا آنها سعی می‌کنند با ترویج افکار روشن‌فکرمآبانه و القائات بیمار خودشان، روز به روز این خصلت مقدّس را در وجود مردان مسلمان در هم شکنند؛ بگونه‌ای که نه تنها آنها بی‌حجابی زنان و دختران و خواهران خود را ننگ و عار و گناه نپندارند، بلکه آن را به حساب ترقّی و پیشرفت زمانه گذاشته و یا وسیله فخر و مباهات خود قرار دهند؛ و مردان جامعه، نه تنها از نگاه شهوت‌آمیز دیگران به</w:t>
      </w:r>
    </w:p>
    <w:p>
      <w:pPr>
        <w:pStyle w:val="BookText"/>
        <w:rPr/>
      </w:pPr>
      <w:r>
        <w:rPr>
          <w:rFonts w:ascii="IRNazanin" w:hAnsi="IRNazanin" w:eastAsia="IRNazanin"/>
          <w:color w:val="111111"/>
          <w:sz w:val="28"/>
          <w:sz w:val="28"/>
          <w:szCs w:val="28"/>
          <w:rtl w:val="true"/>
          <w:lang w:bidi="fa-IR"/>
        </w:rPr>
        <w:t>زنهای خودشان اذیّت نشوند، بلکه دوست هم داشته باشند، و بگونه‌ای آنها را بزک کنند که بیشترین چشمهای نامحرمان به سمت آنها جلب 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حقیر این است که متأسّفانه آنها در این خصوص در کشور ما مخصوصا در دهه‌های اخیر انقلاب، تا حدودی موفّق شده‌اند، و حتّی برخی از قلم به دستان و گویندگان و مروّجان داخلی هم در این حرکت، آنان را کمک شایانی نموده و می‌کنند، و ما امروزه تبعات منفی آن را، در کوچه و بازار و خیابان و یا حتّی رسانه‌ها و نهادهای اجتماعی کشورمان به صورت آشکار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در هر کجای دنیا که هستند باید اندکی به خود بیایند، و این خصوصیّت مقدّس را که ریشه در آیات و روایات اسلامی دارد بدین راحتی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مقدسه اسلامی مردانی را که غیرت ناموسی در نهاد خود نداشته باشند بسیار مورد ذمّ و تنفّر قرار داده است، و در برخی از موارد عواقب دنیوی و عذابهای اخروی شدیدی برای آنها برشمرده است؛ به عنوان مثال در روایتی از رسول خدا صلی‌الله‌علیه‌و‌آله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خصوص برخی از مسائل حجاب و عفّت، غیرتی از خود نسبت به نوامیسش نشان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أکبّهُ اللّهُ علی وجهه النار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آن مرد را با سر و صورت، وارد جهنّم خواهد نمود،</w:t>
      </w:r>
      <w:r>
        <w:rPr>
          <w:rStyle w:val="FootnoteAnchor"/>
          <w:rtl w:val="true"/>
        </w:rPr>
        <w:footnoteReference w:id="141"/>
      </w:r>
      <w:r>
        <w:rPr>
          <w:rFonts w:ascii="IRNazanin" w:hAnsi="IRNazanin" w:eastAsia="IRNazanin"/>
          <w:color w:val="111111"/>
          <w:sz w:val="28"/>
          <w:sz w:val="28"/>
          <w:szCs w:val="28"/>
          <w:rtl w:val="true"/>
          <w:lang w:bidi="fa-IR"/>
        </w:rPr>
        <w:t>و یا در روایتی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بوی بهشت را</w:t>
      </w:r>
      <w:bookmarkStart w:id="211" w:name="pg3561_19283"/>
    </w:p>
    <w:p>
      <w:pPr>
        <w:pStyle w:val="BookText"/>
        <w:rPr/>
      </w:pPr>
      <w:bookmarkEnd w:id="211"/>
      <w:r>
        <w:rPr>
          <w:rFonts w:ascii="IRNazanin" w:hAnsi="IRNazanin" w:eastAsia="IRNazanin"/>
          <w:color w:val="111111"/>
          <w:sz w:val="28"/>
          <w:sz w:val="28"/>
          <w:szCs w:val="28"/>
          <w:rtl w:val="true"/>
          <w:lang w:bidi="fa-IR"/>
        </w:rPr>
        <w:t>از مسیر پانصد سالگی قیامت استشمام نخواهند کرد،</w:t>
      </w:r>
      <w:r>
        <w:rPr>
          <w:rStyle w:val="FootnoteAnchor"/>
          <w:rtl w:val="true"/>
        </w:rPr>
        <w:footnoteReference w:id="142"/>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در برخی از روایات، از غیرت افراطی مردان هم نهی شده است، ولی این نمی‌تواند بهانه‌ای برای دیاثت و بی‌غیرتی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افراطی یعنی غیرتی که واقعا جایی ندارد، مثلاً مرد زنش را مجبور کند که در بین محارم نَسَبی خودش هم چادر 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به تدریج در اذهان جامعه ما برخی از روشنکفرمآبان بیمار بگونه‌ای جا انداخته‌اند که اصلاً هر گونه غیرت و اعتراض مقدّس مرد علیه بی حجابی و بی عفّتی نوامیس خود نوعی سیاهیِ قلب و یا افراط و تندروی تلقّی شود</w:t>
      </w:r>
      <w:r>
        <w:rPr>
          <w:rFonts w:eastAsia="IRNazanin" w:cs="IRNazanin"/>
          <w:color w:val="111111"/>
          <w:sz w:val="28"/>
          <w:szCs w:val="28"/>
          <w:rtl w:val="true"/>
          <w:lang w:bidi="fa-IR"/>
        </w:rPr>
        <w:t>.</w:t>
      </w:r>
    </w:p>
    <w:p>
      <w:pPr>
        <w:pStyle w:val="Heading3"/>
        <w:numPr>
          <w:ilvl w:val="2"/>
          <w:numId w:val="1"/>
        </w:numPr>
        <w:rPr/>
      </w:pPr>
      <w:bookmarkStart w:id="212" w:name="__RefHeading___Toc3940609_2749589250"/>
      <w:bookmarkStart w:id="213" w:name="_Toc76"/>
      <w:bookmarkEnd w:id="212"/>
      <w:r>
        <w:rPr>
          <w:rtl w:val="true"/>
        </w:rPr>
        <w:t>توصیه ما به همه مردم ایران</w:t>
      </w:r>
      <w:bookmarkEnd w:id="213"/>
    </w:p>
    <w:p>
      <w:pPr>
        <w:pStyle w:val="BookText"/>
        <w:rPr/>
      </w:pPr>
      <w:r>
        <w:rPr>
          <w:rFonts w:ascii="IRNazanin" w:hAnsi="IRNazanin" w:eastAsia="IRNazanin"/>
          <w:color w:val="111111"/>
          <w:sz w:val="28"/>
          <w:sz w:val="28"/>
          <w:szCs w:val="28"/>
          <w:rtl w:val="true"/>
          <w:lang w:bidi="fa-IR"/>
        </w:rPr>
        <w:t>توصیه ما به همه مردم ایران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همه ما مردم ایران شاهدیم که از برکت عمر شریف حضرت امام خمینی و یاران و همراهانش رحمهم‌الله ، و همچنین از برکت خون همه شهدای انقلاب اسلامی و دفاع مقدّس و رشادتهای مردم آن عصر، امروز در این کشور، همه مسئولین و سیاستگذاران حکومتی، توسّط مردم و من و شما انتخاب می‌شوند؛ توصیه ما به مردم ایران این است که در انتخاب افراد و مسئولین و سیاست‌گذاران کشور، کمال دقّت را داشته باشند، و در رأس همه امتیازات دیگر</w:t>
      </w:r>
      <w:bookmarkStart w:id="214" w:name="pg3561_19284"/>
    </w:p>
    <w:p>
      <w:pPr>
        <w:pStyle w:val="BookText"/>
        <w:rPr/>
      </w:pPr>
      <w:bookmarkEnd w:id="214"/>
      <w:r>
        <w:rPr>
          <w:rFonts w:ascii="IRNazanin" w:hAnsi="IRNazanin" w:eastAsia="IRNazanin"/>
          <w:color w:val="111111"/>
          <w:sz w:val="28"/>
          <w:sz w:val="28"/>
          <w:szCs w:val="28"/>
          <w:rtl w:val="true"/>
          <w:lang w:bidi="fa-IR"/>
        </w:rPr>
        <w:t>افراد، تعهّد و تدیّن آنها را مدّ نظر داشته باشند؛ چرا که مخصوصا در این سالهای اخیر اوضاع بگونه‌ای شده که هر کسی می‌خواهد در صحنه‌ای از انتخابات کاندید شود، معمولاً دو مهره اصلی را در این کشور، محور شعارهای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زنان و دیگری جوانان؛ و در این میان برخی بلکه تعداد قابل توجّهی از این افراد، برای اینکه حدّأکثر رأی مردم را جلب کنند، از احساسات این دو طایفه، که بیشترین درصد جمعیّت کشور را هم معمولاً اینها تشکیل می‌دهند، سوء استفاده می‌کنند، و به بیان برخی از شعارهای بظاهر جذّاب، ولی شبهه‌ناک و دو پهلو، مخصوصا در مورد زنان می‌پردازند، و معمولاً پس از رأی آوردن هم، چون وعده‌هایی را بر مبنای همین شعارها به مردم داده بودند، عملکردهای متناسب با همان شعارها در بخش‌های مختلف نظام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امروزه هر کسی در این نظام، با هر رأی خود، در انواع انتخابات امتحانی در برابر خداوند پس می‌دهد و در حقیقت یا کمکی به اسلام و ارزشهای اسلامی نموده و یا برعکس، با رأی دادن به یک کاندیدای بی‌تقوا و کم‌ایمان ظلمی به اسلام و ارزشهای اسلامی روا داشته است</w:t>
      </w:r>
      <w:r>
        <w:rPr>
          <w:rFonts w:eastAsia="IRNazanin" w:cs="IRNazanin"/>
          <w:color w:val="111111"/>
          <w:sz w:val="28"/>
          <w:szCs w:val="28"/>
          <w:rtl w:val="true"/>
          <w:lang w:bidi="fa-IR"/>
        </w:rPr>
        <w:t>.</w:t>
      </w:r>
    </w:p>
    <w:p>
      <w:pPr>
        <w:pStyle w:val="Heading3"/>
        <w:numPr>
          <w:ilvl w:val="2"/>
          <w:numId w:val="1"/>
        </w:numPr>
        <w:rPr/>
      </w:pPr>
      <w:bookmarkStart w:id="215" w:name="__RefHeading___Toc3940611_2749589250"/>
      <w:bookmarkStart w:id="216" w:name="_Toc77"/>
      <w:bookmarkEnd w:id="215"/>
      <w:r>
        <w:rPr>
          <w:rtl w:val="true"/>
        </w:rPr>
        <w:t>توصیه ما به عموم زنان مسلمان</w:t>
      </w:r>
      <w:bookmarkEnd w:id="216"/>
    </w:p>
    <w:p>
      <w:pPr>
        <w:pStyle w:val="BookText"/>
        <w:rPr/>
      </w:pPr>
      <w:r>
        <w:rPr>
          <w:rFonts w:ascii="IRNazanin" w:hAnsi="IRNazanin" w:eastAsia="IRNazanin"/>
          <w:color w:val="111111"/>
          <w:sz w:val="28"/>
          <w:sz w:val="28"/>
          <w:szCs w:val="28"/>
          <w:rtl w:val="true"/>
          <w:lang w:bidi="fa-IR"/>
        </w:rPr>
        <w:t>توصیه ما به عموم زنان مسلمان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مخاطب سخن خود را زنانی فرض می‌کنیم که واقعا مسلمان هستند و مخصوصا ادّعا می‌کنند که شیعه و پیرو حضرت</w:t>
      </w:r>
    </w:p>
    <w:p>
      <w:pPr>
        <w:pStyle w:val="BookText"/>
        <w:rPr/>
      </w:pPr>
      <w:r>
        <w:rPr>
          <w:rFonts w:ascii="IRNazanin" w:hAnsi="IRNazanin" w:eastAsia="IRNazanin"/>
          <w:color w:val="111111"/>
          <w:sz w:val="28"/>
          <w:sz w:val="28"/>
          <w:szCs w:val="28"/>
          <w:rtl w:val="true"/>
          <w:lang w:bidi="fa-IR"/>
        </w:rPr>
        <w:t>زهرا علیهاالسلام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بانوان باید بدانند که پیشوای آنها حضرت فاطمه زهرا علیهاالسلام ، حتّی از شخص کور هم خودش را می‌پوشاند، و چادر، یا پوشش سرتاسری، سیره همیشگی آن حضرت بود، و حتّی از چادر مقدّس آن حضرت معجزه‌ها هم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سایر زنان برگزیده اسلام،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حضرت سکینه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بانوان مسلمان از پیروی آن حضرات دست بکشند، و فریب یک سری القائات پوچ و بی اساس را خورده، در این مسلّمات دینی و سنن اسلامی شکّ و تردید به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سالهای اخیر گاه انسان حتّی برخی از خانواده‌های مذهبی و مسجدی و نماز خوان را هم می‌بیند که زن و یا دختر خانواده، به حجاب اسلامی و مخصوصا به چادر بی اعتنا شده است، و یا از شلوارهای خارجی، مانتوهای کوتاه، جوراب نازک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یا در پوشش کامل سر و یا سایر ویژگی‌های حجاب و عفّت اسلامی، تسامح به خرج می‌دهد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زنان مسلمان و مخصوصا شیعیان جهان باید بدانند که مسلّماً یکی از نگرانی‌های اصلی امام زمان علیه‌السلام ، امروزه همین مسأله حجاب و عفّت زنان است؛ زیرا در دعاهای همیشگی خود، وقتی می‌خواهند زنان امّت خود را دعا کنند تنها انگشت روی همین مسأله می‌گذارند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النساء بِالحیاء و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زنان امّت من حیا و عفّت ارزانی دار</w:t>
      </w:r>
      <w:r>
        <w:rPr>
          <w:rFonts w:eastAsia="IRNazanin" w:cs="IRNazanin"/>
          <w:color w:val="111111"/>
          <w:sz w:val="28"/>
          <w:szCs w:val="28"/>
          <w:rtl w:val="true"/>
          <w:lang w:bidi="fa-IR"/>
        </w:rPr>
        <w:t>!</w:t>
      </w:r>
      <w:bookmarkStart w:id="217" w:name="pg3561_19286"/>
    </w:p>
    <w:p>
      <w:pPr>
        <w:pStyle w:val="BookText"/>
        <w:rPr/>
      </w:pPr>
      <w:bookmarkEnd w:id="217"/>
      <w:r>
        <w:rPr>
          <w:rFonts w:ascii="IRNazanin" w:hAnsi="IRNazanin" w:eastAsia="IRNazanin"/>
          <w:color w:val="111111"/>
          <w:sz w:val="28"/>
          <w:sz w:val="28"/>
          <w:szCs w:val="28"/>
          <w:rtl w:val="true"/>
          <w:lang w:bidi="fa-IR"/>
        </w:rPr>
        <w:t>پس، مادر و خواهر عزیزم، مبادا دل امام زمانتان را به درد آورید؛ بدانید که با حفظ هر چادری و یا حجابی، گویا سنگی را از سر راه امام زمان خود بر می‌دارید، و بر عکس، با برداشتن هر چادری از سرتان، دشمنان آن حضرت را یاری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علیه‌السلام که دین تازه‌ای برای ما نمی‌آورد، بلکه برای برقراری همین حرام و حلال خدا، که جدّش رسول خدا صلی‌الله‌علیه‌و‌آله و امامان پیش از وی علیهم‌السلام همگی عمر خود را در راه ترویج آنها صرف نموده‌اند تشریف خواهد آورد، پس او را در این اصلاح همه جانبه، تا می‌توانید یاری کنید</w:t>
      </w:r>
      <w:r>
        <w:rPr>
          <w:rFonts w:eastAsia="IRNazanin" w:cs="IRNazanin"/>
          <w:color w:val="111111"/>
          <w:sz w:val="28"/>
          <w:szCs w:val="28"/>
          <w:rtl w:val="true"/>
          <w:lang w:bidi="fa-IR"/>
        </w:rPr>
        <w:t>!</w:t>
      </w:r>
    </w:p>
    <w:p>
      <w:pPr>
        <w:pStyle w:val="Heading3"/>
        <w:numPr>
          <w:ilvl w:val="2"/>
          <w:numId w:val="1"/>
        </w:numPr>
        <w:rPr/>
      </w:pPr>
      <w:bookmarkStart w:id="218" w:name="__RefHeading___Toc3940613_2749589250"/>
      <w:bookmarkStart w:id="219" w:name="_Toc78"/>
      <w:bookmarkEnd w:id="218"/>
      <w:r>
        <w:rPr>
          <w:rtl w:val="true"/>
        </w:rPr>
        <w:t>چند توصیه به مسئولین و نهادهای تأثیرگذار ایران، در حجاب و عفّت زنان</w:t>
      </w:r>
      <w:bookmarkEnd w:id="219"/>
    </w:p>
    <w:p>
      <w:pPr>
        <w:pStyle w:val="BookText"/>
        <w:rPr/>
      </w:pPr>
      <w:r>
        <w:rPr>
          <w:rFonts w:ascii="IRNazanin" w:hAnsi="IRNazanin" w:eastAsia="IRNazanin"/>
          <w:color w:val="111111"/>
          <w:sz w:val="28"/>
          <w:sz w:val="28"/>
          <w:szCs w:val="28"/>
          <w:rtl w:val="true"/>
          <w:lang w:bidi="fa-IR"/>
        </w:rPr>
        <w:t>چند توصیه به مسئولین و نهادهای تأثیرگذار ایران، در حجاب و عفّت زنان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می‌شود جهت جلوگیری از سوء استفاده‌های برخی از اشخاص و یا مسئولین و نهادها از احساسات و عواطف و حسن اعتماد مردم، و طرح برخی شبهات و شعارهای دو پهلو و مشتبه از ناحیه آنان، در همه محافل قانونگذاری کشور، برخی از ابعاد کلّی این مسأله و رفتارهای متناسب با آن را بعنوان قانون، اجباری کنند و در صورت تخطّی از آن، برخوردهای جدّی به عمل آورند؛ به عنوان مثال، در مارکهای اجناس، فیلم‌های سینمایی، سی دی‌های تولید شده، پلاکاردهای تبلیغاتی، محافل نطق و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مورد کنترل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ترویجی کشور، مثل صدا و سیما، سینما، مطبوعات،</w:t>
      </w:r>
    </w:p>
    <w:p>
      <w:pPr>
        <w:pStyle w:val="BookText"/>
        <w:rPr/>
      </w:pPr>
      <w:r>
        <w:rPr>
          <w:rFonts w:ascii="IRNazanin" w:hAnsi="IRNazanin" w:eastAsia="IRNazanin"/>
          <w:color w:val="111111"/>
          <w:sz w:val="28"/>
          <w:sz w:val="28"/>
          <w:szCs w:val="28"/>
          <w:rtl w:val="true"/>
          <w:lang w:bidi="fa-IR"/>
        </w:rPr>
        <w:t>انتشارات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تأثیر را می‌توانند هم در ترویج حجاب و عفّت اسلامی و هم در جهت عکس آن، در اذهان مردم و مخصوصا زنان و دختران ایرانی داشته باشند، و در این میان، سیمای رسمی کشور و شبکه‌های مختلف در تلویزیون، که بطور مستقیم و شبانه‌روزی خود را آموزگار مردم در ترویج فرهنگ قرار داده‌اند از نقش فوق العاده‌ای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صحنه‌ها و برنامه‌های مختلف این نهادها، از هر گونه ترویجی که بر علیه حجاب و عفّت اسلامی و مخصوصا چادر باشد زدوده شوند، و در مقابل آرمان‌های اصیل اسلامی، در قالب برنامه‌های مختلف ترویج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نظر می‌رسد، امروزه تشویق به امر حجاب و عفّت زنان، در انواع سیاست‌های نهادهای مهمّی در ایران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سیما، و مخصوصا سینماهای ما، نزدیک به صفر می‌باشد، بلکه گاه در برخی از این برنامه‌ها، القاء نوعی تضادّ و تعارض بین حجاب اسلامی، با ترقّی و پیشرفت علم و هنر،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 و سیمایی که وظیفه آن ترویج فرهنگ اسلامی است، نباید فیلم‌ها و یا برنامه‌هایی ساخته شوند که دختر ایرانی با دیدن آنها فکر کند که چادر بیشتر مخصوص زنان روستایی و یا پیر و خل و چرکین است و لا غیر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نمی‌خواهم در اینجا از عملکرد سینماهای کشور ایران مخصوصا در دهه اخیر انقلاب سخن بگویم، ولی واقعا با مشاهده</w:t>
      </w:r>
    </w:p>
    <w:p>
      <w:pPr>
        <w:pStyle w:val="BookText"/>
        <w:rPr/>
      </w:pPr>
      <w:r>
        <w:rPr>
          <w:rFonts w:ascii="IRNazanin" w:hAnsi="IRNazanin" w:eastAsia="IRNazanin"/>
          <w:color w:val="111111"/>
          <w:sz w:val="28"/>
          <w:sz w:val="28"/>
          <w:szCs w:val="28"/>
          <w:rtl w:val="true"/>
          <w:lang w:bidi="fa-IR"/>
        </w:rPr>
        <w:t>برخی از تولیدات آنها، آدم گاهی شکّ می‌کند که آیا اینها مسلمانند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این برنامه‌ها متأسّفانه دیده می‌شود، مسأله بی حجابی و بی عفّتی و غربگرایی زنان در بسیاری از فیلم‌های سینمایی ما ترویج می‌شود، و از مهر و امضای وزارت ارشاد هم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حقیر اغراق در مطلب و یا افراط در بیان آن می‌کنم، شما اگر تنها چند مورد از فیلم‌های سینمایی رایج در کشور و یا حتّی برخی از فیلم‌ها و سریال‌های سیمای رسمی ما را کنترل کنید، متوجّه می‌شوید که بنده سخن به گزاف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بیرون ماندن موی زن، تکدیر چهره چادر و یا مقنعه، ترویج مانتوهای تنگ و کوتاه و چاک‌دار، ترویج شلوارهای غربی و رنگارنگ و جذّاب، آرایش‌های بسیار تند و غلیظ، تسامح در حفظ عفّت دهان و بیان و نگاه، و مخصوصاً ترویجات منفی در مسأله حریم و فاصله بین زن و مرد مسلمان، ترویج اختلاط زنان با مردان و شوخی و قهقهه و خنده با آنها، و ده‌ها مسأله منفی دیگر، امروزه مستقیما، چه از ناحیه برخی از برنامه‌های سیمای رسمی کشور ما و چه از طریق فیلم‌های سینمایی در اذهان و اندیشه‌های زنان و بانوان ایرانی و مخصوصا نسل جوان جاسازی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همه مسئولین کشور ما در اجرای سیاست‌های خود، و مخصوصا در امور مرتبط با نشر و ترویج فرهنگی، قبل از دست زدن به هر ابداعی، آن را با مراجع تقلید و صاحبان دین در میان بگذارند، و سپس همه جوانب و عواقب آن را خوب بررسی نموده و</w:t>
      </w:r>
    </w:p>
    <w:p>
      <w:pPr>
        <w:pStyle w:val="BookText"/>
        <w:rPr/>
      </w:pPr>
      <w:r>
        <w:rPr>
          <w:rFonts w:ascii="IRNazanin" w:hAnsi="IRNazanin" w:eastAsia="IRNazanin"/>
          <w:color w:val="111111"/>
          <w:sz w:val="28"/>
          <w:sz w:val="28"/>
          <w:szCs w:val="28"/>
          <w:rtl w:val="true"/>
          <w:lang w:bidi="fa-IR"/>
        </w:rPr>
        <w:t>آنگاه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سازمان فرهنگ و ارشاد می‌خواهد برای یک فیلم سینمایی که در آن یک دختر ایرانی موتور سواری می‌کند، و یا در سیمای رسمی ما تصاویر ورزشی بانوان ورزشکار را در حین بازی‌هایی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 تکواندو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 یا برای آنها مجوّز صادر کند، ابتدا باید اصل این امور، از لحاظ فقهی با مراجع عظام در میان گذاشته شود، و علاوه بر آن تأثیر و تأثّرهای آن سیاست در سطوح مختلف جامعه بررسی شود، و حتّی اگر مثلاً تنها کراهت در ترویج این مسأله مسلّم شد، نباید مسئولین مربوطه به آن کار دامن بزنند، بلکه باید جانب احتیاط را پیشه کنند؛ چرا که گاهی اوقات یک شعار، یک فیلم، یک القاء، می‌تواند فضای عمومی حجاب و عفّت را دگرگون سازد، همانگونه که ما امروزه در عمل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جامعه اسلامی ایران باید این نکته مسلّم فرض شود که وظیفه وزارت ارشاد و فرهنگ و یا رسانه‌های گروهی دیگر، استنباط و اجتهاد فقهی پیرامون مسائل مرتبط با شرع نیست، بلکه نباید اجازه چنین اختیاری، را هم به آنها داد؛ این نهادها تنها باید در قالب اصول کلّی اسلامی که توسّط فقها و مراجع دینی استنباط می‌شود سیاستهای خود را پیش ببرند، و در عین حال که از آزادی عمل برخوردارند، نباید مخالف با احکام صادره از ناحیه صاحبان دین، سیاستی را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فرهنگی ما پس از آنکه حدود حجاب و عفّت اسلامی</w:t>
      </w:r>
    </w:p>
    <w:p>
      <w:pPr>
        <w:pStyle w:val="BookText"/>
        <w:rPr/>
      </w:pPr>
      <w:r>
        <w:rPr>
          <w:rFonts w:ascii="IRNazanin" w:hAnsi="IRNazanin" w:eastAsia="IRNazanin"/>
          <w:color w:val="111111"/>
          <w:sz w:val="28"/>
          <w:sz w:val="28"/>
          <w:szCs w:val="28"/>
          <w:rtl w:val="true"/>
          <w:lang w:bidi="fa-IR"/>
        </w:rPr>
        <w:t>و کیفیّات مطلوب آن را از نظر علما و مراجع دینی مشخّص نمودند، اوّلین گامی که از ناحیه آنها می‌تواند در جهت سیر به این سمت، آنها را یاری کند، اجرای دو سیاست تشویق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آنها به ابعاد مختلف حجاب و عفّت اسلامی، در قالب سیاست‌های مختلف می‌تواند با صرف کمترین هزینه و زمان، مسیر شدّت بی‌حجابی و بی‌عفّتی در ایران را هر چه بیشتر مسدود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می‌شود در جشن‌های تکلیفی که بحمد اللّه از همّت برخی از مسئولین، هر ساله در ایران انجام می‌شود، علاوه بر اینکه یک چادر نماز به دختران تازه مکلّف اعطا می‌شود، چادر سیاهی هم برای بیرون از خانه به آن‌ها هدیه شود، و در تصویر برداری‌ها هم اگر در غیر نماز نشان داده می‌شوند با چادر سیاه باشند؛ تا در اذهان آنها چنین القا نشود که چادر تنها مخصوص نماز است، همانگونه که عملکرد برخی از بانوان بزرگسال هم امروزه چنین شده است؛ و سزاوار است در قسمتی از تصویر برداری‌های تلویزیونی از این جشن‌ها، از فواید چادر، حجاب و حدود و کیفیّات آن هم سخن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توصیه‌ای که به مراکز آموزشی کشور و مسئولین آنها از آموزش و پرورش گرفته تا آموزش‌های عالی داریم این است که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هزاران حیف و افسوس که در این عمر بیست و اند ساله انقلاب، همه کتب و متون و برنامه‌های آموزشی ما از سطوح ابتدایی گرفته تا فوق دکترا، در همه رشته‌ها، کلّاً خالی از این مسأله بسیار مهمّ</w:t>
      </w:r>
    </w:p>
    <w:p>
      <w:pPr>
        <w:pStyle w:val="BookText"/>
        <w:rPr/>
      </w:pP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مسلمان باید از همان سطوح ابتدایی در مدرسه، درس‌هایی را از حجاب و عفّت و جایگاه چادر، در قالب داستان‌ها، اشعار، درس‌های قرآنی و دینی و غیره فرا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سطوح ابتدایی می‌توان یکی دو درس، در خصوص حجاب و عفّت و چادر، در قالب داستان و شعر، در کتب فارسی و دینی دختران گنجاند، و در عوض برای پسران هم درس‌هایی متناسب با خودشان؛ و همینطور برای سطوح راهنمایی و دبیرستان در کتب دینی و قرآن آنها از درسهای تحلیلی و آیات حجاب و روایات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یکی از موضوعات تحلیلی رشته‌های معارف دانشگاهی هم باید همین مسأله عنوان شود، تا دانشجویان ما تشویق به پایان نامه و نوشته‌هایی در این خصوص شوند و در آنها حدود و کیفیّات این مسأله و مطالب آسیب‌شناسی آن، و همچنین راهکارهای عملی جهت پیاده نمودن هر چه مناسب‌تر این فرهنگ، خوب بررسی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مبلّغان و واعظانی که از طرف حوزه‌های علمیّه و یا سازمان تبلیغات برای تبلیغ فرهنگ اسلامی به نقاط مختلف کشور رهسپار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اینها مسئولان اصلی نشر و ترویج فرهنگ اصیل اسلامی و شعائر و مسائل دینی در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با بیان این مسأله بسیار مهمّ، مردم را خوب روشن کنند، و تا می‌توانند در هیچ نوبت تبلیغی خود، مناسب با توان علمی خودشان،</w:t>
      </w:r>
    </w:p>
    <w:p>
      <w:pPr>
        <w:pStyle w:val="BookText"/>
        <w:rPr/>
      </w:pPr>
      <w:r>
        <w:rPr>
          <w:rFonts w:ascii="IRNazanin" w:hAnsi="IRNazanin" w:eastAsia="IRNazanin"/>
          <w:color w:val="111111"/>
          <w:sz w:val="28"/>
          <w:sz w:val="28"/>
          <w:szCs w:val="28"/>
          <w:rtl w:val="true"/>
          <w:lang w:bidi="fa-IR"/>
        </w:rPr>
        <w:t>و قدرت استماع مخاطبان، از بیان این مسائل غفلت نکنند و با بیان فتاوا و استفائات مراجع گرفته تا آیات و روایات و بحثهای تحلیلی دیگر، و یا حتّی بیان قصّه‌ها و داستان‌های مربوط به حجاب و عفّت و چادر، از این شعار اسلامی تا حدّ امکان دفاع نمایند؛ چرا که به اعتقاد حقیر، متأسّفانه یکی از عوامل بسیار مهمّ حرکت سریع زنان ایرانی به سمت بی‌حجابی و بی‌عفّتی، مخصوصا پس از انقلاب اسلامی ایران، قصور و کوتاهی مبلّغین و واعظین ما، در بیان این مسائل بوده و هست، بگونه‌ای که گویا بیان مسائل مربوط به حجاب و عفّت، کلّاً در ایران تعطیل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بافت جمعیّتی و ارتباطی جامعه ایران به گونه‌ای شده که زنان، همچون زمانهای قدیم، نمی‌توانند از منابر و تریبون‌های دینی، مسائل مربوط به حجاب و عفّت اسلامی را بطور کامل فرا گیرند، و در مقابل تجربه نشان داده است که وجود نیروهای مبلّغه زن می‌تواند در انتقال این معارف به بانوان و دختران نقش خوبی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مؤسسه‌های مربوط به این امر،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خواهران و سازمان تبلیغات زنان توصیه می‌کنیم، در تربیت زنانی که بتوانند در این خصوص، همچون سایر ابعاد دیگر، موفّق باشند نهایت تلاش خود را صرف کنند، و همچنین در اعزام آنها به مناطق مختلف و فراهم نمودن زمینه‌های تبلیغ آنها، کوشش جدّی‌تری به عمل آورند، و در این میان، به بیان احکام و مسائل مربوط به حجاب و عفّت زنان بیش از هر مسأله دیگری عنایت داشته باشند</w:t>
      </w:r>
      <w:r>
        <w:rPr>
          <w:rFonts w:eastAsia="IRNazanin" w:cs="IRNazanin"/>
          <w:color w:val="111111"/>
          <w:sz w:val="28"/>
          <w:szCs w:val="28"/>
          <w:rtl w:val="true"/>
          <w:lang w:bidi="fa-IR"/>
        </w:rPr>
        <w:t>.</w:t>
      </w:r>
      <w:bookmarkStart w:id="220" w:name="pg3561_19293"/>
    </w:p>
    <w:p>
      <w:pPr>
        <w:pStyle w:val="Heading2"/>
        <w:numPr>
          <w:ilvl w:val="1"/>
          <w:numId w:val="1"/>
        </w:numPr>
        <w:rPr/>
      </w:pPr>
      <w:bookmarkStart w:id="221" w:name="__RefHeading___Toc3940615_2749589250"/>
      <w:bookmarkStart w:id="222" w:name="_Toc79"/>
      <w:bookmarkEnd w:id="220"/>
      <w:bookmarkEnd w:id="221"/>
      <w:r>
        <w:rPr>
          <w:rtl w:val="true"/>
        </w:rPr>
        <w:t>کتابشناسی اختصاصی تحقیق</w:t>
      </w:r>
      <w:bookmarkEnd w:id="222"/>
    </w:p>
    <w:p>
      <w:pPr>
        <w:pStyle w:val="BookText"/>
        <w:rPr/>
      </w:pPr>
      <w:r>
        <w:rPr>
          <w:rFonts w:ascii="IRNazanin" w:hAnsi="IRNazanin" w:eastAsia="IRNazanin"/>
          <w:color w:val="111111"/>
          <w:sz w:val="28"/>
          <w:sz w:val="28"/>
          <w:szCs w:val="28"/>
          <w:rtl w:val="true"/>
          <w:lang w:bidi="fa-IR"/>
        </w:rPr>
        <w:t>کتابشناسی اختصاصی تحقیق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أجوبة الاستفتائات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موسوی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آسیب‌شناسی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باید یک دوشیزه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باید یک زن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محمّدی‌نیا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حجاب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أحسن الحکایات فی حجاب السافرات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بن محمّد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حجاب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امین احسن اصلاحی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روابط زن و مرد و مسائل اجتماعی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مسعود معصومی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أحکام علاقات المرأة مع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مسعود معصومی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حجاب و عفّت در گلستان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ادیان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خندق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اروپایی‌ها و لباس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حسام‌الدین شریعت پناهی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دیروز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دکترسیّد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إسداء الرغاب فی مسألة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لکهنوی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استعمار و استبداد و هجوم به فرهنگ عفاف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پیام زن، غلامرضا گلی 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اصالت حجاب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پوشش و ریشه‌های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پیام زن،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سیّد مهدی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حاصله از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پوشش و عفاف، مرضیّه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و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به پرسش‌های دینی پیرامون مسأله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پاسخ‌های استاد به نقدهایی بر کتاب مسأله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پاسداران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تاج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پوشاک اقوام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واشنایدر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پوشاک زنان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ضیاء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زن در گستره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پوشیدن روی یا نپوشیدن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مینوی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حجاب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رهنورد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تمدّن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تاریخچه پوشش سر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سهیلا شهشهانی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التحقیق فی کلمات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تربیتی بر روابط دختر و پسر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اصغر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نو و عملی از حجاب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،تربیة المرأة و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طلعت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فلسفة الحجاب فی وجوب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اصفهانی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تغییر لباس و کشف حجاب به روایت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تاریخی وزارت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الجزایر و مساله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جوابیّه مقاله ضالّه طالبین رفع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بیگم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از نظر عقل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و نیروی چهارم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چهره‌های درخشان مبارزان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فیروز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عریان زن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 سعداوی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حجاب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الأعلی المودودی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ارزش یا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سادات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ارزش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از دیدگاه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فتحیّه فتّاح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الحجاب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در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آشنایی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بیانگر شخصیّت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در بی‌حجابی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حبیب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زن در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الحجاب الدرع الواقی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در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مهدی‌زاده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مایه زحمت یا آیه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حلم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المرأة المسلمة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البانی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الحجاب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الحجاب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قوام الوشنوی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الحجاب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حبیب اللّه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کنفرانس زن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سنگر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مقدّس‌ترین وسیله استحکام حصار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حشمت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الحجاب و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علوی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میوه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پور سیّد آقایی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شکوهی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پرده‌داری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علی اصغر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عفاف زن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مهرآبادی ـ مجلّه پیام زن، سال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کشف حجاب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استاد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یا پرده دوشیزگان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مازندرانی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الرسول مدنی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فیّاض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حریم عفاف ـ حجاب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حسینیان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حجاب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خالصی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حقیقة الحجاب و حجیّة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حکمة الحجاب و أدلّة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قدر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مؤیّدی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خشونت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محرمانه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خواهرم حجاب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الموحّد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داستانها و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داستانهای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دردهای اجتماع، بدحجابی و بی‌حجابی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حریم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حجاب از قرآن و حضرت زهرا علیهاالسلام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شریف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رائحه نجابت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زوّاریان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الصالح بن عتیمین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ضیائیّه در موضوع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موسی کاظمینی ضیائی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حجابیّه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اثبات وجوب حجاب در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عبّاسعلی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ردّ کشف حجاب و وجوب حجاب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خرقانی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حجابیّه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وجوب نقاب و حرمت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المرأة الجدیدة ـ احمد 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ایران در جنبش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رجبی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ایرانی به روایت سفرنامه نویسان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 مهرآبادی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جوان و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نوّابی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آیینه جمال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در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محبوبه پلنگی، مجلّه پیام زن، ش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تحریر المرأة ـ احمد 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زیور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هدایت‌خواه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 اشرف پهلوی، الستر و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سدول الجلباب فی وجوب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بلادی بوشهری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سرادق دوشیزگان و سعادت ایرانیان در وجوب حجاب و لزوم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دکتر ویلز، سفرنامه آدام اولئاریوس، سفرنامه تاورنیه، سفرنامه دروویل، سفرنامه اوژن فلاندن، سفرنامه یوشیدا ماساهارو، سفرنامه کنت دوگوبینو، سفرنامه پولاک، سلام بر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میرابوالفتح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سؤالات درباره حجاب، تعدّد زوجات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سیرتاریخی برقع از باستان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انجم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شجرة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و حجاب زن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و حجاب در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 کرمانشاهی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سال تاریخ لباس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نمایشگاه تشخّص و منزلت زن در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صواب الخطاب فی إتقان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هاشم آقا مجتهد مرندی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حفظ کرامت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عابدینی ـ مجلّه پیام زن، ش</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العفاف بین السلب و الایجاب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عفّت بر کشتارگاه 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و رژیم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بصیرت 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فساد و بدحجابی و شیوه‌های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رزّاقی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الفتاوی المیسّرة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البسه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و تهاجم فرهنگی، فرهنگ برهنگی و برهنگی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حدّاد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الخطاب فی المرأة و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طلعت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فلسفة الحجاب فی وجوب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حجاب و زیانهای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تاریخ بی‌حجابی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قساوت بیماری مهلک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ضیاء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کرامات و حکایات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حیدریان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حجاب در آیینه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حجاب و واکنشهای رجال حکومت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رجبی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الغرور أو مفساد المسفر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کنکاشی بر چگونگی پوشش اسلامی بانوان شهر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 اللباب فی فلسفه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المأثور من الدین فی تخدیر نساء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بلادی بوشهری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المتبرّجات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فاطمه بنت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مجموعه‌ای نو و جامع در احکام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الإسلام روح التمدّن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المرأة بین الحجاب و السفور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رضوان زغلول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مروارید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جدید از دیدگاه علما و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حجاب و راه‌حلّ‌های عملی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المفصل فی أحکام المرأة و البیت المسلم فی الشریعة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مفاسد بی‌حجابی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صادق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الملابس و الزینة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العدنانی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الملابس العربیّة الإسلامیّة فی</w:t>
      </w:r>
      <w:bookmarkStart w:id="223" w:name="pg3561_19298"/>
    </w:p>
    <w:p>
      <w:pPr>
        <w:pStyle w:val="BookText"/>
        <w:rPr/>
      </w:pPr>
      <w:bookmarkEnd w:id="223"/>
      <w:r>
        <w:rPr>
          <w:rFonts w:ascii="IRNazanin" w:hAnsi="IRNazanin" w:eastAsia="IRNazanin"/>
          <w:color w:val="111111"/>
          <w:sz w:val="28"/>
          <w:sz w:val="28"/>
          <w:szCs w:val="28"/>
          <w:rtl w:val="true"/>
          <w:lang w:bidi="fa-IR"/>
        </w:rPr>
        <w:t xml:space="preserve">العصر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دکتور صلاح الحسین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نداء المرأة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رهنورد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نکاتی پیرامون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تا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کوتاه به حجاب در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البرهان فی تحجّب النسوان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 بلادی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العفائف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نجفی 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هفدهم دی، مناظره جوان دانشجو و دهقان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کاشانی</w:t>
      </w:r>
      <w:r>
        <w:rPr>
          <w:rFonts w:eastAsia="IRNazanin" w:cs="IRNazanin"/>
          <w:color w:val="111111"/>
          <w:sz w:val="28"/>
          <w:szCs w:val="28"/>
          <w:rtl w:val="true"/>
          <w:lang w:bidi="fa-IR"/>
        </w:rPr>
        <w:t>).</w:t>
      </w:r>
    </w:p>
    <w:p>
      <w:pPr>
        <w:pStyle w:val="Heading2"/>
        <w:numPr>
          <w:ilvl w:val="1"/>
          <w:numId w:val="1"/>
        </w:numPr>
        <w:rPr/>
      </w:pPr>
      <w:bookmarkStart w:id="224" w:name="__RefHeading___Toc3940617_2749589250"/>
      <w:bookmarkStart w:id="225" w:name="_Toc80"/>
      <w:bookmarkEnd w:id="224"/>
      <w:r>
        <w:rPr>
          <w:rtl w:val="true"/>
        </w:rPr>
        <w:t>فهرست مطالب</w:t>
      </w:r>
      <w:bookmarkEnd w:id="225"/>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حجاب و عفّت دو موضوع متمایز و در عین حال متأثّر از 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ریشه‌های تاریخی چادر در ادیان و جوامع مختلف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پوشش چادر در ادیان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ابراهیم خلیل و اسحاق کلیم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حضرت مسیح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زردشت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یا پوشش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ارامنه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تاریخچه چادر در جوامع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پوشش چادر در میان رومانیان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پوشش چادر در میان اقوام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پوشش چادر در میان اعراب و کشورهای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چادر در کشور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فتحعلی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دوران محمّد شاه قاجار و آغاز تهاجم فرهنگی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ناصرالدین شاه و شدّت تهاجمات غرب و اروپا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چادر در زمان مظفّرالدین و محمّد 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احمدشاه قاجار و آغاز اقدامات عملی علیه چادر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چادر زنان ایرانی در دوران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چادر در ایران، پس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فصل دوّم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تفاسیر، و کتب لغت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هدایتگر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بررسی آیه مبارکه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نکاتی چند در قوّت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مراد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فلسفه چادرپوشی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بررسی آیه مبارکه نور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عقلی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فتاوا و تعبیرات بزرگان در خصوص کیفیّت حجاب اسلامی و چادر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در مواعظ و تعبیرات برخی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پیام مرحوم آیة اللّه گلپایگانی به کنگره سراسری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از بیانات مرحوم آیة اللّه گلپایگانی در خصوص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پرسش از مرحوم آیت اللّه گلپایگانی از فلسفه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دقّت نظر حضرت امام خمینی در خصوص پوشش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اهمیّت کیفیّت حجاب از دیدگاه مرحوم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اهمیّت حفظ حریم، از دیدگاه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اهمیّت پوشش سرتاسری، از دیدگاه مقام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و استفتائات کلّی در خصوص کیفیّت حجاب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و استفتائات، در خصوص پوشش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تکمیلی و جانبی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چند مورد از حکایات، کرامات، و داستانهای مربوط به چادر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یهودیان با مشاهده نوری از چادر حضرت زهرا علیهاالسلام همگی مسلمان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پلیسی را که در تبریز، چادر زنی را از سرش برداشت به هلاکت واصل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سرتاسری در سیره حضرت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که در زمان رضاشاه با اهانت به چادر، به ذلّت و گرفتاری دچار شد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پلیسی دیگر، در اثر گستاخی به زنان با چادر در حرم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دیوانه، پس از شفا یافتن در حرم حضرت عبّاس علیه‌السلام ، اوّل چیزی که خواست چادرش بود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سفره‌ای را که یک زن بی‌حجاب، به نیّت حضرت رقیّه علیهاالسلام پهن نموده بود قبول نفرمود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با یک خانم کره‌ای تازه مسلمان که از چادر استفاده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دفع برخی از شبهاتِ مربوط به حجاب زنان و مخصوصاً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چند توصیه و پیشنهاد به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به همه پدران و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به عموم مردان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به همه مردم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به عموم زنان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توصیه به مسئولین و نهادهای تأثیرگذار ایران، در حجاب و عفّت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کتابشناسی اختصاصی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 نیست بدانیم که فرهنگهای لغت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نظام، فرهنگ عمید، فرهنگ معین، فرهنگ دهخدا در لغت فارسی در معنای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بسیاری از کتب لغت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در فصول اصلی کتاب به آنها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واژه هایی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عباءه، جلباب، ملحفه، و غیره، قریب به همین مضمون را بیان کرده‌اند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فرانکلس،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فرانکلس،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پولس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شمایس یونس، در ذیل فقره مذکور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اروپائی‌ها و لباس ایرانیان، 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اروپائی‌ها و لباس ایرانیان، 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العفائف، شیخ یوسف نجفی گیلانی،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الملابس العربیة الاسلامیة فی العصر العباسی، دکتور صلاح‌الحسین العبیدی،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عفاف، حجاب و نگاه، روح اللّه حسینیان،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جنگ الجزایر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حجاب‌شناسی، حسین مهدی زاده،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اروپایی‌ها و لباس ایرانیان،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عفاف زن ایرانی، سعید مهرآبادی، مجلّه حدیث زندگی،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برهنگی فرهنگی، حدّاد عادل،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مهدی مهریزی،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آدام اولئاریوس،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تاورنیه،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صفحات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دروویل،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اروپایی‌ها و لباس ایرانیان،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پرده‌های حرمسرا،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اوژن فلاندن،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اروپائی‌ها ولباس ایرانیان، صفحات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اروپایی‌ها و لباس ایرانیان،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یوشیدا ماساهارو،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کنت دوگوبینو،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پولاک،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ایرانیان، بنجامین،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پولاک،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مأخذ پیشین،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مآخذ پیشین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همفر، حسن مؤیّدی،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گلهای سرخ اصفهان،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اروپایی‌ها و لباس ایرانیان،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بلوشر،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اشرف پهلوی،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اروپایی و لباس ایرانیان،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و استبداد و هجوم به فرهنگ عفاف و حجاب، غلامرضا گلی زوّاره، مجلّه پیام زن،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کشف حجاب، سازمان مدارک فرهنگی انقلاب اسلامی،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اروپائی‌ها و لباس ایرانیان،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حجابیّه، رسول جعفریان،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حجابیّه، رسول جعفریان،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 حدّاد عادل،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کتاب درسی سال دوّم دبیرستان،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فیضیّه، کشف حجاب به روش مدرن،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ابن ابی الحدید،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حجابیه، رسول جعفریان،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حجابیه، رسول جعفریان،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 الخوان،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حجابیّه، رسول جعفریان،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لازم به تذکّر است که تفاسیر زیادی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قرطبی، صافی، اصفی، مجمع البیان، نثر المرجان، عون المعبود، الجلالین، المیزان، راهنما، و کتبی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التحقیق فی کلمات القرآن الکریم، شرح کافی ملا صالح مازندرانی، سدول الجلباب فی وجوب الحجاب، صواب الخطاب فی اتقان الحجاب، حجاب المرأة المسلمه فی الکتاب و السنة، رساله حجابیه زنجانی، حجاب و پرداری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اشاره نموده‌اند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دیروز تا امروز، مجموعه مقالات دکتر شهیدی،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المیزان، جامع البیان، تفسیرابن کثیر، تفسیر الجلالین، الدرّ المنثور،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روض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7911</w:t>
      </w:r>
      <w:r>
        <w:rPr>
          <w:rFonts w:ascii="IRNazanin" w:hAnsi="IRNazanin" w:eastAsia="IRNazanin"/>
          <w:b w:val="false"/>
          <w:b w:val="false"/>
          <w:bCs w:val="false"/>
          <w:i w:val="false"/>
          <w:i w:val="false"/>
          <w:iCs w:val="false"/>
          <w:color w:val="333333"/>
          <w:sz w:val="20"/>
          <w:sz w:val="20"/>
          <w:szCs w:val="20"/>
          <w:rtl w:val="true"/>
        </w:rPr>
        <w:t>؛ 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جواهر الکلام، شیخ جواهری،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فقه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سن أبی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تفسیر صافی و أصفی، تفسیر مجمع البیان، و کتاب زبدة البیان محقّق اردبیلی،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نهج البلاغه لابن أبی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حضرت آیة‌الله العظمی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حضرت آیة اللّه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ش</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حدیث زندگی، سیّد محمّد دلال موسوی،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به نقل از مهر و قهر، محمّد رضا سبحانی‌نیا و سعید رضا علی عسکری،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تقلید، سیّد محسن محمودی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ازدواج،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مسأله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أحکام علاقات الرجل مع المرأة،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علاقات الرجل مع المرأة،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علاقات الرجل مع المرأة،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حجاب‌شناسی،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 جوانان،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سؤال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أحکام علاقات المرأة مع الرجل،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سؤال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أحکام علاقات المرأة مع الرجل،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حجاب‌شناسی،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سؤال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س</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س</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مورد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مورد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س</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حجاب‌شناسی،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س</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آثار و برکات امام حسین،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آقای حاج شیخ محمّد وحدت، از وعّاظ مشهور آذربایجانی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العدد القویّه،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و حکایات پندآموز، حسن بصیری،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معصومه علیهاالسلام چشمه جوشان کوثر، آیت اللّه محمّدی اشتهاردی،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 علیه‌السلام ،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به نقل از کتاب چهره درخشان،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پیام زن، سال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34004</Words>
  <Characters>135927</Characters>
  <CharactersWithSpaces>168511</CharactersWithSpaces>
  <Paragraphs>1644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2026-08-18T00:51:25Z</dcterms:created>
  <dc:creator>ghaemiyeh.com</dc:creator>
  <dc:description/>
  <dc:language>en-US</dc:language>
  <cp:lastModifiedBy/>
  <dcterms:modified xsi:type="dcterms:W3CDTF">2026-08-18T04:21:30Z</dcterms:modified>
  <cp:revision>1</cp:revision>
  <dc:subject/>
  <dc:title>حجاب برتر بررسی جایگاه چادر در حجاب اسلامی</dc:title>
</cp:coreProperties>
</file>

<file path=docProps/custom.xml><?xml version="1.0" encoding="utf-8"?>
<Properties xmlns="http://schemas.openxmlformats.org/officeDocument/2006/custom-properties" xmlns:vt="http://schemas.openxmlformats.org/officeDocument/2006/docPropsVTypes"/>
</file>