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تواضع و آثار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4415_274958925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954417_274958925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954419_2749589250">
            <w:r>
              <w:rPr>
                <w:webHidden/>
                <w:rStyle w:val="IndexLink"/>
                <w:rtl w:val="true"/>
              </w:rPr>
              <w:t>پیش گفتار مؤلف</w:t>
            </w:r>
            <w:r>
              <w:rPr>
                <w:rStyle w:val="IndexLink"/>
                <w:rtl w:val="true"/>
              </w:rPr>
              <w:tab/>
            </w:r>
            <w:r>
              <w:rPr>
                <w:rStyle w:val="IndexLink"/>
              </w:rPr>
              <w:t>11</w:t>
            </w:r>
          </w:hyperlink>
        </w:p>
        <w:p>
          <w:pPr>
            <w:pStyle w:val="Contents2"/>
            <w:tabs>
              <w:tab w:val="clear" w:pos="8743"/>
              <w:tab w:val="right" w:pos="9026" w:leader="dot"/>
            </w:tabs>
            <w:rPr/>
          </w:pPr>
          <w:hyperlink w:anchor="__RefHeading___Toc1954421_2749589250">
            <w:r>
              <w:rPr>
                <w:webHidden/>
                <w:rStyle w:val="IndexLink"/>
              </w:rPr>
              <w:t>1</w:t>
            </w:r>
            <w:r>
              <w:rPr>
                <w:rStyle w:val="IndexLink"/>
                <w:rtl w:val="true"/>
              </w:rPr>
              <w:t xml:space="preserve"> </w:t>
            </w:r>
            <w:r>
              <w:rPr>
                <w:rStyle w:val="IndexLink"/>
                <w:rtl w:val="true"/>
              </w:rPr>
              <w:t>حقیقت عبادت</w:t>
            </w:r>
            <w:r>
              <w:rPr>
                <w:rStyle w:val="IndexLink"/>
                <w:rtl w:val="true"/>
              </w:rPr>
              <w:tab/>
            </w:r>
            <w:r>
              <w:rPr>
                <w:rStyle w:val="IndexLink"/>
              </w:rPr>
              <w:t>12</w:t>
            </w:r>
          </w:hyperlink>
        </w:p>
        <w:p>
          <w:pPr>
            <w:pStyle w:val="Contents3"/>
            <w:tabs>
              <w:tab w:val="clear" w:pos="8459"/>
              <w:tab w:val="right" w:pos="9026" w:leader="dot"/>
            </w:tabs>
            <w:rPr/>
          </w:pPr>
          <w:hyperlink w:anchor="__RefHeading___Toc1954423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54425_2749589250">
            <w:r>
              <w:rPr>
                <w:webHidden/>
                <w:rStyle w:val="IndexLink"/>
                <w:rtl w:val="true"/>
              </w:rPr>
              <w:t>معرفت در عبادت</w:t>
            </w:r>
            <w:r>
              <w:rPr>
                <w:rStyle w:val="IndexLink"/>
                <w:rtl w:val="true"/>
              </w:rPr>
              <w:tab/>
            </w:r>
            <w:r>
              <w:rPr>
                <w:rStyle w:val="IndexLink"/>
              </w:rPr>
              <w:t>12</w:t>
            </w:r>
          </w:hyperlink>
        </w:p>
        <w:p>
          <w:pPr>
            <w:pStyle w:val="Contents3"/>
            <w:tabs>
              <w:tab w:val="clear" w:pos="8459"/>
              <w:tab w:val="right" w:pos="9026" w:leader="dot"/>
            </w:tabs>
            <w:rPr/>
          </w:pPr>
          <w:hyperlink w:anchor="__RefHeading___Toc1954427_2749589250">
            <w:r>
              <w:rPr>
                <w:webHidden/>
                <w:rStyle w:val="IndexLink"/>
                <w:rtl w:val="true"/>
              </w:rPr>
              <w:t xml:space="preserve">تسلیم ، عامل تحقق عبادت </w:t>
            </w:r>
            <w:r>
              <w:rPr>
                <w:rStyle w:val="IndexLink"/>
                <w:rtl w:val="true"/>
              </w:rPr>
              <w:t>[</w:t>
            </w:r>
            <w:r>
              <w:rPr>
                <w:rStyle w:val="IndexLink"/>
              </w:rPr>
              <w:t>1</w:t>
            </w:r>
            <w:r>
              <w:rPr>
                <w:rStyle w:val="IndexLink"/>
                <w:rtl w:val="true"/>
              </w:rPr>
              <w:t>]</w:t>
              <w:tab/>
            </w:r>
            <w:r>
              <w:rPr>
                <w:rStyle w:val="IndexLink"/>
              </w:rPr>
              <w:t>13</w:t>
            </w:r>
          </w:hyperlink>
        </w:p>
        <w:p>
          <w:pPr>
            <w:pStyle w:val="Contents3"/>
            <w:tabs>
              <w:tab w:val="clear" w:pos="8459"/>
              <w:tab w:val="right" w:pos="9026" w:leader="dot"/>
            </w:tabs>
            <w:rPr/>
          </w:pPr>
          <w:hyperlink w:anchor="__RefHeading___Toc1954429_2749589250">
            <w:r>
              <w:rPr>
                <w:webHidden/>
                <w:rStyle w:val="IndexLink"/>
                <w:rtl w:val="true"/>
              </w:rPr>
              <w:t>فرهنگ انسان نیکوکار</w:t>
            </w:r>
            <w:r>
              <w:rPr>
                <w:rStyle w:val="IndexLink"/>
                <w:rtl w:val="true"/>
              </w:rPr>
              <w:tab/>
            </w:r>
            <w:r>
              <w:rPr>
                <w:rStyle w:val="IndexLink"/>
              </w:rPr>
              <w:t>14</w:t>
            </w:r>
          </w:hyperlink>
        </w:p>
        <w:p>
          <w:pPr>
            <w:pStyle w:val="Contents3"/>
            <w:tabs>
              <w:tab w:val="clear" w:pos="8459"/>
              <w:tab w:val="right" w:pos="9026" w:leader="dot"/>
            </w:tabs>
            <w:rPr/>
          </w:pPr>
          <w:hyperlink w:anchor="__RefHeading___Toc1954431_2749589250">
            <w:r>
              <w:rPr>
                <w:webHidden/>
                <w:rStyle w:val="IndexLink"/>
                <w:rtl w:val="true"/>
              </w:rPr>
              <w:t>عنایات خاص پروردگار به ابراهیم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954433_2749589250">
            <w:r>
              <w:rPr>
                <w:webHidden/>
                <w:rStyle w:val="IndexLink"/>
                <w:rtl w:val="true"/>
              </w:rPr>
              <w:t>تسلیم شدن در برابر حق</w:t>
            </w:r>
            <w:r>
              <w:rPr>
                <w:rStyle w:val="IndexLink"/>
                <w:rtl w:val="true"/>
              </w:rPr>
              <w:tab/>
            </w:r>
            <w:r>
              <w:rPr>
                <w:rStyle w:val="IndexLink"/>
              </w:rPr>
              <w:t>15</w:t>
            </w:r>
          </w:hyperlink>
        </w:p>
        <w:p>
          <w:pPr>
            <w:pStyle w:val="Contents3"/>
            <w:tabs>
              <w:tab w:val="clear" w:pos="8459"/>
              <w:tab w:val="right" w:pos="9026" w:leader="dot"/>
            </w:tabs>
            <w:rPr/>
          </w:pPr>
          <w:hyperlink w:anchor="__RefHeading___Toc1954435_2749589250">
            <w:r>
              <w:rPr>
                <w:webHidden/>
                <w:rStyle w:val="IndexLink"/>
                <w:rtl w:val="true"/>
              </w:rPr>
              <w:t>ریشه یابی اسلام در نهج البلاغه</w:t>
            </w:r>
            <w:r>
              <w:rPr>
                <w:rStyle w:val="IndexLink"/>
                <w:rtl w:val="true"/>
              </w:rPr>
              <w:tab/>
            </w:r>
            <w:r>
              <w:rPr>
                <w:rStyle w:val="IndexLink"/>
              </w:rPr>
              <w:t>16</w:t>
            </w:r>
          </w:hyperlink>
        </w:p>
        <w:p>
          <w:pPr>
            <w:pStyle w:val="Contents3"/>
            <w:tabs>
              <w:tab w:val="clear" w:pos="8459"/>
              <w:tab w:val="right" w:pos="9026" w:leader="dot"/>
            </w:tabs>
            <w:rPr/>
          </w:pPr>
          <w:hyperlink w:anchor="__RefHeading___Toc1954437_2749589250">
            <w:r>
              <w:rPr>
                <w:webHidden/>
                <w:rStyle w:val="IndexLink"/>
                <w:rtl w:val="true"/>
              </w:rPr>
              <w:t>از بین رفتن روزه به وسیله پنج گناه</w:t>
            </w:r>
            <w:r>
              <w:rPr>
                <w:rStyle w:val="IndexLink"/>
                <w:rtl w:val="true"/>
              </w:rPr>
              <w:tab/>
            </w:r>
            <w:r>
              <w:rPr>
                <w:rStyle w:val="IndexLink"/>
              </w:rPr>
              <w:t>17</w:t>
            </w:r>
          </w:hyperlink>
        </w:p>
        <w:p>
          <w:pPr>
            <w:pStyle w:val="Contents3"/>
            <w:tabs>
              <w:tab w:val="clear" w:pos="8459"/>
              <w:tab w:val="right" w:pos="9026" w:leader="dot"/>
            </w:tabs>
            <w:rPr/>
          </w:pPr>
          <w:hyperlink w:anchor="__RefHeading___Toc1954439_2749589250">
            <w:r>
              <w:rPr>
                <w:webHidden/>
                <w:rStyle w:val="IndexLink"/>
                <w:rtl w:val="true"/>
              </w:rPr>
              <w:t>مقام علی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954441_2749589250">
            <w:r>
              <w:rPr>
                <w:webHidden/>
                <w:rStyle w:val="IndexLink"/>
                <w:rtl w:val="true"/>
              </w:rPr>
              <w:t>نمونه ای از انسانهای با کرامت</w:t>
            </w:r>
            <w:r>
              <w:rPr>
                <w:rStyle w:val="IndexLink"/>
                <w:rtl w:val="true"/>
              </w:rPr>
              <w:tab/>
            </w:r>
            <w:r>
              <w:rPr>
                <w:rStyle w:val="IndexLink"/>
              </w:rPr>
              <w:t>18</w:t>
            </w:r>
          </w:hyperlink>
        </w:p>
        <w:p>
          <w:pPr>
            <w:pStyle w:val="Contents3"/>
            <w:tabs>
              <w:tab w:val="clear" w:pos="8459"/>
              <w:tab w:val="right" w:pos="9026" w:leader="dot"/>
            </w:tabs>
            <w:rPr/>
          </w:pPr>
          <w:hyperlink w:anchor="__RefHeading___Toc1954443_2749589250">
            <w:r>
              <w:rPr>
                <w:webHidden/>
                <w:rStyle w:val="IndexLink"/>
                <w:rtl w:val="true"/>
              </w:rPr>
              <w:t>آوردن تخت ملکه سبا برای سلیمان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954445_2749589250">
            <w:r>
              <w:rPr>
                <w:webHidden/>
                <w:rStyle w:val="IndexLink"/>
                <w:rtl w:val="true"/>
              </w:rPr>
              <w:t xml:space="preserve">کرامات مرحوم علامه طباطبایی </w:t>
            </w:r>
            <w:r>
              <w:rPr>
                <w:rStyle w:val="IndexLink"/>
                <w:rtl w:val="true"/>
              </w:rPr>
              <w:t>[</w:t>
            </w:r>
            <w:r>
              <w:rPr>
                <w:rStyle w:val="IndexLink"/>
              </w:rPr>
              <w:t>1</w:t>
            </w:r>
            <w:r>
              <w:rPr>
                <w:rStyle w:val="IndexLink"/>
                <w:rtl w:val="true"/>
              </w:rPr>
              <w:t>]</w:t>
              <w:tab/>
            </w:r>
            <w:r>
              <w:rPr>
                <w:rStyle w:val="IndexLink"/>
              </w:rPr>
              <w:t>21</w:t>
            </w:r>
          </w:hyperlink>
        </w:p>
        <w:p>
          <w:pPr>
            <w:pStyle w:val="Contents3"/>
            <w:tabs>
              <w:tab w:val="clear" w:pos="8459"/>
              <w:tab w:val="right" w:pos="9026" w:leader="dot"/>
            </w:tabs>
            <w:rPr/>
          </w:pPr>
          <w:hyperlink w:anchor="__RefHeading___Toc1954447_2749589250">
            <w:r>
              <w:rPr>
                <w:webHidden/>
                <w:rStyle w:val="IndexLink"/>
                <w:rtl w:val="true"/>
              </w:rPr>
              <w:t>آثار عبادت</w:t>
            </w:r>
            <w:r>
              <w:rPr>
                <w:rStyle w:val="IndexLink"/>
                <w:rtl w:val="true"/>
              </w:rPr>
              <w:tab/>
            </w:r>
            <w:r>
              <w:rPr>
                <w:rStyle w:val="IndexLink"/>
              </w:rPr>
              <w:t>22</w:t>
            </w:r>
          </w:hyperlink>
        </w:p>
        <w:p>
          <w:pPr>
            <w:pStyle w:val="Contents3"/>
            <w:tabs>
              <w:tab w:val="clear" w:pos="8459"/>
              <w:tab w:val="right" w:pos="9026" w:leader="dot"/>
            </w:tabs>
            <w:rPr/>
          </w:pPr>
          <w:hyperlink w:anchor="__RefHeading___Toc1954449_2749589250">
            <w:r>
              <w:rPr>
                <w:webHidden/>
                <w:rStyle w:val="IndexLink"/>
                <w:rtl w:val="true"/>
              </w:rPr>
              <w:t>آثار روزه ماه رمضان</w:t>
            </w:r>
            <w:r>
              <w:rPr>
                <w:rStyle w:val="IndexLink"/>
                <w:rtl w:val="true"/>
              </w:rPr>
              <w:tab/>
            </w:r>
            <w:r>
              <w:rPr>
                <w:rStyle w:val="IndexLink"/>
              </w:rPr>
              <w:t>22</w:t>
            </w:r>
          </w:hyperlink>
        </w:p>
        <w:p>
          <w:pPr>
            <w:pStyle w:val="Contents3"/>
            <w:tabs>
              <w:tab w:val="clear" w:pos="8459"/>
              <w:tab w:val="right" w:pos="9026" w:leader="dot"/>
            </w:tabs>
            <w:rPr/>
          </w:pPr>
          <w:hyperlink w:anchor="__RefHeading___Toc1954451_2749589250">
            <w:r>
              <w:rPr>
                <w:webHidden/>
                <w:rStyle w:val="IndexLink"/>
                <w:rtl w:val="true"/>
              </w:rPr>
              <w:t>دو خوشحالی برای روزه دار</w:t>
            </w:r>
            <w:r>
              <w:rPr>
                <w:rStyle w:val="IndexLink"/>
                <w:rtl w:val="true"/>
              </w:rPr>
              <w:tab/>
            </w:r>
            <w:r>
              <w:rPr>
                <w:rStyle w:val="IndexLink"/>
              </w:rPr>
              <w:t>23</w:t>
            </w:r>
          </w:hyperlink>
        </w:p>
        <w:p>
          <w:pPr>
            <w:pStyle w:val="Contents2"/>
            <w:tabs>
              <w:tab w:val="clear" w:pos="8743"/>
              <w:tab w:val="right" w:pos="9026" w:leader="dot"/>
            </w:tabs>
            <w:rPr/>
          </w:pPr>
          <w:hyperlink w:anchor="__RefHeading___Toc1954453_2749589250">
            <w:r>
              <w:rPr>
                <w:webHidden/>
                <w:rStyle w:val="IndexLink"/>
              </w:rPr>
              <w:t>2</w:t>
            </w:r>
            <w:r>
              <w:rPr>
                <w:rStyle w:val="IndexLink"/>
                <w:rtl w:val="true"/>
              </w:rPr>
              <w:t xml:space="preserve"> </w:t>
            </w:r>
            <w:r>
              <w:rPr>
                <w:rStyle w:val="IndexLink"/>
                <w:rtl w:val="true"/>
              </w:rPr>
              <w:t>غنیمت شمردن فرصت</w:t>
            </w:r>
            <w:r>
              <w:rPr>
                <w:rStyle w:val="IndexLink"/>
                <w:rtl w:val="true"/>
              </w:rPr>
              <w:tab/>
            </w:r>
            <w:r>
              <w:rPr>
                <w:rStyle w:val="IndexLink"/>
              </w:rPr>
              <w:t>24</w:t>
            </w:r>
          </w:hyperlink>
        </w:p>
        <w:p>
          <w:pPr>
            <w:pStyle w:val="Contents3"/>
            <w:tabs>
              <w:tab w:val="clear" w:pos="8459"/>
              <w:tab w:val="right" w:pos="9026" w:leader="dot"/>
            </w:tabs>
            <w:rPr/>
          </w:pPr>
          <w:hyperlink w:anchor="__RefHeading___Toc1954455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954457_2749589250">
            <w:r>
              <w:rPr>
                <w:webHidden/>
                <w:rStyle w:val="IndexLink"/>
                <w:rtl w:val="true"/>
              </w:rPr>
              <w:t>زمان نزول قرآن</w:t>
            </w:r>
            <w:r>
              <w:rPr>
                <w:rStyle w:val="IndexLink"/>
                <w:rtl w:val="true"/>
              </w:rPr>
              <w:tab/>
            </w:r>
            <w:r>
              <w:rPr>
                <w:rStyle w:val="IndexLink"/>
              </w:rPr>
              <w:t>25</w:t>
            </w:r>
          </w:hyperlink>
        </w:p>
        <w:p>
          <w:pPr>
            <w:pStyle w:val="Contents3"/>
            <w:tabs>
              <w:tab w:val="clear" w:pos="8459"/>
              <w:tab w:val="right" w:pos="9026" w:leader="dot"/>
            </w:tabs>
            <w:rPr/>
          </w:pPr>
          <w:hyperlink w:anchor="__RefHeading___Toc1954459_2749589250">
            <w:r>
              <w:rPr>
                <w:webHidden/>
                <w:rStyle w:val="IndexLink"/>
                <w:rtl w:val="true"/>
              </w:rPr>
              <w:t>دلایل نزول قرآن</w:t>
            </w:r>
            <w:r>
              <w:rPr>
                <w:rStyle w:val="IndexLink"/>
                <w:rtl w:val="true"/>
              </w:rPr>
              <w:tab/>
            </w:r>
            <w:r>
              <w:rPr>
                <w:rStyle w:val="IndexLink"/>
              </w:rPr>
              <w:t>26</w:t>
            </w:r>
          </w:hyperlink>
        </w:p>
        <w:p>
          <w:pPr>
            <w:pStyle w:val="Contents3"/>
            <w:tabs>
              <w:tab w:val="clear" w:pos="8459"/>
              <w:tab w:val="right" w:pos="9026" w:leader="dot"/>
            </w:tabs>
            <w:rPr/>
          </w:pPr>
          <w:hyperlink w:anchor="__RefHeading___Toc1954461_2749589250">
            <w:r>
              <w:rPr>
                <w:webHidden/>
                <w:rStyle w:val="IndexLink"/>
                <w:rtl w:val="true"/>
              </w:rPr>
              <w:t>هدف موعظه در قرآن</w:t>
            </w:r>
            <w:r>
              <w:rPr>
                <w:rStyle w:val="IndexLink"/>
                <w:rtl w:val="true"/>
              </w:rPr>
              <w:tab/>
            </w:r>
            <w:r>
              <w:rPr>
                <w:rStyle w:val="IndexLink"/>
              </w:rPr>
              <w:t>27</w:t>
            </w:r>
          </w:hyperlink>
        </w:p>
        <w:p>
          <w:pPr>
            <w:pStyle w:val="Contents3"/>
            <w:tabs>
              <w:tab w:val="clear" w:pos="8459"/>
              <w:tab w:val="right" w:pos="9026" w:leader="dot"/>
            </w:tabs>
            <w:rPr/>
          </w:pPr>
          <w:hyperlink w:anchor="__RefHeading___Toc1954463_2749589250">
            <w:r>
              <w:rPr>
                <w:webHidden/>
                <w:rStyle w:val="IndexLink"/>
                <w:rtl w:val="true"/>
              </w:rPr>
              <w:t>موعظه پروردگار به بندگان</w:t>
            </w:r>
            <w:r>
              <w:rPr>
                <w:rStyle w:val="IndexLink"/>
                <w:rtl w:val="true"/>
              </w:rPr>
              <w:tab/>
            </w:r>
            <w:r>
              <w:rPr>
                <w:rStyle w:val="IndexLink"/>
              </w:rPr>
              <w:t>28</w:t>
            </w:r>
          </w:hyperlink>
        </w:p>
        <w:p>
          <w:pPr>
            <w:pStyle w:val="Contents3"/>
            <w:tabs>
              <w:tab w:val="clear" w:pos="8459"/>
              <w:tab w:val="right" w:pos="9026" w:leader="dot"/>
            </w:tabs>
            <w:rPr/>
          </w:pPr>
          <w:hyperlink w:anchor="__RefHeading___Toc1954465_2749589250">
            <w:r>
              <w:rPr>
                <w:webHidden/>
                <w:rStyle w:val="IndexLink"/>
                <w:rtl w:val="true"/>
              </w:rPr>
              <w:t>بذل و بخشش</w:t>
            </w:r>
            <w:r>
              <w:rPr>
                <w:rStyle w:val="IndexLink"/>
                <w:rtl w:val="true"/>
              </w:rPr>
              <w:tab/>
            </w:r>
            <w:r>
              <w:rPr>
                <w:rStyle w:val="IndexLink"/>
              </w:rPr>
              <w:t>29</w:t>
            </w:r>
          </w:hyperlink>
        </w:p>
        <w:p>
          <w:pPr>
            <w:pStyle w:val="Contents3"/>
            <w:tabs>
              <w:tab w:val="clear" w:pos="8459"/>
              <w:tab w:val="right" w:pos="9026" w:leader="dot"/>
            </w:tabs>
            <w:rPr/>
          </w:pPr>
          <w:hyperlink w:anchor="__RefHeading___Toc1954467_2749589250">
            <w:r>
              <w:rPr>
                <w:webHidden/>
                <w:rStyle w:val="IndexLink"/>
                <w:rtl w:val="true"/>
              </w:rPr>
              <w:t>غنیمت شمردن ماه رمضان</w:t>
            </w:r>
            <w:r>
              <w:rPr>
                <w:rStyle w:val="IndexLink"/>
                <w:rtl w:val="true"/>
              </w:rPr>
              <w:tab/>
            </w:r>
            <w:r>
              <w:rPr>
                <w:rStyle w:val="IndexLink"/>
              </w:rPr>
              <w:t>31</w:t>
            </w:r>
          </w:hyperlink>
        </w:p>
        <w:p>
          <w:pPr>
            <w:pStyle w:val="Contents3"/>
            <w:tabs>
              <w:tab w:val="clear" w:pos="8459"/>
              <w:tab w:val="right" w:pos="9026" w:leader="dot"/>
            </w:tabs>
            <w:rPr/>
          </w:pPr>
          <w:hyperlink w:anchor="__RefHeading___Toc1954469_2749589250">
            <w:r>
              <w:rPr>
                <w:webHidden/>
                <w:rStyle w:val="IndexLink"/>
                <w:rtl w:val="true"/>
              </w:rPr>
              <w:t>بزرگترین مصیبت برای انسان</w:t>
            </w:r>
            <w:r>
              <w:rPr>
                <w:rStyle w:val="IndexLink"/>
                <w:rtl w:val="true"/>
              </w:rPr>
              <w:tab/>
            </w:r>
            <w:r>
              <w:rPr>
                <w:rStyle w:val="IndexLink"/>
              </w:rPr>
              <w:t>32</w:t>
            </w:r>
          </w:hyperlink>
        </w:p>
        <w:p>
          <w:pPr>
            <w:pStyle w:val="Contents3"/>
            <w:tabs>
              <w:tab w:val="clear" w:pos="8459"/>
              <w:tab w:val="right" w:pos="9026" w:leader="dot"/>
            </w:tabs>
            <w:rPr/>
          </w:pPr>
          <w:hyperlink w:anchor="__RefHeading___Toc1954471_2749589250">
            <w:r>
              <w:rPr>
                <w:webHidden/>
                <w:rStyle w:val="IndexLink"/>
                <w:rtl w:val="true"/>
              </w:rPr>
              <w:t>تعبیر فوت وقت به مرگ</w:t>
            </w:r>
            <w:r>
              <w:rPr>
                <w:rStyle w:val="IndexLink"/>
                <w:rtl w:val="true"/>
              </w:rPr>
              <w:tab/>
            </w:r>
            <w:r>
              <w:rPr>
                <w:rStyle w:val="IndexLink"/>
              </w:rPr>
              <w:t>33</w:t>
            </w:r>
          </w:hyperlink>
        </w:p>
        <w:p>
          <w:pPr>
            <w:pStyle w:val="Contents3"/>
            <w:tabs>
              <w:tab w:val="clear" w:pos="8459"/>
              <w:tab w:val="right" w:pos="9026" w:leader="dot"/>
            </w:tabs>
            <w:rPr/>
          </w:pPr>
          <w:hyperlink w:anchor="__RefHeading___Toc1954473_2749589250">
            <w:r>
              <w:rPr>
                <w:webHidden/>
                <w:rStyle w:val="IndexLink"/>
                <w:rtl w:val="true"/>
              </w:rPr>
              <w:t>پشیمانی انسان نیکوکار در هنگام مرگ</w:t>
            </w:r>
            <w:r>
              <w:rPr>
                <w:rStyle w:val="IndexLink"/>
                <w:rtl w:val="true"/>
              </w:rPr>
              <w:tab/>
            </w:r>
            <w:r>
              <w:rPr>
                <w:rStyle w:val="IndexLink"/>
              </w:rPr>
              <w:t>33</w:t>
            </w:r>
          </w:hyperlink>
        </w:p>
        <w:p>
          <w:pPr>
            <w:pStyle w:val="Contents3"/>
            <w:tabs>
              <w:tab w:val="clear" w:pos="8459"/>
              <w:tab w:val="right" w:pos="9026" w:leader="dot"/>
            </w:tabs>
            <w:rPr/>
          </w:pPr>
          <w:hyperlink w:anchor="__RefHeading___Toc1954475_2749589250">
            <w:r>
              <w:rPr>
                <w:webHidden/>
                <w:rStyle w:val="IndexLink"/>
                <w:rtl w:val="true"/>
              </w:rPr>
              <w:t>لحظه مرگ برای گناهکاران</w:t>
            </w:r>
            <w:r>
              <w:rPr>
                <w:rStyle w:val="IndexLink"/>
                <w:rtl w:val="true"/>
              </w:rPr>
              <w:tab/>
            </w:r>
            <w:r>
              <w:rPr>
                <w:rStyle w:val="IndexLink"/>
              </w:rPr>
              <w:t>34</w:t>
            </w:r>
          </w:hyperlink>
        </w:p>
        <w:p>
          <w:pPr>
            <w:pStyle w:val="Contents2"/>
            <w:tabs>
              <w:tab w:val="clear" w:pos="8743"/>
              <w:tab w:val="right" w:pos="9026" w:leader="dot"/>
            </w:tabs>
            <w:rPr/>
          </w:pPr>
          <w:hyperlink w:anchor="__RefHeading___Toc1954477_2749589250">
            <w:r>
              <w:rPr>
                <w:webHidden/>
                <w:rStyle w:val="IndexLink"/>
              </w:rPr>
              <w:t>3</w:t>
            </w:r>
            <w:r>
              <w:rPr>
                <w:rStyle w:val="IndexLink"/>
                <w:rtl w:val="true"/>
              </w:rPr>
              <w:t xml:space="preserve"> </w:t>
            </w:r>
            <w:r>
              <w:rPr>
                <w:rStyle w:val="IndexLink"/>
                <w:rtl w:val="true"/>
              </w:rPr>
              <w:t>فضیلت روزه</w:t>
            </w:r>
            <w:r>
              <w:rPr>
                <w:rStyle w:val="IndexLink"/>
                <w:rtl w:val="true"/>
              </w:rPr>
              <w:tab/>
            </w:r>
            <w:r>
              <w:rPr>
                <w:rStyle w:val="IndexLink"/>
              </w:rPr>
              <w:t>36</w:t>
            </w:r>
          </w:hyperlink>
        </w:p>
        <w:p>
          <w:pPr>
            <w:pStyle w:val="Contents3"/>
            <w:tabs>
              <w:tab w:val="clear" w:pos="8459"/>
              <w:tab w:val="right" w:pos="9026" w:leader="dot"/>
            </w:tabs>
            <w:rPr/>
          </w:pPr>
          <w:hyperlink w:anchor="__RefHeading___Toc1954479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54481_2749589250">
            <w:r>
              <w:rPr>
                <w:webHidden/>
                <w:rStyle w:val="IndexLink"/>
                <w:rtl w:val="true"/>
              </w:rPr>
              <w:t>بیان روایت امام صادق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954483_2749589250">
            <w:r>
              <w:rPr>
                <w:webHidden/>
                <w:rStyle w:val="IndexLink"/>
                <w:rtl w:val="true"/>
              </w:rPr>
              <w:t>پنج حقیقت در روایت امام صادق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1954485_2749589250">
            <w:r>
              <w:rPr>
                <w:webHidden/>
                <w:rStyle w:val="IndexLink"/>
                <w:rtl w:val="true"/>
              </w:rPr>
              <w:t xml:space="preserve">حقیقت اول </w:t>
            </w:r>
            <w:r>
              <w:rPr>
                <w:rStyle w:val="IndexLink"/>
                <w:rtl w:val="true"/>
              </w:rPr>
              <w:t xml:space="preserve">: </w:t>
            </w:r>
            <w:r>
              <w:rPr>
                <w:rStyle w:val="IndexLink"/>
                <w:rtl w:val="true"/>
              </w:rPr>
              <w:t>ترک شهوات حلال</w:t>
            </w:r>
            <w:r>
              <w:rPr>
                <w:rStyle w:val="IndexLink"/>
                <w:rtl w:val="true"/>
              </w:rPr>
              <w:tab/>
            </w:r>
            <w:r>
              <w:rPr>
                <w:rStyle w:val="IndexLink"/>
              </w:rPr>
              <w:t>38</w:t>
            </w:r>
          </w:hyperlink>
        </w:p>
        <w:p>
          <w:pPr>
            <w:pStyle w:val="Contents4"/>
            <w:tabs>
              <w:tab w:val="clear" w:pos="8176"/>
              <w:tab w:val="right" w:pos="9026" w:leader="dot"/>
            </w:tabs>
            <w:rPr/>
          </w:pPr>
          <w:hyperlink w:anchor="__RefHeading___Toc1954487_2749589250">
            <w:r>
              <w:rPr>
                <w:webHidden/>
                <w:rStyle w:val="IndexLink"/>
                <w:rtl w:val="true"/>
              </w:rPr>
              <w:t>ویژگی روزه نسبت به عبادات دیگر</w:t>
            </w:r>
            <w:r>
              <w:rPr>
                <w:rStyle w:val="IndexLink"/>
                <w:rtl w:val="true"/>
              </w:rPr>
              <w:tab/>
            </w:r>
            <w:r>
              <w:rPr>
                <w:rStyle w:val="IndexLink"/>
              </w:rPr>
              <w:t>38</w:t>
            </w:r>
          </w:hyperlink>
        </w:p>
        <w:p>
          <w:pPr>
            <w:pStyle w:val="Contents5"/>
            <w:tabs>
              <w:tab w:val="clear" w:pos="7892"/>
              <w:tab w:val="right" w:pos="9026" w:leader="dot"/>
            </w:tabs>
            <w:rPr/>
          </w:pPr>
          <w:hyperlink w:anchor="__RefHeading___Toc1954489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954491_2749589250">
            <w:r>
              <w:rPr>
                <w:webHidden/>
                <w:rStyle w:val="IndexLink"/>
                <w:rtl w:val="true"/>
              </w:rPr>
              <w:t>صبر در ماه رمضان</w:t>
            </w:r>
            <w:r>
              <w:rPr>
                <w:rStyle w:val="IndexLink"/>
                <w:rtl w:val="true"/>
              </w:rPr>
              <w:tab/>
            </w:r>
            <w:r>
              <w:rPr>
                <w:rStyle w:val="IndexLink"/>
              </w:rPr>
              <w:t>39</w:t>
            </w:r>
          </w:hyperlink>
        </w:p>
        <w:p>
          <w:pPr>
            <w:pStyle w:val="Contents4"/>
            <w:tabs>
              <w:tab w:val="clear" w:pos="8176"/>
              <w:tab w:val="right" w:pos="9026" w:leader="dot"/>
            </w:tabs>
            <w:rPr/>
          </w:pPr>
          <w:hyperlink w:anchor="__RefHeading___Toc1954493_2749589250">
            <w:r>
              <w:rPr>
                <w:webHidden/>
                <w:rStyle w:val="IndexLink"/>
                <w:rtl w:val="true"/>
              </w:rPr>
              <w:t xml:space="preserve">حقیقت دوم </w:t>
            </w:r>
            <w:r>
              <w:rPr>
                <w:rStyle w:val="IndexLink"/>
                <w:rtl w:val="true"/>
              </w:rPr>
              <w:t xml:space="preserve">: </w:t>
            </w:r>
            <w:r>
              <w:rPr>
                <w:rStyle w:val="IndexLink"/>
                <w:rtl w:val="true"/>
              </w:rPr>
              <w:t>معرفت و آگاهی در گرسنگی</w:t>
            </w:r>
            <w:r>
              <w:rPr>
                <w:rStyle w:val="IndexLink"/>
                <w:rtl w:val="true"/>
              </w:rPr>
              <w:tab/>
            </w:r>
            <w:r>
              <w:rPr>
                <w:rStyle w:val="IndexLink"/>
              </w:rPr>
              <w:t>40</w:t>
            </w:r>
          </w:hyperlink>
        </w:p>
        <w:p>
          <w:pPr>
            <w:pStyle w:val="Contents5"/>
            <w:tabs>
              <w:tab w:val="clear" w:pos="7892"/>
              <w:tab w:val="right" w:pos="9026" w:leader="dot"/>
            </w:tabs>
            <w:rPr/>
          </w:pPr>
          <w:hyperlink w:anchor="__RefHeading___Toc1954495_274958925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954497_2749589250">
            <w:r>
              <w:rPr>
                <w:webHidden/>
                <w:rStyle w:val="IndexLink"/>
                <w:rtl w:val="true"/>
              </w:rPr>
              <w:t>قناعت مرحوم شیخ انصاری</w:t>
            </w:r>
            <w:r>
              <w:rPr>
                <w:rStyle w:val="IndexLink"/>
                <w:rtl w:val="true"/>
              </w:rPr>
              <w:tab/>
            </w:r>
            <w:r>
              <w:rPr>
                <w:rStyle w:val="IndexLink"/>
              </w:rPr>
              <w:t>41</w:t>
            </w:r>
          </w:hyperlink>
        </w:p>
        <w:p>
          <w:pPr>
            <w:pStyle w:val="Contents4"/>
            <w:tabs>
              <w:tab w:val="clear" w:pos="8176"/>
              <w:tab w:val="right" w:pos="9026" w:leader="dot"/>
            </w:tabs>
            <w:rPr/>
          </w:pPr>
          <w:hyperlink w:anchor="__RefHeading___Toc1954499_2749589250">
            <w:r>
              <w:rPr>
                <w:webHidden/>
                <w:rStyle w:val="IndexLink"/>
                <w:rtl w:val="true"/>
              </w:rPr>
              <w:t xml:space="preserve">حقیقت سوم </w:t>
            </w:r>
            <w:r>
              <w:rPr>
                <w:rStyle w:val="IndexLink"/>
                <w:rtl w:val="true"/>
              </w:rPr>
              <w:t xml:space="preserve">: </w:t>
            </w:r>
            <w:r>
              <w:rPr>
                <w:rStyle w:val="IndexLink"/>
                <w:rtl w:val="true"/>
              </w:rPr>
              <w:t>شباهت صفات سلبیه خداوند با روزه</w:t>
            </w:r>
            <w:r>
              <w:rPr>
                <w:rStyle w:val="IndexLink"/>
                <w:rtl w:val="true"/>
              </w:rPr>
              <w:tab/>
            </w:r>
            <w:r>
              <w:rPr>
                <w:rStyle w:val="IndexLink"/>
              </w:rPr>
              <w:t>42</w:t>
            </w:r>
          </w:hyperlink>
        </w:p>
        <w:p>
          <w:pPr>
            <w:pStyle w:val="Contents4"/>
            <w:tabs>
              <w:tab w:val="clear" w:pos="8176"/>
              <w:tab w:val="right" w:pos="9026" w:leader="dot"/>
            </w:tabs>
            <w:rPr/>
          </w:pPr>
          <w:hyperlink w:anchor="__RefHeading___Toc1954501_2749589250">
            <w:r>
              <w:rPr>
                <w:webHidden/>
                <w:rStyle w:val="IndexLink"/>
                <w:rtl w:val="true"/>
              </w:rPr>
              <w:t xml:space="preserve">حقیقت چهارم </w:t>
            </w:r>
            <w:r>
              <w:rPr>
                <w:rStyle w:val="IndexLink"/>
                <w:rtl w:val="true"/>
              </w:rPr>
              <w:t xml:space="preserve">: </w:t>
            </w:r>
            <w:r>
              <w:rPr>
                <w:rStyle w:val="IndexLink"/>
                <w:rtl w:val="true"/>
              </w:rPr>
              <w:t>روزه ، اعلان محبت واقعی به خداوند</w:t>
            </w:r>
            <w:r>
              <w:rPr>
                <w:rStyle w:val="IndexLink"/>
                <w:rtl w:val="true"/>
              </w:rPr>
              <w:tab/>
            </w:r>
            <w:r>
              <w:rPr>
                <w:rStyle w:val="IndexLink"/>
              </w:rPr>
              <w:t>43</w:t>
            </w:r>
          </w:hyperlink>
        </w:p>
        <w:p>
          <w:pPr>
            <w:pStyle w:val="Contents4"/>
            <w:tabs>
              <w:tab w:val="clear" w:pos="8176"/>
              <w:tab w:val="right" w:pos="9026" w:leader="dot"/>
            </w:tabs>
            <w:rPr/>
          </w:pPr>
          <w:hyperlink w:anchor="__RefHeading___Toc1954503_2749589250">
            <w:r>
              <w:rPr>
                <w:webHidden/>
                <w:rStyle w:val="IndexLink"/>
                <w:rtl w:val="true"/>
              </w:rPr>
              <w:t xml:space="preserve">حقیقت پنجم </w:t>
            </w:r>
            <w:r>
              <w:rPr>
                <w:rStyle w:val="IndexLink"/>
                <w:rtl w:val="true"/>
              </w:rPr>
              <w:t xml:space="preserve">: </w:t>
            </w:r>
            <w:r>
              <w:rPr>
                <w:rStyle w:val="IndexLink"/>
                <w:rtl w:val="true"/>
              </w:rPr>
              <w:t>روزه در مذاهب دیگر</w:t>
            </w:r>
            <w:r>
              <w:rPr>
                <w:rStyle w:val="IndexLink"/>
                <w:rtl w:val="true"/>
              </w:rPr>
              <w:tab/>
            </w:r>
            <w:r>
              <w:rPr>
                <w:rStyle w:val="IndexLink"/>
              </w:rPr>
              <w:t>44</w:t>
            </w:r>
          </w:hyperlink>
        </w:p>
        <w:p>
          <w:pPr>
            <w:pStyle w:val="Contents5"/>
            <w:tabs>
              <w:tab w:val="clear" w:pos="7892"/>
              <w:tab w:val="right" w:pos="9026" w:leader="dot"/>
            </w:tabs>
            <w:rPr/>
          </w:pPr>
          <w:hyperlink w:anchor="__RefHeading___Toc1954505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954507_2749589250">
            <w:r>
              <w:rPr>
                <w:webHidden/>
                <w:rStyle w:val="IndexLink"/>
                <w:rtl w:val="true"/>
              </w:rPr>
              <w:t>صف روزه داران در قیامت</w:t>
            </w:r>
            <w:r>
              <w:rPr>
                <w:rStyle w:val="IndexLink"/>
                <w:rtl w:val="true"/>
              </w:rPr>
              <w:tab/>
            </w:r>
            <w:r>
              <w:rPr>
                <w:rStyle w:val="IndexLink"/>
              </w:rPr>
              <w:t>45</w:t>
            </w:r>
          </w:hyperlink>
        </w:p>
        <w:p>
          <w:pPr>
            <w:pStyle w:val="Contents5"/>
            <w:tabs>
              <w:tab w:val="clear" w:pos="7892"/>
              <w:tab w:val="right" w:pos="9026" w:leader="dot"/>
            </w:tabs>
            <w:rPr/>
          </w:pPr>
          <w:hyperlink w:anchor="__RefHeading___Toc1954509_2749589250">
            <w:r>
              <w:rPr>
                <w:webHidden/>
                <w:rStyle w:val="IndexLink"/>
                <w:rtl w:val="true"/>
              </w:rPr>
              <w:t>شش منبع معنوی انسان در دنیا و آخرت</w:t>
            </w:r>
            <w:r>
              <w:rPr>
                <w:rStyle w:val="IndexLink"/>
                <w:rtl w:val="true"/>
              </w:rPr>
              <w:tab/>
            </w:r>
            <w:r>
              <w:rPr>
                <w:rStyle w:val="IndexLink"/>
              </w:rPr>
              <w:t>45</w:t>
            </w:r>
          </w:hyperlink>
        </w:p>
        <w:p>
          <w:pPr>
            <w:pStyle w:val="Contents2"/>
            <w:tabs>
              <w:tab w:val="clear" w:pos="8743"/>
              <w:tab w:val="right" w:pos="9026" w:leader="dot"/>
            </w:tabs>
            <w:rPr/>
          </w:pPr>
          <w:hyperlink w:anchor="__RefHeading___Toc1954511_2749589250">
            <w:r>
              <w:rPr>
                <w:webHidden/>
                <w:rStyle w:val="IndexLink"/>
              </w:rPr>
              <w:t>4</w:t>
            </w:r>
            <w:r>
              <w:rPr>
                <w:rStyle w:val="IndexLink"/>
                <w:rtl w:val="true"/>
              </w:rPr>
              <w:t xml:space="preserve"> </w:t>
            </w:r>
            <w:r>
              <w:rPr>
                <w:rStyle w:val="IndexLink"/>
                <w:rtl w:val="true"/>
              </w:rPr>
              <w:t>وادی عشق</w:t>
            </w:r>
            <w:r>
              <w:rPr>
                <w:rStyle w:val="IndexLink"/>
                <w:rtl w:val="true"/>
              </w:rPr>
              <w:tab/>
            </w:r>
            <w:r>
              <w:rPr>
                <w:rStyle w:val="IndexLink"/>
              </w:rPr>
              <w:t>47</w:t>
            </w:r>
          </w:hyperlink>
        </w:p>
        <w:p>
          <w:pPr>
            <w:pStyle w:val="Contents3"/>
            <w:tabs>
              <w:tab w:val="clear" w:pos="8459"/>
              <w:tab w:val="right" w:pos="9026" w:leader="dot"/>
            </w:tabs>
            <w:rPr/>
          </w:pPr>
          <w:hyperlink w:anchor="__RefHeading___Toc1954513_2749589250">
            <w:r>
              <w:rPr>
                <w:webHidden/>
                <w:rStyle w:val="IndexLink"/>
                <w:rtl w:val="true"/>
              </w:rPr>
              <w:t>وجود چهار منبع در معارف اسلامی</w:t>
            </w:r>
            <w:r>
              <w:rPr>
                <w:rStyle w:val="IndexLink"/>
                <w:rtl w:val="true"/>
              </w:rPr>
              <w:tab/>
            </w:r>
            <w:r>
              <w:rPr>
                <w:rStyle w:val="IndexLink"/>
              </w:rPr>
              <w:t>47</w:t>
            </w:r>
          </w:hyperlink>
        </w:p>
        <w:p>
          <w:pPr>
            <w:pStyle w:val="Contents4"/>
            <w:tabs>
              <w:tab w:val="clear" w:pos="8176"/>
              <w:tab w:val="right" w:pos="9026" w:leader="dot"/>
            </w:tabs>
            <w:rPr/>
          </w:pPr>
          <w:hyperlink w:anchor="__RefHeading___Toc1954515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954517_2749589250">
            <w:r>
              <w:rPr>
                <w:webHidden/>
                <w:rStyle w:val="IndexLink"/>
                <w:rtl w:val="true"/>
              </w:rPr>
              <w:t>منبع اول</w:t>
            </w:r>
            <w:r>
              <w:rPr>
                <w:rStyle w:val="IndexLink"/>
                <w:rtl w:val="true"/>
              </w:rPr>
              <w:t xml:space="preserve">: </w:t>
            </w:r>
            <w:r>
              <w:rPr>
                <w:rStyle w:val="IndexLink"/>
                <w:rtl w:val="true"/>
              </w:rPr>
              <w:t xml:space="preserve">قرآن بهترین راهنما </w:t>
            </w:r>
            <w:r>
              <w:rPr>
                <w:rStyle w:val="IndexLink"/>
                <w:rtl w:val="true"/>
              </w:rPr>
              <w:t>[</w:t>
            </w:r>
            <w:r>
              <w:rPr>
                <w:rStyle w:val="IndexLink"/>
              </w:rPr>
              <w:t>1</w:t>
            </w:r>
            <w:r>
              <w:rPr>
                <w:rStyle w:val="IndexLink"/>
                <w:rtl w:val="true"/>
              </w:rPr>
              <w:t>]</w:t>
              <w:tab/>
            </w:r>
            <w:r>
              <w:rPr>
                <w:rStyle w:val="IndexLink"/>
              </w:rPr>
              <w:t>48</w:t>
            </w:r>
          </w:hyperlink>
        </w:p>
        <w:p>
          <w:pPr>
            <w:pStyle w:val="Contents4"/>
            <w:tabs>
              <w:tab w:val="clear" w:pos="8176"/>
              <w:tab w:val="right" w:pos="9026" w:leader="dot"/>
            </w:tabs>
            <w:rPr/>
          </w:pPr>
          <w:hyperlink w:anchor="__RefHeading___Toc1954519_2749589250">
            <w:r>
              <w:rPr>
                <w:webHidden/>
                <w:rStyle w:val="IndexLink"/>
                <w:rtl w:val="true"/>
              </w:rPr>
              <w:t xml:space="preserve">منبع دوم </w:t>
            </w:r>
            <w:r>
              <w:rPr>
                <w:rStyle w:val="IndexLink"/>
                <w:rtl w:val="true"/>
              </w:rPr>
              <w:t xml:space="preserve">: </w:t>
            </w:r>
            <w:r>
              <w:rPr>
                <w:rStyle w:val="IndexLink"/>
                <w:rtl w:val="true"/>
              </w:rPr>
              <w:t xml:space="preserve">سفارش ائمه به دعا </w:t>
            </w:r>
            <w:r>
              <w:rPr>
                <w:rStyle w:val="IndexLink"/>
                <w:rtl w:val="true"/>
              </w:rPr>
              <w:t>[</w:t>
            </w:r>
            <w:r>
              <w:rPr>
                <w:rStyle w:val="IndexLink"/>
              </w:rPr>
              <w:t>2</w:t>
            </w:r>
            <w:r>
              <w:rPr>
                <w:rStyle w:val="IndexLink"/>
                <w:rtl w:val="true"/>
              </w:rPr>
              <w:t>]</w:t>
              <w:tab/>
            </w:r>
            <w:r>
              <w:rPr>
                <w:rStyle w:val="IndexLink"/>
              </w:rPr>
              <w:t>48</w:t>
            </w:r>
          </w:hyperlink>
        </w:p>
        <w:p>
          <w:pPr>
            <w:pStyle w:val="Contents4"/>
            <w:tabs>
              <w:tab w:val="clear" w:pos="8176"/>
              <w:tab w:val="right" w:pos="9026" w:leader="dot"/>
            </w:tabs>
            <w:rPr/>
          </w:pPr>
          <w:hyperlink w:anchor="__RefHeading___Toc1954521_2749589250">
            <w:r>
              <w:rPr>
                <w:webHidden/>
                <w:rStyle w:val="IndexLink"/>
                <w:rtl w:val="true"/>
              </w:rPr>
              <w:t xml:space="preserve">منبع سوم </w:t>
            </w:r>
            <w:r>
              <w:rPr>
                <w:rStyle w:val="IndexLink"/>
                <w:rtl w:val="true"/>
              </w:rPr>
              <w:t xml:space="preserve">: </w:t>
            </w:r>
            <w:r>
              <w:rPr>
                <w:rStyle w:val="IndexLink"/>
                <w:rtl w:val="true"/>
              </w:rPr>
              <w:t xml:space="preserve">ارزش روایات در معارف اسلامی </w:t>
            </w:r>
            <w:r>
              <w:rPr>
                <w:rStyle w:val="IndexLink"/>
                <w:rtl w:val="true"/>
              </w:rPr>
              <w:t>[</w:t>
            </w:r>
            <w:r>
              <w:rPr>
                <w:rStyle w:val="IndexLink"/>
              </w:rPr>
              <w:t>1</w:t>
            </w:r>
            <w:r>
              <w:rPr>
                <w:rStyle w:val="IndexLink"/>
                <w:rtl w:val="true"/>
              </w:rPr>
              <w:t>]</w:t>
              <w:tab/>
            </w:r>
            <w:r>
              <w:rPr>
                <w:rStyle w:val="IndexLink"/>
              </w:rPr>
              <w:t>49</w:t>
            </w:r>
          </w:hyperlink>
        </w:p>
        <w:p>
          <w:pPr>
            <w:pStyle w:val="Contents4"/>
            <w:tabs>
              <w:tab w:val="clear" w:pos="8176"/>
              <w:tab w:val="right" w:pos="9026" w:leader="dot"/>
            </w:tabs>
            <w:rPr/>
          </w:pPr>
          <w:hyperlink w:anchor="__RefHeading___Toc1954523_2749589250">
            <w:r>
              <w:rPr>
                <w:webHidden/>
                <w:rStyle w:val="IndexLink"/>
                <w:rtl w:val="true"/>
              </w:rPr>
              <w:t xml:space="preserve">منبع چهارم </w:t>
            </w:r>
            <w:r>
              <w:rPr>
                <w:rStyle w:val="IndexLink"/>
                <w:rtl w:val="true"/>
              </w:rPr>
              <w:t xml:space="preserve">: </w:t>
            </w:r>
            <w:r>
              <w:rPr>
                <w:rStyle w:val="IndexLink"/>
                <w:rtl w:val="true"/>
              </w:rPr>
              <w:t xml:space="preserve">احادیث قدسی </w:t>
            </w:r>
            <w:r>
              <w:rPr>
                <w:rStyle w:val="IndexLink"/>
                <w:rtl w:val="true"/>
              </w:rPr>
              <w:t>[</w:t>
            </w:r>
            <w:r>
              <w:rPr>
                <w:rStyle w:val="IndexLink"/>
              </w:rPr>
              <w:t>2</w:t>
            </w:r>
            <w:r>
              <w:rPr>
                <w:rStyle w:val="IndexLink"/>
                <w:rtl w:val="true"/>
              </w:rPr>
              <w:t>]</w:t>
              <w:tab/>
            </w:r>
            <w:r>
              <w:rPr>
                <w:rStyle w:val="IndexLink"/>
              </w:rPr>
              <w:t>49</w:t>
            </w:r>
          </w:hyperlink>
        </w:p>
        <w:p>
          <w:pPr>
            <w:pStyle w:val="Contents3"/>
            <w:tabs>
              <w:tab w:val="clear" w:pos="8459"/>
              <w:tab w:val="right" w:pos="9026" w:leader="dot"/>
            </w:tabs>
            <w:rPr/>
          </w:pPr>
          <w:hyperlink w:anchor="__RefHeading___Toc1954525_2749589250">
            <w:r>
              <w:rPr>
                <w:webHidden/>
                <w:rStyle w:val="IndexLink"/>
                <w:rtl w:val="true"/>
              </w:rPr>
              <w:t>توجه پروردگار به مخالفان خود</w:t>
            </w:r>
            <w:r>
              <w:rPr>
                <w:rStyle w:val="IndexLink"/>
                <w:rtl w:val="true"/>
              </w:rPr>
              <w:tab/>
            </w:r>
            <w:r>
              <w:rPr>
                <w:rStyle w:val="IndexLink"/>
              </w:rPr>
              <w:t>50</w:t>
            </w:r>
          </w:hyperlink>
        </w:p>
        <w:p>
          <w:pPr>
            <w:pStyle w:val="Contents4"/>
            <w:tabs>
              <w:tab w:val="clear" w:pos="8176"/>
              <w:tab w:val="right" w:pos="9026" w:leader="dot"/>
            </w:tabs>
            <w:rPr/>
          </w:pPr>
          <w:hyperlink w:anchor="__RefHeading___Toc1954527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954529_2749589250">
            <w:r>
              <w:rPr>
                <w:webHidden/>
                <w:rStyle w:val="IndexLink"/>
                <w:rtl w:val="true"/>
              </w:rPr>
              <w:t>شفای حاکم کافر</w:t>
            </w:r>
            <w:r>
              <w:rPr>
                <w:rStyle w:val="IndexLink"/>
                <w:rtl w:val="true"/>
              </w:rPr>
              <w:tab/>
            </w:r>
            <w:r>
              <w:rPr>
                <w:rStyle w:val="IndexLink"/>
              </w:rPr>
              <w:t>51</w:t>
            </w:r>
          </w:hyperlink>
        </w:p>
        <w:p>
          <w:pPr>
            <w:pStyle w:val="Contents4"/>
            <w:tabs>
              <w:tab w:val="clear" w:pos="8176"/>
              <w:tab w:val="right" w:pos="9026" w:leader="dot"/>
            </w:tabs>
            <w:rPr/>
          </w:pPr>
          <w:hyperlink w:anchor="__RefHeading___Toc1954531_2749589250">
            <w:r>
              <w:rPr>
                <w:webHidden/>
                <w:rStyle w:val="IndexLink"/>
                <w:rtl w:val="true"/>
              </w:rPr>
              <w:t xml:space="preserve">در امان ماندن کافر از آتش برزخ </w:t>
            </w:r>
            <w:r>
              <w:rPr>
                <w:rStyle w:val="IndexLink"/>
                <w:rtl w:val="true"/>
              </w:rPr>
              <w:t>[</w:t>
            </w:r>
            <w:r>
              <w:rPr>
                <w:rStyle w:val="IndexLink"/>
              </w:rPr>
              <w:t>1</w:t>
            </w:r>
            <w:r>
              <w:rPr>
                <w:rStyle w:val="IndexLink"/>
                <w:rtl w:val="true"/>
              </w:rPr>
              <w:t>]</w:t>
              <w:tab/>
            </w:r>
            <w:r>
              <w:rPr>
                <w:rStyle w:val="IndexLink"/>
              </w:rPr>
              <w:t>52</w:t>
            </w:r>
          </w:hyperlink>
        </w:p>
        <w:p>
          <w:pPr>
            <w:pStyle w:val="Contents3"/>
            <w:tabs>
              <w:tab w:val="clear" w:pos="8459"/>
              <w:tab w:val="right" w:pos="9026" w:leader="dot"/>
            </w:tabs>
            <w:rPr/>
          </w:pPr>
          <w:hyperlink w:anchor="__RefHeading___Toc1954533_2749589250">
            <w:r>
              <w:rPr>
                <w:webHidden/>
                <w:rStyle w:val="IndexLink"/>
                <w:rtl w:val="true"/>
              </w:rPr>
              <w:t>حالات مختلف ذاکر</w:t>
            </w:r>
            <w:r>
              <w:rPr>
                <w:rStyle w:val="IndexLink"/>
                <w:rtl w:val="true"/>
              </w:rPr>
              <w:tab/>
            </w:r>
            <w:r>
              <w:rPr>
                <w:rStyle w:val="IndexLink"/>
              </w:rPr>
              <w:t>54</w:t>
            </w:r>
          </w:hyperlink>
        </w:p>
        <w:p>
          <w:pPr>
            <w:pStyle w:val="Contents3"/>
            <w:tabs>
              <w:tab w:val="clear" w:pos="8459"/>
              <w:tab w:val="right" w:pos="9026" w:leader="dot"/>
            </w:tabs>
            <w:rPr/>
          </w:pPr>
          <w:hyperlink w:anchor="__RefHeading___Toc1954535_2749589250">
            <w:r>
              <w:rPr>
                <w:webHidden/>
                <w:rStyle w:val="IndexLink"/>
                <w:rtl w:val="true"/>
              </w:rPr>
              <w:t>عشق واقعی</w:t>
            </w:r>
            <w:r>
              <w:rPr>
                <w:rStyle w:val="IndexLink"/>
                <w:rtl w:val="true"/>
              </w:rPr>
              <w:tab/>
            </w:r>
            <w:r>
              <w:rPr>
                <w:rStyle w:val="IndexLink"/>
              </w:rPr>
              <w:t>54</w:t>
            </w:r>
          </w:hyperlink>
        </w:p>
        <w:p>
          <w:pPr>
            <w:pStyle w:val="Contents3"/>
            <w:tabs>
              <w:tab w:val="clear" w:pos="8459"/>
              <w:tab w:val="right" w:pos="9026" w:leader="dot"/>
            </w:tabs>
            <w:rPr/>
          </w:pPr>
          <w:hyperlink w:anchor="__RefHeading___Toc1954537_2749589250">
            <w:r>
              <w:rPr>
                <w:webHidden/>
                <w:rStyle w:val="IndexLink"/>
                <w:rtl w:val="true"/>
              </w:rPr>
              <w:t>تجلی حق در گودال قتلگاه</w:t>
            </w:r>
            <w:r>
              <w:rPr>
                <w:rStyle w:val="IndexLink"/>
                <w:rtl w:val="true"/>
              </w:rPr>
              <w:tab/>
            </w:r>
            <w:r>
              <w:rPr>
                <w:rStyle w:val="IndexLink"/>
              </w:rPr>
              <w:t>56</w:t>
            </w:r>
          </w:hyperlink>
        </w:p>
        <w:p>
          <w:pPr>
            <w:pStyle w:val="Contents3"/>
            <w:tabs>
              <w:tab w:val="clear" w:pos="8459"/>
              <w:tab w:val="right" w:pos="9026" w:leader="dot"/>
            </w:tabs>
            <w:rPr/>
          </w:pPr>
          <w:hyperlink w:anchor="__RefHeading___Toc1954539_2749589250">
            <w:r>
              <w:rPr>
                <w:webHidden/>
                <w:rStyle w:val="IndexLink"/>
                <w:rtl w:val="true"/>
              </w:rPr>
              <w:t>ارتباط عاشق و معشوق</w:t>
            </w:r>
            <w:r>
              <w:rPr>
                <w:rStyle w:val="IndexLink"/>
                <w:rtl w:val="true"/>
              </w:rPr>
              <w:tab/>
            </w:r>
            <w:r>
              <w:rPr>
                <w:rStyle w:val="IndexLink"/>
              </w:rPr>
              <w:t>56</w:t>
            </w:r>
          </w:hyperlink>
        </w:p>
        <w:p>
          <w:pPr>
            <w:pStyle w:val="Contents3"/>
            <w:tabs>
              <w:tab w:val="clear" w:pos="8459"/>
              <w:tab w:val="right" w:pos="9026" w:leader="dot"/>
            </w:tabs>
            <w:rPr/>
          </w:pPr>
          <w:hyperlink w:anchor="__RefHeading___Toc1954541_2749589250">
            <w:r>
              <w:rPr>
                <w:webHidden/>
                <w:rStyle w:val="IndexLink"/>
                <w:rtl w:val="true"/>
              </w:rPr>
              <w:t>ارزش کلام انسان های مؤمن</w:t>
            </w:r>
            <w:r>
              <w:rPr>
                <w:rStyle w:val="IndexLink"/>
                <w:rtl w:val="true"/>
              </w:rPr>
              <w:tab/>
            </w:r>
            <w:r>
              <w:rPr>
                <w:rStyle w:val="IndexLink"/>
              </w:rPr>
              <w:t>57</w:t>
            </w:r>
          </w:hyperlink>
        </w:p>
        <w:p>
          <w:pPr>
            <w:pStyle w:val="Contents2"/>
            <w:tabs>
              <w:tab w:val="clear" w:pos="8743"/>
              <w:tab w:val="right" w:pos="9026" w:leader="dot"/>
            </w:tabs>
            <w:rPr/>
          </w:pPr>
          <w:hyperlink w:anchor="__RefHeading___Toc1954543_2749589250">
            <w:r>
              <w:rPr>
                <w:webHidden/>
                <w:rStyle w:val="IndexLink"/>
              </w:rPr>
              <w:t>5</w:t>
            </w:r>
            <w:r>
              <w:rPr>
                <w:rStyle w:val="IndexLink"/>
                <w:rtl w:val="true"/>
              </w:rPr>
              <w:t xml:space="preserve"> </w:t>
            </w:r>
            <w:r>
              <w:rPr>
                <w:rStyle w:val="IndexLink"/>
                <w:rtl w:val="true"/>
              </w:rPr>
              <w:t>اندیشه مرگ</w:t>
            </w:r>
            <w:r>
              <w:rPr>
                <w:rStyle w:val="IndexLink"/>
                <w:rtl w:val="true"/>
              </w:rPr>
              <w:tab/>
            </w:r>
            <w:r>
              <w:rPr>
                <w:rStyle w:val="IndexLink"/>
              </w:rPr>
              <w:t>58</w:t>
            </w:r>
          </w:hyperlink>
        </w:p>
        <w:p>
          <w:pPr>
            <w:pStyle w:val="Contents3"/>
            <w:tabs>
              <w:tab w:val="clear" w:pos="8459"/>
              <w:tab w:val="right" w:pos="9026" w:leader="dot"/>
            </w:tabs>
            <w:rPr/>
          </w:pPr>
          <w:hyperlink w:anchor="__RefHeading___Toc1954545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954547_2749589250">
            <w:r>
              <w:rPr>
                <w:webHidden/>
                <w:rStyle w:val="IndexLink"/>
                <w:rtl w:val="true"/>
              </w:rPr>
              <w:t>رعایت بهداشت در روایات و اخبار</w:t>
            </w:r>
            <w:r>
              <w:rPr>
                <w:rStyle w:val="IndexLink"/>
                <w:rtl w:val="true"/>
              </w:rPr>
              <w:tab/>
            </w:r>
            <w:r>
              <w:rPr>
                <w:rStyle w:val="IndexLink"/>
              </w:rPr>
              <w:t>60</w:t>
            </w:r>
          </w:hyperlink>
        </w:p>
        <w:p>
          <w:pPr>
            <w:pStyle w:val="Contents3"/>
            <w:tabs>
              <w:tab w:val="clear" w:pos="8459"/>
              <w:tab w:val="right" w:pos="9026" w:leader="dot"/>
            </w:tabs>
            <w:rPr/>
          </w:pPr>
          <w:hyperlink w:anchor="__RefHeading___Toc1954549_2749589250">
            <w:r>
              <w:rPr>
                <w:webHidden/>
                <w:rStyle w:val="IndexLink"/>
                <w:rtl w:val="true"/>
              </w:rPr>
              <w:t>فایده روزه برای سلامتی جسم</w:t>
            </w:r>
            <w:r>
              <w:rPr>
                <w:rStyle w:val="IndexLink"/>
                <w:rtl w:val="true"/>
              </w:rPr>
              <w:tab/>
            </w:r>
            <w:r>
              <w:rPr>
                <w:rStyle w:val="IndexLink"/>
              </w:rPr>
              <w:t>61</w:t>
            </w:r>
          </w:hyperlink>
        </w:p>
        <w:p>
          <w:pPr>
            <w:pStyle w:val="Contents3"/>
            <w:tabs>
              <w:tab w:val="clear" w:pos="8459"/>
              <w:tab w:val="right" w:pos="9026" w:leader="dot"/>
            </w:tabs>
            <w:rPr/>
          </w:pPr>
          <w:hyperlink w:anchor="__RefHeading___Toc1954551_2749589250">
            <w:r>
              <w:rPr>
                <w:webHidden/>
                <w:rStyle w:val="IndexLink"/>
                <w:rtl w:val="true"/>
              </w:rPr>
              <w:t>گریه، علاج روح و روان</w:t>
            </w:r>
            <w:r>
              <w:rPr>
                <w:rStyle w:val="IndexLink"/>
                <w:rtl w:val="true"/>
              </w:rPr>
              <w:tab/>
            </w:r>
            <w:r>
              <w:rPr>
                <w:rStyle w:val="IndexLink"/>
              </w:rPr>
              <w:t>62</w:t>
            </w:r>
          </w:hyperlink>
        </w:p>
        <w:p>
          <w:pPr>
            <w:pStyle w:val="Contents3"/>
            <w:tabs>
              <w:tab w:val="clear" w:pos="8459"/>
              <w:tab w:val="right" w:pos="9026" w:leader="dot"/>
            </w:tabs>
            <w:rPr/>
          </w:pPr>
          <w:hyperlink w:anchor="__RefHeading___Toc1954553_2749589250">
            <w:r>
              <w:rPr>
                <w:webHidden/>
                <w:rStyle w:val="IndexLink"/>
                <w:rtl w:val="true"/>
              </w:rPr>
              <w:t>اهمیت اسلام به بهداشت</w:t>
            </w:r>
            <w:r>
              <w:rPr>
                <w:rStyle w:val="IndexLink"/>
                <w:rtl w:val="true"/>
              </w:rPr>
              <w:tab/>
            </w:r>
            <w:r>
              <w:rPr>
                <w:rStyle w:val="IndexLink"/>
              </w:rPr>
              <w:t>63</w:t>
            </w:r>
          </w:hyperlink>
        </w:p>
        <w:p>
          <w:pPr>
            <w:pStyle w:val="Contents3"/>
            <w:tabs>
              <w:tab w:val="clear" w:pos="8459"/>
              <w:tab w:val="right" w:pos="9026" w:leader="dot"/>
            </w:tabs>
            <w:rPr/>
          </w:pPr>
          <w:hyperlink w:anchor="__RefHeading___Toc1954555_2749589250">
            <w:r>
              <w:rPr>
                <w:webHidden/>
                <w:rStyle w:val="IndexLink"/>
                <w:rtl w:val="true"/>
              </w:rPr>
              <w:t>سؤال قمر بنی هاشم از حضرت علی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954557_2749589250">
            <w:r>
              <w:rPr>
                <w:webHidden/>
                <w:rStyle w:val="IndexLink"/>
                <w:rtl w:val="true"/>
              </w:rPr>
              <w:t>آمادگی انسان بعد از مرگ</w:t>
            </w:r>
            <w:r>
              <w:rPr>
                <w:rStyle w:val="IndexLink"/>
                <w:rtl w:val="true"/>
              </w:rPr>
              <w:tab/>
            </w:r>
            <w:r>
              <w:rPr>
                <w:rStyle w:val="IndexLink"/>
              </w:rPr>
              <w:t>65</w:t>
            </w:r>
          </w:hyperlink>
        </w:p>
        <w:p>
          <w:pPr>
            <w:pStyle w:val="Contents3"/>
            <w:tabs>
              <w:tab w:val="clear" w:pos="8459"/>
              <w:tab w:val="right" w:pos="9026" w:leader="dot"/>
            </w:tabs>
            <w:rPr/>
          </w:pPr>
          <w:hyperlink w:anchor="__RefHeading___Toc1954559_2749589250">
            <w:r>
              <w:rPr>
                <w:webHidden/>
                <w:rStyle w:val="IndexLink"/>
                <w:rtl w:val="true"/>
              </w:rPr>
              <w:t>عاقبت خوردن مال حرام</w:t>
            </w:r>
            <w:r>
              <w:rPr>
                <w:rStyle w:val="IndexLink"/>
                <w:rtl w:val="true"/>
              </w:rPr>
              <w:tab/>
            </w:r>
            <w:r>
              <w:rPr>
                <w:rStyle w:val="IndexLink"/>
              </w:rPr>
              <w:t>66</w:t>
            </w:r>
          </w:hyperlink>
        </w:p>
        <w:p>
          <w:pPr>
            <w:pStyle w:val="Contents2"/>
            <w:tabs>
              <w:tab w:val="clear" w:pos="8743"/>
              <w:tab w:val="right" w:pos="9026" w:leader="dot"/>
            </w:tabs>
            <w:rPr/>
          </w:pPr>
          <w:hyperlink w:anchor="__RefHeading___Toc1954561_2749589250">
            <w:r>
              <w:rPr>
                <w:webHidden/>
                <w:rStyle w:val="IndexLink"/>
              </w:rPr>
              <w:t>6</w:t>
            </w:r>
            <w:r>
              <w:rPr>
                <w:rStyle w:val="IndexLink"/>
                <w:rtl w:val="true"/>
              </w:rPr>
              <w:t xml:space="preserve"> </w:t>
            </w:r>
            <w:r>
              <w:rPr>
                <w:rStyle w:val="IndexLink"/>
                <w:rtl w:val="true"/>
              </w:rPr>
              <w:t>اخلاص در اعمال</w:t>
            </w:r>
            <w:r>
              <w:rPr>
                <w:rStyle w:val="IndexLink"/>
                <w:rtl w:val="true"/>
              </w:rPr>
              <w:tab/>
            </w:r>
            <w:r>
              <w:rPr>
                <w:rStyle w:val="IndexLink"/>
              </w:rPr>
              <w:t>69</w:t>
            </w:r>
          </w:hyperlink>
        </w:p>
        <w:p>
          <w:pPr>
            <w:pStyle w:val="Contents3"/>
            <w:tabs>
              <w:tab w:val="clear" w:pos="8459"/>
              <w:tab w:val="right" w:pos="9026" w:leader="dot"/>
            </w:tabs>
            <w:rPr/>
          </w:pPr>
          <w:hyperlink w:anchor="__RefHeading___Toc1954563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954565_2749589250">
            <w:r>
              <w:rPr>
                <w:webHidden/>
                <w:rStyle w:val="IndexLink"/>
                <w:rtl w:val="true"/>
              </w:rPr>
              <w:t>بیان باب تجری در فقه</w:t>
            </w:r>
            <w:r>
              <w:rPr>
                <w:rStyle w:val="IndexLink"/>
                <w:rtl w:val="true"/>
              </w:rPr>
              <w:tab/>
            </w:r>
            <w:r>
              <w:rPr>
                <w:rStyle w:val="IndexLink"/>
              </w:rPr>
              <w:t>70</w:t>
            </w:r>
          </w:hyperlink>
        </w:p>
        <w:p>
          <w:pPr>
            <w:pStyle w:val="Contents3"/>
            <w:tabs>
              <w:tab w:val="clear" w:pos="8459"/>
              <w:tab w:val="right" w:pos="9026" w:leader="dot"/>
            </w:tabs>
            <w:rPr/>
          </w:pPr>
          <w:hyperlink w:anchor="__RefHeading___Toc1954567_2749589250">
            <w:r>
              <w:rPr>
                <w:webHidden/>
                <w:rStyle w:val="IndexLink"/>
                <w:rtl w:val="true"/>
              </w:rPr>
              <w:t xml:space="preserve">بخش اول </w:t>
            </w:r>
            <w:r>
              <w:rPr>
                <w:rStyle w:val="IndexLink"/>
                <w:rtl w:val="true"/>
              </w:rPr>
              <w:t>:</w:t>
            </w:r>
            <w:r>
              <w:rPr>
                <w:rStyle w:val="IndexLink"/>
                <w:rtl w:val="true"/>
              </w:rPr>
              <w:t>ارزش نیت در اسلام</w:t>
            </w:r>
            <w:r>
              <w:rPr>
                <w:rStyle w:val="IndexLink"/>
                <w:rtl w:val="true"/>
              </w:rPr>
              <w:tab/>
            </w:r>
            <w:r>
              <w:rPr>
                <w:rStyle w:val="IndexLink"/>
              </w:rPr>
              <w:t>71</w:t>
            </w:r>
          </w:hyperlink>
        </w:p>
        <w:p>
          <w:pPr>
            <w:pStyle w:val="Contents4"/>
            <w:tabs>
              <w:tab w:val="clear" w:pos="8176"/>
              <w:tab w:val="right" w:pos="9026" w:leader="dot"/>
            </w:tabs>
            <w:rPr/>
          </w:pPr>
          <w:hyperlink w:anchor="__RefHeading___Toc1954569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954571_2749589250">
            <w:r>
              <w:rPr>
                <w:webHidden/>
                <w:rStyle w:val="IndexLink"/>
                <w:rtl w:val="true"/>
              </w:rPr>
              <w:t>محاسبه عمل و نیت در قیامت</w:t>
            </w:r>
            <w:r>
              <w:rPr>
                <w:rStyle w:val="IndexLink"/>
                <w:rtl w:val="true"/>
              </w:rPr>
              <w:tab/>
            </w:r>
            <w:r>
              <w:rPr>
                <w:rStyle w:val="IndexLink"/>
              </w:rPr>
              <w:t>72</w:t>
            </w:r>
          </w:hyperlink>
        </w:p>
        <w:p>
          <w:pPr>
            <w:pStyle w:val="Contents4"/>
            <w:tabs>
              <w:tab w:val="clear" w:pos="8176"/>
              <w:tab w:val="right" w:pos="9026" w:leader="dot"/>
            </w:tabs>
            <w:rPr/>
          </w:pPr>
          <w:hyperlink w:anchor="__RefHeading___Toc1954573_2749589250">
            <w:r>
              <w:rPr>
                <w:webHidden/>
                <w:rStyle w:val="IndexLink"/>
                <w:rtl w:val="true"/>
              </w:rPr>
              <w:t>ارزش ظاهر و باطن اعمال</w:t>
            </w:r>
            <w:r>
              <w:rPr>
                <w:rStyle w:val="IndexLink"/>
                <w:rtl w:val="true"/>
              </w:rPr>
              <w:tab/>
            </w:r>
            <w:r>
              <w:rPr>
                <w:rStyle w:val="IndexLink"/>
              </w:rPr>
              <w:t>73</w:t>
            </w:r>
          </w:hyperlink>
        </w:p>
        <w:p>
          <w:pPr>
            <w:pStyle w:val="Contents3"/>
            <w:tabs>
              <w:tab w:val="clear" w:pos="8459"/>
              <w:tab w:val="right" w:pos="9026" w:leader="dot"/>
            </w:tabs>
            <w:rPr/>
          </w:pPr>
          <w:hyperlink w:anchor="__RefHeading___Toc1954575_2749589250">
            <w:r>
              <w:rPr>
                <w:webHidden/>
                <w:rStyle w:val="IndexLink"/>
                <w:rtl w:val="true"/>
              </w:rPr>
              <w:t xml:space="preserve">بخش دوم </w:t>
            </w:r>
            <w:r>
              <w:rPr>
                <w:rStyle w:val="IndexLink"/>
                <w:rtl w:val="true"/>
              </w:rPr>
              <w:t>:</w:t>
            </w:r>
            <w:r>
              <w:rPr>
                <w:rStyle w:val="IndexLink"/>
                <w:rtl w:val="true"/>
              </w:rPr>
              <w:t>نبودن اخلاص در اعمال</w:t>
            </w:r>
            <w:r>
              <w:rPr>
                <w:rStyle w:val="IndexLink"/>
                <w:rtl w:val="true"/>
              </w:rPr>
              <w:tab/>
            </w:r>
            <w:r>
              <w:rPr>
                <w:rStyle w:val="IndexLink"/>
              </w:rPr>
              <w:t>74</w:t>
            </w:r>
          </w:hyperlink>
        </w:p>
        <w:p>
          <w:pPr>
            <w:pStyle w:val="Contents4"/>
            <w:tabs>
              <w:tab w:val="clear" w:pos="8176"/>
              <w:tab w:val="right" w:pos="9026" w:leader="dot"/>
            </w:tabs>
            <w:rPr/>
          </w:pPr>
          <w:hyperlink w:anchor="__RefHeading___Toc1954577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954579_2749589250">
            <w:r>
              <w:rPr>
                <w:webHidden/>
                <w:rStyle w:val="IndexLink"/>
                <w:rtl w:val="true"/>
              </w:rPr>
              <w:t>نیت و عمل مادی پهلوان مدینه</w:t>
            </w:r>
            <w:r>
              <w:rPr>
                <w:rStyle w:val="IndexLink"/>
                <w:rtl w:val="true"/>
              </w:rPr>
              <w:tab/>
            </w:r>
            <w:r>
              <w:rPr>
                <w:rStyle w:val="IndexLink"/>
              </w:rPr>
              <w:t>74</w:t>
            </w:r>
          </w:hyperlink>
        </w:p>
        <w:p>
          <w:pPr>
            <w:pStyle w:val="Contents3"/>
            <w:tabs>
              <w:tab w:val="clear" w:pos="8459"/>
              <w:tab w:val="right" w:pos="9026" w:leader="dot"/>
            </w:tabs>
            <w:rPr/>
          </w:pPr>
          <w:hyperlink w:anchor="__RefHeading___Toc1954581_2749589250">
            <w:r>
              <w:rPr>
                <w:webHidden/>
                <w:rStyle w:val="IndexLink"/>
                <w:rtl w:val="true"/>
              </w:rPr>
              <w:t xml:space="preserve">بخش سوم </w:t>
            </w:r>
            <w:r>
              <w:rPr>
                <w:rStyle w:val="IndexLink"/>
                <w:rtl w:val="true"/>
              </w:rPr>
              <w:t>:</w:t>
            </w:r>
            <w:r>
              <w:rPr>
                <w:rStyle w:val="IndexLink"/>
                <w:rtl w:val="true"/>
              </w:rPr>
              <w:t>ظاهر معنوی و باطن مادی</w:t>
            </w:r>
            <w:r>
              <w:rPr>
                <w:rStyle w:val="IndexLink"/>
                <w:rtl w:val="true"/>
              </w:rPr>
              <w:tab/>
            </w:r>
            <w:r>
              <w:rPr>
                <w:rStyle w:val="IndexLink"/>
              </w:rPr>
              <w:t>75</w:t>
            </w:r>
          </w:hyperlink>
        </w:p>
        <w:p>
          <w:pPr>
            <w:pStyle w:val="Contents3"/>
            <w:tabs>
              <w:tab w:val="clear" w:pos="8459"/>
              <w:tab w:val="right" w:pos="9026" w:leader="dot"/>
            </w:tabs>
            <w:rPr/>
          </w:pPr>
          <w:hyperlink w:anchor="__RefHeading___Toc1954583_2749589250">
            <w:r>
              <w:rPr>
                <w:webHidden/>
                <w:rStyle w:val="IndexLink"/>
                <w:rtl w:val="true"/>
              </w:rPr>
              <w:t xml:space="preserve">بخش چهارم </w:t>
            </w:r>
            <w:r>
              <w:rPr>
                <w:rStyle w:val="IndexLink"/>
                <w:rtl w:val="true"/>
              </w:rPr>
              <w:t>:</w:t>
            </w:r>
            <w:r>
              <w:rPr>
                <w:rStyle w:val="IndexLink"/>
                <w:rtl w:val="true"/>
              </w:rPr>
              <w:t>ظاهر مادی و باطن معنوی</w:t>
            </w:r>
            <w:r>
              <w:rPr>
                <w:rStyle w:val="IndexLink"/>
                <w:rtl w:val="true"/>
              </w:rPr>
              <w:tab/>
            </w:r>
            <w:r>
              <w:rPr>
                <w:rStyle w:val="IndexLink"/>
              </w:rPr>
              <w:t>76</w:t>
            </w:r>
          </w:hyperlink>
        </w:p>
        <w:p>
          <w:pPr>
            <w:pStyle w:val="Contents4"/>
            <w:tabs>
              <w:tab w:val="clear" w:pos="8176"/>
              <w:tab w:val="right" w:pos="9026" w:leader="dot"/>
            </w:tabs>
            <w:rPr/>
          </w:pPr>
          <w:hyperlink w:anchor="__RefHeading___Toc1954585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954587_2749589250">
            <w:r>
              <w:rPr>
                <w:webHidden/>
                <w:rStyle w:val="IndexLink"/>
                <w:rtl w:val="true"/>
              </w:rPr>
              <w:t>عاقبت استفاده از اموال نامشروع در امر خیر</w:t>
            </w:r>
            <w:r>
              <w:rPr>
                <w:rStyle w:val="IndexLink"/>
                <w:rtl w:val="true"/>
              </w:rPr>
              <w:tab/>
            </w:r>
            <w:r>
              <w:rPr>
                <w:rStyle w:val="IndexLink"/>
              </w:rPr>
              <w:t>77</w:t>
            </w:r>
          </w:hyperlink>
        </w:p>
        <w:p>
          <w:pPr>
            <w:pStyle w:val="Contents4"/>
            <w:tabs>
              <w:tab w:val="clear" w:pos="8176"/>
              <w:tab w:val="right" w:pos="9026" w:leader="dot"/>
            </w:tabs>
            <w:rPr/>
          </w:pPr>
          <w:hyperlink w:anchor="__RefHeading___Toc1954589_2749589250">
            <w:r>
              <w:rPr>
                <w:webHidden/>
                <w:rStyle w:val="IndexLink"/>
                <w:rtl w:val="true"/>
              </w:rPr>
              <w:t>مبارزه با نفس پهلوان</w:t>
            </w:r>
            <w:r>
              <w:rPr>
                <w:rStyle w:val="IndexLink"/>
                <w:rtl w:val="true"/>
              </w:rPr>
              <w:tab/>
            </w:r>
            <w:r>
              <w:rPr>
                <w:rStyle w:val="IndexLink"/>
              </w:rPr>
              <w:t>78</w:t>
            </w:r>
          </w:hyperlink>
        </w:p>
        <w:p>
          <w:pPr>
            <w:pStyle w:val="Contents2"/>
            <w:tabs>
              <w:tab w:val="clear" w:pos="8743"/>
              <w:tab w:val="right" w:pos="9026" w:leader="dot"/>
            </w:tabs>
            <w:rPr/>
          </w:pPr>
          <w:hyperlink w:anchor="__RefHeading___Toc1954591_2749589250">
            <w:r>
              <w:rPr>
                <w:webHidden/>
                <w:rStyle w:val="IndexLink"/>
              </w:rPr>
              <w:t>7</w:t>
            </w:r>
            <w:r>
              <w:rPr>
                <w:rStyle w:val="IndexLink"/>
                <w:rtl w:val="true"/>
              </w:rPr>
              <w:t xml:space="preserve"> </w:t>
            </w:r>
            <w:r>
              <w:rPr>
                <w:rStyle w:val="IndexLink"/>
                <w:rtl w:val="true"/>
              </w:rPr>
              <w:t>مراتب تقوا</w:t>
            </w:r>
            <w:r>
              <w:rPr>
                <w:rStyle w:val="IndexLink"/>
                <w:rtl w:val="true"/>
              </w:rPr>
              <w:tab/>
            </w:r>
            <w:r>
              <w:rPr>
                <w:rStyle w:val="IndexLink"/>
              </w:rPr>
              <w:t>81</w:t>
            </w:r>
          </w:hyperlink>
        </w:p>
        <w:p>
          <w:pPr>
            <w:pStyle w:val="Contents3"/>
            <w:tabs>
              <w:tab w:val="clear" w:pos="8459"/>
              <w:tab w:val="right" w:pos="9026" w:leader="dot"/>
            </w:tabs>
            <w:rPr/>
          </w:pPr>
          <w:hyperlink w:anchor="__RefHeading___Toc1954593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954595_2749589250">
            <w:r>
              <w:rPr>
                <w:webHidden/>
                <w:rStyle w:val="IndexLink"/>
                <w:rtl w:val="true"/>
              </w:rPr>
              <w:t>مراتب تقوا</w:t>
            </w:r>
            <w:r>
              <w:rPr>
                <w:rStyle w:val="IndexLink"/>
                <w:rtl w:val="true"/>
              </w:rPr>
              <w:tab/>
            </w:r>
            <w:r>
              <w:rPr>
                <w:rStyle w:val="IndexLink"/>
              </w:rPr>
              <w:t>83</w:t>
            </w:r>
          </w:hyperlink>
        </w:p>
        <w:p>
          <w:pPr>
            <w:pStyle w:val="Contents3"/>
            <w:tabs>
              <w:tab w:val="clear" w:pos="8459"/>
              <w:tab w:val="right" w:pos="9026" w:leader="dot"/>
            </w:tabs>
            <w:rPr/>
          </w:pPr>
          <w:hyperlink w:anchor="__RefHeading___Toc1954597_2749589250">
            <w:r>
              <w:rPr>
                <w:webHidden/>
                <w:rStyle w:val="IndexLink"/>
                <w:rtl w:val="true"/>
              </w:rPr>
              <w:t>نماز اول وقت، خاموش کننده آتش جهنم</w:t>
            </w:r>
            <w:r>
              <w:rPr>
                <w:rStyle w:val="IndexLink"/>
                <w:rtl w:val="true"/>
              </w:rPr>
              <w:tab/>
            </w:r>
            <w:r>
              <w:rPr>
                <w:rStyle w:val="IndexLink"/>
              </w:rPr>
              <w:t>83</w:t>
            </w:r>
          </w:hyperlink>
        </w:p>
        <w:p>
          <w:pPr>
            <w:pStyle w:val="Contents3"/>
            <w:tabs>
              <w:tab w:val="clear" w:pos="8459"/>
              <w:tab w:val="right" w:pos="9026" w:leader="dot"/>
            </w:tabs>
            <w:rPr/>
          </w:pPr>
          <w:hyperlink w:anchor="__RefHeading___Toc1954599_2749589250">
            <w:r>
              <w:rPr>
                <w:webHidden/>
                <w:rStyle w:val="IndexLink"/>
                <w:rtl w:val="true"/>
              </w:rPr>
              <w:t>وفای به عهد پروردگار</w:t>
            </w:r>
            <w:r>
              <w:rPr>
                <w:rStyle w:val="IndexLink"/>
                <w:rtl w:val="true"/>
              </w:rPr>
              <w:tab/>
            </w:r>
            <w:r>
              <w:rPr>
                <w:rStyle w:val="IndexLink"/>
              </w:rPr>
              <w:t>84</w:t>
            </w:r>
          </w:hyperlink>
        </w:p>
        <w:p>
          <w:pPr>
            <w:pStyle w:val="Contents3"/>
            <w:tabs>
              <w:tab w:val="clear" w:pos="8459"/>
              <w:tab w:val="right" w:pos="9026" w:leader="dot"/>
            </w:tabs>
            <w:rPr/>
          </w:pPr>
          <w:hyperlink w:anchor="__RefHeading___Toc1954601_2749589250">
            <w:r>
              <w:rPr>
                <w:webHidden/>
                <w:rStyle w:val="IndexLink"/>
                <w:rtl w:val="true"/>
              </w:rPr>
              <w:t>خصوصیات مؤمن و وعده بهشت</w:t>
            </w:r>
            <w:r>
              <w:rPr>
                <w:rStyle w:val="IndexLink"/>
                <w:rtl w:val="true"/>
              </w:rPr>
              <w:tab/>
            </w:r>
            <w:r>
              <w:rPr>
                <w:rStyle w:val="IndexLink"/>
              </w:rPr>
              <w:t>84</w:t>
            </w:r>
          </w:hyperlink>
        </w:p>
        <w:p>
          <w:pPr>
            <w:pStyle w:val="Contents3"/>
            <w:tabs>
              <w:tab w:val="clear" w:pos="8459"/>
              <w:tab w:val="right" w:pos="9026" w:leader="dot"/>
            </w:tabs>
            <w:rPr/>
          </w:pPr>
          <w:hyperlink w:anchor="__RefHeading___Toc1954603_2749589250">
            <w:r>
              <w:rPr>
                <w:webHidden/>
                <w:rStyle w:val="IndexLink"/>
                <w:rtl w:val="true"/>
              </w:rPr>
              <w:t>عاقبت بدگمانی به پروردگار</w:t>
            </w:r>
            <w:r>
              <w:rPr>
                <w:rStyle w:val="IndexLink"/>
                <w:rtl w:val="true"/>
              </w:rPr>
              <w:tab/>
            </w:r>
            <w:r>
              <w:rPr>
                <w:rStyle w:val="IndexLink"/>
              </w:rPr>
              <w:t>85</w:t>
            </w:r>
          </w:hyperlink>
        </w:p>
        <w:p>
          <w:pPr>
            <w:pStyle w:val="Contents3"/>
            <w:tabs>
              <w:tab w:val="clear" w:pos="8459"/>
              <w:tab w:val="right" w:pos="9026" w:leader="dot"/>
            </w:tabs>
            <w:rPr/>
          </w:pPr>
          <w:hyperlink w:anchor="__RefHeading___Toc1954605_2749589250">
            <w:r>
              <w:rPr>
                <w:webHidden/>
                <w:rStyle w:val="IndexLink"/>
                <w:rtl w:val="true"/>
              </w:rPr>
              <w:t>ارزش حسن ظن به پروردگار</w:t>
            </w:r>
            <w:r>
              <w:rPr>
                <w:rStyle w:val="IndexLink"/>
                <w:rtl w:val="true"/>
              </w:rPr>
              <w:tab/>
            </w:r>
            <w:r>
              <w:rPr>
                <w:rStyle w:val="IndexLink"/>
              </w:rPr>
              <w:t>86</w:t>
            </w:r>
          </w:hyperlink>
        </w:p>
        <w:p>
          <w:pPr>
            <w:pStyle w:val="Contents3"/>
            <w:tabs>
              <w:tab w:val="clear" w:pos="8459"/>
              <w:tab w:val="right" w:pos="9026" w:leader="dot"/>
            </w:tabs>
            <w:rPr/>
          </w:pPr>
          <w:hyperlink w:anchor="__RefHeading___Toc1954607_2749589250">
            <w:r>
              <w:rPr>
                <w:webHidden/>
                <w:rStyle w:val="IndexLink"/>
                <w:rtl w:val="true"/>
              </w:rPr>
              <w:t>مقدم کردن خواسته خود بر خواسته خدا</w:t>
            </w:r>
            <w:r>
              <w:rPr>
                <w:rStyle w:val="IndexLink"/>
                <w:rtl w:val="true"/>
              </w:rPr>
              <w:tab/>
            </w:r>
            <w:r>
              <w:rPr>
                <w:rStyle w:val="IndexLink"/>
              </w:rPr>
              <w:t>87</w:t>
            </w:r>
          </w:hyperlink>
        </w:p>
        <w:p>
          <w:pPr>
            <w:pStyle w:val="Contents3"/>
            <w:tabs>
              <w:tab w:val="clear" w:pos="8459"/>
              <w:tab w:val="right" w:pos="9026" w:leader="dot"/>
            </w:tabs>
            <w:rPr/>
          </w:pPr>
          <w:hyperlink w:anchor="__RefHeading___Toc1954609_2749589250">
            <w:r>
              <w:rPr>
                <w:webHidden/>
                <w:rStyle w:val="IndexLink"/>
                <w:rtl w:val="true"/>
              </w:rPr>
              <w:t>گفتن شعر در حرم امام رضا علیه السلام و گرفتن حاجت</w:t>
            </w:r>
            <w:r>
              <w:rPr>
                <w:rStyle w:val="IndexLink"/>
                <w:rtl w:val="true"/>
              </w:rPr>
              <w:tab/>
            </w:r>
            <w:r>
              <w:rPr>
                <w:rStyle w:val="IndexLink"/>
              </w:rPr>
              <w:t>89</w:t>
            </w:r>
          </w:hyperlink>
        </w:p>
        <w:p>
          <w:pPr>
            <w:pStyle w:val="Contents3"/>
            <w:tabs>
              <w:tab w:val="clear" w:pos="8459"/>
              <w:tab w:val="right" w:pos="9026" w:leader="dot"/>
            </w:tabs>
            <w:rPr/>
          </w:pPr>
          <w:hyperlink w:anchor="__RefHeading___Toc1954611_2749589250">
            <w:r>
              <w:rPr>
                <w:webHidden/>
                <w:rStyle w:val="IndexLink"/>
                <w:rtl w:val="true"/>
              </w:rPr>
              <w:t>عنایت بی کران پروردگار به مؤمن</w:t>
            </w:r>
            <w:r>
              <w:rPr>
                <w:rStyle w:val="IndexLink"/>
                <w:rtl w:val="true"/>
              </w:rPr>
              <w:tab/>
            </w:r>
            <w:r>
              <w:rPr>
                <w:rStyle w:val="IndexLink"/>
              </w:rPr>
              <w:t>90</w:t>
            </w:r>
          </w:hyperlink>
        </w:p>
        <w:p>
          <w:pPr>
            <w:pStyle w:val="Contents2"/>
            <w:tabs>
              <w:tab w:val="clear" w:pos="8743"/>
              <w:tab w:val="right" w:pos="9026" w:leader="dot"/>
            </w:tabs>
            <w:rPr/>
          </w:pPr>
          <w:hyperlink w:anchor="__RefHeading___Toc1954613_2749589250">
            <w:r>
              <w:rPr>
                <w:webHidden/>
                <w:rStyle w:val="IndexLink"/>
              </w:rPr>
              <w:t>8</w:t>
            </w:r>
            <w:r>
              <w:rPr>
                <w:rStyle w:val="IndexLink"/>
                <w:rtl w:val="true"/>
              </w:rPr>
              <w:t xml:space="preserve"> </w:t>
            </w:r>
            <w:r>
              <w:rPr>
                <w:rStyle w:val="IndexLink"/>
                <w:rtl w:val="true"/>
              </w:rPr>
              <w:t>حقیقت اعمال انسان</w:t>
            </w:r>
            <w:r>
              <w:rPr>
                <w:rStyle w:val="IndexLink"/>
                <w:rtl w:val="true"/>
              </w:rPr>
              <w:tab/>
            </w:r>
            <w:r>
              <w:rPr>
                <w:rStyle w:val="IndexLink"/>
              </w:rPr>
              <w:t>92</w:t>
            </w:r>
          </w:hyperlink>
        </w:p>
        <w:p>
          <w:pPr>
            <w:pStyle w:val="Contents3"/>
            <w:tabs>
              <w:tab w:val="clear" w:pos="8459"/>
              <w:tab w:val="right" w:pos="9026" w:leader="dot"/>
            </w:tabs>
            <w:rPr/>
          </w:pPr>
          <w:hyperlink w:anchor="__RefHeading___Toc1954615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954617_2749589250">
            <w:r>
              <w:rPr>
                <w:webHidden/>
                <w:rStyle w:val="IndexLink"/>
                <w:rtl w:val="true"/>
              </w:rPr>
              <w:t>معنای عمل و کیفیت و ماهیت آن</w:t>
            </w:r>
            <w:r>
              <w:rPr>
                <w:rStyle w:val="IndexLink"/>
                <w:rtl w:val="true"/>
              </w:rPr>
              <w:tab/>
            </w:r>
            <w:r>
              <w:rPr>
                <w:rStyle w:val="IndexLink"/>
              </w:rPr>
              <w:t>93</w:t>
            </w:r>
          </w:hyperlink>
        </w:p>
        <w:p>
          <w:pPr>
            <w:pStyle w:val="Contents3"/>
            <w:tabs>
              <w:tab w:val="clear" w:pos="8459"/>
              <w:tab w:val="right" w:pos="9026" w:leader="dot"/>
            </w:tabs>
            <w:rPr/>
          </w:pPr>
          <w:hyperlink w:anchor="__RefHeading___Toc1954619_2749589250">
            <w:r>
              <w:rPr>
                <w:webHidden/>
                <w:rStyle w:val="IndexLink"/>
                <w:rtl w:val="true"/>
              </w:rPr>
              <w:t xml:space="preserve">پنج حقیقت در اعمال انسان </w:t>
            </w:r>
            <w:r>
              <w:rPr>
                <w:rStyle w:val="IndexLink"/>
                <w:rtl w:val="true"/>
              </w:rPr>
              <w:t>[</w:t>
            </w:r>
            <w:r>
              <w:rPr>
                <w:rStyle w:val="IndexLink"/>
              </w:rPr>
              <w:t>1</w:t>
            </w:r>
            <w:r>
              <w:rPr>
                <w:rStyle w:val="IndexLink"/>
                <w:rtl w:val="true"/>
              </w:rPr>
              <w:t>]</w:t>
              <w:tab/>
            </w:r>
            <w:r>
              <w:rPr>
                <w:rStyle w:val="IndexLink"/>
              </w:rPr>
              <w:t>94</w:t>
            </w:r>
          </w:hyperlink>
        </w:p>
        <w:p>
          <w:pPr>
            <w:pStyle w:val="Contents4"/>
            <w:tabs>
              <w:tab w:val="clear" w:pos="8176"/>
              <w:tab w:val="right" w:pos="9026" w:leader="dot"/>
            </w:tabs>
            <w:rPr/>
          </w:pPr>
          <w:hyperlink w:anchor="__RefHeading___Toc1954621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954623_2749589250">
            <w:r>
              <w:rPr>
                <w:webHidden/>
                <w:rStyle w:val="IndexLink"/>
                <w:rtl w:val="true"/>
              </w:rPr>
              <w:t xml:space="preserve">حقیقت اول </w:t>
            </w:r>
            <w:r>
              <w:rPr>
                <w:rStyle w:val="IndexLink"/>
                <w:rtl w:val="true"/>
              </w:rPr>
              <w:t>:</w:t>
              <w:tab/>
            </w:r>
            <w:r>
              <w:rPr>
                <w:rStyle w:val="IndexLink"/>
              </w:rPr>
              <w:t>94</w:t>
            </w:r>
          </w:hyperlink>
        </w:p>
        <w:p>
          <w:pPr>
            <w:pStyle w:val="Contents4"/>
            <w:tabs>
              <w:tab w:val="clear" w:pos="8176"/>
              <w:tab w:val="right" w:pos="9026" w:leader="dot"/>
            </w:tabs>
            <w:rPr/>
          </w:pPr>
          <w:hyperlink w:anchor="__RefHeading___Toc1954625_2749589250">
            <w:r>
              <w:rPr>
                <w:webHidden/>
                <w:rStyle w:val="IndexLink"/>
                <w:rtl w:val="true"/>
              </w:rPr>
              <w:t xml:space="preserve">حقیقت دوم </w:t>
            </w:r>
            <w:r>
              <w:rPr>
                <w:rStyle w:val="IndexLink"/>
                <w:rtl w:val="true"/>
              </w:rPr>
              <w:t>:</w:t>
              <w:tab/>
            </w:r>
            <w:r>
              <w:rPr>
                <w:rStyle w:val="IndexLink"/>
              </w:rPr>
              <w:t>94</w:t>
            </w:r>
          </w:hyperlink>
        </w:p>
        <w:p>
          <w:pPr>
            <w:pStyle w:val="Contents4"/>
            <w:tabs>
              <w:tab w:val="clear" w:pos="8176"/>
              <w:tab w:val="right" w:pos="9026" w:leader="dot"/>
            </w:tabs>
            <w:rPr/>
          </w:pPr>
          <w:hyperlink w:anchor="__RefHeading___Toc1954627_2749589250">
            <w:r>
              <w:rPr>
                <w:webHidden/>
                <w:rStyle w:val="IndexLink"/>
                <w:rtl w:val="true"/>
              </w:rPr>
              <w:t>مرحلۀ سوم</w:t>
            </w:r>
            <w:r>
              <w:rPr>
                <w:rStyle w:val="IndexLink"/>
                <w:rtl w:val="true"/>
              </w:rPr>
              <w:tab/>
            </w:r>
            <w:r>
              <w:rPr>
                <w:rStyle w:val="IndexLink"/>
              </w:rPr>
              <w:t>95</w:t>
            </w:r>
          </w:hyperlink>
        </w:p>
        <w:p>
          <w:pPr>
            <w:pStyle w:val="Contents4"/>
            <w:tabs>
              <w:tab w:val="clear" w:pos="8176"/>
              <w:tab w:val="right" w:pos="9026" w:leader="dot"/>
            </w:tabs>
            <w:rPr/>
          </w:pPr>
          <w:hyperlink w:anchor="__RefHeading___Toc1954629_2749589250">
            <w:r>
              <w:rPr>
                <w:webHidden/>
                <w:rStyle w:val="IndexLink"/>
                <w:rtl w:val="true"/>
              </w:rPr>
              <w:t xml:space="preserve">حقیقت چهارم </w:t>
            </w:r>
            <w:r>
              <w:rPr>
                <w:rStyle w:val="IndexLink"/>
                <w:rtl w:val="true"/>
              </w:rPr>
              <w:t>:</w:t>
              <w:tab/>
            </w:r>
            <w:r>
              <w:rPr>
                <w:rStyle w:val="IndexLink"/>
              </w:rPr>
              <w:t>95</w:t>
            </w:r>
          </w:hyperlink>
        </w:p>
        <w:p>
          <w:pPr>
            <w:pStyle w:val="Contents4"/>
            <w:tabs>
              <w:tab w:val="clear" w:pos="8176"/>
              <w:tab w:val="right" w:pos="9026" w:leader="dot"/>
            </w:tabs>
            <w:rPr/>
          </w:pPr>
          <w:hyperlink w:anchor="__RefHeading___Toc1954631_2749589250">
            <w:r>
              <w:rPr>
                <w:webHidden/>
                <w:rStyle w:val="IndexLink"/>
                <w:rtl w:val="true"/>
              </w:rPr>
              <w:t xml:space="preserve">حقیقت پنجم </w:t>
            </w:r>
            <w:r>
              <w:rPr>
                <w:rStyle w:val="IndexLink"/>
                <w:rtl w:val="true"/>
              </w:rPr>
              <w:t>:</w:t>
              <w:tab/>
            </w:r>
            <w:r>
              <w:rPr>
                <w:rStyle w:val="IndexLink"/>
              </w:rPr>
              <w:t>95</w:t>
            </w:r>
          </w:hyperlink>
        </w:p>
        <w:p>
          <w:pPr>
            <w:pStyle w:val="Contents3"/>
            <w:tabs>
              <w:tab w:val="clear" w:pos="8459"/>
              <w:tab w:val="right" w:pos="9026" w:leader="dot"/>
            </w:tabs>
            <w:rPr/>
          </w:pPr>
          <w:hyperlink w:anchor="__RefHeading___Toc1954633_2749589250">
            <w:r>
              <w:rPr>
                <w:webHidden/>
                <w:rStyle w:val="IndexLink"/>
                <w:rtl w:val="true"/>
              </w:rPr>
              <w:t>فکر کردن به دنیا و ظاهر دنیا</w:t>
            </w:r>
            <w:r>
              <w:rPr>
                <w:rStyle w:val="IndexLink"/>
                <w:rtl w:val="true"/>
              </w:rPr>
              <w:tab/>
            </w:r>
            <w:r>
              <w:rPr>
                <w:rStyle w:val="IndexLink"/>
              </w:rPr>
              <w:t>95</w:t>
            </w:r>
          </w:hyperlink>
        </w:p>
        <w:p>
          <w:pPr>
            <w:pStyle w:val="Contents3"/>
            <w:tabs>
              <w:tab w:val="clear" w:pos="8459"/>
              <w:tab w:val="right" w:pos="9026" w:leader="dot"/>
            </w:tabs>
            <w:rPr/>
          </w:pPr>
          <w:hyperlink w:anchor="__RefHeading___Toc1954635_2749589250">
            <w:r>
              <w:rPr>
                <w:webHidden/>
                <w:rStyle w:val="IndexLink"/>
                <w:rtl w:val="true"/>
              </w:rPr>
              <w:t>روانشناسی قرآن در مورد انسان</w:t>
            </w:r>
            <w:r>
              <w:rPr>
                <w:rStyle w:val="IndexLink"/>
                <w:rtl w:val="true"/>
              </w:rPr>
              <w:tab/>
            </w:r>
            <w:r>
              <w:rPr>
                <w:rStyle w:val="IndexLink"/>
              </w:rPr>
              <w:t>96</w:t>
            </w:r>
          </w:hyperlink>
        </w:p>
        <w:p>
          <w:pPr>
            <w:pStyle w:val="Contents3"/>
            <w:tabs>
              <w:tab w:val="clear" w:pos="8459"/>
              <w:tab w:val="right" w:pos="9026" w:leader="dot"/>
            </w:tabs>
            <w:rPr/>
          </w:pPr>
          <w:hyperlink w:anchor="__RefHeading___Toc1954637_2749589250">
            <w:r>
              <w:rPr>
                <w:webHidden/>
                <w:rStyle w:val="IndexLink"/>
                <w:rtl w:val="true"/>
              </w:rPr>
              <w:t xml:space="preserve">حرص و بخل ، دو بیماری انسان </w:t>
            </w:r>
            <w:r>
              <w:rPr>
                <w:rStyle w:val="IndexLink"/>
                <w:rtl w:val="true"/>
              </w:rPr>
              <w:t>[</w:t>
            </w:r>
            <w:r>
              <w:rPr>
                <w:rStyle w:val="IndexLink"/>
              </w:rPr>
              <w:t>1</w:t>
            </w:r>
            <w:r>
              <w:rPr>
                <w:rStyle w:val="IndexLink"/>
                <w:rtl w:val="true"/>
              </w:rPr>
              <w:t>]</w:t>
              <w:tab/>
            </w:r>
            <w:r>
              <w:rPr>
                <w:rStyle w:val="IndexLink"/>
              </w:rPr>
              <w:t>97</w:t>
            </w:r>
          </w:hyperlink>
        </w:p>
        <w:p>
          <w:pPr>
            <w:pStyle w:val="Contents3"/>
            <w:tabs>
              <w:tab w:val="clear" w:pos="8459"/>
              <w:tab w:val="right" w:pos="9026" w:leader="dot"/>
            </w:tabs>
            <w:rPr/>
          </w:pPr>
          <w:hyperlink w:anchor="__RefHeading___Toc1954639_2749589250">
            <w:r>
              <w:rPr>
                <w:webHidden/>
                <w:rStyle w:val="IndexLink"/>
                <w:rtl w:val="true"/>
              </w:rPr>
              <w:t>مراحل رسیدن به معرفت</w:t>
            </w:r>
            <w:r>
              <w:rPr>
                <w:rStyle w:val="IndexLink"/>
                <w:rtl w:val="true"/>
              </w:rPr>
              <w:tab/>
            </w:r>
            <w:r>
              <w:rPr>
                <w:rStyle w:val="IndexLink"/>
              </w:rPr>
              <w:t>99</w:t>
            </w:r>
          </w:hyperlink>
        </w:p>
        <w:p>
          <w:pPr>
            <w:pStyle w:val="Contents3"/>
            <w:tabs>
              <w:tab w:val="clear" w:pos="8459"/>
              <w:tab w:val="right" w:pos="9026" w:leader="dot"/>
            </w:tabs>
            <w:rPr/>
          </w:pPr>
          <w:hyperlink w:anchor="__RefHeading___Toc1954641_2749589250">
            <w:r>
              <w:rPr>
                <w:webHidden/>
                <w:rStyle w:val="IndexLink"/>
                <w:rtl w:val="true"/>
              </w:rPr>
              <w:t>عاشق واقعی به خداوند</w:t>
            </w:r>
            <w:r>
              <w:rPr>
                <w:rStyle w:val="IndexLink"/>
                <w:rtl w:val="true"/>
              </w:rPr>
              <w:tab/>
            </w:r>
            <w:r>
              <w:rPr>
                <w:rStyle w:val="IndexLink"/>
              </w:rPr>
              <w:t>101</w:t>
            </w:r>
          </w:hyperlink>
        </w:p>
        <w:p>
          <w:pPr>
            <w:pStyle w:val="Contents3"/>
            <w:tabs>
              <w:tab w:val="clear" w:pos="8459"/>
              <w:tab w:val="right" w:pos="9026" w:leader="dot"/>
            </w:tabs>
            <w:rPr/>
          </w:pPr>
          <w:hyperlink w:anchor="__RefHeading___Toc1954643_2749589250">
            <w:r>
              <w:rPr>
                <w:webHidden/>
                <w:rStyle w:val="IndexLink"/>
                <w:rtl w:val="true"/>
              </w:rPr>
              <w:t>اوج معرفت و شناخت علی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954645_2749589250">
            <w:r>
              <w:rPr>
                <w:webHidden/>
                <w:rStyle w:val="IndexLink"/>
              </w:rPr>
              <w:t>9</w:t>
            </w:r>
            <w:r>
              <w:rPr>
                <w:rStyle w:val="IndexLink"/>
                <w:rtl w:val="true"/>
              </w:rPr>
              <w:t xml:space="preserve"> </w:t>
            </w:r>
            <w:r>
              <w:rPr>
                <w:rStyle w:val="IndexLink"/>
                <w:rtl w:val="true"/>
              </w:rPr>
              <w:t>تواضع و فروتنی</w:t>
            </w:r>
            <w:r>
              <w:rPr>
                <w:rStyle w:val="IndexLink"/>
                <w:rtl w:val="true"/>
              </w:rPr>
              <w:tab/>
            </w:r>
            <w:r>
              <w:rPr>
                <w:rStyle w:val="IndexLink"/>
              </w:rPr>
              <w:t>103</w:t>
            </w:r>
          </w:hyperlink>
        </w:p>
        <w:p>
          <w:pPr>
            <w:pStyle w:val="Contents3"/>
            <w:tabs>
              <w:tab w:val="clear" w:pos="8459"/>
              <w:tab w:val="right" w:pos="9026" w:leader="dot"/>
            </w:tabs>
            <w:rPr/>
          </w:pPr>
          <w:hyperlink w:anchor="__RefHeading___Toc1954647_274958925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954649_2749589250">
            <w:r>
              <w:rPr>
                <w:webHidden/>
                <w:rStyle w:val="IndexLink"/>
                <w:rtl w:val="true"/>
              </w:rPr>
              <w:t>تفاوت ظاهر با باطن</w:t>
            </w:r>
            <w:r>
              <w:rPr>
                <w:rStyle w:val="IndexLink"/>
                <w:rtl w:val="true"/>
              </w:rPr>
              <w:tab/>
            </w:r>
            <w:r>
              <w:rPr>
                <w:rStyle w:val="IndexLink"/>
              </w:rPr>
              <w:t>104</w:t>
            </w:r>
          </w:hyperlink>
        </w:p>
        <w:p>
          <w:pPr>
            <w:pStyle w:val="Contents3"/>
            <w:tabs>
              <w:tab w:val="clear" w:pos="8459"/>
              <w:tab w:val="right" w:pos="9026" w:leader="dot"/>
            </w:tabs>
            <w:rPr/>
          </w:pPr>
          <w:hyperlink w:anchor="__RefHeading___Toc1954651_2749589250">
            <w:r>
              <w:rPr>
                <w:webHidden/>
                <w:rStyle w:val="IndexLink"/>
                <w:rtl w:val="true"/>
              </w:rPr>
              <w:t>پیروی از هوای نفس و خواسته های خود</w:t>
            </w:r>
            <w:r>
              <w:rPr>
                <w:rStyle w:val="IndexLink"/>
                <w:rtl w:val="true"/>
              </w:rPr>
              <w:tab/>
            </w:r>
            <w:r>
              <w:rPr>
                <w:rStyle w:val="IndexLink"/>
              </w:rPr>
              <w:t>105</w:t>
            </w:r>
          </w:hyperlink>
        </w:p>
        <w:p>
          <w:pPr>
            <w:pStyle w:val="Contents3"/>
            <w:tabs>
              <w:tab w:val="clear" w:pos="8459"/>
              <w:tab w:val="right" w:pos="9026" w:leader="dot"/>
            </w:tabs>
            <w:rPr/>
          </w:pPr>
          <w:hyperlink w:anchor="__RefHeading___Toc1954653_2749589250">
            <w:r>
              <w:rPr>
                <w:webHidden/>
                <w:rStyle w:val="IndexLink"/>
                <w:rtl w:val="true"/>
              </w:rPr>
              <w:t xml:space="preserve">مقام و بزرگواری اویس قرنی </w:t>
            </w:r>
            <w:r>
              <w:rPr>
                <w:rStyle w:val="IndexLink"/>
                <w:rtl w:val="true"/>
              </w:rPr>
              <w:t>[</w:t>
            </w:r>
            <w:r>
              <w:rPr>
                <w:rStyle w:val="IndexLink"/>
              </w:rPr>
              <w:t>1</w:t>
            </w:r>
            <w:r>
              <w:rPr>
                <w:rStyle w:val="IndexLink"/>
                <w:rtl w:val="true"/>
              </w:rPr>
              <w:t>]</w:t>
              <w:tab/>
            </w:r>
            <w:r>
              <w:rPr>
                <w:rStyle w:val="IndexLink"/>
              </w:rPr>
              <w:t>106</w:t>
            </w:r>
          </w:hyperlink>
        </w:p>
        <w:p>
          <w:pPr>
            <w:pStyle w:val="Contents3"/>
            <w:tabs>
              <w:tab w:val="clear" w:pos="8459"/>
              <w:tab w:val="right" w:pos="9026" w:leader="dot"/>
            </w:tabs>
            <w:rPr/>
          </w:pPr>
          <w:hyperlink w:anchor="__RefHeading___Toc1954655_2749589250">
            <w:r>
              <w:rPr>
                <w:webHidden/>
                <w:rStyle w:val="IndexLink"/>
                <w:rtl w:val="true"/>
              </w:rPr>
              <w:t>مسأله ربا در اسلام</w:t>
            </w:r>
            <w:r>
              <w:rPr>
                <w:rStyle w:val="IndexLink"/>
                <w:rtl w:val="true"/>
              </w:rPr>
              <w:tab/>
            </w:r>
            <w:r>
              <w:rPr>
                <w:rStyle w:val="IndexLink"/>
              </w:rPr>
              <w:t>107</w:t>
            </w:r>
          </w:hyperlink>
        </w:p>
        <w:p>
          <w:pPr>
            <w:pStyle w:val="Contents3"/>
            <w:tabs>
              <w:tab w:val="clear" w:pos="8459"/>
              <w:tab w:val="right" w:pos="9026" w:leader="dot"/>
            </w:tabs>
            <w:rPr/>
          </w:pPr>
          <w:hyperlink w:anchor="__RefHeading___Toc1954657_2749589250">
            <w:r>
              <w:rPr>
                <w:webHidden/>
                <w:rStyle w:val="IndexLink"/>
                <w:rtl w:val="true"/>
              </w:rPr>
              <w:t>حریص در عبادت و خدمت به خلق</w:t>
            </w:r>
            <w:r>
              <w:rPr>
                <w:rStyle w:val="IndexLink"/>
                <w:rtl w:val="true"/>
              </w:rPr>
              <w:tab/>
            </w:r>
            <w:r>
              <w:rPr>
                <w:rStyle w:val="IndexLink"/>
              </w:rPr>
              <w:t>109</w:t>
            </w:r>
          </w:hyperlink>
        </w:p>
        <w:p>
          <w:pPr>
            <w:pStyle w:val="Contents3"/>
            <w:tabs>
              <w:tab w:val="clear" w:pos="8459"/>
              <w:tab w:val="right" w:pos="9026" w:leader="dot"/>
            </w:tabs>
            <w:rPr/>
          </w:pPr>
          <w:hyperlink w:anchor="__RefHeading___Toc1954659_2749589250">
            <w:r>
              <w:rPr>
                <w:webHidden/>
                <w:rStyle w:val="IndexLink"/>
                <w:rtl w:val="true"/>
              </w:rPr>
              <w:t>تواضع در فرهنگ پیامبر اسلام صلی الله علیه و آله</w:t>
            </w:r>
            <w:r>
              <w:rPr>
                <w:rStyle w:val="IndexLink"/>
                <w:rtl w:val="true"/>
              </w:rPr>
              <w:tab/>
            </w:r>
            <w:r>
              <w:rPr>
                <w:rStyle w:val="IndexLink"/>
              </w:rPr>
              <w:t>111</w:t>
            </w:r>
          </w:hyperlink>
        </w:p>
        <w:p>
          <w:pPr>
            <w:pStyle w:val="Contents3"/>
            <w:tabs>
              <w:tab w:val="clear" w:pos="8459"/>
              <w:tab w:val="right" w:pos="9026" w:leader="dot"/>
            </w:tabs>
            <w:rPr/>
          </w:pPr>
          <w:hyperlink w:anchor="__RefHeading___Toc1954661_2749589250">
            <w:r>
              <w:rPr>
                <w:webHidden/>
                <w:rStyle w:val="IndexLink"/>
                <w:rtl w:val="true"/>
              </w:rPr>
              <w:t>تکبر ورزیدن شیطان</w:t>
            </w:r>
            <w:r>
              <w:rPr>
                <w:rStyle w:val="IndexLink"/>
                <w:rtl w:val="true"/>
              </w:rPr>
              <w:tab/>
            </w:r>
            <w:r>
              <w:rPr>
                <w:rStyle w:val="IndexLink"/>
              </w:rPr>
              <w:t>111</w:t>
            </w:r>
          </w:hyperlink>
        </w:p>
        <w:p>
          <w:pPr>
            <w:pStyle w:val="Contents2"/>
            <w:tabs>
              <w:tab w:val="clear" w:pos="8743"/>
              <w:tab w:val="right" w:pos="9026" w:leader="dot"/>
            </w:tabs>
            <w:rPr/>
          </w:pPr>
          <w:hyperlink w:anchor="__RefHeading___Toc1954663_2749589250">
            <w:r>
              <w:rPr>
                <w:webHidden/>
                <w:rStyle w:val="IndexLink"/>
              </w:rPr>
              <w:t>10</w:t>
            </w:r>
            <w:r>
              <w:rPr>
                <w:rStyle w:val="IndexLink"/>
                <w:rtl w:val="true"/>
              </w:rPr>
              <w:t xml:space="preserve"> </w:t>
            </w:r>
            <w:r>
              <w:rPr>
                <w:rStyle w:val="IndexLink"/>
                <w:rtl w:val="true"/>
              </w:rPr>
              <w:t>عمل صالح</w:t>
            </w:r>
            <w:r>
              <w:rPr>
                <w:rStyle w:val="IndexLink"/>
                <w:rtl w:val="true"/>
              </w:rPr>
              <w:tab/>
            </w:r>
            <w:r>
              <w:rPr>
                <w:rStyle w:val="IndexLink"/>
              </w:rPr>
              <w:t>114</w:t>
            </w:r>
          </w:hyperlink>
        </w:p>
        <w:p>
          <w:pPr>
            <w:pStyle w:val="Contents3"/>
            <w:tabs>
              <w:tab w:val="clear" w:pos="8459"/>
              <w:tab w:val="right" w:pos="9026" w:leader="dot"/>
            </w:tabs>
            <w:rPr/>
          </w:pPr>
          <w:hyperlink w:anchor="__RefHeading___Toc1954665_274958925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954667_2749589250">
            <w:r>
              <w:rPr>
                <w:webHidden/>
                <w:rStyle w:val="IndexLink"/>
                <w:rtl w:val="true"/>
              </w:rPr>
              <w:t>بیماری عجله در زندگی انسان</w:t>
            </w:r>
            <w:r>
              <w:rPr>
                <w:rStyle w:val="IndexLink"/>
                <w:rtl w:val="true"/>
              </w:rPr>
              <w:tab/>
            </w:r>
            <w:r>
              <w:rPr>
                <w:rStyle w:val="IndexLink"/>
              </w:rPr>
              <w:t>115</w:t>
            </w:r>
          </w:hyperlink>
        </w:p>
        <w:p>
          <w:pPr>
            <w:pStyle w:val="Contents3"/>
            <w:tabs>
              <w:tab w:val="clear" w:pos="8459"/>
              <w:tab w:val="right" w:pos="9026" w:leader="dot"/>
            </w:tabs>
            <w:rPr/>
          </w:pPr>
          <w:hyperlink w:anchor="__RefHeading___Toc1954669_2749589250">
            <w:r>
              <w:rPr>
                <w:webHidden/>
                <w:rStyle w:val="IndexLink"/>
                <w:rtl w:val="true"/>
              </w:rPr>
              <w:t>راه رسیدن به خداوند</w:t>
            </w:r>
            <w:r>
              <w:rPr>
                <w:rStyle w:val="IndexLink"/>
                <w:rtl w:val="true"/>
              </w:rPr>
              <w:tab/>
            </w:r>
            <w:r>
              <w:rPr>
                <w:rStyle w:val="IndexLink"/>
              </w:rPr>
              <w:t>116</w:t>
            </w:r>
          </w:hyperlink>
        </w:p>
        <w:p>
          <w:pPr>
            <w:pStyle w:val="Contents3"/>
            <w:tabs>
              <w:tab w:val="clear" w:pos="8459"/>
              <w:tab w:val="right" w:pos="9026" w:leader="dot"/>
            </w:tabs>
            <w:rPr/>
          </w:pPr>
          <w:hyperlink w:anchor="__RefHeading___Toc1954671_2749589250">
            <w:r>
              <w:rPr>
                <w:webHidden/>
                <w:rStyle w:val="IndexLink"/>
                <w:rtl w:val="true"/>
              </w:rPr>
              <w:t>علاج بیماری عجله و شتابزدگی</w:t>
            </w:r>
            <w:r>
              <w:rPr>
                <w:rStyle w:val="IndexLink"/>
                <w:rtl w:val="true"/>
              </w:rPr>
              <w:tab/>
            </w:r>
            <w:r>
              <w:rPr>
                <w:rStyle w:val="IndexLink"/>
              </w:rPr>
              <w:t>117</w:t>
            </w:r>
          </w:hyperlink>
        </w:p>
        <w:p>
          <w:pPr>
            <w:pStyle w:val="Contents3"/>
            <w:tabs>
              <w:tab w:val="clear" w:pos="8459"/>
              <w:tab w:val="right" w:pos="9026" w:leader="dot"/>
            </w:tabs>
            <w:rPr/>
          </w:pPr>
          <w:hyperlink w:anchor="__RefHeading___Toc1954673_2749589250">
            <w:r>
              <w:rPr>
                <w:webHidden/>
                <w:rStyle w:val="IndexLink"/>
                <w:rtl w:val="true"/>
              </w:rPr>
              <w:t>بافت اصلی آفرینش انسان</w:t>
            </w:r>
            <w:r>
              <w:rPr>
                <w:rStyle w:val="IndexLink"/>
                <w:rtl w:val="true"/>
              </w:rPr>
              <w:tab/>
            </w:r>
            <w:r>
              <w:rPr>
                <w:rStyle w:val="IndexLink"/>
              </w:rPr>
              <w:t>118</w:t>
            </w:r>
          </w:hyperlink>
        </w:p>
        <w:p>
          <w:pPr>
            <w:pStyle w:val="Contents3"/>
            <w:tabs>
              <w:tab w:val="clear" w:pos="8459"/>
              <w:tab w:val="right" w:pos="9026" w:leader="dot"/>
            </w:tabs>
            <w:rPr/>
          </w:pPr>
          <w:hyperlink w:anchor="__RefHeading___Toc1954675_2749589250">
            <w:r>
              <w:rPr>
                <w:webHidden/>
                <w:rStyle w:val="IndexLink"/>
                <w:rtl w:val="true"/>
              </w:rPr>
              <w:t>ارزش عمل صالح در زندگی</w:t>
            </w:r>
            <w:r>
              <w:rPr>
                <w:rStyle w:val="IndexLink"/>
                <w:rtl w:val="true"/>
              </w:rPr>
              <w:tab/>
            </w:r>
            <w:r>
              <w:rPr>
                <w:rStyle w:val="IndexLink"/>
              </w:rPr>
              <w:t>118</w:t>
            </w:r>
          </w:hyperlink>
        </w:p>
        <w:p>
          <w:pPr>
            <w:pStyle w:val="Contents3"/>
            <w:tabs>
              <w:tab w:val="clear" w:pos="8459"/>
              <w:tab w:val="right" w:pos="9026" w:leader="dot"/>
            </w:tabs>
            <w:rPr/>
          </w:pPr>
          <w:hyperlink w:anchor="__RefHeading___Toc1954677_2749589250">
            <w:r>
              <w:rPr>
                <w:webHidden/>
                <w:rStyle w:val="IndexLink"/>
                <w:rtl w:val="true"/>
              </w:rPr>
              <w:t>اثرات عمل صالح</w:t>
            </w:r>
            <w:r>
              <w:rPr>
                <w:rStyle w:val="IndexLink"/>
                <w:rtl w:val="true"/>
              </w:rPr>
              <w:tab/>
            </w:r>
            <w:r>
              <w:rPr>
                <w:rStyle w:val="IndexLink"/>
              </w:rPr>
              <w:t>119</w:t>
            </w:r>
          </w:hyperlink>
        </w:p>
        <w:p>
          <w:pPr>
            <w:pStyle w:val="Contents3"/>
            <w:tabs>
              <w:tab w:val="clear" w:pos="8459"/>
              <w:tab w:val="right" w:pos="9026" w:leader="dot"/>
            </w:tabs>
            <w:rPr/>
          </w:pPr>
          <w:hyperlink w:anchor="__RefHeading___Toc1954679_2749589250">
            <w:r>
              <w:rPr>
                <w:webHidden/>
                <w:rStyle w:val="IndexLink"/>
                <w:rtl w:val="true"/>
              </w:rPr>
              <w:t>لزوم شکر منعم</w:t>
            </w:r>
            <w:r>
              <w:rPr>
                <w:rStyle w:val="IndexLink"/>
                <w:rtl w:val="true"/>
              </w:rPr>
              <w:tab/>
            </w:r>
            <w:r>
              <w:rPr>
                <w:rStyle w:val="IndexLink"/>
              </w:rPr>
              <w:t>119</w:t>
            </w:r>
          </w:hyperlink>
        </w:p>
        <w:p>
          <w:pPr>
            <w:pStyle w:val="Contents3"/>
            <w:tabs>
              <w:tab w:val="clear" w:pos="8459"/>
              <w:tab w:val="right" w:pos="9026" w:leader="dot"/>
            </w:tabs>
            <w:rPr/>
          </w:pPr>
          <w:hyperlink w:anchor="__RefHeading___Toc1954681_2749589250">
            <w:r>
              <w:rPr>
                <w:webHidden/>
                <w:rStyle w:val="IndexLink"/>
                <w:rtl w:val="true"/>
              </w:rPr>
              <w:t>معنای جهاد اکبر</w:t>
            </w:r>
            <w:r>
              <w:rPr>
                <w:rStyle w:val="IndexLink"/>
                <w:rtl w:val="true"/>
              </w:rPr>
              <w:tab/>
            </w:r>
            <w:r>
              <w:rPr>
                <w:rStyle w:val="IndexLink"/>
              </w:rPr>
              <w:t>120</w:t>
            </w:r>
          </w:hyperlink>
        </w:p>
        <w:p>
          <w:pPr>
            <w:pStyle w:val="Contents3"/>
            <w:tabs>
              <w:tab w:val="clear" w:pos="8459"/>
              <w:tab w:val="right" w:pos="9026" w:leader="dot"/>
            </w:tabs>
            <w:rPr/>
          </w:pPr>
          <w:hyperlink w:anchor="__RefHeading___Toc1954683_2749589250">
            <w:r>
              <w:rPr>
                <w:webHidden/>
                <w:rStyle w:val="IndexLink"/>
                <w:rtl w:val="true"/>
              </w:rPr>
              <w:t>قدرت و اراده انسان در عبادت</w:t>
            </w:r>
            <w:r>
              <w:rPr>
                <w:rStyle w:val="IndexLink"/>
                <w:rtl w:val="true"/>
              </w:rPr>
              <w:tab/>
            </w:r>
            <w:r>
              <w:rPr>
                <w:rStyle w:val="IndexLink"/>
              </w:rPr>
              <w:t>122</w:t>
            </w:r>
          </w:hyperlink>
        </w:p>
        <w:p>
          <w:pPr>
            <w:pStyle w:val="Contents3"/>
            <w:tabs>
              <w:tab w:val="clear" w:pos="8459"/>
              <w:tab w:val="right" w:pos="9026" w:leader="dot"/>
            </w:tabs>
            <w:rPr/>
          </w:pPr>
          <w:hyperlink w:anchor="__RefHeading___Toc1954685_2749589250">
            <w:r>
              <w:rPr>
                <w:webHidden/>
                <w:rStyle w:val="IndexLink"/>
                <w:rtl w:val="true"/>
              </w:rPr>
              <w:t>قدرت و اراده امام زین العابدین علیه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1954687_2749589250">
            <w:r>
              <w:rPr>
                <w:webHidden/>
                <w:rStyle w:val="IndexLink"/>
              </w:rPr>
              <w:t>11</w:t>
            </w:r>
            <w:r>
              <w:rPr>
                <w:rStyle w:val="IndexLink"/>
                <w:rtl w:val="true"/>
              </w:rPr>
              <w:t xml:space="preserve"> </w:t>
            </w:r>
            <w:r>
              <w:rPr>
                <w:rStyle w:val="IndexLink"/>
                <w:rtl w:val="true"/>
              </w:rPr>
              <w:t>تواضع و فروتنی</w:t>
            </w:r>
            <w:r>
              <w:rPr>
                <w:rStyle w:val="IndexLink"/>
                <w:rtl w:val="true"/>
              </w:rPr>
              <w:tab/>
            </w:r>
            <w:r>
              <w:rPr>
                <w:rStyle w:val="IndexLink"/>
              </w:rPr>
              <w:t>126</w:t>
            </w:r>
          </w:hyperlink>
        </w:p>
        <w:p>
          <w:pPr>
            <w:pStyle w:val="Contents3"/>
            <w:tabs>
              <w:tab w:val="clear" w:pos="8459"/>
              <w:tab w:val="right" w:pos="9026" w:leader="dot"/>
            </w:tabs>
            <w:rPr/>
          </w:pPr>
          <w:hyperlink w:anchor="__RefHeading___Toc1954689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954691_2749589250">
            <w:r>
              <w:rPr>
                <w:webHidden/>
                <w:rStyle w:val="IndexLink"/>
                <w:rtl w:val="true"/>
              </w:rPr>
              <w:t>ریشه و اصل حقایق برای رسیدن به درجات عالی</w:t>
            </w:r>
            <w:r>
              <w:rPr>
                <w:rStyle w:val="IndexLink"/>
                <w:rtl w:val="true"/>
              </w:rPr>
              <w:tab/>
            </w:r>
            <w:r>
              <w:rPr>
                <w:rStyle w:val="IndexLink"/>
              </w:rPr>
              <w:t>127</w:t>
            </w:r>
          </w:hyperlink>
        </w:p>
        <w:p>
          <w:pPr>
            <w:pStyle w:val="Contents3"/>
            <w:tabs>
              <w:tab w:val="clear" w:pos="8459"/>
              <w:tab w:val="right" w:pos="9026" w:leader="dot"/>
            </w:tabs>
            <w:rPr/>
          </w:pPr>
          <w:hyperlink w:anchor="__RefHeading___Toc1954693_2749589250">
            <w:r>
              <w:rPr>
                <w:webHidden/>
                <w:rStyle w:val="IndexLink"/>
                <w:rtl w:val="true"/>
              </w:rPr>
              <w:t>شش نشانه برای اهل ایمان</w:t>
            </w:r>
            <w:r>
              <w:rPr>
                <w:rStyle w:val="IndexLink"/>
                <w:rtl w:val="true"/>
              </w:rPr>
              <w:tab/>
            </w:r>
            <w:r>
              <w:rPr>
                <w:rStyle w:val="IndexLink"/>
              </w:rPr>
              <w:t>128</w:t>
            </w:r>
          </w:hyperlink>
        </w:p>
        <w:p>
          <w:pPr>
            <w:pStyle w:val="Contents4"/>
            <w:tabs>
              <w:tab w:val="clear" w:pos="8176"/>
              <w:tab w:val="right" w:pos="9026" w:leader="dot"/>
            </w:tabs>
            <w:rPr/>
          </w:pPr>
          <w:hyperlink w:anchor="__RefHeading___Toc1954695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954697_2749589250">
            <w:r>
              <w:rPr>
                <w:webHidden/>
                <w:rStyle w:val="IndexLink"/>
                <w:rtl w:val="true"/>
              </w:rPr>
              <w:t>علامت اول</w:t>
            </w:r>
            <w:r>
              <w:rPr>
                <w:rStyle w:val="IndexLink"/>
                <w:rtl w:val="true"/>
              </w:rPr>
              <w:t xml:space="preserve">: </w:t>
            </w:r>
            <w:r>
              <w:rPr>
                <w:rStyle w:val="IndexLink"/>
                <w:rtl w:val="true"/>
              </w:rPr>
              <w:t>استقامت در ایمان</w:t>
            </w:r>
            <w:r>
              <w:rPr>
                <w:rStyle w:val="IndexLink"/>
                <w:rtl w:val="true"/>
              </w:rPr>
              <w:tab/>
            </w:r>
            <w:r>
              <w:rPr>
                <w:rStyle w:val="IndexLink"/>
              </w:rPr>
              <w:t>128</w:t>
            </w:r>
          </w:hyperlink>
        </w:p>
        <w:p>
          <w:pPr>
            <w:pStyle w:val="Contents4"/>
            <w:tabs>
              <w:tab w:val="clear" w:pos="8176"/>
              <w:tab w:val="right" w:pos="9026" w:leader="dot"/>
            </w:tabs>
            <w:rPr/>
          </w:pPr>
          <w:hyperlink w:anchor="__RefHeading___Toc1954699_2749589250">
            <w:r>
              <w:rPr>
                <w:webHidden/>
                <w:rStyle w:val="IndexLink"/>
                <w:rtl w:val="true"/>
              </w:rPr>
              <w:t>علامت دوّم</w:t>
            </w:r>
            <w:r>
              <w:rPr>
                <w:rStyle w:val="IndexLink"/>
                <w:rtl w:val="true"/>
              </w:rPr>
              <w:t xml:space="preserve">: </w:t>
            </w:r>
            <w:r>
              <w:rPr>
                <w:rStyle w:val="IndexLink"/>
                <w:rtl w:val="true"/>
              </w:rPr>
              <w:t>محبت پروردگار به بندگان</w:t>
            </w:r>
            <w:r>
              <w:rPr>
                <w:rStyle w:val="IndexLink"/>
                <w:rtl w:val="true"/>
              </w:rPr>
              <w:tab/>
            </w:r>
            <w:r>
              <w:rPr>
                <w:rStyle w:val="IndexLink"/>
              </w:rPr>
              <w:t>128</w:t>
            </w:r>
          </w:hyperlink>
        </w:p>
        <w:p>
          <w:pPr>
            <w:pStyle w:val="Contents4"/>
            <w:tabs>
              <w:tab w:val="clear" w:pos="8176"/>
              <w:tab w:val="right" w:pos="9026" w:leader="dot"/>
            </w:tabs>
            <w:rPr/>
          </w:pPr>
          <w:hyperlink w:anchor="__RefHeading___Toc1954701_2749589250">
            <w:r>
              <w:rPr>
                <w:webHidden/>
                <w:rStyle w:val="IndexLink"/>
                <w:rtl w:val="true"/>
              </w:rPr>
              <w:t xml:space="preserve">علامت سوم </w:t>
            </w:r>
            <w:r>
              <w:rPr>
                <w:rStyle w:val="IndexLink"/>
                <w:rtl w:val="true"/>
              </w:rPr>
              <w:t xml:space="preserve">: </w:t>
            </w:r>
            <w:r>
              <w:rPr>
                <w:rStyle w:val="IndexLink"/>
                <w:rtl w:val="true"/>
              </w:rPr>
              <w:t>تواضع</w:t>
            </w:r>
            <w:r>
              <w:rPr>
                <w:rStyle w:val="IndexLink"/>
                <w:rtl w:val="true"/>
              </w:rPr>
              <w:tab/>
            </w:r>
            <w:r>
              <w:rPr>
                <w:rStyle w:val="IndexLink"/>
              </w:rPr>
              <w:t>129</w:t>
            </w:r>
          </w:hyperlink>
        </w:p>
        <w:p>
          <w:pPr>
            <w:pStyle w:val="Contents4"/>
            <w:tabs>
              <w:tab w:val="clear" w:pos="8176"/>
              <w:tab w:val="right" w:pos="9026" w:leader="dot"/>
            </w:tabs>
            <w:rPr/>
          </w:pPr>
          <w:hyperlink w:anchor="__RefHeading___Toc1954703_2749589250">
            <w:r>
              <w:rPr>
                <w:webHidden/>
                <w:rStyle w:val="IndexLink"/>
                <w:rtl w:val="true"/>
              </w:rPr>
              <w:t xml:space="preserve">علامت چهارم </w:t>
            </w:r>
            <w:r>
              <w:rPr>
                <w:rStyle w:val="IndexLink"/>
                <w:rtl w:val="true"/>
              </w:rPr>
              <w:t xml:space="preserve">: </w:t>
            </w:r>
            <w:r>
              <w:rPr>
                <w:rStyle w:val="IndexLink"/>
                <w:rtl w:val="true"/>
              </w:rPr>
              <w:t>عزت و شجاعت در برابر دشمنان خدا</w:t>
            </w:r>
            <w:r>
              <w:rPr>
                <w:rStyle w:val="IndexLink"/>
                <w:rtl w:val="true"/>
              </w:rPr>
              <w:tab/>
            </w:r>
            <w:r>
              <w:rPr>
                <w:rStyle w:val="IndexLink"/>
              </w:rPr>
              <w:t>130</w:t>
            </w:r>
          </w:hyperlink>
        </w:p>
        <w:p>
          <w:pPr>
            <w:pStyle w:val="Contents4"/>
            <w:tabs>
              <w:tab w:val="clear" w:pos="8176"/>
              <w:tab w:val="right" w:pos="9026" w:leader="dot"/>
            </w:tabs>
            <w:rPr/>
          </w:pPr>
          <w:hyperlink w:anchor="__RefHeading___Toc1954705_2749589250">
            <w:r>
              <w:rPr>
                <w:webHidden/>
                <w:rStyle w:val="IndexLink"/>
                <w:rtl w:val="true"/>
              </w:rPr>
              <w:t xml:space="preserve">علامت پنجم </w:t>
            </w:r>
            <w:r>
              <w:rPr>
                <w:rStyle w:val="IndexLink"/>
                <w:rtl w:val="true"/>
              </w:rPr>
              <w:t xml:space="preserve">: </w:t>
            </w:r>
            <w:r>
              <w:rPr>
                <w:rStyle w:val="IndexLink"/>
                <w:rtl w:val="true"/>
              </w:rPr>
              <w:t>مجاهدت در راه خدا</w:t>
            </w:r>
            <w:r>
              <w:rPr>
                <w:rStyle w:val="IndexLink"/>
                <w:rtl w:val="true"/>
              </w:rPr>
              <w:tab/>
            </w:r>
            <w:r>
              <w:rPr>
                <w:rStyle w:val="IndexLink"/>
              </w:rPr>
              <w:t>130</w:t>
            </w:r>
          </w:hyperlink>
        </w:p>
        <w:p>
          <w:pPr>
            <w:pStyle w:val="Contents4"/>
            <w:tabs>
              <w:tab w:val="clear" w:pos="8176"/>
              <w:tab w:val="right" w:pos="9026" w:leader="dot"/>
            </w:tabs>
            <w:rPr/>
          </w:pPr>
          <w:hyperlink w:anchor="__RefHeading___Toc1954707_2749589250">
            <w:r>
              <w:rPr>
                <w:webHidden/>
                <w:rStyle w:val="IndexLink"/>
                <w:rtl w:val="true"/>
              </w:rPr>
              <w:t xml:space="preserve">علامت ششم </w:t>
            </w:r>
            <w:r>
              <w:rPr>
                <w:rStyle w:val="IndexLink"/>
                <w:rtl w:val="true"/>
              </w:rPr>
              <w:t xml:space="preserve">: </w:t>
            </w:r>
            <w:r>
              <w:rPr>
                <w:rStyle w:val="IndexLink"/>
                <w:rtl w:val="true"/>
              </w:rPr>
              <w:t>نداشتن ترس از سرزنش بیگانه</w:t>
            </w:r>
            <w:r>
              <w:rPr>
                <w:rStyle w:val="IndexLink"/>
                <w:rtl w:val="true"/>
              </w:rPr>
              <w:tab/>
            </w:r>
            <w:r>
              <w:rPr>
                <w:rStyle w:val="IndexLink"/>
              </w:rPr>
              <w:t>131</w:t>
            </w:r>
          </w:hyperlink>
        </w:p>
        <w:p>
          <w:pPr>
            <w:pStyle w:val="Contents3"/>
            <w:tabs>
              <w:tab w:val="clear" w:pos="8459"/>
              <w:tab w:val="right" w:pos="9026" w:leader="dot"/>
            </w:tabs>
            <w:rPr/>
          </w:pPr>
          <w:hyperlink w:anchor="__RefHeading___Toc1954709_2749589250">
            <w:r>
              <w:rPr>
                <w:webHidden/>
                <w:rStyle w:val="IndexLink"/>
                <w:rtl w:val="true"/>
              </w:rPr>
              <w:t>نور ایمان در مردم ایران</w:t>
            </w:r>
            <w:r>
              <w:rPr>
                <w:rStyle w:val="IndexLink"/>
                <w:rtl w:val="true"/>
              </w:rPr>
              <w:tab/>
            </w:r>
            <w:r>
              <w:rPr>
                <w:rStyle w:val="IndexLink"/>
              </w:rPr>
              <w:t>131</w:t>
            </w:r>
          </w:hyperlink>
        </w:p>
        <w:p>
          <w:pPr>
            <w:pStyle w:val="Contents3"/>
            <w:tabs>
              <w:tab w:val="clear" w:pos="8459"/>
              <w:tab w:val="right" w:pos="9026" w:leader="dot"/>
            </w:tabs>
            <w:rPr/>
          </w:pPr>
          <w:hyperlink w:anchor="__RefHeading___Toc1954711_2749589250">
            <w:r>
              <w:rPr>
                <w:webHidden/>
                <w:rStyle w:val="IndexLink"/>
                <w:rtl w:val="true"/>
              </w:rPr>
              <w:t>بیزاری پیامبر صلی الله علیه و آله از مردم آخر الزمان</w:t>
            </w:r>
            <w:r>
              <w:rPr>
                <w:rStyle w:val="IndexLink"/>
                <w:rtl w:val="true"/>
              </w:rPr>
              <w:tab/>
            </w:r>
            <w:r>
              <w:rPr>
                <w:rStyle w:val="IndexLink"/>
              </w:rPr>
              <w:t>132</w:t>
            </w:r>
          </w:hyperlink>
        </w:p>
        <w:p>
          <w:pPr>
            <w:pStyle w:val="Contents3"/>
            <w:tabs>
              <w:tab w:val="clear" w:pos="8459"/>
              <w:tab w:val="right" w:pos="9026" w:leader="dot"/>
            </w:tabs>
            <w:rPr/>
          </w:pPr>
          <w:hyperlink w:anchor="__RefHeading___Toc1954713_2749589250">
            <w:r>
              <w:rPr>
                <w:webHidden/>
                <w:rStyle w:val="IndexLink"/>
                <w:rtl w:val="true"/>
              </w:rPr>
              <w:t>تواضع امیرالمؤمنین علیه السلام در برابر خداوند</w:t>
            </w:r>
            <w:r>
              <w:rPr>
                <w:rStyle w:val="IndexLink"/>
                <w:rtl w:val="true"/>
              </w:rPr>
              <w:tab/>
            </w:r>
            <w:r>
              <w:rPr>
                <w:rStyle w:val="IndexLink"/>
              </w:rPr>
              <w:t>133</w:t>
            </w:r>
          </w:hyperlink>
        </w:p>
        <w:p>
          <w:pPr>
            <w:pStyle w:val="Contents3"/>
            <w:tabs>
              <w:tab w:val="clear" w:pos="8459"/>
              <w:tab w:val="right" w:pos="9026" w:leader="dot"/>
            </w:tabs>
            <w:rPr/>
          </w:pPr>
          <w:hyperlink w:anchor="__RefHeading___Toc1954715_2749589250">
            <w:r>
              <w:rPr>
                <w:webHidden/>
                <w:rStyle w:val="IndexLink"/>
                <w:rtl w:val="true"/>
              </w:rPr>
              <w:t>تواضع امیر المؤمنین علیه السلام در برابر مردم</w:t>
            </w:r>
            <w:r>
              <w:rPr>
                <w:rStyle w:val="IndexLink"/>
                <w:rtl w:val="true"/>
              </w:rPr>
              <w:tab/>
            </w:r>
            <w:r>
              <w:rPr>
                <w:rStyle w:val="IndexLink"/>
              </w:rPr>
              <w:t>134</w:t>
            </w:r>
          </w:hyperlink>
        </w:p>
        <w:p>
          <w:pPr>
            <w:pStyle w:val="Contents2"/>
            <w:tabs>
              <w:tab w:val="clear" w:pos="8743"/>
              <w:tab w:val="right" w:pos="9026" w:leader="dot"/>
            </w:tabs>
            <w:rPr/>
          </w:pPr>
          <w:hyperlink w:anchor="__RefHeading___Toc1954717_2749589250">
            <w:r>
              <w:rPr>
                <w:webHidden/>
                <w:rStyle w:val="IndexLink"/>
              </w:rPr>
              <w:t>12</w:t>
            </w:r>
            <w:r>
              <w:rPr>
                <w:rStyle w:val="IndexLink"/>
                <w:rtl w:val="true"/>
              </w:rPr>
              <w:t xml:space="preserve"> </w:t>
            </w:r>
            <w:r>
              <w:rPr>
                <w:rStyle w:val="IndexLink"/>
                <w:rtl w:val="true"/>
              </w:rPr>
              <w:t>درجات تواضع</w:t>
            </w:r>
            <w:r>
              <w:rPr>
                <w:rStyle w:val="IndexLink"/>
                <w:rtl w:val="true"/>
              </w:rPr>
              <w:tab/>
            </w:r>
            <w:r>
              <w:rPr>
                <w:rStyle w:val="IndexLink"/>
              </w:rPr>
              <w:t>137</w:t>
            </w:r>
          </w:hyperlink>
        </w:p>
        <w:p>
          <w:pPr>
            <w:pStyle w:val="Contents3"/>
            <w:tabs>
              <w:tab w:val="clear" w:pos="8459"/>
              <w:tab w:val="right" w:pos="9026" w:leader="dot"/>
            </w:tabs>
            <w:rPr/>
          </w:pPr>
          <w:hyperlink w:anchor="__RefHeading___Toc1954719_274958925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954721_2749589250">
            <w:r>
              <w:rPr>
                <w:webHidden/>
                <w:rStyle w:val="IndexLink"/>
                <w:rtl w:val="true"/>
              </w:rPr>
              <w:t>معنای خشوع</w:t>
            </w:r>
            <w:r>
              <w:rPr>
                <w:rStyle w:val="IndexLink"/>
                <w:rtl w:val="true"/>
              </w:rPr>
              <w:tab/>
            </w:r>
            <w:r>
              <w:rPr>
                <w:rStyle w:val="IndexLink"/>
              </w:rPr>
              <w:t>139</w:t>
            </w:r>
          </w:hyperlink>
        </w:p>
        <w:p>
          <w:pPr>
            <w:pStyle w:val="Contents3"/>
            <w:tabs>
              <w:tab w:val="clear" w:pos="8459"/>
              <w:tab w:val="right" w:pos="9026" w:leader="dot"/>
            </w:tabs>
            <w:rPr/>
          </w:pPr>
          <w:hyperlink w:anchor="__RefHeading___Toc1954723_2749589250">
            <w:r>
              <w:rPr>
                <w:webHidden/>
                <w:rStyle w:val="IndexLink"/>
                <w:rtl w:val="true"/>
              </w:rPr>
              <w:t>سزای مسخره کردن مردم</w:t>
            </w:r>
            <w:r>
              <w:rPr>
                <w:rStyle w:val="IndexLink"/>
                <w:rtl w:val="true"/>
              </w:rPr>
              <w:tab/>
            </w:r>
            <w:r>
              <w:rPr>
                <w:rStyle w:val="IndexLink"/>
              </w:rPr>
              <w:t>140</w:t>
            </w:r>
          </w:hyperlink>
        </w:p>
        <w:p>
          <w:pPr>
            <w:pStyle w:val="Contents3"/>
            <w:tabs>
              <w:tab w:val="clear" w:pos="8459"/>
              <w:tab w:val="right" w:pos="9026" w:leader="dot"/>
            </w:tabs>
            <w:rPr/>
          </w:pPr>
          <w:hyperlink w:anchor="__RefHeading___Toc1954725_2749589250">
            <w:r>
              <w:rPr>
                <w:webHidden/>
                <w:rStyle w:val="IndexLink"/>
                <w:rtl w:val="true"/>
              </w:rPr>
              <w:t>مهر و محبت پیامبر بر مردم مکه</w:t>
            </w:r>
            <w:r>
              <w:rPr>
                <w:rStyle w:val="IndexLink"/>
                <w:rtl w:val="true"/>
              </w:rPr>
              <w:tab/>
            </w:r>
            <w:r>
              <w:rPr>
                <w:rStyle w:val="IndexLink"/>
              </w:rPr>
              <w:t>141</w:t>
            </w:r>
          </w:hyperlink>
        </w:p>
        <w:p>
          <w:pPr>
            <w:pStyle w:val="Contents3"/>
            <w:tabs>
              <w:tab w:val="clear" w:pos="8459"/>
              <w:tab w:val="right" w:pos="9026" w:leader="dot"/>
            </w:tabs>
            <w:rPr/>
          </w:pPr>
          <w:hyperlink w:anchor="__RefHeading___Toc1954727_2749589250">
            <w:r>
              <w:rPr>
                <w:webHidden/>
                <w:rStyle w:val="IndexLink"/>
                <w:rtl w:val="true"/>
              </w:rPr>
              <w:t>تفاوت خشوع با خضوع</w:t>
            </w:r>
            <w:r>
              <w:rPr>
                <w:rStyle w:val="IndexLink"/>
                <w:rtl w:val="true"/>
              </w:rPr>
              <w:tab/>
            </w:r>
            <w:r>
              <w:rPr>
                <w:rStyle w:val="IndexLink"/>
              </w:rPr>
              <w:t>142</w:t>
            </w:r>
          </w:hyperlink>
        </w:p>
        <w:p>
          <w:pPr>
            <w:pStyle w:val="Contents3"/>
            <w:tabs>
              <w:tab w:val="clear" w:pos="8459"/>
              <w:tab w:val="right" w:pos="9026" w:leader="dot"/>
            </w:tabs>
            <w:rPr/>
          </w:pPr>
          <w:hyperlink w:anchor="__RefHeading___Toc1954729_2749589250">
            <w:r>
              <w:rPr>
                <w:webHidden/>
                <w:rStyle w:val="IndexLink"/>
                <w:rtl w:val="true"/>
              </w:rPr>
              <w:t>نصیحت پروردگار به موسی بن عمران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954731_2749589250">
            <w:r>
              <w:rPr>
                <w:webHidden/>
                <w:rStyle w:val="IndexLink"/>
                <w:rtl w:val="true"/>
              </w:rPr>
              <w:t xml:space="preserve">تواضع و فروتنی بایزید </w:t>
            </w:r>
            <w:r>
              <w:rPr>
                <w:rStyle w:val="IndexLink"/>
                <w:rtl w:val="true"/>
              </w:rPr>
              <w:t>[</w:t>
            </w:r>
            <w:r>
              <w:rPr>
                <w:rStyle w:val="IndexLink"/>
              </w:rPr>
              <w:t>1</w:t>
            </w:r>
            <w:r>
              <w:rPr>
                <w:rStyle w:val="IndexLink"/>
                <w:rtl w:val="true"/>
              </w:rPr>
              <w:t>]</w:t>
              <w:tab/>
            </w:r>
            <w:r>
              <w:rPr>
                <w:rStyle w:val="IndexLink"/>
              </w:rPr>
              <w:t>144</w:t>
            </w:r>
          </w:hyperlink>
        </w:p>
        <w:p>
          <w:pPr>
            <w:pStyle w:val="Contents3"/>
            <w:tabs>
              <w:tab w:val="clear" w:pos="8459"/>
              <w:tab w:val="right" w:pos="9026" w:leader="dot"/>
            </w:tabs>
            <w:rPr/>
          </w:pPr>
          <w:hyperlink w:anchor="__RefHeading___Toc1954733_2749589250">
            <w:r>
              <w:rPr>
                <w:webHidden/>
                <w:rStyle w:val="IndexLink"/>
                <w:rtl w:val="true"/>
              </w:rPr>
              <w:t>بزرگواری مرحوم آخوند کاشی</w:t>
            </w:r>
            <w:r>
              <w:rPr>
                <w:rStyle w:val="IndexLink"/>
                <w:rtl w:val="true"/>
              </w:rPr>
              <w:tab/>
            </w:r>
            <w:r>
              <w:rPr>
                <w:rStyle w:val="IndexLink"/>
              </w:rPr>
              <w:t>145</w:t>
            </w:r>
          </w:hyperlink>
        </w:p>
        <w:p>
          <w:pPr>
            <w:pStyle w:val="Contents2"/>
            <w:tabs>
              <w:tab w:val="clear" w:pos="8743"/>
              <w:tab w:val="right" w:pos="9026" w:leader="dot"/>
            </w:tabs>
            <w:rPr/>
          </w:pPr>
          <w:hyperlink w:anchor="__RefHeading___Toc1954735_2749589250">
            <w:r>
              <w:rPr>
                <w:webHidden/>
                <w:rStyle w:val="IndexLink"/>
              </w:rPr>
              <w:t>13</w:t>
            </w:r>
            <w:r>
              <w:rPr>
                <w:rStyle w:val="IndexLink"/>
                <w:rtl w:val="true"/>
              </w:rPr>
              <w:t xml:space="preserve"> </w:t>
            </w:r>
            <w:r>
              <w:rPr>
                <w:rStyle w:val="IndexLink"/>
                <w:rtl w:val="true"/>
              </w:rPr>
              <w:t>اخلاق امام حسن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954737_274958925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954739_2749589250">
            <w:r>
              <w:rPr>
                <w:webHidden/>
                <w:rStyle w:val="IndexLink"/>
                <w:rtl w:val="true"/>
              </w:rPr>
              <w:t xml:space="preserve">طریقه احوالپرسی امام حسن علیه السلام </w:t>
            </w:r>
            <w:r>
              <w:rPr>
                <w:rStyle w:val="IndexLink"/>
                <w:rtl w:val="true"/>
              </w:rPr>
              <w:t>[</w:t>
            </w:r>
            <w:r>
              <w:rPr>
                <w:rStyle w:val="IndexLink"/>
              </w:rPr>
              <w:t>1</w:t>
            </w:r>
            <w:r>
              <w:rPr>
                <w:rStyle w:val="IndexLink"/>
                <w:rtl w:val="true"/>
              </w:rPr>
              <w:t>]</w:t>
              <w:tab/>
            </w:r>
            <w:r>
              <w:rPr>
                <w:rStyle w:val="IndexLink"/>
              </w:rPr>
              <w:t>150</w:t>
            </w:r>
          </w:hyperlink>
        </w:p>
        <w:p>
          <w:pPr>
            <w:pStyle w:val="Contents3"/>
            <w:tabs>
              <w:tab w:val="clear" w:pos="8459"/>
              <w:tab w:val="right" w:pos="9026" w:leader="dot"/>
            </w:tabs>
            <w:rPr/>
          </w:pPr>
          <w:hyperlink w:anchor="__RefHeading___Toc1954741_2749589250">
            <w:r>
              <w:rPr>
                <w:webHidden/>
                <w:rStyle w:val="IndexLink"/>
                <w:rtl w:val="true"/>
              </w:rPr>
              <w:t>استفاده از نعمتهای الهی</w:t>
            </w:r>
            <w:r>
              <w:rPr>
                <w:rStyle w:val="IndexLink"/>
                <w:rtl w:val="true"/>
              </w:rPr>
              <w:tab/>
            </w:r>
            <w:r>
              <w:rPr>
                <w:rStyle w:val="IndexLink"/>
              </w:rPr>
              <w:t>152</w:t>
            </w:r>
          </w:hyperlink>
        </w:p>
        <w:p>
          <w:pPr>
            <w:pStyle w:val="Contents3"/>
            <w:tabs>
              <w:tab w:val="clear" w:pos="8459"/>
              <w:tab w:val="right" w:pos="9026" w:leader="dot"/>
            </w:tabs>
            <w:rPr/>
          </w:pPr>
          <w:hyperlink w:anchor="__RefHeading___Toc1954743_2749589250">
            <w:r>
              <w:rPr>
                <w:webHidden/>
                <w:rStyle w:val="IndexLink"/>
                <w:rtl w:val="true"/>
              </w:rPr>
              <w:t xml:space="preserve">اهانت به امام حسن علیه السلام </w:t>
            </w:r>
            <w:r>
              <w:rPr>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1954745_2749589250">
            <w:r>
              <w:rPr>
                <w:webHidden/>
                <w:rStyle w:val="IndexLink"/>
                <w:rtl w:val="true"/>
              </w:rPr>
              <w:t>نیکوترین درخواست از خداوند</w:t>
            </w:r>
            <w:r>
              <w:rPr>
                <w:rStyle w:val="IndexLink"/>
                <w:rtl w:val="true"/>
              </w:rPr>
              <w:tab/>
            </w:r>
            <w:r>
              <w:rPr>
                <w:rStyle w:val="IndexLink"/>
              </w:rPr>
              <w:t>154</w:t>
            </w:r>
          </w:hyperlink>
        </w:p>
        <w:p>
          <w:pPr>
            <w:pStyle w:val="Contents2"/>
            <w:tabs>
              <w:tab w:val="clear" w:pos="8743"/>
              <w:tab w:val="right" w:pos="9026" w:leader="dot"/>
            </w:tabs>
            <w:rPr/>
          </w:pPr>
          <w:hyperlink w:anchor="__RefHeading___Toc1954747_2749589250">
            <w:r>
              <w:rPr>
                <w:webHidden/>
                <w:rStyle w:val="IndexLink"/>
              </w:rPr>
              <w:t>14</w:t>
            </w:r>
            <w:r>
              <w:rPr>
                <w:rStyle w:val="IndexLink"/>
                <w:rtl w:val="true"/>
              </w:rPr>
              <w:t xml:space="preserve"> </w:t>
            </w:r>
            <w:r>
              <w:rPr>
                <w:rStyle w:val="IndexLink"/>
                <w:rtl w:val="true"/>
              </w:rPr>
              <w:t>سعادت و شقاوت</w:t>
            </w:r>
            <w:r>
              <w:rPr>
                <w:rStyle w:val="IndexLink"/>
                <w:rtl w:val="true"/>
              </w:rPr>
              <w:tab/>
            </w:r>
            <w:r>
              <w:rPr>
                <w:rStyle w:val="IndexLink"/>
              </w:rPr>
              <w:t>161</w:t>
            </w:r>
          </w:hyperlink>
        </w:p>
        <w:p>
          <w:pPr>
            <w:pStyle w:val="Contents3"/>
            <w:tabs>
              <w:tab w:val="clear" w:pos="8459"/>
              <w:tab w:val="right" w:pos="9026" w:leader="dot"/>
            </w:tabs>
            <w:rPr/>
          </w:pPr>
          <w:hyperlink w:anchor="__RefHeading___Toc1954749_274958925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954751_2749589250">
            <w:r>
              <w:rPr>
                <w:webHidden/>
                <w:rStyle w:val="IndexLink"/>
                <w:rtl w:val="true"/>
              </w:rPr>
              <w:t xml:space="preserve">عاقبت انسانهای سعادتمند و شقی </w:t>
            </w:r>
            <w:r>
              <w:rPr>
                <w:rStyle w:val="IndexLink"/>
                <w:rtl w:val="true"/>
              </w:rPr>
              <w:t>[</w:t>
            </w:r>
            <w:r>
              <w:rPr>
                <w:rStyle w:val="IndexLink"/>
              </w:rPr>
              <w:t>1</w:t>
            </w:r>
            <w:r>
              <w:rPr>
                <w:rStyle w:val="IndexLink"/>
                <w:rtl w:val="true"/>
              </w:rPr>
              <w:t>]</w:t>
              <w:tab/>
            </w:r>
            <w:r>
              <w:rPr>
                <w:rStyle w:val="IndexLink"/>
              </w:rPr>
              <w:t>162</w:t>
            </w:r>
          </w:hyperlink>
        </w:p>
        <w:p>
          <w:pPr>
            <w:pStyle w:val="Contents3"/>
            <w:tabs>
              <w:tab w:val="clear" w:pos="8459"/>
              <w:tab w:val="right" w:pos="9026" w:leader="dot"/>
            </w:tabs>
            <w:rPr/>
          </w:pPr>
          <w:hyperlink w:anchor="__RefHeading___Toc1954753_2749589250">
            <w:r>
              <w:rPr>
                <w:webHidden/>
                <w:rStyle w:val="IndexLink"/>
                <w:rtl w:val="true"/>
              </w:rPr>
              <w:t>نقطه شقاوت در انسان</w:t>
            </w:r>
            <w:r>
              <w:rPr>
                <w:rStyle w:val="IndexLink"/>
                <w:rtl w:val="true"/>
              </w:rPr>
              <w:tab/>
            </w:r>
            <w:r>
              <w:rPr>
                <w:rStyle w:val="IndexLink"/>
              </w:rPr>
              <w:t>163</w:t>
            </w:r>
          </w:hyperlink>
        </w:p>
        <w:p>
          <w:pPr>
            <w:pStyle w:val="Contents3"/>
            <w:tabs>
              <w:tab w:val="clear" w:pos="8459"/>
              <w:tab w:val="right" w:pos="9026" w:leader="dot"/>
            </w:tabs>
            <w:rPr/>
          </w:pPr>
          <w:hyperlink w:anchor="__RefHeading___Toc1954755_2749589250">
            <w:r>
              <w:rPr>
                <w:webHidden/>
                <w:rStyle w:val="IndexLink"/>
                <w:rtl w:val="true"/>
              </w:rPr>
              <w:t>روش جمع کردن ثروت</w:t>
            </w:r>
            <w:r>
              <w:rPr>
                <w:rStyle w:val="IndexLink"/>
                <w:rtl w:val="true"/>
              </w:rPr>
              <w:tab/>
            </w:r>
            <w:r>
              <w:rPr>
                <w:rStyle w:val="IndexLink"/>
              </w:rPr>
              <w:t>165</w:t>
            </w:r>
          </w:hyperlink>
        </w:p>
        <w:p>
          <w:pPr>
            <w:pStyle w:val="Contents3"/>
            <w:tabs>
              <w:tab w:val="clear" w:pos="8459"/>
              <w:tab w:val="right" w:pos="9026" w:leader="dot"/>
            </w:tabs>
            <w:rPr/>
          </w:pPr>
          <w:hyperlink w:anchor="__RefHeading___Toc1954757_2749589250">
            <w:r>
              <w:rPr>
                <w:webHidden/>
                <w:rStyle w:val="IndexLink"/>
                <w:rtl w:val="true"/>
              </w:rPr>
              <w:t>حکایتی در دفن مردی ثروتمند</w:t>
            </w:r>
            <w:r>
              <w:rPr>
                <w:rStyle w:val="IndexLink"/>
                <w:rtl w:val="true"/>
              </w:rPr>
              <w:tab/>
            </w:r>
            <w:r>
              <w:rPr>
                <w:rStyle w:val="IndexLink"/>
              </w:rPr>
              <w:t>167</w:t>
            </w:r>
          </w:hyperlink>
        </w:p>
        <w:p>
          <w:pPr>
            <w:pStyle w:val="Contents3"/>
            <w:tabs>
              <w:tab w:val="clear" w:pos="8459"/>
              <w:tab w:val="right" w:pos="9026" w:leader="dot"/>
            </w:tabs>
            <w:rPr/>
          </w:pPr>
          <w:hyperlink w:anchor="__RefHeading___Toc1954759_2749589250">
            <w:r>
              <w:rPr>
                <w:webHidden/>
                <w:rStyle w:val="IndexLink"/>
                <w:rtl w:val="true"/>
              </w:rPr>
              <w:t>طریقه رسیدن به سعادت</w:t>
            </w:r>
            <w:r>
              <w:rPr>
                <w:rStyle w:val="IndexLink"/>
                <w:rtl w:val="true"/>
              </w:rPr>
              <w:tab/>
            </w:r>
            <w:r>
              <w:rPr>
                <w:rStyle w:val="IndexLink"/>
              </w:rPr>
              <w:t>169</w:t>
            </w:r>
          </w:hyperlink>
        </w:p>
        <w:p>
          <w:pPr>
            <w:pStyle w:val="Contents3"/>
            <w:tabs>
              <w:tab w:val="clear" w:pos="8459"/>
              <w:tab w:val="right" w:pos="9026" w:leader="dot"/>
            </w:tabs>
            <w:rPr/>
          </w:pPr>
          <w:hyperlink w:anchor="__RefHeading___Toc1954761_2749589250">
            <w:r>
              <w:rPr>
                <w:webHidden/>
                <w:rStyle w:val="IndexLink"/>
                <w:rtl w:val="true"/>
              </w:rPr>
              <w:t>لذت بردن پیامبر صلی الله علیه و آله از نماز و عبادت</w:t>
            </w:r>
            <w:r>
              <w:rPr>
                <w:rStyle w:val="IndexLink"/>
                <w:rtl w:val="true"/>
              </w:rPr>
              <w:tab/>
            </w:r>
            <w:r>
              <w:rPr>
                <w:rStyle w:val="IndexLink"/>
              </w:rPr>
              <w:t>170</w:t>
            </w:r>
          </w:hyperlink>
        </w:p>
        <w:p>
          <w:pPr>
            <w:pStyle w:val="Contents3"/>
            <w:tabs>
              <w:tab w:val="clear" w:pos="8459"/>
              <w:tab w:val="right" w:pos="9026" w:leader="dot"/>
            </w:tabs>
            <w:rPr/>
          </w:pPr>
          <w:hyperlink w:anchor="__RefHeading___Toc1954763_2749589250">
            <w:r>
              <w:rPr>
                <w:webHidden/>
                <w:rStyle w:val="IndexLink"/>
                <w:rtl w:val="true"/>
              </w:rPr>
              <w:t>جوان عابد و نماز راستین</w:t>
            </w:r>
            <w:r>
              <w:rPr>
                <w:rStyle w:val="IndexLink"/>
                <w:rtl w:val="true"/>
              </w:rPr>
              <w:tab/>
            </w:r>
            <w:r>
              <w:rPr>
                <w:rStyle w:val="IndexLink"/>
              </w:rPr>
              <w:t>170</w:t>
            </w:r>
          </w:hyperlink>
        </w:p>
        <w:p>
          <w:pPr>
            <w:pStyle w:val="Contents3"/>
            <w:tabs>
              <w:tab w:val="clear" w:pos="8459"/>
              <w:tab w:val="right" w:pos="9026" w:leader="dot"/>
            </w:tabs>
            <w:rPr/>
          </w:pPr>
          <w:hyperlink w:anchor="__RefHeading___Toc1954765_2749589250">
            <w:r>
              <w:rPr>
                <w:webHidden/>
                <w:rStyle w:val="IndexLink"/>
                <w:rtl w:val="true"/>
              </w:rPr>
              <w:t>عبادت پنهان از خصایل عبد</w:t>
            </w:r>
            <w:r>
              <w:rPr>
                <w:rStyle w:val="IndexLink"/>
                <w:rtl w:val="true"/>
              </w:rPr>
              <w:tab/>
            </w:r>
            <w:r>
              <w:rPr>
                <w:rStyle w:val="IndexLink"/>
              </w:rPr>
              <w:t>172</w:t>
            </w:r>
          </w:hyperlink>
        </w:p>
        <w:p>
          <w:pPr>
            <w:pStyle w:val="Contents3"/>
            <w:tabs>
              <w:tab w:val="clear" w:pos="8459"/>
              <w:tab w:val="right" w:pos="9026" w:leader="dot"/>
            </w:tabs>
            <w:rPr/>
          </w:pPr>
          <w:hyperlink w:anchor="__RefHeading___Toc1954767_2749589250">
            <w:r>
              <w:rPr>
                <w:webHidden/>
                <w:rStyle w:val="IndexLink"/>
                <w:rtl w:val="true"/>
              </w:rPr>
              <w:t>بعضی از خصوصیات مؤمن</w:t>
            </w:r>
            <w:r>
              <w:rPr>
                <w:rStyle w:val="IndexLink"/>
                <w:rtl w:val="true"/>
              </w:rPr>
              <w:tab/>
            </w:r>
            <w:r>
              <w:rPr>
                <w:rStyle w:val="IndexLink"/>
              </w:rPr>
              <w:t>172</w:t>
            </w:r>
          </w:hyperlink>
        </w:p>
        <w:p>
          <w:pPr>
            <w:pStyle w:val="Contents2"/>
            <w:tabs>
              <w:tab w:val="clear" w:pos="8743"/>
              <w:tab w:val="right" w:pos="9026" w:leader="dot"/>
            </w:tabs>
            <w:rPr/>
          </w:pPr>
          <w:hyperlink w:anchor="__RefHeading___Toc1954769_2749589250">
            <w:r>
              <w:rPr>
                <w:webHidden/>
                <w:rStyle w:val="IndexLink"/>
              </w:rPr>
              <w:t>15</w:t>
            </w:r>
            <w:r>
              <w:rPr>
                <w:rStyle w:val="IndexLink"/>
                <w:rtl w:val="true"/>
              </w:rPr>
              <w:t xml:space="preserve"> </w:t>
            </w:r>
            <w:r>
              <w:rPr>
                <w:rStyle w:val="IndexLink"/>
                <w:rtl w:val="true"/>
              </w:rPr>
              <w:t>فضایل و رذایل اخلاقی</w:t>
            </w:r>
            <w:r>
              <w:rPr>
                <w:rStyle w:val="IndexLink"/>
                <w:rtl w:val="true"/>
              </w:rPr>
              <w:tab/>
            </w:r>
            <w:r>
              <w:rPr>
                <w:rStyle w:val="IndexLink"/>
              </w:rPr>
              <w:t>174</w:t>
            </w:r>
          </w:hyperlink>
        </w:p>
        <w:p>
          <w:pPr>
            <w:pStyle w:val="Contents3"/>
            <w:tabs>
              <w:tab w:val="clear" w:pos="8459"/>
              <w:tab w:val="right" w:pos="9026" w:leader="dot"/>
            </w:tabs>
            <w:rPr/>
          </w:pPr>
          <w:hyperlink w:anchor="__RefHeading___Toc1954771_274958925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954773_2749589250">
            <w:r>
              <w:rPr>
                <w:webHidden/>
                <w:rStyle w:val="IndexLink"/>
                <w:rtl w:val="true"/>
              </w:rPr>
              <w:t>معنای کبر</w:t>
            </w:r>
            <w:r>
              <w:rPr>
                <w:rStyle w:val="IndexLink"/>
                <w:rtl w:val="true"/>
              </w:rPr>
              <w:tab/>
            </w:r>
            <w:r>
              <w:rPr>
                <w:rStyle w:val="IndexLink"/>
              </w:rPr>
              <w:t>175</w:t>
            </w:r>
          </w:hyperlink>
        </w:p>
        <w:p>
          <w:pPr>
            <w:pStyle w:val="Contents3"/>
            <w:tabs>
              <w:tab w:val="clear" w:pos="8459"/>
              <w:tab w:val="right" w:pos="9026" w:leader="dot"/>
            </w:tabs>
            <w:rPr/>
          </w:pPr>
          <w:hyperlink w:anchor="__RefHeading___Toc1954775_2749589250">
            <w:r>
              <w:rPr>
                <w:webHidden/>
                <w:rStyle w:val="IndexLink"/>
                <w:rtl w:val="true"/>
              </w:rPr>
              <w:t>معنای تواضع</w:t>
            </w:r>
            <w:r>
              <w:rPr>
                <w:rStyle w:val="IndexLink"/>
                <w:rtl w:val="true"/>
              </w:rPr>
              <w:tab/>
            </w:r>
            <w:r>
              <w:rPr>
                <w:rStyle w:val="IndexLink"/>
              </w:rPr>
              <w:t>175</w:t>
            </w:r>
          </w:hyperlink>
        </w:p>
        <w:p>
          <w:pPr>
            <w:pStyle w:val="Contents3"/>
            <w:tabs>
              <w:tab w:val="clear" w:pos="8459"/>
              <w:tab w:val="right" w:pos="9026" w:leader="dot"/>
            </w:tabs>
            <w:rPr/>
          </w:pPr>
          <w:hyperlink w:anchor="__RefHeading___Toc1954777_2749589250">
            <w:r>
              <w:rPr>
                <w:webHidden/>
                <w:rStyle w:val="IndexLink"/>
                <w:rtl w:val="true"/>
              </w:rPr>
              <w:t>تواضع؛ مقدمه رسیدن به نبوت</w:t>
            </w:r>
            <w:r>
              <w:rPr>
                <w:rStyle w:val="IndexLink"/>
                <w:rtl w:val="true"/>
              </w:rPr>
              <w:tab/>
            </w:r>
            <w:r>
              <w:rPr>
                <w:rStyle w:val="IndexLink"/>
              </w:rPr>
              <w:t>176</w:t>
            </w:r>
          </w:hyperlink>
        </w:p>
        <w:p>
          <w:pPr>
            <w:pStyle w:val="Contents3"/>
            <w:tabs>
              <w:tab w:val="clear" w:pos="8459"/>
              <w:tab w:val="right" w:pos="9026" w:leader="dot"/>
            </w:tabs>
            <w:rPr/>
          </w:pPr>
          <w:hyperlink w:anchor="__RefHeading___Toc1954779_2749589250">
            <w:r>
              <w:rPr>
                <w:webHidden/>
                <w:rStyle w:val="IndexLink"/>
                <w:rtl w:val="true"/>
              </w:rPr>
              <w:t>اخلاق و تواضع پیامبر صلی الله علیه و آله</w:t>
            </w:r>
            <w:r>
              <w:rPr>
                <w:rStyle w:val="IndexLink"/>
                <w:rtl w:val="true"/>
              </w:rPr>
              <w:tab/>
            </w:r>
            <w:r>
              <w:rPr>
                <w:rStyle w:val="IndexLink"/>
              </w:rPr>
              <w:t>177</w:t>
            </w:r>
          </w:hyperlink>
        </w:p>
        <w:p>
          <w:pPr>
            <w:pStyle w:val="Contents3"/>
            <w:tabs>
              <w:tab w:val="clear" w:pos="8459"/>
              <w:tab w:val="right" w:pos="9026" w:leader="dot"/>
            </w:tabs>
            <w:rPr/>
          </w:pPr>
          <w:hyperlink w:anchor="__RefHeading___Toc1954781_2749589250">
            <w:r>
              <w:rPr>
                <w:webHidden/>
                <w:rStyle w:val="IndexLink"/>
                <w:rtl w:val="true"/>
              </w:rPr>
              <w:t>عدم پذیرش حق در متکبرین</w:t>
            </w:r>
            <w:r>
              <w:rPr>
                <w:rStyle w:val="IndexLink"/>
                <w:rtl w:val="true"/>
              </w:rPr>
              <w:tab/>
            </w:r>
            <w:r>
              <w:rPr>
                <w:rStyle w:val="IndexLink"/>
              </w:rPr>
              <w:t>178</w:t>
            </w:r>
          </w:hyperlink>
        </w:p>
        <w:p>
          <w:pPr>
            <w:pStyle w:val="Contents3"/>
            <w:tabs>
              <w:tab w:val="clear" w:pos="8459"/>
              <w:tab w:val="right" w:pos="9026" w:leader="dot"/>
            </w:tabs>
            <w:rPr/>
          </w:pPr>
          <w:hyperlink w:anchor="__RefHeading___Toc1954783_2749589250">
            <w:r>
              <w:rPr>
                <w:webHidden/>
                <w:rStyle w:val="IndexLink"/>
                <w:rtl w:val="true"/>
              </w:rPr>
              <w:t>اهانت پروفسور انگلیسی به علامه مجلسی</w:t>
            </w:r>
            <w:r>
              <w:rPr>
                <w:rStyle w:val="IndexLink"/>
                <w:rtl w:val="true"/>
              </w:rPr>
              <w:tab/>
            </w:r>
            <w:r>
              <w:rPr>
                <w:rStyle w:val="IndexLink"/>
              </w:rPr>
              <w:t>179</w:t>
            </w:r>
          </w:hyperlink>
        </w:p>
        <w:p>
          <w:pPr>
            <w:pStyle w:val="Contents3"/>
            <w:tabs>
              <w:tab w:val="clear" w:pos="8459"/>
              <w:tab w:val="right" w:pos="9026" w:leader="dot"/>
            </w:tabs>
            <w:rPr/>
          </w:pPr>
          <w:hyperlink w:anchor="__RefHeading___Toc1954785_2749589250">
            <w:r>
              <w:rPr>
                <w:webHidden/>
                <w:rStyle w:val="IndexLink"/>
                <w:rtl w:val="true"/>
              </w:rPr>
              <w:t xml:space="preserve">شرک به پروردگار </w:t>
            </w:r>
            <w:r>
              <w:rPr>
                <w:rStyle w:val="IndexLink"/>
                <w:rtl w:val="true"/>
              </w:rPr>
              <w:t>[</w:t>
            </w:r>
            <w:r>
              <w:rPr>
                <w:rStyle w:val="IndexLink"/>
              </w:rPr>
              <w:t>1</w:t>
            </w:r>
            <w:r>
              <w:rPr>
                <w:rStyle w:val="IndexLink"/>
                <w:rtl w:val="true"/>
              </w:rPr>
              <w:t>]</w:t>
              <w:tab/>
            </w:r>
            <w:r>
              <w:rPr>
                <w:rStyle w:val="IndexLink"/>
              </w:rPr>
              <w:t>181</w:t>
            </w:r>
          </w:hyperlink>
        </w:p>
        <w:p>
          <w:pPr>
            <w:pStyle w:val="Contents3"/>
            <w:tabs>
              <w:tab w:val="clear" w:pos="8459"/>
              <w:tab w:val="right" w:pos="9026" w:leader="dot"/>
            </w:tabs>
            <w:rPr/>
          </w:pPr>
          <w:hyperlink w:anchor="__RefHeading___Toc1954787_2749589250">
            <w:r>
              <w:rPr>
                <w:webHidden/>
                <w:rStyle w:val="IndexLink"/>
                <w:rtl w:val="true"/>
              </w:rPr>
              <w:t>خواب فرزند شیخ عباس قمی</w:t>
            </w:r>
            <w:r>
              <w:rPr>
                <w:rStyle w:val="IndexLink"/>
                <w:rtl w:val="true"/>
              </w:rPr>
              <w:tab/>
            </w:r>
            <w:r>
              <w:rPr>
                <w:rStyle w:val="IndexLink"/>
              </w:rPr>
              <w:t>182</w:t>
            </w:r>
          </w:hyperlink>
        </w:p>
        <w:p>
          <w:pPr>
            <w:pStyle w:val="Contents3"/>
            <w:tabs>
              <w:tab w:val="clear" w:pos="8459"/>
              <w:tab w:val="right" w:pos="9026" w:leader="dot"/>
            </w:tabs>
            <w:rPr/>
          </w:pPr>
          <w:hyperlink w:anchor="__RefHeading___Toc1954789_2749589250">
            <w:r>
              <w:rPr>
                <w:webHidden/>
                <w:rStyle w:val="IndexLink"/>
                <w:rtl w:val="true"/>
              </w:rPr>
              <w:t>چهار شجره طیبه در باب تواضع</w:t>
            </w:r>
            <w:r>
              <w:rPr>
                <w:rStyle w:val="IndexLink"/>
                <w:rtl w:val="true"/>
              </w:rPr>
              <w:tab/>
            </w:r>
            <w:r>
              <w:rPr>
                <w:rStyle w:val="IndexLink"/>
              </w:rPr>
              <w:t>182</w:t>
            </w:r>
          </w:hyperlink>
        </w:p>
        <w:p>
          <w:pPr>
            <w:pStyle w:val="Contents4"/>
            <w:tabs>
              <w:tab w:val="clear" w:pos="8176"/>
              <w:tab w:val="right" w:pos="9026" w:leader="dot"/>
            </w:tabs>
            <w:rPr/>
          </w:pPr>
          <w:hyperlink w:anchor="__RefHeading___Toc1954791_274958925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954793_2749589250">
            <w:r>
              <w:rPr>
                <w:webHidden/>
                <w:rStyle w:val="IndexLink"/>
              </w:rPr>
              <w:t>1</w:t>
            </w:r>
            <w:r>
              <w:rPr>
                <w:rStyle w:val="IndexLink"/>
                <w:rtl w:val="true"/>
              </w:rPr>
              <w:t xml:space="preserve">- </w:t>
            </w:r>
            <w:r>
              <w:rPr>
                <w:rStyle w:val="IndexLink"/>
                <w:rtl w:val="true"/>
              </w:rPr>
              <w:t>خشوع</w:t>
            </w:r>
            <w:r>
              <w:rPr>
                <w:rStyle w:val="IndexLink"/>
                <w:rtl w:val="true"/>
              </w:rPr>
              <w:tab/>
            </w:r>
            <w:r>
              <w:rPr>
                <w:rStyle w:val="IndexLink"/>
              </w:rPr>
              <w:t>183</w:t>
            </w:r>
          </w:hyperlink>
        </w:p>
        <w:p>
          <w:pPr>
            <w:pStyle w:val="Contents4"/>
            <w:tabs>
              <w:tab w:val="clear" w:pos="8176"/>
              <w:tab w:val="right" w:pos="9026" w:leader="dot"/>
            </w:tabs>
            <w:rPr/>
          </w:pPr>
          <w:hyperlink w:anchor="__RefHeading___Toc1954795_2749589250">
            <w:r>
              <w:rPr>
                <w:webHidden/>
                <w:rStyle w:val="IndexLink"/>
              </w:rPr>
              <w:t>2</w:t>
            </w:r>
            <w:r>
              <w:rPr>
                <w:rStyle w:val="IndexLink"/>
                <w:rtl w:val="true"/>
              </w:rPr>
              <w:t xml:space="preserve">- </w:t>
            </w:r>
            <w:r>
              <w:rPr>
                <w:rStyle w:val="IndexLink"/>
                <w:rtl w:val="true"/>
              </w:rPr>
              <w:t>خضوع</w:t>
            </w:r>
            <w:r>
              <w:rPr>
                <w:rStyle w:val="IndexLink"/>
                <w:rtl w:val="true"/>
              </w:rPr>
              <w:tab/>
            </w:r>
            <w:r>
              <w:rPr>
                <w:rStyle w:val="IndexLink"/>
              </w:rPr>
              <w:t>183</w:t>
            </w:r>
          </w:hyperlink>
        </w:p>
        <w:p>
          <w:pPr>
            <w:pStyle w:val="Contents4"/>
            <w:tabs>
              <w:tab w:val="clear" w:pos="8176"/>
              <w:tab w:val="right" w:pos="9026" w:leader="dot"/>
            </w:tabs>
            <w:rPr/>
          </w:pPr>
          <w:hyperlink w:anchor="__RefHeading___Toc1954797_2749589250">
            <w:r>
              <w:rPr>
                <w:webHidden/>
                <w:rStyle w:val="IndexLink"/>
              </w:rPr>
              <w:t>3</w:t>
            </w:r>
            <w:r>
              <w:rPr>
                <w:rStyle w:val="IndexLink"/>
                <w:rtl w:val="true"/>
              </w:rPr>
              <w:t xml:space="preserve">- </w:t>
            </w:r>
            <w:r>
              <w:rPr>
                <w:rStyle w:val="IndexLink"/>
                <w:rtl w:val="true"/>
              </w:rPr>
              <w:t>خشیت</w:t>
            </w:r>
            <w:r>
              <w:rPr>
                <w:rStyle w:val="IndexLink"/>
                <w:rtl w:val="true"/>
              </w:rPr>
              <w:tab/>
            </w:r>
            <w:r>
              <w:rPr>
                <w:rStyle w:val="IndexLink"/>
              </w:rPr>
              <w:t>183</w:t>
            </w:r>
          </w:hyperlink>
        </w:p>
        <w:p>
          <w:pPr>
            <w:pStyle w:val="Contents4"/>
            <w:tabs>
              <w:tab w:val="clear" w:pos="8176"/>
              <w:tab w:val="right" w:pos="9026" w:leader="dot"/>
            </w:tabs>
            <w:rPr/>
          </w:pPr>
          <w:hyperlink w:anchor="__RefHeading___Toc1954799_2749589250">
            <w:r>
              <w:rPr>
                <w:webHidden/>
                <w:rStyle w:val="IndexLink"/>
              </w:rPr>
              <w:t>4</w:t>
            </w:r>
            <w:r>
              <w:rPr>
                <w:rStyle w:val="IndexLink"/>
                <w:rtl w:val="true"/>
              </w:rPr>
              <w:t xml:space="preserve">- </w:t>
            </w:r>
            <w:r>
              <w:rPr>
                <w:rStyle w:val="IndexLink"/>
                <w:rtl w:val="true"/>
              </w:rPr>
              <w:t>حیا</w:t>
            </w:r>
            <w:r>
              <w:rPr>
                <w:rStyle w:val="IndexLink"/>
                <w:rtl w:val="true"/>
              </w:rPr>
              <w:tab/>
            </w:r>
            <w:r>
              <w:rPr>
                <w:rStyle w:val="IndexLink"/>
              </w:rPr>
              <w:t>183</w:t>
            </w:r>
          </w:hyperlink>
        </w:p>
        <w:p>
          <w:pPr>
            <w:pStyle w:val="Contents3"/>
            <w:tabs>
              <w:tab w:val="clear" w:pos="8459"/>
              <w:tab w:val="right" w:pos="9026" w:leader="dot"/>
            </w:tabs>
            <w:rPr/>
          </w:pPr>
          <w:hyperlink w:anchor="__RefHeading___Toc1954801_2749589250">
            <w:r>
              <w:rPr>
                <w:webHidden/>
                <w:rStyle w:val="IndexLink"/>
                <w:rtl w:val="true"/>
              </w:rPr>
              <w:t>تواضع امیر المؤمنین 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1954803_2749589250">
            <w:r>
              <w:rPr>
                <w:webHidden/>
                <w:rStyle w:val="IndexLink"/>
              </w:rPr>
              <w:t>16</w:t>
            </w:r>
            <w:r>
              <w:rPr>
                <w:rStyle w:val="IndexLink"/>
                <w:rtl w:val="true"/>
              </w:rPr>
              <w:t xml:space="preserve"> </w:t>
            </w:r>
            <w:r>
              <w:rPr>
                <w:rStyle w:val="IndexLink"/>
                <w:rtl w:val="true"/>
              </w:rPr>
              <w:t>شگفتی در خلقت انسان</w:t>
            </w:r>
            <w:r>
              <w:rPr>
                <w:rStyle w:val="IndexLink"/>
                <w:rtl w:val="true"/>
              </w:rPr>
              <w:tab/>
            </w:r>
            <w:r>
              <w:rPr>
                <w:rStyle w:val="IndexLink"/>
              </w:rPr>
              <w:t>186</w:t>
            </w:r>
          </w:hyperlink>
        </w:p>
        <w:p>
          <w:pPr>
            <w:pStyle w:val="Contents3"/>
            <w:tabs>
              <w:tab w:val="clear" w:pos="8459"/>
              <w:tab w:val="right" w:pos="9026" w:leader="dot"/>
            </w:tabs>
            <w:rPr/>
          </w:pPr>
          <w:hyperlink w:anchor="__RefHeading___Toc1954805_274958925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954807_2749589250">
            <w:r>
              <w:rPr>
                <w:webHidden/>
                <w:rStyle w:val="IndexLink"/>
                <w:rtl w:val="true"/>
              </w:rPr>
              <w:t>زیبایی در خلقت موجودات</w:t>
            </w:r>
            <w:r>
              <w:rPr>
                <w:rStyle w:val="IndexLink"/>
                <w:rtl w:val="true"/>
              </w:rPr>
              <w:tab/>
            </w:r>
            <w:r>
              <w:rPr>
                <w:rStyle w:val="IndexLink"/>
              </w:rPr>
              <w:t>187</w:t>
            </w:r>
          </w:hyperlink>
        </w:p>
        <w:p>
          <w:pPr>
            <w:pStyle w:val="Contents3"/>
            <w:tabs>
              <w:tab w:val="clear" w:pos="8459"/>
              <w:tab w:val="right" w:pos="9026" w:leader="dot"/>
            </w:tabs>
            <w:rPr/>
          </w:pPr>
          <w:hyperlink w:anchor="__RefHeading___Toc1954809_2749589250">
            <w:r>
              <w:rPr>
                <w:webHidden/>
                <w:rStyle w:val="IndexLink"/>
                <w:rtl w:val="true"/>
              </w:rPr>
              <w:t>نگاه متفکرانه به خلقت انسان</w:t>
            </w:r>
            <w:r>
              <w:rPr>
                <w:rStyle w:val="IndexLink"/>
                <w:rtl w:val="true"/>
              </w:rPr>
              <w:tab/>
            </w:r>
            <w:r>
              <w:rPr>
                <w:rStyle w:val="IndexLink"/>
              </w:rPr>
              <w:t>189</w:t>
            </w:r>
          </w:hyperlink>
        </w:p>
        <w:p>
          <w:pPr>
            <w:pStyle w:val="Contents3"/>
            <w:tabs>
              <w:tab w:val="clear" w:pos="8459"/>
              <w:tab w:val="right" w:pos="9026" w:leader="dot"/>
            </w:tabs>
            <w:rPr/>
          </w:pPr>
          <w:hyperlink w:anchor="__RefHeading___Toc1954811_2749589250">
            <w:r>
              <w:rPr>
                <w:webHidden/>
                <w:rStyle w:val="IndexLink"/>
                <w:rtl w:val="true"/>
              </w:rPr>
              <w:t>دانش اندک برای انسانها</w:t>
            </w:r>
            <w:r>
              <w:rPr>
                <w:rStyle w:val="IndexLink"/>
                <w:rtl w:val="true"/>
              </w:rPr>
              <w:tab/>
            </w:r>
            <w:r>
              <w:rPr>
                <w:rStyle w:val="IndexLink"/>
              </w:rPr>
              <w:t>189</w:t>
            </w:r>
          </w:hyperlink>
        </w:p>
        <w:p>
          <w:pPr>
            <w:pStyle w:val="Contents3"/>
            <w:tabs>
              <w:tab w:val="clear" w:pos="8459"/>
              <w:tab w:val="right" w:pos="9026" w:leader="dot"/>
            </w:tabs>
            <w:rPr/>
          </w:pPr>
          <w:hyperlink w:anchor="__RefHeading___Toc1954813_2749589250">
            <w:r>
              <w:rPr>
                <w:webHidden/>
                <w:rStyle w:val="IndexLink"/>
                <w:rtl w:val="true"/>
              </w:rPr>
              <w:t>اعطای دانش مطابق با ظرفیت انسان ها</w:t>
            </w:r>
            <w:r>
              <w:rPr>
                <w:rStyle w:val="IndexLink"/>
                <w:rtl w:val="true"/>
              </w:rPr>
              <w:tab/>
            </w:r>
            <w:r>
              <w:rPr>
                <w:rStyle w:val="IndexLink"/>
              </w:rPr>
              <w:t>191</w:t>
            </w:r>
          </w:hyperlink>
        </w:p>
        <w:p>
          <w:pPr>
            <w:pStyle w:val="Contents3"/>
            <w:tabs>
              <w:tab w:val="clear" w:pos="8459"/>
              <w:tab w:val="right" w:pos="9026" w:leader="dot"/>
            </w:tabs>
            <w:rPr/>
          </w:pPr>
          <w:hyperlink w:anchor="__RefHeading___Toc1954815_2749589250">
            <w:r>
              <w:rPr>
                <w:webHidden/>
                <w:rStyle w:val="IndexLink"/>
                <w:rtl w:val="true"/>
              </w:rPr>
              <w:t>تواضع موسی بن عمران</w:t>
            </w:r>
            <w:r>
              <w:rPr>
                <w:rStyle w:val="IndexLink"/>
                <w:rtl w:val="true"/>
              </w:rPr>
              <w:tab/>
            </w:r>
            <w:r>
              <w:rPr>
                <w:rStyle w:val="IndexLink"/>
              </w:rPr>
              <w:t>192</w:t>
            </w:r>
          </w:hyperlink>
        </w:p>
        <w:p>
          <w:pPr>
            <w:pStyle w:val="Contents3"/>
            <w:tabs>
              <w:tab w:val="clear" w:pos="8459"/>
              <w:tab w:val="right" w:pos="9026" w:leader="dot"/>
            </w:tabs>
            <w:rPr/>
          </w:pPr>
          <w:hyperlink w:anchor="__RefHeading___Toc1954817_2749589250">
            <w:r>
              <w:rPr>
                <w:webHidden/>
                <w:rStyle w:val="IndexLink"/>
                <w:rtl w:val="true"/>
              </w:rPr>
              <w:t>علم پیامبر اعظم صلی الله علیه و آله و علی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954819_2749589250">
            <w:r>
              <w:rPr>
                <w:webHidden/>
                <w:rStyle w:val="IndexLink"/>
                <w:rtl w:val="true"/>
              </w:rPr>
              <w:t>سؤالی از روز قیامت</w:t>
            </w:r>
            <w:r>
              <w:rPr>
                <w:rStyle w:val="IndexLink"/>
                <w:rtl w:val="true"/>
              </w:rPr>
              <w:tab/>
            </w:r>
            <w:r>
              <w:rPr>
                <w:rStyle w:val="IndexLink"/>
              </w:rPr>
              <w:t>195</w:t>
            </w:r>
          </w:hyperlink>
        </w:p>
        <w:p>
          <w:pPr>
            <w:pStyle w:val="Contents2"/>
            <w:tabs>
              <w:tab w:val="clear" w:pos="8743"/>
              <w:tab w:val="right" w:pos="9026" w:leader="dot"/>
            </w:tabs>
            <w:rPr/>
          </w:pPr>
          <w:hyperlink w:anchor="__RefHeading___Toc1954821_2749589250">
            <w:r>
              <w:rPr>
                <w:webHidden/>
                <w:rStyle w:val="IndexLink"/>
              </w:rPr>
              <w:t>17</w:t>
            </w:r>
            <w:r>
              <w:rPr>
                <w:rStyle w:val="IndexLink"/>
                <w:rtl w:val="true"/>
              </w:rPr>
              <w:t xml:space="preserve"> </w:t>
            </w:r>
            <w:r>
              <w:rPr>
                <w:rStyle w:val="IndexLink"/>
                <w:rtl w:val="true"/>
              </w:rPr>
              <w:t>عظمت خلقت انسان</w:t>
            </w:r>
            <w:r>
              <w:rPr>
                <w:rStyle w:val="IndexLink"/>
                <w:rtl w:val="true"/>
              </w:rPr>
              <w:tab/>
            </w:r>
            <w:r>
              <w:rPr>
                <w:rStyle w:val="IndexLink"/>
              </w:rPr>
              <w:t>197</w:t>
            </w:r>
          </w:hyperlink>
        </w:p>
        <w:p>
          <w:pPr>
            <w:pStyle w:val="Contents3"/>
            <w:tabs>
              <w:tab w:val="clear" w:pos="8459"/>
              <w:tab w:val="right" w:pos="9026" w:leader="dot"/>
            </w:tabs>
            <w:rPr/>
          </w:pPr>
          <w:hyperlink w:anchor="__RefHeading___Toc1954823_274958925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954825_2749589250">
            <w:r>
              <w:rPr>
                <w:webHidden/>
                <w:rStyle w:val="IndexLink"/>
                <w:rtl w:val="true"/>
              </w:rPr>
              <w:t>حکایت عارف و تماشای فیلم</w:t>
            </w:r>
            <w:r>
              <w:rPr>
                <w:rStyle w:val="IndexLink"/>
                <w:rtl w:val="true"/>
              </w:rPr>
              <w:tab/>
            </w:r>
            <w:r>
              <w:rPr>
                <w:rStyle w:val="IndexLink"/>
              </w:rPr>
              <w:t>199</w:t>
            </w:r>
          </w:hyperlink>
        </w:p>
        <w:p>
          <w:pPr>
            <w:pStyle w:val="Contents3"/>
            <w:tabs>
              <w:tab w:val="clear" w:pos="8459"/>
              <w:tab w:val="right" w:pos="9026" w:leader="dot"/>
            </w:tabs>
            <w:rPr/>
          </w:pPr>
          <w:hyperlink w:anchor="__RefHeading___Toc1954827_2749589250">
            <w:r>
              <w:rPr>
                <w:webHidden/>
                <w:rStyle w:val="IndexLink"/>
                <w:rtl w:val="true"/>
              </w:rPr>
              <w:t>علم و دانش امامان</w:t>
            </w:r>
            <w:r>
              <w:rPr>
                <w:rStyle w:val="IndexLink"/>
                <w:rtl w:val="true"/>
              </w:rPr>
              <w:tab/>
            </w:r>
            <w:r>
              <w:rPr>
                <w:rStyle w:val="IndexLink"/>
              </w:rPr>
              <w:t>200</w:t>
            </w:r>
          </w:hyperlink>
        </w:p>
        <w:p>
          <w:pPr>
            <w:pStyle w:val="Contents3"/>
            <w:tabs>
              <w:tab w:val="clear" w:pos="8459"/>
              <w:tab w:val="right" w:pos="9026" w:leader="dot"/>
            </w:tabs>
            <w:rPr/>
          </w:pPr>
          <w:hyperlink w:anchor="__RefHeading___Toc1954829_2749589250">
            <w:r>
              <w:rPr>
                <w:webHidden/>
                <w:rStyle w:val="IndexLink"/>
                <w:rtl w:val="true"/>
              </w:rPr>
              <w:t xml:space="preserve">ادای دیْن </w:t>
            </w:r>
            <w:r>
              <w:rPr>
                <w:rStyle w:val="IndexLink"/>
                <w:rtl w:val="true"/>
              </w:rPr>
              <w:t>[</w:t>
            </w:r>
            <w:r>
              <w:rPr>
                <w:rStyle w:val="IndexLink"/>
              </w:rPr>
              <w:t>1</w:t>
            </w:r>
            <w:r>
              <w:rPr>
                <w:rStyle w:val="IndexLink"/>
                <w:rtl w:val="true"/>
              </w:rPr>
              <w:t>]</w:t>
              <w:tab/>
            </w:r>
            <w:r>
              <w:rPr>
                <w:rStyle w:val="IndexLink"/>
              </w:rPr>
              <w:t>201</w:t>
            </w:r>
          </w:hyperlink>
        </w:p>
        <w:p>
          <w:pPr>
            <w:pStyle w:val="Contents3"/>
            <w:tabs>
              <w:tab w:val="clear" w:pos="8459"/>
              <w:tab w:val="right" w:pos="9026" w:leader="dot"/>
            </w:tabs>
            <w:rPr/>
          </w:pPr>
          <w:hyperlink w:anchor="__RefHeading___Toc1954831_2749589250">
            <w:r>
              <w:rPr>
                <w:webHidden/>
                <w:rStyle w:val="IndexLink"/>
                <w:rtl w:val="true"/>
              </w:rPr>
              <w:t>سؤال ابراهیم علیه السلام از ملک الموت</w:t>
            </w:r>
            <w:r>
              <w:rPr>
                <w:rStyle w:val="IndexLink"/>
                <w:rtl w:val="true"/>
              </w:rPr>
              <w:tab/>
            </w:r>
            <w:r>
              <w:rPr>
                <w:rStyle w:val="IndexLink"/>
              </w:rPr>
              <w:t>202</w:t>
            </w:r>
          </w:hyperlink>
        </w:p>
        <w:p>
          <w:pPr>
            <w:pStyle w:val="Contents3"/>
            <w:tabs>
              <w:tab w:val="clear" w:pos="8459"/>
              <w:tab w:val="right" w:pos="9026" w:leader="dot"/>
            </w:tabs>
            <w:rPr/>
          </w:pPr>
          <w:hyperlink w:anchor="__RefHeading___Toc1954833_2749589250">
            <w:r>
              <w:rPr>
                <w:webHidden/>
                <w:rStyle w:val="IndexLink"/>
                <w:rtl w:val="true"/>
              </w:rPr>
              <w:t>نقش سه تابلو در باطن</w:t>
            </w:r>
            <w:r>
              <w:rPr>
                <w:rStyle w:val="IndexLink"/>
                <w:rtl w:val="true"/>
              </w:rPr>
              <w:tab/>
            </w:r>
            <w:r>
              <w:rPr>
                <w:rStyle w:val="IndexLink"/>
              </w:rPr>
              <w:t>204</w:t>
            </w:r>
          </w:hyperlink>
        </w:p>
        <w:p>
          <w:pPr>
            <w:pStyle w:val="Contents3"/>
            <w:tabs>
              <w:tab w:val="clear" w:pos="8459"/>
              <w:tab w:val="right" w:pos="9026" w:leader="dot"/>
            </w:tabs>
            <w:rPr/>
          </w:pPr>
          <w:hyperlink w:anchor="__RefHeading___Toc1954835_2749589250">
            <w:r>
              <w:rPr>
                <w:webHidden/>
                <w:rStyle w:val="IndexLink"/>
                <w:rtl w:val="true"/>
              </w:rPr>
              <w:t>برخورد عاطفی امیر المؤمنین علیه السلام با میثم</w:t>
            </w:r>
            <w:r>
              <w:rPr>
                <w:rStyle w:val="IndexLink"/>
                <w:rtl w:val="true"/>
              </w:rPr>
              <w:tab/>
            </w:r>
            <w:r>
              <w:rPr>
                <w:rStyle w:val="IndexLink"/>
              </w:rPr>
              <w:t>207</w:t>
            </w:r>
          </w:hyperlink>
        </w:p>
        <w:p>
          <w:pPr>
            <w:pStyle w:val="Contents2"/>
            <w:tabs>
              <w:tab w:val="clear" w:pos="8743"/>
              <w:tab w:val="right" w:pos="9026" w:leader="dot"/>
            </w:tabs>
            <w:rPr/>
          </w:pPr>
          <w:hyperlink w:anchor="__RefHeading___Toc1954837_2749589250">
            <w:r>
              <w:rPr>
                <w:webHidden/>
                <w:rStyle w:val="IndexLink"/>
              </w:rPr>
              <w:t>18</w:t>
            </w:r>
            <w:r>
              <w:rPr>
                <w:rStyle w:val="IndexLink"/>
                <w:rtl w:val="true"/>
              </w:rPr>
              <w:t xml:space="preserve"> </w:t>
            </w:r>
            <w:r>
              <w:rPr>
                <w:rStyle w:val="IndexLink"/>
                <w:rtl w:val="true"/>
              </w:rPr>
              <w:t>پیوند با اهل بیت علیهم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954839_274958925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954841_2749589250">
            <w:r>
              <w:rPr>
                <w:webHidden/>
                <w:rStyle w:val="IndexLink"/>
                <w:rtl w:val="true"/>
              </w:rPr>
              <w:t>معنای خسران در قرآن</w:t>
            </w:r>
            <w:r>
              <w:rPr>
                <w:rStyle w:val="IndexLink"/>
                <w:rtl w:val="true"/>
              </w:rPr>
              <w:tab/>
            </w:r>
            <w:r>
              <w:rPr>
                <w:rStyle w:val="IndexLink"/>
              </w:rPr>
              <w:t>211</w:t>
            </w:r>
          </w:hyperlink>
        </w:p>
        <w:p>
          <w:pPr>
            <w:pStyle w:val="Contents3"/>
            <w:tabs>
              <w:tab w:val="clear" w:pos="8459"/>
              <w:tab w:val="right" w:pos="9026" w:leader="dot"/>
            </w:tabs>
            <w:rPr/>
          </w:pPr>
          <w:hyperlink w:anchor="__RefHeading___Toc1954843_2749589250">
            <w:r>
              <w:rPr>
                <w:webHidden/>
                <w:rStyle w:val="IndexLink"/>
                <w:rtl w:val="true"/>
              </w:rPr>
              <w:t>قطع پیوند با پروردگار</w:t>
            </w:r>
            <w:r>
              <w:rPr>
                <w:rStyle w:val="IndexLink"/>
                <w:rtl w:val="true"/>
              </w:rPr>
              <w:tab/>
            </w:r>
            <w:r>
              <w:rPr>
                <w:rStyle w:val="IndexLink"/>
              </w:rPr>
              <w:t>212</w:t>
            </w:r>
          </w:hyperlink>
        </w:p>
        <w:p>
          <w:pPr>
            <w:pStyle w:val="Contents3"/>
            <w:tabs>
              <w:tab w:val="clear" w:pos="8459"/>
              <w:tab w:val="right" w:pos="9026" w:leader="dot"/>
            </w:tabs>
            <w:rPr/>
          </w:pPr>
          <w:hyperlink w:anchor="__RefHeading___Toc1954845_2749589250">
            <w:r>
              <w:rPr>
                <w:webHidden/>
                <w:rStyle w:val="IndexLink"/>
                <w:rtl w:val="true"/>
              </w:rPr>
              <w:t>ناتوان بودن انسان</w:t>
            </w:r>
            <w:r>
              <w:rPr>
                <w:rStyle w:val="IndexLink"/>
                <w:rtl w:val="true"/>
              </w:rPr>
              <w:tab/>
            </w:r>
            <w:r>
              <w:rPr>
                <w:rStyle w:val="IndexLink"/>
              </w:rPr>
              <w:t>213</w:t>
            </w:r>
          </w:hyperlink>
        </w:p>
        <w:p>
          <w:pPr>
            <w:pStyle w:val="Contents3"/>
            <w:tabs>
              <w:tab w:val="clear" w:pos="8459"/>
              <w:tab w:val="right" w:pos="9026" w:leader="dot"/>
            </w:tabs>
            <w:rPr/>
          </w:pPr>
          <w:hyperlink w:anchor="__RefHeading___Toc1954847_2749589250">
            <w:r>
              <w:rPr>
                <w:webHidden/>
                <w:rStyle w:val="IndexLink"/>
                <w:rtl w:val="true"/>
              </w:rPr>
              <w:t>لزوم پیوند با امیر المؤمنین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954849_2749589250">
            <w:r>
              <w:rPr>
                <w:webHidden/>
                <w:rStyle w:val="IndexLink"/>
                <w:rtl w:val="true"/>
              </w:rPr>
              <w:t>لزوم امام شناسی در اسلام</w:t>
            </w:r>
            <w:r>
              <w:rPr>
                <w:rStyle w:val="IndexLink"/>
                <w:rtl w:val="true"/>
              </w:rPr>
              <w:tab/>
            </w:r>
            <w:r>
              <w:rPr>
                <w:rStyle w:val="IndexLink"/>
              </w:rPr>
              <w:t>218</w:t>
            </w:r>
          </w:hyperlink>
        </w:p>
        <w:p>
          <w:pPr>
            <w:pStyle w:val="Contents3"/>
            <w:tabs>
              <w:tab w:val="clear" w:pos="8459"/>
              <w:tab w:val="right" w:pos="9026" w:leader="dot"/>
            </w:tabs>
            <w:rPr/>
          </w:pPr>
          <w:hyperlink w:anchor="__RefHeading___Toc1954851_2749589250">
            <w:r>
              <w:rPr>
                <w:webHidden/>
                <w:rStyle w:val="IndexLink"/>
                <w:rtl w:val="true"/>
              </w:rPr>
              <w:t>ارادت پیامبر صلی الله علیه و آله به امیرالمؤمنین علیه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1954853_2749589250">
            <w:r>
              <w:rPr>
                <w:webHidden/>
                <w:rStyle w:val="IndexLink"/>
              </w:rPr>
              <w:t>19</w:t>
            </w:r>
            <w:r>
              <w:rPr>
                <w:rStyle w:val="IndexLink"/>
                <w:rtl w:val="true"/>
              </w:rPr>
              <w:t xml:space="preserve"> </w:t>
            </w:r>
            <w:r>
              <w:rPr>
                <w:rStyle w:val="IndexLink"/>
                <w:rtl w:val="true"/>
              </w:rPr>
              <w:t>علم و معرفت</w:t>
            </w:r>
            <w:r>
              <w:rPr>
                <w:rStyle w:val="IndexLink"/>
                <w:rtl w:val="true"/>
              </w:rPr>
              <w:tab/>
            </w:r>
            <w:r>
              <w:rPr>
                <w:rStyle w:val="IndexLink"/>
              </w:rPr>
              <w:t>221</w:t>
            </w:r>
          </w:hyperlink>
        </w:p>
        <w:p>
          <w:pPr>
            <w:pStyle w:val="Contents3"/>
            <w:tabs>
              <w:tab w:val="clear" w:pos="8459"/>
              <w:tab w:val="right" w:pos="9026" w:leader="dot"/>
            </w:tabs>
            <w:rPr/>
          </w:pPr>
          <w:hyperlink w:anchor="__RefHeading___Toc1954855_274958925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954857_2749589250">
            <w:r>
              <w:rPr>
                <w:webHidden/>
                <w:rStyle w:val="IndexLink"/>
                <w:rtl w:val="true"/>
              </w:rPr>
              <w:t>لزوم تواضع برای انسان ها</w:t>
            </w:r>
            <w:r>
              <w:rPr>
                <w:rStyle w:val="IndexLink"/>
                <w:rtl w:val="true"/>
              </w:rPr>
              <w:tab/>
            </w:r>
            <w:r>
              <w:rPr>
                <w:rStyle w:val="IndexLink"/>
              </w:rPr>
              <w:t>225</w:t>
            </w:r>
          </w:hyperlink>
        </w:p>
        <w:p>
          <w:pPr>
            <w:pStyle w:val="Contents3"/>
            <w:tabs>
              <w:tab w:val="clear" w:pos="8459"/>
              <w:tab w:val="right" w:pos="9026" w:leader="dot"/>
            </w:tabs>
            <w:rPr/>
          </w:pPr>
          <w:hyperlink w:anchor="__RefHeading___Toc1954859_2749589250">
            <w:r>
              <w:rPr>
                <w:webHidden/>
                <w:rStyle w:val="IndexLink"/>
                <w:rtl w:val="true"/>
              </w:rPr>
              <w:t>معنای مخلِصین و مخلَصین</w:t>
            </w:r>
            <w:r>
              <w:rPr>
                <w:rStyle w:val="IndexLink"/>
                <w:rtl w:val="true"/>
              </w:rPr>
              <w:tab/>
            </w:r>
            <w:r>
              <w:rPr>
                <w:rStyle w:val="IndexLink"/>
              </w:rPr>
              <w:t>226</w:t>
            </w:r>
          </w:hyperlink>
        </w:p>
        <w:p>
          <w:pPr>
            <w:pStyle w:val="Contents3"/>
            <w:tabs>
              <w:tab w:val="clear" w:pos="8459"/>
              <w:tab w:val="right" w:pos="9026" w:leader="dot"/>
            </w:tabs>
            <w:rPr/>
          </w:pPr>
          <w:hyperlink w:anchor="__RefHeading___Toc1954861_2749589250">
            <w:r>
              <w:rPr>
                <w:webHidden/>
                <w:rStyle w:val="IndexLink"/>
                <w:rtl w:val="true"/>
              </w:rPr>
              <w:t>تواضع در برابر اوامر پروردگار</w:t>
            </w:r>
            <w:r>
              <w:rPr>
                <w:rStyle w:val="IndexLink"/>
                <w:rtl w:val="true"/>
              </w:rPr>
              <w:tab/>
            </w:r>
            <w:r>
              <w:rPr>
                <w:rStyle w:val="IndexLink"/>
              </w:rPr>
              <w:t>226</w:t>
            </w:r>
          </w:hyperlink>
        </w:p>
        <w:p>
          <w:pPr>
            <w:pStyle w:val="Contents3"/>
            <w:tabs>
              <w:tab w:val="clear" w:pos="8459"/>
              <w:tab w:val="right" w:pos="9026" w:leader="dot"/>
            </w:tabs>
            <w:rPr/>
          </w:pPr>
          <w:hyperlink w:anchor="__RefHeading___Toc1954863_2749589250">
            <w:r>
              <w:rPr>
                <w:webHidden/>
                <w:rStyle w:val="IndexLink"/>
                <w:rtl w:val="true"/>
              </w:rPr>
              <w:t>عشق و اخلاص امیر المؤمنین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954865_2749589250">
            <w:r>
              <w:rPr>
                <w:webHidden/>
                <w:rStyle w:val="IndexLink"/>
                <w:rtl w:val="true"/>
              </w:rPr>
              <w:t>محور فهم و درک انسان</w:t>
            </w:r>
            <w:r>
              <w:rPr>
                <w:rStyle w:val="IndexLink"/>
                <w:rtl w:val="true"/>
              </w:rPr>
              <w:tab/>
            </w:r>
            <w:r>
              <w:rPr>
                <w:rStyle w:val="IndexLink"/>
              </w:rPr>
              <w:t>227</w:t>
            </w:r>
          </w:hyperlink>
        </w:p>
        <w:p>
          <w:pPr>
            <w:pStyle w:val="Contents3"/>
            <w:tabs>
              <w:tab w:val="clear" w:pos="8459"/>
              <w:tab w:val="right" w:pos="9026" w:leader="dot"/>
            </w:tabs>
            <w:rPr/>
          </w:pPr>
          <w:hyperlink w:anchor="__RefHeading___Toc1954867_2749589250">
            <w:r>
              <w:rPr>
                <w:webHidden/>
                <w:rStyle w:val="IndexLink"/>
                <w:rtl w:val="true"/>
              </w:rPr>
              <w:t>سؤال دوزخ از گناهکاران</w:t>
            </w:r>
            <w:r>
              <w:rPr>
                <w:rStyle w:val="IndexLink"/>
                <w:rtl w:val="true"/>
              </w:rPr>
              <w:tab/>
            </w:r>
            <w:r>
              <w:rPr>
                <w:rStyle w:val="IndexLink"/>
              </w:rPr>
              <w:t>229</w:t>
            </w:r>
          </w:hyperlink>
        </w:p>
        <w:p>
          <w:pPr>
            <w:pStyle w:val="Contents3"/>
            <w:tabs>
              <w:tab w:val="clear" w:pos="8459"/>
              <w:tab w:val="right" w:pos="9026" w:leader="dot"/>
            </w:tabs>
            <w:rPr/>
          </w:pPr>
          <w:hyperlink w:anchor="__RefHeading___Toc1954869_2749589250">
            <w:r>
              <w:rPr>
                <w:webHidden/>
                <w:rStyle w:val="IndexLink"/>
                <w:rtl w:val="true"/>
              </w:rPr>
              <w:t>وجود آداب نادرست در مجالس ختم</w:t>
            </w:r>
            <w:r>
              <w:rPr>
                <w:rStyle w:val="IndexLink"/>
                <w:rtl w:val="true"/>
              </w:rPr>
              <w:tab/>
            </w:r>
            <w:r>
              <w:rPr>
                <w:rStyle w:val="IndexLink"/>
              </w:rPr>
              <w:t>230</w:t>
            </w:r>
          </w:hyperlink>
        </w:p>
        <w:p>
          <w:pPr>
            <w:pStyle w:val="Contents2"/>
            <w:tabs>
              <w:tab w:val="clear" w:pos="8743"/>
              <w:tab w:val="right" w:pos="9026" w:leader="dot"/>
            </w:tabs>
            <w:rPr/>
          </w:pPr>
          <w:hyperlink w:anchor="__RefHeading___Toc1954871_2749589250">
            <w:r>
              <w:rPr>
                <w:webHidden/>
                <w:rStyle w:val="IndexLink"/>
              </w:rPr>
              <w:t>20</w:t>
            </w:r>
            <w:r>
              <w:rPr>
                <w:rStyle w:val="IndexLink"/>
                <w:rtl w:val="true"/>
              </w:rPr>
              <w:t xml:space="preserve">- </w:t>
            </w:r>
            <w:r>
              <w:rPr>
                <w:rStyle w:val="IndexLink"/>
                <w:rtl w:val="true"/>
              </w:rPr>
              <w:t>خودشناسی</w:t>
            </w:r>
            <w:r>
              <w:rPr>
                <w:rStyle w:val="IndexLink"/>
                <w:rtl w:val="true"/>
              </w:rPr>
              <w:tab/>
            </w:r>
            <w:r>
              <w:rPr>
                <w:rStyle w:val="IndexLink"/>
              </w:rPr>
              <w:t>232</w:t>
            </w:r>
          </w:hyperlink>
        </w:p>
        <w:p>
          <w:pPr>
            <w:pStyle w:val="Contents3"/>
            <w:tabs>
              <w:tab w:val="clear" w:pos="8459"/>
              <w:tab w:val="right" w:pos="9026" w:leader="dot"/>
            </w:tabs>
            <w:rPr/>
          </w:pPr>
          <w:hyperlink w:anchor="__RefHeading___Toc1954873_274958925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954875_2749589250">
            <w:r>
              <w:rPr>
                <w:webHidden/>
                <w:rStyle w:val="IndexLink"/>
                <w:rtl w:val="true"/>
              </w:rPr>
              <w:t>معنای اصحاب یمین</w:t>
            </w:r>
            <w:r>
              <w:rPr>
                <w:rStyle w:val="IndexLink"/>
                <w:rtl w:val="true"/>
              </w:rPr>
              <w:tab/>
            </w:r>
            <w:r>
              <w:rPr>
                <w:rStyle w:val="IndexLink"/>
              </w:rPr>
              <w:t>233</w:t>
            </w:r>
          </w:hyperlink>
        </w:p>
        <w:p>
          <w:pPr>
            <w:pStyle w:val="Contents3"/>
            <w:tabs>
              <w:tab w:val="clear" w:pos="8459"/>
              <w:tab w:val="right" w:pos="9026" w:leader="dot"/>
            </w:tabs>
            <w:rPr/>
          </w:pPr>
          <w:hyperlink w:anchor="__RefHeading___Toc1954877_2749589250">
            <w:r>
              <w:rPr>
                <w:webHidden/>
                <w:rStyle w:val="IndexLink"/>
                <w:rtl w:val="true"/>
              </w:rPr>
              <w:t>تعلیم خودشناسی از طریق انبیا و ائمه علیهم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954879_2749589250">
            <w:r>
              <w:rPr>
                <w:webHidden/>
                <w:rStyle w:val="IndexLink"/>
                <w:rtl w:val="true"/>
              </w:rPr>
              <w:t>غفلت در انسانها</w:t>
            </w:r>
            <w:r>
              <w:rPr>
                <w:rStyle w:val="IndexLink"/>
                <w:rtl w:val="true"/>
              </w:rPr>
              <w:tab/>
            </w:r>
            <w:r>
              <w:rPr>
                <w:rStyle w:val="IndexLink"/>
              </w:rPr>
              <w:t>235</w:t>
            </w:r>
          </w:hyperlink>
        </w:p>
        <w:p>
          <w:pPr>
            <w:pStyle w:val="Contents3"/>
            <w:tabs>
              <w:tab w:val="clear" w:pos="8459"/>
              <w:tab w:val="right" w:pos="9026" w:leader="dot"/>
            </w:tabs>
            <w:rPr/>
          </w:pPr>
          <w:hyperlink w:anchor="__RefHeading___Toc1954881_2749589250">
            <w:r>
              <w:rPr>
                <w:webHidden/>
                <w:rStyle w:val="IndexLink"/>
                <w:rtl w:val="true"/>
              </w:rPr>
              <w:t>جایگاه خلقت انسان</w:t>
            </w:r>
            <w:r>
              <w:rPr>
                <w:rStyle w:val="IndexLink"/>
                <w:rtl w:val="true"/>
              </w:rPr>
              <w:tab/>
            </w:r>
            <w:r>
              <w:rPr>
                <w:rStyle w:val="IndexLink"/>
              </w:rPr>
              <w:t>236</w:t>
            </w:r>
          </w:hyperlink>
        </w:p>
        <w:p>
          <w:pPr>
            <w:pStyle w:val="Contents3"/>
            <w:tabs>
              <w:tab w:val="clear" w:pos="8459"/>
              <w:tab w:val="right" w:pos="9026" w:leader="dot"/>
            </w:tabs>
            <w:rPr/>
          </w:pPr>
          <w:hyperlink w:anchor="__RefHeading___Toc1954883_2749589250">
            <w:r>
              <w:rPr>
                <w:webHidden/>
                <w:rStyle w:val="IndexLink"/>
                <w:rtl w:val="true"/>
              </w:rPr>
              <w:t>توحید پیامبران و ائمه علیهم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954885_2749589250">
            <w:r>
              <w:rPr>
                <w:webHidden/>
                <w:rStyle w:val="IndexLink"/>
                <w:rtl w:val="true"/>
              </w:rPr>
              <w:t>مرگ و پایان فرصت</w:t>
            </w:r>
            <w:r>
              <w:rPr>
                <w:rStyle w:val="IndexLink"/>
                <w:rtl w:val="true"/>
              </w:rPr>
              <w:tab/>
            </w:r>
            <w:r>
              <w:rPr>
                <w:rStyle w:val="IndexLink"/>
              </w:rPr>
              <w:t>239</w:t>
            </w:r>
          </w:hyperlink>
        </w:p>
        <w:p>
          <w:pPr>
            <w:pStyle w:val="Contents3"/>
            <w:tabs>
              <w:tab w:val="clear" w:pos="8459"/>
              <w:tab w:val="right" w:pos="9026" w:leader="dot"/>
            </w:tabs>
            <w:rPr/>
          </w:pPr>
          <w:hyperlink w:anchor="__RefHeading___Toc1954887_2749589250">
            <w:r>
              <w:rPr>
                <w:webHidden/>
                <w:rStyle w:val="IndexLink"/>
                <w:rtl w:val="true"/>
              </w:rPr>
              <w:t>سؤال و جواب در روز قیامت</w:t>
            </w:r>
            <w:r>
              <w:rPr>
                <w:rStyle w:val="IndexLink"/>
                <w:rtl w:val="true"/>
              </w:rPr>
              <w:tab/>
            </w:r>
            <w:r>
              <w:rPr>
                <w:rStyle w:val="IndexLink"/>
              </w:rPr>
              <w:t>240</w:t>
            </w:r>
          </w:hyperlink>
        </w:p>
        <w:p>
          <w:pPr>
            <w:pStyle w:val="Contents2"/>
            <w:tabs>
              <w:tab w:val="clear" w:pos="8743"/>
              <w:tab w:val="right" w:pos="9026" w:leader="dot"/>
            </w:tabs>
            <w:rPr/>
          </w:pPr>
          <w:hyperlink w:anchor="__RefHeading___Toc1954889_2749589250">
            <w:r>
              <w:rPr>
                <w:webHidden/>
                <w:rStyle w:val="IndexLink"/>
              </w:rPr>
              <w:t>21</w:t>
            </w:r>
            <w:r>
              <w:rPr>
                <w:rStyle w:val="IndexLink"/>
                <w:rtl w:val="true"/>
              </w:rPr>
              <w:t xml:space="preserve"> </w:t>
            </w:r>
            <w:r>
              <w:rPr>
                <w:rStyle w:val="IndexLink"/>
                <w:rtl w:val="true"/>
              </w:rPr>
              <w:t>فاعلیت پروردگار</w:t>
            </w:r>
            <w:r>
              <w:rPr>
                <w:rStyle w:val="IndexLink"/>
                <w:rtl w:val="true"/>
              </w:rPr>
              <w:tab/>
            </w:r>
            <w:r>
              <w:rPr>
                <w:rStyle w:val="IndexLink"/>
              </w:rPr>
              <w:t>243</w:t>
            </w:r>
          </w:hyperlink>
        </w:p>
        <w:p>
          <w:pPr>
            <w:pStyle w:val="Contents3"/>
            <w:tabs>
              <w:tab w:val="clear" w:pos="8459"/>
              <w:tab w:val="right" w:pos="9026" w:leader="dot"/>
            </w:tabs>
            <w:rPr/>
          </w:pPr>
          <w:hyperlink w:anchor="__RefHeading___Toc1954891_274958925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954893_2749589250">
            <w:r>
              <w:rPr>
                <w:webHidden/>
                <w:rStyle w:val="IndexLink"/>
                <w:rtl w:val="true"/>
              </w:rPr>
              <w:t>هنرمندی پیامبران</w:t>
            </w:r>
            <w:r>
              <w:rPr>
                <w:rStyle w:val="IndexLink"/>
                <w:rtl w:val="true"/>
              </w:rPr>
              <w:tab/>
            </w:r>
            <w:r>
              <w:rPr>
                <w:rStyle w:val="IndexLink"/>
              </w:rPr>
              <w:t>245</w:t>
            </w:r>
          </w:hyperlink>
        </w:p>
        <w:p>
          <w:pPr>
            <w:pStyle w:val="Contents3"/>
            <w:tabs>
              <w:tab w:val="clear" w:pos="8459"/>
              <w:tab w:val="right" w:pos="9026" w:leader="dot"/>
            </w:tabs>
            <w:rPr/>
          </w:pPr>
          <w:hyperlink w:anchor="__RefHeading___Toc1954895_2749589250">
            <w:r>
              <w:rPr>
                <w:webHidden/>
                <w:rStyle w:val="IndexLink"/>
                <w:rtl w:val="true"/>
              </w:rPr>
              <w:t>کم بودن انسان های صالح</w:t>
            </w:r>
            <w:r>
              <w:rPr>
                <w:rStyle w:val="IndexLink"/>
                <w:rtl w:val="true"/>
              </w:rPr>
              <w:tab/>
            </w:r>
            <w:r>
              <w:rPr>
                <w:rStyle w:val="IndexLink"/>
              </w:rPr>
              <w:t>247</w:t>
            </w:r>
          </w:hyperlink>
        </w:p>
        <w:p>
          <w:pPr>
            <w:pStyle w:val="Contents3"/>
            <w:tabs>
              <w:tab w:val="clear" w:pos="8459"/>
              <w:tab w:val="right" w:pos="9026" w:leader="dot"/>
            </w:tabs>
            <w:rPr/>
          </w:pPr>
          <w:hyperlink w:anchor="__RefHeading___Toc1954897_2749589250">
            <w:r>
              <w:rPr>
                <w:webHidden/>
                <w:rStyle w:val="IndexLink"/>
                <w:rtl w:val="true"/>
              </w:rPr>
              <w:t xml:space="preserve">خلاقیت کمال الملک </w:t>
            </w:r>
            <w:r>
              <w:rPr>
                <w:rStyle w:val="IndexLink"/>
                <w:rtl w:val="true"/>
              </w:rPr>
              <w:t>[</w:t>
            </w:r>
            <w:r>
              <w:rPr>
                <w:rStyle w:val="IndexLink"/>
              </w:rPr>
              <w:t>1</w:t>
            </w:r>
            <w:r>
              <w:rPr>
                <w:rStyle w:val="IndexLink"/>
                <w:rtl w:val="true"/>
              </w:rPr>
              <w:t>]</w:t>
              <w:tab/>
            </w:r>
            <w:r>
              <w:rPr>
                <w:rStyle w:val="IndexLink"/>
              </w:rPr>
              <w:t>249</w:t>
            </w:r>
          </w:hyperlink>
        </w:p>
        <w:p>
          <w:pPr>
            <w:pStyle w:val="Contents3"/>
            <w:tabs>
              <w:tab w:val="clear" w:pos="8459"/>
              <w:tab w:val="right" w:pos="9026" w:leader="dot"/>
            </w:tabs>
            <w:rPr/>
          </w:pPr>
          <w:hyperlink w:anchor="__RefHeading___Toc1954899_2749589250">
            <w:r>
              <w:rPr>
                <w:webHidden/>
                <w:rStyle w:val="IndexLink"/>
                <w:rtl w:val="true"/>
              </w:rPr>
              <w:t>عامل اصلی بلا و مصیبت</w:t>
            </w:r>
            <w:r>
              <w:rPr>
                <w:rStyle w:val="IndexLink"/>
                <w:rtl w:val="true"/>
              </w:rPr>
              <w:tab/>
            </w:r>
            <w:r>
              <w:rPr>
                <w:rStyle w:val="IndexLink"/>
              </w:rPr>
              <w:t>250</w:t>
            </w:r>
          </w:hyperlink>
        </w:p>
        <w:p>
          <w:pPr>
            <w:pStyle w:val="Contents3"/>
            <w:tabs>
              <w:tab w:val="clear" w:pos="8459"/>
              <w:tab w:val="right" w:pos="9026" w:leader="dot"/>
            </w:tabs>
            <w:rPr/>
          </w:pPr>
          <w:hyperlink w:anchor="__RefHeading___Toc1954901_2749589250">
            <w:r>
              <w:rPr>
                <w:webHidden/>
                <w:rStyle w:val="IndexLink"/>
                <w:rtl w:val="true"/>
              </w:rPr>
              <w:t>وجود فرهنگ غرب در جامعه</w:t>
            </w:r>
            <w:r>
              <w:rPr>
                <w:rStyle w:val="IndexLink"/>
                <w:rtl w:val="true"/>
              </w:rPr>
              <w:tab/>
            </w:r>
            <w:r>
              <w:rPr>
                <w:rStyle w:val="IndexLink"/>
              </w:rPr>
              <w:t>252</w:t>
            </w:r>
          </w:hyperlink>
        </w:p>
        <w:p>
          <w:pPr>
            <w:pStyle w:val="Contents3"/>
            <w:tabs>
              <w:tab w:val="clear" w:pos="8459"/>
              <w:tab w:val="right" w:pos="9026" w:leader="dot"/>
            </w:tabs>
            <w:rPr/>
          </w:pPr>
          <w:hyperlink w:anchor="__RefHeading___Toc1954903_2749589250">
            <w:r>
              <w:rPr>
                <w:webHidden/>
                <w:rStyle w:val="IndexLink"/>
                <w:rtl w:val="true"/>
              </w:rPr>
              <w:t>مظلومیت شیعه</w:t>
            </w:r>
            <w:r>
              <w:rPr>
                <w:rStyle w:val="IndexLink"/>
                <w:rtl w:val="true"/>
              </w:rPr>
              <w:tab/>
            </w:r>
            <w:r>
              <w:rPr>
                <w:rStyle w:val="IndexLink"/>
              </w:rPr>
              <w:t>252</w:t>
            </w:r>
          </w:hyperlink>
        </w:p>
        <w:p>
          <w:pPr>
            <w:pStyle w:val="Contents3"/>
            <w:tabs>
              <w:tab w:val="clear" w:pos="8459"/>
              <w:tab w:val="right" w:pos="9026" w:leader="dot"/>
            </w:tabs>
            <w:rPr/>
          </w:pPr>
          <w:hyperlink w:anchor="__RefHeading___Toc1954905_2749589250">
            <w:r>
              <w:rPr>
                <w:webHidden/>
                <w:rStyle w:val="IndexLink"/>
                <w:rtl w:val="true"/>
              </w:rPr>
              <w:t>چگونگی فاعلیت پروردگار</w:t>
            </w:r>
            <w:r>
              <w:rPr>
                <w:rStyle w:val="IndexLink"/>
                <w:rtl w:val="true"/>
              </w:rPr>
              <w:tab/>
            </w:r>
            <w:r>
              <w:rPr>
                <w:rStyle w:val="IndexLink"/>
              </w:rPr>
              <w:t>253</w:t>
            </w:r>
          </w:hyperlink>
        </w:p>
        <w:p>
          <w:pPr>
            <w:pStyle w:val="Contents3"/>
            <w:tabs>
              <w:tab w:val="clear" w:pos="8459"/>
              <w:tab w:val="right" w:pos="9026" w:leader="dot"/>
            </w:tabs>
            <w:rPr/>
          </w:pPr>
          <w:hyperlink w:anchor="__RefHeading___Toc1954907_2749589250">
            <w:r>
              <w:rPr>
                <w:webHidden/>
                <w:rStyle w:val="IndexLink"/>
                <w:rtl w:val="true"/>
              </w:rPr>
              <w:t>مایه قابلیت انسان</w:t>
            </w:r>
            <w:r>
              <w:rPr>
                <w:rStyle w:val="IndexLink"/>
                <w:rtl w:val="true"/>
              </w:rPr>
              <w:tab/>
            </w:r>
            <w:r>
              <w:rPr>
                <w:rStyle w:val="IndexLink"/>
              </w:rPr>
              <w:t>254</w:t>
            </w:r>
          </w:hyperlink>
        </w:p>
        <w:p>
          <w:pPr>
            <w:pStyle w:val="Contents2"/>
            <w:tabs>
              <w:tab w:val="clear" w:pos="8743"/>
              <w:tab w:val="right" w:pos="9026" w:leader="dot"/>
            </w:tabs>
            <w:rPr/>
          </w:pPr>
          <w:hyperlink w:anchor="__RefHeading___Toc1954909_2749589250">
            <w:r>
              <w:rPr>
                <w:webHidden/>
                <w:rStyle w:val="IndexLink"/>
              </w:rPr>
              <w:t>22</w:t>
            </w:r>
            <w:r>
              <w:rPr>
                <w:rStyle w:val="IndexLink"/>
                <w:rtl w:val="true"/>
              </w:rPr>
              <w:t xml:space="preserve"> </w:t>
            </w:r>
            <w:r>
              <w:rPr>
                <w:rStyle w:val="IndexLink"/>
                <w:rtl w:val="true"/>
              </w:rPr>
              <w:t>تکبر، پرتگاه سقوط</w:t>
            </w:r>
            <w:r>
              <w:rPr>
                <w:rStyle w:val="IndexLink"/>
                <w:rtl w:val="true"/>
              </w:rPr>
              <w:tab/>
            </w:r>
            <w:r>
              <w:rPr>
                <w:rStyle w:val="IndexLink"/>
              </w:rPr>
              <w:t>257</w:t>
            </w:r>
          </w:hyperlink>
        </w:p>
        <w:p>
          <w:pPr>
            <w:pStyle w:val="Contents3"/>
            <w:tabs>
              <w:tab w:val="clear" w:pos="8459"/>
              <w:tab w:val="right" w:pos="9026" w:leader="dot"/>
            </w:tabs>
            <w:rPr/>
          </w:pPr>
          <w:hyperlink w:anchor="__RefHeading___Toc1954911_274958925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954913_2749589250">
            <w:r>
              <w:rPr>
                <w:webHidden/>
                <w:rStyle w:val="IndexLink"/>
                <w:rtl w:val="true"/>
              </w:rPr>
              <w:t xml:space="preserve">پیروی از هوای نفس </w:t>
            </w:r>
            <w:r>
              <w:rPr>
                <w:rStyle w:val="IndexLink"/>
                <w:rtl w:val="true"/>
              </w:rPr>
              <w:t>[</w:t>
            </w:r>
            <w:r>
              <w:rPr>
                <w:rStyle w:val="IndexLink"/>
              </w:rPr>
              <w:t>1</w:t>
            </w:r>
            <w:r>
              <w:rPr>
                <w:rStyle w:val="IndexLink"/>
                <w:rtl w:val="true"/>
              </w:rPr>
              <w:t>]</w:t>
              <w:tab/>
            </w:r>
            <w:r>
              <w:rPr>
                <w:rStyle w:val="IndexLink"/>
              </w:rPr>
              <w:t>259</w:t>
            </w:r>
          </w:hyperlink>
        </w:p>
        <w:p>
          <w:pPr>
            <w:pStyle w:val="Contents3"/>
            <w:tabs>
              <w:tab w:val="clear" w:pos="8459"/>
              <w:tab w:val="right" w:pos="9026" w:leader="dot"/>
            </w:tabs>
            <w:rPr/>
          </w:pPr>
          <w:hyperlink w:anchor="__RefHeading___Toc1954915_2749589250">
            <w:r>
              <w:rPr>
                <w:webHidden/>
                <w:rStyle w:val="IndexLink"/>
                <w:rtl w:val="true"/>
              </w:rPr>
              <w:t>آثار تواضع و تکبر</w:t>
            </w:r>
            <w:r>
              <w:rPr>
                <w:rStyle w:val="IndexLink"/>
                <w:rtl w:val="true"/>
              </w:rPr>
              <w:tab/>
            </w:r>
            <w:r>
              <w:rPr>
                <w:rStyle w:val="IndexLink"/>
              </w:rPr>
              <w:t>260</w:t>
            </w:r>
          </w:hyperlink>
        </w:p>
        <w:p>
          <w:pPr>
            <w:pStyle w:val="Contents3"/>
            <w:tabs>
              <w:tab w:val="clear" w:pos="8459"/>
              <w:tab w:val="right" w:pos="9026" w:leader="dot"/>
            </w:tabs>
            <w:rPr/>
          </w:pPr>
          <w:hyperlink w:anchor="__RefHeading___Toc1954917_2749589250">
            <w:r>
              <w:rPr>
                <w:webHidden/>
                <w:rStyle w:val="IndexLink"/>
                <w:rtl w:val="true"/>
              </w:rPr>
              <w:t>نگاه انسان متواضع به مردم</w:t>
            </w:r>
            <w:r>
              <w:rPr>
                <w:rStyle w:val="IndexLink"/>
                <w:rtl w:val="true"/>
              </w:rPr>
              <w:tab/>
            </w:r>
            <w:r>
              <w:rPr>
                <w:rStyle w:val="IndexLink"/>
              </w:rPr>
              <w:t>260</w:t>
            </w:r>
          </w:hyperlink>
        </w:p>
        <w:p>
          <w:pPr>
            <w:pStyle w:val="Contents3"/>
            <w:tabs>
              <w:tab w:val="clear" w:pos="8459"/>
              <w:tab w:val="right" w:pos="9026" w:leader="dot"/>
            </w:tabs>
            <w:rPr/>
          </w:pPr>
          <w:hyperlink w:anchor="__RefHeading___Toc1954919_2749589250">
            <w:r>
              <w:rPr>
                <w:webHidden/>
                <w:rStyle w:val="IndexLink"/>
                <w:rtl w:val="true"/>
              </w:rPr>
              <w:t>شخصیت علمی میرداماد</w:t>
            </w:r>
            <w:r>
              <w:rPr>
                <w:rStyle w:val="IndexLink"/>
                <w:rtl w:val="true"/>
              </w:rPr>
              <w:tab/>
            </w:r>
            <w:r>
              <w:rPr>
                <w:rStyle w:val="IndexLink"/>
              </w:rPr>
              <w:t>261</w:t>
            </w:r>
          </w:hyperlink>
        </w:p>
        <w:p>
          <w:pPr>
            <w:pStyle w:val="Contents3"/>
            <w:tabs>
              <w:tab w:val="clear" w:pos="8459"/>
              <w:tab w:val="right" w:pos="9026" w:leader="dot"/>
            </w:tabs>
            <w:rPr/>
          </w:pPr>
          <w:hyperlink w:anchor="__RefHeading___Toc1954921_2749589250">
            <w:r>
              <w:rPr>
                <w:webHidden/>
                <w:rStyle w:val="IndexLink"/>
                <w:rtl w:val="true"/>
              </w:rPr>
              <w:t>مشورت امری مهم در جامعه</w:t>
            </w:r>
            <w:r>
              <w:rPr>
                <w:rStyle w:val="IndexLink"/>
                <w:rtl w:val="true"/>
              </w:rPr>
              <w:tab/>
            </w:r>
            <w:r>
              <w:rPr>
                <w:rStyle w:val="IndexLink"/>
              </w:rPr>
              <w:t>262</w:t>
            </w:r>
          </w:hyperlink>
        </w:p>
        <w:p>
          <w:pPr>
            <w:pStyle w:val="Contents3"/>
            <w:tabs>
              <w:tab w:val="clear" w:pos="8459"/>
              <w:tab w:val="right" w:pos="9026" w:leader="dot"/>
            </w:tabs>
            <w:rPr/>
          </w:pPr>
          <w:hyperlink w:anchor="__RefHeading___Toc1954923_2749589250">
            <w:r>
              <w:rPr>
                <w:webHidden/>
                <w:rStyle w:val="IndexLink"/>
                <w:rtl w:val="true"/>
              </w:rPr>
              <w:t>سفارش پروردگار به تواضع</w:t>
            </w:r>
            <w:r>
              <w:rPr>
                <w:rStyle w:val="IndexLink"/>
                <w:rtl w:val="true"/>
              </w:rPr>
              <w:tab/>
            </w:r>
            <w:r>
              <w:rPr>
                <w:rStyle w:val="IndexLink"/>
              </w:rPr>
              <w:t>264</w:t>
            </w:r>
          </w:hyperlink>
        </w:p>
        <w:p>
          <w:pPr>
            <w:pStyle w:val="Contents3"/>
            <w:tabs>
              <w:tab w:val="clear" w:pos="8459"/>
              <w:tab w:val="right" w:pos="9026" w:leader="dot"/>
            </w:tabs>
            <w:rPr/>
          </w:pPr>
          <w:hyperlink w:anchor="__RefHeading___Toc1954925_2749589250">
            <w:r>
              <w:rPr>
                <w:webHidden/>
                <w:rStyle w:val="IndexLink"/>
                <w:rtl w:val="true"/>
              </w:rPr>
              <w:t>تواضع در برابر پدر و مادر</w:t>
            </w:r>
            <w:r>
              <w:rPr>
                <w:rStyle w:val="IndexLink"/>
                <w:rtl w:val="true"/>
              </w:rPr>
              <w:tab/>
            </w:r>
            <w:r>
              <w:rPr>
                <w:rStyle w:val="IndexLink"/>
              </w:rPr>
              <w:t>266</w:t>
            </w:r>
          </w:hyperlink>
        </w:p>
        <w:p>
          <w:pPr>
            <w:pStyle w:val="Contents3"/>
            <w:tabs>
              <w:tab w:val="clear" w:pos="8459"/>
              <w:tab w:val="right" w:pos="9026" w:leader="dot"/>
            </w:tabs>
            <w:rPr/>
          </w:pPr>
          <w:hyperlink w:anchor="__RefHeading___Toc1954927_2749589250">
            <w:r>
              <w:rPr>
                <w:webHidden/>
                <w:rStyle w:val="IndexLink"/>
                <w:rtl w:val="true"/>
              </w:rPr>
              <w:t>تکبر در برابر مردم</w:t>
            </w:r>
            <w:r>
              <w:rPr>
                <w:rStyle w:val="IndexLink"/>
                <w:rtl w:val="true"/>
              </w:rPr>
              <w:tab/>
            </w:r>
            <w:r>
              <w:rPr>
                <w:rStyle w:val="IndexLink"/>
              </w:rPr>
              <w:t>267</w:t>
            </w:r>
          </w:hyperlink>
        </w:p>
        <w:p>
          <w:pPr>
            <w:pStyle w:val="Contents2"/>
            <w:tabs>
              <w:tab w:val="clear" w:pos="8743"/>
              <w:tab w:val="right" w:pos="9026" w:leader="dot"/>
            </w:tabs>
            <w:rPr/>
          </w:pPr>
          <w:hyperlink w:anchor="__RefHeading___Toc1954929_2749589250">
            <w:r>
              <w:rPr>
                <w:webHidden/>
                <w:rStyle w:val="IndexLink"/>
              </w:rPr>
              <w:t>23</w:t>
            </w:r>
            <w:r>
              <w:rPr>
                <w:rStyle w:val="IndexLink"/>
                <w:rtl w:val="true"/>
              </w:rPr>
              <w:t xml:space="preserve"> </w:t>
            </w:r>
            <w:r>
              <w:rPr>
                <w:rStyle w:val="IndexLink"/>
                <w:rtl w:val="true"/>
              </w:rPr>
              <w:t>تواضع اهل بیت علیهم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1954931_274958925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954933_2749589250">
            <w:r>
              <w:rPr>
                <w:webHidden/>
                <w:rStyle w:val="IndexLink"/>
                <w:rtl w:val="true"/>
              </w:rPr>
              <w:t xml:space="preserve">اطاعت موجودات از خداوند </w:t>
            </w:r>
            <w:r>
              <w:rPr>
                <w:rStyle w:val="IndexLink"/>
                <w:rtl w:val="true"/>
              </w:rPr>
              <w:t>[</w:t>
            </w:r>
            <w:r>
              <w:rPr>
                <w:rStyle w:val="IndexLink"/>
              </w:rPr>
              <w:t>1</w:t>
            </w:r>
            <w:r>
              <w:rPr>
                <w:rStyle w:val="IndexLink"/>
                <w:rtl w:val="true"/>
              </w:rPr>
              <w:t>]</w:t>
              <w:tab/>
            </w:r>
            <w:r>
              <w:rPr>
                <w:rStyle w:val="IndexLink"/>
              </w:rPr>
              <w:t>273</w:t>
            </w:r>
          </w:hyperlink>
        </w:p>
        <w:p>
          <w:pPr>
            <w:pStyle w:val="Contents3"/>
            <w:tabs>
              <w:tab w:val="clear" w:pos="8459"/>
              <w:tab w:val="right" w:pos="9026" w:leader="dot"/>
            </w:tabs>
            <w:rPr/>
          </w:pPr>
          <w:hyperlink w:anchor="__RefHeading___Toc1954935_2749589250">
            <w:r>
              <w:rPr>
                <w:webHidden/>
                <w:rStyle w:val="IndexLink"/>
                <w:rtl w:val="true"/>
              </w:rPr>
              <w:t>مقام انسان در بهشت</w:t>
            </w:r>
            <w:r>
              <w:rPr>
                <w:rStyle w:val="IndexLink"/>
                <w:rtl w:val="true"/>
              </w:rPr>
              <w:tab/>
            </w:r>
            <w:r>
              <w:rPr>
                <w:rStyle w:val="IndexLink"/>
              </w:rPr>
              <w:t>274</w:t>
            </w:r>
          </w:hyperlink>
        </w:p>
        <w:p>
          <w:pPr>
            <w:pStyle w:val="Contents3"/>
            <w:tabs>
              <w:tab w:val="clear" w:pos="8459"/>
              <w:tab w:val="right" w:pos="9026" w:leader="dot"/>
            </w:tabs>
            <w:rPr/>
          </w:pPr>
          <w:hyperlink w:anchor="__RefHeading___Toc1954937_2749589250">
            <w:r>
              <w:rPr>
                <w:webHidden/>
                <w:rStyle w:val="IndexLink"/>
                <w:rtl w:val="true"/>
              </w:rPr>
              <w:t>محبت موجودات به امام حسین 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1954939_2749589250">
            <w:r>
              <w:rPr>
                <w:webHidden/>
                <w:rStyle w:val="IndexLink"/>
                <w:rtl w:val="true"/>
              </w:rPr>
              <w:t>مقام و عظمت امام حسین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954941_2749589250">
            <w:r>
              <w:rPr>
                <w:webHidden/>
                <w:rStyle w:val="IndexLink"/>
                <w:rtl w:val="true"/>
              </w:rPr>
              <w:t xml:space="preserve">تواضع امام حسین علیه السلام </w:t>
            </w:r>
            <w:r>
              <w:rPr>
                <w:rStyle w:val="IndexLink"/>
                <w:rtl w:val="true"/>
              </w:rPr>
              <w:t>[</w:t>
            </w:r>
            <w:r>
              <w:rPr>
                <w:rStyle w:val="IndexLink"/>
              </w:rPr>
              <w:t>1</w:t>
            </w:r>
            <w:r>
              <w:rPr>
                <w:rStyle w:val="IndexLink"/>
                <w:rtl w:val="true"/>
              </w:rPr>
              <w:t>]</w:t>
              <w:tab/>
            </w:r>
            <w:r>
              <w:rPr>
                <w:rStyle w:val="IndexLink"/>
              </w:rPr>
              <w:t>277</w:t>
            </w:r>
          </w:hyperlink>
        </w:p>
        <w:p>
          <w:pPr>
            <w:pStyle w:val="Contents3"/>
            <w:tabs>
              <w:tab w:val="clear" w:pos="8459"/>
              <w:tab w:val="right" w:pos="9026" w:leader="dot"/>
            </w:tabs>
            <w:rPr/>
          </w:pPr>
          <w:hyperlink w:anchor="__RefHeading___Toc1954943_2749589250">
            <w:r>
              <w:rPr>
                <w:webHidden/>
                <w:rStyle w:val="IndexLink"/>
                <w:rtl w:val="true"/>
              </w:rPr>
              <w:t>تاثیر تواضع بر جامعه</w:t>
            </w:r>
            <w:r>
              <w:rPr>
                <w:rStyle w:val="IndexLink"/>
                <w:rtl w:val="true"/>
              </w:rPr>
              <w:tab/>
            </w:r>
            <w:r>
              <w:rPr>
                <w:rStyle w:val="IndexLink"/>
              </w:rPr>
              <w:t>277</w:t>
            </w:r>
          </w:hyperlink>
        </w:p>
        <w:p>
          <w:pPr>
            <w:pStyle w:val="Contents3"/>
            <w:tabs>
              <w:tab w:val="clear" w:pos="8459"/>
              <w:tab w:val="right" w:pos="9026" w:leader="dot"/>
            </w:tabs>
            <w:rPr/>
          </w:pPr>
          <w:hyperlink w:anchor="__RefHeading___Toc1954945_2749589250">
            <w:r>
              <w:rPr>
                <w:webHidden/>
                <w:rStyle w:val="IndexLink"/>
                <w:rtl w:val="true"/>
              </w:rPr>
              <w:t>صبر و تواضع امام زین العابدین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954947_2749589250">
            <w:r>
              <w:rPr>
                <w:webHidden/>
                <w:rStyle w:val="IndexLink"/>
                <w:rtl w:val="true"/>
              </w:rPr>
              <w:t>مذمت عیب جویی از دیگران</w:t>
            </w:r>
            <w:r>
              <w:rPr>
                <w:rStyle w:val="IndexLink"/>
                <w:rtl w:val="true"/>
              </w:rPr>
              <w:tab/>
            </w:r>
            <w:r>
              <w:rPr>
                <w:rStyle w:val="IndexLink"/>
              </w:rPr>
              <w:t>279</w:t>
            </w:r>
          </w:hyperlink>
        </w:p>
        <w:p>
          <w:pPr>
            <w:pStyle w:val="Contents3"/>
            <w:tabs>
              <w:tab w:val="clear" w:pos="8459"/>
              <w:tab w:val="right" w:pos="9026" w:leader="dot"/>
            </w:tabs>
            <w:rPr/>
          </w:pPr>
          <w:hyperlink w:anchor="__RefHeading___Toc1954949_2749589250">
            <w:r>
              <w:rPr>
                <w:webHidden/>
                <w:rStyle w:val="IndexLink"/>
                <w:rtl w:val="true"/>
              </w:rPr>
              <w:t>تواضع و فروتنی علما</w:t>
            </w:r>
            <w:r>
              <w:rPr>
                <w:rStyle w:val="IndexLink"/>
                <w:rtl w:val="true"/>
              </w:rPr>
              <w:tab/>
            </w:r>
            <w:r>
              <w:rPr>
                <w:rStyle w:val="IndexLink"/>
              </w:rPr>
              <w:t>280</w:t>
            </w:r>
          </w:hyperlink>
        </w:p>
        <w:p>
          <w:pPr>
            <w:pStyle w:val="Contents2"/>
            <w:tabs>
              <w:tab w:val="clear" w:pos="8743"/>
              <w:tab w:val="right" w:pos="9026" w:leader="dot"/>
            </w:tabs>
            <w:rPr/>
          </w:pPr>
          <w:hyperlink w:anchor="__RefHeading___Toc1954951_2749589250">
            <w:r>
              <w:rPr>
                <w:webHidden/>
                <w:rStyle w:val="IndexLink"/>
              </w:rPr>
              <w:t>24</w:t>
            </w:r>
            <w:r>
              <w:rPr>
                <w:rStyle w:val="IndexLink"/>
                <w:rtl w:val="true"/>
              </w:rPr>
              <w:t xml:space="preserve"> </w:t>
            </w:r>
            <w:r>
              <w:rPr>
                <w:rStyle w:val="IndexLink"/>
                <w:rtl w:val="true"/>
              </w:rPr>
              <w:t>فطرت انسان</w:t>
            </w:r>
            <w:r>
              <w:rPr>
                <w:rStyle w:val="IndexLink"/>
                <w:rtl w:val="true"/>
              </w:rPr>
              <w:tab/>
            </w:r>
            <w:r>
              <w:rPr>
                <w:rStyle w:val="IndexLink"/>
              </w:rPr>
              <w:t>282</w:t>
            </w:r>
          </w:hyperlink>
        </w:p>
        <w:p>
          <w:pPr>
            <w:pStyle w:val="Contents3"/>
            <w:tabs>
              <w:tab w:val="clear" w:pos="8459"/>
              <w:tab w:val="right" w:pos="9026" w:leader="dot"/>
            </w:tabs>
            <w:rPr/>
          </w:pPr>
          <w:hyperlink w:anchor="__RefHeading___Toc1954953_274958925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954955_2749589250">
            <w:r>
              <w:rPr>
                <w:webHidden/>
                <w:rStyle w:val="IndexLink"/>
                <w:rtl w:val="true"/>
              </w:rPr>
              <w:t>آسمان ها و زمین در تسخیر انسان</w:t>
            </w:r>
            <w:r>
              <w:rPr>
                <w:rStyle w:val="IndexLink"/>
                <w:rtl w:val="true"/>
              </w:rPr>
              <w:tab/>
            </w:r>
            <w:r>
              <w:rPr>
                <w:rStyle w:val="IndexLink"/>
              </w:rPr>
              <w:t>284</w:t>
            </w:r>
          </w:hyperlink>
        </w:p>
        <w:p>
          <w:pPr>
            <w:pStyle w:val="Contents3"/>
            <w:tabs>
              <w:tab w:val="clear" w:pos="8459"/>
              <w:tab w:val="right" w:pos="9026" w:leader="dot"/>
            </w:tabs>
            <w:rPr/>
          </w:pPr>
          <w:hyperlink w:anchor="__RefHeading___Toc1954957_2749589250">
            <w:r>
              <w:rPr>
                <w:webHidden/>
                <w:rStyle w:val="IndexLink"/>
                <w:rtl w:val="true"/>
              </w:rPr>
              <w:t>آگاهی و فطرت وجودی انسان</w:t>
            </w:r>
            <w:r>
              <w:rPr>
                <w:rStyle w:val="IndexLink"/>
                <w:rtl w:val="true"/>
              </w:rPr>
              <w:tab/>
            </w:r>
            <w:r>
              <w:rPr>
                <w:rStyle w:val="IndexLink"/>
              </w:rPr>
              <w:t>284</w:t>
            </w:r>
          </w:hyperlink>
        </w:p>
        <w:p>
          <w:pPr>
            <w:pStyle w:val="Contents3"/>
            <w:tabs>
              <w:tab w:val="clear" w:pos="8459"/>
              <w:tab w:val="right" w:pos="9026" w:leader="dot"/>
            </w:tabs>
            <w:rPr/>
          </w:pPr>
          <w:hyperlink w:anchor="__RefHeading___Toc1954959_2749589250">
            <w:r>
              <w:rPr>
                <w:webHidden/>
                <w:rStyle w:val="IndexLink"/>
                <w:rtl w:val="true"/>
              </w:rPr>
              <w:t>نظریه دانشمندان کمونیست درباره وجود خدا</w:t>
            </w:r>
            <w:r>
              <w:rPr>
                <w:rStyle w:val="IndexLink"/>
                <w:rtl w:val="true"/>
              </w:rPr>
              <w:tab/>
            </w:r>
            <w:r>
              <w:rPr>
                <w:rStyle w:val="IndexLink"/>
              </w:rPr>
              <w:t>285</w:t>
            </w:r>
          </w:hyperlink>
        </w:p>
        <w:p>
          <w:pPr>
            <w:pStyle w:val="Contents3"/>
            <w:tabs>
              <w:tab w:val="clear" w:pos="8459"/>
              <w:tab w:val="right" w:pos="9026" w:leader="dot"/>
            </w:tabs>
            <w:rPr/>
          </w:pPr>
          <w:hyperlink w:anchor="__RefHeading___Toc1954961_2749589250">
            <w:r>
              <w:rPr>
                <w:webHidden/>
                <w:rStyle w:val="IndexLink"/>
                <w:rtl w:val="true"/>
              </w:rPr>
              <w:t>کامل بودن نعمت های مادی و معنوی</w:t>
            </w:r>
            <w:r>
              <w:rPr>
                <w:rStyle w:val="IndexLink"/>
                <w:rtl w:val="true"/>
              </w:rPr>
              <w:tab/>
            </w:r>
            <w:r>
              <w:rPr>
                <w:rStyle w:val="IndexLink"/>
              </w:rPr>
              <w:t>286</w:t>
            </w:r>
          </w:hyperlink>
        </w:p>
        <w:p>
          <w:pPr>
            <w:pStyle w:val="Contents3"/>
            <w:tabs>
              <w:tab w:val="clear" w:pos="8459"/>
              <w:tab w:val="right" w:pos="9026" w:leader="dot"/>
            </w:tabs>
            <w:rPr/>
          </w:pPr>
          <w:hyperlink w:anchor="__RefHeading___Toc1954963_2749589250">
            <w:r>
              <w:rPr>
                <w:webHidden/>
                <w:rStyle w:val="IndexLink"/>
                <w:rtl w:val="true"/>
              </w:rPr>
              <w:t>چگونگی قبولی طاعات وعبادات</w:t>
            </w:r>
            <w:r>
              <w:rPr>
                <w:rStyle w:val="IndexLink"/>
                <w:rtl w:val="true"/>
              </w:rPr>
              <w:tab/>
            </w:r>
            <w:r>
              <w:rPr>
                <w:rStyle w:val="IndexLink"/>
              </w:rPr>
              <w:t>289</w:t>
            </w:r>
          </w:hyperlink>
        </w:p>
        <w:p>
          <w:pPr>
            <w:pStyle w:val="Contents2"/>
            <w:tabs>
              <w:tab w:val="clear" w:pos="8743"/>
              <w:tab w:val="right" w:pos="9026" w:leader="dot"/>
            </w:tabs>
            <w:rPr/>
          </w:pPr>
          <w:hyperlink w:anchor="__RefHeading___Toc1954965_2749589250">
            <w:r>
              <w:rPr>
                <w:webHidden/>
                <w:rStyle w:val="IndexLink"/>
              </w:rPr>
              <w:t>25</w:t>
            </w:r>
            <w:r>
              <w:rPr>
                <w:rStyle w:val="IndexLink"/>
                <w:rtl w:val="true"/>
              </w:rPr>
              <w:t xml:space="preserve"> </w:t>
            </w:r>
            <w:r>
              <w:rPr>
                <w:rStyle w:val="IndexLink"/>
                <w:rtl w:val="true"/>
              </w:rPr>
              <w:t>توجه ائمه علیهم السلام به شیعیان</w:t>
            </w:r>
            <w:r>
              <w:rPr>
                <w:rStyle w:val="IndexLink"/>
                <w:rtl w:val="true"/>
              </w:rPr>
              <w:tab/>
            </w:r>
            <w:r>
              <w:rPr>
                <w:rStyle w:val="IndexLink"/>
              </w:rPr>
              <w:t>292</w:t>
            </w:r>
          </w:hyperlink>
        </w:p>
        <w:p>
          <w:pPr>
            <w:pStyle w:val="Contents3"/>
            <w:tabs>
              <w:tab w:val="clear" w:pos="8459"/>
              <w:tab w:val="right" w:pos="9026" w:leader="dot"/>
            </w:tabs>
            <w:rPr/>
          </w:pPr>
          <w:hyperlink w:anchor="__RefHeading___Toc1954967_274958925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954969_2749589250">
            <w:r>
              <w:rPr>
                <w:webHidden/>
                <w:rStyle w:val="IndexLink"/>
                <w:rtl w:val="true"/>
              </w:rPr>
              <w:t>حقوق فرزند بر پدر و مادر</w:t>
            </w:r>
            <w:r>
              <w:rPr>
                <w:rStyle w:val="IndexLink"/>
                <w:rtl w:val="true"/>
              </w:rPr>
              <w:tab/>
            </w:r>
            <w:r>
              <w:rPr>
                <w:rStyle w:val="IndexLink"/>
              </w:rPr>
              <w:t>293</w:t>
            </w:r>
          </w:hyperlink>
        </w:p>
        <w:p>
          <w:pPr>
            <w:pStyle w:val="Contents4"/>
            <w:tabs>
              <w:tab w:val="clear" w:pos="8176"/>
              <w:tab w:val="right" w:pos="9026" w:leader="dot"/>
            </w:tabs>
            <w:rPr/>
          </w:pPr>
          <w:hyperlink w:anchor="__RefHeading___Toc1954971_274958925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954973_2749589250">
            <w:r>
              <w:rPr>
                <w:webHidden/>
                <w:rStyle w:val="IndexLink"/>
              </w:rPr>
              <w:t>1</w:t>
            </w:r>
            <w:r>
              <w:rPr>
                <w:rStyle w:val="IndexLink"/>
                <w:rtl w:val="true"/>
              </w:rPr>
              <w:t xml:space="preserve">- </w:t>
            </w:r>
            <w:r>
              <w:rPr>
                <w:rStyle w:val="IndexLink"/>
                <w:rtl w:val="true"/>
              </w:rPr>
              <w:t>نام نیک</w:t>
            </w:r>
            <w:r>
              <w:rPr>
                <w:rStyle w:val="IndexLink"/>
                <w:rtl w:val="true"/>
              </w:rPr>
              <w:tab/>
            </w:r>
            <w:r>
              <w:rPr>
                <w:rStyle w:val="IndexLink"/>
              </w:rPr>
              <w:t>294</w:t>
            </w:r>
          </w:hyperlink>
        </w:p>
        <w:p>
          <w:pPr>
            <w:pStyle w:val="Contents4"/>
            <w:tabs>
              <w:tab w:val="clear" w:pos="8176"/>
              <w:tab w:val="right" w:pos="9026" w:leader="dot"/>
            </w:tabs>
            <w:rPr/>
          </w:pPr>
          <w:hyperlink w:anchor="__RefHeading___Toc1954975_2749589250">
            <w:r>
              <w:rPr>
                <w:webHidden/>
                <w:rStyle w:val="IndexLink"/>
              </w:rPr>
              <w:t>2</w:t>
            </w:r>
            <w:r>
              <w:rPr>
                <w:rStyle w:val="IndexLink"/>
                <w:rtl w:val="true"/>
              </w:rPr>
              <w:t xml:space="preserve">- </w:t>
            </w:r>
            <w:r>
              <w:rPr>
                <w:rStyle w:val="IndexLink"/>
                <w:rtl w:val="true"/>
              </w:rPr>
              <w:t>تربیت صحیح</w:t>
            </w:r>
            <w:r>
              <w:rPr>
                <w:rStyle w:val="IndexLink"/>
                <w:rtl w:val="true"/>
              </w:rPr>
              <w:tab/>
            </w:r>
            <w:r>
              <w:rPr>
                <w:rStyle w:val="IndexLink"/>
              </w:rPr>
              <w:t>294</w:t>
            </w:r>
          </w:hyperlink>
        </w:p>
        <w:p>
          <w:pPr>
            <w:pStyle w:val="Contents4"/>
            <w:tabs>
              <w:tab w:val="clear" w:pos="8176"/>
              <w:tab w:val="right" w:pos="9026" w:leader="dot"/>
            </w:tabs>
            <w:rPr/>
          </w:pPr>
          <w:hyperlink w:anchor="__RefHeading___Toc1954977_2749589250">
            <w:r>
              <w:rPr>
                <w:webHidden/>
                <w:rStyle w:val="IndexLink"/>
              </w:rPr>
              <w:t>3</w:t>
            </w:r>
            <w:r>
              <w:rPr>
                <w:rStyle w:val="IndexLink"/>
                <w:rtl w:val="true"/>
              </w:rPr>
              <w:t xml:space="preserve">- </w:t>
            </w:r>
            <w:r>
              <w:rPr>
                <w:rStyle w:val="IndexLink"/>
                <w:rtl w:val="true"/>
              </w:rPr>
              <w:t>تعلیم قرآن</w:t>
            </w:r>
            <w:r>
              <w:rPr>
                <w:rStyle w:val="IndexLink"/>
                <w:rtl w:val="true"/>
              </w:rPr>
              <w:tab/>
            </w:r>
            <w:r>
              <w:rPr>
                <w:rStyle w:val="IndexLink"/>
              </w:rPr>
              <w:t>294</w:t>
            </w:r>
          </w:hyperlink>
        </w:p>
        <w:p>
          <w:pPr>
            <w:pStyle w:val="Contents3"/>
            <w:tabs>
              <w:tab w:val="clear" w:pos="8459"/>
              <w:tab w:val="right" w:pos="9026" w:leader="dot"/>
            </w:tabs>
            <w:rPr/>
          </w:pPr>
          <w:hyperlink w:anchor="__RefHeading___Toc1954979_2749589250">
            <w:r>
              <w:rPr>
                <w:webHidden/>
                <w:rStyle w:val="IndexLink"/>
                <w:rtl w:val="true"/>
              </w:rPr>
              <w:t>شخصیت محمد بن مسلم</w:t>
            </w:r>
            <w:r>
              <w:rPr>
                <w:rStyle w:val="IndexLink"/>
                <w:rtl w:val="true"/>
              </w:rPr>
              <w:tab/>
            </w:r>
            <w:r>
              <w:rPr>
                <w:rStyle w:val="IndexLink"/>
              </w:rPr>
              <w:t>295</w:t>
            </w:r>
          </w:hyperlink>
        </w:p>
        <w:p>
          <w:pPr>
            <w:pStyle w:val="Contents3"/>
            <w:tabs>
              <w:tab w:val="clear" w:pos="8459"/>
              <w:tab w:val="right" w:pos="9026" w:leader="dot"/>
            </w:tabs>
            <w:rPr/>
          </w:pPr>
          <w:hyperlink w:anchor="__RefHeading___Toc1954981_2749589250">
            <w:r>
              <w:rPr>
                <w:webHidden/>
                <w:rStyle w:val="IndexLink"/>
                <w:rtl w:val="true"/>
              </w:rPr>
              <w:t>شاگرد متقلب صاحب جواهر</w:t>
            </w:r>
            <w:r>
              <w:rPr>
                <w:rStyle w:val="IndexLink"/>
                <w:rtl w:val="true"/>
              </w:rPr>
              <w:tab/>
            </w:r>
            <w:r>
              <w:rPr>
                <w:rStyle w:val="IndexLink"/>
              </w:rPr>
              <w:t>296</w:t>
            </w:r>
          </w:hyperlink>
        </w:p>
        <w:p>
          <w:pPr>
            <w:pStyle w:val="Contents3"/>
            <w:tabs>
              <w:tab w:val="clear" w:pos="8459"/>
              <w:tab w:val="right" w:pos="9026" w:leader="dot"/>
            </w:tabs>
            <w:rPr/>
          </w:pPr>
          <w:hyperlink w:anchor="__RefHeading___Toc1954983_2749589250">
            <w:r>
              <w:rPr>
                <w:webHidden/>
                <w:rStyle w:val="IndexLink"/>
                <w:rtl w:val="true"/>
              </w:rPr>
              <w:t>توجه امام عصر علیه السلام به شیعیان</w:t>
            </w:r>
            <w:r>
              <w:rPr>
                <w:rStyle w:val="IndexLink"/>
                <w:rtl w:val="true"/>
              </w:rPr>
              <w:tab/>
            </w:r>
            <w:r>
              <w:rPr>
                <w:rStyle w:val="IndexLink"/>
              </w:rPr>
              <w:t>299</w:t>
            </w:r>
          </w:hyperlink>
        </w:p>
        <w:p>
          <w:pPr>
            <w:pStyle w:val="Contents3"/>
            <w:tabs>
              <w:tab w:val="clear" w:pos="8459"/>
              <w:tab w:val="right" w:pos="9026" w:leader="dot"/>
            </w:tabs>
            <w:rPr/>
          </w:pPr>
          <w:hyperlink w:anchor="__RefHeading___Toc1954985_2749589250">
            <w:r>
              <w:rPr>
                <w:webHidden/>
                <w:rStyle w:val="IndexLink"/>
                <w:rtl w:val="true"/>
              </w:rPr>
              <w:t xml:space="preserve">عظمت و بزرگواری مقدس اردبیلی </w:t>
            </w:r>
            <w:r>
              <w:rPr>
                <w:rStyle w:val="IndexLink"/>
                <w:rtl w:val="true"/>
              </w:rPr>
              <w:t>[</w:t>
            </w:r>
            <w:r>
              <w:rPr>
                <w:rStyle w:val="IndexLink"/>
              </w:rPr>
              <w:t>1</w:t>
            </w:r>
            <w:r>
              <w:rPr>
                <w:rStyle w:val="IndexLink"/>
                <w:rtl w:val="true"/>
              </w:rPr>
              <w:t>]</w:t>
              <w:tab/>
            </w:r>
            <w:r>
              <w:rPr>
                <w:rStyle w:val="IndexLink"/>
              </w:rPr>
              <w:t>299</w:t>
            </w:r>
          </w:hyperlink>
        </w:p>
        <w:p>
          <w:pPr>
            <w:pStyle w:val="Contents3"/>
            <w:tabs>
              <w:tab w:val="clear" w:pos="8459"/>
              <w:tab w:val="right" w:pos="9026" w:leader="dot"/>
            </w:tabs>
            <w:rPr/>
          </w:pPr>
          <w:hyperlink w:anchor="__RefHeading___Toc1954987_2749589250">
            <w:r>
              <w:rPr>
                <w:webHidden/>
                <w:rStyle w:val="IndexLink"/>
                <w:rtl w:val="true"/>
              </w:rPr>
              <w:t>تواضع مقدس اردبیلی</w:t>
            </w:r>
            <w:r>
              <w:rPr>
                <w:rStyle w:val="IndexLink"/>
                <w:rtl w:val="true"/>
              </w:rPr>
              <w:tab/>
            </w:r>
            <w:r>
              <w:rPr>
                <w:rStyle w:val="IndexLink"/>
              </w:rPr>
              <w:t>300</w:t>
            </w:r>
          </w:hyperlink>
        </w:p>
        <w:p>
          <w:pPr>
            <w:pStyle w:val="Contents2"/>
            <w:tabs>
              <w:tab w:val="clear" w:pos="8743"/>
              <w:tab w:val="right" w:pos="9026" w:leader="dot"/>
            </w:tabs>
            <w:rPr/>
          </w:pPr>
          <w:hyperlink w:anchor="__RefHeading___Toc1954989_2749589250">
            <w:r>
              <w:rPr>
                <w:webHidden/>
                <w:rStyle w:val="IndexLink"/>
              </w:rPr>
              <w:t>26</w:t>
            </w:r>
            <w:r>
              <w:rPr>
                <w:rStyle w:val="IndexLink"/>
                <w:rtl w:val="true"/>
              </w:rPr>
              <w:t xml:space="preserve"> </w:t>
            </w:r>
            <w:r>
              <w:rPr>
                <w:rStyle w:val="IndexLink"/>
                <w:rtl w:val="true"/>
              </w:rPr>
              <w:t>امدادهای غیبی</w:t>
            </w:r>
            <w:r>
              <w:rPr>
                <w:rStyle w:val="IndexLink"/>
                <w:rtl w:val="true"/>
              </w:rPr>
              <w:tab/>
            </w:r>
            <w:r>
              <w:rPr>
                <w:rStyle w:val="IndexLink"/>
              </w:rPr>
              <w:t>302</w:t>
            </w:r>
          </w:hyperlink>
        </w:p>
        <w:p>
          <w:pPr>
            <w:pStyle w:val="Contents3"/>
            <w:tabs>
              <w:tab w:val="clear" w:pos="8459"/>
              <w:tab w:val="right" w:pos="9026" w:leader="dot"/>
            </w:tabs>
            <w:rPr/>
          </w:pPr>
          <w:hyperlink w:anchor="__RefHeading___Toc1954991_274958925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954993_2749589250">
            <w:r>
              <w:rPr>
                <w:webHidden/>
                <w:rStyle w:val="IndexLink"/>
                <w:rtl w:val="true"/>
              </w:rPr>
              <w:t>بدترین حالت در دنیا و آخرت</w:t>
            </w:r>
            <w:r>
              <w:rPr>
                <w:rStyle w:val="IndexLink"/>
                <w:rtl w:val="true"/>
              </w:rPr>
              <w:tab/>
            </w:r>
            <w:r>
              <w:rPr>
                <w:rStyle w:val="IndexLink"/>
              </w:rPr>
              <w:t>303</w:t>
            </w:r>
          </w:hyperlink>
        </w:p>
        <w:p>
          <w:pPr>
            <w:pStyle w:val="Contents3"/>
            <w:tabs>
              <w:tab w:val="clear" w:pos="8459"/>
              <w:tab w:val="right" w:pos="9026" w:leader="dot"/>
            </w:tabs>
            <w:rPr/>
          </w:pPr>
          <w:hyperlink w:anchor="__RefHeading___Toc1954995_2749589250">
            <w:r>
              <w:rPr>
                <w:webHidden/>
                <w:rStyle w:val="IndexLink"/>
                <w:rtl w:val="true"/>
              </w:rPr>
              <w:t>تواضع ریشه رسیدن به مقامات معنوی</w:t>
            </w:r>
            <w:r>
              <w:rPr>
                <w:rStyle w:val="IndexLink"/>
                <w:rtl w:val="true"/>
              </w:rPr>
              <w:tab/>
            </w:r>
            <w:r>
              <w:rPr>
                <w:rStyle w:val="IndexLink"/>
              </w:rPr>
              <w:t>304</w:t>
            </w:r>
          </w:hyperlink>
        </w:p>
        <w:p>
          <w:pPr>
            <w:pStyle w:val="Contents3"/>
            <w:tabs>
              <w:tab w:val="clear" w:pos="8459"/>
              <w:tab w:val="right" w:pos="9026" w:leader="dot"/>
            </w:tabs>
            <w:rPr/>
          </w:pPr>
          <w:hyperlink w:anchor="__RefHeading___Toc1954997_2749589250">
            <w:r>
              <w:rPr>
                <w:webHidden/>
                <w:rStyle w:val="IndexLink"/>
                <w:rtl w:val="true"/>
              </w:rPr>
              <w:t>معنای عرش</w:t>
            </w:r>
            <w:r>
              <w:rPr>
                <w:rStyle w:val="IndexLink"/>
                <w:rtl w:val="true"/>
              </w:rPr>
              <w:tab/>
            </w:r>
            <w:r>
              <w:rPr>
                <w:rStyle w:val="IndexLink"/>
              </w:rPr>
              <w:t>305</w:t>
            </w:r>
          </w:hyperlink>
        </w:p>
        <w:p>
          <w:pPr>
            <w:pStyle w:val="Contents3"/>
            <w:tabs>
              <w:tab w:val="clear" w:pos="8459"/>
              <w:tab w:val="right" w:pos="9026" w:leader="dot"/>
            </w:tabs>
            <w:rPr/>
          </w:pPr>
          <w:hyperlink w:anchor="__RefHeading___Toc1954999_2749589250">
            <w:r>
              <w:rPr>
                <w:webHidden/>
                <w:rStyle w:val="IndexLink"/>
                <w:rtl w:val="true"/>
              </w:rPr>
              <w:t>اسم اعظم و ظرفیت دانستن آن</w:t>
            </w:r>
            <w:r>
              <w:rPr>
                <w:rStyle w:val="IndexLink"/>
                <w:rtl w:val="true"/>
              </w:rPr>
              <w:tab/>
            </w:r>
            <w:r>
              <w:rPr>
                <w:rStyle w:val="IndexLink"/>
              </w:rPr>
              <w:t>308</w:t>
            </w:r>
          </w:hyperlink>
        </w:p>
        <w:p>
          <w:pPr>
            <w:pStyle w:val="Contents3"/>
            <w:tabs>
              <w:tab w:val="clear" w:pos="8459"/>
              <w:tab w:val="right" w:pos="9026" w:leader="dot"/>
            </w:tabs>
            <w:rPr/>
          </w:pPr>
          <w:hyperlink w:anchor="__RefHeading___Toc1955001_2749589250">
            <w:r>
              <w:rPr>
                <w:webHidden/>
                <w:rStyle w:val="IndexLink"/>
                <w:rtl w:val="true"/>
              </w:rPr>
              <w:t xml:space="preserve">تقاضای فرشتگان عرش </w:t>
            </w:r>
            <w:r>
              <w:rPr>
                <w:rStyle w:val="IndexLink"/>
                <w:rtl w:val="true"/>
              </w:rPr>
              <w:t>[</w:t>
            </w:r>
            <w:r>
              <w:rPr>
                <w:rStyle w:val="IndexLink"/>
              </w:rPr>
              <w:t>1</w:t>
            </w:r>
            <w:r>
              <w:rPr>
                <w:rStyle w:val="IndexLink"/>
                <w:rtl w:val="true"/>
              </w:rPr>
              <w:t>]</w:t>
              <w:tab/>
            </w:r>
            <w:r>
              <w:rPr>
                <w:rStyle w:val="IndexLink"/>
              </w:rPr>
              <w:t>308</w:t>
            </w:r>
          </w:hyperlink>
        </w:p>
        <w:p>
          <w:pPr>
            <w:pStyle w:val="Contents3"/>
            <w:tabs>
              <w:tab w:val="clear" w:pos="8459"/>
              <w:tab w:val="right" w:pos="9026" w:leader="dot"/>
            </w:tabs>
            <w:rPr/>
          </w:pPr>
          <w:hyperlink w:anchor="__RefHeading___Toc1955003_2749589250">
            <w:r>
              <w:rPr>
                <w:webHidden/>
                <w:rStyle w:val="IndexLink"/>
                <w:rtl w:val="true"/>
              </w:rPr>
              <w:t>دو مشکل مهم در تکالیف</w:t>
            </w:r>
            <w:r>
              <w:rPr>
                <w:rStyle w:val="IndexLink"/>
                <w:rtl w:val="true"/>
              </w:rPr>
              <w:tab/>
            </w:r>
            <w:r>
              <w:rPr>
                <w:rStyle w:val="IndexLink"/>
              </w:rPr>
              <w:t>310</w:t>
            </w:r>
          </w:hyperlink>
        </w:p>
        <w:p>
          <w:pPr>
            <w:pStyle w:val="Contents2"/>
            <w:tabs>
              <w:tab w:val="clear" w:pos="8743"/>
              <w:tab w:val="right" w:pos="9026" w:leader="dot"/>
            </w:tabs>
            <w:rPr/>
          </w:pPr>
          <w:hyperlink w:anchor="__RefHeading___Toc1955005_2749589250">
            <w:r>
              <w:rPr>
                <w:webHidden/>
                <w:rStyle w:val="IndexLink"/>
                <w:rtl w:val="true"/>
              </w:rPr>
              <w:t xml:space="preserve">- </w:t>
            </w:r>
            <w:r>
              <w:rPr>
                <w:rStyle w:val="IndexLink"/>
                <w:rtl w:val="true"/>
              </w:rPr>
              <w:t>فهرست ها</w:t>
            </w:r>
            <w:r>
              <w:rPr>
                <w:rStyle w:val="IndexLink"/>
                <w:rtl w:val="true"/>
              </w:rPr>
              <w:tab/>
            </w:r>
            <w:r>
              <w:rPr>
                <w:rStyle w:val="IndexLink"/>
              </w:rPr>
              <w:t>313</w:t>
            </w:r>
          </w:hyperlink>
        </w:p>
        <w:p>
          <w:pPr>
            <w:pStyle w:val="Contents3"/>
            <w:tabs>
              <w:tab w:val="clear" w:pos="8459"/>
              <w:tab w:val="right" w:pos="9026" w:leader="dot"/>
            </w:tabs>
            <w:rPr/>
          </w:pPr>
          <w:hyperlink w:anchor="__RefHeading___Toc1955007_2749589250">
            <w:r>
              <w:rPr>
                <w:webHidden/>
                <w:rStyle w:val="IndexLink"/>
                <w:rtl w:val="true"/>
              </w:rPr>
              <w:t>فهرست آیات</w:t>
            </w:r>
            <w:r>
              <w:rPr>
                <w:rStyle w:val="IndexLink"/>
                <w:rtl w:val="true"/>
              </w:rPr>
              <w:tab/>
            </w:r>
            <w:r>
              <w:rPr>
                <w:rStyle w:val="IndexLink"/>
              </w:rPr>
              <w:t>313</w:t>
            </w:r>
          </w:hyperlink>
        </w:p>
        <w:p>
          <w:pPr>
            <w:pStyle w:val="Contents3"/>
            <w:tabs>
              <w:tab w:val="clear" w:pos="8459"/>
              <w:tab w:val="right" w:pos="9026" w:leader="dot"/>
            </w:tabs>
            <w:rPr/>
          </w:pPr>
          <w:hyperlink w:anchor="__RefHeading___Toc1955009_2749589250">
            <w:r>
              <w:rPr>
                <w:webHidden/>
                <w:rStyle w:val="IndexLink"/>
                <w:rtl w:val="true"/>
              </w:rPr>
              <w:t>فهرست روایات</w:t>
            </w:r>
            <w:r>
              <w:rPr>
                <w:rStyle w:val="IndexLink"/>
                <w:rtl w:val="true"/>
              </w:rPr>
              <w:tab/>
            </w:r>
            <w:r>
              <w:rPr>
                <w:rStyle w:val="IndexLink"/>
              </w:rPr>
              <w:t>347</w:t>
            </w:r>
          </w:hyperlink>
        </w:p>
        <w:p>
          <w:pPr>
            <w:pStyle w:val="Contents3"/>
            <w:tabs>
              <w:tab w:val="clear" w:pos="8459"/>
              <w:tab w:val="right" w:pos="9026" w:leader="dot"/>
            </w:tabs>
            <w:rPr/>
          </w:pPr>
          <w:hyperlink w:anchor="__RefHeading___Toc1955011_2749589250">
            <w:r>
              <w:rPr>
                <w:webHidden/>
                <w:rStyle w:val="IndexLink"/>
                <w:rtl w:val="true"/>
              </w:rPr>
              <w:t>فهرست اشعار</w:t>
            </w:r>
            <w:r>
              <w:rPr>
                <w:rStyle w:val="IndexLink"/>
                <w:rtl w:val="true"/>
              </w:rPr>
              <w:tab/>
            </w:r>
            <w:r>
              <w:rPr>
                <w:rStyle w:val="IndexLink"/>
              </w:rPr>
              <w:t>356</w:t>
            </w:r>
          </w:hyperlink>
        </w:p>
        <w:p>
          <w:pPr>
            <w:pStyle w:val="Contents3"/>
            <w:tabs>
              <w:tab w:val="clear" w:pos="8459"/>
              <w:tab w:val="right" w:pos="9026" w:leader="dot"/>
            </w:tabs>
            <w:rPr/>
          </w:pPr>
          <w:hyperlink w:anchor="__RefHeading___Toc1955013_2749589250">
            <w:r>
              <w:rPr>
                <w:webHidden/>
                <w:rStyle w:val="IndexLink"/>
                <w:rtl w:val="true"/>
              </w:rPr>
              <w:t>فهرست اعلام</w:t>
            </w:r>
            <w:r>
              <w:rPr>
                <w:rStyle w:val="IndexLink"/>
                <w:rtl w:val="true"/>
              </w:rPr>
              <w:tab/>
            </w:r>
            <w:r>
              <w:rPr>
                <w:rStyle w:val="IndexLink"/>
              </w:rPr>
              <w:t>361</w:t>
            </w:r>
          </w:hyperlink>
        </w:p>
        <w:p>
          <w:pPr>
            <w:pStyle w:val="Contents3"/>
            <w:tabs>
              <w:tab w:val="clear" w:pos="8459"/>
              <w:tab w:val="right" w:pos="9026" w:leader="dot"/>
            </w:tabs>
            <w:rPr/>
          </w:pPr>
          <w:hyperlink w:anchor="__RefHeading___Toc1955015_2749589250">
            <w:r>
              <w:rPr>
                <w:webHidden/>
                <w:rStyle w:val="IndexLink"/>
                <w:rtl w:val="true"/>
              </w:rPr>
              <w:t>فهرست جاها</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0_21622"/>
      <w:bookmarkStart w:id="1" w:name="pg3240_21622"/>
      <w:bookmarkEnd w:id="1"/>
    </w:p>
    <w:p>
      <w:pPr>
        <w:pStyle w:val="Heading2"/>
        <w:numPr>
          <w:ilvl w:val="1"/>
          <w:numId w:val="1"/>
        </w:numPr>
        <w:rPr/>
      </w:pPr>
      <w:bookmarkStart w:id="2" w:name="pg3240_21622"/>
      <w:bookmarkStart w:id="3" w:name="__RefHeading___Toc1954415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حسین انصاریان؛ ویرایش و تحقیق محسن فیض‌پور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۱۹۵۸۵۰۲</w:t>
      </w:r>
    </w:p>
    <w:p>
      <w:pPr>
        <w:pStyle w:val="Heading2"/>
        <w:numPr>
          <w:ilvl w:val="1"/>
          <w:numId w:val="1"/>
        </w:numPr>
        <w:rPr/>
      </w:pPr>
      <w:bookmarkStart w:id="5" w:name="__RefHeading___Toc1954417_274958925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w:t>
      </w:r>
      <w:bookmarkStart w:id="7" w:name="pg3240_21625"/>
    </w:p>
    <w:p>
      <w:pPr>
        <w:pStyle w:val="BookText"/>
        <w:rPr/>
      </w:pPr>
      <w:bookmarkEnd w:id="7"/>
      <w:r>
        <w:rPr>
          <w:rFonts w:ascii="IRNazanin" w:hAnsi="IRNazanin" w:eastAsia="IRNazanin"/>
          <w:color w:val="111111"/>
          <w:sz w:val="28"/>
          <w:sz w:val="28"/>
          <w:szCs w:val="28"/>
          <w:rtl w:val="true"/>
          <w:lang w:bidi="fa-IR"/>
        </w:rPr>
        <w:t>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بیست و هفتمین اثر از این مجموعۀ سترگ و دربردارندۀ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تواضع و آثار آن و مطالب گوناگون آن می‌باشد که مربوط به سخنرانی‌های استاد در ماه رمضان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حضرت امیر علیه السلام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نام مستقل برای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Heading2"/>
        <w:numPr>
          <w:ilvl w:val="1"/>
          <w:numId w:val="1"/>
        </w:numPr>
        <w:rPr/>
      </w:pPr>
      <w:bookmarkStart w:id="8" w:name="__RefHeading___Toc1954419_2749589250"/>
      <w:bookmarkStart w:id="9" w:name="_Toc3"/>
      <w:bookmarkEnd w:id="8"/>
      <w:r>
        <w:rPr>
          <w:rtl w:val="true"/>
        </w:rPr>
        <w:t>پیش گفتار مؤلف</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علیٰ رَسُولِ اللّه وَ عَلیٰ آلِهِ آل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w:t>
      </w:r>
      <w:bookmarkStart w:id="10" w:name="pg3240_21627"/>
    </w:p>
    <w:p>
      <w:pPr>
        <w:pStyle w:val="BookText"/>
        <w:rPr/>
      </w:pPr>
      <w:bookmarkEnd w:id="10"/>
      <w:r>
        <w:rPr>
          <w:rFonts w:ascii="IRNazanin" w:hAnsi="IRNazanin" w:eastAsia="IRNazanin"/>
          <w:color w:val="111111"/>
          <w:sz w:val="28"/>
          <w:sz w:val="28"/>
          <w:szCs w:val="28"/>
          <w:rtl w:val="true"/>
          <w:lang w:bidi="fa-IR"/>
        </w:rPr>
        <w:t>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پنج حقیقت در عبادت</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Heading2"/>
        <w:numPr>
          <w:ilvl w:val="1"/>
          <w:numId w:val="1"/>
        </w:numPr>
        <w:rPr/>
      </w:pPr>
      <w:bookmarkStart w:id="11" w:name="__RefHeading___Toc1954421_2749589250"/>
      <w:bookmarkStart w:id="12" w:name="_Toc4"/>
      <w:bookmarkEnd w:id="11"/>
      <w:r>
        <w:rPr/>
        <w:t>1</w:t>
      </w:r>
      <w:r>
        <w:rPr>
          <w:rtl w:val="true"/>
        </w:rPr>
        <w:t xml:space="preserve"> </w:t>
      </w:r>
      <w:r>
        <w:rPr>
          <w:rtl w:val="true"/>
        </w:rPr>
        <w:t>حقیقت عبادت</w:t>
      </w:r>
      <w:bookmarkEnd w:id="12"/>
    </w:p>
    <w:p>
      <w:pPr>
        <w:pStyle w:val="Heading3"/>
        <w:numPr>
          <w:ilvl w:val="2"/>
          <w:numId w:val="1"/>
        </w:numPr>
        <w:rPr/>
      </w:pPr>
      <w:bookmarkStart w:id="13" w:name="__RefHeading___Toc1954423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فرمودۀ پروردگار و اهل بیت علیهم السلام عبادت صحیح و سالم عبادتی است که دارای آثار مثبت دنیا و آخرت باشد و ترکیبی از پنج حقیقت است ، این پنج حقیقت وقتی کنار یکدیگر قرار گرفته شوند ، همان عبادتی می‌شوند که پروردگار مهربان عالم از بندگان خود خواسته و آثار مثبت دنیا و آخرت آن عبادت یقیناً ظهور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 معرفت و شناخت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تسلیم است ، حقیقت سوم و چهارم نیت خالص و پنجم هم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 آن شکل عبادت و صورت عبادت است که بنّای آن ، بدن انسان است ؛ یعنی در یک عبادت هم اندیشه و خرد در کار است و هم حالت بی‌نظیر قلبی ، که تسلیم است و هم حالت ظاهری و باطنی که تواضع و نیّت خالص می‌باشد </w:t>
      </w:r>
      <w:r>
        <w:rPr>
          <w:rFonts w:eastAsia="IRNazanin" w:cs="IRNazanin"/>
          <w:color w:val="111111"/>
          <w:sz w:val="28"/>
          <w:szCs w:val="28"/>
          <w:rtl w:val="true"/>
          <w:lang w:bidi="fa-IR"/>
        </w:rPr>
        <w:t>.</w:t>
      </w:r>
    </w:p>
    <w:p>
      <w:pPr>
        <w:pStyle w:val="Heading3"/>
        <w:numPr>
          <w:ilvl w:val="2"/>
          <w:numId w:val="1"/>
        </w:numPr>
        <w:rPr/>
      </w:pPr>
      <w:bookmarkStart w:id="15" w:name="__RefHeading___Toc1954425_2749589250"/>
      <w:bookmarkStart w:id="16" w:name="_Toc6"/>
      <w:bookmarkEnd w:id="15"/>
      <w:r>
        <w:rPr>
          <w:rtl w:val="true"/>
        </w:rPr>
        <w:t>معرفت در عبادت</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عبادت ، روزه ، نماز ، زکات ، حجّ و امر به معروف و نهی از منکر که فرمان خدا و دستور پروردگار است ، معرفت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خواستۀ او براساس حکمت ، رحمت ، مصلحت عبد و آبادی دنیا و آخرت عبد نظم می‌گیرد</w:t>
      </w:r>
      <w:bookmarkStart w:id="17" w:name="pg3240_21629"/>
    </w:p>
    <w:p>
      <w:pPr>
        <w:pStyle w:val="BookText"/>
        <w:rPr/>
      </w:pPr>
      <w:bookmarkEnd w:id="17"/>
      <w:r>
        <w:rPr>
          <w:rFonts w:ascii="IRNazanin" w:hAnsi="IRNazanin" w:eastAsia="IRNazanin"/>
          <w:color w:val="111111"/>
          <w:sz w:val="28"/>
          <w:sz w:val="28"/>
          <w:szCs w:val="28"/>
          <w:rtl w:val="true"/>
          <w:lang w:bidi="fa-IR"/>
        </w:rPr>
        <w:t xml:space="preserve">و معرفت به اینکه خواستۀ پروردگار بر چه اساس و قوانین و مقرّراتی باید انجام بگیرد ، مثلاً روزه از چه زمانی شروع و به کجا ختم می‌شود ، و مبطلات روزه چیست ؟ و چه عواملی ساختمان این عبادت را برپا و یا خراب می‌کند ، پایۀ اصلی عبادت ، معرفت و شناخت است </w:t>
      </w:r>
      <w:r>
        <w:rPr>
          <w:rFonts w:eastAsia="IRNazanin" w:cs="IRNazanin"/>
          <w:color w:val="111111"/>
          <w:sz w:val="28"/>
          <w:szCs w:val="28"/>
          <w:rtl w:val="true"/>
          <w:lang w:bidi="fa-IR"/>
        </w:rPr>
        <w:t>.</w:t>
      </w:r>
    </w:p>
    <w:p>
      <w:pPr>
        <w:pStyle w:val="Heading3"/>
        <w:numPr>
          <w:ilvl w:val="2"/>
          <w:numId w:val="1"/>
        </w:numPr>
        <w:rPr/>
      </w:pPr>
      <w:bookmarkStart w:id="18" w:name="__RefHeading___Toc1954427_2749589250"/>
      <w:bookmarkStart w:id="19" w:name="_Toc7"/>
      <w:bookmarkEnd w:id="18"/>
      <w:r>
        <w:rPr>
          <w:rtl w:val="true"/>
        </w:rPr>
        <w:t xml:space="preserve">تسلیم ، عامل تحقق عبادت </w:t>
      </w:r>
      <w:r>
        <w:rPr>
          <w:rtl w:val="true"/>
        </w:rPr>
        <w:t>[</w:t>
      </w:r>
      <w:r>
        <w:rPr/>
        <w:t>1</w:t>
      </w:r>
      <w:r>
        <w:rPr>
          <w:rtl w:val="true"/>
        </w:rPr>
        <w:t>]</w:t>
      </w:r>
      <w:bookmarkEnd w:id="19"/>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تحقّق عبادت است ، تسلیم می‌باشد و انسان خود را با تمام وجود ؛ یعنی با باطن ، ظاهر ، قلب ، عقل ، روح ، نفس و بدن در اختیار خدا قرار دهد ، که بهترین مطلبی که در این زمینه گفتند ، این است که انسانِ در اختیار خدا ، مانند میّت در اختیار غسّال می‌باشد؛ یعنی خود را به آخرین نقطۀ تسلیم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آن خسرو کند ، شیرین کند </w:t>
      </w:r>
      <w:r>
        <w:rPr>
          <w:rStyle w:val="FootnoteAnchor"/>
          <w:rtl w:val="true"/>
        </w:rPr>
        <w:footnoteReference w:id="4"/>
      </w:r>
      <w:r>
        <w:rPr>
          <w:rFonts w:ascii="IRNazanin" w:hAnsi="IRNazanin" w:eastAsia="IRNazanin"/>
          <w:color w:val="111111"/>
          <w:sz w:val="28"/>
          <w:sz w:val="28"/>
          <w:szCs w:val="28"/>
          <w:rtl w:val="true"/>
          <w:lang w:bidi="fa-IR"/>
        </w:rPr>
        <w:t xml:space="preserve">پس انسان باید خود را در اختیار فرمانها و خواسته‌های حق قرار دهد ، به نحوی که غیر خدا را از تصرّف در وجود و زندگی خود محروم و ممنوع کند؛ یعنی چنان خود را در اختیار خدا بگذارد که دشمنان ، شیاطین و هوای نفس از اینکه در وجود انسان تصرّف کنند و یا فرهنگ خود را بر انسان تحمیل نمایند ، ناامید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تسلیم به قدری است که اهل تحقیق ، بیداران ، بینایان و اهل بصیرت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در وجود انسان به منزلۀ مغز است و همۀ عبادات ثمر ، میوه و محصول مغز می‌باشند ، پس مغز اصل و ریشه است و مقام تسلیم ، به قدری بالا است که پروردگار عالم در سورۀ مبارکۀ نساء ، برترین و بالاترین دین را تسلیم به شمار آورده است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 xml:space="preserve">» </w:t>
      </w:r>
      <w:r>
        <w:rPr>
          <w:rStyle w:val="FootnoteAnchor"/>
          <w:rtl w:val="true"/>
        </w:rPr>
        <w:footnoteReference w:id="5"/>
      </w:r>
      <w:bookmarkStart w:id="20" w:name="pg3240_21631"/>
    </w:p>
    <w:p>
      <w:pPr>
        <w:pStyle w:val="BookText"/>
        <w:rPr/>
      </w:pPr>
      <w:bookmarkEnd w:id="20"/>
      <w:r>
        <w:rPr>
          <w:rFonts w:ascii="IRNazanin" w:hAnsi="IRNazanin" w:eastAsia="IRNazanin"/>
          <w:color w:val="111111"/>
          <w:sz w:val="28"/>
          <w:sz w:val="28"/>
          <w:szCs w:val="28"/>
          <w:rtl w:val="true"/>
          <w:lang w:bidi="fa-IR"/>
        </w:rPr>
        <w:t xml:space="preserve">در این عالم دین کسانی برتر است ، که همۀ وجود ، ظاهر ، باطن ، قلب ، جان ، نفس و بدن را ، تسلیم خدا کرده و اهل همۀ نیکی‌ها باشد ؛ یعنی در دایرۀ تسلیم حبس وجود ندارد ، نمی‌گوید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أُفَوِّضُ أَمْرِی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مسأله خاتمه دهد ، بلکه در هر عبادتی ، خیر و نیکی وارد می‌شود </w:t>
      </w:r>
      <w:r>
        <w:rPr>
          <w:rFonts w:eastAsia="IRNazanin" w:cs="IRNazanin"/>
          <w:color w:val="111111"/>
          <w:sz w:val="28"/>
          <w:szCs w:val="28"/>
          <w:rtl w:val="true"/>
          <w:lang w:bidi="fa-IR"/>
        </w:rPr>
        <w:t>.</w:t>
      </w:r>
    </w:p>
    <w:p>
      <w:pPr>
        <w:pStyle w:val="Heading3"/>
        <w:numPr>
          <w:ilvl w:val="2"/>
          <w:numId w:val="1"/>
        </w:numPr>
        <w:rPr/>
      </w:pPr>
      <w:bookmarkStart w:id="21" w:name="__RefHeading___Toc1954429_2749589250"/>
      <w:bookmarkStart w:id="22" w:name="_Toc8"/>
      <w:bookmarkEnd w:id="21"/>
      <w:r>
        <w:rPr>
          <w:rtl w:val="true"/>
        </w:rPr>
        <w:t>فرهنگ انسان نیکوکار</w:t>
      </w:r>
      <w:bookmarkEnd w:id="22"/>
    </w:p>
    <w:p>
      <w:pPr>
        <w:pStyle w:val="BookText"/>
        <w:rPr/>
      </w:pPr>
      <w:r>
        <w:rPr>
          <w:rFonts w:ascii="IRNazanin" w:hAnsi="IRNazanin" w:eastAsia="IRNazanin"/>
          <w:color w:val="111111"/>
          <w:sz w:val="28"/>
          <w:sz w:val="28"/>
          <w:szCs w:val="28"/>
          <w:rtl w:val="true"/>
          <w:lang w:bidi="fa-IR"/>
        </w:rPr>
        <w:t xml:space="preserve">فرهنگ انسان نیکوکار ، عمل صالح ، مهر و محبت ، گذشت و درستی ، حق گرایی و توحید می‌باشد ، که این مجموعه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مِلَّةَ إِبْرٰاهِیمَ حَنِیفاً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پایان آیه، ما را متوجه این نکته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إِبْرٰاهِیمَ خَلِیلاً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خدا را به عنوان دوست انتخاب نموده ، بلکه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ابراهیم را به عنوان دوست انتخاب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دوست نیاز ندارد که کاری برای او انجام دهد، مقام تسلیم و محسن بودن ابراهیم علیه السلام باعث شد که پروردگار عالم او را به عنوان دوست خود انتخاب نماید؛ یعنی ابراهیم علیه السلام را در نقطه‌ای قرار داده ، که تمام فیوضات دنیا و آخرت را به این دوست انتقال داده است </w:t>
      </w:r>
      <w:r>
        <w:rPr>
          <w:rFonts w:eastAsia="IRNazanin" w:cs="IRNazanin"/>
          <w:color w:val="111111"/>
          <w:sz w:val="28"/>
          <w:szCs w:val="28"/>
          <w:rtl w:val="true"/>
          <w:lang w:bidi="fa-IR"/>
        </w:rPr>
        <w:t>.</w:t>
      </w:r>
    </w:p>
    <w:p>
      <w:pPr>
        <w:pStyle w:val="Heading3"/>
        <w:numPr>
          <w:ilvl w:val="2"/>
          <w:numId w:val="1"/>
        </w:numPr>
        <w:rPr/>
      </w:pPr>
      <w:bookmarkStart w:id="23" w:name="__RefHeading___Toc1954431_2749589250"/>
      <w:bookmarkStart w:id="24" w:name="_Toc9"/>
      <w:bookmarkEnd w:id="23"/>
      <w:r>
        <w:rPr>
          <w:rtl w:val="true"/>
        </w:rPr>
        <w:t>عنایات خاص پروردگار به ابراهیم علیه السلام</w:t>
      </w:r>
      <w:bookmarkEnd w:id="24"/>
    </w:p>
    <w:p>
      <w:pPr>
        <w:pStyle w:val="BookText"/>
        <w:rPr/>
      </w:pPr>
      <w:r>
        <w:rPr>
          <w:rFonts w:ascii="IRNazanin" w:hAnsi="IRNazanin" w:eastAsia="IRNazanin"/>
          <w:color w:val="111111"/>
          <w:sz w:val="28"/>
          <w:sz w:val="28"/>
          <w:szCs w:val="28"/>
          <w:rtl w:val="true"/>
          <w:lang w:bidi="fa-IR"/>
        </w:rPr>
        <w:t xml:space="preserve">شما نمی‌توانید فیوضات پروردگار را در زندگی ابراهیم علیه السلام شمارش نمایید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 مسجد الحرام ، صفا ، مروه ، مشعر ، منیٰ ، رمی ، قربانی ، میهمان داری ، محبت ، لطف و گذشت ، توحید و نسل صالح ، گوشه‌ای از فیوضات دنیوی</w:t>
      </w:r>
      <w:bookmarkStart w:id="25" w:name="pg3240_21633"/>
    </w:p>
    <w:p>
      <w:pPr>
        <w:pStyle w:val="BookText"/>
        <w:rPr/>
      </w:pPr>
      <w:bookmarkEnd w:id="25"/>
      <w:r>
        <w:rPr>
          <w:rFonts w:ascii="IRNazanin" w:hAnsi="IRNazanin" w:eastAsia="IRNazanin"/>
          <w:color w:val="111111"/>
          <w:sz w:val="28"/>
          <w:sz w:val="28"/>
          <w:szCs w:val="28"/>
          <w:rtl w:val="true"/>
          <w:lang w:bidi="fa-IR"/>
        </w:rPr>
        <w:t xml:space="preserve">خداوند به ابراهیم علیه السلام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الْآخِرَةِ لَمِنَ الصّٰالِحِینَ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روز قیامت ، ایشان در صف اول شایستگان قرار دارد ، چرا ابراهیم علیه السلام شایستگی آن را دارد که از رحمت و فیض بی‌نهایت الهی بهره‌مند شود ؟ زیرا با تمام وجود تسلیم پروردگار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خود را به من و فرمان‌های من واگذار کن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أَسْلَمْتُ لِرَبِّ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با همۀ وجود به فرمان‌های تو تسلیم کردم ، و تا ابد راه تصرّف فرهنگ باطل را بر روی خود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ابلیس و لشکرش در هنگام قربانی کردن اسماعیل علیه السلام تمام توان خود را به کار بردند تا نیّت و اندیشه ابراهیم را به تصرّف خود در آورند ، اما نتوانستند ؛ زیرا ابراهیم علیه السلام در اختیار خدا بود و دشمن در وجود کسی که در اختیار خدا باشد ، نمی‌تواند تصرف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إِبْرٰاهِیمَ خَلِیلاً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ابراهیم علیه السلام را به دوستی انتخاب کرد ؛ یعنی تمام فیوضات دنیا و آخرت را به ابراهیم علیه السلام عطا کرد </w:t>
      </w:r>
      <w:r>
        <w:rPr>
          <w:rFonts w:eastAsia="IRNazanin" w:cs="IRNazanin"/>
          <w:color w:val="111111"/>
          <w:sz w:val="28"/>
          <w:szCs w:val="28"/>
          <w:rtl w:val="true"/>
          <w:lang w:bidi="fa-IR"/>
        </w:rPr>
        <w:t>.</w:t>
      </w:r>
    </w:p>
    <w:p>
      <w:pPr>
        <w:pStyle w:val="Heading3"/>
        <w:numPr>
          <w:ilvl w:val="2"/>
          <w:numId w:val="1"/>
        </w:numPr>
        <w:rPr/>
      </w:pPr>
      <w:bookmarkStart w:id="26" w:name="__RefHeading___Toc1954433_2749589250"/>
      <w:bookmarkStart w:id="27" w:name="_Toc10"/>
      <w:bookmarkEnd w:id="26"/>
      <w:r>
        <w:rPr>
          <w:rtl w:val="true"/>
        </w:rPr>
        <w:t>تسلیم شدن در برابر حق</w:t>
      </w:r>
      <w:bookmarkEnd w:id="27"/>
    </w:p>
    <w:p>
      <w:pPr>
        <w:pStyle w:val="BookText"/>
        <w:rPr/>
      </w:pPr>
      <w:r>
        <w:rPr>
          <w:rFonts w:ascii="IRNazanin" w:hAnsi="IRNazanin" w:eastAsia="IRNazanin"/>
          <w:color w:val="111111"/>
          <w:sz w:val="28"/>
          <w:sz w:val="28"/>
          <w:szCs w:val="28"/>
          <w:rtl w:val="true"/>
          <w:lang w:bidi="fa-IR"/>
        </w:rPr>
        <w:t xml:space="preserve">در سورۀ بقره می‌فرماید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8"/>
      </w:r>
      <w:bookmarkStart w:id="28" w:name="pg3240_21634"/>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آری ، اگر انسان تسلیم خواسته‌های پروردگار گردد آن دین با ارزش می‌باشد ، چنین افرادی در دنیا و آخرت ، ترس و غصّه بی‌مورد به آنها هجوم نمی‌آورد و همیشه در باطن و در کنار محبوب خود ، در امنیت و آرامش هستند ؛ زیرا آنها خدا را دارند و مانند این است که همه چیز را دارا هستند و صاحب دنیا و آخرت می‌باشند ، آن کسی که فقط دنیا را دارد در هنگام مرگ ، آن را هم از دست او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بدن ، شهوت و پول دارد ، عاقبت همه اینها را از دست او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تسلیم با همۀ پاکان زمینی و آسمانی هماهنگ می‌باشند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تمام پاکان عالم بالا و پایین ، برترین دین را جستجو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خود را تسلیم پروردگار کند ، برترین دین را دارد و هماهنگ با کلّ پاکان آسمانی و زمینی می‌باشد </w:t>
      </w:r>
      <w:r>
        <w:rPr>
          <w:rFonts w:eastAsia="IRNazanin" w:cs="IRNazanin"/>
          <w:color w:val="111111"/>
          <w:sz w:val="28"/>
          <w:szCs w:val="28"/>
          <w:rtl w:val="true"/>
          <w:lang w:bidi="fa-IR"/>
        </w:rPr>
        <w:t>.</w:t>
      </w:r>
    </w:p>
    <w:p>
      <w:pPr>
        <w:pStyle w:val="Heading3"/>
        <w:numPr>
          <w:ilvl w:val="2"/>
          <w:numId w:val="1"/>
        </w:numPr>
        <w:rPr/>
      </w:pPr>
      <w:bookmarkStart w:id="29" w:name="__RefHeading___Toc1954435_2749589250"/>
      <w:bookmarkStart w:id="30" w:name="_Toc11"/>
      <w:bookmarkEnd w:id="29"/>
      <w:r>
        <w:rPr>
          <w:rtl w:val="true"/>
        </w:rPr>
        <w:t>ریشه یابی اسلام در نهج البلاغه</w:t>
      </w:r>
      <w:bookmarkEnd w:id="30"/>
    </w:p>
    <w:p>
      <w:pPr>
        <w:pStyle w:val="BookText"/>
        <w:rPr/>
      </w:pPr>
      <w:r>
        <w:rPr>
          <w:rFonts w:ascii="IRNazanin" w:hAnsi="IRNazanin" w:eastAsia="IRNazanin"/>
          <w:color w:val="111111"/>
          <w:sz w:val="28"/>
          <w:sz w:val="28"/>
          <w:szCs w:val="28"/>
          <w:rtl w:val="true"/>
          <w:lang w:bidi="fa-IR"/>
        </w:rPr>
        <w:t xml:space="preserve">وقتی که امیرالمؤمنین علیه السلام می‌خواهند اسلام را ریشه یابی کنند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هو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یعنی خود را به خدا و فرمان‌های واگذار نماید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والتسلیم هو الیقین و الیقین هو التصدیق و التصدیق هو الاقرار و الاقرار هو الاداء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لوازم تسلیم ، باور داشتن همۀ حقایق می‌باشد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 یعنی تا آخر عمر ، بر حقایق استوار باشد </w:t>
      </w:r>
      <w:r>
        <w:rPr>
          <w:rFonts w:eastAsia="IRNazanin" w:cs="IRNazanin"/>
          <w:color w:val="111111"/>
          <w:sz w:val="28"/>
          <w:szCs w:val="28"/>
          <w:rtl w:val="true"/>
          <w:lang w:bidi="fa-IR"/>
        </w:rPr>
        <w:t>.</w:t>
      </w:r>
      <w:bookmarkStart w:id="31" w:name="pg3240_21636"/>
    </w:p>
    <w:p>
      <w:pPr>
        <w:pStyle w:val="BookText"/>
        <w:rPr/>
      </w:pPr>
      <w:bookmarkEnd w:id="31"/>
      <w:r>
        <w:rPr>
          <w:rFonts w:ascii="IRNazanin" w:hAnsi="IRNazanin" w:eastAsia="IRNazanin"/>
          <w:color w:val="111111"/>
          <w:sz w:val="28"/>
          <w:sz w:val="28"/>
          <w:szCs w:val="28"/>
          <w:rtl w:val="true"/>
          <w:lang w:bidi="fa-IR"/>
        </w:rPr>
        <w:t>انسانی که در مقام یقین است ، خود را برای خدا هزینه می‌کند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الاداء هو العمل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نتیجۀ همۀ این حقایق ،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اهل تسلیم و تواضع می‌باشد مانند این است که ضدّ ابلیس حرکت می‌کند و در مقام تسلیم است ، در ماه رمضان تواضع می‌کند و شکم ، چشم و گوش خود را در برابر گناهان حفظ می‌کند که روزۀ واقعی بگیرد</w:t>
      </w:r>
      <w:r>
        <w:rPr>
          <w:rFonts w:eastAsia="IRNazanin" w:cs="IRNazanin"/>
          <w:color w:val="111111"/>
          <w:sz w:val="28"/>
          <w:szCs w:val="28"/>
          <w:rtl w:val="true"/>
          <w:lang w:bidi="fa-IR"/>
        </w:rPr>
        <w:t>.</w:t>
      </w:r>
    </w:p>
    <w:p>
      <w:pPr>
        <w:pStyle w:val="Heading3"/>
        <w:numPr>
          <w:ilvl w:val="2"/>
          <w:numId w:val="1"/>
        </w:numPr>
        <w:rPr/>
      </w:pPr>
      <w:bookmarkStart w:id="32" w:name="__RefHeading___Toc1954437_2749589250"/>
      <w:bookmarkStart w:id="33" w:name="_Toc12"/>
      <w:bookmarkEnd w:id="32"/>
      <w:r>
        <w:rPr>
          <w:rtl w:val="true"/>
        </w:rPr>
        <w:t>از بین رفتن روزه به وسیله پنج گناه</w:t>
      </w:r>
      <w:bookmarkEnd w:id="33"/>
    </w:p>
    <w:p>
      <w:pPr>
        <w:pStyle w:val="BookText"/>
        <w:rPr/>
      </w:pPr>
      <w:r>
        <w:rPr>
          <w:rFonts w:ascii="IRNazanin" w:hAnsi="IRNazanin" w:eastAsia="IRNazanin"/>
          <w:color w:val="111111"/>
          <w:sz w:val="28"/>
          <w:sz w:val="28"/>
          <w:szCs w:val="28"/>
          <w:rtl w:val="true"/>
          <w:lang w:bidi="fa-IR"/>
        </w:rPr>
        <w:t xml:space="preserve">پیامبر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ساختمان روزه را خراب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خصال یفطّرن الصائم و ینقضن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گناهان روزه را باطل و نورانیت وضو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 سخن چینی ، نگاه به نامحرم ، قسم دروغ و دروغگویی ، روزه را باطل و آثار معنوی وضو را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اهل معرفت ، تسلیم و تواضع و دارای نیت خالص است و زندگی خود را به وسیلۀ بدن تبدیل به عبادت می‌کند ، عبدالله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مقام بندگی ارزش بیشتری پیدا کند ، فیض بیشتری نصیب انسان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قرآن نمی‌فرماید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بندگی عنایتی بود که من به انسانها عطا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انسان ، مرکب از بدن ، روح ، عقل و قلب است و بندگی مرکب از عرفان ، تسلیم ، تواضع ، نیت خالص و عمل می‌باشد که انسان را به این مقام ویژه می‌رساند ، این فیض من بود که به او عنایت</w:t>
      </w:r>
      <w:bookmarkStart w:id="34" w:name="pg3240_21638"/>
    </w:p>
    <w:p>
      <w:pPr>
        <w:pStyle w:val="BookText"/>
        <w:rPr/>
      </w:pPr>
      <w:bookmarkEnd w:id="34"/>
      <w:r>
        <w:rPr>
          <w:rFonts w:ascii="IRNazanin" w:hAnsi="IRNazanin" w:eastAsia="IRNazanin"/>
          <w:color w:val="111111"/>
          <w:sz w:val="28"/>
          <w:sz w:val="28"/>
          <w:szCs w:val="28"/>
          <w:rtl w:val="true"/>
          <w:lang w:bidi="fa-IR"/>
        </w:rPr>
        <w:t>کردم و از شهر مکه تا اعماق عالم‌ها بردم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لِنُرِیَهُ مِنْ آیٰاتِنٰا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تا آنچه را که به صورت آیۀ قرآن نازل کرده بودم ، با چشم خود ، خلقت ، قیامت ، انبیا ، ملائکه ، بهشت و جهنم را ببیند </w:t>
      </w:r>
      <w:r>
        <w:rPr>
          <w:rFonts w:eastAsia="IRNazanin" w:cs="IRNazanin"/>
          <w:color w:val="111111"/>
          <w:sz w:val="28"/>
          <w:szCs w:val="28"/>
          <w:rtl w:val="true"/>
          <w:lang w:bidi="fa-IR"/>
        </w:rPr>
        <w:t>.</w:t>
      </w:r>
    </w:p>
    <w:p>
      <w:pPr>
        <w:pStyle w:val="Heading3"/>
        <w:numPr>
          <w:ilvl w:val="2"/>
          <w:numId w:val="1"/>
        </w:numPr>
        <w:rPr/>
      </w:pPr>
      <w:bookmarkStart w:id="35" w:name="__RefHeading___Toc1954439_2749589250"/>
      <w:bookmarkStart w:id="36" w:name="_Toc13"/>
      <w:bookmarkEnd w:id="35"/>
      <w:r>
        <w:rPr>
          <w:rtl w:val="true"/>
        </w:rPr>
        <w:t>مقام علی علیه السلام</w:t>
      </w:r>
      <w:bookmarkEnd w:id="36"/>
    </w:p>
    <w:p>
      <w:pPr>
        <w:pStyle w:val="BookText"/>
        <w:rPr/>
      </w:pPr>
      <w:r>
        <w:rPr>
          <w:rFonts w:ascii="Amiri" w:hAnsi="Amiri" w:eastAsia="Amiri" w:cs="Amiri"/>
          <w:color w:val="111111"/>
          <w:sz w:val="28"/>
          <w:sz w:val="28"/>
          <w:szCs w:val="28"/>
          <w:rtl w:val="true"/>
          <w:lang w:bidi="ar-SA"/>
        </w:rPr>
        <w:t xml:space="preserve">وَ إِنْ کُنْتُمْ فِی رَیْبٍ مِمّٰا نَزَّلْنٰا عَلیٰ عَبْدِنٰا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پروردگار به پیامبر نفرموده ، در کنار قرآن ، نبوت را مطرح کند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باید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عَبْدِنٰا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مقام بندگی او به اندازه‌ای است که قرآن با همۀ معانی ملکوتی به قلب ایشان نازل شود ، بندگی باعث نزول قرآن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و نبوت بعد از عبودیت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غیر از پیغمبران علیهم السلام باعث کرامت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یعنی چه ؟ اهل تحقیق بسیار زیبا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یعنی رسیدن عبد به مقام اجابت ؛ زیرا خواسته‌های مثبتی که عبد از خدا دارد ، خداوند آنها را در دنیا و آخرت اجابت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کرامت معجزه نیست ، منظور پدید آمدن خواسته‌های مثبت می‌باشد که تنها در شأن خداوند است ، که اجابت می‌کند </w:t>
      </w:r>
      <w:r>
        <w:rPr>
          <w:rFonts w:eastAsia="IRNazanin" w:cs="IRNazanin"/>
          <w:color w:val="111111"/>
          <w:sz w:val="28"/>
          <w:szCs w:val="28"/>
          <w:rtl w:val="true"/>
          <w:lang w:bidi="fa-IR"/>
        </w:rPr>
        <w:t>.</w:t>
      </w:r>
    </w:p>
    <w:p>
      <w:pPr>
        <w:pStyle w:val="Heading3"/>
        <w:numPr>
          <w:ilvl w:val="2"/>
          <w:numId w:val="1"/>
        </w:numPr>
        <w:rPr/>
      </w:pPr>
      <w:bookmarkStart w:id="37" w:name="__RefHeading___Toc1954441_2749589250"/>
      <w:bookmarkStart w:id="38" w:name="_Toc14"/>
      <w:bookmarkEnd w:id="37"/>
      <w:r>
        <w:rPr>
          <w:rtl w:val="true"/>
        </w:rPr>
        <w:t>نمونه ای از انسانهای با کرامت</w:t>
      </w:r>
      <w:bookmarkEnd w:id="38"/>
    </w:p>
    <w:p>
      <w:pPr>
        <w:pStyle w:val="BookText"/>
        <w:rPr/>
      </w:pPr>
      <w:r>
        <w:rPr>
          <w:rFonts w:ascii="IRNazanin" w:hAnsi="IRNazanin" w:eastAsia="IRNazanin"/>
          <w:color w:val="111111"/>
          <w:sz w:val="28"/>
          <w:sz w:val="28"/>
          <w:szCs w:val="28"/>
          <w:rtl w:val="true"/>
          <w:lang w:bidi="fa-IR"/>
        </w:rPr>
        <w:t xml:space="preserve">خداوند برای نمونه بعضی از انسانهای اهل کرامت را در قرآن معرفی می‌کند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مِنَ الْمُکْرَمِینَ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خداوند مرا اهل کرامت قرار داد و با آنها محشور می‌کند</w:t>
      </w:r>
      <w:r>
        <w:rPr>
          <w:rFonts w:eastAsia="IRNazanin" w:cs="IRNazanin"/>
          <w:color w:val="111111"/>
          <w:sz w:val="28"/>
          <w:szCs w:val="28"/>
          <w:rtl w:val="true"/>
          <w:lang w:bidi="fa-IR"/>
        </w:rPr>
        <w:t>.</w:t>
      </w:r>
      <w:bookmarkStart w:id="39" w:name="pg3240_21640"/>
    </w:p>
    <w:p>
      <w:pPr>
        <w:pStyle w:val="Heading3"/>
        <w:numPr>
          <w:ilvl w:val="2"/>
          <w:numId w:val="1"/>
        </w:numPr>
        <w:rPr/>
      </w:pPr>
      <w:bookmarkStart w:id="40" w:name="__RefHeading___Toc1954443_2749589250"/>
      <w:bookmarkStart w:id="41" w:name="_Toc15"/>
      <w:bookmarkEnd w:id="39"/>
      <w:bookmarkEnd w:id="40"/>
      <w:r>
        <w:rPr>
          <w:rtl w:val="true"/>
        </w:rPr>
        <w:t>آوردن تخت ملکه سبا برای سلیمان علیه السلام</w:t>
      </w:r>
      <w:bookmarkEnd w:id="41"/>
    </w:p>
    <w:p>
      <w:pPr>
        <w:pStyle w:val="BookText"/>
        <w:rPr/>
      </w:pPr>
      <w:r>
        <w:rPr>
          <w:rFonts w:ascii="IRNazanin" w:hAnsi="IRNazanin" w:eastAsia="IRNazanin"/>
          <w:color w:val="111111"/>
          <w:sz w:val="28"/>
          <w:sz w:val="28"/>
          <w:szCs w:val="28"/>
          <w:rtl w:val="true"/>
          <w:lang w:bidi="fa-IR"/>
        </w:rPr>
        <w:t>یکی از کراماتی که خداوند در قرآن بیان می‌کند این است که هنگامی که سلیمان علیه السلام به وسیله هدهد از تخت ملکۀ کشور سبا آگاه شد ، هیچ پادشاهی چنین تختی را نداشت ، به بزرگان بارگاه خود رو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الْمَلَأُ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سلیمان علیه السلام نفرمود ، ای مجموعۀ بارگاه‌نشینان 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بارگاه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افراد برجسته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یَأْتِینِی بِعَرْشِهٰا قَبْلَ أَنْ یَأْتُونِی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کدام یک از شما تخت ملکۀ سبا را می‌تواند به فلسطین بیاورد ، همه نمی‌توانستند این کار را انجام دهند ، فقط کسانی می‌توانستند این عمل را انجام دهند که مقام عبادت ، آنها را به زلف کرامت گره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عبادت آنها از معرفت ، تسلیم ، تواضع و نیت خالص سرچشمه می‌گیرد ، عبادت آثار و کاربرد فراوان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فردی از جنّیان ، به سلیمان علیه السلام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تَقُومَ مِنْ مَقٰامِکَ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از جای خود برخیزی ، تخت ملکه سبا را به اینجا می‌آورم ، در اینجا معلوم است که انجام دادن این عمل ، کار جسم نمی‌باشد ؛ زیرا اگر جسم می‌خواست این عمل را انجام دهد ، باید از فلسطین خارج و به سبا می‌رفت ، تخت را از جا بیرون می‌آورد ، و روی دوش خود می‌گذاشت ، پر می‌زد و به فلسطین باز</w:t>
      </w:r>
    </w:p>
    <w:p>
      <w:pPr>
        <w:pStyle w:val="BookText"/>
        <w:rPr/>
      </w:pPr>
      <w:r>
        <w:rPr>
          <w:rFonts w:ascii="IRNazanin" w:hAnsi="IRNazanin" w:eastAsia="IRNazanin"/>
          <w:color w:val="111111"/>
          <w:sz w:val="28"/>
          <w:sz w:val="28"/>
          <w:szCs w:val="28"/>
          <w:rtl w:val="true"/>
          <w:lang w:bidi="fa-IR"/>
        </w:rPr>
        <w:t xml:space="preserve">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نشان می‌دهد که آوردن تخت قبل از اینکه سلیمان علیه السلام بلند شود و بنشیند ، فقط با قدرت عبادت انجام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سحر حقیقت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عِفْرِیتٌ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علیه السلام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عَلَیْهِ لَقَوِیٌّ أَمِینٌ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قدرت آوردن تخت را دارم و امین می‌باشم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است ؛ یعنی من انسان خائنی نیستم ، مؤمن خائن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معرفت ، تسلیم ، تواضع و نیت پاک است ، خائن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مبارک آصف بن برخیا به سلیمان علیه السلام ،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اینکه دو پلک چشم تو به هم بخورد ، تخت را به اینجا می‌آورم ؛ یعنی می‌خواست از آثار عبادت که کرامت است استفاده نماید ، کرامت ؛ یعنی انسان حاجتی را از خدا بخواهد ، اگرچه به زبان نیاورد ، خدا فوراً خواسته او را مستجاب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خواسته‌های اهل ایمان با اجابت خدا هماهنگ است ؛ زیرا آنها اهل معرفت می‌باشند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چشم سلیمان علیه السلام به تخت افتاد ،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آصف بن برخیا است ، تنها کاری که آصف انجام داد ، در دل خود به پروردگار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من کمک کنی این تخت به اینجا بیاورم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فَضْلِ رَبِّی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اجابت دعا به وسیلۀ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w:t>
      </w:r>
      <w:bookmarkStart w:id="42" w:name="pg3240_21645"/>
    </w:p>
    <w:p>
      <w:pPr>
        <w:pStyle w:val="BookText"/>
        <w:rPr/>
      </w:pPr>
      <w:bookmarkEnd w:id="42"/>
      <w:r>
        <w:rPr>
          <w:rFonts w:ascii="IRNazanin" w:hAnsi="IRNazanin" w:eastAsia="IRNazanin"/>
          <w:color w:val="111111"/>
          <w:sz w:val="28"/>
          <w:sz w:val="28"/>
          <w:szCs w:val="28"/>
          <w:rtl w:val="true"/>
          <w:lang w:bidi="fa-IR"/>
        </w:rPr>
        <w:t xml:space="preserve">یک بندۀ واقعی بود ، خدا فوراً خواستۀ او را مستجاب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از بشر برنمی‌آید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آن جنّ و آصف بن برخیا انجام دادند ، درخواست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درخواست آنها به این سرعت جواب داده شد ؟ زیرا به معنای واقعی عبادت رسیده بودند و از آثار عبادت واقعی ، کرامت است </w:t>
      </w:r>
      <w:r>
        <w:rPr>
          <w:rFonts w:eastAsia="IRNazanin" w:cs="IRNazanin"/>
          <w:color w:val="111111"/>
          <w:sz w:val="28"/>
          <w:szCs w:val="28"/>
          <w:rtl w:val="true"/>
          <w:lang w:bidi="fa-IR"/>
        </w:rPr>
        <w:t>.</w:t>
      </w:r>
    </w:p>
    <w:p>
      <w:pPr>
        <w:pStyle w:val="Heading3"/>
        <w:numPr>
          <w:ilvl w:val="2"/>
          <w:numId w:val="1"/>
        </w:numPr>
        <w:rPr/>
      </w:pPr>
      <w:bookmarkStart w:id="43" w:name="__RefHeading___Toc1954445_2749589250"/>
      <w:bookmarkStart w:id="44" w:name="_Toc16"/>
      <w:bookmarkEnd w:id="43"/>
      <w:r>
        <w:rPr>
          <w:rtl w:val="true"/>
        </w:rPr>
        <w:t xml:space="preserve">کرامات مرحوم علامه طباطبایی </w:t>
      </w:r>
      <w:r>
        <w:rPr>
          <w:rtl w:val="true"/>
        </w:rPr>
        <w:t>[</w:t>
      </w:r>
      <w:r>
        <w:rPr/>
        <w:t>1</w:t>
      </w:r>
      <w:r>
        <w:rPr>
          <w:rtl w:val="true"/>
        </w:rPr>
        <w:t>]</w:t>
      </w:r>
      <w:bookmarkEnd w:id="44"/>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مرحوم علامه طباطبایی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نجف تحصیل می‌کردم پدرم از درآمد مختصری که از کشاورزی به دست می‌آورد مخارج مرا به نجف می‌فرستاد ، روابط ایران و عراق تیره شد ، مسافرت‌ها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مطالعه ، فکر و ذهن من را، نداشتن خرجی مشغول کرده بود ، چه خواهد شد ؟ خجالت می‌کشیدم دردم را به کسی بگویم ، یا از کسی پول قرض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فکرم به هم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از روی کتاب برداشتم ، نمی‌توانستم مطالعه خود را ادامه دهم ، غرق غصّه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در بلند شد ، رفتم در را باز کردم ، یک چهرۀ نورانی با لباس خاصّ کیسۀ پولی را به من داد و گفت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حسین تا زمانی که پول از ایران برسد ، این خرجی کفاف تو را خواهد داد و بعد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هیجده سال تو را تنها گذاشتیم ؟ علامه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 حسین هستم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فکر کردم ، آیا من خواب دیدم یا بیدار بودم ؟ ولی یقین کردم من خواب نبودم ، کیسه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درس‌ها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خانواده‌ام به تبریز آمدم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در نجف بودم ، به وادی السلام برای فاتحه اموات می‌رفتم ، در تبریز نیز به قبرستان آمدم ، در میان قبرها می‌گشتم ، یک سنگ قبری را دیدم که بر روی آن شاه حسین نوشته شده بود ، ایشان سیصد سال قبل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فکر کردم چرا صاحب این قبر وقتی پول را به من داد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سال ؟ من که بیست و چند سال در نجف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45" w:name="pg3240_21647"/>
    </w:p>
    <w:p>
      <w:pPr>
        <w:pStyle w:val="BookText"/>
        <w:rPr/>
      </w:pPr>
      <w:bookmarkEnd w:id="45"/>
      <w:r>
        <w:rPr>
          <w:rFonts w:ascii="IRNazanin" w:hAnsi="IRNazanin" w:eastAsia="IRNazanin"/>
          <w:color w:val="111111"/>
          <w:sz w:val="28"/>
          <w:sz w:val="28"/>
          <w:szCs w:val="28"/>
          <w:rtl w:val="true"/>
          <w:lang w:bidi="fa-IR"/>
        </w:rPr>
        <w:t xml:space="preserve">حساب کردم ، از وقتی که لباس علما را پوشیدم تا آن وقتی که این پول را به من دادند هجده سال است </w:t>
      </w:r>
      <w:r>
        <w:rPr>
          <w:rFonts w:eastAsia="IRNazanin" w:cs="IRNazanin"/>
          <w:color w:val="111111"/>
          <w:sz w:val="28"/>
          <w:szCs w:val="28"/>
          <w:rtl w:val="true"/>
          <w:lang w:bidi="fa-IR"/>
        </w:rPr>
        <w:t>.</w:t>
      </w:r>
    </w:p>
    <w:p>
      <w:pPr>
        <w:pStyle w:val="Heading3"/>
        <w:numPr>
          <w:ilvl w:val="2"/>
          <w:numId w:val="1"/>
        </w:numPr>
        <w:rPr/>
      </w:pPr>
      <w:bookmarkStart w:id="46" w:name="__RefHeading___Toc1954447_2749589250"/>
      <w:bookmarkStart w:id="47" w:name="_Toc17"/>
      <w:bookmarkEnd w:id="46"/>
      <w:r>
        <w:rPr>
          <w:rtl w:val="true"/>
        </w:rPr>
        <w:t>آثار عبادت</w:t>
      </w:r>
      <w:bookmarkEnd w:id="47"/>
    </w:p>
    <w:p>
      <w:pPr>
        <w:pStyle w:val="BookText"/>
        <w:rPr/>
      </w:pPr>
      <w:r>
        <w:rPr>
          <w:rFonts w:ascii="IRNazanin" w:hAnsi="IRNazanin" w:eastAsia="IRNazanin"/>
          <w:color w:val="111111"/>
          <w:sz w:val="28"/>
          <w:sz w:val="28"/>
          <w:szCs w:val="28"/>
          <w:rtl w:val="true"/>
          <w:lang w:bidi="fa-IR"/>
        </w:rPr>
        <w:t xml:space="preserve">عبادت کرامت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 یعنی از او بخواهند و او در جواب تأخیر نیاندازد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ترکیبی از عرفان است که به امر خدا می‌باشد ، مبطلات و مقوّمات آن چیست ؟ روزه ترکیبی از تسلیم است ، خود را به خدا و فرمان خدا واگذار کردن است که بگویم غذا نمی‌خورم ، تواضع می‌کنم و روزه را می‌گیرم ، و نیت من فقط برای تو است ، و بدن خود را به میدان می‌آورم که معرفت ، تسلیم ، تواضع و نیت را تحقق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روزه را گرفتید ، آثار فراوانی دارد ، یکی از آن آثار تقوا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روح تقوا موجب می‌شود که در پایان ماه رمضان با این عبادت و ترکیبات آن ، شما یک عبدالله واقعی خواهید شد </w:t>
      </w:r>
      <w:r>
        <w:rPr>
          <w:rFonts w:eastAsia="IRNazanin" w:cs="IRNazanin"/>
          <w:color w:val="111111"/>
          <w:sz w:val="28"/>
          <w:szCs w:val="28"/>
          <w:rtl w:val="true"/>
          <w:lang w:bidi="fa-IR"/>
        </w:rPr>
        <w:t>.</w:t>
      </w:r>
    </w:p>
    <w:p>
      <w:pPr>
        <w:pStyle w:val="Heading3"/>
        <w:numPr>
          <w:ilvl w:val="2"/>
          <w:numId w:val="1"/>
        </w:numPr>
        <w:rPr/>
      </w:pPr>
      <w:bookmarkStart w:id="48" w:name="__RefHeading___Toc1954449_2749589250"/>
      <w:bookmarkStart w:id="49" w:name="_Toc18"/>
      <w:bookmarkEnd w:id="48"/>
      <w:r>
        <w:rPr>
          <w:rtl w:val="true"/>
        </w:rPr>
        <w:t>آثار روزه ماه رمضان</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است که می‌گویند اگر روزه‌دار در شب عید فطر ، خواسته‌های مثبت خود را از خدا بخواهد ، خداوند اجابت می‌کند ؛ یعنی روزه ، شما را به کرامت می‌رساند و اثر دیگر آن ، پروردگار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مال خود من است ، اما در سایر عبادات ، با هم شریک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 ویژۀ من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أجزی به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پاداش روزه بر عهدۀ خودم می‌باشد ، در قیامت ، اجر و ثواب روزه با من می‌باشد ، حساب رسی با انبیا و ملائکه نیست ؛ یعنی شما از فیض این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تقوای در دنیا و پاداش ویژۀ الهی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کرامت ، بهره‌مند</w:t>
      </w:r>
      <w:bookmarkStart w:id="50" w:name="pg3240_21648"/>
    </w:p>
    <w:p>
      <w:pPr>
        <w:pStyle w:val="BookText"/>
        <w:rPr/>
      </w:pPr>
      <w:bookmarkEnd w:id="50"/>
      <w:r>
        <w:rPr>
          <w:rFonts w:ascii="IRNazanin" w:hAnsi="IRNazanin" w:eastAsia="IRNazanin"/>
          <w:color w:val="111111"/>
          <w:sz w:val="28"/>
          <w:sz w:val="28"/>
          <w:szCs w:val="28"/>
          <w:rtl w:val="true"/>
          <w:lang w:bidi="fa-IR"/>
        </w:rPr>
        <w:t xml:space="preserve">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Heading3"/>
        <w:numPr>
          <w:ilvl w:val="2"/>
          <w:numId w:val="1"/>
        </w:numPr>
        <w:rPr/>
      </w:pPr>
      <w:bookmarkStart w:id="51" w:name="__RefHeading___Toc1954451_2749589250"/>
      <w:bookmarkStart w:id="52" w:name="_Toc19"/>
      <w:bookmarkEnd w:id="51"/>
      <w:r>
        <w:rPr>
          <w:rtl w:val="true"/>
        </w:rPr>
        <w:t>دو خوشحالی برای روزه دار</w:t>
      </w:r>
      <w:bookmarkEnd w:id="52"/>
    </w:p>
    <w:p>
      <w:pPr>
        <w:pStyle w:val="BookText"/>
        <w:rPr/>
      </w:pPr>
      <w:r>
        <w:rPr>
          <w:rFonts w:ascii="IRNazanin" w:hAnsi="IRNazanin" w:eastAsia="IRNazanin"/>
          <w:color w:val="111111"/>
          <w:sz w:val="28"/>
          <w:sz w:val="28"/>
          <w:szCs w:val="28"/>
          <w:rtl w:val="true"/>
          <w:lang w:bidi="fa-IR"/>
        </w:rPr>
        <w:t>پیغمبر اسلام صلی الله علیه و آله از پروردگار نقل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للصّائم فرحتین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روزه دار ، دو خوشحالی می‌باشد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افطر فرح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اولین خوشحالی ، اول اذان مغرب و وقت افطار می‌باشد ، روزه‌دار خوشحال است که امروز فرمان پروردگار را اجرا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دیگر ، در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اجر روزه را به او می‌دهند ، روزه دار در اول افطار غصّه‌دار نمی‌باشد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3" w:name="pg3240_21651"/>
    </w:p>
    <w:p>
      <w:pPr>
        <w:pStyle w:val="Heading2"/>
        <w:numPr>
          <w:ilvl w:val="1"/>
          <w:numId w:val="1"/>
        </w:numPr>
        <w:rPr/>
      </w:pPr>
      <w:bookmarkStart w:id="54" w:name="__RefHeading___Toc1954453_2749589250"/>
      <w:bookmarkStart w:id="55" w:name="_Toc20"/>
      <w:bookmarkEnd w:id="53"/>
      <w:bookmarkEnd w:id="54"/>
      <w:r>
        <w:rPr/>
        <w:t>2</w:t>
      </w:r>
      <w:r>
        <w:rPr>
          <w:rtl w:val="true"/>
        </w:rPr>
        <w:t xml:space="preserve"> </w:t>
      </w:r>
      <w:r>
        <w:rPr>
          <w:rtl w:val="true"/>
        </w:rPr>
        <w:t>غنیمت شمردن فرصت</w:t>
      </w:r>
      <w:bookmarkEnd w:id="55"/>
    </w:p>
    <w:p>
      <w:pPr>
        <w:pStyle w:val="Heading3"/>
        <w:numPr>
          <w:ilvl w:val="2"/>
          <w:numId w:val="1"/>
        </w:numPr>
        <w:rPr/>
      </w:pPr>
      <w:bookmarkStart w:id="56" w:name="__RefHeading___Toc1954455_274958925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58" w:name="pg3240_21662"/>
    </w:p>
    <w:p>
      <w:pPr>
        <w:pStyle w:val="BookText"/>
        <w:rPr/>
      </w:pPr>
      <w:bookmarkEnd w:id="58"/>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 مخلوق پروردگار عالم است و کسی از ابتدا و انتهای آن خبر ندارد ، هیچ بخشی از روزگار برتر و مفیدتر از ماه مبارک رمضان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و روایات ، بخصوص از وجود مبارک رسول خدا صلی الله علیه و آله که عالم به همۀ حقایق بودند ، روایت شده ، که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الشهور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است ؛ یعنی هیچ زمان و فرصتی بالاتر از ماه مبارک رمضان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علت ماه رمضان بر همۀ زمان‌ها برتر می‌باشد ، که هر دو علت ، در قرآن کریم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اول را خداوند در قرآن بیان می‌کند ، که این فرصت خاص و زمان ویژه ، زمانِ نزول قرآن مجید می‌باشد </w:t>
      </w:r>
      <w:r>
        <w:rPr>
          <w:rFonts w:eastAsia="IRNazanin" w:cs="IRNazanin"/>
          <w:color w:val="111111"/>
          <w:sz w:val="28"/>
          <w:szCs w:val="28"/>
          <w:rtl w:val="true"/>
          <w:lang w:bidi="fa-IR"/>
        </w:rPr>
        <w:t>.</w:t>
      </w:r>
    </w:p>
    <w:p>
      <w:pPr>
        <w:pStyle w:val="Heading3"/>
        <w:numPr>
          <w:ilvl w:val="2"/>
          <w:numId w:val="1"/>
        </w:numPr>
        <w:rPr/>
      </w:pPr>
      <w:bookmarkStart w:id="59" w:name="__RefHeading___Toc1954457_2749589250"/>
      <w:bookmarkStart w:id="60" w:name="_Toc22"/>
      <w:bookmarkEnd w:id="59"/>
      <w:r>
        <w:rPr>
          <w:rtl w:val="true"/>
        </w:rPr>
        <w:t>زمان نزول قرآن</w:t>
      </w:r>
      <w:bookmarkEnd w:id="60"/>
    </w:p>
    <w:p>
      <w:pPr>
        <w:pStyle w:val="BookText"/>
        <w:rPr/>
      </w:pPr>
      <w:r>
        <w:rPr>
          <w:rFonts w:ascii="IRNazanin" w:hAnsi="IRNazanin" w:eastAsia="IRNazanin"/>
          <w:color w:val="111111"/>
          <w:sz w:val="28"/>
          <w:sz w:val="28"/>
          <w:szCs w:val="28"/>
          <w:rtl w:val="true"/>
          <w:lang w:bidi="fa-IR"/>
        </w:rPr>
        <w:t xml:space="preserve">البته ما نمی‌دانیم نزول کل قرآن در چه زمانی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اینکه انسان آفریده شود ، نظام خلقت ، با محاسبۀ دقیق برپا شد و از همان زمان برپا شدن این نظام ، پروردگار عالم دوازده ماه قمری را تقسیم در زمان کرده و نظم داده است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w:t>
      </w:r>
      <w:bookmarkStart w:id="61" w:name="pg3240_21664"/>
    </w:p>
    <w:p>
      <w:pPr>
        <w:pStyle w:val="BookText"/>
        <w:rPr/>
      </w:pPr>
      <w:bookmarkEnd w:id="61"/>
      <w:r>
        <w:rPr>
          <w:rFonts w:ascii="Amiri" w:hAnsi="Amiri" w:eastAsia="Amiri" w:cs="Amiri"/>
          <w:color w:val="111111"/>
          <w:sz w:val="28"/>
          <w:sz w:val="28"/>
          <w:szCs w:val="28"/>
          <w:rtl w:val="true"/>
          <w:lang w:bidi="ar-SA"/>
        </w:rPr>
        <w:t xml:space="preserve">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یعنی زمانی که انسان خلق نشده بود ، ماه رمضان وجود داشته است ، و قرآن کریم از آسمان علم پروردگار ، در کدام رمضان بر لوح محفوظ طلوع کرد ؛ یعنی از حالت سرّ و پنهان به حالت آشکار در آمده است ، برای کسی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یا در سورۀ قدر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فِی لَیْلَةِ الْقَدْرِ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أَلْفِ شَهْرٍ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شب قدر از هزار ماه بالاتر 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آن از روز و شب‌های دیگر بهتر است ، هر ساعت آن از ساعات دیگر بهتر می‌باشد و این بخش از روزگار را خداوند مهربان برای نزول قرآن انتخاب کرده است </w:t>
      </w:r>
      <w:r>
        <w:rPr>
          <w:rFonts w:eastAsia="IRNazanin" w:cs="IRNazanin"/>
          <w:color w:val="111111"/>
          <w:sz w:val="28"/>
          <w:szCs w:val="28"/>
          <w:rtl w:val="true"/>
          <w:lang w:bidi="fa-IR"/>
        </w:rPr>
        <w:t>.</w:t>
      </w:r>
    </w:p>
    <w:p>
      <w:pPr>
        <w:pStyle w:val="Heading3"/>
        <w:numPr>
          <w:ilvl w:val="2"/>
          <w:numId w:val="1"/>
        </w:numPr>
        <w:rPr/>
      </w:pPr>
      <w:bookmarkStart w:id="62" w:name="__RefHeading___Toc1954459_2749589250"/>
      <w:bookmarkStart w:id="63" w:name="_Toc23"/>
      <w:bookmarkEnd w:id="62"/>
      <w:r>
        <w:rPr>
          <w:rtl w:val="true"/>
        </w:rPr>
        <w:t>دلایل نزول قرآن</w:t>
      </w:r>
      <w:bookmarkEnd w:id="63"/>
    </w:p>
    <w:p>
      <w:pPr>
        <w:pStyle w:val="BookText"/>
        <w:rPr/>
      </w:pPr>
      <w:r>
        <w:rPr>
          <w:rFonts w:ascii="IRNazanin" w:hAnsi="IRNazanin" w:eastAsia="IRNazanin"/>
          <w:color w:val="111111"/>
          <w:sz w:val="28"/>
          <w:sz w:val="28"/>
          <w:szCs w:val="28"/>
          <w:rtl w:val="true"/>
          <w:lang w:bidi="fa-IR"/>
        </w:rPr>
        <w:t xml:space="preserve">برای چه خداوند قرآن را برای ما فرستاد ؟ در سورۀ مبارکۀ یونس بیان می‌کند و چقدر این بیان زیبا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جٰاءَتْکُمْ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همۀ شما کتابی آمده که چهار برنامه را در زندگی شما پیاده می‌کند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مِنْ رَبِّکُمْ </w:t>
      </w:r>
      <w:r>
        <w:rPr>
          <w:rFonts w:eastAsia="Amiri" w:cs="Amiri" w:ascii="Amiri" w:hAnsi="Amiri"/>
          <w:color w:val="111111"/>
          <w:sz w:val="28"/>
          <w:szCs w:val="28"/>
          <w:rtl w:val="true"/>
          <w:lang w:bidi="ar-SA"/>
        </w:rPr>
        <w:t>»</w:t>
      </w:r>
      <w:bookmarkStart w:id="64" w:name="pg3240_21666"/>
    </w:p>
    <w:p>
      <w:pPr>
        <w:pStyle w:val="BookText"/>
        <w:rPr/>
      </w:pPr>
      <w:bookmarkEnd w:id="64"/>
      <w:r>
        <w:rPr>
          <w:rFonts w:ascii="IRNazanin" w:hAnsi="IRNazanin" w:eastAsia="IRNazanin"/>
          <w:color w:val="111111"/>
          <w:sz w:val="28"/>
          <w:sz w:val="28"/>
          <w:szCs w:val="28"/>
          <w:rtl w:val="true"/>
          <w:lang w:bidi="fa-IR"/>
        </w:rPr>
        <w:t xml:space="preserve">برنامه اول قرآن این است که از جانب پروردگار ، شما را موعظه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ممکن است به صورت عبرت، داستان و مطالب حکیمانه بیان شود که با گفتار نیک و همراه با رقّت قلب و دلسوزی انجام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سر مردم فریاد می‌زند ، کسی که در گفتار خود با عصبانیت به مردم نگاه می‌کند و حالت خشم ، غضب و درندگی دارد و می‌خواهد مردم را تربیت کند ، قرآن عمل او را موعظه نمی‌داند ، موعظه ؛ یعنی بیان یک سلسله واقعیت‌ها همراه با صدای نرم ، لیّن و آمیخته با دلسوزی و مهر و محبّت می‌باشد ، و قرآن از این گونه موعظه‌ها به شکل‌های گوناگون زیاد دارد که لحن نصیحت و وعظ پروردگار ، لحن رحمت ، لطف و عنایت است ، نرم و مورد قبول گوشها می‌باشد و موعظه، کدورت‌ها ، تاریکی‌ها و خاکسترهای معنوی روی قلب را شستشو می‌دهد </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65" w:name="__RefHeading___Toc1954461_2749589250"/>
      <w:bookmarkStart w:id="66" w:name="_Toc24"/>
      <w:bookmarkEnd w:id="65"/>
      <w:r>
        <w:rPr>
          <w:rtl w:val="true"/>
        </w:rPr>
        <w:t>هدف موعظه در قرآن</w:t>
      </w:r>
      <w:bookmarkEnd w:id="66"/>
    </w:p>
    <w:p>
      <w:pPr>
        <w:pStyle w:val="BookText"/>
        <w:rPr/>
      </w:pPr>
      <w:r>
        <w:rPr>
          <w:rFonts w:ascii="IRNazanin" w:hAnsi="IRNazanin" w:eastAsia="IRNazanin"/>
          <w:color w:val="111111"/>
          <w:sz w:val="28"/>
          <w:sz w:val="28"/>
          <w:szCs w:val="28"/>
          <w:rtl w:val="true"/>
          <w:lang w:bidi="fa-IR"/>
        </w:rPr>
        <w:t xml:space="preserve">هدف اصلی موعظه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هر شکلی که صورت بگیرد ، اگر جنبۀ موعظه داشته باشد ، کاربرد حتمی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اتفاق افتاده است که با بیان یک داستان ، با زبان نرم و صدای آرام انسان هدایت شود ، که 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اغْضُضْ مِنْ صَوْتِکَ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حالت مهر ، محبّت و دلسوزی در مردم اثر کرده است و زنگ کدورت و محرومیت را از قلب مستمع شستشو داده است ، شعرای گذشته ما ، بخشی از اشعار آنها ، بر همین مبنا سروده شده است ؛ یعنی با یک لحن گرم ، دلسوزانه و با محبت ، که برای پاک کردن زنگ دلها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فکر دل زاری نکردی به عمر خویشتن کاری نکردی</w:t>
      </w:r>
      <w:bookmarkStart w:id="67" w:name="pg3240_21668"/>
    </w:p>
    <w:p>
      <w:pPr>
        <w:pStyle w:val="BookText"/>
        <w:rPr/>
      </w:pPr>
      <w:bookmarkEnd w:id="67"/>
      <w:r>
        <w:rPr>
          <w:rFonts w:ascii="IRNazanin" w:hAnsi="IRNazanin" w:eastAsia="IRNazanin"/>
          <w:color w:val="111111"/>
          <w:sz w:val="28"/>
          <w:sz w:val="28"/>
          <w:szCs w:val="28"/>
          <w:rtl w:val="true"/>
          <w:lang w:bidi="fa-IR"/>
        </w:rPr>
        <w:t>سزاوار تو باشد حق پرستی</w:t>
      </w:r>
    </w:p>
    <w:p>
      <w:pPr>
        <w:pStyle w:val="Heading3"/>
        <w:numPr>
          <w:ilvl w:val="2"/>
          <w:numId w:val="1"/>
        </w:numPr>
        <w:rPr/>
      </w:pPr>
      <w:bookmarkStart w:id="68" w:name="__RefHeading___Toc1954463_2749589250"/>
      <w:bookmarkStart w:id="69" w:name="_Toc25"/>
      <w:bookmarkEnd w:id="68"/>
      <w:r>
        <w:rPr>
          <w:rtl w:val="true"/>
        </w:rPr>
        <w:t>موعظه پروردگار به بندگان</w:t>
      </w:r>
      <w:bookmarkEnd w:id="69"/>
    </w:p>
    <w:p>
      <w:pPr>
        <w:pStyle w:val="BookText"/>
        <w:rPr/>
      </w:pPr>
      <w:r>
        <w:rPr>
          <w:rFonts w:ascii="IRNazanin" w:hAnsi="IRNazanin" w:eastAsia="IRNazanin"/>
          <w:color w:val="111111"/>
          <w:sz w:val="28"/>
          <w:sz w:val="28"/>
          <w:szCs w:val="28"/>
          <w:rtl w:val="true"/>
          <w:lang w:bidi="fa-IR"/>
        </w:rPr>
        <w:t>هنگامی که پروردگار می‌خواهد مردم را موعظه کند ، با همین لحن نرم ، گرم ، غرق در رقّت و محبّت و دلسوزی موعظه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 با لحن خود ، که همراه با محبت ، رحمت و دلسوزی است ، شما را دعوت به عدالت ، احسان و هزینه کردن مال خود ، برای اقوام فقیرتان می‌کنم و شما را از فحشا و منکر و بغی نهی می‌کنم ، شما را موعظه می‌کنم ؛ زیرا شما را دوست دارم ، در موعظه محبّت موعظه کننده به موعظه شونده باید موج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یَرْضیٰ لِعِبٰادِهِ الْکُفْرَ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بندگانم ، ناسپاسی شما را نمی‌پسندم ، اگر ناسپاس شوید ، به خودتان ضرر می‌زنید و در موعظۀ دیگر پروردگار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من اگر خوبی کنید ، به خودتان خوبی کرده‌اید ، و اگر بدی کنید ، باز برگشت و ضرر بدی به خودتان است ، من بدی شما را نمی‌پسندم </w:t>
      </w:r>
      <w:r>
        <w:rPr>
          <w:rFonts w:eastAsia="IRNazanin" w:cs="IRNazanin"/>
          <w:color w:val="111111"/>
          <w:sz w:val="28"/>
          <w:szCs w:val="28"/>
          <w:rtl w:val="true"/>
          <w:lang w:bidi="fa-IR"/>
        </w:rPr>
        <w:t xml:space="preserve">. </w:t>
      </w:r>
      <w:r>
        <w:rPr>
          <w:rStyle w:val="FootnoteAnchor"/>
          <w:rtl w:val="true"/>
        </w:rPr>
        <w:footnoteReference w:id="31"/>
      </w:r>
      <w:bookmarkStart w:id="70" w:name="pg3240_21670"/>
    </w:p>
    <w:p>
      <w:pPr>
        <w:pStyle w:val="BookText"/>
        <w:rPr/>
      </w:pPr>
      <w:bookmarkEnd w:id="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الْفَسٰادَ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من دوست ندارم شما را اهل فساد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کار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زنگ دل را پاک می‌کند ، انسان خود را در برابر موعظه‌گری پروردگار آماده می‌کند ، استعداد می‌دهد ، پروردگار عالم در بخش دیگر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لِمٰا فِی الصُّدُورِ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داروهایی برای شما در این قرآن قرار دادم که تمام بیماری‌های باطنی شما را درمان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گرفتار بیماری حسد است ، خدا در حقیقت به حسود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لیاقت را در بنده‌ام دیده‌ام که این نعمت را به او عنایت کردم ، مصلحت عنایت این نعمت را در تو ندیدم ، به تو عنایت نکردم ، نه از باب بخل ، از باب اینکه فعلاً به صلاح تو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چیزی که من به بنده‌ام داده‌ام راضی باش و نگذار آتش حسادت از درون، تو را بخورد ، یا خدای نکرده این آتش بیرون بیاید و نعمت مرا بر او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کار منصفانه‌ای نیست </w:t>
      </w:r>
      <w:r>
        <w:rPr>
          <w:rFonts w:eastAsia="IRNazanin" w:cs="IRNazanin"/>
          <w:color w:val="111111"/>
          <w:sz w:val="28"/>
          <w:szCs w:val="28"/>
          <w:rtl w:val="true"/>
          <w:lang w:bidi="fa-IR"/>
        </w:rPr>
        <w:t>.</w:t>
      </w:r>
    </w:p>
    <w:p>
      <w:pPr>
        <w:pStyle w:val="Heading3"/>
        <w:numPr>
          <w:ilvl w:val="2"/>
          <w:numId w:val="1"/>
        </w:numPr>
        <w:rPr/>
      </w:pPr>
      <w:bookmarkStart w:id="71" w:name="__RefHeading___Toc1954465_2749589250"/>
      <w:bookmarkStart w:id="72" w:name="_Toc26"/>
      <w:bookmarkEnd w:id="71"/>
      <w:r>
        <w:rPr>
          <w:rtl w:val="true"/>
        </w:rPr>
        <w:t>بذل و بخشش</w:t>
      </w:r>
      <w:bookmarkEnd w:id="72"/>
    </w:p>
    <w:p>
      <w:pPr>
        <w:pStyle w:val="BookText"/>
        <w:rPr/>
      </w:pPr>
      <w:r>
        <w:rPr>
          <w:rFonts w:ascii="IRNazanin" w:hAnsi="IRNazanin" w:eastAsia="IRNazanin"/>
          <w:color w:val="111111"/>
          <w:sz w:val="28"/>
          <w:sz w:val="28"/>
          <w:szCs w:val="28"/>
          <w:rtl w:val="true"/>
          <w:lang w:bidi="fa-IR"/>
        </w:rPr>
        <w:t xml:space="preserve">خدای متعال وقتی که می‌خواهد بخیل را درمان کند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پولی را که در راه من می‌دهی ، گم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تُقَدِّمُوا لِأَنْفُسِکُمْ مِنْ خَیْرٍ تَجِدُوهُ عِنْدَ اللّٰهِ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پولی که به مستحق می‌دهید ، من می‌گیرم و برای تو نگاه می‌دارم ، در قیامت ، بذل و بخشش تو را به خودت بر می‌گردانم ، یا فکر می‌کنی اگر انفاق کنی ، از ثروت تو کم شود ، در حالی که می‌بینی دانه‌ها ، زیرِ زمین از خودشان هزینه می‌کنند و با هزینه کردن ، تبدیل به یک درخت می‌شوند ، اگر هزینه نکنند به صورت همان دانه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بر دنیا و آخرت تو اضافه شود ، در کار خیر هزینه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درد تو را درمان می‌کند </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هُدیً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این است که شما را به حلال و حرام ، به مسائل اخلاقی ، توحید خالص ، شناخت انبیا و جهان ، شناخت خود و خوبی‌ها و زشتی‌ها و به بهشت راهنمایی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از همۀ نعمت‌های پاک دنیا و آخرت بهره‌مند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بعد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موعظه ، علاج درد ، هدایت و این رحمت طلوع احسان و رحیمیت من به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فَبِذٰلِکَ فَلْیَفْرَحُوا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قرآن من خوشحال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مِمّٰا یَجْمَعُونَ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اگر همۀ دنیا را برای خودتان جمع کنید بهتر از این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جمع کردن ، و با پشت سر گذاشتن قرآن ، در زندگی ضرر صد در صد می‌کنید ولی با اتصال به قرآن مجید سود صد در صد دنیا و آخرت نصیب شما می‌شود ، این علت برتری ماه رمضان بر کل روزگار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در قرآن بیان شده است ، رمضان همراه با روزۀ روزه دار ، نه بدون روزه ، آن هم روزه‌ای که حتماً شرایط معنوی در آن رعایت شود ، چنانکه پیغمبر صلی الله علیه و آله و ائمه طاهرین علیهم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 چشم ، گوش ، زبان ، پوست ،</w:t>
      </w:r>
      <w:bookmarkStart w:id="73" w:name="pg3240_21675"/>
    </w:p>
    <w:p>
      <w:pPr>
        <w:pStyle w:val="BookText"/>
        <w:rPr/>
      </w:pPr>
      <w:bookmarkEnd w:id="73"/>
      <w:r>
        <w:rPr>
          <w:rFonts w:ascii="IRNazanin" w:hAnsi="IRNazanin" w:eastAsia="IRNazanin"/>
          <w:color w:val="111111"/>
          <w:sz w:val="28"/>
          <w:sz w:val="28"/>
          <w:szCs w:val="28"/>
          <w:rtl w:val="true"/>
          <w:lang w:bidi="fa-IR"/>
        </w:rPr>
        <w:t>دست ، قدم و شهوت ، همه را وارد روزه کنید ، رمضان ، با چنین روزه‌ای کلاس تقوا را می‌سازد که اگر تقوا برای شما حاصل شود</w:t>
      </w:r>
      <w:r>
        <w:rPr>
          <w:rFonts w:eastAsia="IRNazanin" w:cs="IRNazanin"/>
          <w:color w:val="111111"/>
          <w:sz w:val="28"/>
          <w:szCs w:val="28"/>
          <w:rtl w:val="true"/>
          <w:lang w:bidi="fa-IR"/>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شما با ارزشترین انسان نزد پروردگار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ماه رمضان است که شما را تبدیل به با ارزش‌ترین موجودات عالم هستی نزد پروردگار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ماه مبارک رمضان ،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متّصلین به خودش می‌سازد و ایام دیگر این قدرت را ندارد حتی ایام حج ، رجب و شعبان چنین ارزشی ندارد ، این هنر ماه مبارک رمضان است </w:t>
      </w:r>
      <w:r>
        <w:rPr>
          <w:rFonts w:eastAsia="IRNazanin" w:cs="IRNazanin"/>
          <w:color w:val="111111"/>
          <w:sz w:val="28"/>
          <w:szCs w:val="28"/>
          <w:rtl w:val="true"/>
          <w:lang w:bidi="fa-IR"/>
        </w:rPr>
        <w:t>.</w:t>
      </w:r>
    </w:p>
    <w:p>
      <w:pPr>
        <w:pStyle w:val="Heading3"/>
        <w:numPr>
          <w:ilvl w:val="2"/>
          <w:numId w:val="1"/>
        </w:numPr>
        <w:rPr/>
      </w:pPr>
      <w:bookmarkStart w:id="74" w:name="__RefHeading___Toc1954467_2749589250"/>
      <w:bookmarkStart w:id="75" w:name="_Toc27"/>
      <w:bookmarkEnd w:id="74"/>
      <w:r>
        <w:rPr>
          <w:rtl w:val="true"/>
        </w:rPr>
        <w:t>غنیمت شمردن ماه رمضان</w:t>
      </w:r>
      <w:bookmarkEnd w:id="75"/>
    </w:p>
    <w:p>
      <w:pPr>
        <w:pStyle w:val="BookText"/>
        <w:rPr/>
      </w:pPr>
      <w:r>
        <w:rPr>
          <w:rFonts w:ascii="IRNazanin" w:hAnsi="IRNazanin" w:eastAsia="IRNazanin"/>
          <w:color w:val="111111"/>
          <w:sz w:val="28"/>
          <w:sz w:val="28"/>
          <w:szCs w:val="28"/>
          <w:rtl w:val="true"/>
          <w:lang w:bidi="fa-IR"/>
        </w:rPr>
        <w:t>بنابراین واجب است اهل ایمان این بخش از روزگار را به بالاترین وجه غنیمت بدانند ، چون این بخش مدت آن اندک است ، و زودگذر است و سریع از دست انسان می‌رود ، به این خاطر پیغمبر صلی الله علیه و آله سفارش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اغتنموا الفرص فانّها تمرّ مرّ السحاب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فرصت‌های الهی را غنیمت بدانید که مانند ابر زودگذر است و رد می‌شود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می‌بینید آسمان شهر را ابر گرفته است ، همه فکر می‌کنند باران می‌آید ، یک ساعت بعد یک لکّه ابر در آسمان پیدا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مانند ابر است ، آمده برای باریدن و شما با روزۀ واجد شرایط باعث شوید این ابر تا نرفته بر کلّ زندگی شما چه باطن و چه ظاهر ببارد </w:t>
      </w:r>
      <w:r>
        <w:rPr>
          <w:rFonts w:eastAsia="IRNazanin" w:cs="IRNazanin"/>
          <w:color w:val="111111"/>
          <w:sz w:val="28"/>
          <w:szCs w:val="28"/>
          <w:rtl w:val="true"/>
          <w:lang w:bidi="fa-IR"/>
        </w:rPr>
        <w:t>.</w:t>
      </w:r>
      <w:bookmarkStart w:id="76" w:name="pg3240_21677"/>
    </w:p>
    <w:p>
      <w:pPr>
        <w:pStyle w:val="Heading3"/>
        <w:numPr>
          <w:ilvl w:val="2"/>
          <w:numId w:val="1"/>
        </w:numPr>
        <w:rPr/>
      </w:pPr>
      <w:bookmarkStart w:id="77" w:name="__RefHeading___Toc1954469_2749589250"/>
      <w:bookmarkStart w:id="78" w:name="_Toc28"/>
      <w:bookmarkEnd w:id="76"/>
      <w:bookmarkEnd w:id="77"/>
      <w:r>
        <w:rPr>
          <w:rtl w:val="true"/>
        </w:rPr>
        <w:t>بزرگترین مصیبت برای انسان</w:t>
      </w:r>
      <w:bookmarkEnd w:id="78"/>
    </w:p>
    <w:p>
      <w:pPr>
        <w:pStyle w:val="BookText"/>
        <w:rPr/>
      </w:pPr>
      <w:r>
        <w:rPr>
          <w:rFonts w:ascii="IRNazanin" w:hAnsi="IRNazanin" w:eastAsia="IRNazanin"/>
          <w:color w:val="111111"/>
          <w:sz w:val="28"/>
          <w:sz w:val="28"/>
          <w:szCs w:val="28"/>
          <w:rtl w:val="true"/>
          <w:lang w:bidi="fa-IR"/>
        </w:rPr>
        <w:t xml:space="preserve">این زمان که عظیم‌ترین زمان است آن را غنیمت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مطلبی را از یکی از انبیا ، دربارۀ غنیمت دانستن زمان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مطلب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مصیبت داریم ، مصیبت مرگ عزیزان ، نابود شدن مال ، زلزله ، سیل و طوفان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المصائب فوت الوقت بلافائدة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بزرگترین مصیبت، از دست دادن زمان است بدون اینکه آدم از آن زمان فایده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بیاید و برود و هیچ چیزی نصیب انسان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دیگر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أَعَزُّ الاشیاء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 بخصوص ماه مبارک رمضان ، پرقیمت‌ترین ، عزیزترین و کمیاب‌ترین گوهر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فَاشْغَلْهُ بأعزّ الاشیاء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زمان و فرصت را به پرقیمت‌ترین کار مشغول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ذکر الله بلاغفلة وفترة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ذکر خدا </w:t>
      </w:r>
      <w:r>
        <w:rPr>
          <w:rStyle w:val="FootnoteAnchor"/>
          <w:rtl w:val="true"/>
        </w:rPr>
        <w:footnoteReference w:id="42"/>
      </w:r>
      <w:r>
        <w:rPr>
          <w:rFonts w:ascii="IRNazanin" w:hAnsi="IRNazanin" w:eastAsia="IRNazanin"/>
          <w:color w:val="111111"/>
          <w:sz w:val="28"/>
          <w:sz w:val="28"/>
          <w:szCs w:val="28"/>
          <w:rtl w:val="true"/>
          <w:lang w:bidi="fa-IR"/>
        </w:rPr>
        <w:t xml:space="preserve">است که یک بخش ذکر ، همین روزه است به فرمودۀ امام صادق علیه السلام ، یک بخش ذکر ، نماز ، ذکر ، انفاق و دست به جیب بودن است ، یک بخش ذکر احترام به بزرگتر و ترحّم به کوچکتر و ذکر قرائت قرآن است ، یک بخش ذکر هدایت کردن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ذکر در شبانه روز غافل نشوید و نگذارید بین تو و ذکر فاصله بیفتد </w:t>
      </w:r>
      <w:r>
        <w:rPr>
          <w:rFonts w:eastAsia="IRNazanin" w:cs="IRNazanin"/>
          <w:color w:val="111111"/>
          <w:sz w:val="28"/>
          <w:szCs w:val="28"/>
          <w:rtl w:val="true"/>
          <w:lang w:bidi="fa-IR"/>
        </w:rPr>
        <w:t>.</w:t>
      </w:r>
      <w:bookmarkStart w:id="79" w:name="pg3240_21680"/>
    </w:p>
    <w:p>
      <w:pPr>
        <w:pStyle w:val="Heading3"/>
        <w:numPr>
          <w:ilvl w:val="2"/>
          <w:numId w:val="1"/>
        </w:numPr>
        <w:rPr/>
      </w:pPr>
      <w:bookmarkStart w:id="80" w:name="__RefHeading___Toc1954471_2749589250"/>
      <w:bookmarkStart w:id="81" w:name="_Toc29"/>
      <w:bookmarkEnd w:id="79"/>
      <w:bookmarkEnd w:id="80"/>
      <w:r>
        <w:rPr>
          <w:rtl w:val="true"/>
        </w:rPr>
        <w:t>تعبیر فوت وقت به مرگ</w:t>
      </w:r>
      <w:bookmarkEnd w:id="81"/>
    </w:p>
    <w:p>
      <w:pPr>
        <w:pStyle w:val="BookText"/>
        <w:rPr/>
      </w:pPr>
      <w:r>
        <w:rPr>
          <w:rFonts w:ascii="IRNazanin" w:hAnsi="IRNazanin" w:eastAsia="IRNazanin"/>
          <w:color w:val="111111"/>
          <w:sz w:val="28"/>
          <w:sz w:val="28"/>
          <w:szCs w:val="28"/>
          <w:rtl w:val="true"/>
          <w:lang w:bidi="fa-IR"/>
        </w:rPr>
        <w:t xml:space="preserve">باز یک جملۀ حکیمانه دارند و خیلی عجیب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فوت الوقت أشدّ عند اصحاب الحقیقة من فوت الروح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دست رفتن زمان بدون غنیمت دانستن آن ، از مرگ سخت‌تر و شدیدتر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فوت الروح انقطاع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مردن ، انسان از مخلوقات جدا می‌شود و به خدا پیوند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تُرْجَعُونَ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وقتی مردید از همه جدا می‌شوید و به خدا پیوند می‌خورید ،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فوت الوقت انقطاع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زمان را غنیمت ندانید ، از خدا جدا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از خلق جدا شدن تا از حق جدا شدن ، به این خاطر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الطاعات حفظ الاوقات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برترین عبادات این است که متوجه وقت باشید ، و وقت را غنیمت بدانید و با وقت بازی نکنید و زمان را به لهو و لعب نگذرانید </w:t>
      </w:r>
      <w:r>
        <w:rPr>
          <w:rFonts w:eastAsia="IRNazanin" w:cs="IRNazanin"/>
          <w:color w:val="111111"/>
          <w:sz w:val="28"/>
          <w:szCs w:val="28"/>
          <w:rtl w:val="true"/>
          <w:lang w:bidi="fa-IR"/>
        </w:rPr>
        <w:t>.</w:t>
      </w:r>
    </w:p>
    <w:p>
      <w:pPr>
        <w:pStyle w:val="Heading3"/>
        <w:numPr>
          <w:ilvl w:val="2"/>
          <w:numId w:val="1"/>
        </w:numPr>
        <w:rPr/>
      </w:pPr>
      <w:bookmarkStart w:id="82" w:name="__RefHeading___Toc1954473_2749589250"/>
      <w:bookmarkStart w:id="83" w:name="_Toc30"/>
      <w:bookmarkEnd w:id="82"/>
      <w:r>
        <w:rPr>
          <w:rtl w:val="true"/>
        </w:rPr>
        <w:t>پشیمانی انسان نیکوکار در هنگام مرگ</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نیکوکاری در حال جان دادن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دیدند خیلی چهره‌اش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تأسف است ، آه می‌کشد و غصّه می‌خورد ، ناراحت است ، یک نفر از اطرافیان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 چرا آه می‌کشی و غصّه می‌خوری ؟ دنیا برای</w:t>
      </w:r>
      <w:bookmarkStart w:id="84" w:name="pg3240_21682"/>
    </w:p>
    <w:p>
      <w:pPr>
        <w:pStyle w:val="BookText"/>
        <w:rPr/>
      </w:pPr>
      <w:bookmarkEnd w:id="84"/>
      <w:r>
        <w:rPr>
          <w:rFonts w:ascii="IRNazanin" w:hAnsi="IRNazanin" w:eastAsia="IRNazanin"/>
          <w:color w:val="111111"/>
          <w:sz w:val="28"/>
          <w:sz w:val="28"/>
          <w:szCs w:val="28"/>
          <w:rtl w:val="true"/>
          <w:lang w:bidi="fa-IR"/>
        </w:rPr>
        <w:t xml:space="preserve">کسی نمی‌ماند ، همه از دنیا می‌روند ، این شتری است که جلوی در همۀ خانه‌ها می‌خوابد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کردی برای مردن خود غصّه می‌خورم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سه چیز غصه می‌خورم ،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ساعاتی که بیش از اندازۀ لازم خوابیدم که با خوابیدن زیادی زمان را کشتم ، من در قیامت به عنوان قاتل محاکمه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زمان هستم ، و غصّه دیگر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بر عمر من گذشت ، و مانند حیوانات به خاطر شکم دائم دهنم می‌جنبید ، برای شکم پرستی ناراحت هستم که قسمتی از عمرم خرج جنبیدن دهن برای شکم و معده‌ام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غصّۀ دیگر من برای ساعت‌هایی است که به یاد خدا نبوده‌ام ، که کار خیر نکردم و قدم مثبتی برنداشتم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فرصت ماه مبارک رمضان است ، که خداوند مجانی در اختیار 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و سرمایه‌ای را که ما با این سرمایه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می‌توانیم باشیم ، می‌توانیم به عالی‌ترین مقام نزد پروردگار بزرگ عالم برسیم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ماه رمضان را فهمیده بودند ، شب‌های آخر گریه‌شان بیشتر می‌شد به خاطر اینکه فرصت دارد از دست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فطر را پیغمبر صلی الله علیه و آله با خوشحالی می‌گذراندند ، اما از روز دوم شوّال تا شش روز روزه </w:t>
      </w:r>
      <w:r>
        <w:rPr>
          <w:rStyle w:val="FootnoteAnchor"/>
          <w:rtl w:val="true"/>
        </w:rPr>
        <w:footnoteReference w:id="47"/>
      </w:r>
      <w:r>
        <w:rPr>
          <w:rFonts w:ascii="IRNazanin" w:hAnsi="IRNazanin" w:eastAsia="IRNazanin"/>
          <w:color w:val="111111"/>
          <w:sz w:val="28"/>
          <w:sz w:val="28"/>
          <w:szCs w:val="28"/>
          <w:rtl w:val="true"/>
          <w:lang w:bidi="fa-IR"/>
        </w:rPr>
        <w:t xml:space="preserve">می‌گرفتند ، که به پیغمبر صلی الله علیه و آله عرض کردند ، چرا روزه می‌گیرید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کندن از ماه رمضان بسیار برای من سخت است ، آرام آرام می‌خواهم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نمی‌توانم </w:t>
      </w:r>
      <w:r>
        <w:rPr>
          <w:rFonts w:eastAsia="IRNazanin" w:cs="IRNazanin"/>
          <w:color w:val="111111"/>
          <w:sz w:val="28"/>
          <w:szCs w:val="28"/>
          <w:rtl w:val="true"/>
          <w:lang w:bidi="fa-IR"/>
        </w:rPr>
        <w:t>.</w:t>
      </w:r>
    </w:p>
    <w:p>
      <w:pPr>
        <w:pStyle w:val="Heading3"/>
        <w:numPr>
          <w:ilvl w:val="2"/>
          <w:numId w:val="1"/>
        </w:numPr>
        <w:rPr/>
      </w:pPr>
      <w:bookmarkStart w:id="85" w:name="__RefHeading___Toc1954475_2749589250"/>
      <w:bookmarkStart w:id="86" w:name="_Toc31"/>
      <w:bookmarkEnd w:id="85"/>
      <w:r>
        <w:rPr>
          <w:rtl w:val="true"/>
        </w:rPr>
        <w:t>لحظه مرگ برای گناهکاران</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ساعت‌هایی که به غفلت گذشت ، و به یاد خدا نبودم ، گریه</w:t>
      </w:r>
    </w:p>
    <w:p>
      <w:pPr>
        <w:pStyle w:val="BookText"/>
        <w:rPr/>
      </w:pPr>
      <w:r>
        <w:rPr>
          <w:rFonts w:ascii="IRNazanin" w:hAnsi="IRNazanin" w:eastAsia="IRNazanin"/>
          <w:color w:val="111111"/>
          <w:sz w:val="28"/>
          <w:sz w:val="28"/>
          <w:szCs w:val="28"/>
          <w:rtl w:val="true"/>
          <w:lang w:bidi="fa-IR"/>
        </w:rPr>
        <w:t xml:space="preserve">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 و ناراحت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سورۀ مؤمنون بسیاری از مردم لحظۀ مرگ ، قبل از اینکه ملک الموت جانشان را بگیرد ، وقتی که پرده کنار می‌رود ، و وضع خود را مشاهده می‌کنند ، با التماس به پروردگار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خدایا ما را به اول تکلیف برگردان ، تا ما زندگی نابود شده را جبران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میلیون‌ها نفر در هنگام مرگ این تقاضا را از خدا کرده‌اند ، خداوند چند نفر را برگرداند ؟ هیچ کس را برنگرداندند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کَلِمَةٌ هُوَ قٰائِلُهٰا وَ مِنْ وَرٰائِهِمْ بَرْزَخٌ إِلیٰ یَوْمِ یُبْعَثُونَ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87" w:name="pg3240_21686"/>
    </w:p>
    <w:p>
      <w:pPr>
        <w:pStyle w:val="BookText"/>
        <w:rPr/>
      </w:pPr>
      <w:bookmarkEnd w:id="8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88" w:name="__RefHeading___Toc1954477_2749589250"/>
      <w:bookmarkStart w:id="89" w:name="_Toc32"/>
      <w:bookmarkEnd w:id="88"/>
      <w:r>
        <w:rPr/>
        <w:t>3</w:t>
      </w:r>
      <w:r>
        <w:rPr>
          <w:rtl w:val="true"/>
        </w:rPr>
        <w:t xml:space="preserve"> </w:t>
      </w:r>
      <w:r>
        <w:rPr>
          <w:rtl w:val="true"/>
        </w:rPr>
        <w:t>فضیلت روزه</w:t>
      </w:r>
      <w:bookmarkEnd w:id="89"/>
    </w:p>
    <w:p>
      <w:pPr>
        <w:pStyle w:val="Heading3"/>
        <w:numPr>
          <w:ilvl w:val="2"/>
          <w:numId w:val="1"/>
        </w:numPr>
        <w:rPr/>
      </w:pPr>
      <w:bookmarkStart w:id="90" w:name="__RefHeading___Toc1954479_274958925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ارزش و عظمت ماه رمضان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مؤمن به عظمت ماه مبارک رمضان آگاه هستند ، در ماه مبارک رمضان این دعا را شنیده‌اند که خداوند متعال به این ماه، عظمت ، کرامت و شرافت بخشیده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شهر عظمته و کرمته و 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کرامت و شرافت ، حقایق معنوی می‌باشند که سبب شده ، این ماه از همۀ زمان‌ها ، ارزش والاتری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جامعه ، کمتر به عظمت روزه آگاهی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اول نوشتۀ مرحوم محمد بن یعقوب کلینی که حقّ عظیمی بر فرهنگ اهل بیت علیهم السلام دارد و تقریباً زمانی این کتاب را به وجود آورد که فرهنگ اهل بیت علیهم السلام به نابودی کامل تهدید می‌شد ، و کتاب دوم هم نوشتۀ وجود مبارک شیخ صدوق است که حقّ عظیم علمی بر فرهنگ اهل بیت علیهم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کتاب ، از قول حضرت صادق علیه السلام روایت شده که پروردگار عالم می‌فرماید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لی وأنا اجازی علیه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روزه ویژۀ من است ، اختصاص ، اتصال و به من ربط دارد ، و پاداش آن بر عهده من است </w:t>
      </w:r>
      <w:r>
        <w:rPr>
          <w:rFonts w:eastAsia="IRNazanin" w:cs="IRNazanin"/>
          <w:color w:val="111111"/>
          <w:sz w:val="28"/>
          <w:szCs w:val="28"/>
          <w:rtl w:val="true"/>
          <w:lang w:bidi="fa-IR"/>
        </w:rPr>
        <w:t>.</w:t>
      </w:r>
      <w:bookmarkStart w:id="92" w:name="pg3240_21697"/>
    </w:p>
    <w:p>
      <w:pPr>
        <w:pStyle w:val="Heading3"/>
        <w:numPr>
          <w:ilvl w:val="2"/>
          <w:numId w:val="1"/>
        </w:numPr>
        <w:rPr/>
      </w:pPr>
      <w:bookmarkStart w:id="93" w:name="__RefHeading___Toc1954481_2749589250"/>
      <w:bookmarkStart w:id="94" w:name="_Toc34"/>
      <w:bookmarkEnd w:id="92"/>
      <w:bookmarkEnd w:id="93"/>
      <w:r>
        <w:rPr>
          <w:rtl w:val="true"/>
        </w:rPr>
        <w:t>بیان روایت امام صادق علیه السلام</w:t>
      </w:r>
      <w:bookmarkEnd w:id="94"/>
    </w:p>
    <w:p>
      <w:pPr>
        <w:pStyle w:val="BookText"/>
        <w:rPr/>
      </w:pPr>
      <w:r>
        <w:rPr>
          <w:rFonts w:ascii="IRNazanin" w:hAnsi="IRNazanin" w:eastAsia="IRNazanin"/>
          <w:color w:val="111111"/>
          <w:sz w:val="28"/>
          <w:sz w:val="28"/>
          <w:szCs w:val="28"/>
          <w:rtl w:val="true"/>
          <w:lang w:bidi="fa-IR"/>
        </w:rPr>
        <w:t xml:space="preserve">حقیقت و ذات این دو جمله چیست؟ چه مسأله‌ای در کلام پروردگار قرار دارد ؟ مگر نماز ، فرمان او نیست ، چرا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همه این موارد فرمان خداوند نیستند ؟ مگر جهاد با دشمن و شهید و مجروح شدن که از عوارض جهاد است ، فرمان خود او نیست ؟</w:t>
      </w:r>
    </w:p>
    <w:p>
      <w:pPr>
        <w:pStyle w:val="BookText"/>
        <w:rPr/>
      </w:pPr>
      <w:r>
        <w:rPr>
          <w:rFonts w:ascii="IRNazanin" w:hAnsi="IRNazanin" w:eastAsia="IRNazanin"/>
          <w:color w:val="111111"/>
          <w:sz w:val="28"/>
          <w:sz w:val="28"/>
          <w:szCs w:val="28"/>
          <w:rtl w:val="true"/>
          <w:lang w:bidi="fa-IR"/>
        </w:rPr>
        <w:t xml:space="preserve">به نظر می‌رسد اگر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شود و با یک دید نورانی به آن نظر شود ، پنج حقیقت را می‌توان در این کلام خداوند مشاهده کرد </w:t>
      </w:r>
      <w:r>
        <w:rPr>
          <w:rFonts w:eastAsia="IRNazanin" w:cs="IRNazanin"/>
          <w:color w:val="111111"/>
          <w:sz w:val="28"/>
          <w:szCs w:val="28"/>
          <w:rtl w:val="true"/>
          <w:lang w:bidi="fa-IR"/>
        </w:rPr>
        <w:t>.</w:t>
      </w:r>
    </w:p>
    <w:p>
      <w:pPr>
        <w:pStyle w:val="Heading3"/>
        <w:numPr>
          <w:ilvl w:val="2"/>
          <w:numId w:val="1"/>
        </w:numPr>
        <w:rPr/>
      </w:pPr>
      <w:bookmarkStart w:id="95" w:name="__RefHeading___Toc1954483_2749589250"/>
      <w:bookmarkStart w:id="96" w:name="_Toc35"/>
      <w:bookmarkEnd w:id="95"/>
      <w:r>
        <w:rPr>
          <w:rtl w:val="true"/>
        </w:rPr>
        <w:t>پنج حقیقت در روایت امام صادق علیه السلام</w:t>
      </w:r>
      <w:bookmarkEnd w:id="96"/>
    </w:p>
    <w:p>
      <w:pPr>
        <w:pStyle w:val="Heading4"/>
        <w:numPr>
          <w:ilvl w:val="3"/>
          <w:numId w:val="1"/>
        </w:numPr>
        <w:rPr/>
      </w:pPr>
      <w:bookmarkStart w:id="97" w:name="__RefHeading___Toc1954485_2749589250"/>
      <w:bookmarkStart w:id="98" w:name="_Toc36"/>
      <w:bookmarkEnd w:id="97"/>
      <w:r>
        <w:rPr>
          <w:rtl w:val="true"/>
        </w:rPr>
        <w:t xml:space="preserve">حقیقت اول </w:t>
      </w:r>
      <w:r>
        <w:rPr>
          <w:rtl w:val="true"/>
        </w:rPr>
        <w:t xml:space="preserve">: </w:t>
      </w:r>
      <w:r>
        <w:rPr>
          <w:rtl w:val="true"/>
        </w:rPr>
        <w:t>ترک شهوات حلال</w:t>
      </w:r>
      <w:bookmarkEnd w:id="98"/>
    </w:p>
    <w:p>
      <w:pPr>
        <w:pStyle w:val="BookText"/>
        <w:rPr/>
      </w:pPr>
      <w:r>
        <w:rPr>
          <w:rFonts w:ascii="IRNazanin" w:hAnsi="IRNazanin" w:eastAsia="IRNazanin"/>
          <w:color w:val="111111"/>
          <w:sz w:val="28"/>
          <w:sz w:val="28"/>
          <w:szCs w:val="28"/>
          <w:rtl w:val="true"/>
          <w:lang w:bidi="fa-IR"/>
        </w:rPr>
        <w:t xml:space="preserve">در هیچ عبادتی ترک شهوات حلال نمی‌باشد ، حتی برخی از شهوات حلال ، خوردنی‌ها و آشامیدنی‌ها و ترک بخشی از لذائذ ، در طول زمان عبادت ، لحاظ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حال جهاد ، می‌تواند بخورد و بیاشامد و در روز جهاد از غریزۀ جنسی به طریق حلال بهرمند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پیغمبر اسلام صلی الله علیه و آله و یاران ایشان همسران خود را به جبهه می‌بردند ، البته جای امنی برای آنها قرار می‌دادند ، خیمه می‌زدند و برای آنها پاسدار می‌گذاشتند ، که از خطر محفوظ باشند و به این طریق وجود مبارک رسول خدا صلی الله علیه و آله از هجوم گناه به بعضی جوانان که تقوای بالایی نداشتند ، جلوگیری می‌کردند </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99" w:name="__RefHeading___Toc1954487_2749589250"/>
      <w:bookmarkStart w:id="100" w:name="_Toc37"/>
      <w:bookmarkEnd w:id="99"/>
      <w:r>
        <w:rPr>
          <w:rtl w:val="true"/>
        </w:rPr>
        <w:t>ویژگی روزه نسبت به عبادات دیگر</w:t>
      </w:r>
      <w:bookmarkEnd w:id="100"/>
    </w:p>
    <w:p>
      <w:pPr>
        <w:pStyle w:val="Heading5"/>
        <w:numPr>
          <w:ilvl w:val="4"/>
          <w:numId w:val="1"/>
        </w:numPr>
        <w:rPr/>
      </w:pPr>
      <w:bookmarkStart w:id="101" w:name="__RefHeading___Toc1954489_2749589250"/>
      <w:bookmarkStart w:id="102" w:name="_Toc38"/>
      <w:bookmarkEnd w:id="101"/>
      <w:r>
        <w:rPr>
          <w:rtl w:val="true"/>
        </w:rPr>
        <w:t>اشاره</w:t>
      </w:r>
      <w:bookmarkEnd w:id="10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وارد مناسک حج می‌شود ، زمانی که محرم است ، از غریزۀ جنسی محروم است ، ولی در حال احرام ، می‌تواند خنک‌ترین آب را بنوشد</w:t>
      </w:r>
      <w:bookmarkStart w:id="103" w:name="pg3240_21699"/>
    </w:p>
    <w:p>
      <w:pPr>
        <w:pStyle w:val="BookText"/>
        <w:rPr/>
      </w:pPr>
      <w:bookmarkEnd w:id="103"/>
      <w:r>
        <w:rPr>
          <w:rFonts w:ascii="IRNazanin" w:hAnsi="IRNazanin" w:eastAsia="IRNazanin"/>
          <w:color w:val="111111"/>
          <w:sz w:val="28"/>
          <w:sz w:val="28"/>
          <w:szCs w:val="28"/>
          <w:rtl w:val="true"/>
          <w:lang w:bidi="fa-IR"/>
        </w:rPr>
        <w:t xml:space="preserve">و خوشمزه‌ترین غذا را تناول کند یا لذت‌های دیگر حلال برای او بی‌مانع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انسانی که می‌خواهد عبادت مالی انجام دهد ، می‌تواند در کنار پرداخت زکات و خمس از همه لذائذ حلال بهرمند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 دار را دعوت می‌کنند که در مقابل شهوات ، خواسته‌ها، و لذائذ حلال از اذان صبح تا اذان مغرب ایستادگی نماید </w:t>
      </w:r>
      <w:r>
        <w:rPr>
          <w:rFonts w:eastAsia="IRNazanin" w:cs="IRNazanin"/>
          <w:color w:val="111111"/>
          <w:sz w:val="28"/>
          <w:szCs w:val="28"/>
          <w:rtl w:val="true"/>
          <w:lang w:bidi="fa-IR"/>
        </w:rPr>
        <w:t>.</w:t>
      </w:r>
    </w:p>
    <w:p>
      <w:pPr>
        <w:pStyle w:val="Heading5"/>
        <w:numPr>
          <w:ilvl w:val="4"/>
          <w:numId w:val="1"/>
        </w:numPr>
        <w:rPr/>
      </w:pPr>
      <w:bookmarkStart w:id="104" w:name="__RefHeading___Toc1954491_2749589250"/>
      <w:bookmarkStart w:id="105" w:name="_Toc39"/>
      <w:bookmarkEnd w:id="104"/>
      <w:r>
        <w:rPr>
          <w:rtl w:val="true"/>
        </w:rPr>
        <w:t>صبر در ماه رمضان</w:t>
      </w:r>
      <w:bookmarkEnd w:id="105"/>
    </w:p>
    <w:p>
      <w:pPr>
        <w:pStyle w:val="BookText"/>
        <w:rPr/>
      </w:pPr>
      <w:r>
        <w:rPr>
          <w:rFonts w:ascii="IRNazanin" w:hAnsi="IRNazanin" w:eastAsia="IRNazanin"/>
          <w:color w:val="111111"/>
          <w:sz w:val="28"/>
          <w:sz w:val="28"/>
          <w:szCs w:val="28"/>
          <w:rtl w:val="true"/>
          <w:lang w:bidi="fa-IR"/>
        </w:rPr>
        <w:t xml:space="preserve">این ایستادگی در قرآن مجید یکصد و سه بار ، به عنوان صبر و استقامت یاد شده است ، از عالیترین ارزشهای اخلاقی و انسانی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ارزش روزه به خاطر این است که علّت و سبب ترک بسیاری از امور حلال است ؛ زیرا در روزه ، بحث حرام در کار نیست ، در این بخش بحث لذّت‌ها ، شهوات و امیال حلال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صبر می‌کند ، از طریق این صبر به دو پاداش خواهد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این دو پاداش برای ما روشن نیست و از طریق صبر ، به دایرۀ محبوبیت حق خواهد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الصّٰابِرِینَ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ترک شهوات مسألۀ عظیمی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سال با لذّت‌ها ، امیال ، شهوات ، خواسته‌ها، خوراکی‌ها و آشامیدنی‌ها انس داشته باشد ، حالا از او دعوت می‌کنند که سی روز ، با همۀ خواسته‌ها ، لذّت‌ها و شهوات فاصله بگیرد و انسان هم در مقابل دعوت خدا خاکساری کند و از لذائذ فاصله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روزه سبب این کار عظیم است ، نشان دهندۀ ارزش روزه می‌باشد </w:t>
      </w:r>
      <w:r>
        <w:rPr>
          <w:rFonts w:eastAsia="IRNazanin" w:cs="IRNazanin"/>
          <w:color w:val="111111"/>
          <w:sz w:val="28"/>
          <w:szCs w:val="28"/>
          <w:rtl w:val="true"/>
          <w:lang w:bidi="fa-IR"/>
        </w:rPr>
        <w:t>.</w:t>
      </w:r>
      <w:bookmarkStart w:id="106" w:name="pg3240_21701"/>
    </w:p>
    <w:p>
      <w:pPr>
        <w:pStyle w:val="Heading4"/>
        <w:numPr>
          <w:ilvl w:val="3"/>
          <w:numId w:val="1"/>
        </w:numPr>
        <w:rPr/>
      </w:pPr>
      <w:bookmarkStart w:id="107" w:name="__RefHeading___Toc1954493_2749589250"/>
      <w:bookmarkStart w:id="108" w:name="_Toc40"/>
      <w:bookmarkEnd w:id="106"/>
      <w:bookmarkEnd w:id="107"/>
      <w:r>
        <w:rPr>
          <w:rtl w:val="true"/>
        </w:rPr>
        <w:t xml:space="preserve">حقیقت دوم </w:t>
      </w:r>
      <w:r>
        <w:rPr>
          <w:rtl w:val="true"/>
        </w:rPr>
        <w:t xml:space="preserve">: </w:t>
      </w:r>
      <w:r>
        <w:rPr>
          <w:rtl w:val="true"/>
        </w:rPr>
        <w:t>معرفت و آگاهی در گرسنگی</w:t>
      </w:r>
      <w:bookmarkEnd w:id="108"/>
    </w:p>
    <w:p>
      <w:pPr>
        <w:pStyle w:val="Heading5"/>
        <w:numPr>
          <w:ilvl w:val="4"/>
          <w:numId w:val="1"/>
        </w:numPr>
        <w:rPr/>
      </w:pPr>
      <w:bookmarkStart w:id="109" w:name="__RefHeading___Toc1954495_2749589250"/>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طبق آیات قرآن ، نهایت شرافت و ارزش ، در معرفت ، فهم و آگاهی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قیامت بعد از صف انبیا علیهم السلام آگاهان و اهل معرفت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شکم‌پرست ، </w:t>
      </w:r>
      <w:r>
        <w:rPr>
          <w:rStyle w:val="FootnoteAnchor"/>
          <w:rtl w:val="true"/>
        </w:rPr>
        <w:footnoteReference w:id="54"/>
      </w:r>
      <w:r>
        <w:rPr>
          <w:rFonts w:ascii="IRNazanin" w:hAnsi="IRNazanin" w:eastAsia="IRNazanin"/>
          <w:color w:val="111111"/>
          <w:sz w:val="28"/>
          <w:sz w:val="28"/>
          <w:szCs w:val="28"/>
          <w:rtl w:val="true"/>
          <w:lang w:bidi="fa-IR"/>
        </w:rPr>
        <w:t xml:space="preserve">نمی‌تواند اهل معرفت شود ، چه معرفت کسبی و چه معرفت الهامی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مورد در قرآن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کسبی این است که انسان سر کلاس درس برود و گوش بدهد و تغذیۀ علمی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الهامی این است که کاری انجام دهد که لیاقت پیدا کند که خدا بدون معلم ، یک بخشی از علم را به انسان الهام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رسیدن به معرفت کسبی و الهامی کم‌خوری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لایدخل حکمة جوفاً ملأ بطناً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حکمت الهی به باطن کسی که دائم شکم او پر است ، وارد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أخلص لله اربعین صباحاً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شبانه روز در همه چیز ، نه فقط در نیت ، در عمل ، لقمه ، اخلاق ، برخورد ، خالص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جرت من قلبه علی لسانه ینابیع الحکمة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ما از گرسنگان و کم خوراک‌ها مسائل عظیمی را می‌دانیم ، از طریق روایات و حکایاتی که از زندگی آنها بیان شده است </w:t>
      </w:r>
      <w:r>
        <w:rPr>
          <w:rFonts w:eastAsia="IRNazanin" w:cs="IRNazanin"/>
          <w:color w:val="111111"/>
          <w:sz w:val="28"/>
          <w:szCs w:val="28"/>
          <w:rtl w:val="true"/>
          <w:lang w:bidi="fa-IR"/>
        </w:rPr>
        <w:t>.</w:t>
      </w:r>
      <w:bookmarkStart w:id="111" w:name="pg3240_21702"/>
    </w:p>
    <w:p>
      <w:pPr>
        <w:pStyle w:val="Heading5"/>
        <w:numPr>
          <w:ilvl w:val="4"/>
          <w:numId w:val="1"/>
        </w:numPr>
        <w:rPr/>
      </w:pPr>
      <w:bookmarkStart w:id="112" w:name="__RefHeading___Toc1954497_2749589250"/>
      <w:bookmarkStart w:id="113" w:name="_Toc42"/>
      <w:bookmarkEnd w:id="111"/>
      <w:bookmarkEnd w:id="112"/>
      <w:r>
        <w:rPr>
          <w:rtl w:val="true"/>
        </w:rPr>
        <w:t>قناعت مرحوم شیخ انصاری</w:t>
      </w:r>
      <w:bookmarkEnd w:id="113"/>
    </w:p>
    <w:p>
      <w:pPr>
        <w:pStyle w:val="BookText"/>
        <w:rPr/>
      </w:pPr>
      <w:r>
        <w:rPr>
          <w:rFonts w:ascii="IRNazanin" w:hAnsi="IRNazanin" w:eastAsia="IRNazanin"/>
          <w:color w:val="111111"/>
          <w:sz w:val="28"/>
          <w:sz w:val="28"/>
          <w:szCs w:val="28"/>
          <w:rtl w:val="true"/>
          <w:lang w:bidi="fa-IR"/>
        </w:rPr>
        <w:t xml:space="preserve">روزی هم درس شیخ انصاری در نجف به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مانند تو درس نخواندیم و استاد ندیدیم ، شیخ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چرا شیخ انصاری شدی و ما ماندیم ، شما جاده را رفتی و ما ماندیم ، شما صاحب بیان ، مرجعیت ، تألیف و نورانیت باطن شدی و ما بی‌بهره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کاشان می‌خواستیم ناهار بخوریم ، پول هر دو نفر ما به اندازۀ خرید یک نان بود ، بیشتر هم نداشتیم ، جنابعالی به من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عطّارها و بقّال‌های نزدیک مدرسه ، ما را می‌شناسند ، برای ما احترام قائل هستند ، نسیه هم به ما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نان خالی بخورم ، می‌خواهم حلوا و اردۀ کاشان نسیه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گفتم به همین نان خالی قناعت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اندرون از طعام خالی دار تا در آن نور معرفت بینی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نه اینکه نخور ؛ یعنی از آن چیزی که اضافه‌تر است نخور ، نیازی هم به نسیه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قبول نکردی ، رفتی و حلوا را نسیه کردی و آوردی ، من حتی لبۀ نانی که حلوا به آن مالیده شده بود ، نخوردم ، ما نخوردیم و شیخ انصاری شدیم ، تو خوردی و هیچ چیزی نشدی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به انسان زمینه می‌دهد و او را برای کسب تعلیمات الهی یا الهامی مستعدّ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تعلیمات الهی را می‌توان در مساجد و مجالس مشاهده کرد ، که مردم با داشتن ضعف ، گرسنگی ، تشنگی ، گرما و ترافیک سنگین شهر و راه‌های دور به مساجد می‌آیند ، روزه به آنها حوصله ، شوق و توفیق می‌دهد ، از گوشه و کنار شهر می‌آیند و دو ساعت از وقت خود را برای تعلیمات الهی صرف می‌کنند و هر روز عالم‌تر از دیروز از مسجد بیرون می‌روند و یقیناً شما در قیامت، صف دوم قرار</w:t>
      </w:r>
      <w:bookmarkStart w:id="114" w:name="pg3240_21705"/>
    </w:p>
    <w:p>
      <w:pPr>
        <w:pStyle w:val="BookText"/>
        <w:rPr/>
      </w:pPr>
      <w:bookmarkEnd w:id="114"/>
      <w:r>
        <w:rPr>
          <w:rFonts w:ascii="IRNazanin" w:hAnsi="IRNazanin" w:eastAsia="IRNazanin"/>
          <w:color w:val="111111"/>
          <w:sz w:val="28"/>
          <w:sz w:val="28"/>
          <w:szCs w:val="28"/>
          <w:rtl w:val="true"/>
          <w:lang w:bidi="fa-IR"/>
        </w:rPr>
        <w:t xml:space="preserve">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حدّ خود عالم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شرایط معنوی روزه رعایت شود ، واقعاً قلب شما آمادۀ گرفتن حکمت الهامی خواهد بود ، من خیلی از لطائف و نکاتی که آموختم از همین افرادی که حکمت الهی به آنها عنایت شده ، یاد گرفتم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پس ارزش روزه ، به کاربرد علمی و حکمتی و معرفتی آن است ، که به انسان آمادگی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گرسنگی و تشنگی ، قلب به پروردگار عالم وصل می‌شود و از نور معرفت ، عقل و قلب صفا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علت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معلم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آدَمَ الْأَسْمٰاءَ کُلَّهٰا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روزه را زمینۀ این تعلیم حکمت و معرفت قرار داده است ولی جهاد ، حج ، انفاق و نماز این طور نیست </w:t>
      </w:r>
      <w:r>
        <w:rPr>
          <w:rFonts w:eastAsia="IRNazanin" w:cs="IRNazanin"/>
          <w:color w:val="111111"/>
          <w:sz w:val="28"/>
          <w:szCs w:val="28"/>
          <w:rtl w:val="true"/>
          <w:lang w:bidi="fa-IR"/>
        </w:rPr>
        <w:t>.</w:t>
      </w:r>
    </w:p>
    <w:p>
      <w:pPr>
        <w:pStyle w:val="Heading4"/>
        <w:numPr>
          <w:ilvl w:val="3"/>
          <w:numId w:val="1"/>
        </w:numPr>
        <w:rPr/>
      </w:pPr>
      <w:bookmarkStart w:id="115" w:name="__RefHeading___Toc1954499_2749589250"/>
      <w:bookmarkStart w:id="116" w:name="_Toc43"/>
      <w:bookmarkEnd w:id="115"/>
      <w:r>
        <w:rPr>
          <w:rtl w:val="true"/>
        </w:rPr>
        <w:t xml:space="preserve">حقیقت سوم </w:t>
      </w:r>
      <w:r>
        <w:rPr>
          <w:rtl w:val="true"/>
        </w:rPr>
        <w:t xml:space="preserve">: </w:t>
      </w:r>
      <w:r>
        <w:rPr>
          <w:rtl w:val="true"/>
        </w:rPr>
        <w:t>شباهت صفات سلبیه خداوند با روزه</w:t>
      </w:r>
      <w:bookmarkEnd w:id="116"/>
    </w:p>
    <w:p>
      <w:pPr>
        <w:pStyle w:val="BookText"/>
        <w:rPr/>
      </w:pPr>
      <w:r>
        <w:rPr>
          <w:rFonts w:ascii="IRNazanin" w:hAnsi="IRNazanin" w:eastAsia="IRNazanin"/>
          <w:color w:val="111111"/>
          <w:sz w:val="28"/>
          <w:sz w:val="28"/>
          <w:szCs w:val="28"/>
          <w:rtl w:val="true"/>
          <w:lang w:bidi="fa-IR"/>
        </w:rPr>
        <w:t xml:space="preserve">روزه همرنگ خدا است اما حج ، جهاد و نماز همرنگ خدا نیست ، در حج مردم مناسک بجا می‌آورند ، در جهاد اسلحه به روی دشمن می‌کشند ، در نماز رکوع و سجود می‌کنند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روزه یک امر غیبی و پنهانی است ، یک امر سلبی است ؛ یعنی همرنگ با صفات سلبیّه پروردگار است و غیبی است ؛ زیرا خدا نمی‌خورد ، روزه دار هم نمی‌خورد ، خدا نمی‌آشامد ، روزه دار هم نمی‌آشامد ، خداوند اهل شهوت نیست ، روزه دار هم در زمان روزه اهل شهوت نیست ، این همرنگی را با صفات سلبیّه دارد ، انسان هر جایی که نماز می‌خواند ، همه می‌فهمند مشغول نماز خواندن است ، در مکه انسان را می‌بینند که مشغول مناسک حج است ، شخص را</w:t>
      </w:r>
      <w:bookmarkStart w:id="117" w:name="pg3240_21707"/>
    </w:p>
    <w:p>
      <w:pPr>
        <w:pStyle w:val="BookText"/>
        <w:rPr/>
      </w:pPr>
      <w:bookmarkEnd w:id="117"/>
      <w:r>
        <w:rPr>
          <w:rFonts w:ascii="IRNazanin" w:hAnsi="IRNazanin" w:eastAsia="IRNazanin"/>
          <w:color w:val="111111"/>
          <w:sz w:val="28"/>
          <w:sz w:val="28"/>
          <w:szCs w:val="28"/>
          <w:rtl w:val="true"/>
          <w:lang w:bidi="fa-IR"/>
        </w:rPr>
        <w:t xml:space="preserve">در جبهه می‌بینند که برای خدا اسلحه به دست می‌گیرد ، اما شما نمی‌توانید از روزۀ یکدیگر با خبر شوید ، اگر کسی از شما بپرسد روزه‌اید، شما لازم نیست بگویید من روزه هستم ، می‌توانید توریه کنید ، کاری که حضرت یوسف علیه السلام کرد ، خودش جام کیل گندم را در بار برادران خود گذاشت و بعد هم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شما دزد هستید اما منظور او این نبود که جام حکومت را دزدیدید ، منظور ایشان این بود که شما در روز روشن یوسف را از دامن پدر دزدیدید و بردید ، حالا کسی از شما می‌پرسد ، شما که به مسجد آمدید روزه هستید ؟ شما می‌توانید بگویید من مریض هستم ، می‌توانید روزه خود را نگه دارید و اعلان نکنید ، پس در میان جمع می‌توان روزه را آشکار نکرد و روزه در غیب و پنهان بودن هم همرنگ ذات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مانند من غیب و پنهان است ، دارای صفت سلبی است </w:t>
      </w:r>
      <w:r>
        <w:rPr>
          <w:rFonts w:eastAsia="IRNazanin" w:cs="IRNazanin"/>
          <w:color w:val="111111"/>
          <w:sz w:val="28"/>
          <w:szCs w:val="28"/>
          <w:rtl w:val="true"/>
          <w:lang w:bidi="fa-IR"/>
        </w:rPr>
        <w:t>.</w:t>
      </w:r>
    </w:p>
    <w:p>
      <w:pPr>
        <w:pStyle w:val="Heading4"/>
        <w:numPr>
          <w:ilvl w:val="3"/>
          <w:numId w:val="1"/>
        </w:numPr>
        <w:rPr/>
      </w:pPr>
      <w:bookmarkStart w:id="118" w:name="__RefHeading___Toc1954501_2749589250"/>
      <w:bookmarkStart w:id="119" w:name="_Toc44"/>
      <w:bookmarkEnd w:id="118"/>
      <w:r>
        <w:rPr>
          <w:rtl w:val="true"/>
        </w:rPr>
        <w:t xml:space="preserve">حقیقت چهارم </w:t>
      </w:r>
      <w:r>
        <w:rPr>
          <w:rtl w:val="true"/>
        </w:rPr>
        <w:t xml:space="preserve">: </w:t>
      </w:r>
      <w:r>
        <w:rPr>
          <w:rtl w:val="true"/>
        </w:rPr>
        <w:t>روزه ، اعلان محبت واقعی به خداوند</w:t>
      </w:r>
      <w:bookmarkEnd w:id="11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اعلان محبّت واقعی به محبوب است ، آیا نماز اعلان محبت نیست؟ خیر ، نماز منافقین اعلان محبت نیست ، ممکن است نماز کینه باشد ، در پوشش نماز می‌روند ، اما هیچ منافقی در پوشش روزه نمی‌رود ، در تمام ماه رمضان‌های مدینه منافقین مخفیانه غذا می‌خوردند و بعد پشت سر پیامبر صلی الله علیه و آله می‌آمدند و به عنوان روزه دار اقتدا می‌کردند ، چون روزه را قبول نداشتند ، نماز می‌خواندند ، اما به خاطر نیرنگ به مسلمین نماز می‌خواندند ، و بتوانند اسرار مسلمان‌ها را کشف کنند یا زمینۀ ضربه زدن را فراهم کنند ، هیچ منافقی روزه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مختص مؤمن محبّ است ، به مؤمن می‌گویند چرا غذا</w:t>
      </w:r>
      <w:bookmarkStart w:id="120" w:name="pg3240_21709"/>
    </w:p>
    <w:p>
      <w:pPr>
        <w:pStyle w:val="BookText"/>
        <w:rPr/>
      </w:pPr>
      <w:bookmarkEnd w:id="120"/>
      <w:r>
        <w:rPr>
          <w:rFonts w:ascii="IRNazanin" w:hAnsi="IRNazanin" w:eastAsia="IRNazanin"/>
          <w:color w:val="111111"/>
          <w:sz w:val="28"/>
          <w:sz w:val="28"/>
          <w:szCs w:val="28"/>
          <w:rtl w:val="true"/>
          <w:lang w:bidi="fa-IR"/>
        </w:rPr>
        <w:t xml:space="preserve">نمی‌خوری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محبوبم گفته نخور ؛ یعنی می‌خواهد یک روز مرا گرسنه و تشنه ببیند ، می‌خواهد مرا به میهمانی دعوت کند و از من با گرسنگی و ترک شهوات پذیرایی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عشق و محبت من در این نقطه می‌جوشد ، آن کسی که عاشق صادق است ، اهل روزه است ، کسی که عاشق نیست ، اهل روزه هم نیست ، عاشق شکمش است ، ولی کسی که از شکم و عوارض آن کناره‌گیری کند ، به عشق امر محبوب از لذایذ کناره‌گیری کرده است </w:t>
      </w:r>
      <w:r>
        <w:rPr>
          <w:rFonts w:eastAsia="IRNazanin" w:cs="IRNazanin"/>
          <w:color w:val="111111"/>
          <w:sz w:val="28"/>
          <w:szCs w:val="28"/>
          <w:rtl w:val="true"/>
          <w:lang w:bidi="fa-IR"/>
        </w:rPr>
        <w:t>.</w:t>
      </w:r>
    </w:p>
    <w:p>
      <w:pPr>
        <w:pStyle w:val="Heading4"/>
        <w:numPr>
          <w:ilvl w:val="3"/>
          <w:numId w:val="1"/>
        </w:numPr>
        <w:rPr/>
      </w:pPr>
      <w:bookmarkStart w:id="121" w:name="__RefHeading___Toc1954503_2749589250"/>
      <w:bookmarkStart w:id="122" w:name="_Toc45"/>
      <w:bookmarkEnd w:id="121"/>
      <w:r>
        <w:rPr>
          <w:rtl w:val="true"/>
        </w:rPr>
        <w:t xml:space="preserve">حقیقت پنجم </w:t>
      </w:r>
      <w:r>
        <w:rPr>
          <w:rtl w:val="true"/>
        </w:rPr>
        <w:t xml:space="preserve">: </w:t>
      </w:r>
      <w:r>
        <w:rPr>
          <w:rtl w:val="true"/>
        </w:rPr>
        <w:t>روزه در مذاهب دیگر</w:t>
      </w:r>
      <w:bookmarkEnd w:id="122"/>
    </w:p>
    <w:p>
      <w:pPr>
        <w:pStyle w:val="Heading5"/>
        <w:numPr>
          <w:ilvl w:val="4"/>
          <w:numId w:val="1"/>
        </w:numPr>
        <w:rPr/>
      </w:pPr>
      <w:bookmarkStart w:id="123" w:name="__RefHeading___Toc1954505_2749589250"/>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ما در هیچ کتاب و روایتی ندیده و نشنیده‌ایم و به هیچ حکایتی نرسیده‌ایم که عبادت کنندگان معبودهای باطل ، از روزه برای معبود باطل استفاده کرده باشند ، بت پرست روزه دار در تاریخ نداشتیم ، فرعون پرست روزه‌دار نداشتیم ، فرعون و نمرود می‌گفتند بخورید ، هیچ معبود باطلی ، مرید روزه دار نداشته‌اند ، روزه در مذاهب باطل شرک‌آمیز و در میان بت‌پرستان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می‌بینید یهودی ، مسیحی و بودائی‌ها روزه دارند ، همه اینها ریشه در بعثت انبیا صلی الله علیه و آله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پرستش معبودهای باطل ، روزه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 دیگر سوء استفاده شده ، قربانی کردن برای بت که یک امر مذهبی است ، ولی سوء استفاده شده ، یا دور بت طواف کردن ، از طواف حج سوء استفاده شده است ، یا در انفاق کردن و نذر کردن برای بت ، سوء استفاده شده است ، اما روزه فقط برای خدا می‌باشد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تنها عبادتی که دست غارتگران ، بت پرستان و باطل گرایان به آن نرسیده است ، که این عبادت برای منِ خدا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مشرکین مکه برای بت‌های خود نماز می‌خواندند ، این ارزش روزه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125" w:name="pg3240_21711"/>
    </w:p>
    <w:p>
      <w:pPr>
        <w:pStyle w:val="BookText"/>
        <w:rPr/>
      </w:pPr>
      <w:bookmarkEnd w:id="125"/>
      <w:r>
        <w:rPr>
          <w:rFonts w:ascii="IRNazanin" w:hAnsi="IRNazanin" w:eastAsia="IRNazanin"/>
          <w:color w:val="111111"/>
          <w:sz w:val="28"/>
          <w:sz w:val="28"/>
          <w:szCs w:val="28"/>
          <w:rtl w:val="true"/>
          <w:lang w:bidi="fa-IR"/>
        </w:rPr>
        <w:t xml:space="preserve">با این حقایقی که مطرح شد ، ارزش روزه را فقط خدا می‌داند چه مقدار است ، حق همین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عبادت بکر و دست نخورده و ویژۀ من است که نتوانستند از این عبادت سوء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روزه است </w:t>
      </w:r>
      <w:r>
        <w:rPr>
          <w:rFonts w:eastAsia="IRNazanin" w:cs="IRNazanin"/>
          <w:color w:val="111111"/>
          <w:sz w:val="28"/>
          <w:szCs w:val="28"/>
          <w:rtl w:val="true"/>
          <w:lang w:bidi="fa-IR"/>
        </w:rPr>
        <w:t>.</w:t>
      </w:r>
    </w:p>
    <w:p>
      <w:pPr>
        <w:pStyle w:val="Heading5"/>
        <w:numPr>
          <w:ilvl w:val="4"/>
          <w:numId w:val="1"/>
        </w:numPr>
        <w:rPr/>
      </w:pPr>
      <w:bookmarkStart w:id="126" w:name="__RefHeading___Toc1954507_2749589250"/>
      <w:bookmarkStart w:id="127" w:name="_Toc47"/>
      <w:bookmarkEnd w:id="126"/>
      <w:r>
        <w:rPr>
          <w:rtl w:val="true"/>
        </w:rPr>
        <w:t>صف روزه داران در قیامت</w:t>
      </w:r>
      <w:bookmarkEnd w:id="127"/>
    </w:p>
    <w:p>
      <w:pPr>
        <w:pStyle w:val="BookText"/>
        <w:rPr/>
      </w:pPr>
      <w:r>
        <w:rPr>
          <w:rFonts w:ascii="IRNazanin" w:hAnsi="IRNazanin" w:eastAsia="IRNazanin"/>
          <w:color w:val="111111"/>
          <w:sz w:val="28"/>
          <w:sz w:val="28"/>
          <w:szCs w:val="28"/>
          <w:rtl w:val="true"/>
          <w:lang w:bidi="fa-IR"/>
        </w:rPr>
        <w:t xml:space="preserve">شما روزه داران ، با وصل شدن به روزه ، باعث می‌شوید که با اتّصال ، تمام ارزش‌های روزه را به خود منتقل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صف روزه‌داران در قیامت به خاطر ویژه بودن روزه ، صف ویژه‌ای است و خدا چه برخوردی در قیامت با روزه داران دارد ، گوشه‌ای از آن را روایات بیان کرده‌اند ، که خوشحالی‌ای که برای روزه داران در قیامت ، در هنگام پرداخت پاداش برای آنها به وجود می‌آید ، مانند خود روزه خوشحالی ویژه‌ای است و پاداش آن هم مانند خود روزه ، پاداش ویژه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روزه دار که این همه ارزش از خودش ظهور می‌دهد ؛ سفارش شده بهترین موقعیت برای تو به خاطر این روزه این است که در این سی روز ماه مبارک رمضان به شش منبع معنوی ، خود را وصل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شش منبع معنوی را برای شما بیان می‌کنم و به خواست خدا ، در فرصت‌های دیگر توضیح می‌دهم </w:t>
      </w:r>
      <w:r>
        <w:rPr>
          <w:rFonts w:eastAsia="IRNazanin" w:cs="IRNazanin"/>
          <w:color w:val="111111"/>
          <w:sz w:val="28"/>
          <w:szCs w:val="28"/>
          <w:rtl w:val="true"/>
          <w:lang w:bidi="fa-IR"/>
        </w:rPr>
        <w:t>.</w:t>
      </w:r>
    </w:p>
    <w:p>
      <w:pPr>
        <w:pStyle w:val="Heading5"/>
        <w:numPr>
          <w:ilvl w:val="4"/>
          <w:numId w:val="1"/>
        </w:numPr>
        <w:rPr/>
      </w:pPr>
      <w:bookmarkStart w:id="128" w:name="__RefHeading___Toc1954509_2749589250"/>
      <w:bookmarkStart w:id="129" w:name="_Toc48"/>
      <w:bookmarkEnd w:id="128"/>
      <w:r>
        <w:rPr>
          <w:rtl w:val="true"/>
        </w:rPr>
        <w:t>شش منبع معنوی انسان در دنیا و آخرت</w:t>
      </w:r>
      <w:bookmarkEnd w:id="129"/>
    </w:p>
    <w:p>
      <w:pPr>
        <w:pStyle w:val="BookText"/>
        <w:rPr/>
      </w:pPr>
      <w:r>
        <w:rPr>
          <w:rFonts w:ascii="IRNazanin" w:hAnsi="IRNazanin" w:eastAsia="IRNazanin"/>
          <w:color w:val="111111"/>
          <w:sz w:val="28"/>
          <w:sz w:val="28"/>
          <w:szCs w:val="28"/>
          <w:rtl w:val="true"/>
          <w:lang w:bidi="fa-IR"/>
        </w:rPr>
        <w:t xml:space="preserve">اتصال به این شش منبع معنوی انسان را در دنیا و آخرت به درجات معنوی می‌رساند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منبع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منبع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عرفان 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ده مرتبه</w:t>
      </w:r>
    </w:p>
    <w:p>
      <w:pPr>
        <w:pStyle w:val="BookText"/>
        <w:rPr/>
      </w:pPr>
      <w:r>
        <w:rPr>
          <w:rFonts w:ascii="IRNazanin" w:hAnsi="IRNazanin" w:eastAsia="IRNazanin"/>
          <w:color w:val="111111"/>
          <w:sz w:val="28"/>
          <w:sz w:val="28"/>
          <w:szCs w:val="28"/>
          <w:rtl w:val="true"/>
          <w:lang w:bidi="fa-IR"/>
        </w:rPr>
        <w:t xml:space="preserve">در این جهت خاص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 نه مرتبه و یازده مرتبه نگو ، زیرا گنج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دهم است ، اگر نه مرتبه بگویی ، به گنج نمی‌رسی و اگر یازده مرتبه بگویی از گنج رد می‌شوی و چیزی نصیب تو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لاحول و 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در ماه رمضان به این منابع متصل شوید ، هیچ کدام این منابع زبانی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زبانی بود که من می‌گفتم از امروز تسبیح دست بگیرید و این شش ذکر را هر جا بودید و رسیدید و حال داشتید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اتصال عملی به این شش منبع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منابع ریشۀ روایتی و قرآنی دارد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30" w:name="pg3240_21715"/>
    </w:p>
    <w:p>
      <w:pPr>
        <w:pStyle w:val="BookText"/>
        <w:rPr/>
      </w:pPr>
      <w:bookmarkEnd w:id="130"/>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131" w:name="__RefHeading___Toc1954511_2749589250"/>
      <w:bookmarkStart w:id="132" w:name="_Toc49"/>
      <w:bookmarkEnd w:id="131"/>
      <w:r>
        <w:rPr/>
        <w:t>4</w:t>
      </w:r>
      <w:r>
        <w:rPr>
          <w:rtl w:val="true"/>
        </w:rPr>
        <w:t xml:space="preserve"> </w:t>
      </w:r>
      <w:r>
        <w:rPr>
          <w:rtl w:val="true"/>
        </w:rPr>
        <w:t>وادی عشق</w:t>
      </w:r>
      <w:bookmarkEnd w:id="132"/>
    </w:p>
    <w:p>
      <w:pPr>
        <w:pStyle w:val="Heading3"/>
        <w:numPr>
          <w:ilvl w:val="2"/>
          <w:numId w:val="1"/>
        </w:numPr>
        <w:rPr/>
      </w:pPr>
      <w:bookmarkStart w:id="133" w:name="__RefHeading___Toc1954513_2749589250"/>
      <w:bookmarkStart w:id="134" w:name="_Toc50"/>
      <w:bookmarkEnd w:id="133"/>
      <w:r>
        <w:rPr>
          <w:rtl w:val="true"/>
        </w:rPr>
        <w:t>وجود چهار منبع در معارف اسلامی</w:t>
      </w:r>
      <w:bookmarkEnd w:id="134"/>
    </w:p>
    <w:p>
      <w:pPr>
        <w:pStyle w:val="Heading4"/>
        <w:numPr>
          <w:ilvl w:val="3"/>
          <w:numId w:val="1"/>
        </w:numPr>
        <w:rPr/>
      </w:pPr>
      <w:bookmarkStart w:id="135" w:name="__RefHeading___Toc1954515_2749589250"/>
      <w:bookmarkStart w:id="136" w:name="_Toc51"/>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137" w:name="pg3240_21722"/>
    </w:p>
    <w:p>
      <w:pPr>
        <w:pStyle w:val="BookText"/>
        <w:rPr/>
      </w:pPr>
      <w:bookmarkEnd w:id="137"/>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4"/>
        <w:numPr>
          <w:ilvl w:val="3"/>
          <w:numId w:val="1"/>
        </w:numPr>
        <w:rPr/>
      </w:pPr>
      <w:bookmarkStart w:id="138" w:name="__RefHeading___Toc1954517_2749589250"/>
      <w:bookmarkStart w:id="139" w:name="_Toc52"/>
      <w:bookmarkEnd w:id="138"/>
      <w:r>
        <w:rPr>
          <w:rtl w:val="true"/>
        </w:rPr>
        <w:t>منبع اول</w:t>
      </w:r>
      <w:r>
        <w:rPr>
          <w:rtl w:val="true"/>
        </w:rPr>
        <w:t xml:space="preserve">: </w:t>
      </w:r>
      <w:r>
        <w:rPr>
          <w:rtl w:val="true"/>
        </w:rPr>
        <w:t xml:space="preserve">قرآن بهترین راهنما </w:t>
      </w:r>
      <w:r>
        <w:rPr>
          <w:rtl w:val="true"/>
        </w:rPr>
        <w:t>[</w:t>
      </w:r>
      <w:r>
        <w:rPr/>
        <w:t>1</w:t>
      </w:r>
      <w:r>
        <w:rPr>
          <w:rtl w:val="true"/>
        </w:rPr>
        <w:t>]</w:t>
      </w:r>
      <w:bookmarkEnd w:id="139"/>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دین خدا در چهار منبع بیان شده ، منبع اول ، کتاب‌هایی است که از طرف پروردگار مهربان عالم نازل شده است و بنا بر قول مشهور این کتاب‌ها، یکصد و چهارده کتاب می‌باشد ، و امروز تنها کتاب صحیح و استواری که به عنوان حجت کامل پروردگار در میان همۀ انسان‌ها باقی است ، قرآن کریم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از یکصد و سیزده کتاب دیگر ، کار مشکلی نیست ؛ زیرا از وجود مبارک پیامبر عظیم الشأن اسلام صلی الله علیه و آله نقل شده که خداوند متعال حکمت‌ها ، معارف و مسائل آن یکصد و سیزده کتاب را در قرآن کریم منعکس کرده است </w:t>
      </w:r>
      <w:r>
        <w:rPr>
          <w:rFonts w:eastAsia="IRNazanin" w:cs="IRNazanin"/>
          <w:color w:val="111111"/>
          <w:sz w:val="28"/>
          <w:szCs w:val="28"/>
          <w:rtl w:val="true"/>
          <w:lang w:bidi="fa-IR"/>
        </w:rPr>
        <w:t>.</w:t>
      </w:r>
    </w:p>
    <w:p>
      <w:pPr>
        <w:pStyle w:val="Heading4"/>
        <w:numPr>
          <w:ilvl w:val="3"/>
          <w:numId w:val="1"/>
        </w:numPr>
        <w:rPr/>
      </w:pPr>
      <w:bookmarkStart w:id="140" w:name="__RefHeading___Toc1954519_2749589250"/>
      <w:bookmarkStart w:id="141" w:name="_Toc53"/>
      <w:bookmarkEnd w:id="140"/>
      <w:r>
        <w:rPr>
          <w:rtl w:val="true"/>
        </w:rPr>
        <w:t xml:space="preserve">منبع دوم </w:t>
      </w:r>
      <w:r>
        <w:rPr>
          <w:rtl w:val="true"/>
        </w:rPr>
        <w:t xml:space="preserve">: </w:t>
      </w:r>
      <w:r>
        <w:rPr>
          <w:rtl w:val="true"/>
        </w:rPr>
        <w:t xml:space="preserve">سفارش ائمه به دعا </w:t>
      </w:r>
      <w:r>
        <w:rPr>
          <w:rtl w:val="true"/>
        </w:rPr>
        <w:t>[</w:t>
      </w:r>
      <w:r>
        <w:rPr/>
        <w:t>2</w:t>
      </w:r>
      <w:r>
        <w:rPr>
          <w:rtl w:val="true"/>
        </w:rPr>
        <w:t>]</w:t>
      </w:r>
      <w:bookmarkEnd w:id="1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است که از طرف پیامبر صلی الله علیه و آله و ائمه معصومین نقل شده است ، و دعاهایی که از پیامبران خدا نقل شده ، البته ملّت‌ها و متدینین به مکتب‌ها ، آنها را نقل نکرده‌اند بلکه این دعاها به وسیلۀ پیغمبر عظیم الشأن اسلام که عالم به همۀ معالم بودند و ائمۀ طاهرین علیهم السلام نقل شده است و دعاهایی که از خود پیغمبر صلی الله علیه و آله و از ائمه طاهرین علیهم السلام ، مخصوصاً پنجاه و چهار دعایی که به عنوان</w:t>
      </w:r>
      <w:bookmarkStart w:id="142" w:name="pg3240_21724"/>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صحیفۀ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حضرت زین العابدین علیه السلام نقل شده که این پنجاه و چهار دعا را امام باقر علیه السلام به خط مبارک خود ، وقتی از پدر می‌شنیدند نوشتند ، یک بار هم این دعاها را حضرت صادق علیه السلام نوشته‌اند و سفارش تعلیم این پنجاه و چهار دعا را به مردم شیعه و ائمه ما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منبع دوم ما است </w:t>
      </w:r>
      <w:r>
        <w:rPr>
          <w:rFonts w:eastAsia="IRNazanin" w:cs="IRNazanin"/>
          <w:color w:val="111111"/>
          <w:sz w:val="28"/>
          <w:szCs w:val="28"/>
          <w:rtl w:val="true"/>
          <w:lang w:bidi="fa-IR"/>
        </w:rPr>
        <w:t>.</w:t>
      </w:r>
    </w:p>
    <w:p>
      <w:pPr>
        <w:pStyle w:val="Heading4"/>
        <w:numPr>
          <w:ilvl w:val="3"/>
          <w:numId w:val="1"/>
        </w:numPr>
        <w:rPr/>
      </w:pPr>
      <w:bookmarkStart w:id="143" w:name="__RefHeading___Toc1954521_2749589250"/>
      <w:bookmarkStart w:id="144" w:name="_Toc54"/>
      <w:bookmarkEnd w:id="143"/>
      <w:r>
        <w:rPr>
          <w:rtl w:val="true"/>
        </w:rPr>
        <w:t xml:space="preserve">منبع سوم </w:t>
      </w:r>
      <w:r>
        <w:rPr>
          <w:rtl w:val="true"/>
        </w:rPr>
        <w:t xml:space="preserve">: </w:t>
      </w:r>
      <w:r>
        <w:rPr>
          <w:rtl w:val="true"/>
        </w:rPr>
        <w:t xml:space="preserve">ارزش روایات در معارف اسلامی </w:t>
      </w:r>
      <w:r>
        <w:rPr>
          <w:rtl w:val="true"/>
        </w:rPr>
        <w:t>[</w:t>
      </w:r>
      <w:r>
        <w:rPr/>
        <w:t>1</w:t>
      </w:r>
      <w:r>
        <w:rPr>
          <w:rtl w:val="true"/>
        </w:rPr>
        <w:t>]</w:t>
      </w:r>
      <w:bookmarkEnd w:id="144"/>
    </w:p>
    <w:p>
      <w:p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الهی روایات و احادیث و اخباری است که از روزگار پیغمبر صلی الله علیه و آله تحت نظارت ایشان ، وجود مبارک امیرالمؤمنین علیه السلام می‌باشند و ناقل روایات پیغمبر صلی الله علیه و آله غیر از امیرالمؤمنین علیه السلام وجود مبارک حضرت زهرا علیها السلام هستند ، حضرت مجتبی و حضرت ابی عبدالله الحسین علیه السلام و به تدریج هم ائمه طاهرین علیهم السلام و تربیت شدگان ائمه طاهرین علیهم السلام این روایات را از قول آنها و از قول خود ، ثبت می‌کردند ، تا حدی که در زمان شروع غیبت امام دوازدهم علیه السلام ، شیعه چهارصد کتاب استوار و با ارزش و حکیمانۀ حدیثی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بزرگ شیعه نیز با زحمات سنگین و مسافرت‌های طولانی ، این احادیث را در کتاب‌های معظم دیگری غیر از آن چهارصد کتاب ، جمع آوری کردند ، که یک مجموعۀ عظیم فرهنگی به وجود آمد و تا روز قیامت این مجموعه ، ماندنی و قابل حفظ می‌باشد </w:t>
      </w:r>
      <w:r>
        <w:rPr>
          <w:rFonts w:eastAsia="IRNazanin" w:cs="IRNazanin"/>
          <w:color w:val="111111"/>
          <w:sz w:val="28"/>
          <w:szCs w:val="28"/>
          <w:rtl w:val="true"/>
          <w:lang w:bidi="fa-IR"/>
        </w:rPr>
        <w:t>.</w:t>
      </w:r>
    </w:p>
    <w:p>
      <w:pPr>
        <w:pStyle w:val="Heading4"/>
        <w:numPr>
          <w:ilvl w:val="3"/>
          <w:numId w:val="1"/>
        </w:numPr>
        <w:rPr/>
      </w:pPr>
      <w:bookmarkStart w:id="145" w:name="__RefHeading___Toc1954523_2749589250"/>
      <w:bookmarkStart w:id="146" w:name="_Toc55"/>
      <w:bookmarkEnd w:id="145"/>
      <w:r>
        <w:rPr>
          <w:rtl w:val="true"/>
        </w:rPr>
        <w:t xml:space="preserve">منبع چهارم </w:t>
      </w:r>
      <w:r>
        <w:rPr>
          <w:rtl w:val="true"/>
        </w:rPr>
        <w:t xml:space="preserve">: </w:t>
      </w:r>
      <w:r>
        <w:rPr>
          <w:rtl w:val="true"/>
        </w:rPr>
        <w:t xml:space="preserve">احادیث قدسی </w:t>
      </w:r>
      <w:r>
        <w:rPr>
          <w:rtl w:val="true"/>
        </w:rPr>
        <w:t>[</w:t>
      </w:r>
      <w:r>
        <w:rPr/>
        <w:t>2</w:t>
      </w:r>
      <w:r>
        <w:rPr>
          <w:rtl w:val="true"/>
        </w:rPr>
        <w:t>]</w:t>
      </w:r>
      <w:bookmarkEnd w:id="1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دیگر روایاتی است که از قول خود پروردگار نقل شده ، که این احادیث را یا انبیا علیهم السلام نقل کرده‌اند و یا پیغمبر عظیم الشأن اسلام صلی الله علیه و آله و ائمه طاهرین علیهم السلام این روایات را از قول پروردگار ذکر نموده‌اند ، که نام بخش چهارم احادیث قدسیه می‌باشد ، مطالبی که پروردگار فرموده‌اند ، در صد و چهارده کتاب نمی‌باشد ، که این</w:t>
      </w:r>
      <w:bookmarkStart w:id="147" w:name="pg3240_21726"/>
    </w:p>
    <w:p>
      <w:pPr>
        <w:pStyle w:val="BookText"/>
        <w:rPr/>
      </w:pPr>
      <w:bookmarkEnd w:id="147"/>
      <w:r>
        <w:rPr>
          <w:rFonts w:ascii="IRNazanin" w:hAnsi="IRNazanin" w:eastAsia="IRNazanin"/>
          <w:color w:val="111111"/>
          <w:sz w:val="28"/>
          <w:sz w:val="28"/>
          <w:szCs w:val="28"/>
          <w:rtl w:val="true"/>
          <w:lang w:bidi="fa-IR"/>
        </w:rPr>
        <w:t xml:space="preserve">مطالب را پروردگار به حضرت آدم ، موسی بن عمران ، مسیح و در شب معراج به پیغمبر عظیم الشأن اسلام فرمودند ، که این هم یک منبع استوار حکیمانۀ بسیار قابل توجهی است که امروز برای درک عظمت شش ذکری که به همۀ ما سفارش شده ، به آنها اتصال پیدا کنید ، تا سعادت دنیا و آخرت نصیب شما شود ، یک حدیث از همان احادیث قدسیه را برای شما بیان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کتاب‌های مختلفی نقل کرده‌اند که پروردگار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الغالب علی عبدی الاشتغال بی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هر گاه من ببینم که بندۀ من عمدۀ کار و غالب زحمت و کوشش او در ارتباط با من است ، هنگامی که چنین وضعی را از بنده‌ام مشاهده کنم که خود ، اخلاق ، فکر و رفت و آمد و همّتش را برای من قرار داده است ، و برای من زندگی می‌کند ، به خاطر من نگاه می‌کند ، می‌پوشد و می‌آشامد ، ازدواج می‌کند ، بچه دار می‌شود ، مغازه باز می‌کند ، من هم دو عکس العمل برای او نشان می‌دهم </w:t>
      </w:r>
      <w:r>
        <w:rPr>
          <w:rFonts w:eastAsia="IRNazanin" w:cs="IRNazanin"/>
          <w:color w:val="111111"/>
          <w:sz w:val="28"/>
          <w:szCs w:val="28"/>
          <w:rtl w:val="true"/>
          <w:lang w:bidi="fa-IR"/>
        </w:rPr>
        <w:t>.</w:t>
      </w:r>
    </w:p>
    <w:p>
      <w:pPr>
        <w:pStyle w:val="Heading3"/>
        <w:numPr>
          <w:ilvl w:val="2"/>
          <w:numId w:val="1"/>
        </w:numPr>
        <w:rPr/>
      </w:pPr>
      <w:bookmarkStart w:id="148" w:name="__RefHeading___Toc1954525_2749589250"/>
      <w:bookmarkStart w:id="149" w:name="_Toc56"/>
      <w:bookmarkEnd w:id="148"/>
      <w:r>
        <w:rPr>
          <w:rtl w:val="true"/>
        </w:rPr>
        <w:t>توجه پروردگار به مخالفان خود</w:t>
      </w:r>
      <w:bookmarkEnd w:id="149"/>
    </w:p>
    <w:p>
      <w:pPr>
        <w:pStyle w:val="Heading4"/>
        <w:numPr>
          <w:ilvl w:val="3"/>
          <w:numId w:val="1"/>
        </w:numPr>
        <w:rPr/>
      </w:pPr>
      <w:bookmarkStart w:id="150" w:name="__RefHeading___Toc1954527_2749589250"/>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خداوند متعال بندگانش را به بیگاری نمی‌گیرد ، خداوند عالم ، کریمی است که اگر کسی مخالف او باشد و قدمی برای خداوند بردارد ، پاداش آن قدم را به او خواهد داد ، یا مخالف پروردگار ، عمل مثبتی انجام دهد ، که وجود مقدس او از آن کار مثبت رضایت داشته باشد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به دو روایت توجه نمایید که حتی پروردگار عمل مثبت مخالف را در دنیا بی‌جواب نخواهد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 راه آخرت را بر روی خود باز می‌گذاشت ، در آخرت جواب عمل خود را می‌دید ، اما مخالف و معاند ، راه پاسخ خدا را در آخرت به روی خود بسته است </w:t>
      </w:r>
      <w:r>
        <w:rPr>
          <w:rFonts w:eastAsia="IRNazanin" w:cs="IRNazanin"/>
          <w:color w:val="111111"/>
          <w:sz w:val="28"/>
          <w:szCs w:val="28"/>
          <w:rtl w:val="true"/>
          <w:lang w:bidi="fa-IR"/>
        </w:rPr>
        <w:t>.</w:t>
      </w:r>
      <w:bookmarkStart w:id="152" w:name="pg3240_21729"/>
    </w:p>
    <w:p>
      <w:pPr>
        <w:pStyle w:val="BookText"/>
        <w:rPr/>
      </w:pPr>
      <w:bookmarkEnd w:id="152"/>
      <w:r>
        <w:rPr>
          <w:rFonts w:ascii="IRNazanin" w:hAnsi="IRNazanin" w:eastAsia="IRNazanin"/>
          <w:color w:val="111111"/>
          <w:sz w:val="28"/>
          <w:sz w:val="28"/>
          <w:szCs w:val="28"/>
          <w:rtl w:val="true"/>
          <w:lang w:bidi="fa-IR"/>
        </w:rPr>
        <w:t xml:space="preserve">حدیثی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که مؤلف این کتاب وجود مبارک شیخ صدوق ، شیخ المتقدمین است</w:t>
      </w:r>
      <w:r>
        <w:rPr>
          <w:rFonts w:eastAsia="IRNazanin" w:cs="IRNazanin"/>
          <w:color w:val="111111"/>
          <w:sz w:val="28"/>
          <w:szCs w:val="28"/>
          <w:rtl w:val="true"/>
          <w:lang w:bidi="fa-IR"/>
        </w:rPr>
        <w:t>.</w:t>
      </w:r>
    </w:p>
    <w:p>
      <w:pPr>
        <w:pStyle w:val="Heading4"/>
        <w:numPr>
          <w:ilvl w:val="3"/>
          <w:numId w:val="1"/>
        </w:numPr>
        <w:rPr/>
      </w:pPr>
      <w:bookmarkStart w:id="153" w:name="__RefHeading___Toc1954529_2749589250"/>
      <w:bookmarkStart w:id="154" w:name="_Toc58"/>
      <w:bookmarkEnd w:id="153"/>
      <w:r>
        <w:rPr>
          <w:rtl w:val="true"/>
        </w:rPr>
        <w:t>شفای حاکم کافر</w:t>
      </w:r>
      <w:bookmarkEnd w:id="154"/>
    </w:p>
    <w:p>
      <w:pPr>
        <w:pStyle w:val="BookText"/>
        <w:rPr/>
      </w:pPr>
      <w:r>
        <w:rPr>
          <w:rFonts w:ascii="IRNazanin" w:hAnsi="IRNazanin" w:eastAsia="IRNazanin"/>
          <w:color w:val="111111"/>
          <w:sz w:val="28"/>
          <w:sz w:val="28"/>
          <w:szCs w:val="28"/>
          <w:rtl w:val="true"/>
          <w:lang w:bidi="fa-IR"/>
        </w:rPr>
        <w:t xml:space="preserve">حضرت باقر علیه السلام می‌فرماید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حاکمی بی‌دین ،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طبیبان به این نتیجه رسیدند که علاج این بیماری حاکم لائیک گوشت یک نوع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نعمت‌هایی که پروردگار در قرآن مجید مطرح کرده است ، نعمت وجود ماهی است ، پروردگار عالم در خلقت خود ، این گوشت را در آن آب شور طوری به وجود می‌آورد که داروی بسیاری از بیماری‌ها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اطبّاء می‌گویند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اگر کسی بخواهد مبتلا به سرطان نشود ، هفته‌ای دوبار ماهی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ماهی که شفای بیماری حاکم بود ، در آن فصل به ساحل نمی‌آمد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از آنجایی که با امید زندگی می‌کند ، درباریان حاکم به صیّادان دستور دادند بروید در آب تور بیندازید شاید یکی از آن ماهی‌ها راهش را گم کند و به طور بیفتد و بیماری حاکم علاج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ماهی به خطا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خطاکار زنده در این عالم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صیادان تور انداختند ، پروردگار به یکی از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آن ماهی که بیماری حاکم را علاج می‌کند ، به جانب ساحل روانه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به پروردگار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 لائیک و بی‌دین است ، به تو معرفت ندارد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فرشته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 لائیک از من طلبکار است ، طلب او این است که یک مرتبه مشکل یکی از بندگان مؤمن مرا حل کرده است و من مزد آن کارش را باید به او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آخرت به روی او باز بود ، آخرت هم جبران می‌کردم ، آن ماهی به تور افتاد و حاکم شفا پیدا کرد </w:t>
      </w:r>
      <w:r>
        <w:rPr>
          <w:rFonts w:eastAsia="IRNazanin" w:cs="IRNazanin"/>
          <w:color w:val="111111"/>
          <w:sz w:val="28"/>
          <w:szCs w:val="28"/>
          <w:rtl w:val="true"/>
          <w:lang w:bidi="fa-IR"/>
        </w:rPr>
        <w:t>.</w:t>
      </w:r>
      <w:bookmarkStart w:id="155" w:name="pg3240_21731"/>
    </w:p>
    <w:p>
      <w:pPr>
        <w:pStyle w:val="BookText"/>
        <w:rPr/>
      </w:pPr>
      <w:bookmarkEnd w:id="155"/>
      <w:r>
        <w:rPr>
          <w:rFonts w:ascii="IRNazanin" w:hAnsi="IRNazanin" w:eastAsia="IRNazanin"/>
          <w:color w:val="111111"/>
          <w:sz w:val="28"/>
          <w:sz w:val="28"/>
          <w:szCs w:val="28"/>
          <w:rtl w:val="true"/>
          <w:lang w:bidi="fa-IR"/>
        </w:rPr>
        <w:t xml:space="preserve">هر کسی کار مثبتی برای پروردگار انجام دهد ، پاداش ، اجر و مزد آن را خواهد گرفت </w:t>
      </w:r>
      <w:r>
        <w:rPr>
          <w:rFonts w:eastAsia="IRNazanin" w:cs="IRNazanin"/>
          <w:color w:val="111111"/>
          <w:sz w:val="28"/>
          <w:szCs w:val="28"/>
          <w:rtl w:val="true"/>
          <w:lang w:bidi="fa-IR"/>
        </w:rPr>
        <w:t>.</w:t>
      </w:r>
    </w:p>
    <w:p>
      <w:pPr>
        <w:pStyle w:val="Heading4"/>
        <w:numPr>
          <w:ilvl w:val="3"/>
          <w:numId w:val="1"/>
        </w:numPr>
        <w:rPr/>
      </w:pPr>
      <w:bookmarkStart w:id="156" w:name="__RefHeading___Toc1954531_2749589250"/>
      <w:bookmarkStart w:id="157" w:name="_Toc59"/>
      <w:bookmarkEnd w:id="156"/>
      <w:r>
        <w:rPr>
          <w:rtl w:val="true"/>
        </w:rPr>
        <w:t xml:space="preserve">در امان ماندن کافر از آتش برزخ </w:t>
      </w:r>
      <w:r>
        <w:rPr>
          <w:rtl w:val="true"/>
        </w:rPr>
        <w:t>[</w:t>
      </w:r>
      <w:r>
        <w:rPr/>
        <w:t>1</w:t>
      </w:r>
      <w:r>
        <w:rPr>
          <w:rtl w:val="true"/>
        </w:rPr>
        <w:t>]</w:t>
      </w:r>
      <w:bookmarkEnd w:id="157"/>
    </w:p>
    <w:p>
      <w:p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را حضرت صادق علیه السلام نقل می‌کنند که دو همسایه دیوار به دیوار بودند ، یکی مؤمن و دیگری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همسایه مؤمن در خانۀ کافر را زد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عروسی پسرم است ، فرش ، دیگ ، قاشق و چنگال کم دارم ، شما می‌توانی به من کمک کنی ، همسایه کافر با خوش اخلاقی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شما خیالت راحت باشد ، امشب من نمی‌گذارم در میهمانی تو چیزی 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برنامه‌هایی که در قرآن به آن اشاره شده است همین برنامه می‌باشد ،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برادران ایمانی خود را برآورده کنید و در کمک کردن به آنها بخیل نباشید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هنگامی که همسایه ، رفیق و برادران ایمانی به شما احتیاج دارند ، بعضی کمک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خود را به همسایه نمی‌دهد ، که مجلس یا عروسی خود را برگزار نماید ، بعد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که از دنیا رفت ، باید برزخ او از آتش پر باشد ، در آیۀ پنجاه ، سورۀ مؤمن ،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آتش به کفار عرضه می‌شود ولی پروردگار عالم دستور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اتاقکی از گل نسوز برای این کافر قرار دهید که از حرارت آتش در امان باشد ، به خاطر آن کمکی که به همسایۀ </w:t>
      </w:r>
      <w:r>
        <w:rPr>
          <w:rStyle w:val="FootnoteAnchor"/>
          <w:rtl w:val="true"/>
        </w:rPr>
        <w:footnoteReference w:id="73"/>
      </w:r>
      <w:r>
        <w:rPr>
          <w:rFonts w:ascii="IRNazanin" w:hAnsi="IRNazanin" w:eastAsia="IRNazanin"/>
          <w:color w:val="111111"/>
          <w:sz w:val="28"/>
          <w:sz w:val="28"/>
          <w:szCs w:val="28"/>
          <w:rtl w:val="true"/>
          <w:lang w:bidi="fa-IR"/>
        </w:rPr>
        <w:t xml:space="preserve">مؤمن خود کرد ، احترام به مؤمن ، احترام به خدا است و توهین به مؤمن توهین به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بنده‌ام ، تمام برنامه‌های خود را برای من قرار داده و به خاطر من قدم بر می‌دارد ، می‌کوشد و زندگی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 نُسُکِی وَ مَحْیٰایَ وَ مَمٰاتِی لِلّٰهِ رَبِّ الْعٰالَمِینَ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هنگامی که از اولیای خدا می‌پرسند به عشق چه چیزی زنده هستید ؟ جواب می‌دهند ، به عشق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بلاها را تحمل می‌کنید؟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مصائب را تحمل می‌کنید ؟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اینقدر عرق می‌ریزید که پول در بیاورید ؟ برای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الغالب علی عبدی الاشتغال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دو عکس العمل نشان می‌دهم ، اکنون عکس العمل حضرت حق را مشاهده کنید که چقدر زیبا و 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همّه و لذّته فی ذکری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فکر ، همّ و لذّت بنده را در ذکر خودم قرار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ذکر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لاحول و لا قوّة الا بالله العظیم </w:t>
      </w:r>
      <w:r>
        <w:rPr>
          <w:rFonts w:eastAsia="IRNazanin" w:cs="IRNazanin"/>
          <w:color w:val="111111"/>
          <w:sz w:val="28"/>
          <w:szCs w:val="28"/>
          <w:rtl w:val="true"/>
          <w:lang w:bidi="fa-IR"/>
        </w:rPr>
        <w:t>»</w:t>
      </w:r>
      <w:bookmarkStart w:id="158" w:name="pg3240_21735"/>
    </w:p>
    <w:p>
      <w:pPr>
        <w:pStyle w:val="BookText"/>
        <w:rPr/>
      </w:pPr>
      <w:bookmarkEnd w:id="158"/>
      <w:r>
        <w:rPr>
          <w:rFonts w:ascii="IRNazanin" w:hAnsi="IRNazanin" w:eastAsia="IRNazanin"/>
          <w:color w:val="111111"/>
          <w:sz w:val="28"/>
          <w:sz w:val="28"/>
          <w:szCs w:val="28"/>
          <w:rtl w:val="true"/>
          <w:lang w:bidi="fa-IR"/>
        </w:rPr>
        <w:t xml:space="preserve">ذکر پنجم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مافوق همۀ ذکرها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همّ و لذّت او را در ذکر خودم قرار می‌دهم ؛ یعنی تمام همّتش این است که تا هنگامی که بیدار است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شاد شود و لذت ببرد ، آیا لذت او مانند غذا و آب خنک خوردن می‌باشد؟ خیر </w:t>
      </w:r>
      <w:r>
        <w:rPr>
          <w:rFonts w:eastAsia="IRNazanin" w:cs="IRNazanin"/>
          <w:color w:val="111111"/>
          <w:sz w:val="28"/>
          <w:szCs w:val="28"/>
          <w:rtl w:val="true"/>
          <w:lang w:bidi="fa-IR"/>
        </w:rPr>
        <w:t>.</w:t>
      </w:r>
    </w:p>
    <w:p>
      <w:pPr>
        <w:pStyle w:val="Heading3"/>
        <w:numPr>
          <w:ilvl w:val="2"/>
          <w:numId w:val="1"/>
        </w:numPr>
        <w:rPr/>
      </w:pPr>
      <w:bookmarkStart w:id="159" w:name="__RefHeading___Toc1954533_2749589250"/>
      <w:bookmarkStart w:id="160" w:name="_Toc60"/>
      <w:bookmarkEnd w:id="159"/>
      <w:r>
        <w:rPr>
          <w:rtl w:val="true"/>
        </w:rPr>
        <w:t>حالات مختلف ذاکر</w:t>
      </w:r>
      <w:bookmarkEnd w:id="160"/>
    </w:p>
    <w:p>
      <w:pPr>
        <w:pStyle w:val="BookText"/>
        <w:rPr/>
      </w:pPr>
      <w:r>
        <w:rPr>
          <w:rFonts w:ascii="IRNazanin" w:hAnsi="IRNazanin" w:eastAsia="IRNazanin"/>
          <w:color w:val="111111"/>
          <w:sz w:val="28"/>
          <w:sz w:val="28"/>
          <w:szCs w:val="28"/>
          <w:rtl w:val="true"/>
          <w:lang w:bidi="fa-IR"/>
        </w:rPr>
        <w:t xml:space="preserve">ذاکر ، حال و عملی دارد که با این اذکار ، کاملاً پاکسازی می‌شود ، ثقل ظاهر و باطن او از بین می‌رود ، و در همین دنیا ، به جانب او پرواز می‌کند و به مقام قرب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بدنشان در زمین است ، ولی وجودشان در محلّ اعلا است ؛ یعنی هر کاری که بدن آنها در زمین انجام می‌دهد ، طبق فرمان وجود واقعیشان است که در کنار خدا ، آن فرمان را به بدن صادر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دنیا و فرش است ، ولی خودشان در عرش هستند</w:t>
      </w:r>
      <w:r>
        <w:rPr>
          <w:rFonts w:eastAsia="IRNazanin" w:cs="IRNazanin"/>
          <w:color w:val="111111"/>
          <w:sz w:val="28"/>
          <w:szCs w:val="28"/>
          <w:rtl w:val="true"/>
          <w:lang w:bidi="fa-IR"/>
        </w:rPr>
        <w:t>.</w:t>
      </w:r>
    </w:p>
    <w:p>
      <w:pPr>
        <w:pStyle w:val="Heading3"/>
        <w:numPr>
          <w:ilvl w:val="2"/>
          <w:numId w:val="1"/>
        </w:numPr>
        <w:rPr/>
      </w:pPr>
      <w:bookmarkStart w:id="161" w:name="__RefHeading___Toc1954535_2749589250"/>
      <w:bookmarkStart w:id="162" w:name="_Toc61"/>
      <w:bookmarkEnd w:id="161"/>
      <w:r>
        <w:rPr>
          <w:rtl w:val="true"/>
        </w:rPr>
        <w:t>عشق واقعی</w:t>
      </w:r>
      <w:bookmarkEnd w:id="1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کسی است که همه چیز او برای خدا است ، خداوند در این دنیا نیز به او پاداش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همّه و لذّته فی ذکری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قطعۀ بعدی آن خیلی 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جعلت همّه و لذّته فی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دغدغه و همّ و غمّ و لذّت او را در ذکرم قرار دادم ، با قرار دادن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عشقنی و عشقتُه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او با همۀ وجود عاشق من می‌شود و من هم عاشق او می‌شوم که در اینجا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همّ و غمّ عبد و لذّت او به وسیلۀ خود پروردگار در ذکر قرار گرفت ، باید برای عبد یک کشف قلبی نسبت به پروردگار به وجود بیاید که در فضای آن کشف ، مایل است جمال ازلی و ابدی را تماشا نماید که عاشق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انسان نبیند و زیبایی را نشان او ندهند ، عاشق نمی‌شود ، عشق برای غایب خیلی بعید می‌باشد ، به نظر می‌رسد ؛ مانند این است که از غایبی مطالبی برای ما بگویند ، اگر نسبت به آن غایب ، عشقی حاصل شود ، عشق او جزئی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عشقی که پروردگار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حاصل شود ، همۀ وجود انسان را آب می‌کند و از انسان غیر از جلوۀ حق ، چیزی باقی نمی‌ماند ، که از این حالت،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بعد الفنا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و ائمه طاهرین علیهم السلام به پروردگار حال خاصی داشتند ، توضیحی که حکیم و عارف بزرگ مرحوم قمشه‌ای از گودال قتلگاه أبی عبدالله می‌دهند ، همین حقیقت را توضیح می‌دهد که این عشق بعد از مشاهدۀ قلبی جمال ازلی و ابدی ، همۀ وجود آدم را ذوب می‌کند و تبدیل به یک موجود صد در صد الهی می‌کند که در این حالت است که به قول حضرت زهرا علیها السلام وقتی بلال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أن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 پوست ، رگ ، پی ، عصب ، خون ، اعضاء و جوارحم همه به وحدانیت شهادت می‌دهد ؛ یعنی همۀ حرکات او توحید محض می‌شود و رهایی و آزادی برای انسان به وجود می‌آید ، خدا این حال را روزی همه ما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bookmarkStart w:id="163" w:name="pg3240_21743"/>
    </w:p>
    <w:p>
      <w:pPr>
        <w:pStyle w:val="BookText"/>
        <w:rPr/>
      </w:pPr>
      <w:bookmarkEnd w:id="163"/>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64" w:name="__RefHeading___Toc1954537_2749589250"/>
      <w:bookmarkStart w:id="165" w:name="_Toc62"/>
      <w:bookmarkEnd w:id="164"/>
      <w:r>
        <w:rPr>
          <w:rtl w:val="true"/>
        </w:rPr>
        <w:t>تجلی حق در گودال قتلگاه</w:t>
      </w:r>
      <w:bookmarkEnd w:id="165"/>
    </w:p>
    <w:p>
      <w:pPr>
        <w:pStyle w:val="BookText"/>
        <w:rPr/>
      </w:pPr>
      <w:r>
        <w:rPr>
          <w:rFonts w:ascii="IRNazanin" w:hAnsi="IRNazanin" w:eastAsia="IRNazanin"/>
          <w:color w:val="111111"/>
          <w:sz w:val="28"/>
          <w:sz w:val="28"/>
          <w:szCs w:val="28"/>
          <w:rtl w:val="true"/>
          <w:lang w:bidi="fa-IR"/>
        </w:rPr>
        <w:t xml:space="preserve">به گفتار أبی عبدالله در گودال توجه نمایید ، ایشان این گونه ترجمه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اگر تشنه‌ام آبم تویی</w:t>
      </w:r>
    </w:p>
    <w:p>
      <w:pPr>
        <w:pStyle w:val="BookText"/>
        <w:rPr/>
      </w:pPr>
      <w:r>
        <w:rPr>
          <w:rFonts w:ascii="IRNazanin" w:hAnsi="IRNazanin" w:eastAsia="IRNazanin"/>
          <w:color w:val="111111"/>
          <w:sz w:val="28"/>
          <w:sz w:val="28"/>
          <w:szCs w:val="28"/>
          <w:rtl w:val="true"/>
          <w:lang w:bidi="fa-IR"/>
        </w:rPr>
        <w:t xml:space="preserve">تشنه را آب می‌دهند که سیراب شود ، ولی هفت دریا و اقیانوس ، نمی‌توانند این تشنگی را برطرف کنند ، اگر این آبی که تشنگی را برطرف می‌کند ، کنار گودال به أبی عبدالله می‌دادند ، در آن حال تشنه‌تر می‌شد ، دیگر از دست آب کاری بر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بشکست و رخ یار ماند ای عجب این دل شد و دلدار ماند</w:t>
      </w:r>
    </w:p>
    <w:p>
      <w:pPr>
        <w:pStyle w:val="BookText"/>
        <w:rPr/>
      </w:pPr>
      <w:r>
        <w:rPr>
          <w:rFonts w:ascii="IRNazanin" w:hAnsi="IRNazanin" w:eastAsia="IRNazanin"/>
          <w:color w:val="111111"/>
          <w:sz w:val="28"/>
          <w:sz w:val="28"/>
          <w:szCs w:val="28"/>
          <w:rtl w:val="true"/>
          <w:lang w:bidi="fa-IR"/>
        </w:rPr>
        <w:t xml:space="preserve">آینه یعنی بدن ، که در معرض چشم تو است ، می‌بینی شمشیر ، چوب و سنگ تمام بدن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وجود ندارد ، خود دل هم در دلدار ذوب شده ، یک چیز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بشد جلوۀ نقاش شد سرّ هوالله ز من فاش شد</w:t>
      </w:r>
    </w:p>
    <w:p>
      <w:pPr>
        <w:pStyle w:val="BookText"/>
        <w:rPr/>
      </w:pPr>
      <w:r>
        <w:rPr>
          <w:rFonts w:ascii="IRNazanin" w:hAnsi="IRNazanin" w:eastAsia="IRNazanin"/>
          <w:color w:val="111111"/>
          <w:sz w:val="28"/>
          <w:sz w:val="28"/>
          <w:szCs w:val="28"/>
          <w:rtl w:val="true"/>
          <w:lang w:bidi="fa-IR"/>
        </w:rPr>
        <w:t xml:space="preserve">هر کس می‌خواهد خدا را ببیند ، کنار گودال بیاید ، در آنجا دیگر بدن ، نقش ، قیافه ، صورت ، خون ، پوست و گوشت ، دیده نمی‌شود ، به چشم عرفان ، فقط تجلّی حق در گودال دیده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عشقنی عشقته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عاشق من شد ، این عشق یک طرفه نمی‌ماند ، من هم عاشق او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بی مهربانی هر دو سر بی که یک سر مهربانی دردسر بی </w:t>
      </w:r>
      <w:r>
        <w:rPr>
          <w:rStyle w:val="FootnoteAnchor"/>
          <w:rtl w:val="true"/>
        </w:rPr>
        <w:footnoteReference w:id="80"/>
      </w:r>
    </w:p>
    <w:p>
      <w:pPr>
        <w:pStyle w:val="Heading3"/>
        <w:numPr>
          <w:ilvl w:val="2"/>
          <w:numId w:val="1"/>
        </w:numPr>
        <w:rPr/>
      </w:pPr>
      <w:bookmarkStart w:id="166" w:name="__RefHeading___Toc1954539_2749589250"/>
      <w:bookmarkStart w:id="167" w:name="_Toc63"/>
      <w:bookmarkEnd w:id="166"/>
      <w:r>
        <w:rPr>
          <w:rtl w:val="true"/>
        </w:rPr>
        <w:t>ارتباط عاشق و معشوق</w:t>
      </w:r>
      <w:bookmarkEnd w:id="167"/>
    </w:p>
    <w:p>
      <w:pPr>
        <w:pStyle w:val="BookText"/>
        <w:rPr/>
      </w:pPr>
      <w:r>
        <w:rPr>
          <w:rFonts w:ascii="IRNazanin" w:hAnsi="IRNazanin" w:eastAsia="IRNazanin"/>
          <w:color w:val="111111"/>
          <w:sz w:val="28"/>
          <w:sz w:val="28"/>
          <w:szCs w:val="28"/>
          <w:rtl w:val="true"/>
          <w:lang w:bidi="fa-IR"/>
        </w:rPr>
        <w:t xml:space="preserve">اگر و معشوق هیچ ارتباطی با عاشق نداشته باشد ، بر اضطراب ، ناراحتی ، غم و غصه عاشق اضافه می‌شود ، اما اگر گوشۀ چشمی از معشوق به طرف عاشق باشد ، مانند این است که همۀ دنیا را به او دادند ؛ یعنی در همان گوشۀ چشم معشوق اسیر است ، تشنگی و گرسنگی یادش رفته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میل ندارم ، و مرتب ساعت را نگاه می‌کند که چه موقع بعد از ظهر می‌شود و معشوق را ببینم ، که یک لبخند به من بزند که برای یک ماه من بس است ، که اگر یک گوشۀ چشمی خدا به عبد کند ، برای ابد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جعلته همّه و لذّته فی ذکری عشقنی و عشقته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من عاشق بنده‌ام می‌شوم ، او هم عاشق من می‌شود ، در تبادل عشق و عاشقی چه پیش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مریم علیها السلام عبد می‌شود و بچه او مسیح می‌شود ، زهرا علیها السلام عبد می‌شود و فرزندان او زینب ، حسن و حسین می‌شود ، آن وقت پیغمبر صلی الله علیه و آله عبد می‌شود و بچه‌اش فاطمه زهرا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 دختر مسیحی و مسلمان شده عبد می‌شود ، و فرزندش امام دوازدهم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این عشق و عاشقی چه اتفاقاتی خواهد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عشقتُه لایسهی اذا سهی الناس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حقایق و برنامه‌های الهی را فراموش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همه مردم دچار فراموشی هستند ، نماز ، روزه و حجاب یادشان رفته ، آن چیزی که به یاد آنها مانده ، شکم و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بندۀ من ، از میان همین مردم ، همۀ حقایق را یادش است و فراموش نمی‌کند </w:t>
      </w:r>
      <w:r>
        <w:rPr>
          <w:rFonts w:eastAsia="IRNazanin" w:cs="IRNazanin"/>
          <w:color w:val="111111"/>
          <w:sz w:val="28"/>
          <w:szCs w:val="28"/>
          <w:rtl w:val="true"/>
          <w:lang w:bidi="fa-IR"/>
        </w:rPr>
        <w:t>.</w:t>
      </w:r>
      <w:bookmarkStart w:id="168" w:name="pg3240_21747"/>
    </w:p>
    <w:p>
      <w:pPr>
        <w:pStyle w:val="Heading3"/>
        <w:numPr>
          <w:ilvl w:val="2"/>
          <w:numId w:val="1"/>
        </w:numPr>
        <w:rPr/>
      </w:pPr>
      <w:bookmarkStart w:id="169" w:name="__RefHeading___Toc1954541_2749589250"/>
      <w:bookmarkStart w:id="170" w:name="_Toc64"/>
      <w:bookmarkEnd w:id="168"/>
      <w:bookmarkEnd w:id="169"/>
      <w:r>
        <w:rPr>
          <w:rtl w:val="true"/>
        </w:rPr>
        <w:t>ارزش کلام انسان های مؤمن</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کلامهم کلام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وقتی دهان باز می‌کنند و سخن می‌گویند ، ارزش سخن آنها ، ارزش سخن انبیا علیهم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الابطال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حقیقت بندگان ویژۀ من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اردت بأهل الارض عقوبةً أو عذاباً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هر وقت اراده کنم کرۀ زمین را با اهلش نابود ، و همه را دچار عذاب کنم و آتش ، سیل و زلزله فراگیر بفرستم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ذکرتهم فصرفت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نگاهم به بندگان با ایمان که تعداد آنها کم است در میان این همه مردم می‌افتد به خاطر گُل جمال بندگان مؤمن ، عذاب و عقوبت را از مردم دنیا بر 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ذکر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گودال چه حال عجیبی داشته ، به آخرین نهایت ذکر و عشق و ذوب و فنا رسیده بود و کسی در عالم ، حال او را با چنین موقعیتی به دست نمی‌آورد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71" w:name="pg3240_21749"/>
    </w:p>
    <w:p>
      <w:pPr>
        <w:pStyle w:val="BookText"/>
        <w:rPr/>
      </w:pPr>
      <w:bookmarkEnd w:id="171"/>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172" w:name="__RefHeading___Toc1954543_2749589250"/>
      <w:bookmarkStart w:id="173" w:name="_Toc65"/>
      <w:bookmarkEnd w:id="172"/>
      <w:r>
        <w:rPr/>
        <w:t>5</w:t>
      </w:r>
      <w:r>
        <w:rPr>
          <w:rtl w:val="true"/>
        </w:rPr>
        <w:t xml:space="preserve"> </w:t>
      </w:r>
      <w:r>
        <w:rPr>
          <w:rtl w:val="true"/>
        </w:rPr>
        <w:t>اندیشه مرگ</w:t>
      </w:r>
      <w:bookmarkEnd w:id="173"/>
    </w:p>
    <w:p>
      <w:pPr>
        <w:pStyle w:val="Heading3"/>
        <w:numPr>
          <w:ilvl w:val="2"/>
          <w:numId w:val="1"/>
        </w:numPr>
        <w:rPr/>
      </w:pPr>
      <w:bookmarkStart w:id="174" w:name="__RefHeading___Toc1954545_2749589250"/>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قطعی بودن مرگ برای همه انسان‌ها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حضرت حق در قرآن کریم ، مرگ و انتقال به عالم بعد را برای هر زنده‌ای قطعی می‌داند و مجوّز اقامت دائم در دنیا برای هیچ یک از موجودات زنده حتی عزیزترین فرد وجود ، که پیغمبر عظیم الشأن اسلام است ، صادر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 طبق فرمان پروردگار به کام مرگ افتادند و از این عالم به جهان دیگر منتقل شدند ، رسول خدا صلی الله علیه و آله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الموتَ شیء لابدّ منه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انتقال از این عالم به عالم دیگر ، یک واقعیتی است که احدی از آن چاره و راه فرار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کسانی که بالای سر محتضر نشسته‌اند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می‌توانید این روحی که به گلو رسیده و نزدیک است از بدن جدا شود ، شما به بدن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راه فرار از آن وجود ندارد ، امیرالمؤمنین علیه السلام می‌فرماید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هر کس بخواهد مرگ را علاج کند ، وقت و زمان خود را از بین می‌برد ؛ زیرا به نتیجه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در عالم وجود ندارد که مرگ را از</w:t>
      </w:r>
      <w:bookmarkStart w:id="176" w:name="pg3240_21765"/>
    </w:p>
    <w:p>
      <w:pPr>
        <w:pStyle w:val="BookText"/>
        <w:rPr/>
      </w:pPr>
      <w:bookmarkEnd w:id="176"/>
      <w:r>
        <w:rPr>
          <w:rFonts w:ascii="IRNazanin" w:hAnsi="IRNazanin" w:eastAsia="IRNazanin"/>
          <w:color w:val="111111"/>
          <w:sz w:val="28"/>
          <w:sz w:val="28"/>
          <w:szCs w:val="28"/>
          <w:rtl w:val="true"/>
          <w:lang w:bidi="fa-IR"/>
        </w:rPr>
        <w:t xml:space="preserve">انسان برگرداند و هیچ دارویی هم وجود ندارد که بیماری منتهی به مرگ را علاج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در این زمینه وقت گذاشت ، البته انسان واجب است در خوراک ، آشامیدنی‌ها ، پوشاک و مسکن ، و برخورد با دیگران ، قوانین و قواعد بهداشتی را برای حفظ سلامت خود رعایت کند ، همنگامی که اجل حتمی فرا رسید و از دنیا رفت ، دیگر در آن‌جا محاکمه نمی‌شود که تو با دست خود وسیلۀ مرگ خودت را فراهم کردی </w:t>
      </w:r>
      <w:r>
        <w:rPr>
          <w:rFonts w:eastAsia="IRNazanin" w:cs="IRNazanin"/>
          <w:color w:val="111111"/>
          <w:sz w:val="28"/>
          <w:szCs w:val="28"/>
          <w:rtl w:val="true"/>
          <w:lang w:bidi="fa-IR"/>
        </w:rPr>
        <w:t>.</w:t>
      </w:r>
    </w:p>
    <w:p>
      <w:pPr>
        <w:pStyle w:val="Heading3"/>
        <w:numPr>
          <w:ilvl w:val="2"/>
          <w:numId w:val="1"/>
        </w:numPr>
        <w:rPr/>
      </w:pPr>
      <w:bookmarkStart w:id="177" w:name="__RefHeading___Toc1954547_2749589250"/>
      <w:bookmarkStart w:id="178" w:name="_Toc67"/>
      <w:bookmarkEnd w:id="177"/>
      <w:r>
        <w:rPr>
          <w:rtl w:val="true"/>
        </w:rPr>
        <w:t>رعایت بهداشت در روایات و اخبار</w:t>
      </w:r>
      <w:bookmarkEnd w:id="178"/>
    </w:p>
    <w:p>
      <w:pPr>
        <w:pStyle w:val="BookText"/>
        <w:rPr/>
      </w:pPr>
      <w:r>
        <w:rPr>
          <w:rFonts w:ascii="IRNazanin" w:hAnsi="IRNazanin" w:eastAsia="IRNazanin"/>
          <w:color w:val="111111"/>
          <w:sz w:val="28"/>
          <w:sz w:val="28"/>
          <w:szCs w:val="28"/>
          <w:rtl w:val="true"/>
          <w:lang w:bidi="fa-IR"/>
        </w:rPr>
        <w:t xml:space="preserve">قوانین بهداشتی در روایات و اخبار به خصوص در فرهنگ اهل بیت علیهم السلام فراوان است که اگر شما به مقررّات بهداشتی که از جانب اهل بیت علیهم السلام روایت شده ، مراجعه کنید ، بیش از پنج هزار روایت در این زمینه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آلوده کردن هوا و آب آشامیدنی مردم ، جلوگیری از تابش آفتاب به خانۀ مردم ، اینها مسائلی است که به شدت در اسلام مورد توجه قرار گرفته و حرام اعلام شده ، چه بسا که در قیامت کسی را به محاکمه بکشند و بگویند شما ، قاتل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بگوید من یک مورچه را هم زیر پای خود له نکردم ، در جواب به او می‌گویند ، آب ، هوا و شهر را آلوده کردی و هزار و دویست بدن در مقابل آلودگی‌هایی که ایجاد کردی نتوانست مقاومت کند ، مریض شد ، وبا ، حصبه و سرطان گرفتند و جنابعالی در قتل آنها دخیل هستی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رسول خدا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مراکز غذا فروشی باید از طرف مأمورین دولت ، با حقوقی که از بیت المال به آنها می‌دهند و استخدام می‌کنند مورد بازرسی قرار بگیرند ، این را هزار و پانصد سال قبل فرمودند، دولت‌ها باید مراکز غذاخوری را بررسی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مانده ، خراب ، بدبو و فاسد دیدند ، همه را نابود کنند</w:t>
      </w:r>
      <w:bookmarkStart w:id="179" w:name="pg3240_21767"/>
    </w:p>
    <w:p>
      <w:pPr>
        <w:pStyle w:val="BookText"/>
        <w:rPr/>
      </w:pPr>
      <w:bookmarkEnd w:id="179"/>
      <w:r>
        <w:rPr>
          <w:rFonts w:ascii="IRNazanin" w:hAnsi="IRNazanin" w:eastAsia="IRNazanin"/>
          <w:color w:val="111111"/>
          <w:sz w:val="28"/>
          <w:sz w:val="28"/>
          <w:szCs w:val="28"/>
          <w:rtl w:val="true"/>
          <w:lang w:bidi="fa-IR"/>
        </w:rPr>
        <w:t xml:space="preserve">و در انتخاب هوای پاکیزه ، مسلمانان و مخصوصاً اطبّای اسلامی خیلی ظریف و دقیق بودند ، تا جایی که برای انتخاب محل بیمارستان در کشور اسلامی ، اطبّاء دستور دادند اول طلوع آفتاب در شمال ، جنوب ، شرق و غرب شهر ، در یک ساعت معیّن چهار برّه ذبح شود و پوست را از آن جدا کنند ، لاشه‌های این چهار برّه به چهار ستون پاکیزه آویخته شود ، نزدیک غروب بروند این چهار لاشه را نگاه کنند ، هر کدام تر و تازه مانده ، هوای آنجا برای بیمارستان ساختن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دقت‌ها را داشتند ، بنابراین کسی حق ندارد با رعایت نکردن بهداشت ، خودش و دیگران را در معرض مرگ قرار دهد ، این خلاف است ، تا جایی که برای مؤمن امکان دارد باید برای حفظ سلامت خود بکوشد </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80" w:name="__RefHeading___Toc1954549_2749589250"/>
      <w:bookmarkStart w:id="181" w:name="_Toc68"/>
      <w:bookmarkEnd w:id="180"/>
      <w:r>
        <w:rPr>
          <w:rtl w:val="true"/>
        </w:rPr>
        <w:t>فایده روزه برای سلامتی جسم</w:t>
      </w:r>
      <w:bookmarkEnd w:id="181"/>
    </w:p>
    <w:p>
      <w:pPr>
        <w:pStyle w:val="BookText"/>
        <w:rPr/>
      </w:pPr>
      <w:r>
        <w:rPr>
          <w:rFonts w:ascii="IRNazanin" w:hAnsi="IRNazanin" w:eastAsia="IRNazanin"/>
          <w:color w:val="111111"/>
          <w:sz w:val="28"/>
          <w:sz w:val="28"/>
          <w:szCs w:val="28"/>
          <w:rtl w:val="true"/>
          <w:lang w:bidi="fa-IR"/>
        </w:rPr>
        <w:t xml:space="preserve">این قدر سلامتی مهم است که پروردگار یک ماه مبارک رمضان را برای تصفیۀ بدن ، قرار داده است ، غیر از آثار معنوی و پاداش روزه ، روزه برای برگرداندن سلامت بدن‌های مردم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روزه بگیرید ، تا از بیماری‌ها در امان بمانید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در اروپا و آمریکا باب شده است ؛ یعنی به تمام داروهای بیماران ، دو دارو اضافه کرده‌اند ، اول روزه گرفتن است ، البته آنها کاری به ماه رمضان ندارند ، به بیمار می‌گویند تا پنجاه روز ، هر روز یک وعده غذا بخور ، یک داروی دیگری هم به این داروها اضافه کردند به آن گریه درمانی می‌گویند ، چند سال است که اطبّاء آمریکا به آن سفارش می‌کنند ، وقتی بیمار به مطب برای معاینه می‌آید ،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ده ، پانزده روز تا جایی که می‌شود بنشین گریه کن تا خوب بشوی </w:t>
      </w:r>
      <w:r>
        <w:rPr>
          <w:rFonts w:eastAsia="IRNazanin" w:cs="IRNazanin"/>
          <w:color w:val="111111"/>
          <w:sz w:val="28"/>
          <w:szCs w:val="28"/>
          <w:rtl w:val="true"/>
          <w:lang w:bidi="fa-IR"/>
        </w:rPr>
        <w:t>.</w:t>
      </w:r>
      <w:bookmarkStart w:id="182" w:name="pg3240_21769"/>
    </w:p>
    <w:p>
      <w:pPr>
        <w:pStyle w:val="Heading3"/>
        <w:numPr>
          <w:ilvl w:val="2"/>
          <w:numId w:val="1"/>
        </w:numPr>
        <w:rPr/>
      </w:pPr>
      <w:bookmarkStart w:id="183" w:name="__RefHeading___Toc1954551_2749589250"/>
      <w:bookmarkStart w:id="184" w:name="_Toc69"/>
      <w:bookmarkEnd w:id="182"/>
      <w:bookmarkEnd w:id="183"/>
      <w:r>
        <w:rPr>
          <w:rtl w:val="true"/>
        </w:rPr>
        <w:t>گریه، علاج روح و روان</w:t>
      </w:r>
      <w:bookmarkEnd w:id="184"/>
    </w:p>
    <w:p>
      <w:pPr>
        <w:pStyle w:val="BookText"/>
        <w:rPr/>
      </w:pPr>
      <w:r>
        <w:rPr>
          <w:rFonts w:ascii="IRNazanin" w:hAnsi="IRNazanin" w:eastAsia="IRNazanin"/>
          <w:color w:val="111111"/>
          <w:sz w:val="28"/>
          <w:sz w:val="28"/>
          <w:szCs w:val="28"/>
          <w:rtl w:val="true"/>
          <w:lang w:bidi="fa-IR"/>
        </w:rPr>
        <w:t>ما روزه و گریه را در دینمان داریم ، گریه را در قرآن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أَعْیُنَهُمْ تَفِیضُ مِنَ الدَّمْعِ مِمّٰا عَرَفُوا مِنَ الْحَقِّ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این گریه است ؛ یعنی از چشم بندگان با ایمان ، برای خدا اشک می‌جوشد ، برای حضرت سیدالشهداء ، </w:t>
      </w:r>
      <w:r>
        <w:rPr>
          <w:rStyle w:val="FootnoteAnchor"/>
          <w:rtl w:val="true"/>
        </w:rPr>
        <w:footnoteReference w:id="88"/>
      </w:r>
      <w:r>
        <w:rPr>
          <w:rFonts w:ascii="IRNazanin" w:hAnsi="IRNazanin" w:eastAsia="IRNazanin"/>
          <w:color w:val="111111"/>
          <w:sz w:val="28"/>
          <w:sz w:val="28"/>
          <w:szCs w:val="28"/>
          <w:rtl w:val="true"/>
          <w:lang w:bidi="fa-IR"/>
        </w:rPr>
        <w:t xml:space="preserve">گریه علاوه بر منفعت آخرتی ، منفعت دنیایی نیز دارد ؛ یعنی گریه برای امنیت روان و علاج اضطراب و غصّه می‌باشد ، حالا همه مردم اسم آن را سبک شدن می‌گذارند ، می‌گویند به زیارت حرم حضرت رضا علیه السلام رفتم و یک ساعت گریه کردم ، سبک و تخلیه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و روزه در اسلام دارو است ، البته اگر انسان خوراک ماه رمضان را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قبل از ماه مبارک آزمایش کامل خون و کلیه بدهد ، بعد از ماه مبارک رمضان با رعایت تغذیه صحیح دوباره آزمایش بدهد ، می‌بیند روزه در قند ، تریگلیسرید ، کلسترول ، کلیه و در دستگاه تنفّسش آثار بسیار مثبتی را برجا گذاشته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واجب است بهداشت و سلامت خود و دیگران را حفظ کنیم ، و حرام است به بهداشت دیگران ضربه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اسلام بعضی از خرید و فروش‌ها را حرام کرده است ؟ چرا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مشروب حرام است ؟ زیرا برای سلامت مردم ضرر دارد ، چرا فروش گوشت خوک حرام است ؟ زیرا برای سلامت و روان و اخلاق مردم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 صد کیلو شیر به مغازه آورده ، می‌بیند در این صد کیلو شیر ، فضله یک موش افتاده ، چرا دین می‌گوید فروش آن حرام است ؟ زیرا از طریق موش طاعون انتقال پیدا می‌کند ، ممکن است سی خانواده به واسطه آن شیر طاعون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لطمه به سلامت مردم می‌زند ، لذا فروش آن حرام است </w:t>
      </w:r>
      <w:r>
        <w:rPr>
          <w:rFonts w:eastAsia="IRNazanin" w:cs="IRNazanin"/>
          <w:color w:val="111111"/>
          <w:sz w:val="28"/>
          <w:szCs w:val="28"/>
          <w:rtl w:val="true"/>
          <w:lang w:bidi="fa-IR"/>
        </w:rPr>
        <w:t>.</w:t>
      </w:r>
      <w:bookmarkStart w:id="185" w:name="pg3240_21771"/>
    </w:p>
    <w:p>
      <w:pPr>
        <w:pStyle w:val="BookText"/>
        <w:rPr/>
      </w:pPr>
      <w:bookmarkEnd w:id="185"/>
      <w:r>
        <w:rPr>
          <w:rFonts w:ascii="IRNazanin" w:hAnsi="IRNazanin" w:eastAsia="IRNazanin"/>
          <w:color w:val="111111"/>
          <w:sz w:val="28"/>
          <w:sz w:val="28"/>
          <w:szCs w:val="28"/>
          <w:rtl w:val="true"/>
          <w:lang w:bidi="fa-IR"/>
        </w:rPr>
        <w:t xml:space="preserve">چرا جنس تقلّبی حرام است ؟ ماست و کرۀ تقلّبی ، جنس ماندۀ فاسد شده ، به سلامت مردم ضرر می‌زند ، منفعت این جنس حرام می‌باشد و اگر کسی با این پول به حج برود و لباس احرامی بخرد ، حج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پول خانه بخرد ، نماز خواندن در آن خانه تا آخر عمر باطل است</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186" w:name="__RefHeading___Toc1954553_2749589250"/>
      <w:bookmarkStart w:id="187" w:name="_Toc70"/>
      <w:bookmarkEnd w:id="186"/>
      <w:r>
        <w:rPr>
          <w:rtl w:val="true"/>
        </w:rPr>
        <w:t>اهمیت اسلام به بهداشت</w:t>
      </w:r>
      <w:bookmarkEnd w:id="187"/>
    </w:p>
    <w:p>
      <w:pPr>
        <w:pStyle w:val="BookText"/>
        <w:rPr/>
      </w:pPr>
      <w:r>
        <w:rPr>
          <w:rFonts w:ascii="IRNazanin" w:hAnsi="IRNazanin" w:eastAsia="IRNazanin"/>
          <w:color w:val="111111"/>
          <w:sz w:val="28"/>
          <w:sz w:val="28"/>
          <w:szCs w:val="28"/>
          <w:rtl w:val="true"/>
          <w:lang w:bidi="fa-IR"/>
        </w:rPr>
        <w:t xml:space="preserve">بهداشت مردم باید حفظ شود ، حالا کسی بخواهد این پنج هزار روایت بهداشتی را بیان کند ، شبی ده روایت هم بگوید خیلی طول می‌کشد ، پانصد شب طول می‌کشد ، در این زمینه روایات عجیبی داریم ؛ یعنی من فکر می‌کنم بهداشت جهانی که وابسته به سازمان ملل است ، به اندازه یک درصد اسلام قوانین بهداشتی ندارد ، به قدری اسلام روی بهداشت همه جانبه اهمیت می‌دهد که هنوز بهداشت جهانی به آن اهمیت نداده است و در این زمینه اسلام معجزه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حفظ سلامت واجب است اما رفتن دنبال این معنا که مرگ را علاج کنم بی‌فایده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اگر دویست سال هم سلامت کامل را حفظ کنم ، بالاخره قلب با این ضربانی که دارد ، یک روزی به نهایت خستگی می‌رسد و نمی‌تواند باز و بسته شود ، ممکن است قلب در کمال سلامت از حرکت بایستد ؛ یعنی عمر تمام می‌شود ، ضربان قلب سالم سه میلیارد مرتبه می‌باشد ، خون را پمپاژ می‌کند و به همۀ بدن می‌رساند و این سه میلیارد هم هفتاد سال طول می‌کشد ، اگر بعد از هفتاد سال ، انسان بیشتر عمر کند ، از روی حساب لطف خدا زنده مانده است ، دانشمندان می‌گویند هر بیست و چهار ساعت کارکرد قلب با یک موتور آسانسور مساوی است ، که سه نفر را هر بیست و چهار ساعت صد متر بالا و پایین می‌برد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یک تکه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پشت این گوشت نباشد ، قلب نمی‌تواند در هفتاد سال سه میلیارد مرتبه باز و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بیست و چهار ساعت معادل فشار</w:t>
      </w:r>
      <w:bookmarkStart w:id="188" w:name="pg3240_21773"/>
    </w:p>
    <w:p>
      <w:pPr>
        <w:pStyle w:val="BookText"/>
        <w:rPr/>
      </w:pPr>
      <w:bookmarkEnd w:id="188"/>
      <w:r>
        <w:rPr>
          <w:rFonts w:ascii="IRNazanin" w:hAnsi="IRNazanin" w:eastAsia="IRNazanin"/>
          <w:color w:val="111111"/>
          <w:sz w:val="28"/>
          <w:sz w:val="28"/>
          <w:szCs w:val="28"/>
          <w:rtl w:val="true"/>
          <w:lang w:bidi="fa-IR"/>
        </w:rPr>
        <w:t xml:space="preserve">موتور آسانسوری که سه نفر را در طول روز صد متر بالا و پایین بیاورد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قدرت پروردگار است که یک تکه گوشت را این‌قدر قوی قرار داده است ، والا شما قلب گوسفند را دیدید ، با یک چاقوی میوه خوری می‌شود آن را تکه تکه کرد ، ناسپاس هستند کسانی که این قلب را خرج غیر از خدا می‌کنند و در اختیار دشمنان خدا قرار می‌دهند و دشمن را به حریم خود راه می‌دهند و جای آن را گرم نگه می‌دارند ، مانند عشق ورزی‌هایی که به نامحرمان زیاد است و خرج کردن محبت برای نامحرمان و در راه هوای نفس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به امیرالمؤمنین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علی شدی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بِالقُعُود علی قلبی </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غیر از صاحب دل که خدا است ، کسی را راه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علی شدم </w:t>
      </w:r>
      <w:r>
        <w:rPr>
          <w:rFonts w:eastAsia="IRNazanin" w:cs="IRNazanin"/>
          <w:color w:val="111111"/>
          <w:sz w:val="28"/>
          <w:szCs w:val="28"/>
          <w:rtl w:val="true"/>
          <w:lang w:bidi="fa-IR"/>
        </w:rPr>
        <w:t>.</w:t>
      </w:r>
    </w:p>
    <w:p>
      <w:pPr>
        <w:pStyle w:val="Heading3"/>
        <w:numPr>
          <w:ilvl w:val="2"/>
          <w:numId w:val="1"/>
        </w:numPr>
        <w:rPr/>
      </w:pPr>
      <w:bookmarkStart w:id="189" w:name="__RefHeading___Toc1954555_2749589250"/>
      <w:bookmarkStart w:id="190" w:name="_Toc71"/>
      <w:bookmarkEnd w:id="189"/>
      <w:r>
        <w:rPr>
          <w:rtl w:val="true"/>
        </w:rPr>
        <w:t>سؤال قمر بنی هاشم از حضرت علی علیه السلام</w:t>
      </w:r>
      <w:bookmarkEnd w:id="190"/>
    </w:p>
    <w:p>
      <w:pPr>
        <w:pStyle w:val="BookText"/>
        <w:rPr/>
      </w:pPr>
      <w:r>
        <w:rPr>
          <w:rFonts w:ascii="IRNazanin" w:hAnsi="IRNazanin" w:eastAsia="IRNazanin"/>
          <w:color w:val="111111"/>
          <w:sz w:val="28"/>
          <w:sz w:val="28"/>
          <w:szCs w:val="28"/>
          <w:rtl w:val="true"/>
          <w:lang w:bidi="fa-IR"/>
        </w:rPr>
        <w:t xml:space="preserve">روزی قمر بنی هاشم چهار پنج ساله بود ، در دامن امیرالمؤمنین علیه السلام نشسته بود و به او خیلی محبت می‌کرد ، یک مرتبه این بچه پنج ساله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در سینۀ شما چند قلب وجود دارد ؟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جان یک قلب و آن مال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دوست داری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در قلب خود راه دادی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خدا دوست دارم ؛ یعنی یک نفر در این خانه هست ، بقیه را شئون صاحب خانه قرار دادم ؛ چون محبت به تو ، محبت به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محبوب خدا ، حبّ خداست این محبت از محبت‌ها جدا است</w:t>
      </w:r>
    </w:p>
    <w:p>
      <w:pPr>
        <w:pStyle w:val="BookText"/>
        <w:rPr/>
      </w:pPr>
      <w:r>
        <w:rPr>
          <w:rFonts w:ascii="IRNazanin" w:hAnsi="IRNazanin" w:eastAsia="IRNazanin"/>
          <w:color w:val="111111"/>
          <w:sz w:val="28"/>
          <w:sz w:val="28"/>
          <w:szCs w:val="28"/>
          <w:rtl w:val="true"/>
          <w:lang w:bidi="fa-IR"/>
        </w:rPr>
        <w:t>اگر پیغمبر صلی الله علیه و آله به خانواده خود علاقه‌مند است ، این محبّت‌ها همه للّه می‌باشد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 فی الله والبغض فی الله </w:t>
      </w:r>
      <w:r>
        <w:rPr>
          <w:rFonts w:eastAsia="IRNazanin" w:cs="IRNazanin"/>
          <w:color w:val="111111"/>
          <w:sz w:val="28"/>
          <w:szCs w:val="28"/>
          <w:rtl w:val="true"/>
          <w:lang w:bidi="fa-IR"/>
        </w:rPr>
        <w:t>»</w:t>
      </w:r>
      <w:bookmarkStart w:id="191" w:name="pg3240_21775"/>
    </w:p>
    <w:p>
      <w:pPr>
        <w:pStyle w:val="BookText"/>
        <w:rPr/>
      </w:pPr>
      <w:bookmarkEnd w:id="191"/>
      <w:r>
        <w:rPr>
          <w:rFonts w:ascii="IRNazanin" w:hAnsi="IRNazanin" w:eastAsia="IRNazanin"/>
          <w:color w:val="111111"/>
          <w:sz w:val="28"/>
          <w:sz w:val="28"/>
          <w:szCs w:val="28"/>
          <w:rtl w:val="true"/>
          <w:lang w:bidi="fa-IR"/>
        </w:rPr>
        <w:t xml:space="preserve">این را نمی‌گویند راه دادن بیگانه در قلب ، راه دادن بهترین آشنا در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ایزدی بود آشناییهای ما آشنا داند صدای آشنا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سلامت را باید حفظ کرد ، اما بالاخره با حفظ سلامت همه جانبه ، برای رهایی از مرگ چاره‌ای نیست ، نباید سراغ دوای مرگ رفت ، سراغ چه چیزی باید رفت ؟ یک بابی اسلام باز کرده که در آن باب ، فرمایش‌های وجود مبارک رسول خدا صلی الله علیه و آله و ائمه طاهرین علیهم السلام به نام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الاستعداد للموت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 نمی‌گویند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جستجوگر دوای علاج مرگ باش ، می‌گویند بیا خودت را برای مرگ آماده کن ؛ یعنی آیا انسان منتظر ملک الموت باشد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الاستعداد للموت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برای مرگ آماده کنیم </w:t>
      </w:r>
      <w:r>
        <w:rPr>
          <w:rFonts w:eastAsia="IRNazanin" w:cs="IRNazanin"/>
          <w:color w:val="111111"/>
          <w:sz w:val="28"/>
          <w:szCs w:val="28"/>
          <w:rtl w:val="true"/>
          <w:lang w:bidi="fa-IR"/>
        </w:rPr>
        <w:t>.</w:t>
      </w:r>
    </w:p>
    <w:p>
      <w:pPr>
        <w:pStyle w:val="Heading3"/>
        <w:numPr>
          <w:ilvl w:val="2"/>
          <w:numId w:val="1"/>
        </w:numPr>
        <w:rPr/>
      </w:pPr>
      <w:bookmarkStart w:id="192" w:name="__RefHeading___Toc1954557_2749589250"/>
      <w:bookmarkStart w:id="193" w:name="_Toc72"/>
      <w:bookmarkEnd w:id="192"/>
      <w:r>
        <w:rPr>
          <w:rtl w:val="true"/>
        </w:rPr>
        <w:t>آمادگی انسان بعد از مرگ</w:t>
      </w:r>
      <w:bookmarkEnd w:id="193"/>
    </w:p>
    <w:p>
      <w:pPr>
        <w:pStyle w:val="BookText"/>
        <w:rPr/>
      </w:pPr>
      <w:r>
        <w:rPr>
          <w:rFonts w:ascii="IRNazanin" w:hAnsi="IRNazanin" w:eastAsia="IRNazanin"/>
          <w:color w:val="111111"/>
          <w:sz w:val="28"/>
          <w:sz w:val="28"/>
          <w:szCs w:val="28"/>
          <w:rtl w:val="true"/>
          <w:lang w:bidi="fa-IR"/>
        </w:rPr>
        <w:t xml:space="preserve">من در جنوب استان خراسان بودم و در منزل یکی از مؤمنین آنجا که بسیار آدم وارسته‌ای بود و اهل گریه و نماز شب بود ، اقامت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 این مرد ، با اینکه سواد مکتبی داشت ، چند کتاب دینی در خانه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انقلاب چهار پنج شبانه روز میهمان او بودم ، کتاب‌های او را مطالعه می‌کردم ، یک بار به او گفتم این کتاب‌ها را از کجا شناختی که خریدی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نخریدم ، من چون ارادت زیادی به عالمان ربّانی دارم ، خیلی از علمای بزرگ را به خانه خود دعوت کردم ، در ماه رمضان و محرم و صفر از آنها پذیرایی می‌کردم ، که برای مردم حلال و حرام خدا را بگویند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را عالمان ربانی به من هدیه دادند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در یکی از کتاب‌هایی که در خانۀ این مرد بزرگوار که خود او اهل مطالعه و اهل دل بود دیدم و یادداشت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دربارۀ آمادگی بعد از مرگ</w:t>
      </w:r>
      <w:bookmarkStart w:id="194" w:name="pg3240_21777"/>
    </w:p>
    <w:p>
      <w:pPr>
        <w:pStyle w:val="BookText"/>
        <w:rPr/>
      </w:pPr>
      <w:bookmarkEnd w:id="194"/>
      <w:r>
        <w:rPr>
          <w:rFonts w:ascii="IRNazanin" w:hAnsi="IRNazanin" w:eastAsia="IRNazanin"/>
          <w:color w:val="111111"/>
          <w:sz w:val="28"/>
          <w:sz w:val="28"/>
          <w:szCs w:val="28"/>
          <w:rtl w:val="true"/>
          <w:lang w:bidi="fa-IR"/>
        </w:rPr>
        <w:t xml:space="preserve">بود ، آمادگی به چیست ؟ جنازه‌ای را برای دفن به قبرستان بقیع می‌بردند ، اصل ، برطرف کردن رنج مردم بود ، کاری به این نداشتند که میتی که می‌برند کیست ؟ آیت الله ، تاجر ، کاسب ، فقیر ، ندار ، تهیدست ، غیر مشهور و باربر است ، شخص را در نظر نداشتند ، ثواب و همراهی با مردم و تسلیت دادن به کسان میت را در نظر داشتند ، مرگ مردم برای موعظه شما کافی است ، می‌بینید که این جنازه ، روی دوش مردم است ، روزی هم جنازۀ خودتان روی دوش مردم است ، می‌بینید لباس‌های میت را از او می‌گیرند و دو نفر ایستاده‌اند ، یکی آب می‌ریزد و دیگری غسل می‌کند ، او را کفن می‌کنند و عاقبت به قبر سرازیر می‌کنند ، و بعد همه تو را تنها می‌گذارند و بر می‌گردند ، روزی همۀ این برنامه‌ها در مورد شما اجرا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برای شما موعظه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قیامت پرونده تو را باز می‌کنند و به تو نشان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می‌کند که اهل گناه باشی ؟ اهل ظلم و مال حرام باشی ؟ گناهانی که جوابی برای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صرف می‌کند انسان با کوچکترین گناه ، مورد عتاب قرار بگیرد ؟</w:t>
      </w:r>
    </w:p>
    <w:p>
      <w:pPr>
        <w:pStyle w:val="Heading3"/>
        <w:numPr>
          <w:ilvl w:val="2"/>
          <w:numId w:val="1"/>
        </w:numPr>
        <w:rPr/>
      </w:pPr>
      <w:bookmarkStart w:id="195" w:name="__RefHeading___Toc1954559_2749589250"/>
      <w:bookmarkStart w:id="196" w:name="_Toc73"/>
      <w:bookmarkEnd w:id="195"/>
      <w:r>
        <w:rPr>
          <w:rtl w:val="true"/>
        </w:rPr>
        <w:t>عاقبت خوردن مال حرام</w:t>
      </w:r>
      <w:bookmarkEnd w:id="1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شما دانشگاهی هستید ، از کتاب یک استاد دانشگاه این قصه را برای شما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بغداد استادی باسواد و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تدریس بود ، خیلی هم مورد علاقه دانشجوها و اساتید بود ، آدم وزین و باوقاری بود ، ایشان یک کتاب سه جلدی 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التکامل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زیبا در این کتاب فرهنگ خدا را مورد تحلیل قرار داده است که هر بی‌دینی این کتاب را بخواند ، یا متدین می‌شود یا عاشق اسلام می‌شود و متوجه می‌شود که این فرهنگ ، در همۀ برنامه‌ها ، ساختمان عجیبی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قرار می‌گذارند با هم از دورترین نقطه با پای پیاده به کربلا برای زیارت حضرت ابی عبدالله الحسین علیه السلام بیایند ، و در روز اربعین کربلا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مسیر کربلا ، توسل و تمسک خاصی دارد ، در یک کویر بی‌نشان که درخت و دهی پیدا نبود ، راه را گم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هم در نهایت گرمی بود ، یکی از آنها ، از شدت تشنگی به حالت ضعف می‌افتد دیگری که قوی‌تر بوده ، این تشنه را به دوش می‌گیرد ، راه را ادامه می‌دهد ، بلکه شاید به آبادی برسند ، خسته می‌شود ، خودش هم از تشنگی ضعف می‌کند ، رفیقش را می‌خواباند و می‌میرد ، آبی برای غسل و کفن رفیق خود نداشت ، بر او نماز می‌خواند و همانجا با آن چوبدستی یا با وسیله‌ای که داشته ، قبری می‌کند و رفیقش را در کویر دفن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به یک آبادی کوچکی می‌رسد و آنجا آب و نان به او می‌دهند ، جاده را هم نشان می‌دهند که با این کاروان به مسیر اصلی کربلا برسد، تا اینکه به زیارت أبی عبدالله می‌رود و برای دوستش هم زیارت می‌کند و بعد هم بر می‌گردد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جمعه‌ای را که در شهر خود، حضرت امام حسین علیه السلام را زیارت می‌کند و گریه می‌کند ، بسیار به یاد دوست خود بود ، استاد احمد امین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دوستش را در باغی می‌بیند ولی با رنگ زرد و حال زار ،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چیست؟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پیغمبر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من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از جاهای بهشت است که مرا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که انسان رنگ زرد و بدن لاغر و پژمرده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می‌گویی ، ولی هر بیست و چهار ساعت یک حیوان کوچکی می‌آید و نوک انگشت پای مرا می‌گزد ، دردش را باید تا یک شبانه روز تحمل کنم ، باید بسوزم تا دوباره مرا نیش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می‌کند چرا ؟ می‌گوید برای اینکه من روزی خانۀ یک نفر میهمان بودم ، میوه برایم آورد ، یک چاقو کنار آن میوه گذاشت که من آن میوه را با آن چاقو پوست بکنم ، ساخت</w:t>
      </w:r>
    </w:p>
    <w:p>
      <w:pPr>
        <w:pStyle w:val="BookText"/>
        <w:rPr/>
      </w:pPr>
      <w:r>
        <w:rPr>
          <w:rFonts w:ascii="IRNazanin" w:hAnsi="IRNazanin" w:eastAsia="IRNazanin"/>
          <w:color w:val="111111"/>
          <w:sz w:val="28"/>
          <w:sz w:val="28"/>
          <w:szCs w:val="28"/>
          <w:rtl w:val="true"/>
          <w:lang w:bidi="fa-IR"/>
        </w:rPr>
        <w:t>این چاقو خیلی زیبا بود ، به نظرم جالب آمد ، چاقو را در جیبم گذاشتم و بردم ، الان هم این چاقو در شکاف خانه، طبقۀ دوم ، زیر فلان جنس است و صاحبش هم زنده است ، تو را به جان سیدالشهداء برو این چاقو را بگیر و به صاحبش برگردان ، اینجا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مال به صاحبش بر نگردد ، این نیش زدن تا قیامت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در حقوق مردم ، گناه سنگینی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تبعاتش تا قیامت می‌ماند ، حالا وارث گاهی نمی‌داند که انسان در عمرش چه کرده که بیاید آدم را نجات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و به خانه‌اش رفتم و در را زدم و آدرس چاقو را دادم ، رفتند چاقو را آوردند و من به صاحبش برگرداندم ، در فکرش بودم ، شب جمعه بعد هم بعد از زیارت أبی عبدالله الحسین او را در خواب دیدم و مرا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 از آن لحظه‌ای که چاقو به صاحبش برگشت دیگر کاری به کار من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الاستعداد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بالموت واعظاً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پیامبر گرامی اسلام صلی الله علیه و آله همواره مردم را به تشییع جنازه و رفتن به قبرستان تشویق می‌کردند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والسلام علیکم و رحمة الله و برکاته</w:t>
      </w:r>
      <w:bookmarkStart w:id="197" w:name="pg3240_21783"/>
    </w:p>
    <w:p>
      <w:pPr>
        <w:pStyle w:val="BookText"/>
        <w:rPr/>
      </w:pPr>
      <w:bookmarkEnd w:id="19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198" w:name="__RefHeading___Toc1954561_2749589250"/>
      <w:bookmarkStart w:id="199" w:name="_Toc74"/>
      <w:bookmarkEnd w:id="198"/>
      <w:r>
        <w:rPr/>
        <w:t>6</w:t>
      </w:r>
      <w:r>
        <w:rPr>
          <w:rtl w:val="true"/>
        </w:rPr>
        <w:t xml:space="preserve"> </w:t>
      </w:r>
      <w:r>
        <w:rPr>
          <w:rtl w:val="true"/>
        </w:rPr>
        <w:t>اخلاص در اعمال</w:t>
      </w:r>
      <w:bookmarkEnd w:id="199"/>
    </w:p>
    <w:p>
      <w:pPr>
        <w:pStyle w:val="Heading3"/>
        <w:numPr>
          <w:ilvl w:val="2"/>
          <w:numId w:val="1"/>
        </w:numPr>
        <w:rPr/>
      </w:pPr>
      <w:bookmarkStart w:id="200" w:name="__RefHeading___Toc1954563_2749589250"/>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ظاهر و باطن اعمال انسان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202" w:name="pg3240_21790"/>
    </w:p>
    <w:p>
      <w:pPr>
        <w:pStyle w:val="BookText"/>
        <w:rPr/>
      </w:pPr>
      <w:bookmarkEnd w:id="20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اعمال و حرکاتی که از هر انسانی صادر می‌شود ، دارای ظاهر و باطن است ، ظاهر عمل ، همان شکل عمل و حرکات بدنی است ، و باطن عمل هم اراده و نیّت و خواستی است که در ظهور آن عمل دخالت داشته و علت و سبب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عمل هم از باطن است ؛ یعنی ابتدا انسان در دنیای فکر و عقل خود نقشه‌ای طرح می‌کند و به علّتی که در قلبش است ، این نقشه را اجرا می‌کند و ظهور می‌دهد و به دایرۀ عمل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 ریشۀ عمل است ، نیّت ریشۀ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قرآن کریم و روایات آمده که در روز قیامت هر عملی را براساس نیّت </w:t>
      </w:r>
      <w:r>
        <w:rPr>
          <w:rStyle w:val="FootnoteAnchor"/>
          <w:rtl w:val="true"/>
        </w:rPr>
        <w:footnoteReference w:id="94"/>
      </w:r>
      <w:r>
        <w:rPr>
          <w:rFonts w:ascii="IRNazanin" w:hAnsi="IRNazanin" w:eastAsia="IRNazanin"/>
          <w:color w:val="111111"/>
          <w:sz w:val="28"/>
          <w:sz w:val="28"/>
          <w:szCs w:val="28"/>
          <w:rtl w:val="true"/>
          <w:lang w:bidi="fa-IR"/>
        </w:rPr>
        <w:t xml:space="preserve">صاحب عمل می‌سنجند و برابر با همان خواسته و نیت ، پاداش عنایت می‌کنند و یا اینکه انسان را دچار کیفر و جریمه می‌کنند </w:t>
      </w:r>
      <w:r>
        <w:rPr>
          <w:rFonts w:eastAsia="IRNazanin" w:cs="IRNazanin"/>
          <w:color w:val="111111"/>
          <w:sz w:val="28"/>
          <w:szCs w:val="28"/>
          <w:rtl w:val="true"/>
          <w:lang w:bidi="fa-IR"/>
        </w:rPr>
        <w:t>.</w:t>
      </w:r>
    </w:p>
    <w:p>
      <w:pPr>
        <w:pStyle w:val="Heading3"/>
        <w:numPr>
          <w:ilvl w:val="2"/>
          <w:numId w:val="1"/>
        </w:numPr>
        <w:rPr/>
      </w:pPr>
      <w:bookmarkStart w:id="203" w:name="__RefHeading___Toc1954565_2749589250"/>
      <w:bookmarkStart w:id="204" w:name="_Toc76"/>
      <w:bookmarkEnd w:id="203"/>
      <w:r>
        <w:rPr>
          <w:rtl w:val="true"/>
        </w:rPr>
        <w:t>بیان باب تجری در فقه</w:t>
      </w:r>
      <w:bookmarkEnd w:id="2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ما بابی به نام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نیت است وجود دارد ، لیوان آبی روی میز است و یک نفر به نیّت شراب لیوان آب را می‌خورد ، اما فی الواقع خمر و شراب نبوده ، بلکه آب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این عمل را انجام داده در پیشگاه</w:t>
      </w:r>
      <w:bookmarkStart w:id="205" w:name="pg3240_21793"/>
    </w:p>
    <w:p>
      <w:pPr>
        <w:pStyle w:val="BookText"/>
        <w:rPr/>
      </w:pPr>
      <w:bookmarkEnd w:id="205"/>
      <w:r>
        <w:rPr>
          <w:rFonts w:ascii="IRNazanin" w:hAnsi="IRNazanin" w:eastAsia="IRNazanin"/>
          <w:color w:val="111111"/>
          <w:sz w:val="28"/>
          <w:sz w:val="28"/>
          <w:szCs w:val="28"/>
          <w:rtl w:val="true"/>
          <w:lang w:bidi="fa-IR"/>
        </w:rPr>
        <w:t xml:space="preserve">خدا کیفر دارد ؟ برای فقهای ما براساس آیات و روایات ثابت است که کیفر دارد و این کیفر ، به خاطر آن نیّت ناپاک و آلوده‌اش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هم تشنه‌ای به نیت خوردن آب ، شراب می‌خورد ، وقتی مقداری از آن را خورد ، متوجه می‌شود که شراب است و خوردن آن حرام است ، لیوان را کنار می‌گذارد و بسیار ناراحت و متأثر می‌شود ، آیا چنین انسانی با خوردن این مقدار مشروب کیفر دارد ؟ می‌فرمایند نه ، به خاطر آن نیت ، هیچ کیفری ندارد </w:t>
      </w:r>
      <w:r>
        <w:rPr>
          <w:rFonts w:eastAsia="IRNazanin" w:cs="IRNazanin"/>
          <w:color w:val="111111"/>
          <w:sz w:val="28"/>
          <w:szCs w:val="28"/>
          <w:rtl w:val="true"/>
          <w:lang w:bidi="fa-IR"/>
        </w:rPr>
        <w:t>.</w:t>
      </w:r>
    </w:p>
    <w:p>
      <w:pPr>
        <w:pStyle w:val="Heading3"/>
        <w:numPr>
          <w:ilvl w:val="2"/>
          <w:numId w:val="1"/>
        </w:numPr>
        <w:rPr/>
      </w:pPr>
      <w:bookmarkStart w:id="206" w:name="__RefHeading___Toc1954567_2749589250"/>
      <w:bookmarkStart w:id="207" w:name="_Toc77"/>
      <w:bookmarkEnd w:id="206"/>
      <w:r>
        <w:rPr>
          <w:rtl w:val="true"/>
        </w:rPr>
        <w:t xml:space="preserve">بخش اول </w:t>
      </w:r>
      <w:r>
        <w:rPr>
          <w:rtl w:val="true"/>
        </w:rPr>
        <w:t>:</w:t>
      </w:r>
      <w:r>
        <w:rPr>
          <w:rtl w:val="true"/>
        </w:rPr>
        <w:t>ارزش نیت در اسلام</w:t>
      </w:r>
      <w:bookmarkEnd w:id="207"/>
    </w:p>
    <w:p>
      <w:pPr>
        <w:pStyle w:val="Heading4"/>
        <w:numPr>
          <w:ilvl w:val="3"/>
          <w:numId w:val="1"/>
        </w:numPr>
        <w:rPr/>
      </w:pPr>
      <w:bookmarkStart w:id="208" w:name="__RefHeading___Toc1954569_2749589250"/>
      <w:bookmarkStart w:id="209" w:name="_Toc78"/>
      <w:bookmarkEnd w:id="208"/>
      <w:r>
        <w:rPr>
          <w:rtl w:val="true"/>
        </w:rPr>
        <w:t>اشاره</w:t>
      </w:r>
      <w:bookmarkEnd w:id="2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 در پاداش و کیفر روز قیامت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قول وجود مبارک رسول خدا صلی الله علیه و آله بیان کرده‌اند ، ارزش نیت مشاهده می‌شود ، در اولین اربعین بعد از شهادت حضرت سیدالشهداء ، جابر بن عبدالله انصاری همراه با عطیّۀ کوفی ، که دانشمند و قرآن شناس بود به کربلا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می‌گوید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جابر بعد از غسل کردن در فرات به طرف قبر أبی عبدالله علیه السلام حرکت کرد ، در حالی که چشم‌های ایشان اشکبار بود ، دستش را گرفتم و به کنار قبر حضرت سیدالشهداء بردم ، بسیار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خوشحال هستم که فردای قیامت با شما محشور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کسانی که در اینجا دفن هستند ، سر و دست از بدنشان جدا شده ، چگونه در قیامت با این‌ها محشور می‌شوید در حالی که کربلا نبودی ، و بدن تو سالم است ؟ جابر در حالی که گریه می‌کرد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دلائل مختلفی در کربلا حاضر نبودم و در پیشگاه پروردگار معذور هستم ، دلیل اول من این است که نابینا بودم ، خدمت پیغمبر اسلام نشسته بودم ، پیغمبر فرمودند </w:t>
      </w:r>
      <w:r>
        <w:rPr>
          <w:rFonts w:eastAsia="IRNazanin" w:cs="IRNazanin"/>
          <w:color w:val="111111"/>
          <w:sz w:val="28"/>
          <w:szCs w:val="28"/>
          <w:rtl w:val="true"/>
          <w:lang w:bidi="fa-IR"/>
        </w:rPr>
        <w:t>:</w:t>
      </w:r>
      <w:bookmarkStart w:id="210" w:name="pg3240_21795"/>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الراضی بِفِعْلِ قومٍ کالداخل فیهم معهم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هر انسانی که به کار ، عمل ، منش و روش قومی راضی باشد ، جزء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جهاد و مبارزه أبی عبدالله ، راضی هستم و مجموع حوادث کربلا را قبول دارم ، اگر معذور نبودم من هم شرکت می‌کردم ، من براین اساس می‌گویم که یابن رسول الله ، خوشحال هستم که در قیامت با شما محشور می‌شوم </w:t>
      </w:r>
      <w:r>
        <w:rPr>
          <w:rFonts w:eastAsia="IRNazanin" w:cs="IRNazanin"/>
          <w:color w:val="111111"/>
          <w:sz w:val="28"/>
          <w:szCs w:val="28"/>
          <w:rtl w:val="true"/>
          <w:lang w:bidi="fa-IR"/>
        </w:rPr>
        <w:t>.</w:t>
      </w:r>
    </w:p>
    <w:p>
      <w:pPr>
        <w:pStyle w:val="Heading4"/>
        <w:numPr>
          <w:ilvl w:val="3"/>
          <w:numId w:val="1"/>
        </w:numPr>
        <w:rPr/>
      </w:pPr>
      <w:bookmarkStart w:id="211" w:name="__RefHeading___Toc1954571_2749589250"/>
      <w:bookmarkStart w:id="212" w:name="_Toc79"/>
      <w:bookmarkEnd w:id="211"/>
      <w:r>
        <w:rPr>
          <w:rtl w:val="true"/>
        </w:rPr>
        <w:t>محاسبه عمل و نیت در قیامت</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الاعمال بالنیات لکل امرء ما نوی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پس عمل و نیت را محاسبه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بدون خواسته و نیت و طرح قلبی نیست ، بر این مبنا ، مجموع حرکات و اعمال انسان‌ها از این چهار بخش خارج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ظاهر و باطن عمل لله است ، یعنی کنندۀ کار ، ظاهر و باطن عمل را وصل به وجود مقدس الله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سفارش می‌کنند کار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بزنید ؛ یعنی هر قدمی که می‌خواهید بردارید ، این قدم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 حق پیوند بزنید ، وقتی کار به الله پیوند خورد ، رحمانیت و رحیمیت خدا ، یقیناً به بدرقه این کار خواهد آمد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ظاهر و باطن انسان لله باشد ، در دنیا و آخرت براساس رحمانیت و رحیمیت پاداش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کار برای خدا و طبق خواستۀ پروردگار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نمازی که خدا خواسته ، انجام دهید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دو رکعت است و باید همراه با وضو ، لباس و مکان مباح باشد ، اول وقت خوانده شود ، رو به قبله نماز خوانده شود ، این ظاهر نماز است؛ یعنی فقه مربوط به نماز رعایت شود ، ظاهر لله باشد ، یعنی کار را برای خدا انجام دهیم که اگر تمام مردم عالم در کار تو حاضر و یا غایب باشند ، برای تو فرقی نداشته باشد </w:t>
      </w:r>
      <w:r>
        <w:rPr>
          <w:rFonts w:eastAsia="IRNazanin" w:cs="IRNazanin"/>
          <w:color w:val="111111"/>
          <w:sz w:val="28"/>
          <w:szCs w:val="28"/>
          <w:rtl w:val="true"/>
          <w:lang w:bidi="fa-IR"/>
        </w:rPr>
        <w:t>.</w:t>
      </w:r>
      <w:bookmarkStart w:id="213" w:name="pg3240_21797"/>
    </w:p>
    <w:p>
      <w:pPr>
        <w:pStyle w:val="Heading4"/>
        <w:numPr>
          <w:ilvl w:val="3"/>
          <w:numId w:val="1"/>
        </w:numPr>
        <w:rPr/>
      </w:pPr>
      <w:bookmarkStart w:id="214" w:name="__RefHeading___Toc1954573_2749589250"/>
      <w:bookmarkStart w:id="215" w:name="_Toc80"/>
      <w:bookmarkEnd w:id="213"/>
      <w:bookmarkEnd w:id="214"/>
      <w:r>
        <w:rPr>
          <w:rtl w:val="true"/>
        </w:rPr>
        <w:t>ارزش ظاهر و باطن اعمال</w:t>
      </w:r>
      <w:bookmarkEnd w:id="215"/>
    </w:p>
    <w:p>
      <w:pPr>
        <w:pStyle w:val="BookText"/>
        <w:rPr/>
      </w:pPr>
      <w:r>
        <w:rPr>
          <w:rFonts w:ascii="IRNazanin" w:hAnsi="IRNazanin" w:eastAsia="IRNazanin"/>
          <w:color w:val="111111"/>
          <w:sz w:val="28"/>
          <w:sz w:val="28"/>
          <w:szCs w:val="28"/>
          <w:rtl w:val="true"/>
          <w:lang w:bidi="fa-IR"/>
        </w:rPr>
        <w:t xml:space="preserve">توجهی به حضور و غیاب مردم در هنگام انجام عمل ،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ظاهر و باطن این کار برای خدا انجام گرفت ، چنان ارزشی پیدا می‌کند که به خاطر آن ارزش ، به زلف بقا گره می‌خورد؛ یعنی محال است در این عالم ، عمل نابود شود ؛ زیرا امکان نابودی عمل وجود دارد ، وقتی برای خدا انجام بگیرد ، ظاهر و باطن عمل به زلف بقا گره می‌خورد و علاوه بر این ، به زلف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گره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ظاهر و باطن این عمل اندک برای خدا انجام گرفت ، به زلف بقا گره می‌خورد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امیرالمؤمنین علیه السلام ، حضرت زهرا علیها السلام ، حضرت حسن علیه السلام و حضرت حسین علیه السلام روزه نذری گرفته بودند ، افطار این سه شب را وجود مقدس حضرت زهرا علیها السلام مهیا کردند؛ یعنی امیرالمؤمنین علیه السلام در روز اول ، دوم و سوم یک مقدار پشم از بازار مدینه به خانه آورد ، حضرت زهرا علیها السلام با دوک پشم را تبدیل به نخ کردند و به صاحب پشم تحویل دادند و مزد گرفتند و برابر مزد آرد گرفتند و از این آرد ، چهار پنج نان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اول افطار در زد ، امیرالمؤمنین علیه السلام در را باز کرد ، حضرت نان خود را به مسکین دادند ، حضرت زهرا علیها السلام و امام حسن و امام حسین علیهما السلام پنج ساله هم نان خود را به او دادند و با آب افطار کردند ، شب دوم یتیم آمد ، شب سوم هم اسیر آمد ، و به آنها هم افطاری خود را انفاق کردند</w:t>
      </w:r>
      <w:r>
        <w:rPr>
          <w:rFonts w:eastAsia="IRNazanin" w:cs="IRNazanin"/>
          <w:color w:val="111111"/>
          <w:sz w:val="28"/>
          <w:szCs w:val="28"/>
          <w:rtl w:val="true"/>
          <w:lang w:bidi="fa-IR"/>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از آنها توقعی نداشتند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 بقاء پیدا می‌کند</w:t>
      </w:r>
      <w:r>
        <w:rPr>
          <w:rFonts w:eastAsia="IRNazanin" w:cs="IRNazanin"/>
          <w:color w:val="111111"/>
          <w:sz w:val="28"/>
          <w:szCs w:val="28"/>
          <w:rtl w:val="true"/>
          <w:lang w:bidi="fa-IR"/>
        </w:rPr>
        <w:t>:</w:t>
      </w:r>
      <w:bookmarkStart w:id="216" w:name="pg3240_21799"/>
    </w:p>
    <w:p>
      <w:pPr>
        <w:pStyle w:val="BookText"/>
        <w:rPr/>
      </w:pPr>
      <w:bookmarkEnd w:id="2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جَعَلَکُمْ مُسْتَخْلَفِینَ فِیهِ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یعنی ظاهر و باطن برای خدا انجام می‌گیرد </w:t>
      </w:r>
      <w:r>
        <w:rPr>
          <w:rFonts w:eastAsia="IRNazanin" w:cs="IRNazanin"/>
          <w:color w:val="111111"/>
          <w:sz w:val="28"/>
          <w:szCs w:val="28"/>
          <w:rtl w:val="true"/>
          <w:lang w:bidi="fa-IR"/>
        </w:rPr>
        <w:t>.</w:t>
      </w:r>
    </w:p>
    <w:p>
      <w:pPr>
        <w:pStyle w:val="Heading3"/>
        <w:numPr>
          <w:ilvl w:val="2"/>
          <w:numId w:val="1"/>
        </w:numPr>
        <w:rPr/>
      </w:pPr>
      <w:bookmarkStart w:id="217" w:name="__RefHeading___Toc1954575_2749589250"/>
      <w:bookmarkStart w:id="218" w:name="_Toc81"/>
      <w:bookmarkEnd w:id="217"/>
      <w:r>
        <w:rPr>
          <w:rtl w:val="true"/>
        </w:rPr>
        <w:t xml:space="preserve">بخش دوم </w:t>
      </w:r>
      <w:r>
        <w:rPr>
          <w:rtl w:val="true"/>
        </w:rPr>
        <w:t>:</w:t>
      </w:r>
      <w:r>
        <w:rPr>
          <w:rtl w:val="true"/>
        </w:rPr>
        <w:t>نبودن اخلاص در اعمال</w:t>
      </w:r>
      <w:bookmarkEnd w:id="218"/>
    </w:p>
    <w:p>
      <w:pPr>
        <w:pStyle w:val="Heading4"/>
        <w:numPr>
          <w:ilvl w:val="3"/>
          <w:numId w:val="1"/>
        </w:numPr>
        <w:rPr/>
      </w:pPr>
      <w:bookmarkStart w:id="219" w:name="__RefHeading___Toc1954577_2749589250"/>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مرتبۀ دیگری از عمل این است که ظاهر و باطن انسان برای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ظاهر الهی نیست ، اخلاص در نیت عمل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 مادّی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بویی از خدا و آخرت در این عمل استشمام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الدُّنْیٰا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نیت و عمل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را به مستحقی می‌دهد ، نیت او این است که من این پول را برای ارضای نفس خود بخشیدم ، عمل و نیت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پروردگار در قرآن مجید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أَخْلَدَ إِلَی الْأَرْضِ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بر ظاهر و باطن کار ، فرهنگ مادّیت حاکم است </w:t>
      </w:r>
      <w:r>
        <w:rPr>
          <w:rFonts w:eastAsia="IRNazanin" w:cs="IRNazanin"/>
          <w:color w:val="111111"/>
          <w:sz w:val="28"/>
          <w:szCs w:val="28"/>
          <w:rtl w:val="true"/>
          <w:lang w:bidi="fa-IR"/>
        </w:rPr>
        <w:t>.</w:t>
      </w:r>
    </w:p>
    <w:p>
      <w:pPr>
        <w:pStyle w:val="Heading4"/>
        <w:numPr>
          <w:ilvl w:val="3"/>
          <w:numId w:val="1"/>
        </w:numPr>
        <w:rPr/>
      </w:pPr>
      <w:bookmarkStart w:id="221" w:name="__RefHeading___Toc1954579_2749589250"/>
      <w:bookmarkStart w:id="222" w:name="_Toc83"/>
      <w:bookmarkEnd w:id="221"/>
      <w:r>
        <w:rPr>
          <w:rtl w:val="true"/>
        </w:rPr>
        <w:t>نیت و عمل مادی پهلوان مدینه</w:t>
      </w:r>
      <w:bookmarkEnd w:id="2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مردم مدینه خبر رسید که سپاه اسلام شکست خورده است ، هنگامی که پهلوان مدینه خبر شکست سپاه اسلام را شنید ، مسلّح شد و به سرعت وارد جبهه جنگ شد و به مشرکین مکّه حمله کرد ، امیرالمؤمنین علیه السلام هم از طرف دیگر حمله می‌کرد ، دلگرمی مضاعفی به سپاه فراری داد ، سپاه اسلام دوباره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به مدینه برگشت ، سرنیزۀ دشمن به رانش خورده بود ، خونریزی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درد به خود می‌پیچید ، دو نفر از 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عجب خدمتی</w:t>
      </w:r>
      <w:bookmarkStart w:id="223" w:name="pg3240_21801"/>
    </w:p>
    <w:p>
      <w:pPr>
        <w:pStyle w:val="BookText"/>
        <w:rPr/>
      </w:pPr>
      <w:bookmarkEnd w:id="223"/>
      <w:r>
        <w:rPr>
          <w:rFonts w:ascii="IRNazanin" w:hAnsi="IRNazanin" w:eastAsia="IRNazanin"/>
          <w:color w:val="111111"/>
          <w:sz w:val="28"/>
          <w:sz w:val="28"/>
          <w:szCs w:val="28"/>
          <w:rtl w:val="true"/>
          <w:lang w:bidi="fa-IR"/>
        </w:rPr>
        <w:t xml:space="preserve">کرد ، با ورود او ترس به دل دشمن افتاد ، سپاه دین دلگرم شد ، حالا او مجروح است ، به عیادتش برویم و تشکری از او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او آمدند ، و به او گفتند که عجب کاری کردی ، عجب جهادی کردی ، خدا در قیامت چه اجری به تو خواهد داد ، عصبانی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کیست ، پیغمبر کیست ، من برای اینها نیامدم ، چند نفر از قوم و خویشانم در جبهه شما بودند و به دفاع از آنها آمدم ، حمله کردم و زخم برداشتم ، این قدر درد به او فشار آورد که جلوی دو نفر خنجرش را از بستر برداشت و گردن خود را برید و خودش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نیت او مادی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أَخْلَدَ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 زلف عمل را به نقشۀ خدا گره بزند و برای خدا جهاد کند ، این عمل هیچ جا حساب نمی‌شود ، مزد و پاداشی ندارد ، در بازار قیامت مشتری ندارد </w:t>
      </w:r>
      <w:r>
        <w:rPr>
          <w:rFonts w:eastAsia="IRNazanin" w:cs="IRNazanin"/>
          <w:color w:val="111111"/>
          <w:sz w:val="28"/>
          <w:szCs w:val="28"/>
          <w:rtl w:val="true"/>
          <w:lang w:bidi="fa-IR"/>
        </w:rPr>
        <w:t>.</w:t>
      </w:r>
    </w:p>
    <w:p>
      <w:pPr>
        <w:pStyle w:val="Heading3"/>
        <w:numPr>
          <w:ilvl w:val="2"/>
          <w:numId w:val="1"/>
        </w:numPr>
        <w:rPr/>
      </w:pPr>
      <w:bookmarkStart w:id="224" w:name="__RefHeading___Toc1954581_2749589250"/>
      <w:bookmarkStart w:id="225" w:name="_Toc84"/>
      <w:bookmarkEnd w:id="224"/>
      <w:r>
        <w:rPr>
          <w:rtl w:val="true"/>
        </w:rPr>
        <w:t xml:space="preserve">بخش سوم </w:t>
      </w:r>
      <w:r>
        <w:rPr>
          <w:rtl w:val="true"/>
        </w:rPr>
        <w:t>:</w:t>
      </w:r>
      <w:r>
        <w:rPr>
          <w:rtl w:val="true"/>
        </w:rPr>
        <w:t>ظاهر معنوی و باطن مادی</w:t>
      </w:r>
      <w:bookmarkEnd w:id="225"/>
    </w:p>
    <w:p>
      <w:pPr>
        <w:pStyle w:val="BookText"/>
        <w:rPr/>
      </w:pPr>
      <w:r>
        <w:rPr>
          <w:rFonts w:ascii="IRNazanin" w:hAnsi="IRNazanin" w:eastAsia="IRNazanin"/>
          <w:color w:val="111111"/>
          <w:sz w:val="28"/>
          <w:sz w:val="28"/>
          <w:szCs w:val="28"/>
          <w:rtl w:val="true"/>
          <w:lang w:bidi="fa-IR"/>
        </w:rPr>
        <w:t>اما بخش سوم و مرتبۀ دیگر عمل ، ظاهر عمل خدایی، اما باطن عمل شیطانی می‌باشد ، مانند مجموعۀ اعمال ظاهری ریاکاران و منافقان ، که به مسجد پیغمبر صلی الله علیه و آله می‌آمدند ، حتی خواب شیرین صبح را بر خود حرام می‌کردند ، در نماز صبح پیغمبر صلی الله علیه و آله هم شرکت می‌کردند و به جبهه می‌آمدند ، با پیغمبر صلی الله علیه و آله در جهاد شرکت می‌کردند ، نیت آنها از این نمازها و جهاد ، جلب نظر مردم بود ، قرآن این تعبیر را در حق آنها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رِئٰاءَ النّٰاسِ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منافق این است که عبادت می‌کند ، اما اگر در خلوت قرار بگیرد؛ یعنی اگر صبح به مسجد پیغمبر صلی الله علیه و آله نرود ، نماز صبح نمی‌خواند ، اگر ظهر به مسجد</w:t>
      </w:r>
      <w:bookmarkStart w:id="226" w:name="pg3240_21803"/>
    </w:p>
    <w:p>
      <w:pPr>
        <w:pStyle w:val="BookText"/>
        <w:rPr/>
      </w:pPr>
      <w:bookmarkEnd w:id="226"/>
      <w:r>
        <w:rPr>
          <w:rFonts w:ascii="IRNazanin" w:hAnsi="IRNazanin" w:eastAsia="IRNazanin"/>
          <w:color w:val="111111"/>
          <w:sz w:val="28"/>
          <w:sz w:val="28"/>
          <w:szCs w:val="28"/>
          <w:rtl w:val="true"/>
          <w:lang w:bidi="fa-IR"/>
        </w:rPr>
        <w:t xml:space="preserve">نرود ، نماز ظهر را در خانه نمی‌خواند ، اگر ماه مبارک رمضان به عنوان روزه خوار شناخته نشود ، روزه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عمل الهی است ، ولی باطن عمل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عمل آلودگی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باطن شیطانی به جبهه آمدند ، ضرر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3"/>
        <w:numPr>
          <w:ilvl w:val="2"/>
          <w:numId w:val="1"/>
        </w:numPr>
        <w:rPr/>
      </w:pPr>
      <w:bookmarkStart w:id="227" w:name="__RefHeading___Toc1954583_2749589250"/>
      <w:bookmarkStart w:id="228" w:name="_Toc85"/>
      <w:bookmarkEnd w:id="227"/>
      <w:r>
        <w:rPr>
          <w:rtl w:val="true"/>
        </w:rPr>
        <w:t xml:space="preserve">بخش چهارم </w:t>
      </w:r>
      <w:r>
        <w:rPr>
          <w:rtl w:val="true"/>
        </w:rPr>
        <w:t>:</w:t>
      </w:r>
      <w:r>
        <w:rPr>
          <w:rtl w:val="true"/>
        </w:rPr>
        <w:t>ظاهر مادی و باطن معنوی</w:t>
      </w:r>
      <w:bookmarkEnd w:id="228"/>
    </w:p>
    <w:p>
      <w:pPr>
        <w:pStyle w:val="Heading4"/>
        <w:numPr>
          <w:ilvl w:val="3"/>
          <w:numId w:val="1"/>
        </w:numPr>
        <w:rPr/>
      </w:pPr>
      <w:bookmarkStart w:id="229" w:name="__RefHeading___Toc1954585_2749589250"/>
      <w:bookmarkStart w:id="230" w:name="_Toc86"/>
      <w:bookmarkEnd w:id="229"/>
      <w:r>
        <w:rPr>
          <w:rtl w:val="true"/>
        </w:rPr>
        <w:t>اشاره</w:t>
      </w:r>
      <w:bookmarkEnd w:id="2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بخش چهارم ، عملی است که ظاهرش مادی است ولی باطنش الهی است ، چگونه ظاهرش مادی است ؟ ما هزار رشتۀ مادی برای پول درآوردن داریم ، ممکن است هزاران مؤمن به این هزاران رشته وصل شوند ، وقتی به مؤمن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صبح به بیابان می‌آیی ، بیل و کلنگ می‌زنی ، زمین را زیر و رو می‌کنی ، هدف تو چیست ؟ جواب می‌دهد ، زمین را شخم می‌زنم ، تمیز می‌کنم ، از حالت سنگلاخ بودن در می‌آورم ، چاه می‌زنم ، درخت کاری می‌کنم ، یک باغ ده هکتاری را تا پنج سال دیگر به وجود می‌آورم ، می‌خواهم میوه‌های آن را بفروشم با پولش غذا بخورم ، تا نیرو بگیرم و زنده بمانم و برای خدا عبادت کنم ، من می‌خواهم از ثمره این باغ ، برای عبادت قوت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اضافه از مخارج سال داشتم، می‌خواهم با فروش آن ، خمس و زکات مال خود را بدهم ، می‌خواهم به قوم و خویش‌های فقیرم کمک کنم ، می‌خواهم ده جهیزیه کامل به ده خانواده آبرودار بدهم ، می‌خواهم سالی دو بار مشهد بروم ، می‌خواهم با پول این باغ به زیارت أبی‌عبدالله علیه السلام بروم ، می‌خواهم برای پسر و دخترم زندگی آماده کنم ، می‌خواهم خرج دانشگاه چهار بچه متدین را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عمل مادی است اما باطن عمل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این</w:t>
      </w:r>
      <w:bookmarkStart w:id="231" w:name="pg3240_21805"/>
    </w:p>
    <w:p>
      <w:pPr>
        <w:pStyle w:val="BookText"/>
        <w:rPr/>
      </w:pPr>
      <w:bookmarkEnd w:id="231"/>
      <w:r>
        <w:rPr>
          <w:rFonts w:ascii="IRNazanin" w:hAnsi="IRNazanin" w:eastAsia="IRNazanin"/>
          <w:color w:val="111111"/>
          <w:sz w:val="28"/>
          <w:sz w:val="28"/>
          <w:szCs w:val="28"/>
          <w:rtl w:val="true"/>
          <w:lang w:bidi="fa-IR"/>
        </w:rPr>
        <w:t>عمل ثواب دارد یا فقط آن نیت باطن را در قیامت حساب می‌کنند؟</w:t>
      </w:r>
    </w:p>
    <w:p>
      <w:pPr>
        <w:pStyle w:val="BookText"/>
        <w:rPr/>
      </w:pPr>
      <w:r>
        <w:rPr>
          <w:rFonts w:ascii="IRNazanin" w:hAnsi="IRNazanin" w:eastAsia="IRNazanin"/>
          <w:color w:val="111111"/>
          <w:sz w:val="28"/>
          <w:sz w:val="28"/>
          <w:szCs w:val="28"/>
          <w:rtl w:val="true"/>
          <w:lang w:bidi="fa-IR"/>
        </w:rPr>
        <w:t xml:space="preserve">پیغمبر صلی الله علیه و آله می‌فرماید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کسی که به این نیت به سراغ پول برود ، هر قطره عرقی که از بدنش به خاطر این فعالیت مادی از بدنش می‌ریزد ، ثواب قطرۀ خون شهید در جبهه را دارد ، کسی که به این نیت سراغ امور مادی می‌رود مانند مجاهد فی سبیل الله است که در گرمای تابستان در راه خدا با دشمن مبارزه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چهار بخش ، دو بخش آن به زلف بقا و بهشت رضوان الله گره می‌خورد ، دو بخش دیگر هم نابود می‌شود و از بین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هَبٰاءً مَنْثُوراً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به الله ، بخشش خدا را در دنیا و عنایت خدا را در آخرت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اتّصال عمل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یعنی وقتی می‌خواهی کاری شروع کنی ، به این آیه توجه 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ببینی کاری که انجام می‌دهی قابل گره زدن به الله هست یا نه ؟ ممکن است کار گره نخورد </w:t>
      </w:r>
      <w:r>
        <w:rPr>
          <w:rFonts w:eastAsia="IRNazanin" w:cs="IRNazanin"/>
          <w:color w:val="111111"/>
          <w:sz w:val="28"/>
          <w:szCs w:val="28"/>
          <w:rtl w:val="true"/>
          <w:lang w:bidi="fa-IR"/>
        </w:rPr>
        <w:t>.</w:t>
      </w:r>
    </w:p>
    <w:p>
      <w:pPr>
        <w:pStyle w:val="Heading4"/>
        <w:numPr>
          <w:ilvl w:val="3"/>
          <w:numId w:val="1"/>
        </w:numPr>
        <w:rPr/>
      </w:pPr>
      <w:bookmarkStart w:id="232" w:name="__RefHeading___Toc1954587_2749589250"/>
      <w:bookmarkStart w:id="233" w:name="_Toc87"/>
      <w:bookmarkEnd w:id="232"/>
      <w:r>
        <w:rPr>
          <w:rtl w:val="true"/>
        </w:rPr>
        <w:t>عاقبت استفاده از اموال نامشروع در امر خیر</w:t>
      </w:r>
      <w:bookmarkEnd w:id="233"/>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کسی که از مال نامشروع ، مسجد ، درمانگاه ، بیمارستان ، آب انبار ، پل و حمّامی را بسازد ، در قیامت کل این ساخت و سازهایش را متراکم کرده و بدون اینکه وزن آن کم شود ، فقط حجمش را کم می‌کنند ، بر پشت او می‌بندند و او را به جهنم پرتاب می‌کنند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می‌خواهم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خود را شروع کنم ، باید دقت کنم که آیا این کار قابل گره خوردن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گره</w:t>
      </w:r>
      <w:bookmarkStart w:id="234" w:name="pg3240_21807"/>
    </w:p>
    <w:p>
      <w:pPr>
        <w:pStyle w:val="BookText"/>
        <w:rPr/>
      </w:pPr>
      <w:bookmarkEnd w:id="234"/>
      <w:r>
        <w:rPr>
          <w:rFonts w:ascii="IRNazanin" w:hAnsi="IRNazanin" w:eastAsia="IRNazanin"/>
          <w:color w:val="111111"/>
          <w:sz w:val="28"/>
          <w:sz w:val="28"/>
          <w:szCs w:val="28"/>
          <w:rtl w:val="true"/>
          <w:lang w:bidi="fa-IR"/>
        </w:rPr>
        <w:t xml:space="preserve">خوردنش نباشد ، اگر من ده هزار مرتبه هم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بی‌پاداش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نخورد ، به رحمان و رحیم هم گره نمی‌خورد </w:t>
      </w:r>
      <w:r>
        <w:rPr>
          <w:rFonts w:eastAsia="IRNazanin" w:cs="IRNazanin"/>
          <w:color w:val="111111"/>
          <w:sz w:val="28"/>
          <w:szCs w:val="28"/>
          <w:rtl w:val="true"/>
          <w:lang w:bidi="fa-IR"/>
        </w:rPr>
        <w:t>.</w:t>
      </w:r>
    </w:p>
    <w:p>
      <w:pPr>
        <w:pStyle w:val="Heading4"/>
        <w:numPr>
          <w:ilvl w:val="3"/>
          <w:numId w:val="1"/>
        </w:numPr>
        <w:rPr/>
      </w:pPr>
      <w:bookmarkStart w:id="235" w:name="__RefHeading___Toc1954589_2749589250"/>
      <w:bookmarkStart w:id="236" w:name="_Toc88"/>
      <w:bookmarkEnd w:id="235"/>
      <w:r>
        <w:rPr>
          <w:rtl w:val="true"/>
        </w:rPr>
        <w:t>مبارزه با نفس پهلوان</w:t>
      </w:r>
      <w:bookmarkEnd w:id="236"/>
    </w:p>
    <w:p>
      <w:pPr>
        <w:pStyle w:val="BookText"/>
        <w:rPr/>
      </w:pPr>
      <w:r>
        <w:rPr>
          <w:rFonts w:ascii="IRNazanin" w:hAnsi="IRNazanin" w:eastAsia="IRNazanin"/>
          <w:color w:val="111111"/>
          <w:sz w:val="28"/>
          <w:sz w:val="28"/>
          <w:szCs w:val="28"/>
          <w:rtl w:val="true"/>
          <w:lang w:bidi="fa-IR"/>
        </w:rPr>
        <w:t xml:space="preserve">در عصر صفویه ، اصفهان پایتخت بوده است ، در آن زمان یکی از چهره‌های مهم پایتخت ، پهلوان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بازوبند و نشان دارد ، آبروی دولت و پایتخت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پهلوانی در آن زمان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اصفهان پهلوانی پیدا شد ، همۀ شهرها را رفته و با همۀ کشتی‌گیرها ، کشتی گرفته بود ، پشت همه را به خاک خوابانده ، از همه آنها امضاء گرفته ، که ما زمین خورده ایشان هستیم ، تنها شهری که مانده ، اصفهان بود ، به اصفهان می‌آید ، به دولت اعلام می‌کند که حاضرم با همه کشتی‌گیران اصفهان کشتی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همه را به خاک می‌زند ، فقط یک پهلوان مانده است که صبح روز جمعه ، دولتی‌ها و حاکم صفوی هم می‌خواهند در ایوان عالی قاپو کشتی را تماشا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 که به اصفهان آمده ، در همان میدان نقش جهان ، اتاقکی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مسابقه بیرون آن اتاق و حجره نشسته بود ، دید پیرزنی عصا زنان ، با قدخمیده ، یک سینی حلوا دستش است ، به هر کس که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بخور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پهلوان رسید ، پیرزن پهلوان را نمی‌شناخت ، فکر کرد یکی از کاسب‌های میدان نقش جهان است ، به او گفت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یک لقمه از این حلوا شب جمعه‌ای بخور و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چه مشکلی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پهلوان پایتخت است ، زندگی من و دو خواهر و دو سه خانواده را با درآمد پهلوانی می‌دهد ، پهلوانی به شهر ما آمده و می‌گویند پشت همه را به خاک خوابانده است ، اگر پشت بچه مرا به خاک برساند ، فرزندم پهلوانی پایتخت را از دست می‌دهد ، حقوق پسر من قطع می‌شود و بسیاری از افراد به</w:t>
      </w:r>
    </w:p>
    <w:p>
      <w:pPr>
        <w:pStyle w:val="BookText"/>
        <w:rPr/>
      </w:pPr>
      <w:r>
        <w:rPr>
          <w:rFonts w:ascii="IRNazanin" w:hAnsi="IRNazanin" w:eastAsia="IRNazanin"/>
          <w:color w:val="111111"/>
          <w:sz w:val="28"/>
          <w:sz w:val="28"/>
          <w:szCs w:val="28"/>
          <w:rtl w:val="true"/>
          <w:lang w:bidi="fa-IR"/>
        </w:rPr>
        <w:t xml:space="preserve">مشکل دچار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دعا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عمری است ما برای هوای نفس خود ، کشتی گرفتیم ، فردا می‌خواهم برای تو کشتی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می‌شود فوتبال و والیبال بازی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می‌خواهد از خانه بیرون بیاید ، نیت کند که همه اعمال او برای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با هم دیگر روبه رو شدند ، مقداری با پهلوان پایتخت کشتی گرفت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دیروز با تو یک قرار داشتم ، هنگامی که پشت مرا به خاک می‌رساند ، به خاطر او هورا می‌کشند ، و آبروی من می‌ریزد ، آبروی ریخته مرا تو بر می‌داری ؟ پهلوان بدن خود را شل کرد و پشتش به خاک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پهلوان و خود پهلوان پایتخت ، بسیار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کشتی تمام شد ، عده‌ای هم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پهلوان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شریف بعد از کشتی ، هر افتاده‌ای را با دعای خود بلند می‌کرد و بعد هم به تدریج اهل حال شد ، اسمش را ولی گذاشتند ، اصل شناسنامه او پوریا بود ، پوریای ولی شد ، یعنی این شخص از اولیای خدا است ، کارش ماندگار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قبر او در یکی از شهرهای ایران است ، شب‌های جمعه سر قبرش بسیار شلوغ است ، مردم می‌روند نذر می‌کنند و پول می‌ریزند و طلب حاجت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لله باشد ، نیت هم لله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انسان‌های مؤمن در حالی که در کمال گرسنگی هستند اما نان خود را در راه خدا می‌دهند ، اگر مشکلی برای مردم پیدا می‌شد ، مشکل آنها را حل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مردم به در خانۀ امیرالمؤمنین علیه السلام آمدند ، علی علیه السلام در را باز کرد ، گفتند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 از وقت باران گذشته ، زمین‌ها و باغ‌ها نابود می‌شود ، حضرت رو به فرزندش حسین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مشکل مردم را حل کن ،</w:t>
      </w:r>
    </w:p>
    <w:p>
      <w:pPr>
        <w:pStyle w:val="BookText"/>
        <w:rPr/>
      </w:pPr>
      <w:r>
        <w:rPr>
          <w:rFonts w:ascii="IRNazanin" w:hAnsi="IRNazanin" w:eastAsia="IRNazanin"/>
          <w:color w:val="111111"/>
          <w:sz w:val="28"/>
          <w:sz w:val="28"/>
          <w:szCs w:val="28"/>
          <w:rtl w:val="true"/>
          <w:lang w:bidi="fa-IR"/>
        </w:rPr>
        <w:t xml:space="preserve">امیرالمؤمنین علیه السلام می‌داند که راه بین أبی عبدالله و راه خدا یک راه میانبر است ، دیدند أبی عبدالله علیه السلام رو به پروردگار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روی صورت مبارک ایشان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از پروردگار طلب باران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طول نکشید که خبر دادند نهرها و گودال‌ها پر از آب شده ، باغ‌ها و زمین‌ها سیراب شدند ، همه از امیرالمؤمنین و ابی عبدالله علیهم السلام خداحافظی کردند و رفتند ، حتماً هم به دلشان گذشت با این محبتی که حسین به ما کرد ، انشاء الله تلافی می‌کنیم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همین مردم تلافی کردند و در روز عاشورا وقتی که بچۀ شش ماهه را بغل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تلافی باران آن روز ، با تیر سه شعبه زهرآلود ، گلوی بچه شش ماهه را هدف قرار دادند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37" w:name="pg3240_21813"/>
    </w:p>
    <w:p>
      <w:pPr>
        <w:pStyle w:val="BookText"/>
        <w:rPr/>
      </w:pPr>
      <w:bookmarkEnd w:id="23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238" w:name="__RefHeading___Toc1954591_2749589250"/>
      <w:bookmarkStart w:id="239" w:name="_Toc89"/>
      <w:bookmarkEnd w:id="238"/>
      <w:r>
        <w:rPr/>
        <w:t>7</w:t>
      </w:r>
      <w:r>
        <w:rPr>
          <w:rtl w:val="true"/>
        </w:rPr>
        <w:t xml:space="preserve"> </w:t>
      </w:r>
      <w:r>
        <w:rPr>
          <w:rtl w:val="true"/>
        </w:rPr>
        <w:t>مراتب تقوا</w:t>
      </w:r>
      <w:bookmarkEnd w:id="239"/>
    </w:p>
    <w:p>
      <w:pPr>
        <w:pStyle w:val="Heading3"/>
        <w:numPr>
          <w:ilvl w:val="2"/>
          <w:numId w:val="1"/>
        </w:numPr>
        <w:rPr/>
      </w:pPr>
      <w:bookmarkStart w:id="240" w:name="__RefHeading___Toc1954593_2749589250"/>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هماهنگی بین انسان و پروردگار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اعمالی که از انسان ظهور پیدا می‌کند ، چه عبادت حق باشد و چه خدمت به خلق ، و چه به کارگرفتن حسنات اخلاقی در روابط مردم با یکدیگر ، هنگامی است که صورت عمل ، با طرح و نقشۀ حق هماهنگ باشد ؛ یعنی با برنامه‌های فقهی برابری کند ، فقهی که در بیش از پانصد آیۀ قرآن مطرح است ، و نزدیک به هشتاد و دو عنوان فقهی در کتب فقهای بزرگ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عمل هم با نیت خالص و فی سبیل الله صورت بگیرد و نهایتاً عمل ، عملی باشد که با پروردگار عالم معامله شود ، این عمل از نظر دین ، عمل کامل و جامع است ، آن کسی که این عمل را انجام می‌دهد ، یقیناً تکلیف الهی خود را ادا کرده است ، و از نظر فقهی تکلیفی برعهدۀ او نیست ، که فردای قیامت از او بخواهند و دادگاهی برای او تشکیل دهند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الهی بر عهدۀ او بوده و به تعبیر عالمانه ، حقّ اولوهیت و ربوبیتی که از جانب پروردگار به عهدۀ او بوده به عنوان عبد ، ادا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ادا شده ، در منزل دیگری قرار می‌گیرد که قرآن کریم از آن منزل ، به منزل قبول تعبیر کرده است </w:t>
      </w:r>
      <w:r>
        <w:rPr>
          <w:rFonts w:eastAsia="IRNazanin" w:cs="IRNazanin"/>
          <w:color w:val="111111"/>
          <w:sz w:val="28"/>
          <w:szCs w:val="28"/>
          <w:rtl w:val="true"/>
          <w:lang w:bidi="fa-IR"/>
        </w:rPr>
        <w:t>.</w:t>
      </w:r>
      <w:bookmarkStart w:id="242" w:name="pg3240_21825"/>
    </w:p>
    <w:p>
      <w:pPr>
        <w:pStyle w:val="BookText"/>
        <w:rPr/>
      </w:pPr>
      <w:bookmarkEnd w:id="2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3"/>
        <w:numPr>
          <w:ilvl w:val="2"/>
          <w:numId w:val="1"/>
        </w:numPr>
        <w:rPr/>
      </w:pPr>
      <w:bookmarkStart w:id="243" w:name="__RefHeading___Toc1954595_2749589250"/>
      <w:bookmarkStart w:id="244" w:name="_Toc91"/>
      <w:bookmarkEnd w:id="243"/>
      <w:r>
        <w:rPr>
          <w:rtl w:val="true"/>
        </w:rPr>
        <w:t>مراتب تقوا</w:t>
      </w:r>
      <w:bookmarkEnd w:id="244"/>
    </w:p>
    <w:p>
      <w:pPr>
        <w:pStyle w:val="BookText"/>
        <w:rPr/>
      </w:pPr>
      <w:r>
        <w:rPr>
          <w:rFonts w:ascii="IRNazanin" w:hAnsi="IRNazanin" w:eastAsia="IRNazanin"/>
          <w:color w:val="111111"/>
          <w:sz w:val="28"/>
          <w:sz w:val="28"/>
          <w:szCs w:val="28"/>
          <w:rtl w:val="true"/>
          <w:lang w:bidi="fa-IR"/>
        </w:rPr>
        <w:t xml:space="preserve">تقوا مراتب مختلفی دارد ، یک مرتبه آن هم همین مرتبه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براساس فقه و نیت خالص ، از مراتب تقوا است و باعث می‌شود عمل به منزل قبول حق برسد و مورد پذیرش پروردگار عالم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عمل را قبول کردند ، این عمل را در دنیا طبق آیات قرآن کریم به رحمانیت حقّ وصل می‌کنند ؛ یعنی خدای مهربان پاداشی برای آن قرار داده است ، به این عمل در دنیا پاداش می‌دهند ، پاداش‌های این عمل هم مختلف است ، این طور که از آیات قرآن و از روایات استفاده می‌شود ، پاداش چنین عمل کننده‌ای آبرو در میان مردم و محبوبیت در قلوب اهل ایمان است ، پاداش چنین عمل کننده‌ای وسعت و گشایش رزق ، طهارت باطن و آمرزش گناهان گذشته در دنیا است ؛ یعنی نمی‌گذارم پرونده گناه به آخرت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پروردگار عالم از برکت این عمل جامع و کامل، گناهان گذشتۀ عبد را می‌آمرزد </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245" w:name="__RefHeading___Toc1954597_2749589250"/>
      <w:bookmarkStart w:id="246" w:name="_Toc92"/>
      <w:bookmarkEnd w:id="245"/>
      <w:r>
        <w:rPr>
          <w:rtl w:val="true"/>
        </w:rPr>
        <w:t>نماز اول وقت، خاموش کننده آتش جهنم</w:t>
      </w:r>
      <w:bookmarkEnd w:id="246"/>
    </w:p>
    <w:p>
      <w:pPr>
        <w:pStyle w:val="BookText"/>
        <w:rPr/>
      </w:pPr>
      <w:r>
        <w:rPr>
          <w:rFonts w:ascii="IRNazanin" w:hAnsi="IRNazanin" w:eastAsia="IRNazanin"/>
          <w:color w:val="111111"/>
          <w:sz w:val="28"/>
          <w:sz w:val="28"/>
          <w:szCs w:val="28"/>
          <w:rtl w:val="true"/>
          <w:lang w:bidi="fa-IR"/>
        </w:rPr>
        <w:t xml:space="preserve">وقتی که نزدیک وقت نماز می‌شد ، پیغمبر اکرم صلی الله علیه و آله به مردم می‌فرمودند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برخیزید حرکت کنید و به این نماز اول وقت رو بیاورید ، برای اینکه آتش‌های افروخته شده از گناهانتان را با انجام این عبادت خاموش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عمل جامع و کامل را قبول کردند ؛ چون زمینه‌ای برای ردّ عمل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وقتی که صورت ظاهرش الهی است ، صورت باطنش هم الهی می‌شود ، ادای تکلیف قطعی ، قبول شدنش و وصل شدن آن به رحمانیت پروردگار عالم در دنیا قطعی است و در آخرت هم عمل به رحیمیت پروردگار وصل می‌شود ، که جلوۀ</w:t>
      </w:r>
      <w:bookmarkStart w:id="247" w:name="pg3240_21827"/>
    </w:p>
    <w:p>
      <w:pPr>
        <w:pStyle w:val="BookText"/>
        <w:rPr/>
      </w:pPr>
      <w:bookmarkEnd w:id="247"/>
      <w:r>
        <w:rPr>
          <w:rFonts w:ascii="IRNazanin" w:hAnsi="IRNazanin" w:eastAsia="IRNazanin"/>
          <w:color w:val="111111"/>
          <w:sz w:val="28"/>
          <w:sz w:val="28"/>
          <w:szCs w:val="28"/>
          <w:rtl w:val="true"/>
          <w:lang w:bidi="fa-IR"/>
        </w:rPr>
        <w:t xml:space="preserve">این رحیمیت ، بهشت و رضوان، من الله اکبر است </w:t>
      </w:r>
      <w:r>
        <w:rPr>
          <w:rFonts w:eastAsia="IRNazanin" w:cs="IRNazanin"/>
          <w:color w:val="111111"/>
          <w:sz w:val="28"/>
          <w:szCs w:val="28"/>
          <w:rtl w:val="true"/>
          <w:lang w:bidi="fa-IR"/>
        </w:rPr>
        <w:t>.</w:t>
      </w:r>
    </w:p>
    <w:p>
      <w:pPr>
        <w:pStyle w:val="Heading3"/>
        <w:numPr>
          <w:ilvl w:val="2"/>
          <w:numId w:val="1"/>
        </w:numPr>
        <w:rPr/>
      </w:pPr>
      <w:bookmarkStart w:id="248" w:name="__RefHeading___Toc1954599_2749589250"/>
      <w:bookmarkStart w:id="249" w:name="_Toc93"/>
      <w:bookmarkEnd w:id="248"/>
      <w:r>
        <w:rPr>
          <w:rtl w:val="true"/>
        </w:rPr>
        <w:t>وفای به عهد پروردگار</w:t>
      </w:r>
      <w:bookmarkEnd w:id="249"/>
    </w:p>
    <w:p>
      <w:pPr>
        <w:pStyle w:val="BookText"/>
        <w:rPr/>
      </w:pPr>
      <w:r>
        <w:rPr>
          <w:rFonts w:ascii="IRNazanin" w:hAnsi="IRNazanin" w:eastAsia="IRNazanin"/>
          <w:color w:val="111111"/>
          <w:sz w:val="28"/>
          <w:sz w:val="28"/>
          <w:szCs w:val="28"/>
          <w:rtl w:val="true"/>
          <w:lang w:bidi="fa-IR"/>
        </w:rPr>
        <w:t>در این زمینه از سورۀ مبارکۀ توبه یک آیه را عنایت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خیلی آیۀ عجیبی است که خدا به مردان و زنان با ایمان ، که در دنیا زندگی می‌کنند و هنوز عمرشان خاتمه پیدا نکرده و وارد عالم دیگر نشدند ، به جای اینکه به مؤمنین و مؤمنات بگوید وعده می‌دهم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دادم و تمام شد ، وعدۀ پروردگار هم با وفای به عهد همراه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یُخْلِفُ الْمِیعٰادَ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دلیلی ندارد که پروردگار عالم خلف وعده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954601_2749589250"/>
      <w:bookmarkStart w:id="251" w:name="_Toc94"/>
      <w:bookmarkEnd w:id="250"/>
      <w:r>
        <w:rPr>
          <w:rtl w:val="true"/>
        </w:rPr>
        <w:t>خصوصیات مؤمن و وعده بهشت</w:t>
      </w:r>
      <w:bookmarkEnd w:id="251"/>
    </w:p>
    <w:p>
      <w:pPr>
        <w:pStyle w:val="BookText"/>
        <w:rPr/>
      </w:pPr>
      <w:r>
        <w:rPr>
          <w:rFonts w:ascii="IRNazanin" w:hAnsi="IRNazanin" w:eastAsia="IRNazanin"/>
          <w:color w:val="111111"/>
          <w:sz w:val="28"/>
          <w:sz w:val="28"/>
          <w:szCs w:val="28"/>
          <w:rtl w:val="true"/>
          <w:lang w:bidi="fa-IR"/>
        </w:rPr>
        <w:t xml:space="preserve">البته در آیات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کیست ؟ در آیات دیگر شرح می‌دهد مؤمن آن انسانی است که خدا ، قیامت ، فرشتگان ، پیغمبران و کتاب‌های آسمانی را باور دارد و اهل عمل و اخلاق هم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اعمال و اخلاق مؤمنین را هم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آیه سورۀ بقره ، مردان و زنان با ایمانی که دارندۀ عمل صالح و اخلاق حسنه هستند ، ده خصوصیت اخلاقی دارند ، من بهشت را به آنها وعده دادم که از زیر درختان و قصرها نهرها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وعده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مَسٰاکِنَ طَیِّبَةً فِی جَنّٰاتِ عَدْنٍ </w:t>
      </w:r>
      <w:r>
        <w:rPr>
          <w:rFonts w:eastAsia="Amiri" w:cs="Amiri" w:ascii="Amiri" w:hAnsi="Amiri"/>
          <w:color w:val="111111"/>
          <w:sz w:val="28"/>
          <w:szCs w:val="28"/>
          <w:rtl w:val="true"/>
          <w:lang w:bidi="ar-SA"/>
        </w:rPr>
        <w:t xml:space="preserve">» </w:t>
      </w:r>
      <w:r>
        <w:rPr>
          <w:rStyle w:val="FootnoteAnchor"/>
          <w:rtl w:val="true"/>
        </w:rPr>
        <w:footnoteReference w:id="115"/>
      </w:r>
      <w:bookmarkStart w:id="252" w:name="pg3240_21829"/>
    </w:p>
    <w:p>
      <w:pPr>
        <w:pStyle w:val="BookText"/>
        <w:rPr/>
      </w:pPr>
      <w:bookmarkEnd w:id="252"/>
      <w:r>
        <w:rPr>
          <w:rFonts w:ascii="IRNazanin" w:hAnsi="IRNazanin" w:eastAsia="IRNazanin"/>
          <w:color w:val="111111"/>
          <w:sz w:val="28"/>
          <w:sz w:val="28"/>
          <w:szCs w:val="28"/>
          <w:rtl w:val="true"/>
          <w:lang w:bidi="fa-IR"/>
        </w:rPr>
        <w:t>به آنها مسکن‌های پاکیزه و با آرامش ، در بهشت‌های جاویدان وعده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رضوان از بهشت و مسکن‌های طیبه بالاتر 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هم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تحقق وعدۀ پروردگار و رسیدن مکلّف به جنات و به مساکن و به رضوان من الله اکبر ، که پروردگار بی‌نهایت ، که با صفت عظیم از آن یاد کرده است ، چیست ؟</w:t>
      </w:r>
    </w:p>
    <w:p>
      <w:pPr>
        <w:pStyle w:val="Heading3"/>
        <w:numPr>
          <w:ilvl w:val="2"/>
          <w:numId w:val="1"/>
        </w:numPr>
        <w:rPr/>
      </w:pPr>
      <w:bookmarkStart w:id="253" w:name="__RefHeading___Toc1954603_2749589250"/>
      <w:bookmarkStart w:id="254" w:name="_Toc95"/>
      <w:bookmarkEnd w:id="253"/>
      <w:r>
        <w:rPr>
          <w:rtl w:val="true"/>
        </w:rPr>
        <w:t>عاقبت بدگمانی به پروردگار</w:t>
      </w:r>
      <w:bookmarkEnd w:id="2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مؤمنی نباید نسبت به اعمالش که عمل کامل و جامع انجام داده ، نگرانی داشته باشد ، و نباید نسبت به دنیا و آخرت خود ، دچار بدگمانی به پروردگار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عمر زحمت کشیدم و پاک زیستم ، اخلاق حسنه داشتم ، اما فکر نمی‌کنم کار ما به جایی برسد که در روز قیامت مورد لطف قرار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حالی در باطن انسان قرار بگیرد ، این قدر این حال مورد نفرت خدا است که در روایات ما آمده است که گاهی کار بدگمان به جایی می‌رسد که درِ نجات را به روی خود می‌بندد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به خدای مستجمع جمیع صفات کمال، که الله است ، به خدای رحمان که در مهربانی او بخشندگی وجود دارد و خدای رحیم که بهشت‌ها ومساکن طیّبه و رضوان من الله اکبر را وعده داده ، بدگمان باشد ، اینجا جای بدگمانی نیست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بدگمان در حقیقت می‌خواهد خدا را نامهربان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 می‌خواهد خدا را یک خدایی که بنا ندارد مزد زحمت بنده‌اش را بدهد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bookmarkStart w:id="255" w:name="pg3240_21831"/>
    </w:p>
    <w:p>
      <w:pPr>
        <w:pStyle w:val="BookText"/>
        <w:rPr/>
      </w:pPr>
      <w:bookmarkEnd w:id="255"/>
      <w:r>
        <w:rPr>
          <w:rFonts w:ascii="IRNazanin" w:hAnsi="IRNazanin" w:eastAsia="IRNazanin"/>
          <w:color w:val="111111"/>
          <w:sz w:val="28"/>
          <w:sz w:val="28"/>
          <w:szCs w:val="28"/>
          <w:rtl w:val="true"/>
          <w:lang w:bidi="fa-IR"/>
        </w:rPr>
        <w:t xml:space="preserve">روایت بسیار مهم ما که قسمتی از آن در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در قیامت دستور می‌دهند که انسان را با پرونده کامل به جهنم ببرند ، به پروردگار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گناهی مرتکب نشدم ، من که همه فرمانهای تو را اجرا کردم ، من که اهل عبادت رب و خدمت به خلق بودم ، به چه علت حکم به جهنم بردن من را صادر کردی ، خطاب می‌رسد من باگمان خودت با تو معامله می‌کنم ، در دنیا به من سوء ظن داشتی ، من با همان حالت با تو معامله می‌کنم </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256" w:name="__RefHeading___Toc1954605_2749589250"/>
      <w:bookmarkStart w:id="257" w:name="_Toc96"/>
      <w:bookmarkEnd w:id="256"/>
      <w:r>
        <w:rPr>
          <w:rtl w:val="true"/>
        </w:rPr>
        <w:t>ارزش حسن ظن به پروردگار</w:t>
      </w:r>
      <w:bookmarkEnd w:id="257"/>
    </w:p>
    <w:p>
      <w:pPr>
        <w:pStyle w:val="BookText"/>
        <w:rPr/>
      </w:pPr>
      <w:r>
        <w:rPr>
          <w:rFonts w:ascii="IRNazanin" w:hAnsi="IRNazanin" w:eastAsia="IRNazanin"/>
          <w:color w:val="111111"/>
          <w:sz w:val="28"/>
          <w:sz w:val="28"/>
          <w:szCs w:val="28"/>
          <w:rtl w:val="true"/>
          <w:lang w:bidi="fa-IR"/>
        </w:rPr>
        <w:t xml:space="preserve">اینجا جای امید به پروردگار و طمع به محبت و عنایت پروردگار است ، در حالی که انسان هر روز و هر شب در حد خودش عمل جامع و کامل انجام می‌دهد باید گمانش به پروردگار گمان درست و خوبی باشد ، یعنی حسن ظن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حسن ظن مهم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مدارک گوناگون دیده‌ام ، خطاب می‌رسد گناهکار را به جهنم ببرید ، در حالی که او را به جهنم می‌برند ، یکی دو بار بر می‌گردد و به پشت سر خود نگاه می‌کند ، خطاب می‌رسد دنبال چه می‌گردی ، عرض می‌کند من فکر نمی‌کردم که با این رحمت بی‌نهایت ، حکم به جهنم رفتن من بدهی ، من فکر می‌کردم وقتی با تو برخورد کنم ، از من گذشت کنی ، مطلب بسیار زیبایی است ، به پروردگار باید حسن ظن داشت ، می‌داند که گناهکار اهل جهنم است ، می‌داند که بدکار اهل جریمه است ، دروغ و کلک او را به جای حرف راست حساب کنید و او را به جهنم نبرید ؛ </w:t>
      </w:r>
      <w:r>
        <w:rPr>
          <w:rStyle w:val="FootnoteAnchor"/>
          <w:rtl w:val="true"/>
        </w:rPr>
        <w:footnoteReference w:id="118"/>
      </w:r>
      <w:r>
        <w:rPr>
          <w:rFonts w:ascii="IRNazanin" w:hAnsi="IRNazanin" w:eastAsia="IRNazanin"/>
          <w:color w:val="111111"/>
          <w:sz w:val="28"/>
          <w:sz w:val="28"/>
          <w:szCs w:val="28"/>
          <w:rtl w:val="true"/>
          <w:lang w:bidi="fa-IR"/>
        </w:rPr>
        <w:t xml:space="preserve">یعنی این قدر گمان خوب به پروردگار ارزش دارد ، که پروردگار عالم ، مطلب این بنده‌اش را در صحرای محشر قبول می‌کند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w:t>
      </w:r>
      <w:bookmarkStart w:id="258" w:name="pg3240_21833"/>
    </w:p>
    <w:p>
      <w:pPr>
        <w:pStyle w:val="BookText"/>
        <w:rPr/>
      </w:pPr>
      <w:bookmarkEnd w:id="258"/>
      <w:r>
        <w:rPr>
          <w:rFonts w:ascii="Amiri" w:hAnsi="Amiri" w:eastAsia="Amiri" w:cs="Amiri"/>
          <w:color w:val="111111"/>
          <w:sz w:val="28"/>
          <w:sz w:val="28"/>
          <w:szCs w:val="28"/>
          <w:rtl w:val="true"/>
          <w:lang w:bidi="ar-SA"/>
        </w:rPr>
        <w:t xml:space="preserve">هُوَ الْفَوْزُ الْعَظِیمُ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روایت بسیار مهمی را از جلد دوم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عمل جامع و کامل برای شما مطرح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وجود مبارک حضرت باقر العلوم علیه السلام با سلسله سند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قول پروردگار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پروردگار در کلام خود پنج قسم خورده‌اند ؟ زیرا مطلب بسیار مهم بوده که پروردگار عالم در مقدمه گفتارشان پنج قسم خورده‌اند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وعزّتی و جلالی وعظمتی و بهائی وعلوّ ارتفاعی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 جلال ، عظمت ، نورانیت و به بلندی مقام خدایی و الهیت سوگند ، که قسم بالاتر از اینها نیست </w:t>
      </w:r>
      <w:r>
        <w:rPr>
          <w:rFonts w:eastAsia="IRNazanin" w:cs="IRNazanin"/>
          <w:color w:val="111111"/>
          <w:sz w:val="28"/>
          <w:szCs w:val="28"/>
          <w:rtl w:val="true"/>
          <w:lang w:bidi="fa-IR"/>
        </w:rPr>
        <w:t>.</w:t>
      </w:r>
    </w:p>
    <w:p>
      <w:pPr>
        <w:pStyle w:val="Heading3"/>
        <w:numPr>
          <w:ilvl w:val="2"/>
          <w:numId w:val="1"/>
        </w:numPr>
        <w:rPr/>
      </w:pPr>
      <w:bookmarkStart w:id="259" w:name="__RefHeading___Toc1954607_2749589250"/>
      <w:bookmarkStart w:id="260" w:name="_Toc97"/>
      <w:bookmarkEnd w:id="259"/>
      <w:r>
        <w:rPr>
          <w:rtl w:val="true"/>
        </w:rPr>
        <w:t>مقدم کردن خواسته خود بر خواسته خدا</w:t>
      </w:r>
      <w:bookmarkEnd w:id="260"/>
    </w:p>
    <w:p>
      <w:pPr>
        <w:pStyle w:val="BookText"/>
        <w:rPr/>
      </w:pPr>
      <w:r>
        <w:rPr>
          <w:rFonts w:ascii="IRNazanin" w:hAnsi="IRNazanin" w:eastAsia="IRNazanin"/>
          <w:color w:val="111111"/>
          <w:sz w:val="28"/>
          <w:sz w:val="28"/>
          <w:szCs w:val="28"/>
          <w:rtl w:val="true"/>
          <w:lang w:bidi="fa-IR"/>
        </w:rPr>
        <w:t>سوگند برای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لایُؤْثِرُ عبدٌ هوائی علی هواه فی شیءٍ مِنْ امر الدنیا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به عزت ، جلال ، عظمت و نورانیت و به بلندی مقام الوهیت و ربوبیت و خدایی قسم ، در زندگی دنیا ، بنده‌ای از بندگان من ، خواسته‌های مرا بر خواسته‌های خودش ترجیح نمی‌دهد ، مثلا در عبادت ، دلش می‌خواهد که همه بفهمند او عبادت می‌کند ولی چون من با ریا موافق نیستم ، خواسته مرا مقدم می‌کند و عبادت انجام می‌دهد ، خدمت به مردم می‌کند ، اما دلش می‌خواهد چهره 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به او می‌گویم به من خدمت کن ، خواستۀ مرا در همۀ امور دنیایی مقدم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شیء من أمر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خواسته‌های مرا بر خواسته‌های خودش مقدم می‌کند و عملی که انجام می‌دهد عملی جامع و کامل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مقابل کار او چه عکس‌العملی نشان می‌دهم ،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غناه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را در</w:t>
      </w:r>
    </w:p>
    <w:p>
      <w:pPr>
        <w:pStyle w:val="BookText"/>
        <w:rPr/>
      </w:pPr>
      <w:r>
        <w:rPr>
          <w:rFonts w:ascii="IRNazanin" w:hAnsi="IRNazanin" w:eastAsia="IRNazanin"/>
          <w:color w:val="111111"/>
          <w:sz w:val="28"/>
          <w:sz w:val="28"/>
          <w:szCs w:val="28"/>
          <w:rtl w:val="true"/>
          <w:lang w:bidi="fa-IR"/>
        </w:rPr>
        <w:t xml:space="preserve">خودش قرار می‌دهم ، تا مجبور باشد به وسیلۀ مردم بی‌نیاز شود ، هر روز آبرو مایه بگذارد ، گردن کج کند ، دنبال پارتی و مقام برود ، نمی‌گذارم بنده‌ام خلأ حس کند که برای پر کردن خلأ ، گردن کج کند و آبرو مایه بگذارد ودست دراز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قصیده‌ای در مدح حضرت رضا علیه السلام گفته بودم ، با خط خوب روی کاغذ عالی نوشتم و گفتم بروم و برای حاکم خراسان بخوانم و حاکم خراسان بالاخره با شنیدن این قصیده ، پول خوبی به من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که می‌رفتم ، به خودم گفتم مرد حسابی ، این قصیده را در مدح حضرت رضا علیه السلام گفتی ، به حاکم چه ربطی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خود حضرت رضا علیه السلام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برای خودش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رضا علیه السلام بعد از شنیدن این قصیده ، طبق عقیده شیعه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تَسْمَعُ کلامی و تشهد مقامی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عنایتی می‌کند ؟ یا در آخرت جبران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کسی را از در خانه خود ناامید بر نمی‌گردانند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از مکه برگشته بود ، خراسان آمد ، در خانۀ حضرت رضا علیه السلام را زد ، امام علیه السلام اجازه ندادند که در را باز کنند ، چون صدای در را می‌داند که مال کدام دست و کدام نیت است؟ خودشان پشت در آمدند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هستم و از سفر برگشته‌ام ، ابن سبیل شدم ، یعنی مخارجم تمام شده است ، در شهر خود ، وضع مالی من خوب است ، در این شهر ، نمی‌خواستم به کس دیگر مراجعه کنم ، پولی به من بدهید ، وقتی به شهر خودم برگشتم پول را برای شما می‌فرستم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از مکه برگشته تا جمال شما را زیارت کند ، همه مکه می‌روند و دلشان می‌خواهد همه پول خود را خرج کنند و به کربلا بروند ، شما که الان زنده و در دنیا هستی ، در را باز می‌کردی و اجازه می‌دادی که نگاهی به جمال مبارک شما بیندازد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آبرو دارد ، اگر مرا می‌دید خجالت می‌کشید و عمل من</w:t>
      </w:r>
      <w:bookmarkStart w:id="261" w:name="pg3240_21837"/>
    </w:p>
    <w:p>
      <w:pPr>
        <w:pStyle w:val="BookText"/>
        <w:rPr/>
      </w:pPr>
      <w:bookmarkEnd w:id="261"/>
      <w:r>
        <w:rPr>
          <w:rFonts w:ascii="IRNazanin" w:hAnsi="IRNazanin" w:eastAsia="IRNazanin"/>
          <w:color w:val="111111"/>
          <w:sz w:val="28"/>
          <w:sz w:val="28"/>
          <w:szCs w:val="28"/>
          <w:rtl w:val="true"/>
          <w:lang w:bidi="fa-IR"/>
        </w:rPr>
        <w:t xml:space="preserve">از بین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باید بی‌عیب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 صاف ، جامع و کامل باشد ، وقتی بنده من عمل کامل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غناه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طوری با باطنش معامله می‌کنم که احساس بی‌نیازی کند </w:t>
      </w:r>
      <w:r>
        <w:rPr>
          <w:rFonts w:eastAsia="IRNazanin" w:cs="IRNazanin"/>
          <w:color w:val="111111"/>
          <w:sz w:val="28"/>
          <w:szCs w:val="28"/>
          <w:rtl w:val="true"/>
          <w:lang w:bidi="fa-IR"/>
        </w:rPr>
        <w:t>.</w:t>
      </w:r>
    </w:p>
    <w:p>
      <w:pPr>
        <w:pStyle w:val="Heading3"/>
        <w:numPr>
          <w:ilvl w:val="2"/>
          <w:numId w:val="1"/>
        </w:numPr>
        <w:rPr/>
      </w:pPr>
      <w:bookmarkStart w:id="262" w:name="__RefHeading___Toc1954609_2749589250"/>
      <w:bookmarkStart w:id="263" w:name="_Toc98"/>
      <w:bookmarkEnd w:id="262"/>
      <w:r>
        <w:rPr>
          <w:rtl w:val="true"/>
        </w:rPr>
        <w:t>گفتن شعر در حرم امام رضا علیه السلام و گرفتن حاجت</w:t>
      </w:r>
      <w:bookmarkEnd w:id="2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وسط راه برگشت و به حرم حضرت رضا علیه السلام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ببخشید ، ما راه را اشتباه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این قصیده را نزد حاکم و استاندار ببرم ، متوجه اشتباهم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را برای شما گفتم ، و باید نزد شما بخوانم ، یابن رسول الله شعر مرا گوش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شعر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حال زیارت بود ، این فرد با صدای خوبی قصیده را می‌خواند ، آن زائر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مدح جالبی است ، حالا ببینید چگونه حضرت رضا علیه السلام مشکل را حل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باید قصیده را بخواند و یک اهل حالی باید در حال زیارت باشد ، قصیده را بشنود و حال زیارتش بیشتر شود ، به پول آن زمان ، شش تومان به این شاعر داد و سریع لابه لای جمعیت خودش را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شاعر پول را دید ، متوجه شد که مخارج دو سه ماه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تشکر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هم هر کاری کردم می‌آیم و به شما ارائه می‌کنم ، من اشتباه کردم که نزد حاکم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 و از حرم بیرون آمد ، وارد مسجد گوهرشاد شد ، یکی از اولیای خدا می‌خواست حرم برود ، به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تومانی که امروز حضرت رضا علیه السلام به تو حواله کرده ، ده برابر می‌خرم ، شش تومان را داد ، شصت تومان گرفت ، دید خرج سه چهار سال او تأمین شده است ، شاعر به حضرت رضا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کردم</w:t>
      </w:r>
      <w:bookmarkStart w:id="264" w:name="pg3240_21839"/>
    </w:p>
    <w:p>
      <w:pPr>
        <w:pStyle w:val="BookText"/>
        <w:rPr/>
      </w:pPr>
      <w:bookmarkEnd w:id="264"/>
      <w:r>
        <w:rPr>
          <w:rFonts w:ascii="IRNazanin" w:hAnsi="IRNazanin" w:eastAsia="IRNazanin"/>
          <w:color w:val="111111"/>
          <w:sz w:val="28"/>
          <w:sz w:val="28"/>
          <w:szCs w:val="28"/>
          <w:rtl w:val="true"/>
          <w:lang w:bidi="fa-IR"/>
        </w:rPr>
        <w:t xml:space="preserve">که درِ خانۀ غیر از شما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به بعد هر مشکلی داشتم می‌آیم و به خودتان می‌گویم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غناه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همه می‌بُرم و بعد یک حالی به او می‌دهم که ببیند به منبع بی‌نهایت وصل است ، دیگر احساس خلأ و کمبود نکند </w:t>
      </w:r>
      <w:r>
        <w:rPr>
          <w:rFonts w:eastAsia="IRNazanin" w:cs="IRNazanin"/>
          <w:color w:val="111111"/>
          <w:sz w:val="28"/>
          <w:szCs w:val="28"/>
          <w:rtl w:val="true"/>
          <w:lang w:bidi="fa-IR"/>
        </w:rPr>
        <w:t>.</w:t>
      </w:r>
    </w:p>
    <w:p>
      <w:pPr>
        <w:pStyle w:val="Heading3"/>
        <w:numPr>
          <w:ilvl w:val="2"/>
          <w:numId w:val="1"/>
        </w:numPr>
        <w:rPr/>
      </w:pPr>
      <w:bookmarkStart w:id="265" w:name="__RefHeading___Toc1954611_2749589250"/>
      <w:bookmarkStart w:id="266" w:name="_Toc99"/>
      <w:bookmarkEnd w:id="265"/>
      <w:r>
        <w:rPr>
          <w:rtl w:val="true"/>
        </w:rPr>
        <w:t>عنایت بی کران پروردگار به مؤمن</w:t>
      </w:r>
      <w:bookmarkEnd w:id="266"/>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جعلتُهُ همَّتَهُ فی آخرته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 اعمال خوبی که انجام داده ، متوجه آخرتش می‌کنم ، یعنی او را از سنگینی محبت دنیا و مادّی گری نجات می‌دهم که در دنیا برای ساختن آخرت زندگی پاکیزه‌ای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وضَمَّنْتُه له السموات و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آسمان و زمین را ضامن روزی او قرار می‌دهم ، می‌گویم که از همه جا برای بنده‌ام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 تجربه هم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 منبر می‌رفتم به یک نفر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به این سنگینی را از کجا تأمین می‌کنی ، خرج درمانگاه ، بیمارستان ، کتابخانه ، طلبه‌ها و مراجعات مردمی را از کجا تأمین می‌کنی ، زمانی که من این سؤال را کردم ، ده سال قبل بود ، شاید ایشان در ماه ده میلیون تومان پرداختی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خودش در یک خانه تیرچوبی با یک زندگی و لباس معمولی زندگی می‌کرد ، الان هم همانطور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داد محصول آیات و روایات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وضمّنته له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دنبال پول نمی‌روم ، پول دنبال</w:t>
      </w:r>
    </w:p>
    <w:p>
      <w:pPr>
        <w:pStyle w:val="BookText"/>
        <w:rPr/>
      </w:pPr>
      <w:r>
        <w:rPr>
          <w:rFonts w:ascii="IRNazanin" w:hAnsi="IRNazanin" w:eastAsia="IRNazanin"/>
          <w:color w:val="111111"/>
          <w:sz w:val="28"/>
          <w:sz w:val="28"/>
          <w:szCs w:val="28"/>
          <w:rtl w:val="true"/>
          <w:lang w:bidi="fa-IR"/>
        </w:rPr>
        <w:t xml:space="preserve">من می‌دود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پول دنبال شما می‌دود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مدتی کنار من باشی متوجه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 که به خانه می‌روم ، همسرم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کیسه ، نصف گونی ، اسکناس آورده‌اند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 آقا بدهید ، رسید هم نمی‌خواهد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هم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را ضامن رساندن روزی به او قرار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وکنتُ له من وراء تجارة کلّ تاجر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تاجرها کنار بروند ، خود من برای او تجارت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برای انسان تجارت می‌کند ، این قدر زمینه‌های توفیق را برای انسان فراهم می‌کند ، که انسان با فراهم شدن آن زمینه‌های توفیق ، این قدر کار خیر از او سر می‌زند که در روز قیامت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تعدادی را که می‌خواهی شفاعت کن ؛ زیرا نزد ما آبرو و مایه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نتیجه اتصال به الله و رحمان و رحیم می‌باشد ، به ما سفارش کردند که در هیچ کاری بدون بِسْمِ اللّٰهِ الرَّحْمٰنِ الرَّحِیمِ وارد نشوید ، یعنی بدون اتصال دادن خود به اولوهیت و رحمانیت و رحیمیت وارد هیچ کاری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مهربان عجیبی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67" w:name="pg3240_21843"/>
    </w:p>
    <w:p>
      <w:pPr>
        <w:pStyle w:val="BookText"/>
        <w:rPr/>
      </w:pPr>
      <w:bookmarkEnd w:id="26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268" w:name="__RefHeading___Toc1954613_2749589250"/>
      <w:bookmarkStart w:id="269" w:name="_Toc100"/>
      <w:bookmarkEnd w:id="268"/>
      <w:r>
        <w:rPr/>
        <w:t>8</w:t>
      </w:r>
      <w:r>
        <w:rPr>
          <w:rtl w:val="true"/>
        </w:rPr>
        <w:t xml:space="preserve"> </w:t>
      </w:r>
      <w:r>
        <w:rPr>
          <w:rtl w:val="true"/>
        </w:rPr>
        <w:t>حقیقت اعمال انسان</w:t>
      </w:r>
      <w:bookmarkEnd w:id="269"/>
    </w:p>
    <w:p>
      <w:pPr>
        <w:pStyle w:val="Heading3"/>
        <w:numPr>
          <w:ilvl w:val="2"/>
          <w:numId w:val="1"/>
        </w:numPr>
        <w:rPr/>
      </w:pPr>
      <w:bookmarkStart w:id="270" w:name="__RefHeading___Toc1954615_2749589250"/>
      <w:bookmarkStart w:id="271" w:name="_Toc10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دوام و ثبات اعمال انسان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272" w:name="pg3240_21851"/>
    </w:p>
    <w:p>
      <w:pPr>
        <w:pStyle w:val="BookText"/>
        <w:rPr/>
      </w:pPr>
      <w:bookmarkEnd w:id="27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قرآن و روایات و اخبار اهل بیت علیهم السلام و تحقیقات گروهی از دانشمندان الهی در شرق و غرب عالم ، در قدیم و جدید عالم ، آنچه که برای انسان باقی می‌ماند و دوام دارد و همیشگی است ، عمل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عمل ، عمل صالح و یا عمل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 پابرجایی و ثبات این عمل و جاوید بودن این عمل قطعی و یقینی است که روایات و اخبار بسیاری بر آن گواه و شاهد است </w:t>
      </w:r>
      <w:r>
        <w:rPr>
          <w:rFonts w:eastAsia="IRNazanin" w:cs="IRNazanin"/>
          <w:color w:val="111111"/>
          <w:sz w:val="28"/>
          <w:szCs w:val="28"/>
          <w:rtl w:val="true"/>
          <w:lang w:bidi="fa-IR"/>
        </w:rPr>
        <w:t>.</w:t>
      </w:r>
    </w:p>
    <w:p>
      <w:pPr>
        <w:pStyle w:val="Heading3"/>
        <w:numPr>
          <w:ilvl w:val="2"/>
          <w:numId w:val="1"/>
        </w:numPr>
        <w:rPr/>
      </w:pPr>
      <w:bookmarkStart w:id="273" w:name="__RefHeading___Toc1954617_2749589250"/>
      <w:bookmarkStart w:id="274" w:name="_Toc102"/>
      <w:bookmarkEnd w:id="273"/>
      <w:r>
        <w:rPr>
          <w:rtl w:val="true"/>
        </w:rPr>
        <w:t>معنای عمل و کیفیت و ماهیت آن</w:t>
      </w:r>
      <w:bookmarkEnd w:id="2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چیست ؟ و چه کیفیت و ماهیتی دارد ؟ دربارۀ عمل ، علاوه بر آیات قرآن و روایات ، کتاب‌های زیادی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پرقیمتی که محور بحث آن عمل و دانش و علم است که در ضمن مطالعۀ این گونه کتاب‌ها، انسان به معجزه بودن قرآن و روایات اهل بیت علیهم السلام پی می‌برد ، که پانزده قرن قبل در یک شهر قدیمی و بدون مدرسه ، شهری که یک نفر قلم به دست نداشته ، شهری که 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هنر نوشتن نداشت ، شهر مدینه </w:t>
      </w:r>
      <w:r>
        <w:rPr>
          <w:rStyle w:val="FootnoteAnchor"/>
          <w:rtl w:val="true"/>
        </w:rPr>
        <w:footnoteReference w:id="122"/>
      </w:r>
      <w:r>
        <w:rPr>
          <w:rFonts w:ascii="IRNazanin" w:hAnsi="IRNazanin" w:eastAsia="IRNazanin"/>
          <w:color w:val="111111"/>
          <w:sz w:val="28"/>
          <w:sz w:val="28"/>
          <w:szCs w:val="28"/>
          <w:rtl w:val="true"/>
          <w:lang w:bidi="fa-IR"/>
        </w:rPr>
        <w:t xml:space="preserve">که عقب افتاده‌تر از مکّه </w:t>
      </w:r>
      <w:r>
        <w:rPr>
          <w:rStyle w:val="FootnoteAnchor"/>
          <w:rtl w:val="true"/>
        </w:rPr>
        <w:footnoteReference w:id="123"/>
      </w:r>
      <w:r>
        <w:rPr>
          <w:rFonts w:ascii="IRNazanin" w:hAnsi="IRNazanin" w:eastAsia="IRNazanin"/>
          <w:color w:val="111111"/>
          <w:sz w:val="28"/>
          <w:sz w:val="28"/>
          <w:szCs w:val="28"/>
          <w:rtl w:val="true"/>
          <w:lang w:bidi="fa-IR"/>
        </w:rPr>
        <w:t xml:space="preserve">بود ، چون دور از رفت و آمد کاروان‌ها و ملت‌ها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اهل بیت علیهم السلام یک سلسله حقایقی را در رابطۀ با عالم ، موجودات ، انسان ، گذشتۀ</w:t>
      </w:r>
      <w:bookmarkStart w:id="275" w:name="pg3240_21853"/>
    </w:p>
    <w:p>
      <w:pPr>
        <w:pStyle w:val="BookText"/>
        <w:rPr/>
      </w:pPr>
      <w:bookmarkEnd w:id="275"/>
      <w:r>
        <w:rPr>
          <w:rFonts w:ascii="IRNazanin" w:hAnsi="IRNazanin" w:eastAsia="IRNazanin"/>
          <w:color w:val="111111"/>
          <w:sz w:val="28"/>
          <w:sz w:val="28"/>
          <w:szCs w:val="28"/>
          <w:rtl w:val="true"/>
          <w:lang w:bidi="fa-IR"/>
        </w:rPr>
        <w:t xml:space="preserve">جهان ، ساختمان جهان و آیندۀ جهان مطرح می‌کنند که تا الان آن مطالب مطرح شده در قرآن و روایات جلوتر از علم است ، نه مطابق و هماهنگ با علم ، بلکه تا اکنون فراتر بوده است و قطعاً تا قیامت همین‌طور خواهد بود و عجیب این است خبرهایی که تاکنون این بزرگواران دادند ، تحقق پیدا کرده است که دلیل بر این است، خبر آنها با صدق یکی است ، به ما خبر دادند که علم و دانش اگر عناوینش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را از زمان آدم تا روز ظهور امام دوازدهم علیه السلام انسان‌ها با کمک عقل ، بحث ، تجربه ، مطالعه و تحقیق در اختیار دارند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تنهایی دوازدهمین امام می‌آید و اعلام می‌کند ، حالا علم ، چشمه و دریای عظیمی است ، عقول مردم از هر زمانی پخته‌تر است ، خستگی مردم از فساد هر زمانی بیشتر است ، با ظهور علم از ایشان و پختگی عقل و خستگی از فساد ، سفرۀ عدالت به وسیلۀ ایشان ، همۀ جهان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و روایات ما ، دربارۀ عمل ، پنج حقیقت را ملاحظه می‌کنیم </w:t>
      </w:r>
      <w:r>
        <w:rPr>
          <w:rFonts w:eastAsia="IRNazanin" w:cs="IRNazanin"/>
          <w:color w:val="111111"/>
          <w:sz w:val="28"/>
          <w:szCs w:val="28"/>
          <w:rtl w:val="true"/>
          <w:lang w:bidi="fa-IR"/>
        </w:rPr>
        <w:t>.</w:t>
      </w:r>
    </w:p>
    <w:p>
      <w:pPr>
        <w:pStyle w:val="Heading3"/>
        <w:numPr>
          <w:ilvl w:val="2"/>
          <w:numId w:val="1"/>
        </w:numPr>
        <w:rPr/>
      </w:pPr>
      <w:bookmarkStart w:id="276" w:name="__RefHeading___Toc1954619_2749589250"/>
      <w:bookmarkStart w:id="277" w:name="_Toc103"/>
      <w:bookmarkEnd w:id="276"/>
      <w:r>
        <w:rPr>
          <w:rtl w:val="true"/>
        </w:rPr>
        <w:t xml:space="preserve">پنج حقیقت در اعمال انسان </w:t>
      </w:r>
      <w:r>
        <w:rPr>
          <w:rtl w:val="true"/>
        </w:rPr>
        <w:t>[</w:t>
      </w:r>
      <w:r>
        <w:rPr/>
        <w:t>1</w:t>
      </w:r>
      <w:r>
        <w:rPr>
          <w:rtl w:val="true"/>
        </w:rPr>
        <w:t>]</w:t>
      </w:r>
      <w:bookmarkEnd w:id="277"/>
    </w:p>
    <w:p>
      <w:pPr>
        <w:pStyle w:val="Heading4"/>
        <w:numPr>
          <w:ilvl w:val="3"/>
          <w:numId w:val="1"/>
        </w:numPr>
        <w:rPr/>
      </w:pPr>
      <w:bookmarkStart w:id="278" w:name="__RefHeading___Toc1954621_2749589250"/>
      <w:bookmarkStart w:id="279" w:name="_Toc104"/>
      <w:bookmarkEnd w:id="278"/>
      <w:r>
        <w:rPr>
          <w:rtl w:val="true"/>
        </w:rPr>
        <w:t>اشاره</w:t>
      </w:r>
      <w:bookmarkEnd w:id="279"/>
    </w:p>
    <w:p>
      <w:pPr>
        <w:pStyle w:val="BookText"/>
        <w:rPr/>
      </w:pPr>
      <w:r>
        <w:rPr>
          <w:rStyle w:val="FootnoteAnchor"/>
          <w:rtl w:val="true"/>
        </w:rPr>
        <w:footnoteReference w:id="124"/>
      </w:r>
    </w:p>
    <w:p>
      <w:pPr>
        <w:pStyle w:val="Heading4"/>
        <w:numPr>
          <w:ilvl w:val="3"/>
          <w:numId w:val="1"/>
        </w:numPr>
        <w:rPr/>
      </w:pPr>
      <w:bookmarkStart w:id="280" w:name="__RefHeading___Toc1954623_2749589250"/>
      <w:bookmarkStart w:id="281" w:name="_Toc105"/>
      <w:bookmarkEnd w:id="280"/>
      <w:r>
        <w:rPr>
          <w:rtl w:val="true"/>
        </w:rPr>
        <w:t xml:space="preserve">حقیقت اول </w:t>
      </w:r>
      <w:r>
        <w:rPr>
          <w:rtl w:val="true"/>
        </w:rPr>
        <w:t>:</w:t>
      </w:r>
      <w:bookmarkEnd w:id="281"/>
    </w:p>
    <w:p>
      <w:pPr>
        <w:pStyle w:val="BookText"/>
        <w:rPr/>
      </w:pPr>
      <w:r>
        <w:rPr>
          <w:rFonts w:ascii="IRNazanin" w:hAnsi="IRNazanin" w:eastAsia="IRNazanin"/>
          <w:color w:val="111111"/>
          <w:sz w:val="28"/>
          <w:sz w:val="28"/>
          <w:szCs w:val="28"/>
          <w:rtl w:val="true"/>
          <w:lang w:bidi="fa-IR"/>
        </w:rPr>
        <w:t xml:space="preserve">یک حقیقت فکر است ، فرقی نمی‌کند که فکر صحیح یا باطل باشد ، مستقیم یا انحرافی باشد </w:t>
      </w:r>
      <w:r>
        <w:rPr>
          <w:rFonts w:eastAsia="IRNazanin" w:cs="IRNazanin"/>
          <w:color w:val="111111"/>
          <w:sz w:val="28"/>
          <w:szCs w:val="28"/>
          <w:rtl w:val="true"/>
          <w:lang w:bidi="fa-IR"/>
        </w:rPr>
        <w:t>.</w:t>
      </w:r>
    </w:p>
    <w:p>
      <w:pPr>
        <w:pStyle w:val="Heading4"/>
        <w:numPr>
          <w:ilvl w:val="3"/>
          <w:numId w:val="1"/>
        </w:numPr>
        <w:rPr/>
      </w:pPr>
      <w:bookmarkStart w:id="282" w:name="__RefHeading___Toc1954625_2749589250"/>
      <w:bookmarkStart w:id="283" w:name="_Toc106"/>
      <w:bookmarkEnd w:id="282"/>
      <w:r>
        <w:rPr>
          <w:rtl w:val="true"/>
        </w:rPr>
        <w:t xml:space="preserve">حقیقت دوم </w:t>
      </w:r>
      <w:r>
        <w:rPr>
          <w:rtl w:val="true"/>
        </w:rPr>
        <w:t>:</w:t>
      </w:r>
      <w:bookmarkEnd w:id="2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شدن سکون و آرامش باطن به حرکت است که به تعبیر ساده ، بعد از اینکه فکر ، به یک شیء تعلّق پیدا کرد ، انسان درونش بی‌قرار و بی‌تاب می‌شود ، که سراغ این شیء بروم یا نروم ، حالا یا در تردید می‌افتد یا نه ، حالت یقین برای او به وجود می‌آید که صد در صد دنبال این شیءای که فکر من به او تعلق گرفته است ،</w:t>
      </w:r>
      <w:bookmarkStart w:id="284" w:name="pg3240_21855"/>
    </w:p>
    <w:p>
      <w:pPr>
        <w:pStyle w:val="BookText"/>
        <w:rPr/>
      </w:pPr>
      <w:bookmarkEnd w:id="284"/>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w:t>
      </w:r>
    </w:p>
    <w:p>
      <w:pPr>
        <w:pStyle w:val="Heading4"/>
        <w:numPr>
          <w:ilvl w:val="3"/>
          <w:numId w:val="1"/>
        </w:numPr>
        <w:rPr/>
      </w:pPr>
      <w:bookmarkStart w:id="285" w:name="__RefHeading___Toc1954627_2749589250"/>
      <w:bookmarkStart w:id="286" w:name="_Toc107"/>
      <w:bookmarkEnd w:id="285"/>
      <w:r>
        <w:rPr>
          <w:rtl w:val="true"/>
        </w:rPr>
        <w:t>مرحلۀ سوم</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حرکت ظاهر است که محصول آن حرکت باطن است که انسان را از درون، تشویق و تحریک می‌کند که دنبال متعلّق فکر حرکت کند </w:t>
      </w:r>
      <w:r>
        <w:rPr>
          <w:rFonts w:eastAsia="IRNazanin" w:cs="IRNazanin"/>
          <w:color w:val="111111"/>
          <w:sz w:val="28"/>
          <w:szCs w:val="28"/>
          <w:rtl w:val="true"/>
          <w:lang w:bidi="fa-IR"/>
        </w:rPr>
        <w:t>.</w:t>
      </w:r>
    </w:p>
    <w:p>
      <w:pPr>
        <w:pStyle w:val="Heading4"/>
        <w:numPr>
          <w:ilvl w:val="3"/>
          <w:numId w:val="1"/>
        </w:numPr>
        <w:rPr/>
      </w:pPr>
      <w:bookmarkStart w:id="287" w:name="__RefHeading___Toc1954629_2749589250"/>
      <w:bookmarkStart w:id="288" w:name="_Toc108"/>
      <w:bookmarkEnd w:id="287"/>
      <w:r>
        <w:rPr>
          <w:rtl w:val="true"/>
        </w:rPr>
        <w:t xml:space="preserve">حقیقت چهارم </w:t>
      </w:r>
      <w:r>
        <w:rPr>
          <w:rtl w:val="true"/>
        </w:rPr>
        <w:t>:</w:t>
      </w:r>
      <w:bookmarkEnd w:id="288"/>
    </w:p>
    <w:p>
      <w:pPr>
        <w:pStyle w:val="BookText"/>
        <w:rPr/>
      </w:pPr>
      <w:r>
        <w:rPr>
          <w:rFonts w:ascii="IRNazanin" w:hAnsi="IRNazanin" w:eastAsia="IRNazanin"/>
          <w:color w:val="111111"/>
          <w:sz w:val="28"/>
          <w:sz w:val="28"/>
          <w:szCs w:val="28"/>
          <w:rtl w:val="true"/>
          <w:lang w:bidi="fa-IR"/>
        </w:rPr>
        <w:t xml:space="preserve">رسیدن و نرسیدن به مراد و مقصود است </w:t>
      </w:r>
      <w:r>
        <w:rPr>
          <w:rFonts w:eastAsia="IRNazanin" w:cs="IRNazanin"/>
          <w:color w:val="111111"/>
          <w:sz w:val="28"/>
          <w:szCs w:val="28"/>
          <w:rtl w:val="true"/>
          <w:lang w:bidi="fa-IR"/>
        </w:rPr>
        <w:t>.</w:t>
      </w:r>
    </w:p>
    <w:p>
      <w:pPr>
        <w:pStyle w:val="Heading4"/>
        <w:numPr>
          <w:ilvl w:val="3"/>
          <w:numId w:val="1"/>
        </w:numPr>
        <w:rPr/>
      </w:pPr>
      <w:bookmarkStart w:id="289" w:name="__RefHeading___Toc1954631_2749589250"/>
      <w:bookmarkStart w:id="290" w:name="_Toc109"/>
      <w:bookmarkEnd w:id="289"/>
      <w:r>
        <w:rPr>
          <w:rtl w:val="true"/>
        </w:rPr>
        <w:t xml:space="preserve">حقیقت پنجم </w:t>
      </w:r>
      <w:r>
        <w:rPr>
          <w:rtl w:val="true"/>
        </w:rPr>
        <w:t>:</w:t>
      </w:r>
      <w:bookmarkEnd w:id="290"/>
    </w:p>
    <w:p>
      <w:pPr>
        <w:pStyle w:val="BookText"/>
        <w:rPr/>
      </w:pPr>
      <w:r>
        <w:rPr>
          <w:rFonts w:ascii="IRNazanin" w:hAnsi="IRNazanin" w:eastAsia="IRNazanin"/>
          <w:color w:val="111111"/>
          <w:sz w:val="28"/>
          <w:sz w:val="28"/>
          <w:szCs w:val="28"/>
          <w:rtl w:val="true"/>
          <w:lang w:bidi="fa-IR"/>
        </w:rPr>
        <w:t>آثار مثبت و منفی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در حقیقت پنج برنامه دارد ، شیءای که فکر به آن تعلق می‌گیرد ، بی‌قراری باطن ، خواستن و طلبیدن ، حرکت کردن در مرحلۀ ظاهر به سوی مراد و مطلوب ، بعد هم ظهور آثار این مجموعه را در بر دارد </w:t>
      </w:r>
      <w:r>
        <w:rPr>
          <w:rFonts w:eastAsia="IRNazanin" w:cs="IRNazanin"/>
          <w:color w:val="111111"/>
          <w:sz w:val="28"/>
          <w:szCs w:val="28"/>
          <w:rtl w:val="true"/>
          <w:lang w:bidi="fa-IR"/>
        </w:rPr>
        <w:t>.</w:t>
      </w:r>
    </w:p>
    <w:p>
      <w:pPr>
        <w:pStyle w:val="Heading3"/>
        <w:numPr>
          <w:ilvl w:val="2"/>
          <w:numId w:val="1"/>
        </w:numPr>
        <w:rPr/>
      </w:pPr>
      <w:bookmarkStart w:id="291" w:name="__RefHeading___Toc1954633_2749589250"/>
      <w:bookmarkStart w:id="292" w:name="_Toc110"/>
      <w:bookmarkEnd w:id="291"/>
      <w:r>
        <w:rPr>
          <w:rtl w:val="true"/>
        </w:rPr>
        <w:t>فکر کردن به دنیا و ظاهر دنیا</w:t>
      </w:r>
      <w:bookmarkEnd w:id="292"/>
    </w:p>
    <w:p>
      <w:pPr>
        <w:pStyle w:val="BookText"/>
        <w:rPr/>
      </w:pPr>
      <w:r>
        <w:rPr>
          <w:rFonts w:ascii="IRNazanin" w:hAnsi="IRNazanin" w:eastAsia="IRNazanin"/>
          <w:color w:val="111111"/>
          <w:sz w:val="28"/>
          <w:sz w:val="28"/>
          <w:szCs w:val="28"/>
          <w:rtl w:val="true"/>
          <w:lang w:bidi="fa-IR"/>
        </w:rPr>
        <w:t xml:space="preserve">قرآن مجید ، این مجموعه را به سه بخش تقسیم بندی می‌کند ، که هر کدام از این سه بخش با آیات روشنی در قرآن کریم و روایات ترسیم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این که این مجموعه ، یک مجموعۀ مادی صرف است ، فکر فقط به دنیا و ظاهر دنیا گره می‌خورد ، از ابتدای زندگی و تا پایان زندگی ، تا جایی که در سنّ پیری و محاسن سپیدی هم این گروه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یُهْلِکُنٰا إِلاَّ الدَّهْرُ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دست مادیت و دنیا است ، و دست دیگری غیر از دست دنیا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به دنیا آمدیم و مادی می‌میریم ، فکر مشغول به ظاهر دنیا می‌شود ،</w:t>
      </w:r>
      <w:bookmarkStart w:id="293" w:name="pg3240_21857"/>
    </w:p>
    <w:p>
      <w:pPr>
        <w:pStyle w:val="BookText"/>
        <w:rPr/>
      </w:pPr>
      <w:bookmarkEnd w:id="293"/>
      <w:r>
        <w:rPr>
          <w:rFonts w:ascii="IRNazanin" w:hAnsi="IRNazanin" w:eastAsia="IRNazanin"/>
          <w:color w:val="111111"/>
          <w:sz w:val="28"/>
          <w:sz w:val="28"/>
          <w:szCs w:val="28"/>
          <w:rtl w:val="true"/>
          <w:lang w:bidi="fa-IR"/>
        </w:rPr>
        <w:t xml:space="preserve">باطن دنیا که البته نور و ملکوت است ، حقیقت 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ان اولیاء الله نظروا الی باطن الدنیا اذا نظر الناس الی ظاهرها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دو دیدگاه را امیرالمؤمنین علیه السلام مطرح می‌کند ، دیدگاه اول ، انبیا و اولیای خدا می‌باشد که این مجموعه را یک ابزاری می‌بینند که صاحب خانه برای زندگی مردم قرار داده است که با این ابزار ، دنیا و آخرت خود را آباد می‌کنند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خیر دنیا و آخرت را برای شما آوردیم؛ یعنی یک سرمایۀ صد در صد کامل را برای شما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به ظاهر دنیا نگاه می‌کند و به قول امیرالمؤمنین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لایبصر مما ورائها شیئاً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غیر از این را نمی‌بیند ، که در حقیقت در محدودۀ پول دنیا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مالک آسمان‌ها ، زمین ، دریاها ، صحراها و معادن که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دید فقط در محدودۀ ثروت و پول قرار می‌گیرد </w:t>
      </w:r>
      <w:r>
        <w:rPr>
          <w:rFonts w:eastAsia="IRNazanin" w:cs="IRNazanin"/>
          <w:color w:val="111111"/>
          <w:sz w:val="28"/>
          <w:szCs w:val="28"/>
          <w:rtl w:val="true"/>
          <w:lang w:bidi="fa-IR"/>
        </w:rPr>
        <w:t>.</w:t>
      </w:r>
    </w:p>
    <w:p>
      <w:pPr>
        <w:pStyle w:val="Heading3"/>
        <w:numPr>
          <w:ilvl w:val="2"/>
          <w:numId w:val="1"/>
        </w:numPr>
        <w:rPr/>
      </w:pPr>
      <w:bookmarkStart w:id="294" w:name="__RefHeading___Toc1954635_2749589250"/>
      <w:bookmarkStart w:id="295" w:name="_Toc111"/>
      <w:bookmarkEnd w:id="294"/>
      <w:r>
        <w:rPr>
          <w:rtl w:val="true"/>
        </w:rPr>
        <w:t>روانشناسی قرآن در مورد انسان</w:t>
      </w:r>
      <w:bookmarkEnd w:id="2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و روایات روانکاوی عجیبی نسبت به انسان دارند که تمام روانشناسان دنیا اگر می‌خواستند به این حقایق برسند ، نمی‌توانستند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صفحه را باز کرده و معما را حل کرده و حققیت را ظاهر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به مال گره بخورد ، باطن بی‌قرار می‌شود ، در بی‌قراری ، دنیا پرست می‌شود ، در خواستن مال ، به سوی مال حرکت می‌کند ، البته این مرادی است که هیچ مریدی به همۀ آن نمی‌رسد </w:t>
      </w:r>
      <w:r>
        <w:rPr>
          <w:rFonts w:eastAsia="IRNazanin" w:cs="IRNazanin"/>
          <w:color w:val="111111"/>
          <w:sz w:val="28"/>
          <w:szCs w:val="28"/>
          <w:rtl w:val="true"/>
          <w:lang w:bidi="fa-IR"/>
        </w:rPr>
        <w:t>.</w:t>
      </w:r>
      <w:bookmarkStart w:id="296" w:name="pg3240_21860"/>
    </w:p>
    <w:p>
      <w:pPr>
        <w:pStyle w:val="Heading3"/>
        <w:numPr>
          <w:ilvl w:val="2"/>
          <w:numId w:val="1"/>
        </w:numPr>
        <w:rPr/>
      </w:pPr>
      <w:bookmarkStart w:id="297" w:name="__RefHeading___Toc1954637_2749589250"/>
      <w:bookmarkStart w:id="298" w:name="_Toc112"/>
      <w:bookmarkEnd w:id="296"/>
      <w:bookmarkEnd w:id="297"/>
      <w:r>
        <w:rPr>
          <w:rtl w:val="true"/>
        </w:rPr>
        <w:t xml:space="preserve">حرص و بخل ، دو بیماری انسان </w:t>
      </w:r>
      <w:r>
        <w:rPr>
          <w:rtl w:val="true"/>
        </w:rPr>
        <w:t>[</w:t>
      </w:r>
      <w:r>
        <w:rPr/>
        <w:t>1</w:t>
      </w:r>
      <w:r>
        <w:rPr>
          <w:rtl w:val="true"/>
        </w:rPr>
        <w:t>]</w:t>
      </w:r>
      <w:bookmarkEnd w:id="298"/>
    </w:p>
    <w:p>
      <w:pPr>
        <w:pStyle w:val="BookText"/>
        <w:rPr/>
      </w:pP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 آمدن دو بیماری سخت و یک فرهنگ پست منحطِ غلط ، که بیماری اول ، حرص است ؛ یعنی زیاده خواهی در زندگی ، کسی که چنین دیدی نسبت به دنیا دارد ، قانع نمی‌باشد ، یک نفر حرص می‌زند که هر چه وجود دارد ، آن را ملک و متعلق به خودش کند ، تعبیر قرآن است؛ یعنی یک عشق صد در صد به مال ، با این حرصی که برای او پدید می‌آید ، درِ تمام عبادات و خیرات بسته می‌شود و این زیاده خواهی تمام اوقات او را مشغول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خدا و قیامت و تربیت خانواده خود وقت نمی‌گذارد ، گاهی فرزندان ، پدر خانواده را ماه به ماه نمی‌بینند ، از این کشور به آن کشور و از این شرکت به آن شرکت می‌رود ، گاهی خانواده قیافه شوهر و پدر را فراموش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فتنۀ حرص ، حضرت آدم را نیز مبتلا کرد و باعث شد خداوند حضرت آدم علیه السلام را از بهشت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به میوه حرص پیدا کرد ؛ یعنی فکر او به آن درخت تعلق گرفت و بی‌قرار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فرزند آدم رانده شده ، در قیامت چگونه خواهد بود ؟ حضرت آدم علیه السلام با اندکی حرص به یک میوه ، باعث شد او را از بهشت بیرون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حریص را در قیامت از بهشت ، برای ابد محروم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رَبِّهِمْ یَوْمَئِذٍ لَمَحْجُوبُونَ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روانشناسی ، حریص بخیل هم می‌شود ، صدها میلیارد تومان مال دارد ، یک ریال آن را برای کار خیر خرج نمی‌کند ، پروردگار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یکی از این دو بیماری در دل انسان باقی بماند ، همین سبب جهنمی شدن او برای ابد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الدُّنْیٰا نُؤْتِهِ مِنْهٰا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کسی که فکرش به دنیا گره بخورد ، درون او دچار بیقراری می‌شود ، وقتی حالت طلب برای او پیش آمد ، این حالت طلب او را تحریک کرده و دنبال دنیا می‌دود ، 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او را نمی‌گیرم ، ولی از مجموع دنیا اندکی در اختیار او می‌گذارم ، که همان اندک باعث حرص و بخل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فِی الْآخِرَةِ مِنْ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انسانی که صد در صد دنبال پول بوده ، در آخرت بهره‌ای ندارد ، سومین مسأله‌ای که برای انسان به وجود می‌آید ، این است که معبود و خدای او پول می‌شود ، چون تمام برنامه‌های خود را براساس پول تنظیم می‌کند ؛ یعنی آن حالت باطنی ، که حرص و بخل به پول می‌باشد ، به معبود شکل می‌دهد و به پرستش دنیا وادار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عبید الدنیا و الدین لعق علی ألسنتهم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گول دشمنان را نخورید ، اگر لا اله الا الله و الله اکبر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با دین ، بازی می‌کنند ؛ یعنی مشرک هم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 بخیل 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می‌فرماید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الدنیا ذهب خوف الآخرة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این‌گونه دنیا پرستان ، با دست خود آخرت خود را نابود می‌کنند </w:t>
      </w:r>
      <w:r>
        <w:rPr>
          <w:rFonts w:eastAsia="IRNazanin" w:cs="IRNazanin"/>
          <w:color w:val="111111"/>
          <w:sz w:val="28"/>
          <w:szCs w:val="28"/>
          <w:rtl w:val="true"/>
          <w:lang w:bidi="fa-IR"/>
        </w:rPr>
        <w:t>.</w:t>
      </w:r>
      <w:bookmarkStart w:id="299" w:name="pg3240_21864"/>
    </w:p>
    <w:p>
      <w:pPr>
        <w:pStyle w:val="Heading3"/>
        <w:numPr>
          <w:ilvl w:val="2"/>
          <w:numId w:val="1"/>
        </w:numPr>
        <w:rPr/>
      </w:pPr>
      <w:bookmarkStart w:id="300" w:name="__RefHeading___Toc1954639_2749589250"/>
      <w:bookmarkStart w:id="301" w:name="_Toc113"/>
      <w:bookmarkEnd w:id="299"/>
      <w:bookmarkEnd w:id="300"/>
      <w:r>
        <w:rPr>
          <w:rtl w:val="true"/>
        </w:rPr>
        <w:t>مراحل رسیدن به معرفت</w:t>
      </w:r>
      <w:bookmarkEnd w:id="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طریق انبیا علیهم السلام قرآن و ائمه طاهرین علیهم السلام به قیامت معرفت پیدا کرده است ، که بعد از این دنیا ، دنیای دیگری وجود دارد ، آن دنیا ، دنیای ظهور حقایق ، کمالات و جلوه‌های حق است ، ظهور فیوضات پروردگار است ، گوشه‌ای از این جلوه‌ها ،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معرفتی که پیدا کرده ، با اینکه در دنیا زندگی می‌کند ، فکرش به آخرت گره می‌خورد ، برای ساختن آخرت خود کوشش می‌کند ، از راه حلال ازدواج می‌کند ، بچه‌دار می‌شود ، مغازه‌دار و کارخانه‌دار می‌شود ، پول دار می‌شود ، اما به اندازه نیاز خود مصرف می‌کند ، بقیۀ آن را با پروردگار و برای آخرت معامله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خدا هم معامله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آخرت را در برابر من قرار داده ،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 خود بکوش که من برای آبادی آخرت می‌کوشم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 او را وادار به عبادت می‌کند ، او را وادار به خدمت به خلق می‌کند ، از اینکه دچار حرص ، بخل و فرهنگ باطل نشود به طرف خدا می‌رود ، با ابزار حلال و پاک ، کشتی او آرام می‌شود ، در این دنیا حرکت می‌کند ، ساحل این کشتی بهشت است ، سرنشینان او کنار درِ بهشت پیاده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ملائکه در آنجا ایستاده‌اند ، برای اینکه به اینان تعارف کنند ، برای ورود به بهشت ، به سلامت و به امنیت آنها را راهنمایی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فکرش مشغول به آخرت شد و برای آخرت تلاش کند ، عمل آنها به نیکی مورد قبول قرار می‌گیرد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الْآخِرَةَ وَ سَعیٰ لَهٰا سَعْیَهٰا وَ هُوَ مُؤْمِنٌ فَأُولٰئِکَ کٰانَ سَعْیُهُمْ</w:t>
      </w:r>
    </w:p>
    <w:p>
      <w:pPr>
        <w:pStyle w:val="BookText"/>
        <w:rPr/>
      </w:pPr>
      <w:r>
        <w:rPr>
          <w:rFonts w:ascii="Amiri" w:hAnsi="Amiri" w:eastAsia="Amiri" w:cs="Amiri"/>
          <w:color w:val="111111"/>
          <w:sz w:val="28"/>
          <w:sz w:val="28"/>
          <w:szCs w:val="28"/>
          <w:rtl w:val="true"/>
          <w:lang w:bidi="ar-SA"/>
        </w:rPr>
        <w:t xml:space="preserve">مَشْکُوراً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معنی کلمۀ مشکور در این آیه این است که خدا تمام تلاش او را برای آخرت به احسن وجه قبول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پرونده‌ات را امضاء می‌کنم ، و بهشت را نصیب تو می‌کنم و انبیا ، صدیقین ، شهداء و صالحین را همنشین تو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می‌خواهم ، خدا به او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صَلَحَ مِنْ آبٰائِهِمْ وَ أَزْوٰاجِهِمْ وَ ذُرِّیّٰاتِهِمْ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اگر خانواده او انسان‌های خوبی هستند ، آنان را نیز به بهشت بیاورید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نَدْعُوا کُلَّ أُنٰاسٍ بِإِمٰامِهِمْ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وَ آمَنَ وَ عَمِلَ صٰالِحاً فَأُولٰئِکَ یَدْخُلُونَ الْجَنَّةَ وَ لاٰ یُظْلَمُونَ شَیْئاً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از طریق توبه ، گناهان دوران جوانی آنها بخشیده می‌شود و وارد بهشت می‌شوند ، این جادۀ آخرت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کمترین آزاری نخواهند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قرآنی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در قرآن و روایات مطرح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 حرکت باطنی ، خواسته و حرکت فیزیکی دارند ، یک مراد و یک مطلوب هم بیشتر ندارند ، اما زلف فکر اینها به شخص پروردگار گره می‌خورد ؛ یعنی متعلّق فکر ، خزانۀ بی‌نهایت و حقّ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فکر ، کسی است که شب‌های ماه رمضان هزار اسم او را در جوشن کبیر می‌خوانیم ، که تقریباً نهصد و نود اسم آن فقط نشان دهندۀ رحمت است ، البته دو اسم ، نشان دهندۀ غضب است ، البته برای بیگانگان</w:t>
      </w:r>
      <w:bookmarkStart w:id="302" w:name="pg3240_21868"/>
    </w:p>
    <w:p>
      <w:pPr>
        <w:pStyle w:val="BookText"/>
        <w:rPr/>
      </w:pPr>
      <w:bookmarkEnd w:id="302"/>
      <w:r>
        <w:rPr>
          <w:rFonts w:ascii="IRNazanin" w:hAnsi="IRNazanin" w:eastAsia="IRNazanin"/>
          <w:color w:val="111111"/>
          <w:sz w:val="28"/>
          <w:sz w:val="28"/>
          <w:szCs w:val="28"/>
          <w:rtl w:val="true"/>
          <w:lang w:bidi="fa-IR"/>
        </w:rPr>
        <w:t xml:space="preserve">و غریبه‌ها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را باز می‌کنند و می‌گویند جای عاصی اینجا است ، در بهشت را باز می‌کنند و می‌گویند جای مطیع اینجا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والجنّة کمن رآها و هم والنار کمن رآها</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به علی علیه السلام بهشت و جهنم را نشان دادند ،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 جهنم کاری ندارم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ما عبدتُکَ خوفاً من عقابک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جهنم و بهشت تأثیری در یک رکعت عبادت من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طمعاً فی ثوابک بل وجدتُک أهلاً للعبادة فعبدتُک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طمعی به بهشت تو ندارم ، اگر بهشت را هم نشان من نمی‌دادید ، نماز من ، همان نماز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کُشِف الغطاء ما ازددتُ یقیناً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علی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من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مانند علی علیه السلام شویم ، کار باطنی و فکری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خاک کف پای أبی عبدالله شوم ، أبی عبدالله در گودال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 نداریم بغیر از تو تمنّا حلوا به کسی ده که محبّت نچشیده</w:t>
      </w:r>
    </w:p>
    <w:p>
      <w:pPr>
        <w:pStyle w:val="Heading3"/>
        <w:numPr>
          <w:ilvl w:val="2"/>
          <w:numId w:val="1"/>
        </w:numPr>
        <w:rPr/>
      </w:pPr>
      <w:bookmarkStart w:id="303" w:name="__RefHeading___Toc1954641_2749589250"/>
      <w:bookmarkStart w:id="304" w:name="_Toc114"/>
      <w:bookmarkEnd w:id="303"/>
      <w:r>
        <w:rPr>
          <w:rtl w:val="true"/>
        </w:rPr>
        <w:t>عاشق واقعی به خداوند</w:t>
      </w:r>
      <w:bookmarkEnd w:id="30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بهشت ، عده‌ای را به عبادت و خدمت به خدا دعوت کن ، با جهنم یک عده‌ای را از معصیت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تو مرا از معصیت دور نمی‌کند و بهشت ، مرا به عبادت مجبور نمی‌کند ، آن چیزی که مرا از معصیت نگاه</w:t>
      </w:r>
      <w:bookmarkStart w:id="305" w:name="pg3240_21871"/>
    </w:p>
    <w:p>
      <w:pPr>
        <w:pStyle w:val="BookText"/>
        <w:rPr/>
      </w:pPr>
      <w:bookmarkEnd w:id="305"/>
      <w:r>
        <w:rPr>
          <w:rFonts w:ascii="IRNazanin" w:hAnsi="IRNazanin" w:eastAsia="IRNazanin"/>
          <w:color w:val="111111"/>
          <w:sz w:val="28"/>
          <w:sz w:val="28"/>
          <w:szCs w:val="28"/>
          <w:rtl w:val="true"/>
          <w:lang w:bidi="fa-IR"/>
        </w:rPr>
        <w:t xml:space="preserve">می‌دارد خود تو هستی ؛ زیرا ای معشوق من ، می‌دانم علاقه نداری مرا در معصیت ببینی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قیامت کجا هستند ؟ آیا به آنها درخت‌های سیب ، حور العین و چشمه مزد می‌دهند ؟ این موارد که مزد ما است ، جایگاه آنها چنین جایی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روح این افراد در قیامت ، کنار من آرامش پیدا می‌کند ، بهشت اینها من هستم ، علی علیه السلام چگونه با خدا ارتباط ایجاد می‌کند ؟</w:t>
      </w:r>
    </w:p>
    <w:p>
      <w:pPr>
        <w:pStyle w:val="Heading3"/>
        <w:numPr>
          <w:ilvl w:val="2"/>
          <w:numId w:val="1"/>
        </w:numPr>
        <w:rPr/>
      </w:pPr>
      <w:bookmarkStart w:id="306" w:name="__RefHeading___Toc1954643_2749589250"/>
      <w:bookmarkStart w:id="307" w:name="_Toc115"/>
      <w:bookmarkEnd w:id="306"/>
      <w:r>
        <w:rPr>
          <w:rtl w:val="true"/>
        </w:rPr>
        <w:t>اوج معرفت و شناخت علی علیه السلام</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یا سیّدی و مولای أقسم صادقاً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این قسمت دعا اوج دعای کمیل است ؛ یعنی قبل و بعد از این قسمت ، چنین اوجی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معرفت ، وابستگی و دلدادگی است ، از اول دعا تا آخر دعا صورت ایشان روی خاک بوده است ، شاید خواندن دعا در حالت ایستاده و نشسته را بی‌ادبی می‌داند ، اشک چشم او خاک را گل می‌کند ، خاک و زمین را نمی‌بیند ، او فقط یک نفر را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شیئاً الا ورأیت اللّه قبله و معه و بعده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هیچ چیزی غیر از خدا را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را نمی‌دید که زیر چشم او گل می‌شود ، زمین و آسمان را نمی‌دید ، فقط خدا را می‌بیند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08" w:name="pg3240_21874"/>
    </w:p>
    <w:p>
      <w:pPr>
        <w:pStyle w:val="BookText"/>
        <w:rPr/>
      </w:pPr>
      <w:bookmarkEnd w:id="308"/>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309" w:name="__RefHeading___Toc1954645_2749589250"/>
      <w:bookmarkStart w:id="310" w:name="_Toc116"/>
      <w:bookmarkEnd w:id="309"/>
      <w:r>
        <w:rPr/>
        <w:t>9</w:t>
      </w:r>
      <w:r>
        <w:rPr>
          <w:rtl w:val="true"/>
        </w:rPr>
        <w:t xml:space="preserve"> </w:t>
      </w:r>
      <w:r>
        <w:rPr>
          <w:rtl w:val="true"/>
        </w:rPr>
        <w:t>تواضع و فروتنی</w:t>
      </w:r>
      <w:bookmarkEnd w:id="310"/>
    </w:p>
    <w:p>
      <w:pPr>
        <w:pStyle w:val="Heading3"/>
        <w:numPr>
          <w:ilvl w:val="2"/>
          <w:numId w:val="1"/>
        </w:numPr>
        <w:rPr/>
      </w:pPr>
      <w:bookmarkStart w:id="311" w:name="__RefHeading___Toc1954647_2749589250"/>
      <w:bookmarkStart w:id="312" w:name="_Toc117"/>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عبادت و خدمت به بندگان خدا</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313" w:name="pg3240_21897"/>
    </w:p>
    <w:p>
      <w:pPr>
        <w:pStyle w:val="BookText"/>
        <w:rPr/>
      </w:pPr>
      <w:bookmarkEnd w:id="313"/>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دارای عمل هستند ، این عمل آنها در دو مرحلۀ عبادت خدا و خدمت به بندگان خدا صورت می‌گیرد و عمل آنها براساس آیات قرآن مبتنی بر ایمان آنها به پروردگار و روز قیامت است و نیتشان هم در عمل و نیت پاک و خالص است ، وقتی در عمل وارد می‌شوند ، برای خدا و آبادی آخرت تلاش می‌کنند و در این عمل ، هیچ انسان و موجودی را شریک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عملشان یقیناً دارای پاداش است و پاداشی که خدا به عمل ایشان عنایت می‌کند ، از اصل عمل آنها بهتر و بالاتر است </w:t>
      </w:r>
      <w:r>
        <w:rPr>
          <w:rFonts w:eastAsia="IRNazanin" w:cs="IRNazanin"/>
          <w:color w:val="111111"/>
          <w:sz w:val="28"/>
          <w:szCs w:val="28"/>
          <w:rtl w:val="true"/>
          <w:lang w:bidi="fa-IR"/>
        </w:rPr>
        <w:t>.</w:t>
      </w:r>
    </w:p>
    <w:p>
      <w:pPr>
        <w:pStyle w:val="Heading3"/>
        <w:numPr>
          <w:ilvl w:val="2"/>
          <w:numId w:val="1"/>
        </w:numPr>
        <w:rPr/>
      </w:pPr>
      <w:bookmarkStart w:id="314" w:name="__RefHeading___Toc1954649_2749589250"/>
      <w:bookmarkStart w:id="315" w:name="_Toc118"/>
      <w:bookmarkEnd w:id="314"/>
      <w:r>
        <w:rPr>
          <w:rtl w:val="true"/>
        </w:rPr>
        <w:t>تفاوت ظاهر با باطن</w:t>
      </w:r>
      <w:bookmarkEnd w:id="315"/>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عمل ، عمل خوبی است ، گاهی اعمال آنها ، صورت اعمال شرعی و عبادی دارد ، و به مردم خدمت می‌کنند ، اما باطنشان ، از ایمان به خدا و ایمان به قیامت خالی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w:t>
      </w:r>
      <w:bookmarkStart w:id="316" w:name="pg3240_21900"/>
    </w:p>
    <w:p>
      <w:pPr>
        <w:pStyle w:val="BookText"/>
        <w:rPr/>
      </w:pPr>
      <w:bookmarkEnd w:id="316"/>
      <w:r>
        <w:rPr>
          <w:rFonts w:ascii="Amiri" w:hAnsi="Amiri" w:eastAsia="Amiri" w:cs="Amiri"/>
          <w:color w:val="111111"/>
          <w:sz w:val="28"/>
          <w:sz w:val="28"/>
          <w:szCs w:val="28"/>
          <w:rtl w:val="true"/>
          <w:lang w:bidi="ar-SA"/>
        </w:rPr>
        <w:t xml:space="preserve">وَ لَنَجْزِیَنَّهُمْ أَجْرَهُمْ بِأَحْسَنِ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نهایتاً چون ارتباطی با خدا و قیامت ندارند ، راهی برای نیّت للّه برای آنها باز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اعمالی که صورت زیبایی دارد چه به شکل عبادت و چه به شکل خدمت ، برای خدا انجام نگرفته و به عنوان مصالح ساختن آخرت آباد به کار گرفته نشده و از جانب پروردگار پاداش و مزدی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به آنها مزد نمی‌دهد ؟ آیا ظلم به آنها نیست ؟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خدا هیچ ارتباطی نداشتند ، عمل را برای خدا انجام ندادند ، پاداشی بر عهدۀ خدا نسبت به آنان نیست و هیچ ظلمی هم به آنها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به آنها مزد ندهد ، نتیجه می‌گیریم که صاحب کار آنها مردم و هوای نفس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آنها منافقانه و ریاکارانه بوده و چهرۀ عمل به طرف پروردگار عالم جهت‌گیری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خدا نیست که به آنها پاداشی کرامت کند </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317" w:name="__RefHeading___Toc1954651_2749589250"/>
      <w:bookmarkStart w:id="318" w:name="_Toc119"/>
      <w:bookmarkEnd w:id="317"/>
      <w:r>
        <w:rPr>
          <w:rtl w:val="true"/>
        </w:rPr>
        <w:t>پیروی از هوای نفس و خواسته های خود</w:t>
      </w:r>
      <w:bookmarkEnd w:id="318"/>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عمل انجام نمی‌دهند ، اهل عبادت و خدمت نیستند ، به قول امام صادق علیه السلام عمری را گرد نفس و خواسته‌های خود چرخیدند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و مردم کاری ندارند ، در تمام عمر تنها به فکر خود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زندگی ، فقط برای بدن ، نفس ، شهوت ، شکم و خانواده خود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گرهی را از کار مردم باز نمی‌کنند ، اینها مردمی مثل طایفۀ دوم هستند ، اما عذابشان از طایفۀ دوم کمتر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عمل قابل پاداش و آباد کنندۀ دنیا و آخرت ، تنها عمل مؤمن ، همراه با نیّت خالص و نیّت پاک است و لازم است ما تا آنجایی که فرصت داریم ، بخشی از این نوع اعمال را چه در رابطۀ با پروردگار و چه در رابطۀ با عباد پروردگار ،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گفتگویی را برای شما نقل می‌کنم که این گفتگو بسیار با ارزش است ، در این</w:t>
      </w:r>
      <w:bookmarkStart w:id="319" w:name="pg3240_21904"/>
    </w:p>
    <w:p>
      <w:pPr>
        <w:pStyle w:val="BookText"/>
        <w:rPr/>
      </w:pPr>
      <w:bookmarkEnd w:id="319"/>
      <w:r>
        <w:rPr>
          <w:rFonts w:ascii="IRNazanin" w:hAnsi="IRNazanin" w:eastAsia="IRNazanin"/>
          <w:color w:val="111111"/>
          <w:sz w:val="28"/>
          <w:sz w:val="28"/>
          <w:szCs w:val="28"/>
          <w:rtl w:val="true"/>
          <w:lang w:bidi="fa-IR"/>
        </w:rPr>
        <w:t xml:space="preserve">گفتگو به اعمال ، حالات و اخلاق اشاره شده است ، که مربوط به مؤمنان دارای نیّت پاک و خالص است </w:t>
      </w:r>
      <w:r>
        <w:rPr>
          <w:rFonts w:eastAsia="IRNazanin" w:cs="IRNazanin"/>
          <w:color w:val="111111"/>
          <w:sz w:val="28"/>
          <w:szCs w:val="28"/>
          <w:rtl w:val="true"/>
          <w:lang w:bidi="fa-IR"/>
        </w:rPr>
        <w:t>.</w:t>
      </w:r>
    </w:p>
    <w:p>
      <w:pPr>
        <w:pStyle w:val="Heading3"/>
        <w:numPr>
          <w:ilvl w:val="2"/>
          <w:numId w:val="1"/>
        </w:numPr>
        <w:rPr/>
      </w:pPr>
      <w:bookmarkStart w:id="320" w:name="__RefHeading___Toc1954653_2749589250"/>
      <w:bookmarkStart w:id="321" w:name="_Toc120"/>
      <w:bookmarkEnd w:id="320"/>
      <w:r>
        <w:rPr>
          <w:rtl w:val="true"/>
        </w:rPr>
        <w:t xml:space="preserve">مقام و بزرگواری اویس قرنی </w:t>
      </w:r>
      <w:r>
        <w:rPr>
          <w:rtl w:val="true"/>
        </w:rPr>
        <w:t>[</w:t>
      </w:r>
      <w:r>
        <w:rPr/>
        <w:t>1</w:t>
      </w:r>
      <w:r>
        <w:rPr>
          <w:rtl w:val="true"/>
        </w:rPr>
        <w:t>]</w:t>
      </w:r>
      <w:bookmarkEnd w:id="321"/>
    </w:p>
    <w:p>
      <w:p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با چهرۀ برجستۀ ملکوتی و عرشی به نام اویس قرنی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 که فوق العاده مورد محبت رسول خدا صلی الله علیه و آله بود ، با اینکه رسول خدا صلی الله علیه و آله او را ندیدند ، بعد از پیغمبر صلی الله علیه و آله هم به شدت مورد توجه امیرالمؤمنین علیه السلام بود ، پیغمبر صلی الله علیه و آله در زمان خودشان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اویس را ببیند سلام مرا به او برساند و لباس خودشان را به امیرالمؤمنین علیه السلام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او را ملاقات می‌کنی این لباس مرا به او بده ، و پیغمبر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در قیامت به اندازۀ دو قبیلۀ پر جمعیت عرب ، مردم را شفاعت می‌کند ؛ یعنی اجازه‌ای که به او دادند مانند اجازۀ انبیا و ائمه علیهم السلام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یعنی خداوند در قیامت به اویس اجازۀ شفاعت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از اینجا شروع می‌شود که مردی در یمن ، احتمالا در همان بیابان ، در حالی که اویس مشغول شترچرانی بود و شترهای مردم را می‌چراند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پیغمبر اسلام صلی الله علیه و آله را ندیدی ولی از دین ، آیین و فرهنگ او بهره‌مند شدی ، می‌شود به من بگویی با اینکه رسول خدا صلی الله علیه و آله را زیارت نکردی ، </w:t>
      </w:r>
      <w:r>
        <w:rPr>
          <w:rStyle w:val="FootnoteAnchor"/>
          <w:rtl w:val="true"/>
        </w:rPr>
        <w:footnoteReference w:id="148"/>
      </w:r>
      <w:r>
        <w:rPr>
          <w:rFonts w:ascii="IRNazanin" w:hAnsi="IRNazanin" w:eastAsia="IRNazanin"/>
          <w:color w:val="111111"/>
          <w:sz w:val="28"/>
          <w:sz w:val="28"/>
          <w:szCs w:val="28"/>
          <w:rtl w:val="true"/>
          <w:lang w:bidi="fa-IR"/>
        </w:rPr>
        <w:t>از دین ، آیین ، فرهنگ او چه چیزی آموخته و یاد گرفتی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هشت جواب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شترچران ، در دین خدا فقیه بود ، آگاه و عالم به دین خدا بود ، دیندار و دین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جامعه دین دارند ولی دین شناس نیستند ، لذا اگر دائم مراجعه به عالم ربانی نکنند ، حق را با</w:t>
      </w:r>
      <w:bookmarkStart w:id="322" w:name="pg3240_21907"/>
    </w:p>
    <w:p>
      <w:pPr>
        <w:pStyle w:val="BookText"/>
        <w:rPr/>
      </w:pPr>
      <w:bookmarkEnd w:id="322"/>
      <w:r>
        <w:rPr>
          <w:rFonts w:ascii="IRNazanin" w:hAnsi="IRNazanin" w:eastAsia="IRNazanin"/>
          <w:color w:val="111111"/>
          <w:sz w:val="28"/>
          <w:sz w:val="28"/>
          <w:szCs w:val="28"/>
          <w:rtl w:val="true"/>
          <w:lang w:bidi="fa-IR"/>
        </w:rPr>
        <w:t xml:space="preserve">باطل اشتباه می‌گیرند </w:t>
      </w:r>
      <w:r>
        <w:rPr>
          <w:rFonts w:eastAsia="IRNazanin" w:cs="IRNazanin"/>
          <w:color w:val="111111"/>
          <w:sz w:val="28"/>
          <w:szCs w:val="28"/>
          <w:rtl w:val="true"/>
          <w:lang w:bidi="fa-IR"/>
        </w:rPr>
        <w:t>.</w:t>
      </w:r>
    </w:p>
    <w:p>
      <w:pPr>
        <w:pStyle w:val="Heading3"/>
        <w:numPr>
          <w:ilvl w:val="2"/>
          <w:numId w:val="1"/>
        </w:numPr>
        <w:rPr/>
      </w:pPr>
      <w:bookmarkStart w:id="323" w:name="__RefHeading___Toc1954655_2749589250"/>
      <w:bookmarkStart w:id="324" w:name="_Toc121"/>
      <w:bookmarkEnd w:id="323"/>
      <w:r>
        <w:rPr>
          <w:rtl w:val="true"/>
        </w:rPr>
        <w:t>مسأله ربا در اسلام</w:t>
      </w:r>
      <w:bookmarkEnd w:id="324"/>
    </w:p>
    <w:p>
      <w:pPr>
        <w:pStyle w:val="BookText"/>
        <w:rPr/>
      </w:pPr>
      <w:r>
        <w:rPr>
          <w:rFonts w:ascii="IRNazanin" w:hAnsi="IRNazanin" w:eastAsia="IRNazanin"/>
          <w:color w:val="111111"/>
          <w:sz w:val="28"/>
          <w:sz w:val="28"/>
          <w:szCs w:val="28"/>
          <w:rtl w:val="true"/>
          <w:lang w:bidi="fa-IR"/>
        </w:rPr>
        <w:t xml:space="preserve">أصبغ بن نباته نقل می‌کند ، أصبغ از تربیت شدگان ناب وجود مبارک امیرالمؤمنین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ایام ریاست و حکومت خود هر وقت از بازار کوفه می‌گذشتند و یا کاسب‌ها را می‌دیدند ،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التجار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کاسب ، ای داد و ستد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ثمّ المتجر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دین شناس شوید ، بعد کاسبی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مواردی است که امیرالمؤمنین علیه السلام به اسم جلاله پروردگار عالم سوگند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للرّبا فی هذه الامّة أخفی من دبیب النمل علی الصفا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چرا به قوم یهود ، نصرانی و زرتشتی‌ها اشاره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ربا در این امت از لغزیدن مورچه روی سنگ صاف پنهان‌تر است ، ممکن است عمری کاسب‌ها در چاه ربا قرار داشته باشند و نفهمند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یک مرتبه پرونده آنها را باز کنند و بگویند شما در دنیا حرام خوردید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حرام سر و کار داشتید ، چرا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آیین‌ها و مکتب‌های دیگر بخصوص در زمان ما ، اساس اقتصادشان بر ربای بانکی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جهان براساس ربا محاسبه می‌شود ، اما در این امت یک عده‌ای بهانه شرعی برای خودشان درست می‌کنند و راه فرار از ربا را پیدا می‌کنند که 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خود را پنهان می‌کند و به نظر نمی‌آید که شخص رباخوری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راه شرعی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 طرح‌ها و تدبیرها ،</w:t>
      </w:r>
    </w:p>
    <w:p>
      <w:pPr>
        <w:pStyle w:val="BookText"/>
        <w:rPr/>
      </w:pPr>
      <w:r>
        <w:rPr>
          <w:rFonts w:ascii="IRNazanin" w:hAnsi="IRNazanin" w:eastAsia="IRNazanin"/>
          <w:color w:val="111111"/>
          <w:sz w:val="28"/>
          <w:sz w:val="28"/>
          <w:szCs w:val="28"/>
          <w:rtl w:val="true"/>
          <w:lang w:bidi="fa-IR"/>
        </w:rPr>
        <w:t xml:space="preserve">چهرۀ ظاهرش را پشت آن تدبیرها و نقشه‌ها پنهان می‌کند و ربا در اقتصاد ، از لغزیدن مورچه روی سنگ صاف مخفی‌تر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دچار ربا نشوند ، واجب است دین شناس شوند ، حالا اگر نرفتند دین شناس شوند ، واجب است معاملات اقتصادی خود را با متخصصان قرآن شناس و روایت شناس در میان بگذارند ، تا آنها که ربای مخفی را درک می‌کنند ، آنها را راهنمایی کنند و بعد امیرالمؤمنین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التاجر 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معامله گران جزء بدکاران هستند ؟ زیرا دچار ربای مخفی هستند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والفاجر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بدکار وارد آتش می‌شود ، که بدکاری او همین ربا است ، ممکن است عرق خور و قمارباز نباشد ، اهل فسق و فجور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فاجر است ؛ یعنی تاجر رباخور ، تاجر بدکار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هم انسان دین‌شناس و دینداری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 که دین شناس نیست ، گاهی باطل را در زندگی خود حق می‌بیند و حق را باطل می‌بیند ، ممکن است این اشتباه تا آخر عمر با او همراه باشد ، اگر زندگی را به اهل دانش ، بصیرت و فقه گره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پیغمبر علیه السلام چه فهمیدی ، با اینکه پیغمبر علیه السلام را ندیدی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هشت برنامه را فهمیدم و بعد راجع به خودش صحبت کرد که من به یکی یکی این برنامه‌ها عمل کردم ، هم محدودۀ زندگی دنیا را روشن و نورانی می‌کند و هم زندگی نامحدود قیامت و حیات بی‌نهایت محشر را تضمین می‌کند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توضیح هشت برنامه در یک جلسه امکان‌پذیر نیست ، با تکیه بر لطف خدا با همدیگر قسمت به قسمت آن را سیر می‌کنیم و به امید اینکه از این گفتگوی</w:t>
      </w:r>
      <w:bookmarkStart w:id="325" w:name="pg3240_21913"/>
    </w:p>
    <w:p>
      <w:pPr>
        <w:pStyle w:val="BookText"/>
        <w:rPr/>
      </w:pPr>
      <w:bookmarkEnd w:id="325"/>
      <w:r>
        <w:rPr>
          <w:rFonts w:ascii="IRNazanin" w:hAnsi="IRNazanin" w:eastAsia="IRNazanin"/>
          <w:color w:val="111111"/>
          <w:sz w:val="28"/>
          <w:sz w:val="28"/>
          <w:szCs w:val="28"/>
          <w:rtl w:val="true"/>
          <w:lang w:bidi="fa-IR"/>
        </w:rPr>
        <w:t xml:space="preserve">ملکوتی و نورانی که با یک شترچران فقیه ، دین شناس و دین دار شده بود ، خداوند متعال نصیبی به ما عنایت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هشت قسمت ، از هر کدام ، اندکی به ما عنایت شده است ، اگر عنایت نشده بود ما در این حال نبودیم ؛ یعنی اهل خدا و خدمت به خلق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خداوند متعال به همۀ ما نظر دارد و این حقایق را به ما نشان داده است </w:t>
      </w:r>
      <w:r>
        <w:rPr>
          <w:rFonts w:eastAsia="IRNazanin" w:cs="IRNazanin"/>
          <w:color w:val="111111"/>
          <w:sz w:val="28"/>
          <w:szCs w:val="28"/>
          <w:rtl w:val="true"/>
          <w:lang w:bidi="fa-IR"/>
        </w:rPr>
        <w:t>.</w:t>
      </w:r>
    </w:p>
    <w:p>
      <w:pPr>
        <w:pStyle w:val="Heading3"/>
        <w:numPr>
          <w:ilvl w:val="2"/>
          <w:numId w:val="1"/>
        </w:numPr>
        <w:rPr/>
      </w:pPr>
      <w:bookmarkStart w:id="326" w:name="__RefHeading___Toc1954657_2749589250"/>
      <w:bookmarkStart w:id="327" w:name="_Toc122"/>
      <w:bookmarkEnd w:id="326"/>
      <w:r>
        <w:rPr>
          <w:rtl w:val="true"/>
        </w:rPr>
        <w:t>حریص در عبادت و خدمت به خلق</w:t>
      </w:r>
      <w:bookmarkEnd w:id="327"/>
    </w:p>
    <w:p>
      <w:pPr>
        <w:pStyle w:val="BookText"/>
        <w:rPr/>
      </w:pPr>
      <w:r>
        <w:rPr>
          <w:rFonts w:ascii="IRNazanin" w:hAnsi="IRNazanin" w:eastAsia="IRNazanin"/>
          <w:color w:val="111111"/>
          <w:sz w:val="28"/>
          <w:sz w:val="28"/>
          <w:szCs w:val="28"/>
          <w:rtl w:val="true"/>
          <w:lang w:bidi="fa-IR"/>
        </w:rPr>
        <w:t xml:space="preserve">به ما سفارش شده که در امور الهی و ملکوتی اهل قناعت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اهل حرص باشید ، شما در قرآن مجید می‌بینید که پروردگار پیغمبر علیه السلام را به عنوان یک انسان حریص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حرص حرام و شیطانی نیست ، این حرص در اینجا به جا است ، چه طور رسول خود را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حَرِیصٌ عَلَیْکُمْ 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یعنی به همه انسان‌ها حرص دارد ، برای اینکه نگذارد انسان‌ها گرفتار عذاب فردا و دنیای فاسد و محروم از بهشت پروردگار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قناعت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مردم مملکت ما از اویس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اویس انسان ویژه‌ای آفریده شده بود ؟ اویس انسانی بود که مسلمان نبود ، بعد که صدای دین پیغمبر صلی الله علیه و آله به او رسید ، با عقل ، نگاه به این دین و فرهنگ کرد و آن را قبول کرد ، بعد هم حرص زد که از همۀ حقایقی که با آن در ارتباط است ، ظرفش را پر کند و پر کرد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را از خدا گرفت ، عمرش هم به زیباترین صورت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وجود مبارک امیرالمؤمنین علیه السلام در جنگ صفّین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پایان عمر و اول حیات آخرت بود ، یعنی از مردن نهراسید و مرگ را محکوم کرد ، چون شهید نمی‌میرد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مرگ را محکوم و دهن مرگ را بست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کام تو فرو نمی‌روم ، من در آغوش رحمت و کرامت می‌روم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مرگ اگر مرد است آید پیش من</w:t>
      </w:r>
    </w:p>
    <w:p>
      <w:pPr>
        <w:pStyle w:val="BookText"/>
        <w:rPr/>
      </w:pPr>
      <w:r>
        <w:rPr>
          <w:rFonts w:ascii="IRNazanin" w:hAnsi="IRNazanin" w:eastAsia="IRNazanin"/>
          <w:color w:val="111111"/>
          <w:sz w:val="28"/>
          <w:sz w:val="28"/>
          <w:szCs w:val="28"/>
          <w:rtl w:val="true"/>
          <w:lang w:bidi="fa-IR"/>
        </w:rPr>
        <w:t xml:space="preserve">من با ضربۀ او فنا و متلاشی نمی‌شوم ، او یک پیراهن و پوششی از من می‌گیرد ، من از کام او عمر جاودان و حیات الهی در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مرد در بخش اول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کجا انسان اوج می‌گیرد و پرواز می‌کند ، کلمه رفعت در قرآن زیاد استعمال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در روایات زیاد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جستجوی رفعت ، بلندی مقام و در جستجوی قلّۀ بزرگی بودم ، راه و روش زندگی را از دین و فرهنگ پیغمبر صلی الله علیه و آله یاد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از این راه عبور کرد و به قلۀ نهایی رفعت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نرسیده بود ، بوی خدا را نمی‌گرفت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برای دیدن پیغمبر صلی الله علیه و آله به مدینه آمد ، اما پیغمبر صلی الله علیه و آله را زیارت نکرد ، مادرش گفته بود ، اجازه نداری بیشتر از نصف روز در مدینه بمانی ، از مدینه برگشت ، سه روز بعد ، پیغمبر صلی الله علیه و آله به مدینه آمد ، وقتی که به خانه رسید جنب مسجد دیدند چهره پیغمبر صلی الله علیه و آله تغییر کرد و به یمن رو کرد ، فرمود </w:t>
      </w:r>
      <w:r>
        <w:rPr>
          <w:rFonts w:eastAsia="IRNazanin" w:cs="IRNazanin"/>
          <w:color w:val="111111"/>
          <w:sz w:val="28"/>
          <w:szCs w:val="28"/>
          <w:rtl w:val="true"/>
          <w:lang w:bidi="fa-IR"/>
        </w:rPr>
        <w:t>:</w:t>
      </w:r>
      <w:bookmarkStart w:id="328" w:name="pg3240_21919"/>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لاشمُّ رائحةَ الرحمن من جانب الیمن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بوی خدا از جانب یمن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شتر چران می‌خواست تو را ببیند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فقط نصف روز اجازه ماندن در مدینه را داد ، پیغمبر صلی الله علیه و آله آهی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رغبت و اشتیاقی به قیافۀ تو دارم ، و الاّ در باطن که با هم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احمد ز یمن بوی خدا می‌شنوم یمنی برقع من ، بوی خدا بوی تو بود</w:t>
      </w:r>
    </w:p>
    <w:p>
      <w:pPr>
        <w:pStyle w:val="Heading3"/>
        <w:numPr>
          <w:ilvl w:val="2"/>
          <w:numId w:val="1"/>
        </w:numPr>
        <w:rPr/>
      </w:pPr>
      <w:bookmarkStart w:id="329" w:name="__RefHeading___Toc1954659_2749589250"/>
      <w:bookmarkStart w:id="330" w:name="_Toc123"/>
      <w:bookmarkEnd w:id="329"/>
      <w:r>
        <w:rPr>
          <w:rtl w:val="true"/>
        </w:rPr>
        <w:t>تواضع در فرهنگ پیامبر اسلام صلی الله علیه و آله</w:t>
      </w:r>
      <w:bookmarkEnd w:id="330"/>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جستجوی معنویت می‌باشم تا در بالاترین جایگاه انسانی و الهی قرار بگیرم ، بالاخره از طریق فرهنگ پیغمبر عظیم الشأن اسلام صلی الله علیه و آله و قرآن این رفعت را در تواضع یافتم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طلبت الرفعة فوجدتها فی التواضع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رشتۀ تواضع ، تواضع به پروردگار است و فروتنی ، نسبت به مردم مؤمن و مسلمان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تواضع به خدا ، پذیرفتن همۀ اوامر حق و ضدّ شیطان حرکت کردن است </w:t>
      </w:r>
      <w:r>
        <w:rPr>
          <w:rFonts w:eastAsia="IRNazanin" w:cs="IRNazanin"/>
          <w:color w:val="111111"/>
          <w:sz w:val="28"/>
          <w:szCs w:val="28"/>
          <w:rtl w:val="true"/>
          <w:lang w:bidi="fa-IR"/>
        </w:rPr>
        <w:t>.</w:t>
      </w:r>
    </w:p>
    <w:p>
      <w:pPr>
        <w:pStyle w:val="Heading3"/>
        <w:numPr>
          <w:ilvl w:val="2"/>
          <w:numId w:val="1"/>
        </w:numPr>
        <w:rPr/>
      </w:pPr>
      <w:bookmarkStart w:id="331" w:name="__RefHeading___Toc1954661_2749589250"/>
      <w:bookmarkStart w:id="332" w:name="_Toc124"/>
      <w:bookmarkEnd w:id="331"/>
      <w:r>
        <w:rPr>
          <w:rtl w:val="true"/>
        </w:rPr>
        <w:t>تکبر ورزیدن شیطان</w:t>
      </w:r>
      <w:bookmarkEnd w:id="332"/>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امتناع کرد و تکبر ورزید و از ناسپاسان شد ، آن کسی که در برابر پروردگار تواضع ندارد ، زمین گیر است ، نمی‌تواند بالا برود و به رفعت برسد ، نمی‌تواند به</w:t>
      </w:r>
    </w:p>
    <w:p>
      <w:pPr>
        <w:pStyle w:val="BookText"/>
        <w:rPr/>
      </w:pPr>
      <w:r>
        <w:rPr>
          <w:rFonts w:ascii="IRNazanin" w:hAnsi="IRNazanin" w:eastAsia="IRNazanin"/>
          <w:color w:val="111111"/>
          <w:sz w:val="28"/>
          <w:sz w:val="28"/>
          <w:szCs w:val="28"/>
          <w:rtl w:val="true"/>
          <w:lang w:bidi="fa-IR"/>
        </w:rPr>
        <w:t xml:space="preserve">مقامات بلند انسانی و ملکوتی برسد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با عصبانیت به پروردگار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کردی؟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زهر تکبر را در همۀ بندگانت می‌ریزم که در برابر دستورهایت شاخ و شانه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انسان را به عبادت امر کنی ،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 را اطاعت نمی‌کنیم ، نماز نمی‌خوانیم ، روزه نمی‌گیریم و حجاب را رعایت نمی‌کنیم ، حرمت ربا و معاصی را قبول نداریم ، آنها را وادار می‌کنم که امر تو را اطاعت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آرام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من هم هفت طبقۀ جهنّم را فقط از تو و کسانی که مانند تو دچار تکبّر در برابر من می‌شوند ، پر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می‌خواهی گمراه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گمراهی تو گوش دهد ، حزب و جزء تو می‌شود ، معنای تکبر را به آرامی به خانواده ، دوستان و به مردم بگویید ، که تکبر در برابر دعوت خدا و خواسته‌های خدا ، باعث خروج از مقام و لعنت ابدی و دوزخ همیشگی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طلبتُ الرفعةَ فوجدتها فی التواضع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بعضی از انسان‌ها در نهایت تواضع و فروتنی بودند و از این نردبان به اوج رفعت انسانی رسیدند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آنان را ز حیوانی رهانید</w:t>
      </w:r>
    </w:p>
    <w:p>
      <w:pPr>
        <w:pStyle w:val="BookText"/>
        <w:rPr/>
      </w:pPr>
      <w:r>
        <w:rPr>
          <w:rFonts w:ascii="IRNazanin" w:hAnsi="IRNazanin" w:eastAsia="IRNazanin"/>
          <w:color w:val="111111"/>
          <w:sz w:val="28"/>
          <w:sz w:val="28"/>
          <w:szCs w:val="28"/>
          <w:rtl w:val="true"/>
          <w:lang w:bidi="fa-IR"/>
        </w:rPr>
        <w:t xml:space="preserve">که چون آن تشنه کامان آب جستند در این تاریکْ‌شب مهتاب جستند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آیا امیرالمؤمنین علیه السلام در عالم نمونه دارد ؟ در علم ، عمل و سیاست نمونه دارد ؟ او هر شب تا شب نوزدهم ماه رمضان ، بیشتر شب را صورت روی خاک می‌گذاشت و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من قلّة الزاد و طول السفر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خدایا علی دست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تواضعی است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33" w:name="pg3240_21927"/>
    </w:p>
    <w:p>
      <w:pPr>
        <w:pStyle w:val="BookText"/>
        <w:rPr/>
      </w:pPr>
      <w:bookmarkEnd w:id="333"/>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334" w:name="__RefHeading___Toc1954663_2749589250"/>
      <w:bookmarkStart w:id="335" w:name="_Toc125"/>
      <w:bookmarkEnd w:id="334"/>
      <w:r>
        <w:rPr/>
        <w:t>10</w:t>
      </w:r>
      <w:r>
        <w:rPr>
          <w:rtl w:val="true"/>
        </w:rPr>
        <w:t xml:space="preserve"> </w:t>
      </w:r>
      <w:r>
        <w:rPr>
          <w:rtl w:val="true"/>
        </w:rPr>
        <w:t>عمل صالح</w:t>
      </w:r>
      <w:bookmarkEnd w:id="335"/>
    </w:p>
    <w:p>
      <w:pPr>
        <w:pStyle w:val="Heading3"/>
        <w:numPr>
          <w:ilvl w:val="2"/>
          <w:numId w:val="1"/>
        </w:numPr>
        <w:rPr/>
      </w:pPr>
      <w:bookmarkStart w:id="336" w:name="__RefHeading___Toc1954665_2749589250"/>
      <w:bookmarkStart w:id="337" w:name="_Toc12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آغاز کردن اعمال با یاد خدا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338" w:name="pg3240_21945"/>
    </w:p>
    <w:p>
      <w:pPr>
        <w:pStyle w:val="BookText"/>
        <w:rPr/>
      </w:pPr>
      <w:bookmarkEnd w:id="338"/>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پیامبر عظیم الشأن اسلام صلی الله علیه و آله مردم را در تمام کارها ، اعمال ، روابط ، روش و منش ، به حقایق قرار داده شده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کنید که برای خدا و امید به رحمانیت خدا در دنیا، و به طمع رحیمیت پروردگار در آخرت باشد ، حکمت‌ها و فلسفه‌ها در آن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ریشه خدایی داشته باشد و در دایرۀ توحید انجام بگیرد ، خالی از شرک باشد ، خالص برای حضرت الله انجام بگیرد و به امید بخشندگی خدا و عطای خدا در دنیا و آخرت انجام بگیرد ، آثار فراوان دنیایی و اخروی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اعمال ، برخی از بیماری‌های روانی را معالجه می‌کند ، خلأهای برونی و درونی را جبران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ایجاد امنیت و آرامش می‌کند و توان ، قدرت ، نیروی باطنی و ارادی و گاهی هم توان بدنی به انسان می‌دهد </w:t>
      </w:r>
      <w:r>
        <w:rPr>
          <w:rFonts w:eastAsia="IRNazanin" w:cs="IRNazanin"/>
          <w:color w:val="111111"/>
          <w:sz w:val="28"/>
          <w:szCs w:val="28"/>
          <w:rtl w:val="true"/>
          <w:lang w:bidi="fa-IR"/>
        </w:rPr>
        <w:t>.</w:t>
      </w:r>
    </w:p>
    <w:p>
      <w:pPr>
        <w:pStyle w:val="Heading3"/>
        <w:numPr>
          <w:ilvl w:val="2"/>
          <w:numId w:val="1"/>
        </w:numPr>
        <w:rPr/>
      </w:pPr>
      <w:bookmarkStart w:id="339" w:name="__RefHeading___Toc1954667_2749589250"/>
      <w:bookmarkStart w:id="340" w:name="_Toc127"/>
      <w:bookmarkEnd w:id="339"/>
      <w:r>
        <w:rPr>
          <w:rtl w:val="true"/>
        </w:rPr>
        <w:t>بیماری عجله در زندگی انسان</w:t>
      </w:r>
      <w:bookmarkEnd w:id="3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شما عزیزان به گوشه‌ای از این آثار عنایت کنید ، من پنج آیه از قرآن مجید را برای شما تلاوت می‌کنم که این پنج آیه در توضیح این مقدمه و در اثبات</w:t>
      </w:r>
      <w:bookmarkStart w:id="341" w:name="pg3240_21948"/>
    </w:p>
    <w:p>
      <w:pPr>
        <w:pStyle w:val="BookText"/>
        <w:rPr/>
      </w:pPr>
      <w:bookmarkEnd w:id="341"/>
      <w:r>
        <w:rPr>
          <w:rFonts w:ascii="IRNazanin" w:hAnsi="IRNazanin" w:eastAsia="IRNazanin"/>
          <w:color w:val="111111"/>
          <w:sz w:val="28"/>
          <w:sz w:val="28"/>
          <w:szCs w:val="28"/>
          <w:rtl w:val="true"/>
          <w:lang w:bidi="fa-IR"/>
        </w:rPr>
        <w:t xml:space="preserve">کاربرد عمل صالح نقش مهمی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آیۀ اول که در سورۀ مبارکۀ اسراء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الْإِنْسٰانُ عَجُولاً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دقت بفرمایید خداوند مهربان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الانسان عجولا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مبنای شتاب و عجله آفریده شده است ، </w:t>
      </w:r>
      <w:r>
        <w:rPr>
          <w:rStyle w:val="FootnoteAnchor"/>
          <w:rtl w:val="true"/>
        </w:rPr>
        <w:footnoteReference w:id="167"/>
      </w:r>
      <w:r>
        <w:rPr>
          <w:rFonts w:ascii="IRNazanin" w:hAnsi="IRNazanin" w:eastAsia="IRNazanin"/>
          <w:color w:val="111111"/>
          <w:sz w:val="28"/>
          <w:sz w:val="28"/>
          <w:szCs w:val="28"/>
          <w:rtl w:val="true"/>
          <w:lang w:bidi="fa-IR"/>
        </w:rPr>
        <w:t xml:space="preserve">انسان‌ها دچار یک حالت روانی منفی به نام عجله و شتاب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عجله و شتاب انسان را ، در دو برنامه ، در همۀ جوامع و ملت‌ها ملاحظه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رویکرد شتابانه به ثروت و دیگری به لذّت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عجله و شتاب ، باعث می‌شود که انسان تمام نیروی خودش را در دنیا مصرف جمع مال و مصرف لذّت‌های مادّی و محدود و کم زمان و از بین رفتنی کند </w:t>
      </w:r>
      <w:r>
        <w:rPr>
          <w:rFonts w:eastAsia="IRNazanin" w:cs="IRNazanin"/>
          <w:color w:val="111111"/>
          <w:sz w:val="28"/>
          <w:szCs w:val="28"/>
          <w:rtl w:val="true"/>
          <w:lang w:bidi="fa-IR"/>
        </w:rPr>
        <w:t>.</w:t>
      </w:r>
    </w:p>
    <w:p>
      <w:pPr>
        <w:pStyle w:val="Heading3"/>
        <w:numPr>
          <w:ilvl w:val="2"/>
          <w:numId w:val="1"/>
        </w:numPr>
        <w:rPr/>
      </w:pPr>
      <w:bookmarkStart w:id="342" w:name="__RefHeading___Toc1954669_2749589250"/>
      <w:bookmarkStart w:id="343" w:name="_Toc128"/>
      <w:bookmarkEnd w:id="342"/>
      <w:r>
        <w:rPr>
          <w:rtl w:val="true"/>
        </w:rPr>
        <w:t>راه رسیدن به خداوند</w:t>
      </w:r>
      <w:bookmarkEnd w:id="343"/>
    </w:p>
    <w:p>
      <w:pPr>
        <w:pStyle w:val="BookText"/>
        <w:rPr/>
      </w:pPr>
      <w:r>
        <w:rPr>
          <w:rFonts w:ascii="IRNazanin" w:hAnsi="IRNazanin" w:eastAsia="IRNazanin"/>
          <w:color w:val="111111"/>
          <w:sz w:val="28"/>
          <w:sz w:val="28"/>
          <w:szCs w:val="28"/>
          <w:rtl w:val="true"/>
          <w:lang w:bidi="fa-IR"/>
        </w:rPr>
        <w:t xml:space="preserve">خداوند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تَشْتَهِیهِ الْأَنْفُسُ وَ تَلَذُّ الْأَعْیُنُ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محل هر گونه خواسته ، اشتها ، میل و طلب ، بدون محدودیت و محل لذت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برای رسیدن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تَشْتَهِیهِ الْأَنْفُسُ وَ تَلَذُّ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نیاز به ایمان و عمل صالح 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آمَنُوا وَ عَمِلُوا الصّٰالِحٰاتِ سَنُدْخِلُهُمْ جَنّٰاتٍ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اما عده‌ای به طرف ثروت و لذت دنیوی شتاب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عمر و نیرو را صرف رسیدن به ثروت و لذّت دنیایی می‌کنند ، نصیبشان را از آخرت قطع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روانی عجله و شتاب ورزی ، زیان سنگینی برای انسان دارد که در قرآن می‌فرماید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Style w:val="FootnoteAnchor"/>
          <w:rtl w:val="true"/>
        </w:rPr>
        <w:footnoteReference w:id="170"/>
      </w:r>
      <w:bookmarkStart w:id="344" w:name="pg3240_21951"/>
    </w:p>
    <w:p>
      <w:pPr>
        <w:pStyle w:val="BookText"/>
        <w:rPr/>
      </w:pPr>
      <w:bookmarkEnd w:id="344"/>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یعنی کسانی هستند که از نظر حرکت و عمل ، شتاب‌زده می‌باشند ، و می‌خواهند زودتر به ثروت ، شهوت و لذّت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لافقر بعد الجنة ألا و إنّه لا غنی بعد النار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بعد از بهشت ثروتی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تَشْتَهِیهِ الْأَنْفُسُ وَ تَلَذُّ الْأَعْیُنُ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بهشت هر ثروت و لذّتی را بخواهید می‌یابید</w:t>
      </w:r>
      <w:r>
        <w:rPr>
          <w:rFonts w:eastAsia="IRNazanin" w:cs="IRNazanin"/>
          <w:color w:val="111111"/>
          <w:sz w:val="28"/>
          <w:szCs w:val="28"/>
          <w:rtl w:val="true"/>
          <w:lang w:bidi="fa-IR"/>
        </w:rPr>
        <w:t>.</w:t>
      </w:r>
    </w:p>
    <w:p>
      <w:pPr>
        <w:pStyle w:val="Heading3"/>
        <w:numPr>
          <w:ilvl w:val="2"/>
          <w:numId w:val="1"/>
        </w:numPr>
        <w:rPr/>
      </w:pPr>
      <w:bookmarkStart w:id="345" w:name="__RefHeading___Toc1954671_2749589250"/>
      <w:bookmarkStart w:id="346" w:name="_Toc129"/>
      <w:bookmarkEnd w:id="345"/>
      <w:r>
        <w:rPr>
          <w:rtl w:val="true"/>
        </w:rPr>
        <w:t>علاج بیماری عجله و شتابزدگی</w:t>
      </w:r>
      <w:bookmarkEnd w:id="346"/>
    </w:p>
    <w:p>
      <w:pPr>
        <w:pStyle w:val="BookText"/>
        <w:rPr/>
      </w:pPr>
      <w:r>
        <w:rPr>
          <w:rFonts w:ascii="IRNazanin" w:hAnsi="IRNazanin" w:eastAsia="IRNazanin"/>
          <w:color w:val="111111"/>
          <w:sz w:val="28"/>
          <w:sz w:val="28"/>
          <w:szCs w:val="28"/>
          <w:rtl w:val="true"/>
          <w:lang w:bidi="fa-IR"/>
        </w:rPr>
        <w:t xml:space="preserve">انسان باید خودش را مقیّد به عمل صالح کند ، از آثار عمل صالح ، علاج شتاب‌زدگی و عجله است ، انسان آرام ، با ادب و با وقار می‌شود و بیماری عجولی او هنگامی که با مقیّد شدن به أعمال صالحه علاج شد ، دیگر عمرش را صرف ثروت بیش از نیاز نمی‌کند ، قناعت می‌کند و صرف لذت و شهوات حرام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 و ادب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حلال به سراغ ثروت و شهوت می‌رود ، با روی آوردن و آراسته شدن به عمل صالح ، این بیماری خطرناک که باعث از دست دادن بهشت می‌شود ، و باعث تلف کردن عمر به خاطر پول و لذّت می‌شود ، از بین می‌رود ؛ یعنی انسان عمر خود را تلف و ضایع نمی‌کند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الْإِنْسٰانُ عَجُولاً </w:t>
      </w:r>
      <w:r>
        <w:rPr>
          <w:rFonts w:eastAsia="Amiri" w:cs="Amiri" w:ascii="Amiri" w:hAnsi="Amiri"/>
          <w:color w:val="111111"/>
          <w:sz w:val="28"/>
          <w:szCs w:val="28"/>
          <w:rtl w:val="true"/>
          <w:lang w:bidi="ar-SA"/>
        </w:rPr>
        <w:t xml:space="preserve">» </w:t>
      </w:r>
      <w:r>
        <w:rPr>
          <w:rStyle w:val="FootnoteAnchor"/>
          <w:rtl w:val="true"/>
        </w:rPr>
        <w:footnoteReference w:id="173"/>
      </w:r>
      <w:bookmarkStart w:id="347" w:name="pg3240_21954"/>
    </w:p>
    <w:p>
      <w:pPr>
        <w:pStyle w:val="BookText"/>
        <w:rPr/>
      </w:pPr>
      <w:bookmarkEnd w:id="347"/>
      <w:r>
        <w:rPr>
          <w:rFonts w:ascii="IRNazanin" w:hAnsi="IRNazanin" w:eastAsia="IRNazanin"/>
          <w:color w:val="111111"/>
          <w:sz w:val="28"/>
          <w:sz w:val="28"/>
          <w:szCs w:val="28"/>
          <w:rtl w:val="true"/>
          <w:lang w:bidi="fa-IR"/>
        </w:rPr>
        <w:t xml:space="preserve">نمی‌فرماید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می‌شود عجله یک امر عارضی و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بیماری با عمل صالح قابل معالجه است ، انسان را از بیماری شتابزدگی و عجولی شفا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3"/>
        <w:numPr>
          <w:ilvl w:val="2"/>
          <w:numId w:val="1"/>
        </w:numPr>
        <w:rPr/>
      </w:pPr>
      <w:bookmarkStart w:id="348" w:name="__RefHeading___Toc1954673_2749589250"/>
      <w:bookmarkStart w:id="349" w:name="_Toc130"/>
      <w:bookmarkEnd w:id="348"/>
      <w:r>
        <w:rPr>
          <w:rtl w:val="true"/>
        </w:rPr>
        <w:t>بافت اصلی آفرینش انسان</w:t>
      </w:r>
      <w:bookmarkEnd w:id="349"/>
    </w:p>
    <w:p>
      <w:pPr>
        <w:pStyle w:val="BookText"/>
        <w:rPr/>
      </w:pPr>
      <w:r>
        <w:rPr>
          <w:rFonts w:ascii="IRNazanin" w:hAnsi="IRNazanin" w:eastAsia="IRNazanin"/>
          <w:color w:val="111111"/>
          <w:sz w:val="28"/>
          <w:sz w:val="28"/>
          <w:szCs w:val="28"/>
          <w:rtl w:val="true"/>
          <w:lang w:bidi="fa-IR"/>
        </w:rPr>
        <w:t xml:space="preserve">در آیۀ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آفرینش انسان مطرح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ما انسان را در چارچوب کار ، کوشش ، زحمت ، مشقت و فعالیت آفریدیم ؛ </w:t>
      </w:r>
      <w:r>
        <w:rPr>
          <w:rStyle w:val="FootnoteAnchor"/>
          <w:rtl w:val="true"/>
        </w:rPr>
        <w:footnoteReference w:id="177"/>
      </w:r>
      <w:r>
        <w:rPr>
          <w:rFonts w:ascii="IRNazanin" w:hAnsi="IRNazanin" w:eastAsia="IRNazanin"/>
          <w:color w:val="111111"/>
          <w:sz w:val="28"/>
          <w:sz w:val="28"/>
          <w:szCs w:val="28"/>
          <w:rtl w:val="true"/>
          <w:lang w:bidi="fa-IR"/>
        </w:rPr>
        <w:t xml:space="preserve">یعنی نباید تمام عمر خود را به بطالت بگذراند ، فعالیت و عمل جزء بافت خلقت و آفرینش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حرکت کنی و کوشش کنی ، بافت وجود خود را ، با کوشش ، فعالیت و اطاعت از خدا و پیغمبر صلی الله علیه و آله گره بزن ، تا زحمات ، فعالیت‌ها و کوشش‌های شما باطل نشود </w:t>
      </w:r>
      <w:r>
        <w:rPr>
          <w:rFonts w:eastAsia="IRNazanin" w:cs="IRNazanin"/>
          <w:color w:val="111111"/>
          <w:sz w:val="28"/>
          <w:szCs w:val="28"/>
          <w:rtl w:val="true"/>
          <w:lang w:bidi="fa-IR"/>
        </w:rPr>
        <w:t>.</w:t>
      </w:r>
    </w:p>
    <w:p>
      <w:pPr>
        <w:pStyle w:val="Heading3"/>
        <w:numPr>
          <w:ilvl w:val="2"/>
          <w:numId w:val="1"/>
        </w:numPr>
        <w:rPr/>
      </w:pPr>
      <w:bookmarkStart w:id="350" w:name="__RefHeading___Toc1954675_2749589250"/>
      <w:bookmarkStart w:id="351" w:name="_Toc131"/>
      <w:bookmarkEnd w:id="350"/>
      <w:r>
        <w:rPr>
          <w:rtl w:val="true"/>
        </w:rPr>
        <w:t>ارزش عمل صالح در زندگی</w:t>
      </w:r>
      <w:bookmarkEnd w:id="351"/>
    </w:p>
    <w:p>
      <w:pPr>
        <w:pStyle w:val="BookText"/>
        <w:rPr/>
      </w:pPr>
      <w:r>
        <w:rPr>
          <w:rFonts w:ascii="IRNazanin" w:hAnsi="IRNazanin" w:eastAsia="IRNazanin"/>
          <w:color w:val="111111"/>
          <w:sz w:val="28"/>
          <w:sz w:val="28"/>
          <w:szCs w:val="28"/>
          <w:rtl w:val="true"/>
          <w:lang w:bidi="fa-IR"/>
        </w:rPr>
        <w:t xml:space="preserve">عمل صالح نمی‌گذارد فعالیت‌ها ، رنج‌ها و حرکت‌های انسان نابود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صالح انسان را دست پر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انسان را آباد می‌کند و عامل به دست آوردن بهشت است </w:t>
      </w:r>
      <w:r>
        <w:rPr>
          <w:rFonts w:eastAsia="IRNazanin" w:cs="IRNazanin"/>
          <w:color w:val="111111"/>
          <w:sz w:val="28"/>
          <w:szCs w:val="28"/>
          <w:rtl w:val="true"/>
          <w:lang w:bidi="fa-IR"/>
        </w:rPr>
        <w:t>.</w:t>
      </w:r>
      <w:bookmarkStart w:id="352" w:name="pg3240_21956"/>
    </w:p>
    <w:p>
      <w:pPr>
        <w:pStyle w:val="BookText"/>
        <w:rPr/>
      </w:pPr>
      <w:bookmarkEnd w:id="352"/>
      <w:r>
        <w:rPr>
          <w:rFonts w:ascii="IRNazanin" w:hAnsi="IRNazanin" w:eastAsia="IRNazanin"/>
          <w:color w:val="111111"/>
          <w:sz w:val="28"/>
          <w:sz w:val="28"/>
          <w:szCs w:val="28"/>
          <w:rtl w:val="true"/>
          <w:lang w:bidi="fa-IR"/>
        </w:rPr>
        <w:t xml:space="preserve">آیۀ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این جزو خلقت انسان نیست ، یک امر عارضی است ، به انسان نعمت‌های فراوان دادم ، اما او با وجود نعمت‌های من ، علیه من به ناسپاسی بر 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شهوت ، چشم ، گوش و دست در اعمال حرام استفاده می‌کند ، و در امضا ، تقلّب ، دوز و کلک در اجناس مردم و اسناد مردم ، قدم حرام برمی دارد ، در مجالس حرام شرکت می‌کند ، جای ناسپاس کجا است ؟ دوزخ می‌باشد </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353" w:name="__RefHeading___Toc1954677_2749589250"/>
      <w:bookmarkStart w:id="354" w:name="_Toc132"/>
      <w:bookmarkEnd w:id="353"/>
      <w:r>
        <w:rPr>
          <w:rtl w:val="true"/>
        </w:rPr>
        <w:t>اثرات عمل صالح</w:t>
      </w:r>
      <w:bookmarkEnd w:id="354"/>
    </w:p>
    <w:p>
      <w:pPr>
        <w:pStyle w:val="BookText"/>
        <w:rPr/>
      </w:pPr>
      <w:r>
        <w:rPr>
          <w:rFonts w:ascii="Amiri" w:hAnsi="Amiri" w:eastAsia="Amiri" w:cs="Amiri"/>
          <w:color w:val="111111"/>
          <w:sz w:val="28"/>
          <w:sz w:val="28"/>
          <w:szCs w:val="28"/>
          <w:rtl w:val="true"/>
          <w:lang w:bidi="ar-SA"/>
        </w:rPr>
        <w:t xml:space="preserve">إِنَّ جَهَنَّمَ لَمُحِیطَةٌ بِالْکٰافِرِینَ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کافر یعنی ناسپاس ، یعنی منکر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عمل صالح این است که انسان را از ناسپاسی حفظ می‌کند و در دایرۀ شکر قرار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شُکْراً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کلمۀ شکر از نظر عربی در اینجا مفعول لاجله است ، قاعدۀ ادبی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داود عمل کنید ، ای انسانها از فرمان من اطاعت کنید ، تا شکر در شما تحقق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دیگر عمل صالح این است که انسان دائماً در حال شکر است </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355" w:name="__RefHeading___Toc1954679_2749589250"/>
      <w:bookmarkStart w:id="356" w:name="_Toc133"/>
      <w:bookmarkEnd w:id="355"/>
      <w:r>
        <w:rPr>
          <w:rtl w:val="true"/>
        </w:rPr>
        <w:t>لزوم شکر منعم</w:t>
      </w:r>
      <w:bookmarkEnd w:id="3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سَنَجْزِی الشّٰاکِرِینَ </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ما به شاکرین پاداش عنایت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هنگام سحر سجده‌های طولانی و گریه فراوان داشتند ، به حدی که بلال به حضرت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گریه لازم است؟ حضرت جواب او را</w:t>
      </w:r>
      <w:bookmarkStart w:id="357" w:name="pg3240_21959"/>
    </w:p>
    <w:p>
      <w:pPr>
        <w:pStyle w:val="BookText"/>
        <w:rPr/>
      </w:pPr>
      <w:bookmarkEnd w:id="357"/>
      <w:r>
        <w:rPr>
          <w:rFonts w:ascii="IRNazanin" w:hAnsi="IRNazanin" w:eastAsia="IRNazanin"/>
          <w:color w:val="111111"/>
          <w:sz w:val="28"/>
          <w:sz w:val="28"/>
          <w:szCs w:val="28"/>
          <w:rtl w:val="true"/>
          <w:lang w:bidi="fa-IR"/>
        </w:rPr>
        <w:t xml:space="preserve">این‌گونه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أکون عبداً شکوراً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من بندۀ شاکر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یعنی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هنگامی که بحث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 مفصّل مسأله شکر را از قرآن و روایات برای شما بیان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آیات قرآن ، نماز ، روزه ، حج ، جهاد ، امر به معروف و نهی از منکر ، انفاق و احسان به پدر و مادر شکر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اوایل سورۀ لقمان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وَ لِوٰالِدَیْکَ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تو مسئول هستی که هم مرا و هم پدر ومادر خود را شکر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پروردگار ، عبادت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والدین هم احسان به والدین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آثار عمل صالح ، حفظ انسان از ناسپاسی یا نجات ناسپاس از ناسپاسی و قرار دادن او در دایرۀ شکر پروردگار عزیز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چهارم در سورۀ یوسف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خودم را نمی‌توانم تبرئه کنم </w:t>
      </w:r>
      <w:r>
        <w:rPr>
          <w:rFonts w:eastAsia="IRNazanin" w:cs="IRNazanin"/>
          <w:color w:val="111111"/>
          <w:sz w:val="28"/>
          <w:szCs w:val="28"/>
          <w:rtl w:val="true"/>
          <w:lang w:bidi="fa-IR"/>
        </w:rPr>
        <w:t>.</w:t>
      </w:r>
    </w:p>
    <w:p>
      <w:pPr>
        <w:pStyle w:val="Heading3"/>
        <w:numPr>
          <w:ilvl w:val="2"/>
          <w:numId w:val="1"/>
        </w:numPr>
        <w:rPr/>
      </w:pPr>
      <w:bookmarkStart w:id="358" w:name="__RefHeading___Toc1954681_2749589250"/>
      <w:bookmarkStart w:id="359" w:name="_Toc134"/>
      <w:bookmarkEnd w:id="358"/>
      <w:r>
        <w:rPr>
          <w:rtl w:val="true"/>
        </w:rPr>
        <w:t>معنای جهاد اکبر</w:t>
      </w:r>
      <w:bookmarkEnd w:id="359"/>
    </w:p>
    <w:p>
      <w:pPr>
        <w:pStyle w:val="BookText"/>
        <w:rPr/>
      </w:pPr>
      <w:r>
        <w:rPr>
          <w:rFonts w:ascii="IRNazanin" w:hAnsi="IRNazanin" w:eastAsia="IRNazanin"/>
          <w:color w:val="111111"/>
          <w:sz w:val="28"/>
          <w:sz w:val="28"/>
          <w:szCs w:val="28"/>
          <w:rtl w:val="true"/>
          <w:lang w:bidi="fa-IR"/>
        </w:rPr>
        <w:t xml:space="preserve">اگر من بیشتر اوقات زندگی خود را ، از عمل صالح ، عبادت خدا و خدمت به بندگان خدا پر کنم ، وارد جهاد اکبر شده‌ام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قَضَوا الجهاد الاصغر و بقی علینا جهاد الاکبر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الجهاد الاکبر؟ قال جهاد النفس</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هنگامی که شما اوقات زندگی خود را با خدمت و عبادت پر کنید ، در حقیقت در برابر هوای نفس موضع گرفته اید و به یک جنگ الهی علیه جنود شیطانی باطن برخواسته‌اید و با عمل صالح ، دیو هوای نفس را به تدریج ضعیف می‌کنید ، تا</w:t>
      </w:r>
    </w:p>
    <w:p>
      <w:pPr>
        <w:pStyle w:val="BookText"/>
        <w:rPr/>
      </w:pPr>
      <w:r>
        <w:rPr>
          <w:rFonts w:ascii="IRNazanin" w:hAnsi="IRNazanin" w:eastAsia="IRNazanin"/>
          <w:color w:val="111111"/>
          <w:sz w:val="28"/>
          <w:sz w:val="28"/>
          <w:szCs w:val="28"/>
          <w:rtl w:val="true"/>
          <w:lang w:bidi="fa-IR"/>
        </w:rPr>
        <w:t xml:space="preserve">وقتی نفس از هوا و هوس بیفتد ، و تبدیل به نفس مطمئنّه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آرام می‌گیرد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آرام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آثار عمل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با خدا معامله می‌شود و به امید رحمانیت و رحیمیت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مسألۀ خلقت انسان را مطرح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ضَعِیفاً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ناتوان آفریده شده ، اما می‌تواند به یک توانمندی بی‌نظیری نائل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و ابتدای کار ناتوان آفریده شده است ، ما هم قوانین ، مقررات ، حلال و حرام و فرمان‌های خود را ، با لحاظ کردن اراده ، بدن و قلب محدود و توان ضعیف انسان نظام دادیم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من تمام قوانین را آسان و سبک برای شما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با اینکه غذا نمی‌خوریم ، آن هم وسط روز ، که بیش از اول صبح و شب نیازمند به غذا هستیم ؛ زیرا در روز کار و فعالیت می‌کنیم ، اما احوال ما غیر از ماه رمضان خیلی بهتر است و سبک‌تر هستیم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ارادۀ دائمی دارم که تمام پیشنهادات خود را به شما سهل و آسان و سبک بگیرم که خود شما را از هزار گونه بار سنگین و عمل به خواسته‌های من ، سبک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ماه رمضان ، غذای خود را نصف ایام دیگر کنید ، یعنی سحری و افطار را کمتر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ماه رمضان به هر آزمایشگاهی مراجعه کنید ، می‌بینید که از قبل سالم‌تر هستید و عوارضی در خون شما 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وزنتان سبک شده ، سبک شدن وزن آثار بسیاری برای زانو و کمر و مفاصل دارد ، علاوه بر این روزه ، عذاب روز قیامت را ، به خاطر گناهان ، سبک می‌کند تا آتش را به</w:t>
      </w:r>
      <w:bookmarkStart w:id="360" w:name="pg3240_21965"/>
    </w:p>
    <w:p>
      <w:pPr>
        <w:pStyle w:val="BookText"/>
        <w:rPr/>
      </w:pPr>
      <w:bookmarkEnd w:id="360"/>
      <w:r>
        <w:rPr>
          <w:rFonts w:ascii="IRNazanin" w:hAnsi="IRNazanin" w:eastAsia="IRNazanin"/>
          <w:color w:val="111111"/>
          <w:sz w:val="28"/>
          <w:sz w:val="28"/>
          <w:szCs w:val="28"/>
          <w:rtl w:val="true"/>
          <w:lang w:bidi="fa-IR"/>
        </w:rPr>
        <w:t xml:space="preserve">خاموشی بکشاند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361" w:name="__RefHeading___Toc1954683_2749589250"/>
      <w:bookmarkStart w:id="362" w:name="_Toc135"/>
      <w:bookmarkEnd w:id="361"/>
      <w:r>
        <w:rPr>
          <w:rtl w:val="true"/>
        </w:rPr>
        <w:t>قدرت و اراده انسان در عبادت</w:t>
      </w:r>
      <w:bookmarkEnd w:id="362"/>
    </w:p>
    <w:p>
      <w:pPr>
        <w:pStyle w:val="BookText"/>
        <w:rPr/>
      </w:pPr>
      <w:r>
        <w:rPr>
          <w:rFonts w:ascii="IRNazanin" w:hAnsi="IRNazanin" w:eastAsia="IRNazanin"/>
          <w:color w:val="111111"/>
          <w:sz w:val="28"/>
          <w:sz w:val="28"/>
          <w:szCs w:val="28"/>
          <w:rtl w:val="true"/>
          <w:lang w:bidi="fa-IR"/>
        </w:rPr>
        <w:t xml:space="preserve">اگر ارادۀ انسان قوی باشد روزه گرفتن آسان می‌شود ، هم قدرت بدنی انسان زیاد می‌شود و هم به قدرت روحی و ارادی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قدرت اراده و قدرت عقل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قدرت بدنی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عده‌ای از بدن‌ها در کمال ناتوانی است ،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یُدْعَوْنَ إِلَی السُّجُودِ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من آنها را دعوت به نماز و عبادت کردم ، سجده در اینجا به معنای عبادت است ، انسان وقتی بخورد و بخوابد و شهوترانی کند ، ضعیف می‌شود ؛ زیرا در عبادت تمرین نداشته است و در دنیا سست بودند و ورزش‌های بدنی آنها هم در مسیر عبادت نمی‌باشد ، به روح ، عقل و اراده خود کاری نداشته‌اند ، در قیامت جای ورزش نیست ، با همان بدن سست و شهوانی ، با آن شکم پر ، وارد قیامت می‌شوند ، آنها را دعوت می‌کنم که فقط سجده‌ای در محشر برای من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نمی‌توانند سجده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تمرین عبادت و خدمت داشتند ، وقتی</w:t>
      </w:r>
      <w:bookmarkStart w:id="363" w:name="pg3240_21968"/>
    </w:p>
    <w:p>
      <w:pPr>
        <w:pStyle w:val="BookText"/>
        <w:rPr/>
      </w:pPr>
      <w:bookmarkEnd w:id="363"/>
      <w:r>
        <w:rPr>
          <w:rFonts w:ascii="IRNazanin" w:hAnsi="IRNazanin" w:eastAsia="IRNazanin"/>
          <w:color w:val="111111"/>
          <w:sz w:val="28"/>
          <w:sz w:val="28"/>
          <w:szCs w:val="28"/>
          <w:rtl w:val="true"/>
          <w:lang w:bidi="fa-IR"/>
        </w:rPr>
        <w:t>از قبر بیرون می‌آیند ، به هر مقداری که با بهشت فاصله دارند ، 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کنار قبر خود تا بهشت ؛ مانند برقی که در ابرهای بهار زده و خاموش می‌شود سریعتر به بهشت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بدن لخت و پای فلجی ندارند ، بدن و اراده از عبادت، قدرت گرفته است ، پیرمرد نود ساله ، مکّه ، کربلا و مشهد می‌رود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خوب است ، از او سؤال می‌شود که در زیارت امام رضا چه کار کردی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تا صبح حرم بودم ، الحمدلله دویست رکعت نماز قضا در حرم خواندم ، توان روحی و ارادی او بر بدن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مسلّط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یکی از آثار عمل صالح است که ضعف را در ناحیۀ بدن ، اراده ، روح ، قلب و باطن ، کم می‌کند و باعث قدرت می‌شود </w:t>
      </w:r>
      <w:r>
        <w:rPr>
          <w:rFonts w:eastAsia="IRNazanin" w:cs="IRNazanin"/>
          <w:color w:val="111111"/>
          <w:sz w:val="28"/>
          <w:szCs w:val="28"/>
          <w:rtl w:val="true"/>
          <w:lang w:bidi="fa-IR"/>
        </w:rPr>
        <w:t>.</w:t>
      </w:r>
    </w:p>
    <w:p>
      <w:pPr>
        <w:pStyle w:val="Heading3"/>
        <w:numPr>
          <w:ilvl w:val="2"/>
          <w:numId w:val="1"/>
        </w:numPr>
        <w:rPr/>
      </w:pPr>
      <w:bookmarkStart w:id="364" w:name="__RefHeading___Toc1954685_2749589250"/>
      <w:bookmarkStart w:id="365" w:name="_Toc136"/>
      <w:bookmarkEnd w:id="364"/>
      <w:r>
        <w:rPr>
          <w:rtl w:val="true"/>
        </w:rPr>
        <w:t>قدرت و اراده امام زین العابدین علیه السلام</w:t>
      </w:r>
      <w:bookmarkEnd w:id="365"/>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ده دوازده ساله بودم ، پدرم حضرت زین العابدین علیه السلام با بودن در آن حادثه عظیم کربلا که کوه‌ها را از بین می‌برد ، قسمتی از شب ، کیسه‌ای را از خرما ، لباس و پول پر می‌کرد و روی شانۀ خود می‌گرفت و در خانۀ مستحق‌های مسلمان شیعه و سنی و یهودی و مسیحی ، می‌گذاشت و بر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می‌خوابید و بقیۀ آن را به نماز شب ، گریه ، دعا و مناجات می‌گذراند ، بعد اذان می‌گفت ونماز صبح را می‌خواند و بعد از نماز صبح ، صورت مبارک را روی خاک می‌گذاشت ، خاکی که از کنار قبر أبی عبدالله آورده بود ، هزار مرتبه در سجده می‌گفت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عبیدک بفنائک ، مسکینک بفنائک ، فقیرک بفنائک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آفتاب هم که طلوع می‌کرد سر زمین می‌رفت و کشاورزی می‌کرد ، و به خانه بر</w:t>
      </w:r>
    </w:p>
    <w:p>
      <w:pPr>
        <w:pStyle w:val="BookText"/>
        <w:rPr/>
      </w:pPr>
      <w:r>
        <w:rPr>
          <w:rFonts w:ascii="IRNazanin" w:hAnsi="IRNazanin" w:eastAsia="IRNazanin"/>
          <w:color w:val="111111"/>
          <w:sz w:val="28"/>
          <w:sz w:val="28"/>
          <w:szCs w:val="28"/>
          <w:rtl w:val="true"/>
          <w:lang w:bidi="fa-IR"/>
        </w:rPr>
        <w:t xml:space="preserve">می‌گشت ، دوباره شروع به عبادت می‌کرد ، یک روزی در اتاق را باز کردم و رفتم کنار دیوار نشستم و او را نگاه می‌کردم ، دیدم که بسیار گریه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انسان باید قدرت و توان داشته باشد ، که کربلا را ببیند ، و بعد از آن واقعه شب‌ها بار به دوش بکشد ، بعد از آن در نماز شب گریه و هزار بار تکرار ذکر کند و بعد در طول روز مشغول کشاورزی شود و دوباره برگردد و مشغول عبادت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می‌فرماید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او مشغول عبادت بود و من هم بلند بلند گریه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 سلام نماز را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چرا گریه می‌کنی ؟ گفتم دلم برای شما می‌سوزد ، چقدر کار ، خدمت ، عبادت و سجده می‌کنید ، مگر این بدن چقدر انرژی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دلم ، روی طاقچه ، کتابی است آن را بردار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آوردم و به پدر دادم ، باز کرد و جلوی من گذاشت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صفحات ، عبادات و خدمات جدّم علی علیه السلام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 ، اگر بخوانی ، آن وقت به من نمی‌گویی چقدر خودت را به زحمت می‌اندازی ، من کجا و علی کجا؟</w:t>
      </w:r>
    </w:p>
    <w:p>
      <w:pPr>
        <w:pStyle w:val="BookText"/>
        <w:rPr/>
      </w:pPr>
      <w:r>
        <w:rPr>
          <w:rFonts w:ascii="IRNazanin" w:hAnsi="IRNazanin" w:eastAsia="IRNazanin"/>
          <w:color w:val="111111"/>
          <w:sz w:val="28"/>
          <w:sz w:val="28"/>
          <w:szCs w:val="28"/>
          <w:rtl w:val="true"/>
          <w:lang w:bidi="fa-IR"/>
        </w:rPr>
        <w:t xml:space="preserve">عمل صالح ، ضعف خلقتی انسان را جبران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تمرین عمل صالح ، عبادات ، خدمت به خلق خدا و اخلاق خوش به توان عجیبی در دنیا و آخرت خواهد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لله کان الله له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ولی باید به این معنا آگاه باشیم که همۀ این امور ، خدمت‌ها و عبادات در صورتی از افق وجود انسان طلوع می‌کند که انسان نسبت به خدا و خلق خدا متواضع و فروتن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روزه بگیرید ، شانه بالا نیندازید ، با کمال خاکساری اطاعت نمایید ؛ زیرا اگر مقام تواضع نباشد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لَکَبِیرَةٌ إِلاّٰ عَلَی الْخٰاشِعِینَ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 روزه ، خدمت و احسان برای انسان سنگین است ، وقتی سنگین شد ، با داشتن تکبر قبول نمی‌کند ، با کبر از مجموع آثار عمل صالح خودش را محروم</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اویس می‌پرسد تو که پیغمبر صلی الله علیه و آله را ندیدی ، از فرهنگ ، آئین و مدرسه او چه بهره‌ای بردی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بهره ، بهره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طلبتُ الرفعة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قلّۀ مقام ، درجات الهی و کمالات انسانی را جستجو کردم ، دیدم دین و فرهنگ او مرا راهنمایی کرده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فوجدتها فی التواضع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و رفعت را با تواضع و فروتنی ، می‌شود به دست آورد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66" w:name="pg3240_21978"/>
    </w:p>
    <w:p>
      <w:pPr>
        <w:pStyle w:val="BookText"/>
        <w:rPr/>
      </w:pPr>
      <w:bookmarkEnd w:id="366"/>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367" w:name="__RefHeading___Toc1954687_2749589250"/>
      <w:bookmarkStart w:id="368" w:name="_Toc137"/>
      <w:bookmarkEnd w:id="367"/>
      <w:r>
        <w:rPr/>
        <w:t>11</w:t>
      </w:r>
      <w:r>
        <w:rPr>
          <w:rtl w:val="true"/>
        </w:rPr>
        <w:t xml:space="preserve"> </w:t>
      </w:r>
      <w:r>
        <w:rPr>
          <w:rtl w:val="true"/>
        </w:rPr>
        <w:t>تواضع و فروتنی</w:t>
      </w:r>
      <w:bookmarkEnd w:id="368"/>
    </w:p>
    <w:p>
      <w:pPr>
        <w:pStyle w:val="Heading3"/>
        <w:numPr>
          <w:ilvl w:val="2"/>
          <w:numId w:val="1"/>
        </w:numPr>
        <w:rPr/>
      </w:pPr>
      <w:bookmarkStart w:id="369" w:name="__RefHeading___Toc1954689_2749589250"/>
      <w:bookmarkStart w:id="370" w:name="_Toc138"/>
      <w:bookmarkEnd w:id="369"/>
      <w:r>
        <w:rPr>
          <w:rtl w:val="true"/>
        </w:rPr>
        <w:t>اشاره</w:t>
      </w:r>
      <w:bookmarkEnd w:id="370"/>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371" w:name="pg3240_21999"/>
    </w:p>
    <w:p>
      <w:pPr>
        <w:pStyle w:val="BookText"/>
        <w:rPr/>
      </w:pPr>
      <w:bookmarkEnd w:id="371"/>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اویس قرنی سؤال می‌شود شما که وجود مبارک رسول خدا صلی الله علیه و آله را زیارت نکردی و به محضر ملکوتی ایشان مشرف نشدی ، از نبوت و رسالت او چه بهره‌ای گرفتی؟ پاسخ می‌دهد من از این فرهنگ و دین که او تبلیغ کرده ، هشت حقیقت را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طلبتُ الرفعة فوجدتها فی التواضع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من در جستجوی مقام ، منزلت و شخصیت انسانی بودم ، با کمک فرهنگ اسلام این قلّه ، منزلت و این درجۀ عالی را در تواضع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نسبت به حضرت حق و مردم ، به ویژه اهل ایمان متواضع باشد </w:t>
      </w:r>
      <w:r>
        <w:rPr>
          <w:rFonts w:eastAsia="IRNazanin" w:cs="IRNazanin"/>
          <w:color w:val="111111"/>
          <w:sz w:val="28"/>
          <w:szCs w:val="28"/>
          <w:rtl w:val="true"/>
          <w:lang w:bidi="fa-IR"/>
        </w:rPr>
        <w:t>.</w:t>
      </w:r>
    </w:p>
    <w:p>
      <w:pPr>
        <w:pStyle w:val="Heading3"/>
        <w:numPr>
          <w:ilvl w:val="2"/>
          <w:numId w:val="1"/>
        </w:numPr>
        <w:rPr/>
      </w:pPr>
      <w:bookmarkStart w:id="372" w:name="__RefHeading___Toc1954691_2749589250"/>
      <w:bookmarkStart w:id="373" w:name="_Toc139"/>
      <w:bookmarkEnd w:id="372"/>
      <w:r>
        <w:rPr>
          <w:rtl w:val="true"/>
        </w:rPr>
        <w:t>ریشه و اصل حقایق برای رسیدن به درجات عالی</w:t>
      </w:r>
      <w:bookmarkEnd w:id="3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هم همین است ، ریشه و اصل حقایق که انسان را به درجات عالی در پیشگاه پروردگار می‌رساند فروتنی و خاکساری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تکبّر بلای سنگینی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سخت‌ترین مانع و حجاب در برابر پذیرفتن و عمل کردن به خواسته‌های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درجات و مقامات از طریق پاکی باطن و عمل به</w:t>
      </w:r>
      <w:bookmarkStart w:id="374" w:name="pg3240_22002"/>
    </w:p>
    <w:p>
      <w:pPr>
        <w:pStyle w:val="BookText"/>
        <w:rPr/>
      </w:pPr>
      <w:bookmarkEnd w:id="374"/>
      <w:r>
        <w:rPr>
          <w:rFonts w:ascii="IRNazanin" w:hAnsi="IRNazanin" w:eastAsia="IRNazanin"/>
          <w:color w:val="111111"/>
          <w:sz w:val="28"/>
          <w:sz w:val="28"/>
          <w:szCs w:val="28"/>
          <w:rtl w:val="true"/>
          <w:lang w:bidi="fa-IR"/>
        </w:rPr>
        <w:t xml:space="preserve">خواسته‌های پروردگار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متکبّر است خودش را از آن پاکی باطن و عمل به دستورهای حق محروم می‌کند ، به خاطر نداشتن نردبان تواضع به آن درجات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یکی از آیات بسیار مهم کتاب خدا را از سورۀ مبارکۀ مائده که در بخشی از این آیه مسألۀ تواضع مطرح است ، برای شما قرائت می‌کنم و شاید بتوانم به چهار روایت بسیار مهم و با ارزش در زمینۀ تواضع اشاره کنم </w:t>
      </w:r>
      <w:r>
        <w:rPr>
          <w:rFonts w:eastAsia="IRNazanin" w:cs="IRNazanin"/>
          <w:color w:val="111111"/>
          <w:sz w:val="28"/>
          <w:szCs w:val="28"/>
          <w:rtl w:val="true"/>
          <w:lang w:bidi="fa-IR"/>
        </w:rPr>
        <w:t>.</w:t>
      </w:r>
    </w:p>
    <w:p>
      <w:pPr>
        <w:pStyle w:val="Heading3"/>
        <w:numPr>
          <w:ilvl w:val="2"/>
          <w:numId w:val="1"/>
        </w:numPr>
        <w:rPr/>
      </w:pPr>
      <w:bookmarkStart w:id="375" w:name="__RefHeading___Toc1954693_2749589250"/>
      <w:bookmarkStart w:id="376" w:name="_Toc140"/>
      <w:bookmarkEnd w:id="375"/>
      <w:r>
        <w:rPr>
          <w:rtl w:val="true"/>
        </w:rPr>
        <w:t>شش نشانه برای اهل ایمان</w:t>
      </w:r>
      <w:bookmarkEnd w:id="376"/>
    </w:p>
    <w:p>
      <w:pPr>
        <w:pStyle w:val="Heading4"/>
        <w:numPr>
          <w:ilvl w:val="3"/>
          <w:numId w:val="1"/>
        </w:numPr>
        <w:rPr/>
      </w:pPr>
      <w:bookmarkStart w:id="377" w:name="__RefHeading___Toc1954695_2749589250"/>
      <w:bookmarkStart w:id="378" w:name="_Toc141"/>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آیۀ شریفه پنجاه و چهار سورۀ مائده ، برای اهل خدا شش نشانه و علامت ذکر می‌کند</w:t>
      </w:r>
      <w:r>
        <w:rPr>
          <w:rFonts w:eastAsia="IRNazanin" w:cs="IRNazanin"/>
          <w:color w:val="111111"/>
          <w:sz w:val="28"/>
          <w:szCs w:val="28"/>
          <w:rtl w:val="true"/>
          <w:lang w:bidi="fa-IR"/>
        </w:rPr>
        <w:t>:</w:t>
      </w:r>
    </w:p>
    <w:p>
      <w:pPr>
        <w:pStyle w:val="Heading4"/>
        <w:numPr>
          <w:ilvl w:val="3"/>
          <w:numId w:val="1"/>
        </w:numPr>
        <w:rPr/>
      </w:pPr>
      <w:bookmarkStart w:id="379" w:name="__RefHeading___Toc1954697_2749589250"/>
      <w:bookmarkStart w:id="380" w:name="_Toc142"/>
      <w:bookmarkEnd w:id="379"/>
      <w:r>
        <w:rPr>
          <w:rtl w:val="true"/>
        </w:rPr>
        <w:t>علامت اول</w:t>
      </w:r>
      <w:r>
        <w:rPr>
          <w:rtl w:val="true"/>
        </w:rPr>
        <w:t xml:space="preserve">: </w:t>
      </w:r>
      <w:r>
        <w:rPr>
          <w:rtl w:val="true"/>
        </w:rPr>
        <w:t>استقامت در ایمان</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خطاب به مسلمانان و مؤمنان زمان رسول خدا است ،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برسد که شما از دینان دست بردارید و بی‌دین شوید ، در برابر امواج فتنه‌ها ، شهوات و جاذبه‌های مال و مقام قرار بگیرید و استقامت نورزید و گوهر دینتان غارت شود و بی‌دین شوید</w:t>
      </w:r>
      <w:r>
        <w:rPr>
          <w:rFonts w:eastAsia="IRNazanin" w:cs="IRNazanin"/>
          <w:color w:val="111111"/>
          <w:sz w:val="28"/>
          <w:szCs w:val="28"/>
          <w:rtl w:val="true"/>
          <w:lang w:bidi="fa-IR"/>
        </w:rPr>
        <w:t>.</w:t>
      </w:r>
    </w:p>
    <w:p>
      <w:pPr>
        <w:pStyle w:val="Heading4"/>
        <w:numPr>
          <w:ilvl w:val="3"/>
          <w:numId w:val="1"/>
        </w:numPr>
        <w:rPr/>
      </w:pPr>
      <w:bookmarkStart w:id="381" w:name="__RefHeading___Toc1954699_2749589250"/>
      <w:bookmarkStart w:id="382" w:name="_Toc143"/>
      <w:bookmarkEnd w:id="381"/>
      <w:r>
        <w:rPr>
          <w:rtl w:val="true"/>
        </w:rPr>
        <w:t>علامت دوّم</w:t>
      </w:r>
      <w:r>
        <w:rPr>
          <w:rtl w:val="true"/>
        </w:rPr>
        <w:t xml:space="preserve">: </w:t>
      </w:r>
      <w:r>
        <w:rPr>
          <w:rtl w:val="true"/>
        </w:rPr>
        <w:t>محبت پروردگار به بندگان</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و قطعاً من ملّت و جامعه‌ای را پدید می‌آورم و قومی را ظهور می‌دهم که من عاشق آن جامعه و ملت هستم </w:t>
      </w:r>
      <w:r>
        <w:rPr>
          <w:rFonts w:eastAsia="IRNazanin" w:cs="IRNazanin"/>
          <w:color w:val="111111"/>
          <w:sz w:val="28"/>
          <w:szCs w:val="28"/>
          <w:rtl w:val="true"/>
          <w:lang w:bidi="fa-IR"/>
        </w:rPr>
        <w:t>.</w:t>
      </w:r>
      <w:bookmarkStart w:id="383" w:name="pg3240_22005"/>
    </w:p>
    <w:p>
      <w:pPr>
        <w:pStyle w:val="BookText"/>
        <w:rPr/>
      </w:pPr>
      <w:bookmarkEnd w:id="383"/>
      <w:r>
        <w:rPr>
          <w:rFonts w:ascii="IRNazanin" w:hAnsi="IRNazanin" w:eastAsia="IRNazanin"/>
          <w:color w:val="111111"/>
          <w:sz w:val="28"/>
          <w:sz w:val="28"/>
          <w:szCs w:val="28"/>
          <w:rtl w:val="true"/>
          <w:lang w:bidi="fa-IR"/>
        </w:rPr>
        <w:t xml:space="preserve">عشق خدا به یک ملت و جامعه بی‌سبب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لاینظر الی صورکم ولا الی اموالکم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نگاهی به ظاهر و مال شما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ینظر الی قلوبکم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نگاه خدا به باطن شما است ، وقتی باطن الهی باشد ، پاک باشد و از رذائل پیراسته باشد ، این پاکی ، سبب می‌شود که پروردگار عالم به پاکان عشق بورزد و محبت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که من می‌آورم و این ملتی را که آشکار می‌کنم ، من عاشق آن قوم بعد از شما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یُحِبُّونَهُ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ملت عاشق من هستند ، به من محبت دارند ، این عشق دو طرفه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عشق یک طرفه باعث زحمت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عاشق باشد ولی معشوق او را دوست نداشته باشد ، فضای زندگی برای او تاریک می‌شود ، اما وقتی عاشق بداند و ببیند که معشوق هم به او عشق می‌ورزد ، زندگی ، فضا ، خوراک ، خواب و رفت و آمد یک معنای دیگر برای عاشق دارد ؛ یعنی هنگامی که عاشق مشاهده می‌کند معشوق به او ارادت دارد ، همه چیز را زیبا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بی مهربانی هر دو سر بی</w:t>
      </w:r>
    </w:p>
    <w:p>
      <w:pPr>
        <w:pStyle w:val="Heading4"/>
        <w:numPr>
          <w:ilvl w:val="3"/>
          <w:numId w:val="1"/>
        </w:numPr>
        <w:rPr/>
      </w:pPr>
      <w:bookmarkStart w:id="384" w:name="__RefHeading___Toc1954701_2749589250"/>
      <w:bookmarkStart w:id="385" w:name="_Toc144"/>
      <w:bookmarkEnd w:id="384"/>
      <w:r>
        <w:rPr>
          <w:rtl w:val="true"/>
        </w:rPr>
        <w:t xml:space="preserve">علامت سوم </w:t>
      </w:r>
      <w:r>
        <w:rPr>
          <w:rtl w:val="true"/>
        </w:rPr>
        <w:t xml:space="preserve">: </w:t>
      </w:r>
      <w:r>
        <w:rPr>
          <w:rtl w:val="true"/>
        </w:rPr>
        <w:t>تواضع</w:t>
      </w:r>
      <w:bookmarkEnd w:id="385"/>
    </w:p>
    <w:p>
      <w:pPr>
        <w:pStyle w:val="BookText"/>
        <w:rPr/>
      </w:pPr>
      <w:r>
        <w:rPr>
          <w:rFonts w:ascii="IRNazanin" w:hAnsi="IRNazanin" w:eastAsia="IRNazanin"/>
          <w:color w:val="111111"/>
          <w:sz w:val="28"/>
          <w:sz w:val="28"/>
          <w:szCs w:val="28"/>
          <w:rtl w:val="true"/>
          <w:lang w:bidi="fa-IR"/>
        </w:rPr>
        <w:t xml:space="preserve">در آن ملت و جامعه تواضع وجود دارد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w:t>
      </w:r>
      <w:r>
        <w:rPr>
          <w:rFonts w:eastAsia="Amiri" w:cs="Amiri" w:ascii="Amiri" w:hAnsi="Amiri"/>
          <w:color w:val="111111"/>
          <w:sz w:val="28"/>
          <w:szCs w:val="28"/>
          <w:rtl w:val="true"/>
          <w:lang w:bidi="ar-SA"/>
        </w:rPr>
        <w:t xml:space="preserve">» </w:t>
      </w:r>
      <w:r>
        <w:rPr>
          <w:rStyle w:val="FootnoteAnchor"/>
          <w:rtl w:val="true"/>
        </w:rPr>
        <w:footnoteReference w:id="203"/>
      </w:r>
      <w:bookmarkStart w:id="386" w:name="pg3240_22008"/>
    </w:p>
    <w:p>
      <w:pPr>
        <w:pStyle w:val="BookText"/>
        <w:rPr/>
      </w:pPr>
      <w:bookmarkEnd w:id="386"/>
      <w:r>
        <w:rPr>
          <w:rFonts w:ascii="IRNazanin" w:hAnsi="IRNazanin" w:eastAsia="IRNazanin"/>
          <w:color w:val="111111"/>
          <w:sz w:val="28"/>
          <w:sz w:val="28"/>
          <w:szCs w:val="28"/>
          <w:rtl w:val="true"/>
          <w:lang w:bidi="fa-IR"/>
        </w:rPr>
        <w:t xml:space="preserve">این قوم ، ملت و جامعه نسبت به اهل ایمان که برادران و خواهران دینی می‌باشند ، متواضع ، فروتن و خاکسار هستند ، تلخ و خشن نیستند </w:t>
      </w:r>
      <w:r>
        <w:rPr>
          <w:rFonts w:eastAsia="IRNazanin" w:cs="IRNazanin"/>
          <w:color w:val="111111"/>
          <w:sz w:val="28"/>
          <w:szCs w:val="28"/>
          <w:rtl w:val="true"/>
          <w:lang w:bidi="fa-IR"/>
        </w:rPr>
        <w:t>.</w:t>
      </w:r>
    </w:p>
    <w:p>
      <w:pPr>
        <w:pStyle w:val="Heading4"/>
        <w:numPr>
          <w:ilvl w:val="3"/>
          <w:numId w:val="1"/>
        </w:numPr>
        <w:rPr/>
      </w:pPr>
      <w:bookmarkStart w:id="387" w:name="__RefHeading___Toc1954703_2749589250"/>
      <w:bookmarkStart w:id="388" w:name="_Toc145"/>
      <w:bookmarkEnd w:id="387"/>
      <w:r>
        <w:rPr>
          <w:rtl w:val="true"/>
        </w:rPr>
        <w:t xml:space="preserve">علامت چهارم </w:t>
      </w:r>
      <w:r>
        <w:rPr>
          <w:rtl w:val="true"/>
        </w:rPr>
        <w:t xml:space="preserve">: </w:t>
      </w:r>
      <w:r>
        <w:rPr>
          <w:rtl w:val="true"/>
        </w:rPr>
        <w:t>عزت و شجاعت در برابر دشمنان خدا</w:t>
      </w:r>
      <w:bookmarkEnd w:id="3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أَعِزَّةٍ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دشمنان خدا و دشمنان خودشان نیرومند و پرقدرت هستند ، درِ شکست بر روی آنها باز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شهید شوند و یا دشمن را نابود کنند ، برنده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فَیَقْتُلُونَ وَ یُقْتَلُونَ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اینکه می‌شنوید درِ شکست به روی این ملت و این جامعه بسته است ،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عَزِیزٌ حَکِیمٌ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یعنی خدا توانای شکست‌ناپذیر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پروردگار ، پیغمبر صلی الله علیه و آله و اهل ایمان واقعی توانای شکست‌ناپذیر هستند </w:t>
      </w:r>
      <w:r>
        <w:rPr>
          <w:rFonts w:eastAsia="IRNazanin" w:cs="IRNazanin"/>
          <w:color w:val="111111"/>
          <w:sz w:val="28"/>
          <w:szCs w:val="28"/>
          <w:rtl w:val="true"/>
          <w:lang w:bidi="fa-IR"/>
        </w:rPr>
        <w:t>.</w:t>
      </w:r>
    </w:p>
    <w:p>
      <w:pPr>
        <w:pStyle w:val="Heading4"/>
        <w:numPr>
          <w:ilvl w:val="3"/>
          <w:numId w:val="1"/>
        </w:numPr>
        <w:rPr/>
      </w:pPr>
      <w:bookmarkStart w:id="389" w:name="__RefHeading___Toc1954705_2749589250"/>
      <w:bookmarkStart w:id="390" w:name="_Toc146"/>
      <w:bookmarkEnd w:id="389"/>
      <w:r>
        <w:rPr>
          <w:rtl w:val="true"/>
        </w:rPr>
        <w:t xml:space="preserve">علامت پنجم </w:t>
      </w:r>
      <w:r>
        <w:rPr>
          <w:rtl w:val="true"/>
        </w:rPr>
        <w:t xml:space="preserve">: </w:t>
      </w:r>
      <w:r>
        <w:rPr>
          <w:rtl w:val="true"/>
        </w:rPr>
        <w:t>مجاهدت در راه خدا</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یُجٰاهِدُونَ فِی سَبِیلِ اللّٰهِ </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اینجا آیه مطلق است ، قیدی ندارد ، نمی‌فرماید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یجاهدون باموالهم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ملت با جان ، بدن ، زبان ، آبرو و با حکومت در راه خدا زحمت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مؤمنین اگر روی صندلی حکومت قرار بگیرند فقط در راه خدا می‌کوشند ، در راه نفس ، اقوام ، حزب و اطرافیان خود کوشش نمی‌کنند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ملت اگر پول به دست آنها بیاید با مال جهاد می‌کنند ، آبروی فوق العاده‌ای داشته باشند با آبرو جهاد می‌کنند ، زبان گویایی داشته باشند با زبان جهاد می‌کنند ، قلم داشته باشند ، با قلم جهاد می‌کنند ، علم داشته باشند با علم جهاد می‌کنند </w:t>
      </w:r>
      <w:r>
        <w:rPr>
          <w:rFonts w:eastAsia="IRNazanin" w:cs="IRNazanin"/>
          <w:color w:val="111111"/>
          <w:sz w:val="28"/>
          <w:szCs w:val="28"/>
          <w:rtl w:val="true"/>
          <w:lang w:bidi="fa-IR"/>
        </w:rPr>
        <w:t>.</w:t>
      </w:r>
      <w:bookmarkStart w:id="391" w:name="pg3240_22011"/>
    </w:p>
    <w:p>
      <w:pPr>
        <w:pStyle w:val="Heading4"/>
        <w:numPr>
          <w:ilvl w:val="3"/>
          <w:numId w:val="1"/>
        </w:numPr>
        <w:rPr/>
      </w:pPr>
      <w:bookmarkStart w:id="392" w:name="__RefHeading___Toc1954707_2749589250"/>
      <w:bookmarkStart w:id="393" w:name="_Toc147"/>
      <w:bookmarkEnd w:id="391"/>
      <w:bookmarkEnd w:id="392"/>
      <w:r>
        <w:rPr>
          <w:rtl w:val="true"/>
        </w:rPr>
        <w:t xml:space="preserve">علامت ششم </w:t>
      </w:r>
      <w:r>
        <w:rPr>
          <w:rtl w:val="true"/>
        </w:rPr>
        <w:t xml:space="preserve">: </w:t>
      </w:r>
      <w:r>
        <w:rPr>
          <w:rtl w:val="true"/>
        </w:rPr>
        <w:t>نداشتن ترس از سرزنش بیگانه</w:t>
      </w:r>
      <w:bookmarkEnd w:id="3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یَخٰافُونَ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ملت از همه طرف مورد سرزنش قرار می‌گیرند ، آشنا و غریبه آنها را سرزنش می‌کند ، ولی آن قوم و ملت هیچ ترسی از سرزنش خودی و بیگانه ندارد ، هر کس هر چه می‌خواهد بگوید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روشنی داریم که قرآن و اهل بیت علیهم السلام است ، مسیر را حرکت می‌کنیم ، پایان این مسیر هم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الْمُنْتَهیٰ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این شش برنامه احسان من به آن ملت است </w:t>
      </w:r>
      <w:r>
        <w:rPr>
          <w:rFonts w:eastAsia="IRNazanin" w:cs="IRNazanin"/>
          <w:color w:val="111111"/>
          <w:sz w:val="28"/>
          <w:szCs w:val="28"/>
          <w:rtl w:val="true"/>
          <w:lang w:bidi="fa-IR"/>
        </w:rPr>
        <w:t>.</w:t>
      </w:r>
    </w:p>
    <w:p>
      <w:pPr>
        <w:pStyle w:val="Heading3"/>
        <w:numPr>
          <w:ilvl w:val="2"/>
          <w:numId w:val="1"/>
        </w:numPr>
        <w:rPr/>
      </w:pPr>
      <w:bookmarkStart w:id="394" w:name="__RefHeading___Toc1954709_2749589250"/>
      <w:bookmarkStart w:id="395" w:name="_Toc148"/>
      <w:bookmarkEnd w:id="394"/>
      <w:r>
        <w:rPr>
          <w:rtl w:val="true"/>
        </w:rPr>
        <w:t>نور ایمان در مردم ایران</w:t>
      </w:r>
      <w:bookmarkEnd w:id="3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عطای بسیار است ، من به آن ملت عطای بسیار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لحظه‌ای است که آیه نازل شده و پیامبر صلی الله علیه و آله آیه را قرائت کرد ، مردم به پیغمبر صلی الله علیه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بی‌دین شوید من یک ملتی را می‌آورم ، آیا منظور خدا فرزندان ما اعراب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این آیه شریفه ، خداوند متعال نسبت به نسل آیندۀ شما هیچ قصد و اراده و نظری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ملت هستند ؟ دست مبارک خود را روی شانۀ سلمان گذاشتند ، سه جمله فرمودند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سلمان ، یاران و هموطنان سلمان است و بعد این جمله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در کتب متعددی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کتاب برادران و علمای اهل سنت است ، البته مدارک دیگر هم دارد</w:t>
      </w:r>
      <w:r>
        <w:rPr>
          <w:rFonts w:eastAsia="IRNazanin" w:cs="IRNazanin"/>
          <w:color w:val="111111"/>
          <w:sz w:val="28"/>
          <w:szCs w:val="28"/>
          <w:rtl w:val="true"/>
          <w:lang w:bidi="fa-IR"/>
        </w:rPr>
        <w:t>.</w:t>
      </w:r>
      <w:bookmarkStart w:id="396" w:name="pg3240_22014"/>
    </w:p>
    <w:p>
      <w:pPr>
        <w:pStyle w:val="BookText"/>
        <w:rPr/>
      </w:pPr>
      <w:bookmarkEnd w:id="396"/>
      <w:r>
        <w:rPr>
          <w:rFonts w:ascii="IRNazanin" w:hAnsi="IRNazanin" w:eastAsia="IRNazanin"/>
          <w:color w:val="111111"/>
          <w:sz w:val="28"/>
          <w:sz w:val="28"/>
          <w:szCs w:val="28"/>
          <w:rtl w:val="true"/>
          <w:lang w:bidi="fa-IR"/>
        </w:rPr>
        <w:t xml:space="preserve">بعد از اینکه دست روی شانۀ سلمان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 از این آیه ، یاران و هموطنان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 فَی الثُّرَیَّا لَنَالَتْهُ رِجَالٌ مِنْ هَؤُلَاء</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خیلی روایت فوق العاده‌ای است ، این روایت شامل حال بی‌دین‌ها ، مجرمین حرفه‌ای ، عاصیان ، سرکشان ، بدحجاب ، رباخور ، شراب خور ، قمارباز ، ستمگر ، ظالم و اختلاس کننده که در این وطن زندگی می‌کنند ، نمی‌باشد </w:t>
      </w:r>
      <w:r>
        <w:rPr>
          <w:rFonts w:eastAsia="IRNazanin" w:cs="IRNazanin"/>
          <w:color w:val="111111"/>
          <w:sz w:val="28"/>
          <w:szCs w:val="28"/>
          <w:rtl w:val="true"/>
          <w:lang w:bidi="fa-IR"/>
        </w:rPr>
        <w:t>.</w:t>
      </w:r>
    </w:p>
    <w:p>
      <w:pPr>
        <w:pStyle w:val="Heading3"/>
        <w:numPr>
          <w:ilvl w:val="2"/>
          <w:numId w:val="1"/>
        </w:numPr>
        <w:rPr/>
      </w:pPr>
      <w:bookmarkStart w:id="397" w:name="__RefHeading___Toc1954711_2749589250"/>
      <w:bookmarkStart w:id="398" w:name="_Toc149"/>
      <w:bookmarkEnd w:id="397"/>
      <w:r>
        <w:rPr>
          <w:rtl w:val="true"/>
        </w:rPr>
        <w:t>بیزاری پیامبر صلی الله علیه و آله از مردم آخر الزمان</w:t>
      </w:r>
      <w:bookmarkEnd w:id="398"/>
    </w:p>
    <w:p>
      <w:pPr>
        <w:pStyle w:val="BookText"/>
        <w:rPr/>
      </w:pP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چنین مردمی در آخرالزمان بیزار هستم ، آنها هم از من بیزار هستند ، اینها با شما بیگانه هستند ، یار و یاور شما هم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هموطن شما هم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یاران و هموطنان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از اسلام بریده و به فرهنگ شیطان پیوسته ، دشمن شما و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است ولی در اینجا زندگی می‌کند ، فرهنگ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الْمَغْضُوبِ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است ، اسرائیل است که در اینجا زندگی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آمریکا ، فرانسه ، و انگلیس و سایر مناطق اروپا ، از آنها است ،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هموطن شما نیست ، جزو دشمنان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لوکان الدین فی الثریا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اگر دین و فرهنگ خدا به ستاره ثریا گره خورده باشد ،</w:t>
      </w:r>
      <w:bookmarkStart w:id="399" w:name="pg3240_22018"/>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لنالته رجال من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ایران آن دین را از آن منطقۀ دور ، به دست خواهند آورد و به این دین پایبند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فرمایش نورانی پیامبر صلی الله علیه و آله را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ایران ، اگر دین به ستارۀ ثریا گره خورده باشد ، آن دین را به دست می‌آورند ؛ یعنی حالت صعود و رفتن به سوی ارزش‌ها ، به قدری عاشق فضائل و درستی‌ها و کمالات هستند که سختی راه را برای خودشان هموار کرده و این سربالایی را می‌روند و دین را از ثریا می‌گیرند و به آن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متواضع است طبق آیه ، دین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برابر خدا و مردم مؤمن فروتن است ، ایمان دارد و مورد محبّت خدا است و خدا او را دوست دارد </w:t>
      </w:r>
      <w:r>
        <w:rPr>
          <w:rFonts w:eastAsia="IRNazanin" w:cs="IRNazanin"/>
          <w:color w:val="111111"/>
          <w:sz w:val="28"/>
          <w:szCs w:val="28"/>
          <w:rtl w:val="true"/>
          <w:lang w:bidi="fa-IR"/>
        </w:rPr>
        <w:t>.</w:t>
      </w:r>
    </w:p>
    <w:p>
      <w:pPr>
        <w:pStyle w:val="Heading3"/>
        <w:numPr>
          <w:ilvl w:val="2"/>
          <w:numId w:val="1"/>
        </w:numPr>
        <w:rPr/>
      </w:pPr>
      <w:bookmarkStart w:id="400" w:name="__RefHeading___Toc1954713_2749589250"/>
      <w:bookmarkStart w:id="401" w:name="_Toc150"/>
      <w:bookmarkEnd w:id="400"/>
      <w:r>
        <w:rPr>
          <w:rtl w:val="true"/>
        </w:rPr>
        <w:t>تواضع امیرالمؤمنین علیه السلام در برابر خداوند</w:t>
      </w:r>
      <w:bookmarkEnd w:id="401"/>
    </w:p>
    <w:p>
      <w:pPr>
        <w:pStyle w:val="BookText"/>
        <w:rPr/>
      </w:pPr>
      <w:r>
        <w:rPr>
          <w:rFonts w:ascii="IRNazanin" w:hAnsi="IRNazanin" w:eastAsia="IRNazanin"/>
          <w:color w:val="111111"/>
          <w:sz w:val="28"/>
          <w:sz w:val="28"/>
          <w:szCs w:val="28"/>
          <w:rtl w:val="true"/>
          <w:lang w:bidi="fa-IR"/>
        </w:rPr>
        <w:t>و اما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ارزش تواضع تا چه حدّی است و کاربرد فروتنی در برابر پروردگار تا چه اندازه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امیرالمؤمنین عند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عرق مرگ بر پیشانی او نشسته بود ؛ یعنی تمام آثار مرگ آشکار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بالتواضع فانّه من أعظم العبادة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ای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فروتنی و تواضع ، زیرا تواضع بالاترین عبادت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در پیشگاه پروردگار ، حدّ تواضع امیرالمؤمنین علیه السلام را مشاهده می‌کنید ، که هر شب جمعه تا آخر عمر ، در دعای کمیل اعلان صادقانه می‌کرد ،</w:t>
      </w:r>
      <w:bookmarkStart w:id="402" w:name="pg3240_22021"/>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عبدک الضعیف الذلیل الحقیر الفقیر المسکین المستکین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حدّ فروتنی امیرالمؤمنین در پیشگاه وجود مقدس حق این گونه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فروتنی را در مناجات مسجد کوفه ببینید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یا مولای أنت المالک وأنا المملوک و هل یرحم المملوک الا المالک ، أنت الحیّ و أنا المیّت وهل یرحم المیّت الاّ الحیّ ، أنت الکبیر و أنا الصغیر و هل یرحم الصغیر الا الکبیر ، أنت العزیز و أنا الذلیل و هل یرحم الذلیل الا العزیز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این حد تواضع امیرالمؤمنین است </w:t>
      </w:r>
      <w:r>
        <w:rPr>
          <w:rFonts w:eastAsia="IRNazanin" w:cs="IRNazanin"/>
          <w:color w:val="111111"/>
          <w:sz w:val="28"/>
          <w:szCs w:val="28"/>
          <w:rtl w:val="true"/>
          <w:lang w:bidi="fa-IR"/>
        </w:rPr>
        <w:t>.</w:t>
      </w:r>
    </w:p>
    <w:p>
      <w:pPr>
        <w:pStyle w:val="Heading3"/>
        <w:numPr>
          <w:ilvl w:val="2"/>
          <w:numId w:val="1"/>
        </w:numPr>
        <w:rPr/>
      </w:pPr>
      <w:bookmarkStart w:id="403" w:name="__RefHeading___Toc1954715_2749589250"/>
      <w:bookmarkStart w:id="404" w:name="_Toc151"/>
      <w:bookmarkEnd w:id="403"/>
      <w:r>
        <w:rPr>
          <w:rtl w:val="true"/>
        </w:rPr>
        <w:t>تواضع امیر المؤمنین علیه السلام در برابر مردم</w:t>
      </w:r>
      <w:bookmarkEnd w:id="404"/>
    </w:p>
    <w:p>
      <w:pPr>
        <w:pStyle w:val="BookText"/>
        <w:rPr/>
      </w:pPr>
      <w:r>
        <w:rPr>
          <w:rFonts w:ascii="IRNazanin" w:hAnsi="IRNazanin" w:eastAsia="IRNazanin"/>
          <w:color w:val="111111"/>
          <w:sz w:val="28"/>
          <w:sz w:val="28"/>
          <w:szCs w:val="28"/>
          <w:rtl w:val="true"/>
          <w:lang w:bidi="fa-IR"/>
        </w:rPr>
        <w:t xml:space="preserve">و اما تواضع در برابر مردم ، فکر نکنید امیرالمؤمنین علیه السلام فقط در خانه پروردگار متواضع بودند ، ایشان در اخلاق و عمل ، فروتن و خاکسار بودند ، نسبت به مردم متواضع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با عظمت صلی الله علیه و سلم ا صلی الله علیه و آله و سلم الله اکبر ج الحمد لله عید مبارک رحمهما الله طبرسی ، امام عسگری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أَعِزَّةٍ عَلَی الْکٰافِرِینَ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پدر و پسر مؤمنی ، میهمان امیرالمؤمنین علیه السلام شدند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انداختند و غذا را آماده کردند ، پدر و پسر در محضر امیرالمؤمنین علیه السلام غذا خوردند ، امام عسگری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و پسر وقتی از در اتاق وارد شدند ، جدم امیرالمؤمنین علیه السلام تمام قد برای آنها بلند شد و اکرام کرد و بالای اتاق نشاند و خودش کمی آن طرف‌تر و روبه روی آنها نشست ، این گونه نبود که حضرت به دیوار و پشتی تکیه بدهد ، تا این پدر و پسر هر وقت بخواهند با حضرت صحبت بکنند ، مجبور شوند سر برگردانند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تکیه دادن در کنار میهمان ، خارج از ادب و میهمان داری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می‌کنم عین فرمایش امام عسگری علیه السلام را بی‌کم و زیاد بگویم ، گاهی گویندگان به مطالب شاخ و برگ می‌دهند که مطلب زیباتر شود ، مانعی هم ندارد ، من عین متن روایت را برای شما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پدر و پسر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قنبر اشاره کردند ، قنبر رفت و یک آفتابه و تشت و حوله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پدر آمد ، معلوم می‌شود با دست غذا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امیرالمؤمنین علیه السلام از جا بلند شد ، آفتابه ، تشت و حوله را از دست قنبر گرفت و روبه روی آن پدر آمد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 تشت بگیر ، من آب می‌ریزم ، دستت را بشوی و بعد حوله را از روی دستم بردار و دستت را خشک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از شدت حیا و خجالت که نمی‌توانست باور کند ، علی علیه السلام می‌خواهد دست مرا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دست و پای امیر المؤمنین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بر دست منِ بی‌قابل آب می‌ریزی ، من چطور تحمل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 بنشین ، برادر دینی در بشر بودن هیچ امتیازی به تو ندارد مثل خودت هستم ، می‌خواهم آب بریزم روی دستت و با این کاری که دارم می‌کنم ده‌ها برابر تعداد مردم کرۀ زمین و خدمت کاران کرۀ زمین ، در بهشت خدا خدمتگزار برای علی علیه السلام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نگاه دیگر دارم ، این تواضع، علی را به بهشت و خادمان بهشت می‌رساند ، علی را به مزد چند برابر تعداد مردم دنیا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می‌دهم که دستت را بگیر و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دستش را دراز کرد ، علی آب ریخت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بشوی ، فکر کن دست خود را در خانۀ خودت می‌شویی ، با همان آرامش و اطمینان دستت را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شست و حوله را نزدیک او برد ، برداشت و دستش را خشک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محمد حنفیه پسرش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این پدر ، تنها میهمان من بود ، من دستش را می‌شستم ، اما خدا مجلس ما را می‌بیند و باید برای پدر ویژگی قائل شد و بین پدر و پسر نباید در این کار مساوات برقرار کنم ، من بابای تو هستم ، دست پدر را من شستم ، تو جگر گوشه</w:t>
      </w:r>
    </w:p>
    <w:p>
      <w:pPr>
        <w:pStyle w:val="BookText"/>
        <w:rPr/>
      </w:pPr>
      <w:r>
        <w:rPr>
          <w:rFonts w:ascii="IRNazanin" w:hAnsi="IRNazanin" w:eastAsia="IRNazanin"/>
          <w:color w:val="111111"/>
          <w:sz w:val="28"/>
          <w:sz w:val="28"/>
          <w:szCs w:val="28"/>
          <w:rtl w:val="true"/>
          <w:lang w:bidi="fa-IR"/>
        </w:rPr>
        <w:t xml:space="preserve">من و پسر من هستی ، تو بلند شو و دست پسر را بشوی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این تواضع امیرالمؤمنین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تواضع لله رفعه الله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به نظر من روایت دو پهلو است ، شاید هم درست نفهمیده باشم ، کسی که برای شخص خدا فروتنی کند ، یا کسی که به خاطر خدا ، برای مردم فروتنی کند ، مانند این است که برای خدا فروتنی و خاکساری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درجه او را بالا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 نشد از سرّ علی کس آگاه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05" w:name="pg3240_22031"/>
    </w:p>
    <w:p>
      <w:pPr>
        <w:pStyle w:val="BookText"/>
        <w:rPr/>
      </w:pPr>
      <w:bookmarkEnd w:id="405"/>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06" w:name="__RefHeading___Toc1954717_2749589250"/>
      <w:bookmarkStart w:id="407" w:name="_Toc152"/>
      <w:bookmarkEnd w:id="406"/>
      <w:r>
        <w:rPr/>
        <w:t>12</w:t>
      </w:r>
      <w:r>
        <w:rPr>
          <w:rtl w:val="true"/>
        </w:rPr>
        <w:t xml:space="preserve"> </w:t>
      </w:r>
      <w:r>
        <w:rPr>
          <w:rtl w:val="true"/>
        </w:rPr>
        <w:t>درجات تواضع</w:t>
      </w:r>
      <w:bookmarkEnd w:id="407"/>
    </w:p>
    <w:p>
      <w:pPr>
        <w:pStyle w:val="Heading3"/>
        <w:numPr>
          <w:ilvl w:val="2"/>
          <w:numId w:val="1"/>
        </w:numPr>
        <w:rPr/>
      </w:pPr>
      <w:bookmarkStart w:id="408" w:name="__RefHeading___Toc1954719_2749589250"/>
      <w:bookmarkStart w:id="409" w:name="_Toc153"/>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مرتبه و درجه انسان متواضع </w:t>
      </w:r>
      <w:r>
        <w:rPr>
          <w:rStyle w:val="FootnoteAnchor"/>
        </w:rPr>
        <w:footnoteReference w:id="218"/>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بهترین و برترین ارزش‌های اخلاقی ، تواضع و فروتنی در برابر خواسته‌های خدا و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کنار پروردگار خود را بزرگ نداند و خود را آزاد ، مالک ، مستغنی از حق به حساب نیاورد ، و نسبت به مردم هم طغیان‌گر ، فخر فروش و با ناز و تکبّر نباشد ، در پیشگاه خداوند متعال چنین انسانی مرتبۀ بلند و درجۀ بالایی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تواضع و افتادگی مهم است و سبب آثار بسیار پرارزش دنیایی و آخرتی است که وجود مبارک امام صادق علیه السلام از تواضع در وجود انسان تعبیر به مزرعه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کشت می‌باشد ، امام ششم علیه السلام برای نمونه به چهار شجرۀ طیّبه و درخت پاک که از این مزرعه روئیده می‌شود ، اشاره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مزرعة الخشوع والخضوع والخشیة والحیاء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انسان باید نسبت به پروردگار خود افتاده باشد و در کنار حضرت حق برای خودش مقام ، منزلت ، مرتبه ، مالکیت و ریاستی قائل نباشد و نسبت به همۀ بندگان خدا تواضع داشته باشد ، خود را از دیگران برتر و بالاتر نداند ، بلکه خود را برادر ، خادم و خدمتگزار مردم بداند ؛ یعنی به این معنا رسیده باشد که پروردگار مرا</w:t>
      </w:r>
      <w:bookmarkStart w:id="410" w:name="pg3240_22045"/>
    </w:p>
    <w:p>
      <w:pPr>
        <w:pStyle w:val="BookText"/>
        <w:rPr/>
      </w:pPr>
      <w:bookmarkEnd w:id="410"/>
      <w:r>
        <w:rPr>
          <w:rFonts w:ascii="IRNazanin" w:hAnsi="IRNazanin" w:eastAsia="IRNazanin"/>
          <w:color w:val="111111"/>
          <w:sz w:val="28"/>
          <w:sz w:val="28"/>
          <w:szCs w:val="28"/>
          <w:rtl w:val="true"/>
          <w:lang w:bidi="fa-IR"/>
        </w:rPr>
        <w:t xml:space="preserve">آفریده ، او را بندگی کنم و به بندگانش خدمت نمایم </w:t>
      </w:r>
      <w:r>
        <w:rPr>
          <w:rFonts w:eastAsia="IRNazanin" w:cs="IRNazanin"/>
          <w:color w:val="111111"/>
          <w:sz w:val="28"/>
          <w:szCs w:val="28"/>
          <w:rtl w:val="true"/>
          <w:lang w:bidi="fa-IR"/>
        </w:rPr>
        <w:t>.</w:t>
      </w:r>
    </w:p>
    <w:p>
      <w:pPr>
        <w:pStyle w:val="Heading3"/>
        <w:numPr>
          <w:ilvl w:val="2"/>
          <w:numId w:val="1"/>
        </w:numPr>
        <w:rPr/>
      </w:pPr>
      <w:bookmarkStart w:id="411" w:name="__RefHeading___Toc1954721_2749589250"/>
      <w:bookmarkStart w:id="412" w:name="_Toc154"/>
      <w:bookmarkEnd w:id="411"/>
      <w:r>
        <w:rPr>
          <w:rtl w:val="true"/>
        </w:rPr>
        <w:t>معنای خشوع</w:t>
      </w:r>
      <w:bookmarkEnd w:id="412"/>
    </w:p>
    <w:p>
      <w:pPr>
        <w:pStyle w:val="BookText"/>
        <w:rPr/>
      </w:pPr>
      <w:r>
        <w:rPr>
          <w:rFonts w:ascii="IRNazanin" w:hAnsi="IRNazanin" w:eastAsia="IRNazanin"/>
          <w:color w:val="111111"/>
          <w:sz w:val="28"/>
          <w:sz w:val="28"/>
          <w:szCs w:val="28"/>
          <w:rtl w:val="true"/>
          <w:lang w:bidi="fa-IR"/>
        </w:rPr>
        <w:t xml:space="preserve">در پیوند با خدا خود را بنده و در پیوند با مردم ، طبق آیات و روایات ، خود را برادر و خادم مردم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وجود یک انسان ، اولین محصول و شجرۀ طیّبه‌اش خشوع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یعنی چه ؟ یعنی سربه زیر بودن و خود را به حساب نیاوردن ، این را که عرض می‌کنم طبق یکی از آیات قرآن کریم می‌باشد ، خشوع یعنی از هر نوع بازیگری نسبت به خدا و خلق خدا سالم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وقتی از معصوم می‌پرسند خشوع یعنی چه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همۀ حواس خود را متوجه خدا کند ، </w:t>
      </w:r>
      <w:r>
        <w:rPr>
          <w:rStyle w:val="FootnoteAnchor"/>
          <w:rtl w:val="true"/>
        </w:rPr>
        <w:footnoteReference w:id="221"/>
      </w:r>
      <w:r>
        <w:rPr>
          <w:rFonts w:ascii="IRNazanin" w:hAnsi="IRNazanin" w:eastAsia="IRNazanin"/>
          <w:color w:val="111111"/>
          <w:sz w:val="28"/>
          <w:sz w:val="28"/>
          <w:szCs w:val="28"/>
          <w:rtl w:val="true"/>
          <w:lang w:bidi="fa-IR"/>
        </w:rPr>
        <w:t xml:space="preserve">با انگشتر ، تسبیح ، لباس ، چشم و انگشت‌های خود بازی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به نظر اولیای خدا ، خشوع یعنی سالم بودن از بازیگری‌ها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بازیگری نسبت به پروردگار ، که نفاق است و چه با شخصیت ، آبرو ، مال ، خواسته‌ها و رأی مردم بازیگری کند ، که این موارد پستی و زشتی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همه چیز مردم را در چارچوب انسانیت ، محترم دانسته است ، خدا رأی مردم را محترم می‌داند ، اگر رأی مردم را محترم نمی‌دانست ، دستور وجوب را به پیغمبر صلی الله علیه و آله که عالم‌ترین و داناترین بود ، نمی‌داد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فِی الْأَمْرِ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زندگی ، کشور و در امور اجتماعی با مردم مشورت کن ، یعنی رأی مثبت مردم ، نزد من محترم است ، وقتی به یک برنامه‌ای رأی دادند ، رأی آنها را فراموش</w:t>
      </w:r>
      <w:bookmarkStart w:id="413" w:name="pg3240_22049"/>
    </w:p>
    <w:p>
      <w:pPr>
        <w:pStyle w:val="BookText"/>
        <w:rPr/>
      </w:pPr>
      <w:bookmarkEnd w:id="413"/>
      <w:r>
        <w:rPr>
          <w:rFonts w:ascii="IRNazanin" w:hAnsi="IRNazanin" w:eastAsia="IRNazanin"/>
          <w:color w:val="111111"/>
          <w:sz w:val="28"/>
          <w:sz w:val="28"/>
          <w:szCs w:val="28"/>
          <w:rtl w:val="true"/>
          <w:lang w:bidi="fa-IR"/>
        </w:rPr>
        <w:t xml:space="preserve">نکن ، مواظب باش که در چاه تاریک منیّت و غرور نیفتی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مردم هم احترام بگذار ، با مال و آبروی مردم بازی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تواضع به نظر امام صادق علیه السلام یک مزرعه ملکوتی و الهی است ، که یک شجرۀ طیّبۀ این باغ و مزرعه ، کشتزار خشوع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قرآن مجید به آیات کتاب الهی دقت کنید ،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زیاد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مربوط به قیامت هم آمده است که گروهی در قیامت برای ابد محکوم به عذاب الیم هستند ، علت آن هم این است که دین خدا را به بازیگری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حقیقتی را نباید به بازی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را در چارچوب انسانیت و آثار انسانیت نباید به بازی گرفت ، به بازی گرفتن دین ، رأی ، مال و پروندۀ مردم ، حرام و گناه 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را با چوب و سنگ می‌زدند ، در حدّی که به نظر خودشان نابود شود ، کتک می‌زدند ، دندان و پیشانی او را می‌شکستند ، یارانش را تبعید می‌کردند ، اما در تمام این حوادث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 قومی فانّهم لایعلمون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خدایا مردم آگاه نیستند که این کارها را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و دشمنان دعا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او را کتک می‌زدند و یارانش را تبعید می‌کردند دعا می‌کرد </w:t>
      </w:r>
      <w:r>
        <w:rPr>
          <w:rFonts w:eastAsia="IRNazanin" w:cs="IRNazanin"/>
          <w:color w:val="111111"/>
          <w:sz w:val="28"/>
          <w:szCs w:val="28"/>
          <w:rtl w:val="true"/>
          <w:lang w:bidi="fa-IR"/>
        </w:rPr>
        <w:t>.</w:t>
      </w:r>
    </w:p>
    <w:p>
      <w:pPr>
        <w:pStyle w:val="Heading3"/>
        <w:numPr>
          <w:ilvl w:val="2"/>
          <w:numId w:val="1"/>
        </w:numPr>
        <w:rPr/>
      </w:pPr>
      <w:bookmarkStart w:id="414" w:name="__RefHeading___Toc1954723_2749589250"/>
      <w:bookmarkStart w:id="415" w:name="_Toc155"/>
      <w:bookmarkEnd w:id="414"/>
      <w:r>
        <w:rPr>
          <w:rtl w:val="true"/>
        </w:rPr>
        <w:t>سزای مسخره کردن مردم</w:t>
      </w:r>
      <w:bookmarkEnd w:id="4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پشت سر پیغمبر صلی الله علیه و آله شروع به مسخره کردن نمود ، علیه پیغمبر بازیگری می‌کرد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تبعید کنندۀ یارانش را دعا می‌کرد ، شکنندگان دندان و پیشانی خود را دعا می‌کرد ، قاتل عموی خود را بخشید ، اما</w:t>
      </w:r>
      <w:bookmarkStart w:id="416" w:name="pg3240_22052"/>
    </w:p>
    <w:p>
      <w:pPr>
        <w:pStyle w:val="BookText"/>
        <w:rPr/>
      </w:pPr>
      <w:bookmarkEnd w:id="416"/>
      <w:r>
        <w:rPr>
          <w:rFonts w:ascii="IRNazanin" w:hAnsi="IRNazanin" w:eastAsia="IRNazanin"/>
          <w:color w:val="111111"/>
          <w:sz w:val="28"/>
          <w:sz w:val="28"/>
          <w:szCs w:val="28"/>
          <w:rtl w:val="true"/>
          <w:lang w:bidi="fa-IR"/>
        </w:rPr>
        <w:t xml:space="preserve">کسی که با لب ، دهان ، ابرو و دست و پا ، در حالی که همۀ بدن او غیر طبیعی بود ، پیامبر صلی الله علیه و آله را مسخره می‌کرد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حال بمان ، و تا آخر عمر به همان حال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بازی کردن با رأی ، آبرو ، مال ، خانواده ، پدر و مادر ، دوست و حتی دشمن این گونه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ندادند که حتی با دشمن هم بازیگری کنیم </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417" w:name="__RefHeading___Toc1954725_2749589250"/>
      <w:bookmarkStart w:id="418" w:name="_Toc156"/>
      <w:bookmarkEnd w:id="417"/>
      <w:r>
        <w:rPr>
          <w:rtl w:val="true"/>
        </w:rPr>
        <w:t>مهر و محبت پیامبر بر مردم مکه</w:t>
      </w:r>
      <w:bookmarkEnd w:id="418"/>
    </w:p>
    <w:p>
      <w:pPr>
        <w:pStyle w:val="BookText"/>
        <w:rPr/>
      </w:pPr>
      <w:r>
        <w:rPr>
          <w:rFonts w:ascii="IRNazanin" w:hAnsi="IRNazanin" w:eastAsia="IRNazanin"/>
          <w:color w:val="111111"/>
          <w:sz w:val="28"/>
          <w:sz w:val="28"/>
          <w:szCs w:val="28"/>
          <w:rtl w:val="true"/>
          <w:lang w:bidi="fa-IR"/>
        </w:rPr>
        <w:t xml:space="preserve">در مکّه علیه پیغمبر صلی الله علیه و آله تبلیغ سوء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وارد خانه می‌شد ، وجود مبارک حضرت زهرا علیها السلام در سن شش سالگی می‌دید که پدر بزرگوارشان در حالی که روی عمامه ، شانه و لباس مبارک ایشان شکمبه گوسفند می‌باشد ، فاطمه علیها السلام پدر را می‌بوسید و با دست‌های کوچک ، صورت بابا را پاک می‌کرد ، لباس‌های بابا را می‌شست ، در مکّه علیه پیغمبر عظیم الشأن اسلام حمله می‌کردند ، هنگامی که می‌خواست مکه را فتح کند ، مردم مکه خبر نداشتند که پیغمبر صلی الله علیه و آله با ده هزار مسلح بیرون شهر مکّه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یکصدا فریاد می‌زد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یوم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انتقام گرفتن از ستمکاران مکه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را عوض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شعار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یوم المرحمة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امروز روز محبت و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علیه پیغمبر صلی الله علیه و آله بیداد می‌کردند ، خداوند متعال به پیغمبر دستور موضع‌گیری داد با این حال به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بیدادگران آتش بس بده ؛ زیرا من از ماه‌های قمری ، چهار ماه را حرام اعلان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تمام دشمنان هم اعلام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فَسِیرُوا فِی الْأَرْضِ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می‌خواهید بروید ، ما کاری به کارتان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اعلام ، خدعه</w:t>
      </w:r>
      <w:bookmarkStart w:id="419" w:name="pg3240_22055"/>
    </w:p>
    <w:p>
      <w:pPr>
        <w:pStyle w:val="BookText"/>
        <w:rPr/>
      </w:pPr>
      <w:bookmarkEnd w:id="419"/>
      <w:r>
        <w:rPr>
          <w:rFonts w:ascii="IRNazanin" w:hAnsi="IRNazanin" w:eastAsia="IRNazanin"/>
          <w:color w:val="111111"/>
          <w:sz w:val="28"/>
          <w:sz w:val="28"/>
          <w:szCs w:val="28"/>
          <w:rtl w:val="true"/>
          <w:lang w:bidi="fa-IR"/>
        </w:rPr>
        <w:t xml:space="preserve">و حیله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چهارماه حرام ، اگر دشمنان در مدینه از جلوی شما رد شدند ، کسی حق ندارد با چشم تند به آنها نگاه کند ؛ چون من در این چهار ماه اعلان آتش بس دادم و همه جا آزاد هستند و نباید از شما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یک شجره طیّبه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متواضع ، فروتن و خاکسار ، با پروردگار و خلق خدا بازی‌گری ندارند ، برخوردهای آنها با خدا و با خلق ، مثبت و جدی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خشوع است </w:t>
      </w:r>
      <w:r>
        <w:rPr>
          <w:rFonts w:eastAsia="IRNazanin" w:cs="IRNazanin"/>
          <w:color w:val="111111"/>
          <w:sz w:val="28"/>
          <w:szCs w:val="28"/>
          <w:rtl w:val="true"/>
          <w:lang w:bidi="fa-IR"/>
        </w:rPr>
        <w:t>.</w:t>
      </w:r>
    </w:p>
    <w:p>
      <w:pPr>
        <w:pStyle w:val="Heading3"/>
        <w:numPr>
          <w:ilvl w:val="2"/>
          <w:numId w:val="1"/>
        </w:numPr>
        <w:rPr/>
      </w:pPr>
      <w:bookmarkStart w:id="420" w:name="__RefHeading___Toc1954727_2749589250"/>
      <w:bookmarkStart w:id="421" w:name="_Toc157"/>
      <w:bookmarkEnd w:id="420"/>
      <w:r>
        <w:rPr>
          <w:rtl w:val="true"/>
        </w:rPr>
        <w:t>تفاوت خشوع با خضوع</w:t>
      </w:r>
      <w:bookmarkEnd w:id="421"/>
    </w:p>
    <w:p>
      <w:pPr>
        <w:pStyle w:val="BookText"/>
        <w:rPr/>
      </w:pPr>
      <w:r>
        <w:rPr>
          <w:rFonts w:ascii="IRNazanin" w:hAnsi="IRNazanin" w:eastAsia="IRNazanin"/>
          <w:color w:val="111111"/>
          <w:sz w:val="28"/>
          <w:sz w:val="28"/>
          <w:szCs w:val="28"/>
          <w:rtl w:val="true"/>
          <w:lang w:bidi="fa-IR"/>
        </w:rPr>
        <w:t xml:space="preserve">شجرۀ دیگر این مزرعه ، خضوع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با خضوع فرق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 یعنی شکل دادن به بدن ، که بیننده با دیدن شکل بدن شما ، راه رفتن ، نشستن و حرف زدن شما ، احساس نکند که تکبر می‌کنید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الرَّحْمٰنِ الَّذِینَ یَمْشُونَ عَلَی الْأَرْضِ هَوْناً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آسان و سبک راه بروید ، برای دیگران شاخ و شانه نکشید ، از پیامبر صلی الله علیه و آله پرسیدند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 التواضع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مرز تواضع چیست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مجلسی وارد می‌شوید ، به هیچ عنوان از کسی توقعی نداشته باشید که برای تو برخیزند و به تو جا بدهند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حال قضا کردن نمازهای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نماز از من قضا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قضا می‌کنم ، من بیست سال نماز جماعت شرکت می‌کردم و در صف اول می‌ایستادم ، یک بار برای نماز دیر کردم ، دیدم در صف اول جا نیست ، در صف دوم ایستادم ، فهمیدم ایستادن در صف اول برای من بیماری بوده ، نماز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اول می‌ایستادم که خوشم بیاید و دیگران مرا در صف اول ببینند ، پس نماز من با اخلاص نبوده است </w:t>
      </w:r>
      <w:r>
        <w:rPr>
          <w:rFonts w:eastAsia="IRNazanin" w:cs="IRNazanin"/>
          <w:color w:val="111111"/>
          <w:sz w:val="28"/>
          <w:szCs w:val="28"/>
          <w:rtl w:val="true"/>
          <w:lang w:bidi="fa-IR"/>
        </w:rPr>
        <w:t>.</w:t>
      </w:r>
      <w:bookmarkStart w:id="422" w:name="pg3240_22058"/>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حدّ 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تواضع چیست ؟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کس ملاقات کردی ، اول تو سلام کن ، این حدّ تواضع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 تو با این‌گونه راه رفتن ، از قله‌های کوه بالاتر می‌رود ، قدم‌های تو زمین مرا می‌شکافد ؟ </w:t>
      </w:r>
      <w:r>
        <w:rPr>
          <w:rStyle w:val="FootnoteAnchor"/>
          <w:rtl w:val="true"/>
        </w:rPr>
        <w:footnoteReference w:id="229"/>
      </w:r>
    </w:p>
    <w:p>
      <w:pPr>
        <w:pStyle w:val="Heading3"/>
        <w:numPr>
          <w:ilvl w:val="2"/>
          <w:numId w:val="1"/>
        </w:numPr>
        <w:rPr/>
      </w:pPr>
      <w:bookmarkStart w:id="423" w:name="__RefHeading___Toc1954729_2749589250"/>
      <w:bookmarkStart w:id="424" w:name="_Toc158"/>
      <w:bookmarkEnd w:id="423"/>
      <w:r>
        <w:rPr>
          <w:rtl w:val="true"/>
        </w:rPr>
        <w:t>نصیحت پروردگار به موسی بن عمران علیه السلام</w:t>
      </w:r>
      <w:bookmarkEnd w:id="424"/>
    </w:p>
    <w:p>
      <w:pPr>
        <w:pStyle w:val="BookText"/>
        <w:rPr/>
      </w:pPr>
      <w:r>
        <w:rPr>
          <w:rFonts w:ascii="IRNazanin" w:hAnsi="IRNazanin" w:eastAsia="IRNazanin"/>
          <w:color w:val="111111"/>
          <w:sz w:val="28"/>
          <w:sz w:val="28"/>
          <w:szCs w:val="28"/>
          <w:rtl w:val="true"/>
          <w:lang w:bidi="fa-IR"/>
        </w:rPr>
        <w:t xml:space="preserve">پروردگار چه نصیحت جالبی به موسی بن عمران علیه السلام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انظر الی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زمینی که راه می‌روی ، مرتب به زمین نگاه کن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 عن قریب قبرک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به همین زودی زمین دهان باز می‌کند ، خانواده و مردم عجله می‌کنند که جنازۀ تو را در آن گودال بگذارند که باد نکند و بوی جنازه مردم را اذیت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خدا روی مبلها می‌نشینید ، پا روی پا می‌گذارید و مردم را به حساب نمی‌آورید ، گویا شما مردم را آفریده و روزی مردم را شما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این شعر بسیار زیبا در مجالس ما خوانده می‌شد ، آن وقت که تلویزیون نبود ، پنجاه سال قبل رادیو داشتند ، مؤمن‌هایی که رادیو داشتند ، آن را در کمد می‌گذاشتند ، قفل می‌کردند و سر کار می‌رفتند ، وقتی بر می‌گشتند ، برای اذان ، اخبار و سحر ماه رمضان رادیو را روشن می‌کردند ، مواظب بودند که دست خانواده نیفتد که با رادیو معصیت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زندگی مردم مملو از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بر رادیو ، مجالس و مدّاح‌ها اشعار سعدی ، سنایی ، ابن یمین ، نظامی و گاهی بعضی از غزلیات حافظ و اشعار جلال الدین رومی حاکم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دویست خط شعر خوانده می‌شود و هیچ گونه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بیت علیهم السلام شعر می‌خوانند ، پایین‌ترین شعر و منحطترین شعر که جز اینکه این شعرها ، دل اهل بیت علیهم السلام را بسوزاند ، کار دیگری نمی‌کند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اشعار در باب تواضع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سعدی ،</w:t>
      </w:r>
      <w:bookmarkStart w:id="425" w:name="pg3240_22061"/>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غزلیات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همۀ این کتاب‌ها را من خواندم و سیر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اشعار عالمانه ، حکیمانه و دلسوزانۀ او حاکم بر مجالس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باب تواضع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وقتی سحرگاه عید</w:t>
      </w:r>
    </w:p>
    <w:p>
      <w:pPr>
        <w:pStyle w:val="Heading3"/>
        <w:numPr>
          <w:ilvl w:val="2"/>
          <w:numId w:val="1"/>
        </w:numPr>
        <w:rPr/>
      </w:pPr>
      <w:bookmarkStart w:id="426" w:name="__RefHeading___Toc1954731_2749589250"/>
      <w:bookmarkStart w:id="427" w:name="_Toc159"/>
      <w:bookmarkEnd w:id="426"/>
      <w:r>
        <w:rPr>
          <w:rtl w:val="true"/>
        </w:rPr>
        <w:t xml:space="preserve">تواضع و فروتنی بایزید </w:t>
      </w:r>
      <w:r>
        <w:rPr>
          <w:rtl w:val="true"/>
        </w:rPr>
        <w:t>[</w:t>
      </w:r>
      <w:r>
        <w:rPr/>
        <w:t>1</w:t>
      </w:r>
      <w:r>
        <w:rPr>
          <w:rtl w:val="true"/>
        </w:rPr>
        <w:t>]</w:t>
      </w:r>
      <w:bookmarkEnd w:id="427"/>
    </w:p>
    <w:p>
      <w:p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شخصیت مهمی بوده و در قرن سوم هجری معروف و مشهور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قدیم روی تنور کرسی می‌گذاشتند و به هنگام صبح و در تاریکی خاکسترهای آن را جمع می‌کردند و دور می‌ریختند ، دوباره هیزم جدید روشن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که تازه از حمام بیرون می‌آید ، خیس است ، لباسش نم دارد ، اگر خاکستر نرم روی لباس‌ها و سر و صورت و گردن بریزد ، چه اوضاعی پیش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چه کار باید کرد ؟ آن کسی که اهل تواضع و دارای شجره طیّبه است ، می‌تواند در برابر نفس خود ایستادگی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گفت ژولیده دستار و موی</w:t>
      </w:r>
    </w:p>
    <w:p>
      <w:pPr>
        <w:pStyle w:val="BookText"/>
        <w:rPr/>
      </w:pPr>
      <w:r>
        <w:rPr>
          <w:rFonts w:ascii="IRNazanin" w:hAnsi="IRNazanin" w:eastAsia="IRNazanin"/>
          <w:color w:val="111111"/>
          <w:sz w:val="28"/>
          <w:sz w:val="28"/>
          <w:szCs w:val="28"/>
          <w:rtl w:val="true"/>
          <w:lang w:bidi="fa-IR"/>
        </w:rPr>
        <w:t xml:space="preserve">دستار یعنی عمامه‌اش، خاکستر زیاد بود ، عمامه را به هم ریخت ، وقتی عمامه را باز کرد خاکستر روی سر و گردن او ریخت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پرونده‌ام ، مرا باید هیزم جهنم کنند ، حالا برای یک ذرّه</w:t>
      </w:r>
      <w:bookmarkStart w:id="428" w:name="pg3240_22065"/>
    </w:p>
    <w:p>
      <w:pPr>
        <w:pStyle w:val="BookText"/>
        <w:rPr/>
      </w:pPr>
      <w:bookmarkEnd w:id="428"/>
      <w:r>
        <w:rPr>
          <w:rFonts w:ascii="IRNazanin" w:hAnsi="IRNazanin" w:eastAsia="IRNazanin"/>
          <w:color w:val="111111"/>
          <w:sz w:val="28"/>
          <w:sz w:val="28"/>
          <w:szCs w:val="28"/>
          <w:rtl w:val="true"/>
          <w:lang w:bidi="fa-IR"/>
        </w:rPr>
        <w:t xml:space="preserve">خاکستر فریاد بزنم و فحش بدهم ، مریدان خود را جمع کنم و بگویم خانۀ او را خراب کنید ، صاحب خانه را زندان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کار محروم کنید ، به او حقوق ندهید ، او را به خاک سیاه بکشانید ، این واکنش کار متکبران است </w:t>
      </w:r>
      <w:r>
        <w:rPr>
          <w:rFonts w:eastAsia="IRNazanin" w:cs="IRNazanin"/>
          <w:color w:val="111111"/>
          <w:sz w:val="28"/>
          <w:szCs w:val="28"/>
          <w:rtl w:val="true"/>
          <w:lang w:bidi="fa-IR"/>
        </w:rPr>
        <w:t>.</w:t>
      </w:r>
    </w:p>
    <w:p>
      <w:pPr>
        <w:pStyle w:val="Heading3"/>
        <w:numPr>
          <w:ilvl w:val="2"/>
          <w:numId w:val="1"/>
        </w:numPr>
        <w:rPr/>
      </w:pPr>
      <w:bookmarkStart w:id="429" w:name="__RefHeading___Toc1954733_2749589250"/>
      <w:bookmarkStart w:id="430" w:name="_Toc160"/>
      <w:bookmarkEnd w:id="429"/>
      <w:r>
        <w:rPr>
          <w:rtl w:val="true"/>
        </w:rPr>
        <w:t>بزرگواری مرحوم آخوند کاشی</w:t>
      </w:r>
      <w:bookmarkEnd w:id="430"/>
    </w:p>
    <w:p>
      <w:pPr>
        <w:pStyle w:val="BookText"/>
        <w:rPr/>
      </w:pPr>
      <w:r>
        <w:rPr>
          <w:rFonts w:ascii="IRNazanin" w:hAnsi="IRNazanin" w:eastAsia="IRNazanin"/>
          <w:color w:val="111111"/>
          <w:sz w:val="28"/>
          <w:sz w:val="28"/>
          <w:szCs w:val="28"/>
          <w:rtl w:val="true"/>
          <w:lang w:bidi="fa-IR"/>
        </w:rPr>
        <w:t xml:space="preserve">یکی از بزرگترین علمای شیعه ، مرحوم آخوند ملامحمد کاشی </w:t>
      </w:r>
      <w:r>
        <w:rPr>
          <w:rStyle w:val="FootnoteAnchor"/>
          <w:rtl w:val="true"/>
        </w:rPr>
        <w:footnoteReference w:id="23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تخت فولاد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شاگردانی که نزد او درس خوانده‌اند و او تربیت کرد ، نام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سیدجمال الدین گلپایگانی </w:t>
      </w:r>
      <w:r>
        <w:rPr>
          <w:rStyle w:val="FootnoteAnchor"/>
          <w:rtl w:val="true"/>
        </w:rPr>
        <w:footnoteReference w:id="233"/>
      </w:r>
      <w:r>
        <w:rPr>
          <w:rFonts w:ascii="IRNazanin" w:hAnsi="IRNazanin" w:eastAsia="IRNazanin"/>
          <w:color w:val="111111"/>
          <w:sz w:val="28"/>
          <w:sz w:val="28"/>
          <w:szCs w:val="28"/>
          <w:rtl w:val="true"/>
          <w:lang w:bidi="fa-IR"/>
        </w:rPr>
        <w:t xml:space="preserve">که در زمان حیات ، برزخ را دیده بود ، مانند استاد خود آخوند کاشی به برزخ راه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حاج شیخ مرتضی طالقانی ، مرحوم آیت الله شهید سید حسن مدرّس ، </w:t>
      </w:r>
      <w:r>
        <w:rPr>
          <w:rStyle w:val="FootnoteAnchor"/>
          <w:rtl w:val="true"/>
        </w:rPr>
        <w:footnoteReference w:id="234"/>
      </w:r>
      <w:r>
        <w:rPr>
          <w:rFonts w:ascii="IRNazanin" w:hAnsi="IRNazanin" w:eastAsia="IRNazanin"/>
          <w:color w:val="111111"/>
          <w:sz w:val="28"/>
          <w:sz w:val="28"/>
          <w:szCs w:val="28"/>
          <w:rtl w:val="true"/>
          <w:lang w:bidi="fa-IR"/>
        </w:rPr>
        <w:t xml:space="preserve">مرحوم آیت الله حاج آقا رحیم ارباب اصفهانی </w:t>
      </w:r>
      <w:r>
        <w:rPr>
          <w:rStyle w:val="FootnoteAnchor"/>
          <w:rtl w:val="true"/>
        </w:rPr>
        <w:footnoteReference w:id="235"/>
      </w:r>
      <w:r>
        <w:rPr>
          <w:rFonts w:ascii="IRNazanin" w:hAnsi="IRNazanin" w:eastAsia="IRNazanin"/>
          <w:color w:val="111111"/>
          <w:sz w:val="28"/>
          <w:sz w:val="28"/>
          <w:szCs w:val="28"/>
          <w:rtl w:val="true"/>
          <w:lang w:bidi="fa-IR"/>
        </w:rPr>
        <w:t xml:space="preserve">و مرحوم آیت الله العظمی بروجردی ، </w:t>
      </w:r>
      <w:r>
        <w:rPr>
          <w:rStyle w:val="FootnoteAnchor"/>
          <w:rtl w:val="true"/>
        </w:rPr>
        <w:footnoteReference w:id="236"/>
      </w:r>
      <w:r>
        <w:rPr>
          <w:rFonts w:ascii="IRNazanin" w:hAnsi="IRNazanin" w:eastAsia="IRNazanin"/>
          <w:color w:val="111111"/>
          <w:sz w:val="28"/>
          <w:sz w:val="28"/>
          <w:szCs w:val="28"/>
          <w:rtl w:val="true"/>
          <w:lang w:bidi="fa-IR"/>
        </w:rPr>
        <w:t xml:space="preserve">اینها شاگردان آخوند کاشی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آخوند در ایوان مدرسه صدر نشسته بود ، یک نفر به 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التماس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چشمان مرحوم آخوند حلقه می‌زند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کنم ؟ کسی باید دعا کند که با خدا ارتباط نزدیک داشته باشد ، حرف او را بخوانند ، من چه چیزی دارم ؟ التماس دعاکننده رفت ، آخوند به پهنای صورت اشک ریخت ، او به من خوش‌بین بوده ، که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 او ظاهر مرا دیده ، این محاسن و لباس مرا دیده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بعضی در این زمان دو کلمه درس خوانده‌اند ، یا یک صندلی به او داده‌اند ، با او نمی‌شود حرف زد ، نزد او نمی‌شود رفت ، در باطن خود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مردمی که به آنها راه ندادی و حرف آنها را گوش نکردی ، دو روز دیگر می‌آیند زیر تابوت جنازه تو را می‌گیرند و به قبرستان می‌برند که بوی تعفن جنازه ، مردم را اذیت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 نفس من در خور آتشم</w:t>
      </w:r>
    </w:p>
    <w:p>
      <w:pPr>
        <w:pStyle w:val="BookText"/>
        <w:rPr/>
      </w:pPr>
      <w:r>
        <w:rPr>
          <w:rFonts w:ascii="IRNazanin" w:hAnsi="IRNazanin" w:eastAsia="IRNazanin"/>
          <w:color w:val="111111"/>
          <w:sz w:val="28"/>
          <w:sz w:val="28"/>
          <w:szCs w:val="28"/>
          <w:rtl w:val="true"/>
          <w:lang w:bidi="fa-IR"/>
        </w:rPr>
        <w:t xml:space="preserve">ما را از جنسی آفریده که زیر پای همه موجودات است ، همه از روی خاک راه می‌روند ، گاو از روی خاک راه می‌رد ، فضله هم می‌اندازد ، لاشه حیوانات روی خاک می‌ماند تا خاک شود ، ما را از این خاک آفریده‌اند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نیست به این کاخ نشینان دنیا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چه کسی هستید ، و چقدر ارزش دارید ؟</w:t>
      </w:r>
    </w:p>
    <w:p>
      <w:pPr>
        <w:pStyle w:val="BookText"/>
        <w:rPr/>
      </w:pPr>
      <w:r>
        <w:rPr>
          <w:rFonts w:ascii="IRNazanin" w:hAnsi="IRNazanin" w:eastAsia="IRNazanin"/>
          <w:color w:val="111111"/>
          <w:sz w:val="28"/>
          <w:sz w:val="28"/>
          <w:szCs w:val="28"/>
          <w:rtl w:val="true"/>
          <w:lang w:bidi="fa-IR"/>
        </w:rPr>
        <w:t>حریص و جهانسوز و سرکش مباش</w:t>
      </w:r>
    </w:p>
    <w:p>
      <w:pPr>
        <w:pStyle w:val="BookText"/>
        <w:rPr/>
      </w:pPr>
      <w:r>
        <w:rPr>
          <w:rFonts w:ascii="IRNazanin" w:hAnsi="IRNazanin" w:eastAsia="IRNazanin"/>
          <w:color w:val="111111"/>
          <w:sz w:val="28"/>
          <w:sz w:val="28"/>
          <w:szCs w:val="28"/>
          <w:rtl w:val="true"/>
          <w:lang w:bidi="fa-IR"/>
        </w:rPr>
        <w:t xml:space="preserve">آن کسی که از آتش آفریده شد ، گردنکشی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سجده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عنصر آتش ابلیس شد ، عنصر خاک آدم ، ابراهیم ، موسی ، عیسی و محمد صلی الله علیه و آله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 خجل شد چو پهنای دریا بدید</w:t>
      </w:r>
    </w:p>
    <w:p>
      <w:pPr>
        <w:pStyle w:val="BookText"/>
        <w:rPr/>
      </w:pPr>
      <w:r>
        <w:rPr>
          <w:rFonts w:ascii="IRNazanin" w:hAnsi="IRNazanin" w:eastAsia="IRNazanin"/>
          <w:color w:val="111111"/>
          <w:sz w:val="28"/>
          <w:sz w:val="28"/>
          <w:szCs w:val="28"/>
          <w:rtl w:val="true"/>
          <w:lang w:bidi="fa-IR"/>
        </w:rPr>
        <w:t>که جایی که دریاست من کیستم</w:t>
      </w:r>
    </w:p>
    <w:p>
      <w:pPr>
        <w:pStyle w:val="BookText"/>
        <w:rPr/>
      </w:pPr>
      <w:r>
        <w:rPr>
          <w:rFonts w:ascii="IRNazanin" w:hAnsi="IRNazanin" w:eastAsia="IRNazanin"/>
          <w:color w:val="111111"/>
          <w:sz w:val="28"/>
          <w:sz w:val="28"/>
          <w:szCs w:val="28"/>
          <w:rtl w:val="true"/>
          <w:lang w:bidi="fa-IR"/>
        </w:rPr>
        <w:t xml:space="preserve">واقعاً جایی که خدای بی‌نهایت است ، من کیستم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هیکل من در مقابل کل عالم چقدر به حساب می‌آید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زمینه تواضع بسیار است ، دو مورد از این مزرعه گفته شد ، دو مورد</w:t>
      </w:r>
    </w:p>
    <w:p>
      <w:pPr>
        <w:pStyle w:val="BookText"/>
        <w:rPr/>
      </w:pPr>
      <w:r>
        <w:rPr>
          <w:rFonts w:ascii="IRNazanin" w:hAnsi="IRNazanin" w:eastAsia="IRNazanin"/>
          <w:color w:val="111111"/>
          <w:sz w:val="28"/>
          <w:sz w:val="28"/>
          <w:szCs w:val="28"/>
          <w:rtl w:val="true"/>
          <w:lang w:bidi="fa-IR"/>
        </w:rPr>
        <w:t xml:space="preserve">دیگر و شش مطلب از رسول خدا صلی الله علیه و آله ، و چند مطلب بسیار مهم از امیرالمؤمنین علیه السلام و سه آیه قرآن در باب تواضع باقی مانده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31" w:name="pg3240_22074"/>
    </w:p>
    <w:p>
      <w:pPr>
        <w:pStyle w:val="BookText"/>
        <w:rPr/>
      </w:pPr>
      <w:bookmarkEnd w:id="431"/>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32" w:name="__RefHeading___Toc1954735_2749589250"/>
      <w:bookmarkStart w:id="433" w:name="_Toc161"/>
      <w:bookmarkEnd w:id="432"/>
      <w:r>
        <w:rPr/>
        <w:t>13</w:t>
      </w:r>
      <w:r>
        <w:rPr>
          <w:rtl w:val="true"/>
        </w:rPr>
        <w:t xml:space="preserve"> </w:t>
      </w:r>
      <w:r>
        <w:rPr>
          <w:rtl w:val="true"/>
        </w:rPr>
        <w:t>اخلاق امام حسن علیه السلام</w:t>
      </w:r>
      <w:bookmarkEnd w:id="433"/>
    </w:p>
    <w:p>
      <w:pPr>
        <w:pStyle w:val="Heading3"/>
        <w:numPr>
          <w:ilvl w:val="2"/>
          <w:numId w:val="1"/>
        </w:numPr>
        <w:rPr/>
      </w:pPr>
      <w:bookmarkStart w:id="434" w:name="__RefHeading___Toc1954737_2749589250"/>
      <w:bookmarkStart w:id="435" w:name="_Toc162"/>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نامگذاری امام حسن علیه السلام</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پانزدهم ماه مبارک رمضان ، خداوند مهربان به خاندان رسالت و نبوت ، فرزندی عنایت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از نظر جدّ ، مادربرزگ ، پدر ، مادر ، برادر و خواهر نعمت خدا بر او 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زمان پدید آمدن انسان ، هیچ فرزندی دارای چنین خانواده و ریشه‌ای در عالم معنویت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صلی الله علیه و آله بعد از ولادت این فرزند ، از خانواده خود سؤال کردند که چه نامی برای او انتخاب کرده‌اید ، عرضه داشتند ما در نام گذاری این فرزند ، بر شما سبقت نمی‌گیریم ؛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نامگذاری او از پروردگار سبقت نمی‌گیرم؛ یعنی حتی نام فرزندان خود را آسمانی ، ملکوتی و معنوی انتخاب کنید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داشته که پروردگار عالم کسانی را نام گذاری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خداوند به حضرت زکریا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تو عنایت می‌کنم که نام او را یحیی انتخاب کردم و این نام در گذشته سابقه نداشته است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یا فرشتگان وقتی به حضرت مریم علیها السلام بشارت تولد فرزندی را دادند ، به مریم کبری علیها السلام عرضه داشتند</w:t>
      </w:r>
      <w:r>
        <w:rPr>
          <w:rFonts w:eastAsia="IRNazanin" w:cs="IRNazanin"/>
          <w:color w:val="111111"/>
          <w:sz w:val="28"/>
          <w:szCs w:val="28"/>
          <w:rtl w:val="true"/>
          <w:lang w:bidi="fa-IR"/>
        </w:rPr>
        <w:t>:</w:t>
      </w:r>
      <w:bookmarkStart w:id="436" w:name="pg3240_22099"/>
    </w:p>
    <w:p>
      <w:pPr>
        <w:pStyle w:val="BookText"/>
        <w:rPr/>
      </w:pPr>
      <w:bookmarkEnd w:id="4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یُبَشِّرُکِ بِکَلِمَةٍ مِنْهُ اسْمُهُ الْمَسِیحُ عِیسَی ابْنُ مَرْیَمَ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این نام گذاری خدا است ، همان وقت امین وحی نازل شد و کلمۀ پاک و پاکیزه معنا دار حسن را از جانب خداوند به پیغمبر صلی الله علیه و آله اعلان کرد 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مولود رمضان را حسن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مختصری از مسألۀ ولادت و نام گذاری و ریشۀ خانوادگی اهل بیت علیه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علیه السلام اولین انسانی است که در عالم ، با دارا بودن چنین خانوادۀ با عظمتِ بی‌نظیری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نگاهی به فرهنگ حضرت حسن بیندازیم </w:t>
      </w:r>
      <w:r>
        <w:rPr>
          <w:rFonts w:eastAsia="IRNazanin" w:cs="IRNazanin"/>
          <w:color w:val="111111"/>
          <w:sz w:val="28"/>
          <w:szCs w:val="28"/>
          <w:rtl w:val="true"/>
          <w:lang w:bidi="fa-IR"/>
        </w:rPr>
        <w:t>.</w:t>
      </w:r>
    </w:p>
    <w:p>
      <w:pPr>
        <w:pStyle w:val="Heading3"/>
        <w:numPr>
          <w:ilvl w:val="2"/>
          <w:numId w:val="1"/>
        </w:numPr>
        <w:rPr/>
      </w:pPr>
      <w:bookmarkStart w:id="437" w:name="__RefHeading___Toc1954739_2749589250"/>
      <w:bookmarkStart w:id="438" w:name="_Toc163"/>
      <w:bookmarkEnd w:id="437"/>
      <w:r>
        <w:rPr>
          <w:rtl w:val="true"/>
        </w:rPr>
        <w:t xml:space="preserve">طریقه احوالپرسی امام حسن علیه السلام </w:t>
      </w:r>
      <w:r>
        <w:rPr>
          <w:rtl w:val="true"/>
        </w:rPr>
        <w:t>[</w:t>
      </w:r>
      <w:r>
        <w:rPr/>
        <w:t>1</w:t>
      </w:r>
      <w:r>
        <w:rPr>
          <w:rtl w:val="true"/>
        </w:rPr>
        <w:t>]</w:t>
      </w:r>
      <w:bookmarkEnd w:id="438"/>
    </w:p>
    <w:p>
      <w:p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علاقه‌مندان به وجود مبارک امام مجتبی علیه السلام ، خدمت حضرت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هم به جز احوالپرسی نداشته است ، حاجت ، نیاز و کاری نداشت ، نزد خود گفته بود ، بروم محضر مبارک امام مجتبی علیه السلام ، احوالپرسی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احوالپرسی عرب با این جمله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حالتان چطور است ؟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قرار دارد که ریشه‌اش صبح است ، ولی اگر بخواهند معنا کنند ، معنی آن همین احوالپرسی عمومی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أصبحت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کسانی که اهل ایمان و اسلام هستند ، در جواب احوالپرسی افراد ، به جملۀ زیبای پرمغز تکیه می‌کنند ، یا می‌گویند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وقتی به وجود مبارک حضرت مجتبی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 امام سیر زیبایی از وضع کل انسان‌های عالم را از زمان آدم علیه السلام تا آخرین نفر در جواب احوالپرسی بیان می‌کند که در حقیقت می‌خواهند بگویند که حال تک تک مردان و زنان عالم از زمان آدم علیه السلام تا برپا شدن قیامت ، که خود من هم</w:t>
      </w:r>
    </w:p>
    <w:p>
      <w:pPr>
        <w:pStyle w:val="BookText"/>
        <w:rPr/>
      </w:pPr>
      <w:r>
        <w:rPr>
          <w:rFonts w:ascii="IRNazanin" w:hAnsi="IRNazanin" w:eastAsia="IRNazanin"/>
          <w:color w:val="111111"/>
          <w:sz w:val="28"/>
          <w:sz w:val="28"/>
          <w:szCs w:val="28"/>
          <w:rtl w:val="true"/>
          <w:lang w:bidi="fa-IR"/>
        </w:rPr>
        <w:t xml:space="preserve">یکی از آنها هستم ، این‌گونه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غیر از این است ، پس چه می‌باشد ؟ مسائلی در این عالم است که همان است و غیر از آن نیست ، مانند آن است که خداوند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إِلٰهُکُمْ إِلٰهٌ وٰاحِدٌ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خدا یکتا است و غیر از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مسلم است که قیامت را برپا می‌کند و غیر از این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ارادۀ من به غیرِ آن تعلق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برپا شدنش هم قبولی مردم یا ردّ مردم هیچ اثری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مردم عالم هم منکر قیامت شوند ، من قیامت را برپا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بکنند یا فرار نکنند ، بترسند یا نترسند ، امر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من از مردم به جز پروندۀ نیکو قبول نمی‌کنم ، این را در دنیا به وسیلۀ یکصد و بیست و چهار هزار پیغمبر خود اعلان کردم ؛ یعنی آن زمانی که جمعیت کل کره زمین یک مرد و یک زن بود ، و آن مرد را به پیغمبری انتخاب کردم و به او تکلیف کردم همسرت را به سوی خدا هدایت کن و به او بگو که در قیامت پرونده‌ای جز پروندۀ اسلامی قبول نمی‌کنم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اگر کسی این حقیقت را نفهمد و بمیرد ، در آنجا گریبان او را خواهم گرفت که به چه علت مسائل خود را یاد نگرفتی ، من جهالت را عذر نمی‌دانم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 xml:space="preserve">» </w:t>
      </w:r>
      <w:r>
        <w:rPr>
          <w:rStyle w:val="FootnoteAnchor"/>
          <w:rtl w:val="true"/>
        </w:rPr>
        <w:footnoteReference w:id="244"/>
      </w:r>
      <w:bookmarkStart w:id="439" w:name="pg3240_22105"/>
    </w:p>
    <w:p>
      <w:pPr>
        <w:pStyle w:val="Heading3"/>
        <w:numPr>
          <w:ilvl w:val="2"/>
          <w:numId w:val="1"/>
        </w:numPr>
        <w:rPr/>
      </w:pPr>
      <w:bookmarkStart w:id="440" w:name="__RefHeading___Toc1954741_2749589250"/>
      <w:bookmarkStart w:id="441" w:name="_Toc164"/>
      <w:bookmarkEnd w:id="439"/>
      <w:bookmarkEnd w:id="440"/>
      <w:r>
        <w:rPr>
          <w:rtl w:val="true"/>
        </w:rPr>
        <w:t>استفاده از نعمتهای الهی</w:t>
      </w:r>
      <w:bookmarkEnd w:id="441"/>
    </w:p>
    <w:p>
      <w:pPr>
        <w:pStyle w:val="BookText"/>
        <w:rPr/>
      </w:pPr>
      <w:r>
        <w:rPr>
          <w:rFonts w:ascii="IRNazanin" w:hAnsi="IRNazanin" w:eastAsia="IRNazanin"/>
          <w:color w:val="111111"/>
          <w:sz w:val="28"/>
          <w:sz w:val="28"/>
          <w:szCs w:val="28"/>
          <w:rtl w:val="true"/>
          <w:lang w:bidi="fa-IR"/>
        </w:rPr>
        <w:t>به چه علت گوش را به تو عطا کردم ؟ آن را برای ساز ، آواز و شنیدن اباطیل ندادم ، چشم را برای تماشای نامحرم و هر فیلمی خلق نکردم ؛ یعنی من که این چشم و گوش را به شما دادم ، آیا از این اعضا من سهم ندارم ؟ که حرف مرا گوش دهید ، حرف انبیا و اولیا را گوش دهید و یا حقّ را مطالعه کنید ؛ یعنی من در این گوش و چشم شما و نیروی درک شما به اندازۀ ارزن هم سهم ندارم ؟</w:t>
      </w:r>
    </w:p>
    <w:p>
      <w:pPr>
        <w:pStyle w:val="BookText"/>
        <w:rPr/>
      </w:pPr>
      <w:r>
        <w:rPr>
          <w:rFonts w:ascii="IRNazanin" w:hAnsi="IRNazanin" w:eastAsia="IRNazanin"/>
          <w:color w:val="111111"/>
          <w:sz w:val="28"/>
          <w:sz w:val="28"/>
          <w:szCs w:val="28"/>
          <w:rtl w:val="true"/>
          <w:lang w:bidi="fa-IR"/>
        </w:rPr>
        <w:t xml:space="preserve">گوش و چشم شما ملک من است ، این گوش و چشم را کجا فروختید و به چه کسی داده‌اید ؟ من یک ذره راضی نیستم که این گوش و چشم را در غیر امور طبیعی و حقّ هزینه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آفریدم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عالم و دانا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شنیدیم ، که هدف از خلقت مرد و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مجید هدف خلقت انسان را منحصر در بندگی خدا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بندگی آفریدم و کار دیگر هم نباید انجام دهید ،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خاک مرده را تبدیل به انسان زنده کردم ، که این موجود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به حقایق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بشر را برای شاگردی علی خلق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علیه السلام و حسین بن علی علیه السلام علم یاد بگیرد ، من ائمه و پیامبران را فرستادم که شما با وصل شدن به آنها دانا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 مهندس ، معمار و هنرمند مثبت شوید ، نه هنرمندی که از غربی‌های کافر تقلید می‌کند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 مهندس و مخترع شدن ، ثواب دارد و هدف خدمت به جامعه بشری</w:t>
      </w:r>
      <w:bookmarkStart w:id="442" w:name="pg3240_22109"/>
    </w:p>
    <w:p>
      <w:pPr>
        <w:pStyle w:val="BookText"/>
        <w:rPr/>
      </w:pPr>
      <w:bookmarkEnd w:id="442"/>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3"/>
        <w:numPr>
          <w:ilvl w:val="2"/>
          <w:numId w:val="1"/>
        </w:numPr>
        <w:rPr/>
      </w:pPr>
      <w:bookmarkStart w:id="443" w:name="__RefHeading___Toc1954743_2749589250"/>
      <w:bookmarkStart w:id="444" w:name="_Toc165"/>
      <w:bookmarkEnd w:id="443"/>
      <w:r>
        <w:rPr>
          <w:rtl w:val="true"/>
        </w:rPr>
        <w:t xml:space="preserve">اهانت به امام حسن علیه السلام </w:t>
      </w:r>
      <w:r>
        <w:rPr>
          <w:rtl w:val="true"/>
        </w:rPr>
        <w:t>[</w:t>
      </w:r>
      <w:r>
        <w:rPr/>
        <w:t>1</w:t>
      </w:r>
      <w:r>
        <w:rPr>
          <w:rtl w:val="true"/>
        </w:rPr>
        <w:t>]</w:t>
      </w:r>
      <w:bookmarkEnd w:id="444"/>
    </w:p>
    <w:p>
      <w:pPr>
        <w:pStyle w:val="BookText"/>
        <w:rPr/>
      </w:pP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سوار بر استر بودند ، شخصی مهار مرکب را گرفت و شروع به ناسزا گفتن کرد ، به پدر حضرت مجتبی علیه السلام توهین می‌کرد ، امام علیه السلام سخنان او را قطع نکردند ، مرکب را نگه داشتند و خودشان مستمع شدند ، آن مرد هر چه می‌خواست به امام حسن علیه السلام توهین کرد و چیزی برای گفتن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آفریدم که در هر موقعیتی مولّد زیباترین حرکت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 مادران ، فرزندان ، معلمان و استادان به این نکته توجه کنند و به آن عمل نمایند تا به اجر معنوی برسند ، هنگامی که می‌خواهید مدیران خود را انتخاب کنید ، زیباترین کار را در انتخاب کنید ؛ یعنی امین‌ترین ، عالم‌ترین، فعال‌ترین، بی‌نظرترین و دلسوزترین را برای امور مردم منصوب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کسانی که خداوند انتخاب کرده ، توجه کنید ، در میان تمام زنان عالم ، مریم را انتخاب کرده است ،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إِنَّ اللّٰهَ اصْطَفٰاکِ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یعنی زنی را انتخاب کرده که لیاقت پدید آوردن پیغمبر اولوالعزم را داشته باشد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پادشاه مصر یوسف را از زندان آزاد کرد ، یوسف نگاهی به حکومت کرد ، می‌بیند که کسی او را نمی‌شناسند ، لازم است که خودش را معرفی کند ، نه به عنوان خودنمایی ، ریا و تظاهر ، وجود مبارک یوسف علیه السلام از مخلصین است ؛ یعنی از کسانی است که شیطان به پروردگار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انسان‌ها راه ندارم ، بر فکر ،</w:t>
      </w:r>
      <w:bookmarkStart w:id="445" w:name="pg3240_22112"/>
    </w:p>
    <w:p>
      <w:pPr>
        <w:pStyle w:val="BookText"/>
        <w:rPr/>
      </w:pPr>
      <w:bookmarkEnd w:id="445"/>
      <w:r>
        <w:rPr>
          <w:rFonts w:ascii="IRNazanin" w:hAnsi="IRNazanin" w:eastAsia="IRNazanin"/>
          <w:color w:val="111111"/>
          <w:sz w:val="28"/>
          <w:sz w:val="28"/>
          <w:szCs w:val="28"/>
          <w:rtl w:val="true"/>
          <w:lang w:bidi="fa-IR"/>
        </w:rPr>
        <w:t>قلب ، خون ، عمل و اخلاق هیچ گونه تاثیری ندارم ، اگر خود را به عنوان برترین معرفی می‌کند ، به خاطر تکلیف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وزارت ، دارایی و پول مملکت را به دست من بسپارید ، من هم حافظ مال مملکت شما هستم ، کسانی که الان وزیر دارایی هستند ، مانند پادشاه مصر حفیظ و علیم نیستند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در حال حاضر ملاک انتخاب ، اقوام و خویشان می‌باشد ، وقتی پول سنگینی به او رسید ، برای اطرافیان خود برمی‌دارد ، و به دیگران چیزی نمی‌دهد </w:t>
      </w:r>
      <w:r>
        <w:rPr>
          <w:rFonts w:eastAsia="IRNazanin" w:cs="IRNazanin"/>
          <w:color w:val="111111"/>
          <w:sz w:val="28"/>
          <w:szCs w:val="28"/>
          <w:rtl w:val="true"/>
          <w:lang w:bidi="fa-IR"/>
        </w:rPr>
        <w:t>.</w:t>
      </w:r>
    </w:p>
    <w:p>
      <w:pPr>
        <w:pStyle w:val="Heading3"/>
        <w:numPr>
          <w:ilvl w:val="2"/>
          <w:numId w:val="1"/>
        </w:numPr>
        <w:rPr/>
      </w:pPr>
      <w:bookmarkStart w:id="446" w:name="__RefHeading___Toc1954745_2749589250"/>
      <w:bookmarkStart w:id="447" w:name="_Toc166"/>
      <w:bookmarkEnd w:id="446"/>
      <w:r>
        <w:rPr>
          <w:rtl w:val="true"/>
        </w:rPr>
        <w:t>نیکوترین درخواست از خداوند</w:t>
      </w:r>
      <w:bookmarkEnd w:id="447"/>
    </w:p>
    <w:p>
      <w:pPr>
        <w:pStyle w:val="BookText"/>
        <w:rPr/>
      </w:pPr>
      <w:r>
        <w:rPr>
          <w:rFonts w:ascii="IRNazanin" w:hAnsi="IRNazanin" w:eastAsia="IRNazanin"/>
          <w:color w:val="111111"/>
          <w:sz w:val="28"/>
          <w:sz w:val="28"/>
          <w:szCs w:val="28"/>
          <w:rtl w:val="true"/>
          <w:lang w:bidi="fa-IR"/>
        </w:rPr>
        <w:t xml:space="preserve">امام زین العابدین علیه السلام در صحیفه سجادیه به خدا نمی‌گوید به من ایمان عنایت کن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أکمل الایمان </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را به من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یقین بده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عنایت کن ، هنگامی که شما دعای کمیل را می‌خوانید می‌بینید که امیرالمؤمنین در جستجوی برترین‌ها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واجعلنی من أحسن عبیدک نصیباً عندک و أقربهم منزلة منک و أخصّهم زلفة لدیک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أحسن ، أقرب و أخصّ ، از اهداف خلقت است ، آیا همه به این اهداف الهی توجه دارند ؟ اگر این هدف را پایمال کنند در قیامت جوابگو هستند ؟ اگر بخواهید کسی را برای منصبی انتخاب نمایید ، از حزب ، دار و دسته ، اقوام و رفقا استفاده می‌کنید یا احسن و اخص را انتخاب می‌کنید؟ باید طبق طرح پروردگار عمل کنید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مرجعیت شاید نود و پنج درصد از فقهای بزرگ شیعه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اعلم واجب است و تقلید غیر اعلم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ردۀ مرجعیت قرار</w:t>
      </w:r>
    </w:p>
    <w:p>
      <w:pPr>
        <w:pStyle w:val="BookText"/>
        <w:rPr/>
      </w:pPr>
      <w:r>
        <w:rPr>
          <w:rFonts w:ascii="IRNazanin" w:hAnsi="IRNazanin" w:eastAsia="IRNazanin"/>
          <w:color w:val="111111"/>
          <w:sz w:val="28"/>
          <w:sz w:val="28"/>
          <w:szCs w:val="28"/>
          <w:rtl w:val="true"/>
          <w:lang w:bidi="fa-IR"/>
        </w:rPr>
        <w:t xml:space="preserve">داشتند همیشه مسألۀ اعلم بودن را لحاظ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در گذشت صاحب جواهر ، وقتی علمای نجف محضر شیخ مرتضی انصاری آمدند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شما اعلم هستید ، خود آنها هم دریای علم بودند ، هر کدام از آنها فقیه جامع الشرایط بودند ولی به نظر مبارک و پاکشان ، شیخ انصاری اعلم و حق مرجعیت داشته است ، اگر شیخ را کنار بگذاریم ، باید یک شخص دیگر از میان خود انتخاب کنیم ، با این کار در قیامت باید جهنم برویم ، به این ارزش‌ها باور داشتند ؛ یعنی همیشه سراغ احسن ، اعلم و اتقی و برترین‌ها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 میلیاردها کتاب نوشته شده است ، اما خداوند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میان همۀ این کتابها ، زیباترین ، نیکوترین و بهترین آنها قرآن است ، از این کتاب آسمانی متابعت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بودن احسن نوبت به تورات و انجیل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شما این است که من اعلم هستم ، اما بین خود و خدا ، رأی من این است که اعلم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کیست ، معرفی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انسانی اعلم ، اتقی ، اکبر ، اعبد و اعظم بودند و شخصیتی است که بعد از پیغمبر صلی الله علیه و آله تا قیامت رتبۀ او در همه موارد بالاترین است ، نه به نظر قرآن و روایت ، بلکه به نظر عقل هم او بالاترین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آیات قرآن در این زمینه حجّت را بر ما تمام کرده است ، فکر کنید که این مطلب در قرآن یا روایت نبوده است ، آیا رها کردن احسن و اعلم و سراغ حسن رفتن ، انحراف نیست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انتخاب‌های خدا تکیه کنیم ، انتخاب‌هایی که خدا در قرآن به آنها اشاره</w:t>
      </w:r>
    </w:p>
    <w:p>
      <w:pPr>
        <w:pStyle w:val="BookText"/>
        <w:rPr/>
      </w:pPr>
      <w:r>
        <w:rPr>
          <w:rFonts w:ascii="IRNazanin" w:hAnsi="IRNazanin" w:eastAsia="IRNazanin"/>
          <w:color w:val="111111"/>
          <w:sz w:val="28"/>
          <w:sz w:val="28"/>
          <w:szCs w:val="28"/>
          <w:rtl w:val="true"/>
          <w:lang w:bidi="fa-IR"/>
        </w:rPr>
        <w:t>کرده است ، مانند انتخاب انبیا ، به چه دلیل وقتی موسی علیه السلام چهل شبانه روز به کوه طور دعوت می‌شود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چرا در میان هفتاد هزار نفر ، هارون را وصی خود قرار می‌دهد ؟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بعد از موسی علیه السلام بهترین انسان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بهتر از هارون پیدا می‌شد بر موسی علیه السلام حرام بود که هارون را انتخاب کند ، چون ظلم به دین و ملت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امام حسن مجتبی و امیرالمؤمنین علیه السلام ناسزا گفت ، امام مجتبی علیه السلام برترین انتخاب را در برخورد داشتند ؛ زیرا می‌دانند که 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 الْحَیٰاةَ لِیَبْلُوَکُمْ أَیُّکُمْ أَحْسَنُ عَمَلاً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 شما را برای رفتن به سوی احسن عمل آفریدم ، آیا اخلاق ما در خانواده ، احسن اخلاق است ؟ اخلاق ما در کارخانه و ادارات احسن اخلاق است ؟ آیا کسانی که بدنۀ یک دولت هستند ، برخورد آنها با مردم احسن اخلاق است ؟</w:t>
      </w:r>
    </w:p>
    <w:p>
      <w:pPr>
        <w:pStyle w:val="BookText"/>
        <w:rPr/>
      </w:pPr>
      <w:r>
        <w:rPr>
          <w:rFonts w:ascii="IRNazanin" w:hAnsi="IRNazanin" w:eastAsia="IRNazanin"/>
          <w:color w:val="111111"/>
          <w:sz w:val="28"/>
          <w:sz w:val="28"/>
          <w:szCs w:val="28"/>
          <w:rtl w:val="true"/>
          <w:lang w:bidi="fa-IR"/>
        </w:rPr>
        <w:t xml:space="preserve">روز قیامت ، روزگار عجیبی است و محاکمات بسیار سختی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وعدۀ خدا می‌باشد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اگر در انتخاب اشتباه کنید در روز قیامت شما را نگه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مسیر قرار ندارد و خود را دیندار می‌داند ، با شنیدن این آیات مسیر زندگی خود را عوض نماید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اگر پا از رکاب بیرون می‌آوردند و به سینۀ او می‌زدند، این عمل ، انتخاب صحیحی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به او می‌گفتند جاهل ، نفهم ، احمق ، این انتخاب زشت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شیخ انصاری </w:t>
      </w:r>
      <w:r>
        <w:rPr>
          <w:rStyle w:val="FootnoteAnchor"/>
          <w:rtl w:val="true"/>
        </w:rPr>
        <w:footnoteReference w:id="258"/>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من اعلم هستم ، این انتخاب زشت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اعلم کیست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نجف و دانشگاه امیرالمؤمنین علیه السلام با یک طلبۀ اهل مازندران ، هم درس و هم بحث بودم ، در بحث‌ها و درس‌ها ، می‌دیدم که دقّت و دریافت او از من سریع‌تر 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او تمام شد ، آب و هوای نجف با مزاج او سازگاری نداشت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ما جنگل و دریا وجود دارد ، تکلیف الهی من اقتضا می‌کند که از آن مردم دستگیری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نامه بنویس که بیاید و پرچم دار عالم تشیع شود ، دو ماه طول می‌کشید که نامه به ایران برسد ، شیخ نامه نوشتند و مهر کردند که صاحب جواهر از دنیا رفته است و شیعه سراغ مرجع اعلم است ، به من پیشنهاد مرجعیت را دادند ، من با بودن شما ، خود را اعلم نمی‌دانم و پذیرفتن این مقام ، برای من شرعی نیست ، به نجف بیایید و پرچم شیعه را به دوش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العلماء مازندرانی ، نامه را خواند ،</w:t>
      </w:r>
    </w:p>
    <w:p>
      <w:pPr>
        <w:pStyle w:val="BookText"/>
        <w:rPr/>
      </w:pPr>
      <w:r>
        <w:rPr>
          <w:rFonts w:ascii="IRNazanin" w:hAnsi="IRNazanin" w:eastAsia="IRNazanin"/>
          <w:color w:val="111111"/>
          <w:sz w:val="28"/>
          <w:sz w:val="28"/>
          <w:szCs w:val="28"/>
          <w:rtl w:val="true"/>
          <w:lang w:bidi="fa-IR"/>
        </w:rPr>
        <w:t xml:space="preserve">مردان خدا پردۀ پندار دریدند یعنی همه جا غیر خدا یار ندیدند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جواب نامه‌ای زیبا به شیخ انصاری نوشت ، قربان شما شوم ، قبول است که من وقتی طلبه بودم و با تو همدرس بودم ، دقت و فهم من بیشتر و سریعتر بوده است ، اما من ده سال از نجف و فضای بحث و مباحثه دور بوده‌ام ، اما شما در نجف مانده و درس و بحث را ادامه داده‌اید ، به یقین اکنون دقت و دریافت تو از من بهتر و این حقّ ، حق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دارای چنین حقی در این عالم نیستم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لگد به سینه آن مرد نزد و به او احمق و بی‌شعور نگفتند ، فقط گوش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ناسزا گفتن علیه من و بابای من تمام شد ؟ امام مجتبی علیه السلام چه بابای مظلومی دارد ، آن مرد در عمر خود امیرالمؤمنین علیه السلام را ندیده</w:t>
      </w:r>
    </w:p>
    <w:p>
      <w:pPr>
        <w:pStyle w:val="BookText"/>
        <w:rPr/>
      </w:pPr>
      <w:r>
        <w:rPr>
          <w:rFonts w:ascii="IRNazanin" w:hAnsi="IRNazanin" w:eastAsia="IRNazanin"/>
          <w:color w:val="111111"/>
          <w:sz w:val="28"/>
          <w:sz w:val="28"/>
          <w:szCs w:val="28"/>
          <w:rtl w:val="true"/>
          <w:lang w:bidi="fa-IR"/>
        </w:rPr>
        <w:t xml:space="preserve">بود ، اما به او ناسزا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Style w:val="FootnoteAnchor"/>
          <w:rtl w:val="true"/>
        </w:rPr>
        <w:footnoteReference w:id="260"/>
      </w:r>
      <w:r>
        <w:rPr>
          <w:rFonts w:ascii="IRNazanin" w:hAnsi="IRNazanin" w:eastAsia="IRNazanin"/>
          <w:color w:val="111111"/>
          <w:sz w:val="28"/>
          <w:sz w:val="28"/>
          <w:szCs w:val="28"/>
          <w:rtl w:val="true"/>
          <w:lang w:bidi="fa-IR"/>
        </w:rPr>
        <w:t xml:space="preserve">به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یاران نزدیک علی علیه السلام بودی ، برای من تعریف کن که علی چگونه انسانی بوده است ؟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را معرفی کردم آیا به من امان می‌دهی که مرا نکشی ؛ زیرا تو حسود می‌باشی و تحمل آن را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تحمل شنیدن تمجید از دیگران را ندارند که بسیار بد و ناپسند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به حضرت مجتبی علیه السلام رسید که در برابر فحش‌ها و ناسزاها جواب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کرد برادر ، اهل مدینه هستی؟ جواب داد نه ، پس شما مال این شهر نیستید ، نه ، مسافر هستی ؟ بله ، مسافر معمولا در یک شهر غریب است ، تا مکان و کار مناسبی پیدا کند ، طول می‌کشد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دارم ، برویم تا خانه به تو بدهم ، اگر بدهکار هستی ، برویم بدهی تو را بدهم ، اگر درد داری ، درد تو را دوا می‌کنم ، اگر مشکل داری ، مشکل شما را حل می‌نمایم ، اگر می‌خواهی چند روز در مدینه بمانید ، من یک خانه دارم ، هر روز سفره من پهن است ، هر کس هر چه بخواهد بخورد و ببرد ،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نرم شد ، بعد سر خود را پایین انداخت ، مقداری فکر کرد و سر خود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فرهنگ من ، فرهنگ شامیان است ، ما را گول زدند و دروغ گفتند ، مرا به گمراهی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من یک حاجت بیشتر ندارم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خانۀ خدا آبرو داری ، به این زمین بگو دهن باز کند و مرا ببلعد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وقتی به او می‌گویند حالت چطور است ، در جواب انتخاب احسن می‌کند ؛ یعنی یک مطالبی را مطرح می‌کند که تمام انسانها تا قیامت درگیر این مطالب هستند ، هشدار و بیداری می‌دهد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را می‌خواهید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ولی ربّ فوقی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 مالک ، مدبّر ، محیط ، عالم و انتقام گیرنده می‌باشد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ولایمکن الفرار من حکومتک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والنار امامی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من جهنم است ، زیرا اعمال زشت ، همان آتش جهنم است ، اگر بخواهم بهشت بروم ، باید این آتش‌ها را خاموش 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والنار امامی والموتُ یطلُبُنی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دهان مرگ باز است و روزی پنج مرتبه به من نگاه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والحساب مُحدق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حساب‌گر خدا که تمام اعمال مرا می‌نویسند ، مرا در محاصره دارند ، از دست آنها نمی‌توانم پنهان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مرتهن بعملی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گرو اعمال خود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أجِدُ ما احَبّ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را دوست دارم ، نمی‌گذارند به دست بیاورم ، دوست دارم همۀ دنیا مال من باشد ، اما در سفرۀ خود نان خالی می‌گذارم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ادْفَعُ ما اکْرَهُ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 مصیبت و رنج را نمی‌توانم از خود دور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والامور بید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ظاهر و باطن زندگی من ، به دست غیر از من اداره می‌شود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عذّبنی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قیامت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باید به جهنم بروی ، من چه کار می‌توانم بکنم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شاء عفا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بخواهد ، مرا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یک احوالپرسی کردی ، این جواب من است ، اکنون من مطلبی از تو می‌پرسم ، تو جواب بده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فقیر أفقر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چه تهیدستی از من تهیدست‌تر است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48" w:name="pg3240_22136"/>
    </w:p>
    <w:p>
      <w:pPr>
        <w:pStyle w:val="BookText"/>
        <w:rPr/>
      </w:pPr>
      <w:bookmarkEnd w:id="448"/>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49" w:name="__RefHeading___Toc1954747_2749589250"/>
      <w:bookmarkStart w:id="450" w:name="_Toc167"/>
      <w:bookmarkEnd w:id="449"/>
      <w:r>
        <w:rPr/>
        <w:t>14</w:t>
      </w:r>
      <w:r>
        <w:rPr>
          <w:rtl w:val="true"/>
        </w:rPr>
        <w:t xml:space="preserve"> </w:t>
      </w:r>
      <w:r>
        <w:rPr>
          <w:rtl w:val="true"/>
        </w:rPr>
        <w:t>سعادت و شقاوت</w:t>
      </w:r>
      <w:bookmarkEnd w:id="450"/>
    </w:p>
    <w:p>
      <w:pPr>
        <w:pStyle w:val="Heading3"/>
        <w:numPr>
          <w:ilvl w:val="2"/>
          <w:numId w:val="1"/>
        </w:numPr>
        <w:rPr/>
      </w:pPr>
      <w:bookmarkStart w:id="451" w:name="__RefHeading___Toc1954749_2749589250"/>
      <w:bookmarkStart w:id="452" w:name="_Toc168"/>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معنای سعادت و شقاوت</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453" w:name="pg3240_22153"/>
    </w:p>
    <w:p>
      <w:pPr>
        <w:pStyle w:val="BookText"/>
        <w:rPr/>
      </w:pPr>
      <w:bookmarkEnd w:id="453"/>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پایان سورۀ مبارکۀ هود از دو حقیقت خبر می‌دهد ، در قرآن از یک حقیقت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نکته و حقیقت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سعادت به معنای خوشبختی و شقاوت هم به معنای تیره بختی و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آیه‌ای سعادت و شقاوت را این گونه مطرح می‌کند ، بیان نمی‌کند که سعادتمندان به چه سبب و علتی سعادتمند شدند و اهل شقاوت و تیره بختان به چه علت بدبخت و تیره بخت شدند ، تنها مطلبی که دربارۀ اهل سعادت و شقاوت بیان می‌کند ، عاقبت سعادتمندان و سرانجام شقاوتمندان است </w:t>
      </w:r>
      <w:r>
        <w:rPr>
          <w:rFonts w:eastAsia="IRNazanin" w:cs="IRNazanin"/>
          <w:color w:val="111111"/>
          <w:sz w:val="28"/>
          <w:szCs w:val="28"/>
          <w:rtl w:val="true"/>
          <w:lang w:bidi="fa-IR"/>
        </w:rPr>
        <w:t>.</w:t>
      </w:r>
    </w:p>
    <w:p>
      <w:pPr>
        <w:pStyle w:val="Heading3"/>
        <w:numPr>
          <w:ilvl w:val="2"/>
          <w:numId w:val="1"/>
        </w:numPr>
        <w:rPr/>
      </w:pPr>
      <w:bookmarkStart w:id="454" w:name="__RefHeading___Toc1954751_2749589250"/>
      <w:bookmarkStart w:id="455" w:name="_Toc169"/>
      <w:bookmarkEnd w:id="454"/>
      <w:r>
        <w:rPr>
          <w:rtl w:val="true"/>
        </w:rPr>
        <w:t xml:space="preserve">عاقبت انسانهای سعادتمند و شقی </w:t>
      </w:r>
      <w:r>
        <w:rPr>
          <w:rtl w:val="true"/>
        </w:rPr>
        <w:t>[</w:t>
      </w:r>
      <w:r>
        <w:rPr/>
        <w:t>1</w:t>
      </w:r>
      <w:r>
        <w:rPr>
          <w:rtl w:val="true"/>
        </w:rPr>
        <w:t>]</w:t>
      </w:r>
      <w:bookmarkEnd w:id="455"/>
    </w:p>
    <w:p>
      <w:p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سعادتمندان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کسانی که اهل سعادت شدند ، در بهشت هستند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w:t>
      </w:r>
      <w:r>
        <w:rPr>
          <w:rFonts w:eastAsia="Amiri" w:cs="Amiri" w:ascii="Amiri" w:hAnsi="Amiri"/>
          <w:color w:val="111111"/>
          <w:sz w:val="28"/>
          <w:szCs w:val="28"/>
          <w:rtl w:val="true"/>
          <w:lang w:bidi="ar-SA"/>
        </w:rPr>
        <w:t xml:space="preserve">» </w:t>
      </w:r>
      <w:r>
        <w:rPr>
          <w:rStyle w:val="FootnoteAnchor"/>
          <w:rtl w:val="true"/>
        </w:rPr>
        <w:footnoteReference w:id="265"/>
      </w:r>
      <w:bookmarkStart w:id="456" w:name="pg3240_22157"/>
    </w:p>
    <w:p>
      <w:pPr>
        <w:pStyle w:val="BookText"/>
        <w:rPr/>
      </w:pPr>
      <w:bookmarkEnd w:id="456"/>
      <w:r>
        <w:rPr>
          <w:rFonts w:ascii="IRNazanin" w:hAnsi="IRNazanin" w:eastAsia="IRNazanin"/>
          <w:color w:val="111111"/>
          <w:sz w:val="28"/>
          <w:sz w:val="28"/>
          <w:szCs w:val="28"/>
          <w:rtl w:val="true"/>
          <w:lang w:bidi="fa-IR"/>
        </w:rPr>
        <w:t xml:space="preserve">کسانی که تیره بخت و بدبخت هستند ، اهل آتش و دوزخ می‌باشند ، لازم و واجب است که ما از طریق معارف الهی آگاهی پیدا کنیم که سعادتمندان با چه خصلت‌ها، روش‌ها و حرکت‌هایی به این نقطۀ اوج رسیده‌اند و شقاوتمندان با چه خصلت‌ها ، روش و حرکاتی به اسفل السافلین رسیده‌اند ، انسان‌های پست در دنیا بسیار می‌باشند ، کسانی که در قرآن به آنها پست گفته می‌شود ، جایگاه آنها آتش جهنم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حضرت علی بن موسی الرضا علیه السلام توضیح جالبی در این زمینه دارند ، بنابر نقل شیخ صدوق ، در کتاب پر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نقطه ، دچار شدن انسان به آتش قیامت می‌باشد ، انسان تا از دنیا نرفته ، باید تغییر کاملی در این زمینه ایجاد کند و بهترین فرصت تغییر ، ماه مبارک رمضان است </w:t>
      </w:r>
      <w:r>
        <w:rPr>
          <w:rFonts w:eastAsia="IRNazanin" w:cs="IRNazanin"/>
          <w:color w:val="111111"/>
          <w:sz w:val="28"/>
          <w:szCs w:val="28"/>
          <w:rtl w:val="true"/>
          <w:lang w:bidi="fa-IR"/>
        </w:rPr>
        <w:t>.</w:t>
      </w:r>
    </w:p>
    <w:p>
      <w:pPr>
        <w:pStyle w:val="Heading3"/>
        <w:numPr>
          <w:ilvl w:val="2"/>
          <w:numId w:val="1"/>
        </w:numPr>
        <w:rPr/>
      </w:pPr>
      <w:bookmarkStart w:id="457" w:name="__RefHeading___Toc1954753_2749589250"/>
      <w:bookmarkStart w:id="458" w:name="_Toc170"/>
      <w:bookmarkEnd w:id="457"/>
      <w:r>
        <w:rPr>
          <w:rtl w:val="true"/>
        </w:rPr>
        <w:t>نقطه شقاوت در انسان</w:t>
      </w:r>
      <w:bookmarkEnd w:id="458"/>
    </w:p>
    <w:p>
      <w:pPr>
        <w:pStyle w:val="BookText"/>
        <w:rPr/>
      </w:pPr>
      <w:r>
        <w:rPr>
          <w:rFonts w:ascii="IRNazanin" w:hAnsi="IRNazanin" w:eastAsia="IRNazanin"/>
          <w:color w:val="111111"/>
          <w:sz w:val="28"/>
          <w:sz w:val="28"/>
          <w:szCs w:val="28"/>
          <w:rtl w:val="true"/>
          <w:lang w:bidi="fa-IR"/>
        </w:rPr>
        <w:t xml:space="preserve">اغلب مردان و زنان در مورد آن بی‌توجه هستند، و در صریح قرآن مجید آمده است ، کسی که به آن آلوده شود ، قطعاً اهل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شقاوت ، همان ذخیره کردن ، فراوان شدن مال و ماندن این ذخیره و ماندن این ثروت تا مرگ صاحب ثروت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یَکْنِزُونَ الذَّهَبَ وَ الْفِضَّةَ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ثروت را انباشته می‌کنند ، کنز ، یعنی انباشته کردن ، روی هم نهادن و اضافه کردن می‌باشد و محور تمام حرکات آنها در دنیا اضافه کردن مال است ؛ یعنی بیمار جمع کردن ثروت و انباشته کردن مال هستند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یُنْفِقُونَهٰا فِی سَبِیلِ اللّٰهِ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تمام کارهای خیر ، نکته عجیب آیه این است که خداوند انفاق را بر این ثروت انباشته ، پذیرفته است و حرام نمی‌داند ، به کسانی اشاره می‌کند که ثروت فراوانی را از مال حلال انباشته کرده‌اند ، زیرا انفاق به ثروت حرام تعلق نمی‌گیرد ، کسی که ده میلیارد رشوه گرفته است و یا مال غصبی نزد او است یا از اختلاس و با دوز و کلک به دست آورده است ، نمی‌تواند آن را انفاق کند ، این مال ، از اموال ملت است ، البته مال دولت را بیت المال می‌نامند ، خداوند متعال تنها حکمی که بر این مال دارد ، این است که آن اموال را به بیت المال یا به صاحبانش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انفاق ، به مال حرام نمی‌دهد ، خداوند به معصیت و گناه امر نمی‌کند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یَأْمُرُ بِالْفَحْشٰاءِ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مال حرام در انفاق ، امر به فحشا و منکر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مال حرام، قرآن یک حکم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رُؤُسُ أَمْوٰالِکُمْ لاٰ تَظْلِمُونَ وَ لاٰ تُظْلَمُونَ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مال خود را از مال دیگران جدا کنید و بقیه را به صاحبان آنها برگردانید ، پروردگار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یُنْفِقُونَهٰا فِی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تمام ثروتمندان اشاره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عذاب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عذاب دردناک اشاره می‌کند ، این غیر از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وقتی که می‌خواهند این نکته را روشن کنند ، که بخل و انباشتن ثروت از موارد تیره‌بختی و شقاوت است ، فرمودند </w:t>
      </w:r>
      <w:r>
        <w:rPr>
          <w:rFonts w:eastAsia="IRNazanin" w:cs="IRNazanin"/>
          <w:color w:val="111111"/>
          <w:sz w:val="28"/>
          <w:szCs w:val="28"/>
          <w:rtl w:val="true"/>
          <w:lang w:bidi="fa-IR"/>
        </w:rPr>
        <w:t>:</w:t>
      </w:r>
      <w:bookmarkStart w:id="459" w:name="pg3240_22163"/>
    </w:p>
    <w:p>
      <w:pPr>
        <w:pStyle w:val="BookText"/>
        <w:rPr/>
      </w:pPr>
      <w:bookmarkEnd w:id="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لایجمع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نزد هیچ مرد و زنی جمع نمی‌شود </w:t>
      </w:r>
      <w:r>
        <w:rPr>
          <w:rFonts w:eastAsia="IRNazanin" w:cs="IRNazanin"/>
          <w:color w:val="111111"/>
          <w:sz w:val="28"/>
          <w:szCs w:val="28"/>
          <w:rtl w:val="true"/>
          <w:lang w:bidi="fa-IR"/>
        </w:rPr>
        <w:t>.</w:t>
      </w:r>
    </w:p>
    <w:p>
      <w:pPr>
        <w:pStyle w:val="Heading3"/>
        <w:numPr>
          <w:ilvl w:val="2"/>
          <w:numId w:val="1"/>
        </w:numPr>
        <w:rPr/>
      </w:pPr>
      <w:bookmarkStart w:id="460" w:name="__RefHeading___Toc1954755_2749589250"/>
      <w:bookmarkStart w:id="461" w:name="_Toc171"/>
      <w:bookmarkEnd w:id="460"/>
      <w:r>
        <w:rPr>
          <w:rtl w:val="true"/>
        </w:rPr>
        <w:t>روش جمع کردن ثروت</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لایجمع المال الا بخصال الخمس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با پنج روش ثروت ثروتمندان انباشته می‌شود ، کانال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ببخل شدید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بسیار سخت است که مقابل موارد فی سبیل الله را می‌بیند اما خرج نمی‌کند ، آن قدر بی‌رحم است که تغییری در حال او ایجاد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کانال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أمل طویل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به آرزوهای طولانی امیدوار می‌شود ؛ یعنی در ذهن خود افکاری را طراحی می‌کند که ثروت زیادی به دست بیاورد ، در جستجوی نقشه‌ها و طرح‌های دور از دسترس می‌رود ، که اصلاً عمر او و خانواده‌اش کفاف نمی‌دهد ، که به آن ثروت برسد ، قصد دارد که در خارج از کشور با ثروت خود ، پارک ، شهربازی ، کشتی و هواپیمای اختصاصی بخرد و با آن مسافر جابجا کند ، اما افسوس که به آرزوهای طولانی نمی‌رسد ، هزار هکتار زمین می‌خرد که بعد از یک سال ، متری یک میلیون تومان بفروشد ، دچار آرزوهای طولانی می‌شود و پول خود را خرج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او کفاف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کانال سوم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حرص غالب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جمع شدن ثروت می‌باشد ، یعنی دچار زیاده خواهی شده است ، خدا نکند روزی انسان به این بیماری‌ها مبتلا شود ، بسیار بیماری خطرناکی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کانال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قطیعة رحم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قرآن امر دارد که به پدر و مادر احسان کنید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 الْمٰالَ عَلیٰ حُبِّهِ ذَوِی الْقُرْبیٰ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به خویشان ناتوان و تهیدست خودتان کمک کنید ، برادر ، خواهر ، داماد ، عمو و دایی دارد و می‌داند در آتش فقر جگرش می‌سوزد ، اما به آنها کمک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علناً قاطع رحم را لعنت کرده و وعده داده است که قاطع رحم بوی بهشت را استشمام نمی‌کند در حالی که بوی بهشت تا پانصد سال دورتر استشمام می‌شود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کانال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 الدنیا علی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را تعطیل کرده است ، فقط به سراغ دنیاسازی می‌رود ، کاری به آخرت ندارد ، اگر می‌خواست آخرت را بسازد ، خمس ، زکات و صدقه می‌داد ، باید انفاق می‌کرد ، هر سال ده جهیزیه باید می‌داد ، کار برای چهار جوان تولید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کاری ندارد فقط دنیاساز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مسألۀ جالبی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می‌کند که این ثروت فراوان ، جلوی مرگ او را می‌گیرد ، آیا تاکنون هیچ ثروتمند و هیچ قارونی نمرده است ؟ بابا طاهر چقدر زیبا می‌فرماید </w:t>
      </w:r>
      <w:r>
        <w:rPr>
          <w:rFonts w:eastAsia="IRNazanin" w:cs="IRNazanin"/>
          <w:color w:val="111111"/>
          <w:sz w:val="28"/>
          <w:szCs w:val="28"/>
          <w:rtl w:val="true"/>
          <w:lang w:bidi="fa-IR"/>
        </w:rPr>
        <w:t>.</w:t>
      </w:r>
      <w:bookmarkStart w:id="462" w:name="pg3240_22169"/>
    </w:p>
    <w:p>
      <w:pPr>
        <w:pStyle w:val="BookText"/>
        <w:rPr/>
      </w:pPr>
      <w:bookmarkEnd w:id="462"/>
      <w:r>
        <w:rPr>
          <w:rFonts w:ascii="IRNazanin" w:hAnsi="IRNazanin" w:eastAsia="IRNazanin"/>
          <w:color w:val="111111"/>
          <w:sz w:val="28"/>
          <w:sz w:val="28"/>
          <w:szCs w:val="28"/>
          <w:rtl w:val="true"/>
          <w:lang w:bidi="fa-IR"/>
        </w:rPr>
        <w:t>به گورستان گذر کردم کم و بیش</w:t>
      </w:r>
    </w:p>
    <w:p>
      <w:pPr>
        <w:pStyle w:val="BookText"/>
        <w:rPr/>
      </w:pPr>
      <w:r>
        <w:rPr>
          <w:rFonts w:ascii="IRNazanin" w:hAnsi="IRNazanin" w:eastAsia="IRNazanin"/>
          <w:color w:val="111111"/>
          <w:sz w:val="28"/>
          <w:sz w:val="28"/>
          <w:szCs w:val="28"/>
          <w:rtl w:val="true"/>
          <w:lang w:bidi="fa-IR"/>
        </w:rPr>
        <w:t xml:space="preserve">درویش یعنی تهیدست </w:t>
      </w:r>
      <w:r>
        <w:rPr>
          <w:rFonts w:eastAsia="IRNazanin" w:cs="IRNazanin"/>
          <w:color w:val="111111"/>
          <w:sz w:val="28"/>
          <w:szCs w:val="28"/>
          <w:rtl w:val="true"/>
          <w:lang w:bidi="fa-IR"/>
        </w:rPr>
        <w:t>.</w:t>
      </w:r>
    </w:p>
    <w:p>
      <w:pPr>
        <w:pStyle w:val="Heading3"/>
        <w:numPr>
          <w:ilvl w:val="2"/>
          <w:numId w:val="1"/>
        </w:numPr>
        <w:rPr/>
      </w:pPr>
      <w:bookmarkStart w:id="463" w:name="__RefHeading___Toc1954757_2749589250"/>
      <w:bookmarkStart w:id="464" w:name="_Toc172"/>
      <w:bookmarkEnd w:id="463"/>
      <w:r>
        <w:rPr>
          <w:rtl w:val="true"/>
        </w:rPr>
        <w:t>حکایتی در دفن مردی ثروتمند</w:t>
      </w:r>
      <w:bookmarkEnd w:id="464"/>
    </w:p>
    <w:p>
      <w:pPr>
        <w:pStyle w:val="BookText"/>
        <w:rPr/>
      </w:pPr>
      <w:r>
        <w:rPr>
          <w:rFonts w:ascii="IRNazanin" w:hAnsi="IRNazanin" w:eastAsia="IRNazanin"/>
          <w:color w:val="111111"/>
          <w:sz w:val="28"/>
          <w:sz w:val="28"/>
          <w:szCs w:val="28"/>
          <w:rtl w:val="true"/>
          <w:lang w:bidi="fa-IR"/>
        </w:rPr>
        <w:t xml:space="preserve">روزی می‌خواستند در حرم حضرت عبدالعظیم جنازه‌ای را دفن کنند ، دوستان من در حال تشییع آن جنازه بودند ، در آن زمان قبر دویست هزار تومان بوده است ، به خانم میت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می‌گویند قبر دویست هزار تومان می‌باشد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زهرا قبر چه قیمت است ؟ گفتند سیصد هزار تومان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مقدار پول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 وقتی شوهر شما درِ صندوق را باز می‌کردند ، فقط سیصد سند شش دانگ منگوله دار ملکی در صندوق بوده ، در بانک هم نزدیک به هشتصد الی نهصد میلیون پول نقد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مال من و دو فرزندم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علاقه داشت که در حرم حضرت عبدالعظیم دفن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کرد که علاقه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 جنازه در تابوت بود ، یکی کلاه را از سر خود برداشت ، و به مردم اعلام کرد که پول قبر را بدهید تا بدبخت را دفن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ثروت انباشته ، عامل دفع مرگ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ثروت روی ثروت می‌ریزد و ماشین حساب خود را در می‌آورد و حساب می‌کند که امروز چقدر اضافه شده است ، خدا از این بیماری‌ها اطلاع دارد ، خانم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پول‌های خود را هر روز می‌شماری ، هفته به هفته پول‌ها را بشمار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 هر روز باید بشمارم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روانکاوان و روانشناس‌ها می‌گویند</w:t>
      </w:r>
    </w:p>
    <w:p>
      <w:pPr>
        <w:pStyle w:val="BookText"/>
        <w:rPr/>
      </w:pPr>
      <w:r>
        <w:rPr>
          <w:rFonts w:ascii="IRNazanin" w:hAnsi="IRNazanin" w:eastAsia="IRNazanin"/>
          <w:color w:val="111111"/>
          <w:sz w:val="28"/>
          <w:sz w:val="28"/>
          <w:szCs w:val="28"/>
          <w:rtl w:val="true"/>
          <w:lang w:bidi="fa-IR"/>
        </w:rPr>
        <w:t xml:space="preserve">که این افراد وقتی شب‌ها می‌خوابند خواب پول می‌بینند ، خواب شمردن را می‌بینند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طور نیست که ثروت جلوی مرگ ، سرطان ، سکتۀ مغزی ، معلولیت و تصادف تو را بگیرد ،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می‌کنند ، بعد به پیغمبر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شکنندۀ خردکننده پرت می‌کنند ، بعد به پیغمبر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حطمه چیست ؟ حبیب من تو خبر نداری ، من به تو 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آتشی است که من افروختم،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تا ذات قلب‌ها را می‌گیرد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در آتش رفتند ، تمام درهای خروجی تا ابد بسته می‌شود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ستون‌های این آتش چند هزار کیلومتر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عامل سبب انباشته شدن ثروت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اموال نقطه شقاوت است ، هر کس دچار این بیماری می‌باشد ، در ماه رمضان آن را از خود دور نماید ، آن</w:t>
      </w:r>
      <w:r>
        <w:rPr>
          <w:rFonts w:eastAsia="IRNazanin" w:cs="IRNazanin"/>
          <w:color w:val="111111"/>
          <w:sz w:val="28"/>
          <w:szCs w:val="28"/>
          <w:rtl w:val="true"/>
          <w:lang w:bidi="fa-IR"/>
        </w:rPr>
        <w:t>:</w:t>
      </w:r>
      <w:bookmarkStart w:id="465" w:name="pg3240_22174"/>
    </w:p>
    <w:p>
      <w:pPr>
        <w:pStyle w:val="BookText"/>
        <w:rPr/>
      </w:pPr>
      <w:bookmarkEnd w:id="4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بشکند ، و شروع به تفریق کردن آن نماید و با خدا عهد کند که خمس و زکات خود را بدهد ، فی سبیل الله وارد شود ، در ماه رمضان از حالت جمع اموال بیرون بیاید تا نام او از پروندۀ اشقیاء به پروندۀ سعادتمندان انتقال پیدا کند </w:t>
      </w:r>
      <w:r>
        <w:rPr>
          <w:rFonts w:eastAsia="IRNazanin" w:cs="IRNazanin"/>
          <w:color w:val="111111"/>
          <w:sz w:val="28"/>
          <w:szCs w:val="28"/>
          <w:rtl w:val="true"/>
          <w:lang w:bidi="fa-IR"/>
        </w:rPr>
        <w:t>.</w:t>
      </w:r>
    </w:p>
    <w:p>
      <w:pPr>
        <w:pStyle w:val="Heading3"/>
        <w:numPr>
          <w:ilvl w:val="2"/>
          <w:numId w:val="1"/>
        </w:numPr>
        <w:rPr/>
      </w:pPr>
      <w:bookmarkStart w:id="466" w:name="__RefHeading___Toc1954759_2749589250"/>
      <w:bookmarkStart w:id="467" w:name="_Toc173"/>
      <w:bookmarkEnd w:id="466"/>
      <w:r>
        <w:rPr>
          <w:rtl w:val="true"/>
        </w:rPr>
        <w:t>طریقه رسیدن به سعادت</w:t>
      </w:r>
      <w:bookmarkEnd w:id="467"/>
    </w:p>
    <w:p>
      <w:pPr>
        <w:pStyle w:val="BookText"/>
        <w:rPr/>
      </w:pPr>
      <w:r>
        <w:rPr>
          <w:rFonts w:ascii="IRNazanin" w:hAnsi="IRNazanin" w:eastAsia="IRNazanin"/>
          <w:color w:val="111111"/>
          <w:sz w:val="28"/>
          <w:sz w:val="28"/>
          <w:szCs w:val="28"/>
          <w:rtl w:val="true"/>
          <w:lang w:bidi="fa-IR"/>
        </w:rPr>
        <w:t xml:space="preserve">اما نقطۀ سعادت ، چه عاملی موجب می‌شود که انسان اهل سعادت می‌شود ،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بسیار کتاب ارزنده‌ای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وجود مبارک ابن فهد حلی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نقل می‌کند که 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أغبط اولیائی عبداً مؤمناً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بندگان ، عده‌ای در اوج بندگی من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نهایت بندگی و از اولیا و عاشق من هستند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حظّ من صلاة </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که از نماز خواندن نصیب و بهره می‌برند ، سعی می‌کند که در هنگام نماز صبح ، ظهر و عصر ، مغرب و عشا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لقمۀ حرام در بدن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و زمین حرام زیر پای او نباشد ، لباس حرام به تن نکند ، از آب حرام و غصبی در وضو و غسل استفاده ننماید ، این‌گونه از نماز بهره می‌برد ؛ یعنی با نماز، گناهان ظاهر و پنهان را از زندگی خود دور می‌کند و بندگی می‌کند ، با نماز رضایت مرا جلب می‌کند و مقرّب به درگاه می‌شود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قربان کل تقیّ </w:t>
      </w:r>
      <w:r>
        <w:rPr>
          <w:rFonts w:eastAsia="IRNazanin" w:cs="IRNazanin"/>
          <w:color w:val="111111"/>
          <w:sz w:val="28"/>
          <w:szCs w:val="28"/>
          <w:rtl w:val="true"/>
          <w:lang w:bidi="fa-IR"/>
        </w:rPr>
        <w:t xml:space="preserve">» . </w:t>
      </w:r>
      <w:r>
        <w:rPr>
          <w:rStyle w:val="FootnoteAnchor"/>
          <w:rtl w:val="true"/>
        </w:rPr>
        <w:footnoteReference w:id="280"/>
      </w:r>
      <w:bookmarkStart w:id="468" w:name="pg3240_22177"/>
    </w:p>
    <w:p>
      <w:pPr>
        <w:pStyle w:val="Heading3"/>
        <w:numPr>
          <w:ilvl w:val="2"/>
          <w:numId w:val="1"/>
        </w:numPr>
        <w:rPr/>
      </w:pPr>
      <w:bookmarkStart w:id="469" w:name="__RefHeading___Toc1954761_2749589250"/>
      <w:bookmarkStart w:id="470" w:name="_Toc174"/>
      <w:bookmarkEnd w:id="468"/>
      <w:bookmarkEnd w:id="469"/>
      <w:r>
        <w:rPr>
          <w:rtl w:val="true"/>
        </w:rPr>
        <w:t>لذت بردن پیامبر صلی الله علیه و آله از نماز و عبادت</w:t>
      </w:r>
      <w:bookmarkEnd w:id="470"/>
    </w:p>
    <w:p>
      <w:pPr>
        <w:pStyle w:val="BookText"/>
        <w:rPr/>
      </w:pPr>
      <w:r>
        <w:rPr>
          <w:rFonts w:ascii="IRNazanin" w:hAnsi="IRNazanin" w:eastAsia="IRNazanin"/>
          <w:color w:val="111111"/>
          <w:sz w:val="28"/>
          <w:sz w:val="28"/>
          <w:szCs w:val="28"/>
          <w:rtl w:val="true"/>
          <w:lang w:bidi="fa-IR"/>
        </w:rPr>
        <w:t xml:space="preserve">پیغمبر صلی الله علیه و آله از نماز لذت می‌بردند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قرّة عینی فی الصلوة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وقتی که عمر سعد در عصر تاسوعا دستور حمله را صادر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حسین کم است ، مردها را بکشید و زنان و دختران را اسیر نمایید ، همین امشب به طرف کوفه حرکت می‌کنیم ، آن قدر أبی عبدالله علیه السلام عاشق نماز بود که قمر بنی هاشم را صدا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امروز بعد از ظهر را به فردا موکول کن ، عباس جان من امشب می‌خواهم زنده بمانم و نماز بخوانم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الله یعلم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تلاوة کتابه و الاستغفار و الدعا و الصلاة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خدا عالم است که حسین عاشق قرآن ، استغفار ، دعا و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دوست دارد و از آن در دنیا و آخرت بهره می‌برد </w:t>
      </w:r>
      <w:r>
        <w:rPr>
          <w:rFonts w:eastAsia="IRNazanin" w:cs="IRNazanin"/>
          <w:color w:val="111111"/>
          <w:sz w:val="28"/>
          <w:szCs w:val="28"/>
          <w:rtl w:val="true"/>
          <w:lang w:bidi="fa-IR"/>
        </w:rPr>
        <w:t>.</w:t>
      </w:r>
    </w:p>
    <w:p>
      <w:pPr>
        <w:pStyle w:val="Heading3"/>
        <w:numPr>
          <w:ilvl w:val="2"/>
          <w:numId w:val="1"/>
        </w:numPr>
        <w:rPr/>
      </w:pPr>
      <w:bookmarkStart w:id="471" w:name="__RefHeading___Toc1954763_2749589250"/>
      <w:bookmarkStart w:id="472" w:name="_Toc175"/>
      <w:bookmarkEnd w:id="471"/>
      <w:r>
        <w:rPr>
          <w:rtl w:val="true"/>
        </w:rPr>
        <w:t>جوان عابد و نماز راستین</w:t>
      </w:r>
      <w:bookmarkEnd w:id="4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یکی از کتاب‌های معنوی شیعه است ، نقل می‌کند ، حاکم شهر با دار و دسته و خانواده خود به شکار رفته بودند ، جوانی مشغول کندن خار بود ، به او گفتند از اینجا دور شو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 اهل و عیال به شکار می‌رود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صحرا باد دارد ، بادی وزید و چادر دختر حاکم کنار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قدیم ناموس همه پوشیده بود ، زنان و دختران سلاطین ، حکام ، پولدار و بی‌پول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جوان خارکن به دختر حاکم افتاد ، عاشق او شد ، به فرهنگ حاکم و دربار آگاهی نداشت ، به مادر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خواستگاری می‌روم ، به خانۀ حاکم آمد ، مأمور به 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می‌خواهی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حاکم کار دارم ، مأمور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خواستگاری دختر او بروم ، کتک مفصلی به او زد ، و جوان را از آنجا دور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ناراحت و بدحال شد ، و دیگر نمی‌توانست کار کند ، مادر او بسیار ناراحت بود ، جوان رفیقی داشت که از معنویت بویی برده بود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دختر را می‌خواهی ، به مسجد جامع شهر برو و نماز بخوان ، به زودی مشکل تو حل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 در مشکلات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متوسل به نماز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مسجد جامع شهر آمد ، مدت بسیاری در آنجا مشغول نماز خواندن بود ، و این عبادت تقریباً به یک سال به طول انجامید ، و در شهر شناخته و مشهور شد که اهل خدا است ، و در نماز برای گرفتاران و بیماران دعا می‌کرد ، اتفاقاً تعدادی از دعاهای او مستجاب و مشکلات مردم حل می‌شد ، در شهر پیچیده بود که او کلید حل مشکلات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حاکم به بیماری سختی مبتلا شد ، دکترها نمی‌توانستند او را مداوا کنند ، نخست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این شهر انسان عابدی زندگی می‌کند ، هر مشکلی را به وسیله دعا حل می‌کند ، 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به مسجد رفت و از جوان بی‌سواد خارکن ، سؤال کرد که به دربار تشریف می‌آورید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دربار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زلفمان به زلف خدا گره خورده است ، اگر شاه با ما کار دارد به اینجا بیاید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نزد حاکم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شما باید به مسجد بیایید ، 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جانم را برای دخترم فدا کنم ، حاکم به مسجد رفت و به جوان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دخترم دعا کنید تا شفا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شفای دختر را از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دختر خوب شد ، حاکم به نخست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473" w:name="pg3240_22184"/>
    </w:p>
    <w:p>
      <w:pPr>
        <w:pStyle w:val="BookText"/>
        <w:rPr/>
      </w:pPr>
      <w:bookmarkEnd w:id="473"/>
      <w:r>
        <w:rPr>
          <w:rFonts w:ascii="IRNazanin" w:hAnsi="IRNazanin" w:eastAsia="IRNazanin"/>
          <w:color w:val="111111"/>
          <w:sz w:val="28"/>
          <w:sz w:val="28"/>
          <w:szCs w:val="28"/>
          <w:rtl w:val="true"/>
          <w:lang w:bidi="fa-IR"/>
        </w:rPr>
        <w:t xml:space="preserve">دختر را به چه کسی شوهر بدهم ، نخست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این انسانی که نزدیک به خدا است پیدا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جوان رفتند و به او گفتند که حاکم شما را به خاطر دخترش طلبیده است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به اینجا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این دفعه شفا در کار نیست ، دختر خوب شده ، می‌خواهند او را به عقد تو در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تارک دنیا هستم ، به هر حال جوان این پیشنهاد را پذیرفت ، بعد از تشریفات مراسم عروسی در شب زفاف جوان عابد با چشم گریان به دختر 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نگه‌دار ، عروس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چند نماز دروغین به مراد خود رسیدم ، می‌خواهم سراغ نماز راستین بروم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أغبط أولیائی عبداً مؤمناً ذاحظّ من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نماز منبع همۀ بهره‌های دنیا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به حال شما که اهل نماز و نجات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 xml:space="preserve">حضرت علی علیه السلام به قدری عاشق نماز بود که خدا مرگ او را در نماز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ضربت شمشیر به فرق ایشان اصابت کرد ، در حال نماز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در رحم مادر بود ، نماز با آب و گل او عجین بود ، که خدا محلّ ولادت او را قبلۀ نماز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نمازم خم ابروی تا یاد آمد حالتی رفت که محراب به فریاد آمد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نماز را باید با ادب و آرام بخوانیم ، به حالت وصل به محبوب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وأحسن عبادة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عاشق تمام برنامه‌های بندگی را نیکو به جا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 آن عندلیبان را به گلزار نکو ذکر و نکو فکر و نکوکار </w:t>
      </w:r>
      <w:r>
        <w:rPr>
          <w:rStyle w:val="FootnoteAnchor"/>
          <w:rtl w:val="true"/>
        </w:rPr>
        <w:footnoteReference w:id="285"/>
      </w:r>
    </w:p>
    <w:p>
      <w:pPr>
        <w:pStyle w:val="Heading3"/>
        <w:numPr>
          <w:ilvl w:val="2"/>
          <w:numId w:val="1"/>
        </w:numPr>
        <w:rPr/>
      </w:pPr>
      <w:bookmarkStart w:id="474" w:name="__RefHeading___Toc1954765_2749589250"/>
      <w:bookmarkStart w:id="475" w:name="_Toc176"/>
      <w:bookmarkEnd w:id="474"/>
      <w:r>
        <w:rPr>
          <w:rtl w:val="true"/>
        </w:rPr>
        <w:t>عبادت پنهان از خصایل عبد</w:t>
      </w:r>
      <w:bookmarkEnd w:id="475"/>
    </w:p>
    <w:p>
      <w:pPr>
        <w:pStyle w:val="BookText"/>
        <w:rPr/>
      </w:pPr>
      <w:r>
        <w:rPr>
          <w:rFonts w:ascii="IRNazanin" w:hAnsi="IRNazanin" w:eastAsia="IRNazanin"/>
          <w:color w:val="111111"/>
          <w:sz w:val="28"/>
          <w:sz w:val="28"/>
          <w:szCs w:val="28"/>
          <w:rtl w:val="true"/>
          <w:lang w:bidi="fa-IR"/>
        </w:rPr>
        <w:t>خصلت دیگر مؤمن این است که در پنهان مرا عبادت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عبادة ربّه و عبد الله فی السریرة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منظور از عبادت پنهان ، این است که یک ساعت مانده به نماز صبح ، از رختخواب بر می‌خیزد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عشق تو نمی‌خوابم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مانند مرده‌ها روی تشک افتاده‌اند ، اما من مرده نیستم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نیمه شب صورت بر خاک می‌گذاریم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دست‌ها را به سوی کلیدهای گاوصندوق و دفترچۀ حساب‌ها بردند ، اما ما دست گدایی به جانب تو دراز می‌کنیم </w:t>
      </w:r>
      <w:r>
        <w:rPr>
          <w:rFonts w:eastAsia="IRNazanin" w:cs="IRNazanin"/>
          <w:color w:val="111111"/>
          <w:sz w:val="28"/>
          <w:szCs w:val="28"/>
          <w:rtl w:val="true"/>
          <w:lang w:bidi="fa-IR"/>
        </w:rPr>
        <w:t>.</w:t>
      </w:r>
    </w:p>
    <w:p>
      <w:pPr>
        <w:pStyle w:val="Heading3"/>
        <w:numPr>
          <w:ilvl w:val="2"/>
          <w:numId w:val="1"/>
        </w:numPr>
        <w:rPr/>
      </w:pPr>
      <w:bookmarkStart w:id="476" w:name="__RefHeading___Toc1954767_2749589250"/>
      <w:bookmarkStart w:id="477" w:name="_Toc177"/>
      <w:bookmarkEnd w:id="476"/>
      <w:r>
        <w:rPr>
          <w:rtl w:val="true"/>
        </w:rPr>
        <w:t>بعضی از خصوصیات مؤمن</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الغامض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مؤمن ، در کشور و شهر مشهور نیستند ، معمولی و گمنام به نظر می‌آیند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یشر الیه بالاصابع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انگشت‌نما نیستند ، صندلی و ثروت ندارد ، انگشتی به طرف او نشانه نمی‌رود،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رزقه کفافاً و صبر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او یک درآمد حلال و به اندازه‌ای که زندگی او را اداره کند می‌باشد ، اگر از فضل خود اضافه‌تر به او بدهم ، اضافه را به خودم بر می‌گرداند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ذخیره آخرت من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فعجَّلَت به 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هر چه زودتر به مرگ عاشقانه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از او که در این قفس خاکی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او را در آغوش بگیریم و در کنار انبیا ، صدیقین ، شهداء و صالحین قرار دهیم ، شأن او بالاتر از این است که در میان این همه جمعیت نامناسب زندگی کند ، برای بردن او مرگ عجله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تراثه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بواکیه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ارث کم ، از او باقی می‌ماند افراد کمی برای او گریه می‌کنند ، چون مشهور نیست و او را نمی‌شناسند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 پنهان ، در میان مردم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 ، نقطه سعادت انسان‌ها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سعادتمندترین انسان‌ها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أسعد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مبارک امیرالمؤمنین علیه السلام می‌باشد ، 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أسعد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أشقی الاشقیاء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این انسان را ملاحظه کنید ، با آن علم ، اخلاق و ایمان ، که در اوج حکومت ، که استان‌های کشور او ایران ، مصر و عراق می‌باشد ، شب‌های جمعه با پیراهن وصله دار صورت روی خاک می‌گذارد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و سیدی و ربی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78" w:name="pg3240_22193"/>
    </w:p>
    <w:p>
      <w:pPr>
        <w:pStyle w:val="BookText"/>
        <w:rPr/>
      </w:pPr>
      <w:bookmarkEnd w:id="478"/>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79" w:name="__RefHeading___Toc1954769_2749589250"/>
      <w:bookmarkStart w:id="480" w:name="_Toc178"/>
      <w:bookmarkEnd w:id="479"/>
      <w:r>
        <w:rPr/>
        <w:t>15</w:t>
      </w:r>
      <w:r>
        <w:rPr>
          <w:rtl w:val="true"/>
        </w:rPr>
        <w:t xml:space="preserve"> </w:t>
      </w:r>
      <w:r>
        <w:rPr>
          <w:rtl w:val="true"/>
        </w:rPr>
        <w:t>فضایل و رذایل اخلاقی</w:t>
      </w:r>
      <w:bookmarkEnd w:id="480"/>
    </w:p>
    <w:p>
      <w:pPr>
        <w:pStyle w:val="Heading3"/>
        <w:numPr>
          <w:ilvl w:val="2"/>
          <w:numId w:val="1"/>
        </w:numPr>
        <w:rPr/>
      </w:pPr>
      <w:bookmarkStart w:id="481" w:name="__RefHeading___Toc1954771_2749589250"/>
      <w:bookmarkStart w:id="482" w:name="_Toc179"/>
      <w:bookmarkEnd w:id="481"/>
      <w:r>
        <w:rPr>
          <w:rtl w:val="true"/>
        </w:rPr>
        <w:t>اشاره</w:t>
      </w:r>
      <w:bookmarkEnd w:id="482"/>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483" w:name="pg3240_22213"/>
    </w:p>
    <w:p>
      <w:pPr>
        <w:pStyle w:val="BookText"/>
        <w:rPr/>
      </w:pPr>
      <w:bookmarkEnd w:id="483"/>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484" w:name="__RefHeading___Toc1954773_2749589250"/>
      <w:bookmarkStart w:id="485" w:name="_Toc180"/>
      <w:bookmarkEnd w:id="484"/>
      <w:r>
        <w:rPr>
          <w:rtl w:val="true"/>
        </w:rPr>
        <w:t>معنای کبر</w:t>
      </w:r>
      <w:bookmarkEnd w:id="485"/>
    </w:p>
    <w:p>
      <w:pPr>
        <w:pStyle w:val="BookText"/>
        <w:rPr/>
      </w:pPr>
      <w:r>
        <w:rPr>
          <w:rFonts w:ascii="IRNazanin" w:hAnsi="IRNazanin" w:eastAsia="IRNazanin"/>
          <w:color w:val="111111"/>
          <w:sz w:val="28"/>
          <w:sz w:val="28"/>
          <w:szCs w:val="28"/>
          <w:rtl w:val="true"/>
          <w:lang w:bidi="fa-IR"/>
        </w:rPr>
        <w:t xml:space="preserve">کلمۀ کبر و مشتقات آن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مناسبت‌های مختلف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یک معنای روشن و واضحی را از کبر به دست بیاوریم ، باید به آیات و روایات رجوع کنیم ، کبر؛ یعنی یک نوع سنگینی شدید در باطن انسان که نمی‌گذارد حق با همۀ شئون خود در وجود انسان ، 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حق به طرف انسان می‌آید ، با داشتن حجاب و مانع ، از انسان روی بر می‌گرداند و زلف حق ، به زلف انسان گره نمی‌خورد؛ یعنی حق جایی برای خودش در وجود انسان پیدا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 کلمۀ کبر و مشتقات آن در معارف الهی و در روایات ، به عنوان تواضع یاد شده است که با دقت در معنای کبر ، معنای تواضع روشن می‌شود </w:t>
      </w:r>
      <w:r>
        <w:rPr>
          <w:rFonts w:eastAsia="IRNazanin" w:cs="IRNazanin"/>
          <w:color w:val="111111"/>
          <w:sz w:val="28"/>
          <w:szCs w:val="28"/>
          <w:rtl w:val="true"/>
          <w:lang w:bidi="fa-IR"/>
        </w:rPr>
        <w:t>.</w:t>
      </w:r>
    </w:p>
    <w:p>
      <w:pPr>
        <w:pStyle w:val="Heading3"/>
        <w:numPr>
          <w:ilvl w:val="2"/>
          <w:numId w:val="1"/>
        </w:numPr>
        <w:rPr/>
      </w:pPr>
      <w:bookmarkStart w:id="486" w:name="__RefHeading___Toc1954775_2749589250"/>
      <w:bookmarkStart w:id="487" w:name="_Toc181"/>
      <w:bookmarkEnd w:id="486"/>
      <w:r>
        <w:rPr>
          <w:rtl w:val="true"/>
        </w:rPr>
        <w:t>معنای تواضع</w:t>
      </w:r>
      <w:bookmarkEnd w:id="4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یعنی یک حالت بسیار آسان در وجود انسان که حق با همۀ شئون خود ، به انسان رو می‌کند ، حق می‌بیند که در وجود انسان می‌تواند قرار بگیرد و طلوع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مجید ، مرحلۀ نهایی تواضع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سورۀ مبارکۀ</w:t>
      </w:r>
      <w:bookmarkStart w:id="488" w:name="pg3240_22216"/>
    </w:p>
    <w:p>
      <w:pPr>
        <w:pStyle w:val="BookText"/>
        <w:rPr/>
      </w:pPr>
      <w:bookmarkEnd w:id="488"/>
      <w:r>
        <w:rPr>
          <w:rFonts w:ascii="IRNazanin" w:hAnsi="IRNazanin" w:eastAsia="IRNazanin"/>
          <w:color w:val="111111"/>
          <w:sz w:val="28"/>
          <w:sz w:val="28"/>
          <w:szCs w:val="28"/>
          <w:rtl w:val="true"/>
          <w:lang w:bidi="fa-IR"/>
        </w:rPr>
        <w:t>بقره آمده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روزه و نماز کمک بگیرید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لَکَبِیرَةٌ إِلاّٰ عَلَی الْخٰاشِعِینَ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در وجود خود سنگینی کنند ، کبر دارند ، پذیرفتن روزه و نماز ، برای آنها بسیار سنگین است ، بنابراین بین آنها و روزه و نماز آشتی برقرار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عَلَی الْخٰاشِعِینَ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از نرمی و تواضع بالایی برخوردار هستند ، با نماز و روزه یک آشتی دائمی و رابطۀ همیشگی برقرار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این دو حالت ، از هنگامی که انسان به دنیا می‌آید ، مایه‌اش در وجود انسان وجود داشته باشد ، بر پدران و مادران ، معلمان و اساتید داشگاه و کسانی که عهده دار تربیت مردم و جامعه هستند ، سنگینی را از روح انسان‌ها علاج کنند ، و آسانی ، سبکی و راحت بودن در مقابل ارزش‌ها را در روح انسان تقویت کنند ، که وقتی بچه به تکلیف رسید ، قبول تکالیف الهیه برای او سنگین نباشد ، یا وقتی وارد جامعه شد ، قبول ارزش‌ها و عمل به قوانین برای او سنگین نباشد؛ زیرا قبول نکردن ارزش‌ها و تکالیف بنا به آیات قرآن کریم و روایات ، دلیل بر بیماری باطنی و روگردانان از حقّ و ارزش‌ها است </w:t>
      </w:r>
      <w:r>
        <w:rPr>
          <w:rFonts w:eastAsia="IRNazanin" w:cs="IRNazanin"/>
          <w:color w:val="111111"/>
          <w:sz w:val="28"/>
          <w:szCs w:val="28"/>
          <w:rtl w:val="true"/>
          <w:lang w:bidi="fa-IR"/>
        </w:rPr>
        <w:t>.</w:t>
      </w:r>
    </w:p>
    <w:p>
      <w:pPr>
        <w:pStyle w:val="Heading3"/>
        <w:numPr>
          <w:ilvl w:val="2"/>
          <w:numId w:val="1"/>
        </w:numPr>
        <w:rPr/>
      </w:pPr>
      <w:bookmarkStart w:id="489" w:name="__RefHeading___Toc1954777_2749589250"/>
      <w:bookmarkStart w:id="490" w:name="_Toc182"/>
      <w:bookmarkEnd w:id="489"/>
      <w:r>
        <w:rPr>
          <w:rtl w:val="true"/>
        </w:rPr>
        <w:t>تواضع؛ مقدمه رسیدن به نبوت</w:t>
      </w:r>
      <w:bookmarkEnd w:id="49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همین خاطر باشد که پروردگار مهربان عالم ، همۀ انبیای خود را قبل از رسیدن به نبوت ، به چنین فضایی هدایت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علیه السلام می‌خواهد روزی کلیم الله و اولوا العزم شود ، لذا زمینه را به گونه‌ای فراهم می‌کند که او را از دربار و میان مردم متکبّر و فرعون صفت مصر جدا نماید</w:t>
      </w:r>
      <w:bookmarkStart w:id="491" w:name="pg3240_22219"/>
    </w:p>
    <w:p>
      <w:pPr>
        <w:pStyle w:val="BookText"/>
        <w:rPr/>
      </w:pPr>
      <w:bookmarkEnd w:id="491"/>
      <w:r>
        <w:rPr>
          <w:rFonts w:ascii="IRNazanin" w:hAnsi="IRNazanin" w:eastAsia="IRNazanin"/>
          <w:color w:val="111111"/>
          <w:sz w:val="28"/>
          <w:sz w:val="28"/>
          <w:szCs w:val="28"/>
          <w:rtl w:val="true"/>
          <w:lang w:bidi="fa-IR"/>
        </w:rPr>
        <w:t xml:space="preserve">و به مدین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چوپان گله می‌شود و با حیوانات سر و کار پیدا می‌کند ، حیواناتی که در بیابان فرار می‌کنند ، حضرت موسی علیه السلام به دنبال حیوان فراری می‌رود و بعد گوسفند فراری را در آغوش می‌گیرد و نوازش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پیامبران را در برابر برنامه‌های رشد دهندۀ فروتنی قرار می‌داد ، تا با قبول همۀ ارزش‌های الهی ، پیغمبر شوند و در میان مردم دین را به گونه‌ای ابلاغ نمایند که مردم دین را در عمل و اخلاق انبیا بیابند</w:t>
      </w:r>
      <w:r>
        <w:rPr>
          <w:rFonts w:eastAsia="IRNazanin" w:cs="IRNazanin"/>
          <w:color w:val="111111"/>
          <w:sz w:val="28"/>
          <w:szCs w:val="28"/>
          <w:rtl w:val="true"/>
          <w:lang w:bidi="fa-IR"/>
        </w:rPr>
        <w:t>.</w:t>
      </w:r>
    </w:p>
    <w:p>
      <w:pPr>
        <w:pStyle w:val="Heading3"/>
        <w:numPr>
          <w:ilvl w:val="2"/>
          <w:numId w:val="1"/>
        </w:numPr>
        <w:rPr/>
      </w:pPr>
      <w:bookmarkStart w:id="492" w:name="__RefHeading___Toc1954779_2749589250"/>
      <w:bookmarkStart w:id="493" w:name="_Toc183"/>
      <w:bookmarkEnd w:id="492"/>
      <w:r>
        <w:rPr>
          <w:rtl w:val="true"/>
        </w:rPr>
        <w:t>اخلاق و تواضع پیامبر صلی الله علیه و آله</w:t>
      </w:r>
      <w:bookmarkEnd w:id="493"/>
    </w:p>
    <w:p>
      <w:pPr>
        <w:pStyle w:val="BookText"/>
        <w:rPr/>
      </w:pPr>
      <w:r>
        <w:rPr>
          <w:rFonts w:ascii="IRNazanin" w:hAnsi="IRNazanin" w:eastAsia="IRNazanin"/>
          <w:color w:val="111111"/>
          <w:sz w:val="28"/>
          <w:sz w:val="28"/>
          <w:szCs w:val="28"/>
          <w:rtl w:val="true"/>
          <w:lang w:bidi="fa-IR"/>
        </w:rPr>
        <w:t>پیغمبر عظیم الشأن اسلام صلی الله علیه و آله هم مدتی گوسفند چران بودند ، دایه‌ای که برای او انتخاب کردند ، گوسفند دار و روستایی بود؛ یعنی پیغمبر صلی الله علیه و آله را به ده فرستاد ، تا در میان مردمی که هیچ تکبّر و استکباری نداشتند ، زندگی کند و بعد هم او را به طرف گوسفند چرانی کشانید و حالات عجیبی را برای او ایجاد کرد ، که در مسألۀ اخلاق ، خداوند در قرآن مجید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به معنی استعلاء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استعلاء یعنی چه ؟ معمولاً این گونه ترجمه کرده‌اند که تو بر اخلاق بزرگی قرار داری ، اما با توجه به معنای استعلاء 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لحاظ شده است ، معنای آن این می‌شود که تو بر بلندای خلق عظیمی قرار داری ؛ یعنی بالاتر از این اخلاق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دنیا نخواهد آمد که فروتنی او از تو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قلۀ فروتنی ، مهرورزی ، گذشت ، عفو و ارزش‌های اخلاقی قرار داری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bookmarkStart w:id="494" w:name="pg3240_22223"/>
    </w:p>
    <w:p>
      <w:pPr>
        <w:pStyle w:val="BookText"/>
        <w:rPr/>
      </w:pPr>
      <w:bookmarkEnd w:id="4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این انسان‌ها بر بلندای هدایت هستند ، تمام قله‌های ایمان و هدایت را فتح کرده‌اند </w:t>
      </w:r>
      <w:r>
        <w:rPr>
          <w:rFonts w:eastAsia="IRNazanin" w:cs="IRNazanin"/>
          <w:color w:val="111111"/>
          <w:sz w:val="28"/>
          <w:szCs w:val="28"/>
          <w:rtl w:val="true"/>
          <w:lang w:bidi="fa-IR"/>
        </w:rPr>
        <w:t>.</w:t>
      </w:r>
    </w:p>
    <w:p>
      <w:pPr>
        <w:pStyle w:val="Heading3"/>
        <w:numPr>
          <w:ilvl w:val="2"/>
          <w:numId w:val="1"/>
        </w:numPr>
        <w:rPr/>
      </w:pPr>
      <w:bookmarkStart w:id="495" w:name="__RefHeading___Toc1954781_2749589250"/>
      <w:bookmarkStart w:id="496" w:name="_Toc184"/>
      <w:bookmarkEnd w:id="495"/>
      <w:r>
        <w:rPr>
          <w:rtl w:val="true"/>
        </w:rPr>
        <w:t>عدم پذیرش حق در متکبرین</w:t>
      </w:r>
      <w:bookmarkEnd w:id="496"/>
    </w:p>
    <w:p>
      <w:pPr>
        <w:pStyle w:val="BookText"/>
        <w:rPr/>
      </w:pPr>
      <w:r>
        <w:rPr>
          <w:rFonts w:ascii="IRNazanin" w:hAnsi="IRNazanin" w:eastAsia="IRNazanin"/>
          <w:color w:val="111111"/>
          <w:sz w:val="28"/>
          <w:sz w:val="28"/>
          <w:szCs w:val="28"/>
          <w:rtl w:val="true"/>
          <w:lang w:bidi="fa-IR"/>
        </w:rPr>
        <w:t xml:space="preserve">هنگامی که مسألۀ تواضع را در آیات قرآن بررسی می‌کنید ، می‌بینید که از چنان ارزشی در پیشگاه خدا برخوردار است که پروردگار عالم حداقل سه بار ، در سورهای شعرا ، إسرا و لقمان به مسأله تواضع اشاره کرده است و بهای عجیبی به تواضع داده است ، و خداوند رابطۀ خود را با هر متکبّری قطع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بیان می‌کند؛ یعنی بعضی انسان‌ها وقتی حق به آنها ارائه می‌شود ، برگردانده می‌شود ، چون به مانع برخورد می‌کند ، حق از جانب خدا می‌آید و به متکبّر هم می‌رسد اما مانند این است که نور به تخته سنگ اصابت می‌کند و بر می‌گردد و الاّ اگر نور به پارچه نازک و شیشه برسد ، از آنها عبور می‌کند ، اما اگر به کوه برسد ، بر می‌گردد ، حق به تمام متکبران ابلاغ می‌شود ؛ چون به مانع برخورد می‌کند ، دوباره برمی‌گردد ، باید حقّ به حالت قبول در درون قرار بگیرد ، اما در درون متکبر قرار نمی‌گیرد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ابلیس ، به سجده امر شد ، امر الهی برگشت ، زیرا درون او قابلیت قرار گرفتن را نداشت </w:t>
      </w:r>
      <w:r>
        <w:rPr>
          <w:rFonts w:eastAsia="IRNazanin" w:cs="IRNazanin"/>
          <w:color w:val="111111"/>
          <w:sz w:val="28"/>
          <w:szCs w:val="28"/>
          <w:rtl w:val="true"/>
          <w:lang w:bidi="fa-IR"/>
        </w:rPr>
        <w:t>.</w:t>
      </w:r>
      <w:bookmarkStart w:id="497" w:name="pg3240_22226"/>
    </w:p>
    <w:p>
      <w:pPr>
        <w:pStyle w:val="BookText"/>
        <w:rPr/>
      </w:pPr>
      <w:bookmarkEnd w:id="497"/>
      <w:r>
        <w:rPr>
          <w:rFonts w:ascii="IRNazanin" w:hAnsi="IRNazanin" w:eastAsia="IRNazanin"/>
          <w:color w:val="111111"/>
          <w:sz w:val="28"/>
          <w:sz w:val="28"/>
          <w:szCs w:val="28"/>
          <w:rtl w:val="true"/>
          <w:lang w:bidi="fa-IR"/>
        </w:rPr>
        <w:t xml:space="preserve">مسألۀ تواضع بسیار عظیم است ، مسئولیت‌های پدر و مادر ، اساتید اجتماعی ، آموزش و پرورش و اساتید حوزه‌های علمیه در این زمینه بسیار سنگین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از همان ابتدای کودکی و نوجوانی ، این بیماری روحی را در مردم علاج نمایند و تواضع را در آنها تقویت کنند که به صورت یک شجرۀ طیّبه در بیاید ، روایتی از وجود مبارک امام صادق علیه السلام نقل شده است ، در میان روایات هیچ روایتی در نشان دادن تواضع به این زیبایی نداریم ، البته بدانید که روایات تواضع آن قدر زیاد است که دانشمندان ما ، مخصوصاً وجود مبارک علامه مجلسی </w:t>
      </w:r>
      <w:r>
        <w:rPr>
          <w:rStyle w:val="FootnoteAnchor"/>
          <w:rtl w:val="true"/>
        </w:rPr>
        <w:footnoteReference w:id="291"/>
      </w:r>
      <w:r>
        <w:rPr>
          <w:rFonts w:ascii="IRNazanin" w:hAnsi="IRNazanin" w:eastAsia="IRNazanin"/>
          <w:color w:val="111111"/>
          <w:sz w:val="28"/>
          <w:sz w:val="28"/>
          <w:szCs w:val="28"/>
          <w:rtl w:val="true"/>
          <w:lang w:bidi="fa-IR"/>
        </w:rPr>
        <w:t xml:space="preserve">رضوان الله تعالی علیه که چهارصد سال است که تفاسیر قرآن ، مرجعیت ، و مجالس شیعه مدیون این انسان والا و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دارند ، به قدری مهم است که مانند باب طهارت ، صلاة ، صوم ، توحید و نبوت ، باب مستقلی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بسیار عالی است </w:t>
      </w:r>
      <w:r>
        <w:rPr>
          <w:rFonts w:eastAsia="IRNazanin" w:cs="IRNazanin"/>
          <w:color w:val="111111"/>
          <w:sz w:val="28"/>
          <w:szCs w:val="28"/>
          <w:rtl w:val="true"/>
          <w:lang w:bidi="fa-IR"/>
        </w:rPr>
        <w:t>.</w:t>
      </w:r>
    </w:p>
    <w:p>
      <w:pPr>
        <w:pStyle w:val="Heading3"/>
        <w:numPr>
          <w:ilvl w:val="2"/>
          <w:numId w:val="1"/>
        </w:numPr>
        <w:rPr/>
      </w:pPr>
      <w:bookmarkStart w:id="498" w:name="__RefHeading___Toc1954783_2749589250"/>
      <w:bookmarkStart w:id="499" w:name="_Toc185"/>
      <w:bookmarkEnd w:id="498"/>
      <w:r>
        <w:rPr>
          <w:rtl w:val="true"/>
        </w:rPr>
        <w:t>اهانت پروفسور انگلیسی به علامه مجلسی</w:t>
      </w:r>
      <w:bookmarkEnd w:id="499"/>
    </w:p>
    <w:p>
      <w:pPr>
        <w:pStyle w:val="BookText"/>
        <w:rPr/>
      </w:pPr>
      <w:r>
        <w:rPr>
          <w:rFonts w:ascii="IRNazanin" w:hAnsi="IRNazanin" w:eastAsia="IRNazanin"/>
          <w:color w:val="111111"/>
          <w:sz w:val="28"/>
          <w:sz w:val="28"/>
          <w:szCs w:val="28"/>
          <w:rtl w:val="true"/>
          <w:lang w:bidi="fa-IR"/>
        </w:rPr>
        <w:t xml:space="preserve">مطلبی را دربارۀ مرحوم مجلسی برای شما مطرح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مرتبه‌ای بود که از طرف یک پرفسور انگلیسی به نام برون ، مورد هجوم و اهانت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 تفسیر ، فهم روایات مشکل و همه شیعیان ، مدیون علامه مجلسی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علامه مجلسی را تخریب نماید ، تفسیر ، منبر ، محراب و شیعه را از بین ببرد ، بعضی از روشنفکران ایرانی ، به تبع از پروفسور انگلیسی حملات خود را علیه علامه مجلسی شروع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علامه مجلسی را مسخره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در قرآن می‌فرماید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یُدٰافِعُ عَنِ الَّذِینَ آمَنُوا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من مدافع انسان‌های با ایمان هستم ، هنوز کتاب‌های علامه مجلسی در میان کتب علوم اسلامی مشهور و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مرحوم حاج شیخ عباس قمی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از پدر خود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طلبه‌ها شیخ عباس را به مفاتیح نمی‌شناسیم ، مرحوم محدث قمی صاحب کتاب‌های بسیار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ما ایشان را به عنوان یک حدیث شناس می‌شناسیم ، شاید نوشتن مفاتیح ، برای شیخ عباس قمی بیشتر از چهار ماه طول نکشیده باشد ، ولی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ایشان یکی از منبری‌های خوب تهران بود ، بنده با ایشان بیش از ده سال همسایۀ بودم ، مطالب بسیاری را از ایشان شنیدم ، از جمله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پسر شیخ عباس قمی بودم ، از جوانی منبری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معارف اسلامی و روایات را می‌شناختم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پدرم نیز مورد احترام بودم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بعضی انسان‌ها شخصیت ندارند ، شخصیت آنها تبعی است ، اگر آن منبع قطع شود ، دیگر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شخصیت‌های تبعی در همه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ظلم‌هایی که بر ملت‌ها و کشورها می‌شود ، به علت همین شخصیت‌های تبعی است ، به سبب این شخصیت تبعی متکبّر شده و مرتکب هر فعلی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ترس پشتیبان آن فرد ، کسی جرأت مخالفت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می‌ترسند که مبادا این شخصیت تبعی ، آنها را از کار برکنار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نیز حاضر می‌باشند دین خود را به این شخصیت‌های تبعی بفروشند و آخرت خود را بر باد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روز قیامت آمرزیده نمی‌شوند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بیست سال در مشهد زندگی می‌کرد ، مریدان وی به خاطر علاقه به پدرم و اینکه می‌دانستند من هم باسواد هستم ، در مشهد مرا ده شب به منبر دعوت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آمدم خدمت آیت الله العظمی</w:t>
      </w:r>
      <w:bookmarkStart w:id="500" w:name="pg3240_22234"/>
    </w:p>
    <w:p>
      <w:pPr>
        <w:pStyle w:val="BookText"/>
        <w:rPr/>
      </w:pPr>
      <w:bookmarkEnd w:id="500"/>
      <w:r>
        <w:rPr>
          <w:rFonts w:ascii="IRNazanin" w:hAnsi="IRNazanin" w:eastAsia="IRNazanin"/>
          <w:color w:val="111111"/>
          <w:sz w:val="28"/>
          <w:sz w:val="28"/>
          <w:szCs w:val="28"/>
          <w:rtl w:val="true"/>
          <w:lang w:bidi="fa-IR"/>
        </w:rPr>
        <w:t xml:space="preserve">حاج شیخ حسین قمی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دیدم ظرف نجاستی در مقابل من است و دارم می‌خورم ، تعبیر آن چیست ؟ آیت الله العظمی قمی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 به علت کهولت سن ، ممکن است بر منبر ، روایتی را کم و زیاد بخوانی یا دروغی به اهل بیت بسته بشود ، از این به بعد با خود کتاب ببر و از روی کتاب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افراد پشت بلندگوها علیه اهل بیت علیهم السلام به خیال خودشان به تعریف از اهل بیت ، حرفهایی می‌زنند و شعرهایی می‌خوانند که از یک میلیون ظرف نجاستی که شیخ عباس خواب دید ، نجس‌تر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هم باطل می‌شود </w:t>
      </w:r>
      <w:r>
        <w:rPr>
          <w:rFonts w:eastAsia="IRNazanin" w:cs="IRNazanin"/>
          <w:color w:val="111111"/>
          <w:sz w:val="28"/>
          <w:szCs w:val="28"/>
          <w:rtl w:val="true"/>
          <w:lang w:bidi="fa-IR"/>
        </w:rPr>
        <w:t>.</w:t>
      </w:r>
    </w:p>
    <w:p>
      <w:pPr>
        <w:pStyle w:val="Heading3"/>
        <w:numPr>
          <w:ilvl w:val="2"/>
          <w:numId w:val="1"/>
        </w:numPr>
        <w:rPr/>
      </w:pPr>
      <w:bookmarkStart w:id="501" w:name="__RefHeading___Toc1954785_2749589250"/>
      <w:bookmarkStart w:id="502" w:name="_Toc186"/>
      <w:bookmarkEnd w:id="501"/>
      <w:r>
        <w:rPr>
          <w:rtl w:val="true"/>
        </w:rPr>
        <w:t xml:space="preserve">شرک به پروردگار </w:t>
      </w:r>
      <w:r>
        <w:rPr>
          <w:rtl w:val="true"/>
        </w:rPr>
        <w:t>[</w:t>
      </w:r>
      <w:r>
        <w:rPr/>
        <w:t>1</w:t>
      </w:r>
      <w:r>
        <w:rPr>
          <w:rtl w:val="true"/>
        </w:rPr>
        <w:t>]</w:t>
      </w:r>
      <w:bookmarkEnd w:id="502"/>
    </w:p>
    <w:p>
      <w:pPr>
        <w:pStyle w:val="BookText"/>
        <w:rPr/>
      </w:pP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عنوان عرفان جزوه‌ای دارد ، جزوه‌اش را برای من آوردند ، به عنوان اظهار ارادت به اهل بیت علیهم السلام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آری من ذوالجناح اللهی‌ام</w:t>
      </w:r>
    </w:p>
    <w:p>
      <w:pPr>
        <w:pStyle w:val="BookText"/>
        <w:rPr/>
      </w:pPr>
      <w:r>
        <w:rPr>
          <w:rFonts w:ascii="IRNazanin" w:hAnsi="IRNazanin" w:eastAsia="IRNazanin"/>
          <w:color w:val="111111"/>
          <w:sz w:val="28"/>
          <w:sz w:val="28"/>
          <w:szCs w:val="28"/>
          <w:rtl w:val="true"/>
          <w:lang w:bidi="fa-IR"/>
        </w:rPr>
        <w:t>یعنی آن چیزی که امام حسین علیه السلام سوار بر آن بود ، نمونۀ الله است ، آیا کفر از این بالاتر ؟ توهین به پروردگار از این بالاتر ؟</w:t>
      </w:r>
    </w:p>
    <w:p>
      <w:pPr>
        <w:pStyle w:val="BookText"/>
        <w:rPr/>
      </w:pPr>
      <w:r>
        <w:rPr>
          <w:rFonts w:ascii="IRNazanin" w:hAnsi="IRNazanin" w:eastAsia="IRNazanin"/>
          <w:color w:val="111111"/>
          <w:sz w:val="28"/>
          <w:sz w:val="28"/>
          <w:szCs w:val="28"/>
          <w:rtl w:val="true"/>
          <w:lang w:bidi="fa-IR"/>
        </w:rPr>
        <w:t xml:space="preserve">یا می‌گویند من زینب اللهی‌ام ، عباس اللهی‌ام ، پس این زیارت‌ها کاذب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 أطعت الله ورسوله و أمیرالمؤمنین عبدت الله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 انسان‌ها به این است که بنده خدا هستید ، بعد شما می‌گویید زینب خدا است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خدا را به کجا می‌برید ؟ اگر تو ذوالجناح اللهی هستی ، با آن گاوپرست هندی چه فرقی می‌کنی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خدا است ، تو می‌گویی ذوالجناح خدا است ، پس تو با فرعون پرست‌ها چه فرقی می‌کنی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ربّ اعلای من است ، تو می‌گویی زینب و حسین الله من است ، فرق تو با فرعونیان چه</w:t>
      </w:r>
      <w:bookmarkStart w:id="503" w:name="pg3240_22238"/>
    </w:p>
    <w:p>
      <w:pPr>
        <w:pStyle w:val="BookText"/>
        <w:rPr/>
      </w:pPr>
      <w:bookmarkEnd w:id="503"/>
      <w:r>
        <w:rPr>
          <w:rFonts w:ascii="IRNazanin" w:hAnsi="IRNazanin" w:eastAsia="IRNazanin"/>
          <w:color w:val="111111"/>
          <w:sz w:val="28"/>
          <w:sz w:val="28"/>
          <w:szCs w:val="28"/>
          <w:rtl w:val="true"/>
          <w:lang w:bidi="fa-IR"/>
        </w:rPr>
        <w:t xml:space="preserve">می‌باشد ؟ چرا توحید را مورد حمله قرار دادی ؟ ما با این اشعار به دست بیگانه بهانه می‌دهیم </w:t>
      </w:r>
      <w:r>
        <w:rPr>
          <w:rFonts w:eastAsia="IRNazanin" w:cs="IRNazanin"/>
          <w:color w:val="111111"/>
          <w:sz w:val="28"/>
          <w:szCs w:val="28"/>
          <w:rtl w:val="true"/>
          <w:lang w:bidi="fa-IR"/>
        </w:rPr>
        <w:t>.</w:t>
      </w:r>
    </w:p>
    <w:p>
      <w:pPr>
        <w:pStyle w:val="Heading3"/>
        <w:numPr>
          <w:ilvl w:val="2"/>
          <w:numId w:val="1"/>
        </w:numPr>
        <w:rPr/>
      </w:pPr>
      <w:bookmarkStart w:id="504" w:name="__RefHeading___Toc1954787_2749589250"/>
      <w:bookmarkStart w:id="505" w:name="_Toc187"/>
      <w:bookmarkEnd w:id="504"/>
      <w:r>
        <w:rPr>
          <w:rtl w:val="true"/>
        </w:rPr>
        <w:t>خواب فرزند شیخ عباس قمی</w:t>
      </w:r>
      <w:bookmarkEnd w:id="505"/>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حرم حضرت رضا علیه السلام به عنوان پسر حاج شیخ عباس قمی منبر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از یکی از کتاب‌های پدرم روایتی را نقل کردم ، به مردم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پدرم از مجلسی بهتر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تمام شد ، به خانه‌ای که صاحب خانه مرا برای منبر دعوت کرده بود ، آمدم ، شب در عالم رؤیا به محضر مبارک پدرم 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بسیار از دستت نگران هستم ، مجلسی را آزار دادی ، امشب بر منبر به مجلسی توهین و بی‌احترامی شد ، برو رضایت مجلسی را به دست بیاور ، مجلسی از بندگان ویژۀ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 صبح شد ، به صاحبخانه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معذرت ، نمی‌توانم در این محل بمانم ، یک نفر دیگر را دعوت کنید ، به اصفهان آمدم سه شب تا شب جمعه ، کنار قبر علامه مجلسی گریه کردم و از او عذرخواهی کردم ، شب جمعه پدرم را در خواب دیدم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بخشید </w:t>
      </w:r>
      <w:r>
        <w:rPr>
          <w:rFonts w:eastAsia="IRNazanin" w:cs="IRNazanin"/>
          <w:color w:val="111111"/>
          <w:sz w:val="28"/>
          <w:szCs w:val="28"/>
          <w:rtl w:val="true"/>
          <w:lang w:bidi="fa-IR"/>
        </w:rPr>
        <w:t>.</w:t>
      </w:r>
    </w:p>
    <w:p>
      <w:pPr>
        <w:pStyle w:val="Heading3"/>
        <w:numPr>
          <w:ilvl w:val="2"/>
          <w:numId w:val="1"/>
        </w:numPr>
        <w:rPr/>
      </w:pPr>
      <w:bookmarkStart w:id="506" w:name="__RefHeading___Toc1954789_2749589250"/>
      <w:bookmarkStart w:id="507" w:name="_Toc188"/>
      <w:bookmarkEnd w:id="506"/>
      <w:r>
        <w:rPr>
          <w:rtl w:val="true"/>
        </w:rPr>
        <w:t>چهار شجره طیبه در باب تواضع</w:t>
      </w:r>
      <w:bookmarkEnd w:id="507"/>
    </w:p>
    <w:p>
      <w:pPr>
        <w:pStyle w:val="Heading4"/>
        <w:numPr>
          <w:ilvl w:val="3"/>
          <w:numId w:val="1"/>
        </w:numPr>
        <w:rPr/>
      </w:pPr>
      <w:bookmarkStart w:id="508" w:name="__RefHeading___Toc1954791_2749589250"/>
      <w:bookmarkStart w:id="509" w:name="_Toc189"/>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این روایت را ایشان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عجیبی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التواضع مزرعة الخشوع ، والخضوع ، والخشیة والحیا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در مزرعه تواضع ، چهار شجرۀ طیّبه روئیده می‌شود</w:t>
      </w:r>
      <w:r>
        <w:rPr>
          <w:rFonts w:eastAsia="IRNazanin" w:cs="IRNazanin"/>
          <w:color w:val="111111"/>
          <w:sz w:val="28"/>
          <w:szCs w:val="28"/>
          <w:rtl w:val="true"/>
          <w:lang w:bidi="fa-IR"/>
        </w:rPr>
        <w:t>.</w:t>
      </w:r>
      <w:bookmarkStart w:id="510" w:name="pg3240_22241"/>
    </w:p>
    <w:p>
      <w:pPr>
        <w:pStyle w:val="Heading4"/>
        <w:numPr>
          <w:ilvl w:val="3"/>
          <w:numId w:val="1"/>
        </w:numPr>
        <w:rPr/>
      </w:pPr>
      <w:bookmarkStart w:id="511" w:name="__RefHeading___Toc1954793_2749589250"/>
      <w:bookmarkStart w:id="512" w:name="_Toc190"/>
      <w:bookmarkEnd w:id="510"/>
      <w:bookmarkEnd w:id="511"/>
      <w:r>
        <w:rPr/>
        <w:t>1</w:t>
      </w:r>
      <w:r>
        <w:rPr>
          <w:rtl w:val="true"/>
        </w:rPr>
        <w:t xml:space="preserve">- </w:t>
      </w:r>
      <w:r>
        <w:rPr>
          <w:rtl w:val="true"/>
        </w:rPr>
        <w:t>خشوع</w:t>
      </w:r>
      <w:bookmarkEnd w:id="512"/>
    </w:p>
    <w:p>
      <w:pPr>
        <w:pStyle w:val="BookText"/>
        <w:rPr/>
      </w:pPr>
      <w:r>
        <w:rPr>
          <w:rStyle w:val="FootnoteAnchor"/>
          <w:rtl w:val="true"/>
        </w:rPr>
        <w:footnoteReference w:id="296"/>
      </w:r>
      <w:r>
        <w:rPr>
          <w:rFonts w:ascii="IRNazanin" w:hAnsi="IRNazanin" w:eastAsia="IRNazanin"/>
          <w:color w:val="111111"/>
          <w:sz w:val="28"/>
          <w:sz w:val="28"/>
          <w:szCs w:val="28"/>
          <w:rtl w:val="true"/>
          <w:lang w:bidi="fa-IR"/>
        </w:rPr>
        <w:t xml:space="preserve">اولین شجرۀ طیبه خشوع می‌باشد ؛ یعنی آن حالت ظاهری و باطنی در عبادات است ، هنگامی که مشغول نماز هستم ، تا آخر نماز ، ادب را نسبت به پروردگار رعایت کنم ، در نماز با انگشتر و تسبیح بازی نمی‌کنم ، دلم در نماز به هر جا نمی‌رود </w:t>
      </w:r>
      <w:r>
        <w:rPr>
          <w:rFonts w:eastAsia="IRNazanin" w:cs="IRNazanin"/>
          <w:color w:val="111111"/>
          <w:sz w:val="28"/>
          <w:szCs w:val="28"/>
          <w:rtl w:val="true"/>
          <w:lang w:bidi="fa-IR"/>
        </w:rPr>
        <w:t>.</w:t>
      </w:r>
    </w:p>
    <w:p>
      <w:pPr>
        <w:pStyle w:val="Heading4"/>
        <w:numPr>
          <w:ilvl w:val="3"/>
          <w:numId w:val="1"/>
        </w:numPr>
        <w:rPr/>
      </w:pPr>
      <w:bookmarkStart w:id="513" w:name="__RefHeading___Toc1954795_2749589250"/>
      <w:bookmarkStart w:id="514" w:name="_Toc191"/>
      <w:bookmarkEnd w:id="513"/>
      <w:r>
        <w:rPr/>
        <w:t>2</w:t>
      </w:r>
      <w:r>
        <w:rPr>
          <w:rtl w:val="true"/>
        </w:rPr>
        <w:t xml:space="preserve">- </w:t>
      </w:r>
      <w:r>
        <w:rPr>
          <w:rtl w:val="true"/>
        </w:rPr>
        <w:t>خضوع</w:t>
      </w:r>
      <w:bookmarkEnd w:id="514"/>
    </w:p>
    <w:p>
      <w:pPr>
        <w:pStyle w:val="BookText"/>
        <w:rPr/>
      </w:pP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در وجود من نمی‌باشد ، سینۀ خود را سپر نمی‌کنم </w:t>
      </w:r>
      <w:r>
        <w:rPr>
          <w:rFonts w:eastAsia="IRNazanin" w:cs="IRNazanin"/>
          <w:color w:val="111111"/>
          <w:sz w:val="28"/>
          <w:szCs w:val="28"/>
          <w:rtl w:val="true"/>
          <w:lang w:bidi="fa-IR"/>
        </w:rPr>
        <w:t>.</w:t>
      </w:r>
    </w:p>
    <w:p>
      <w:pPr>
        <w:pStyle w:val="Heading4"/>
        <w:numPr>
          <w:ilvl w:val="3"/>
          <w:numId w:val="1"/>
        </w:numPr>
        <w:rPr/>
      </w:pPr>
      <w:bookmarkStart w:id="515" w:name="__RefHeading___Toc1954797_2749589250"/>
      <w:bookmarkStart w:id="516" w:name="_Toc192"/>
      <w:bookmarkEnd w:id="515"/>
      <w:r>
        <w:rPr/>
        <w:t>3</w:t>
      </w:r>
      <w:r>
        <w:rPr>
          <w:rtl w:val="true"/>
        </w:rPr>
        <w:t xml:space="preserve">- </w:t>
      </w:r>
      <w:r>
        <w:rPr>
          <w:rtl w:val="true"/>
        </w:rPr>
        <w:t>خشیت</w:t>
      </w:r>
      <w:bookmarkEnd w:id="516"/>
    </w:p>
    <w:p>
      <w:pPr>
        <w:pStyle w:val="BookText"/>
        <w:rPr/>
      </w:pPr>
      <w:r>
        <w:rPr>
          <w:rStyle w:val="FootnoteAnchor"/>
          <w:rtl w:val="true"/>
        </w:rPr>
        <w:footnoteReference w:id="298"/>
      </w:r>
      <w:r>
        <w:rPr>
          <w:rFonts w:ascii="IRNazanin" w:hAnsi="IRNazanin" w:eastAsia="IRNazanin"/>
          <w:color w:val="111111"/>
          <w:sz w:val="28"/>
          <w:sz w:val="28"/>
          <w:szCs w:val="28"/>
          <w:rtl w:val="true"/>
          <w:lang w:bidi="fa-IR"/>
        </w:rPr>
        <w:t xml:space="preserve">عظمت‌شناسی از تواضع به وجود می‌آید ؛ زیرا وقتی من در مقابل حق می‌باشم ، پروردگار حقایق را به جانب من جاری می‌کند ، شناخت خود را به من نشان می‌دهد ، در این صورت حالت خشیت برای من به وجود می‌آید </w:t>
      </w:r>
      <w:r>
        <w:rPr>
          <w:rFonts w:eastAsia="IRNazanin" w:cs="IRNazanin"/>
          <w:color w:val="111111"/>
          <w:sz w:val="28"/>
          <w:szCs w:val="28"/>
          <w:rtl w:val="true"/>
          <w:lang w:bidi="fa-IR"/>
        </w:rPr>
        <w:t>.</w:t>
      </w:r>
    </w:p>
    <w:p>
      <w:pPr>
        <w:pStyle w:val="Heading4"/>
        <w:numPr>
          <w:ilvl w:val="3"/>
          <w:numId w:val="1"/>
        </w:numPr>
        <w:rPr/>
      </w:pPr>
      <w:bookmarkStart w:id="517" w:name="__RefHeading___Toc1954799_2749589250"/>
      <w:bookmarkStart w:id="518" w:name="_Toc193"/>
      <w:bookmarkEnd w:id="517"/>
      <w:r>
        <w:rPr/>
        <w:t>4</w:t>
      </w:r>
      <w:r>
        <w:rPr>
          <w:rtl w:val="true"/>
        </w:rPr>
        <w:t xml:space="preserve">- </w:t>
      </w:r>
      <w:r>
        <w:rPr>
          <w:rtl w:val="true"/>
        </w:rPr>
        <w:t>حیا</w:t>
      </w:r>
      <w:bookmarkEnd w:id="518"/>
    </w:p>
    <w:p>
      <w:pPr>
        <w:pStyle w:val="BookText"/>
        <w:rPr/>
      </w:pP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شجرۀ چهارم تواضع ، حیا از خدا و خلق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شرم می‌کنم گناه و بی‌ادبی بکنم ، همۀ این موارد ، میوۀ تواضع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عجیبی در آیات قرآن ، در این زمینه وجود دارد ، اگر انسان لغت‌شناس و اصطلاح‌شناس باشد ، مسائل عجیبی در این آیات به دست می‌آورد</w:t>
      </w:r>
      <w:r>
        <w:rPr>
          <w:rFonts w:eastAsia="IRNazanin" w:cs="IRNazanin"/>
          <w:color w:val="111111"/>
          <w:sz w:val="28"/>
          <w:szCs w:val="28"/>
          <w:rtl w:val="true"/>
          <w:lang w:bidi="fa-IR"/>
        </w:rPr>
        <w:t>.</w:t>
      </w:r>
    </w:p>
    <w:p>
      <w:pPr>
        <w:pStyle w:val="Heading3"/>
        <w:numPr>
          <w:ilvl w:val="2"/>
          <w:numId w:val="1"/>
        </w:numPr>
        <w:rPr/>
      </w:pPr>
      <w:bookmarkStart w:id="519" w:name="__RefHeading___Toc1954801_2749589250"/>
      <w:bookmarkStart w:id="520" w:name="_Toc194"/>
      <w:bookmarkEnd w:id="519"/>
      <w:r>
        <w:rPr>
          <w:rtl w:val="true"/>
        </w:rPr>
        <w:t>تواضع امیر المؤمنین علیه السلام</w:t>
      </w:r>
      <w:bookmarkEnd w:id="52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مملکت ، به جانب کوفه می‌آید ، کسی همراه او نیست ، تنها است ، بیشتر</w:t>
      </w:r>
    </w:p>
    <w:p>
      <w:pPr>
        <w:pStyle w:val="BookText"/>
        <w:rPr/>
      </w:pPr>
      <w:r>
        <w:rPr>
          <w:rFonts w:ascii="IRNazanin" w:hAnsi="IRNazanin" w:eastAsia="IRNazanin"/>
          <w:color w:val="111111"/>
          <w:sz w:val="28"/>
          <w:sz w:val="28"/>
          <w:szCs w:val="28"/>
          <w:rtl w:val="true"/>
          <w:lang w:bidi="fa-IR"/>
        </w:rPr>
        <w:t>عمر خود را در مدینه سپری کرده بود ، مردم کوفه او را نمی‌شناسند ، اما اسم او را شنیده بودند ، خلیفه علی بن أبی طالب علیه السلام است ، در بیابان بار یک مسیحی از روی قاطر به زمین افتاد ، این بار برای امیر المؤمنین علیه السلام سنگین نبوده است ، علی علیه السلام تکلیف الهی که از آسمان‌ها ، زمین و کوهها سنگین‌تر می‌باشد ، حمل می‌کند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بار امانت مرا ، علی علیه السلام به دوش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چشم ایشان درد می‌کرد ، گرسنه و تشنه بود ، در خیبر را از جا در آورد ، شخصی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نیرومند هستید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الهی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جبریل از مطبخ نبود بود از دیدار خلّاق وجود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بار مسیحی را بلند کرد و روی قاطر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دیگران کمک کند ، مسیحی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چه کاره هستید ، علی علیه السلام جواب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من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آمدند تا به دوراهی رسیدند ، امیرالمؤمنین چند قدمی مسیحی را همراهی کردند ، مسیحی پرسید مگر راه شما کوفه 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شاگرد پیغمبر صلی الله علیه و آله هستم ، ایشان فرموده است وقتی که با رفیق خود همسفر می‌شوید ، هنگام خداحافظی دو سه قدم او را مشایعت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نگردد به کس این سعادت به کعبه ولادت ، به مسجد شهادت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مسیحی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شما چیست ؟ اول ایشان امتناع کرد ، آن مرد اصرار کرد ،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هستم ، علی بار مرا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بار همه را بر می‌دارد ، درد دردندان را علی دوا می‌کند ، اما بار علی بر دوش هیچ کس نمی‌باشد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آن مسیحی توسط علی بن ابی طالب علیه السلام مسلمان شد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والسلام علیکم و رحمة الله و برکاته</w:t>
      </w:r>
      <w:bookmarkStart w:id="521" w:name="pg3240_22252"/>
    </w:p>
    <w:p>
      <w:pPr>
        <w:pStyle w:val="BookText"/>
        <w:rPr/>
      </w:pPr>
      <w:bookmarkEnd w:id="521"/>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22" w:name="__RefHeading___Toc1954803_2749589250"/>
      <w:bookmarkStart w:id="523" w:name="_Toc195"/>
      <w:bookmarkEnd w:id="522"/>
      <w:r>
        <w:rPr/>
        <w:t>16</w:t>
      </w:r>
      <w:r>
        <w:rPr>
          <w:rtl w:val="true"/>
        </w:rPr>
        <w:t xml:space="preserve"> </w:t>
      </w:r>
      <w:r>
        <w:rPr>
          <w:rtl w:val="true"/>
        </w:rPr>
        <w:t>شگفتی در خلقت انسان</w:t>
      </w:r>
      <w:bookmarkEnd w:id="523"/>
    </w:p>
    <w:p>
      <w:pPr>
        <w:pStyle w:val="Heading3"/>
        <w:numPr>
          <w:ilvl w:val="2"/>
          <w:numId w:val="1"/>
        </w:numPr>
        <w:rPr/>
      </w:pPr>
      <w:bookmarkStart w:id="524" w:name="__RefHeading___Toc1954805_2749589250"/>
      <w:bookmarkStart w:id="525" w:name="_Toc196"/>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صورتگری مخلوقات در عالم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526" w:name="pg3240_22272"/>
    </w:p>
    <w:p>
      <w:pPr>
        <w:pStyle w:val="BookText"/>
        <w:rPr/>
      </w:pPr>
      <w:bookmarkEnd w:id="526"/>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صورتگر به معنای نقاش است ، خداوند متعال این کلمه و مشتقات 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در حقّ خود به کار برده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خداوند صورت شما را در رحم‌ها، نقاشی می‌کند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صُوَرَکُمْ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زیبا نقّاشی می‌کند ، از دیدگاه پروردگار ، هیچ نقشی را در این عالم زشت نقاشی نکرده است ، تمام موجوداتِ را زیبا نقاشی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مسألۀ خوشگلی و زشتی را اعتبار کرده است </w:t>
      </w:r>
      <w:r>
        <w:rPr>
          <w:rFonts w:eastAsia="IRNazanin" w:cs="IRNazanin"/>
          <w:color w:val="111111"/>
          <w:sz w:val="28"/>
          <w:szCs w:val="28"/>
          <w:rtl w:val="true"/>
          <w:lang w:bidi="fa-IR"/>
        </w:rPr>
        <w:t>.</w:t>
      </w:r>
    </w:p>
    <w:p>
      <w:pPr>
        <w:pStyle w:val="Heading3"/>
        <w:numPr>
          <w:ilvl w:val="2"/>
          <w:numId w:val="1"/>
        </w:numPr>
        <w:rPr/>
      </w:pPr>
      <w:bookmarkStart w:id="527" w:name="__RefHeading___Toc1954807_2749589250"/>
      <w:bookmarkStart w:id="528" w:name="_Toc197"/>
      <w:bookmarkEnd w:id="527"/>
      <w:r>
        <w:rPr>
          <w:rtl w:val="true"/>
        </w:rPr>
        <w:t>زیبایی در خلقت موجودات</w:t>
      </w:r>
      <w:bookmarkEnd w:id="528"/>
    </w:p>
    <w:p>
      <w:pPr>
        <w:pStyle w:val="BookText"/>
        <w:rPr/>
      </w:pPr>
      <w:r>
        <w:rPr>
          <w:rFonts w:ascii="IRNazanin" w:hAnsi="IRNazanin" w:eastAsia="IRNazanin"/>
          <w:color w:val="111111"/>
          <w:sz w:val="28"/>
          <w:sz w:val="28"/>
          <w:szCs w:val="28"/>
          <w:rtl w:val="true"/>
          <w:lang w:bidi="fa-IR"/>
        </w:rPr>
        <w:t xml:space="preserve">پروردگار فعل ، کار و صنعت خود را در تمام عالم هستی زیبا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معنا در قرآن اشاره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همۀ موجودات ، بدون استثناء ، زیبا و آراسته آفریده شده‌اند ، علت آن این است که در خود نقاش غیر از زیبایی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نقّاش انحراف در علم ، تدبیر ، طرح ، نقشه ، وجود ندارد ، نقص در قلم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پروردگار زیبای بی‌نهایت است و از زیبای بی‌نهایت ، غیر از زیبایی صادر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زشتی و نازیبایی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زلف و خطّ و خال و ابروست که هر چیزی به جای خویش نیکوست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آنکه هفت اقلیم عالم را نهاد هر کسی را هر چه لایق بود داد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ابلهی دید اشتری به چرا گفت نقشت همه کژست چرا ؟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هنگامی که با دید محدود خود ، شتر را دید ، به نظر او تناسبی در اندام شتر وجود ندارد ، بلندی قدّ ، بزرگی شکم و طولانی بودن گردن ، او را زشت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پروردگار شتر را مشاهده کنید ، می‌بینید که اسم او را در قرآن کریم آورده است ،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نام حیوانات را ذکر کرده است ؛ زیرا از دیدگاه او همۀ حیوانات زیبا نقّاشی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سورۀ مبارکۀ غاشیه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در اصطلاح قرآن نگاه کردن با چشم و عقل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چشم را همراهی نکند ، نگاه کردن ، ابلهانه می‌شود </w:t>
      </w:r>
      <w:r>
        <w:rPr>
          <w:rFonts w:eastAsia="IRNazanin" w:cs="IRNazanin"/>
          <w:color w:val="111111"/>
          <w:sz w:val="28"/>
          <w:szCs w:val="28"/>
          <w:rtl w:val="true"/>
          <w:lang w:bidi="fa-IR"/>
        </w:rPr>
        <w:t>.</w:t>
      </w:r>
      <w:bookmarkStart w:id="529" w:name="pg3240_22278"/>
    </w:p>
    <w:p>
      <w:pPr>
        <w:pStyle w:val="Heading3"/>
        <w:numPr>
          <w:ilvl w:val="2"/>
          <w:numId w:val="1"/>
        </w:numPr>
        <w:rPr/>
      </w:pPr>
      <w:bookmarkStart w:id="530" w:name="__RefHeading___Toc1954809_2749589250"/>
      <w:bookmarkStart w:id="531" w:name="_Toc198"/>
      <w:bookmarkEnd w:id="529"/>
      <w:bookmarkEnd w:id="530"/>
      <w:r>
        <w:rPr>
          <w:rtl w:val="true"/>
        </w:rPr>
        <w:t>نگاه متفکرانه به خلقت انسان</w:t>
      </w:r>
      <w:bookmarkEnd w:id="531"/>
    </w:p>
    <w:p>
      <w:pPr>
        <w:pStyle w:val="BookText"/>
        <w:rPr/>
      </w:pP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را نگاه کنید ، با نگاه عقل و تحقیق خلقت خود را مشاهده کنید ، که چه عناصری در خلقت انسان به کار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سفرۀ پهناور جهان چه چیزهایی را جمع آوری کرده است و با همدیگر ترکیب کرده‌اند ؟ تناسب ، نظم و وزن در ترکیب انسان لحاظ شده است ، تا یک نطفه به وجود بیاید ، با نگاه چشم نمی‌توان این ترکیب را مشاهده کرد ، چشمی لازم دارد که به عقل ، میکرسکوپ ، علم طب و کتاب‌های فیزیولوژی ترکیب شود ، تا اندکی از فعل خدا در خلقت انسان روشن شود ؛ زیرا فهم ظواهر آسان است ، اما فهم حقایق باطنی بسیار مشکل می‌باشد ، لذا خداوند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به تو مراجعه می‌کنند و از خلقت روح می‌پرسند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آنها جواب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به امر پروردگار به وجود آمده است ، </w:t>
      </w:r>
      <w:r>
        <w:rPr>
          <w:rStyle w:val="FootnoteAnchor"/>
          <w:rtl w:val="true"/>
        </w:rPr>
        <w:footnoteReference w:id="314"/>
      </w:r>
      <w:r>
        <w:rPr>
          <w:rFonts w:ascii="IRNazanin" w:hAnsi="IRNazanin" w:eastAsia="IRNazanin"/>
          <w:color w:val="111111"/>
          <w:sz w:val="28"/>
          <w:sz w:val="28"/>
          <w:szCs w:val="28"/>
          <w:rtl w:val="true"/>
          <w:lang w:bidi="fa-IR"/>
        </w:rPr>
        <w:t xml:space="preserve">اما در مورد ماهیت ، ذات ، دستگاه و حقیقت آن هیچ گونه توضیحی نمی‌دهد </w:t>
      </w:r>
      <w:r>
        <w:rPr>
          <w:rFonts w:eastAsia="IRNazanin" w:cs="IRNazanin"/>
          <w:color w:val="111111"/>
          <w:sz w:val="28"/>
          <w:szCs w:val="28"/>
          <w:rtl w:val="true"/>
          <w:lang w:bidi="fa-IR"/>
        </w:rPr>
        <w:t>.</w:t>
      </w:r>
    </w:p>
    <w:p>
      <w:pPr>
        <w:pStyle w:val="Heading3"/>
        <w:numPr>
          <w:ilvl w:val="2"/>
          <w:numId w:val="1"/>
        </w:numPr>
        <w:rPr/>
      </w:pPr>
      <w:bookmarkStart w:id="532" w:name="__RefHeading___Toc1954811_2749589250"/>
      <w:bookmarkStart w:id="533" w:name="_Toc199"/>
      <w:bookmarkEnd w:id="532"/>
      <w:r>
        <w:rPr>
          <w:rtl w:val="true"/>
        </w:rPr>
        <w:t>دانش اندک برای انسانها</w:t>
      </w:r>
      <w:bookmarkEnd w:id="5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اموری خود را خسته نکنید ؛ زیرا</w:t>
      </w:r>
    </w:p>
    <w:p>
      <w:pPr>
        <w:pStyle w:val="BookText"/>
        <w:rPr/>
      </w:pPr>
      <w:r>
        <w:rPr>
          <w:rFonts w:ascii="IRNazanin" w:hAnsi="IRNazanin" w:eastAsia="IRNazanin"/>
          <w:color w:val="111111"/>
          <w:sz w:val="28"/>
          <w:sz w:val="28"/>
          <w:szCs w:val="28"/>
          <w:rtl w:val="true"/>
          <w:lang w:bidi="fa-IR"/>
        </w:rPr>
        <w:t>چیزی نصیب شما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به شما انسان‌ها ، اندکی از علم را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علم اندک نزد یک نفر نمی‌باشد و بین گذشتگان و آیندگان تقسیم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دارای ظرفیت ویژه‌ای می‌باشند ، آن افراد از این آیه استثنا هستند ؛ یعنی جزو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نمی‌باشند ، به تعبیر قرآن آنها دارای خیر کثیر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این خیر نزد همه نیست ، با ریاضت به دست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دانش این بزرگواران تعبیر به این آیه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راسخون فی العلم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نمی‌گویند ، اساتید دانشگاه‌ها و اطبای جهان را راسخون فی العلم نمی‌گوید ، چرا ؟ زیرا علم آنها دائم در تغییر و تحوّل است ، علم ثابت و راسخ نیست ، امروز می‌گویند این دارو برای بیماران ضرری ندارد ، روز بعد می‌گویند این دارو را از همۀ داروخانه‌های جهان جمع آوری نمایید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ابلهانه وارد هر کاری شود ، گرفتار می‌شود ، وسوسه برای او به وجود می‌آید ، دچار تردید و شک می‌شود ، حکیم می‌فرماید </w:t>
      </w:r>
      <w:r>
        <w:rPr>
          <w:rFonts w:eastAsia="IRNazanin" w:cs="IRNazanin"/>
          <w:color w:val="111111"/>
          <w:sz w:val="28"/>
          <w:szCs w:val="28"/>
          <w:rtl w:val="true"/>
          <w:lang w:bidi="fa-IR"/>
        </w:rPr>
        <w:t>:</w:t>
      </w:r>
      <w:bookmarkStart w:id="534" w:name="pg3240_22285"/>
    </w:p>
    <w:p>
      <w:pPr>
        <w:pStyle w:val="BookText"/>
        <w:rPr/>
      </w:pPr>
      <w:bookmarkEnd w:id="534"/>
      <w:r>
        <w:rPr>
          <w:rFonts w:ascii="IRNazanin" w:hAnsi="IRNazanin" w:eastAsia="IRNazanin"/>
          <w:color w:val="111111"/>
          <w:sz w:val="28"/>
          <w:sz w:val="28"/>
          <w:szCs w:val="28"/>
          <w:rtl w:val="true"/>
          <w:lang w:bidi="fa-IR"/>
        </w:rPr>
        <w:t>ابلهی دید اشتری به چرا</w:t>
      </w:r>
    </w:p>
    <w:p>
      <w:pPr>
        <w:pStyle w:val="BookText"/>
        <w:rPr/>
      </w:pPr>
      <w:r>
        <w:rPr>
          <w:rFonts w:ascii="IRNazanin" w:hAnsi="IRNazanin" w:eastAsia="IRNazanin"/>
          <w:color w:val="111111"/>
          <w:sz w:val="28"/>
          <w:sz w:val="28"/>
          <w:szCs w:val="28"/>
          <w:rtl w:val="true"/>
          <w:lang w:bidi="fa-IR"/>
        </w:rPr>
        <w:t>در من هیچ عیب و نقصی نیست ، نقاش من زیبای مطلق است ، نقاش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کُلَّ شَیْ‌ءٍ خَلَقَهُ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می‌باشد و هیچ عیب ، نقص و انحرافی در او نمی‌باشد که نازیبایی در نقش پیدا شود ، اگر تو بخواهی مرا نگاه کنی ، از ابلهی بیرون بیا ، متفکرانه به قرآن نگاه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شتر ، نشانۀ وجود من در عالم هستی است ، اگر عالم خدا نداشت ، شتری به این صورت به وجود نمی‌آمد ، شتر نشانۀ من است ، به عالم خردمندانه نگاه کن ، اما بدانید که دانش شما قلیل است </w:t>
      </w:r>
      <w:r>
        <w:rPr>
          <w:rFonts w:eastAsia="IRNazanin" w:cs="IRNazanin"/>
          <w:color w:val="111111"/>
          <w:sz w:val="28"/>
          <w:szCs w:val="28"/>
          <w:rtl w:val="true"/>
          <w:lang w:bidi="fa-IR"/>
        </w:rPr>
        <w:t>.</w:t>
      </w:r>
    </w:p>
    <w:p>
      <w:pPr>
        <w:pStyle w:val="Heading3"/>
        <w:numPr>
          <w:ilvl w:val="2"/>
          <w:numId w:val="1"/>
        </w:numPr>
        <w:rPr/>
      </w:pPr>
      <w:bookmarkStart w:id="535" w:name="__RefHeading___Toc1954813_2749589250"/>
      <w:bookmarkStart w:id="536" w:name="_Toc200"/>
      <w:bookmarkEnd w:id="535"/>
      <w:r>
        <w:rPr>
          <w:rtl w:val="true"/>
        </w:rPr>
        <w:t>اعطای دانش مطابق با ظرفیت انسان ها</w:t>
      </w:r>
      <w:bookmarkEnd w:id="536"/>
    </w:p>
    <w:p>
      <w:pPr>
        <w:pStyle w:val="BookText"/>
        <w:rPr/>
      </w:pPr>
      <w:r>
        <w:rPr>
          <w:rFonts w:ascii="IRNazanin" w:hAnsi="IRNazanin" w:eastAsia="IRNazanin"/>
          <w:color w:val="111111"/>
          <w:sz w:val="28"/>
          <w:sz w:val="28"/>
          <w:szCs w:val="28"/>
          <w:rtl w:val="true"/>
          <w:lang w:bidi="fa-IR"/>
        </w:rPr>
        <w:t>دانش عده‌ای که نقاشی و ظرفیت ویژه دارند کثیر است ، که به آنها عنایت شده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دانش کثیر عطا کردم ، چنین افرادی الراسخون فی العلم هستند ؛ یعنی علمشان از من گرفته شده است ، در آن علم تغییری ایجاد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دانش کثیر ، به قول فلاسفه مقول به تشکیک است ، علوم کثیر با کثیر فرق می‌کند ، از جهت ماهیت فرق نمی‌کند ولی عنصراً از نظر گستردگی فرق می‌کند ، مانند نور ،</w:t>
      </w:r>
      <w:bookmarkStart w:id="537" w:name="pg3240_22288"/>
    </w:p>
    <w:p>
      <w:pPr>
        <w:pStyle w:val="BookText"/>
        <w:rPr/>
      </w:pPr>
      <w:bookmarkEnd w:id="537"/>
      <w:r>
        <w:rPr>
          <w:rFonts w:ascii="IRNazanin" w:hAnsi="IRNazanin" w:eastAsia="IRNazanin"/>
          <w:color w:val="111111"/>
          <w:sz w:val="28"/>
          <w:sz w:val="28"/>
          <w:szCs w:val="28"/>
          <w:rtl w:val="true"/>
          <w:lang w:bidi="fa-IR"/>
        </w:rPr>
        <w:t xml:space="preserve">که شعلۀ سر کبریت نور است ، لامپ کوچک نور است ، و لامپ بزرگ هم نور است ، ولی مقوله به تشکیک است و با هم تفاوت دارند ، حکمت یکسان به همه عنایت نشده است ، برابر با ظرفیت‌ها عنایت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چه کسانی را معلم و راهنمای شما قرار داده تا شما را هدایت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انسان‌ها ادعای معلّمی دارند و این مدعیان هم انسان‌های زیادی را شاگرد خود کردند و آن انسان‌ها بی‌تحقیق ادعای آنها را قبول کردند و از آن‌ها درس گرفتند و در برابر درس آنها زندگی کردند و مردند و به جهنّم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معلم‌های شما چه کسانی هستند ؟ متواضع‌ترین انسان‌های تاریخ انبیا و ائمه بودند </w:t>
      </w:r>
      <w:r>
        <w:rPr>
          <w:rFonts w:eastAsia="IRNazanin" w:cs="IRNazanin"/>
          <w:color w:val="111111"/>
          <w:sz w:val="28"/>
          <w:szCs w:val="28"/>
          <w:rtl w:val="true"/>
          <w:lang w:bidi="fa-IR"/>
        </w:rPr>
        <w:t>.</w:t>
      </w:r>
    </w:p>
    <w:p>
      <w:pPr>
        <w:pStyle w:val="Heading3"/>
        <w:numPr>
          <w:ilvl w:val="2"/>
          <w:numId w:val="1"/>
        </w:numPr>
        <w:rPr/>
      </w:pPr>
      <w:bookmarkStart w:id="538" w:name="__RefHeading___Toc1954815_2749589250"/>
      <w:bookmarkStart w:id="539" w:name="_Toc201"/>
      <w:bookmarkEnd w:id="538"/>
      <w:r>
        <w:rPr>
          <w:rtl w:val="true"/>
        </w:rPr>
        <w:t>تواضع موسی بن عمران</w:t>
      </w:r>
      <w:bookmarkEnd w:id="539"/>
    </w:p>
    <w:p>
      <w:pPr>
        <w:pStyle w:val="BookText"/>
        <w:rPr/>
      </w:pPr>
      <w:r>
        <w:rPr>
          <w:rFonts w:ascii="IRNazanin" w:hAnsi="IRNazanin" w:eastAsia="IRNazanin"/>
          <w:color w:val="111111"/>
          <w:sz w:val="28"/>
          <w:sz w:val="28"/>
          <w:szCs w:val="28"/>
          <w:rtl w:val="true"/>
          <w:lang w:bidi="fa-IR"/>
        </w:rPr>
        <w:t xml:space="preserve">یک مورد تواضع موسی بن عمران علیه السلام است ، به نبوّت مبعوث شده است ، 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انسان‌ها او را برای صحبت مستقیم انتخاب کردم که بین من و او واسطه‌ای نباشد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اللّٰهُ مُوسیٰ تَکْلِیماً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دانش موسی بن عمران نور ، رحمت و هدایت است ، این سه کلمه دربارۀ علم حضرت موسی علیه السلام در قرآن 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علم کثیر و فراوان است ، به وجود مقدّس پروردگار یک روز عرض کرد ، امروز در کرۀ زمین ، عالم‌تر از من هم وجود دارد ، خدا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جانب آن عالم راهنمایی کن ، تا شاگردی او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پروردگار به سؤال پیغمبر اولی العزم خود جواب می‌دهد که عالمتر از تو وجود دارد ،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عالم‌تر از من وجود دارد ، آن علم را به من می‌دادی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نشانی آن عالم را داد که منطقۀ زندگی آن عالم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نشانی آن عالم این است ، وقتی کنار آب غذا می‌خورید ، ماهی پختۀ سفره شما در آب می‌افتد و زنده می‌شود ، آن ماهی را دنبال کن تا به آن عالم برسی ، مرده در آنجا زنده می‌شود ، تا این حد عالم برکت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قلبش مرده باشد ، عقلش نیز مرده است ، حیات انسان به علم ، دانایی و معرفت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شب احیا ، علمای بزرگ منطقۀ شهر ری خدمت شیخ صدوق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امشب ، شب قدر است ، ما روحانیون خدمت شما رسیدیم که از شما بپرسیم ، چه عملی برای ما بالاترین عمل است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 فهمیده باشد ، شیطانی بر آن جامعه مسلط نمی‌شود ، عدالت و قانون اجرا می‌شود ، دست آن جامعه به سوی غرب دراز نمی‌باشد ، و آن جامعه برای همیشه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در آب افتاد ، معلوم شد جای آن عالم در آنجا است ، موسی علیه السلام در اولین برخورد با 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خدمت شما باشم ، عالم به موسی بن عمران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خیلی سنگین است ، تو طاقت آن را نداری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تَسْتَطِیعَ مَعِیَ صَبْراً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و طاقت دانش مرا نداری ،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همراه تو باشم ، و از دانش تو استفاده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گوشه‌ای از علم خود را به کار برد ، موسی طاقت نیاورد ، گریبان او را گرفت ،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را کردی ؟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ارتباط ،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سه مرتبه تکرار شد و هر سه بار موسی طاقت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این دانش گسترده را به ما نمی‌دهد ؟ زیرا ظرفیت آن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اسرار بعضی از امور را به ما</w:t>
      </w:r>
      <w:bookmarkStart w:id="540" w:name="pg3240_22296"/>
    </w:p>
    <w:p>
      <w:pPr>
        <w:pStyle w:val="BookText"/>
        <w:rPr/>
      </w:pPr>
      <w:bookmarkEnd w:id="540"/>
      <w:r>
        <w:rPr>
          <w:rFonts w:ascii="IRNazanin" w:hAnsi="IRNazanin" w:eastAsia="IRNazanin"/>
          <w:color w:val="111111"/>
          <w:sz w:val="28"/>
          <w:sz w:val="28"/>
          <w:szCs w:val="28"/>
          <w:rtl w:val="true"/>
          <w:lang w:bidi="fa-IR"/>
        </w:rPr>
        <w:t xml:space="preserve">برسانند ، کافر می‌شویم و تحمل نمی‌کنیم ، هنگامی که آن عالم در مرتبه سوم علم خود را به اجرا در آورد ، موسی علیه السلام بسیار عصبانی شد ، عالم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فِرٰاقُ بَیْنِی وَ بَیْنِکَ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این نقطه ، نقطۀ جدایی من با تو می‌باشد ، تو تحمل دانش من را نداری ، ما باید خداحافظی کنیم ، </w:t>
      </w:r>
      <w:r>
        <w:rPr>
          <w:rStyle w:val="FootnoteAnchor"/>
          <w:rtl w:val="true"/>
        </w:rPr>
        <w:footnoteReference w:id="327"/>
      </w:r>
      <w:r>
        <w:rPr>
          <w:rFonts w:ascii="IRNazanin" w:hAnsi="IRNazanin" w:eastAsia="IRNazanin"/>
          <w:color w:val="111111"/>
          <w:sz w:val="28"/>
          <w:sz w:val="28"/>
          <w:szCs w:val="28"/>
          <w:rtl w:val="true"/>
          <w:lang w:bidi="fa-IR"/>
        </w:rPr>
        <w:t xml:space="preserve">کنار دریای مدیترانه که وصل به همه اقیانوس‌های جهان است ، موسی علیه السلام و آن مرد عالم کنار همین دریای مدیترانه برای خداحافظی می‌ایستند </w:t>
      </w:r>
      <w:r>
        <w:rPr>
          <w:rFonts w:eastAsia="IRNazanin" w:cs="IRNazanin"/>
          <w:color w:val="111111"/>
          <w:sz w:val="28"/>
          <w:szCs w:val="28"/>
          <w:rtl w:val="true"/>
          <w:lang w:bidi="fa-IR"/>
        </w:rPr>
        <w:t>.</w:t>
      </w:r>
    </w:p>
    <w:p>
      <w:pPr>
        <w:pStyle w:val="Heading3"/>
        <w:numPr>
          <w:ilvl w:val="2"/>
          <w:numId w:val="1"/>
        </w:numPr>
        <w:rPr/>
      </w:pPr>
      <w:bookmarkStart w:id="541" w:name="__RefHeading___Toc1954817_2749589250"/>
      <w:bookmarkStart w:id="542" w:name="_Toc202"/>
      <w:bookmarkEnd w:id="541"/>
      <w:r>
        <w:rPr>
          <w:rtl w:val="true"/>
        </w:rPr>
        <w:t>علم پیامبر اعظم صلی الله علیه و آله و علی علیه السلام</w:t>
      </w:r>
      <w:bookmarkEnd w:id="542"/>
    </w:p>
    <w:p>
      <w:pPr>
        <w:pStyle w:val="BookText"/>
        <w:rPr/>
      </w:pPr>
      <w:r>
        <w:rPr>
          <w:rFonts w:ascii="IRNazanin" w:hAnsi="IRNazanin" w:eastAsia="IRNazanin"/>
          <w:color w:val="111111"/>
          <w:sz w:val="28"/>
          <w:sz w:val="28"/>
          <w:szCs w:val="28"/>
          <w:rtl w:val="true"/>
          <w:lang w:bidi="fa-IR"/>
        </w:rPr>
        <w:t xml:space="preserve">گنجشکی مقابل آن دو آمد ، و نزدیک آب آمد تا جایی که نوک این پرنده کوچک به آب برسد ، با نوک خود یک قطره آب برداشت و کمی پرواز کرد ، بعد نوک خود را تکان داد و قطره آب روی آب افتاد ، پرنده رفت ، جبرئیل نازل شد ، به موسی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چیزی بوده است ؟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عالم گفت ، این چه چیزی بوده است ؟ 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علم آن مرد عالم ، اندازه‌ای خاص داشته است ، باز علم خداوند در جای دیگر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پروردگار برسد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عالم و ای موسی ، خدا مرا فرستاده تا به شما بگویم ، این دریا و این قطره را دیدید ، دو نفر ، در آینده می‌آیند ، یکی از آنها آخرین پیامبر است و دیگری جانشین و وصیّ او است ، علم شما دو نفر ، به اندازه این قطره است و علم آن دو به اندازه این دریا است ،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هر عالمی ، عالم دیگر بالاتر است </w:t>
      </w:r>
      <w:r>
        <w:rPr>
          <w:rFonts w:eastAsia="IRNazanin" w:cs="IRNazanin"/>
          <w:color w:val="111111"/>
          <w:sz w:val="28"/>
          <w:szCs w:val="28"/>
          <w:rtl w:val="true"/>
          <w:lang w:bidi="fa-IR"/>
        </w:rPr>
        <w:t>.</w:t>
      </w:r>
      <w:bookmarkStart w:id="543" w:name="pg3240_22299"/>
    </w:p>
    <w:p>
      <w:pPr>
        <w:pStyle w:val="BookText"/>
        <w:rPr/>
      </w:pPr>
      <w:bookmarkEnd w:id="543"/>
      <w:r>
        <w:rPr>
          <w:rFonts w:ascii="IRNazanin" w:hAnsi="IRNazanin" w:eastAsia="IRNazanin"/>
          <w:color w:val="111111"/>
          <w:sz w:val="28"/>
          <w:sz w:val="28"/>
          <w:szCs w:val="28"/>
          <w:rtl w:val="true"/>
          <w:lang w:bidi="fa-IR"/>
        </w:rPr>
        <w:t xml:space="preserve">متوجه شدید که خداوند شما را در این دنیا و در جریان زندگی ، درِ کدام خانه فرستاده است ؟ چه معلّمی را در راه شما قرار گذاشت ، اگر در طول عمر خود شکر خدا کنید که خدا شما را با علی علیه السلام آشنا کرده ، آیا شکر خدا را به جا آورده‌اید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باید به تناسب نعمت باشد ، کدام شکر هم وزن وجود علی علیه السلام است ؟</w:t>
      </w:r>
    </w:p>
    <w:p>
      <w:pPr>
        <w:pStyle w:val="BookText"/>
        <w:rPr/>
      </w:pPr>
      <w:r>
        <w:rPr>
          <w:rFonts w:ascii="IRNazanin" w:hAnsi="IRNazanin" w:eastAsia="IRNazanin"/>
          <w:color w:val="111111"/>
          <w:sz w:val="28"/>
          <w:sz w:val="28"/>
          <w:szCs w:val="28"/>
          <w:rtl w:val="true"/>
          <w:lang w:bidi="fa-IR"/>
        </w:rPr>
        <w:t>اولین مجرم از نوعِ ما ، قابیل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که برادر خود را کشت ، تا آخرین مجرم که معلوم نیست که چه کسی می‌باشد ، اگر امیرالمؤمنین وسط محشر بیاید و بگوید خدایا با چقدر عمل من حاضر هستی ، کلّ این مجرمین را به بهشت بفرستی ، که من آن عمل را ارائه کنم ، زیرا این افراد دارای چنین اخلاقی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علیه السلام در اوج سختی زندان بغداد ، چند شب مانده به شهادت ایشان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خمسِ اعمال دورۀ عمرم را ، بردار و جزای آن خمس را آمرزش گناهان وابستگان به ما قرار بده ،</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Heading3"/>
        <w:numPr>
          <w:ilvl w:val="2"/>
          <w:numId w:val="1"/>
        </w:numPr>
        <w:rPr/>
      </w:pPr>
      <w:bookmarkStart w:id="544" w:name="__RefHeading___Toc1954819_2749589250"/>
      <w:bookmarkStart w:id="545" w:name="_Toc203"/>
      <w:bookmarkEnd w:id="544"/>
      <w:r>
        <w:rPr>
          <w:rtl w:val="true"/>
        </w:rPr>
        <w:t>سؤالی از روز قیامت</w:t>
      </w:r>
      <w:bookmarkEnd w:id="545"/>
    </w:p>
    <w:p>
      <w:pPr>
        <w:pStyle w:val="BookText"/>
        <w:rPr/>
      </w:pPr>
      <w:r>
        <w:rPr>
          <w:rFonts w:ascii="IRNazanin" w:hAnsi="IRNazanin" w:eastAsia="IRNazanin"/>
          <w:color w:val="111111"/>
          <w:sz w:val="28"/>
          <w:sz w:val="28"/>
          <w:szCs w:val="28"/>
          <w:rtl w:val="true"/>
          <w:lang w:bidi="fa-IR"/>
        </w:rPr>
        <w:t xml:space="preserve">شخصی به مسجد آمد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من یحاسب الخلق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و پرونده ما در قیامت دست کیست ؟ پیغمبر صلی الله علیه و آله فرمود ، الله ، عرب خندید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خندیدی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اذا قدر عفا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خداوند کریم است ، کریم در اوج قدرت گذشت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رکعت نماز علی علیه السلام می‌تواند تمام گناهان مردم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شکری هم وزن علی است ؟ اول باید وزن علی را به دست آورد ، بعد ببینیم آیا این نعمت قابل شکر است ؟</w:t>
      </w:r>
    </w:p>
    <w:p>
      <w:pPr>
        <w:pStyle w:val="BookText"/>
        <w:rPr/>
      </w:pPr>
      <w:r>
        <w:rPr>
          <w:rFonts w:ascii="IRNazanin" w:hAnsi="IRNazanin" w:eastAsia="IRNazanin"/>
          <w:color w:val="111111"/>
          <w:sz w:val="28"/>
          <w:sz w:val="28"/>
          <w:szCs w:val="28"/>
          <w:rtl w:val="true"/>
          <w:lang w:bidi="fa-IR"/>
        </w:rPr>
        <w:t xml:space="preserve">امام حسین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روزگار را به من بدهی و من در تمام عمر خود غیر از شکر تو هیچ کاری نکنم ، از عهدۀ شکر یک نعمت تو ، که پدرم علی علیه السلام است ، بر نمی‌آیم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شکرِ من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شاکر باشم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سرم نیست جز هوای علی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46" w:name="pg3240_22305"/>
    </w:p>
    <w:p>
      <w:pPr>
        <w:pStyle w:val="BookText"/>
        <w:rPr/>
      </w:pPr>
      <w:bookmarkEnd w:id="546"/>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47" w:name="__RefHeading___Toc1954821_2749589250"/>
      <w:bookmarkStart w:id="548" w:name="_Toc204"/>
      <w:bookmarkEnd w:id="547"/>
      <w:r>
        <w:rPr/>
        <w:t>17</w:t>
      </w:r>
      <w:r>
        <w:rPr>
          <w:rtl w:val="true"/>
        </w:rPr>
        <w:t xml:space="preserve"> </w:t>
      </w:r>
      <w:r>
        <w:rPr>
          <w:rtl w:val="true"/>
        </w:rPr>
        <w:t>عظمت خلقت انسان</w:t>
      </w:r>
      <w:bookmarkEnd w:id="548"/>
    </w:p>
    <w:p>
      <w:pPr>
        <w:pStyle w:val="Heading3"/>
        <w:numPr>
          <w:ilvl w:val="2"/>
          <w:numId w:val="1"/>
        </w:numPr>
        <w:rPr/>
      </w:pPr>
      <w:bookmarkStart w:id="549" w:name="__RefHeading___Toc1954823_2749589250"/>
      <w:bookmarkStart w:id="550" w:name="_Toc205"/>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زیبایی در خلقت موجودات</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مجید خود را تصویر کننده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خداوند ، جامع همۀ صفات کمال است و هیچ عیب و نقصی در پیشگاه او وجود ندارد ، هر نقشی که برای موجودات قرار می‌دهد زیبا و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خلقت و آفرینش همۀ آفریده‌ها را زیبا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اگر در نقّاش عیب و نقص باشد ، نقش او کامل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دارای دو نوع نقّاشی است ، بنابراین باید ، دارای دو صفحه باشد ، که هر کدام از این دو نوع نقاشی را بر صفحۀ معیّن خود نقّاشی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نقّاشی حضرت حق ، پردۀ تکوین و طبیعت است ، خداوند بر پردۀ تکوین و طبیعت ، میلیاردها نقش زده است ، گاهی در قرآن مجید گوشه‌ای از این نقّاشی را تعبیر به زینت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این همه نقش عجب بر در و دیوار وجود هر که فکرت نکند نقش بود بر دیوار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شعر از حکیم و عارف معروف ، شیخ اجل سعدی شیرازی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دیوار وجود ؛ یعنی عالم طبیعت و تکوین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اهل اندیشه در نقش‌های این نقّاشی نیست ، خود او یک نقش مرده‌ای بر این دیوار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دید پروردگار ، به عالم نگاه می‌کنند ، در هیچ گوشه‌ای از گوشه‌های جهان و روی این پرده ، نقش نازیبا نمی‌بینند ، باز شیخ اجل سعدی می‌سراید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جهان خرّم از آنم که جهان خرّم از اوست عاشقم بر همه عالم ،که همه عالم از اوست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همان معنای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که نمی‌تواند نقش‌های زیبا را مشاهده کند ، وقتی جاهل به عالم نگاه می‌کند ، به نظر آنها عالم هستی کج و نازیبا می‌باشد ، در باطن او چون و چرا پیدا می‌شود ، چرا این موجود را خلق کرده است ؟ چرا خداوند مرا خلق کرده است ؟ عالم برای چه به وجود آمد ؟</w:t>
      </w:r>
    </w:p>
    <w:p>
      <w:pPr>
        <w:pStyle w:val="BookText"/>
        <w:rPr/>
      </w:pPr>
      <w:r>
        <w:rPr>
          <w:rFonts w:ascii="IRNazanin" w:hAnsi="IRNazanin" w:eastAsia="IRNazanin"/>
          <w:color w:val="111111"/>
          <w:sz w:val="28"/>
          <w:sz w:val="28"/>
          <w:szCs w:val="28"/>
          <w:rtl w:val="true"/>
          <w:lang w:bidi="fa-IR"/>
        </w:rPr>
        <w:t xml:space="preserve">زیرا انسان عاشق نازیبایی نمی‌شود ، وقتی انسان زشتی را می‌بیند ، به آن نفرت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بحث تبرّی کجا است ؟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دین خدا متنفر باشید ، جایگاه نفرت از دشمنان حقّ ، جایگاه درستی است ولی به ما نگفتند که از قیافه دشمنان متنفّر باشید ، قیافه دشمنان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کُلَّ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ما گفتند از روش و اخلاق دشمنان متنفّر باشید ، والاّ وجود ظاهری دشمنان در پردۀ تکوین ، زیبا و نیکو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لاینظر الی صورکم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خدا به نقش ظاهر شما کاری ندارد ، در این زمینه نفرت مخصوص هیولای خطرناک باطن دشمنان است </w:t>
      </w:r>
      <w:r>
        <w:rPr>
          <w:rFonts w:eastAsia="IRNazanin" w:cs="IRNazanin"/>
          <w:color w:val="111111"/>
          <w:sz w:val="28"/>
          <w:szCs w:val="28"/>
          <w:rtl w:val="true"/>
          <w:lang w:bidi="fa-IR"/>
        </w:rPr>
        <w:t>.</w:t>
      </w:r>
      <w:bookmarkStart w:id="551" w:name="pg3240_22328"/>
    </w:p>
    <w:p>
      <w:pPr>
        <w:pStyle w:val="Heading3"/>
        <w:numPr>
          <w:ilvl w:val="2"/>
          <w:numId w:val="1"/>
        </w:numPr>
        <w:rPr/>
      </w:pPr>
      <w:bookmarkStart w:id="552" w:name="__RefHeading___Toc1954825_2749589250"/>
      <w:bookmarkStart w:id="553" w:name="_Toc206"/>
      <w:bookmarkEnd w:id="551"/>
      <w:bookmarkEnd w:id="552"/>
      <w:r>
        <w:rPr>
          <w:rtl w:val="true"/>
        </w:rPr>
        <w:t>حکایت عارف و تماشای فیلم</w:t>
      </w:r>
      <w:bookmarkEnd w:id="553"/>
    </w:p>
    <w:p>
      <w:pPr>
        <w:pStyle w:val="BookText"/>
        <w:rPr/>
      </w:pPr>
      <w:r>
        <w:rPr>
          <w:rFonts w:ascii="IRNazanin" w:hAnsi="IRNazanin" w:eastAsia="IRNazanin"/>
          <w:color w:val="111111"/>
          <w:sz w:val="28"/>
          <w:sz w:val="28"/>
          <w:szCs w:val="28"/>
          <w:rtl w:val="true"/>
          <w:lang w:bidi="fa-IR"/>
        </w:rPr>
        <w:t xml:space="preserve">عارفی در یکی از شهرهای ایران زندگی می‌کند ، ایشان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شاد و بانشاط که به صرف ناهار دعوت بودیم ، دو سه نفر از میهمانان که برای اولین مرتبه آنها را می‌دیدم ، به من علاقمند شدند ، و می‌گفتند انسان خوش اخلاقی و خوش برخوردی است ، از راه ، مسلک و اعتقاد من ، خبری نداشتند ؟ فقط وقتی میهمانی تمام شد ، آن عارف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میهمان‌ها مرا دعوت کردند که ناهار منزل آنها بروم ، آن عارف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ناهار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 هستید با هم یک فیلم تماشا کنیم ؟ گفتم اختیار با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نداشتم چه فیلمی می‌خواهند بگذارند ، یک فیلم خارجی بسیار زشت ، پر از فساد و گناه را دیدم ، بعد از اینکه مقداری از فیلم را دیدم به گوشه سالن پذیرایی آمدم ، و شروع به گریه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را خاموش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جوش و آب قند آوردند ، از من سؤال کردند فیلم بد بوده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مردان و زنانی که در این فیلم دیدم ، بسیار زیبا بوده‌اند ، و پروردگار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می‌باشد ، اینکه مثل مادر داغدیده گریه می‌کنم ، به خاطر این است که اینها چرا باطن خودشان را مطابق با نقش زیبای ظاهر نقّاشی نکرده‌اند ؟ دلم برای افرادی که در فضای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 سوخت که چرا این خواهران و برادران من ، به طرف جهنّم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برای شما ناراحت شدم که با بودن کسانی که باطنشان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کُلَّ شَیْ‌ءٍ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 چرا شما گناهکاران را انتخاب کرده‌اید ؟</w:t>
      </w:r>
      <w:bookmarkStart w:id="554" w:name="pg3240_22331"/>
    </w:p>
    <w:p>
      <w:pPr>
        <w:pStyle w:val="BookText"/>
        <w:rPr/>
      </w:pPr>
      <w:bookmarkEnd w:id="554"/>
      <w:r>
        <w:rPr>
          <w:rFonts w:ascii="IRNazanin" w:hAnsi="IRNazanin" w:eastAsia="IRNazanin"/>
          <w:color w:val="111111"/>
          <w:sz w:val="28"/>
          <w:sz w:val="28"/>
          <w:szCs w:val="28"/>
          <w:rtl w:val="true"/>
          <w:lang w:bidi="fa-IR"/>
        </w:rPr>
        <w:t xml:space="preserve">بعد به آنها گفتم من انسان‌هایی را می‌شناسم که شما باید آنها را انتخاب می‌کردید اما نمی‌گویم چه کسانی هستند ؟ اگر اجازه بدهید من یک فیلم ویدئویی دارم ، اگر شما ببینید لذت می‌برید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فیلمی که من داشتم ، سخنرانی روز اربعین بود ، و در آن جلسه شما منبر رفته بودید ، از اول تا آخر فیلم سخن از آتش جهنم بود ؛ یعنی هر کس این فیلم را نگاه می‌کرد ، نمی‌توانست دست از حضرت ابی عبدالله الحسین علیه السلام و پیغمبر صلی الله علیه و آله و امیرالمؤمنین علیه السلام بردارد ، زن و مرد آنها از گریه داشتند خودشان را هلاک می‌کردند ، بعد گفتم شما اهل بیت علیهم السلام و قرآن را که خدا تمام هنر نقاشی‌اش را در آن به کار گرفته ، رها کرده‌اید و نقاشی روی استخوان و پوست را نگاه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زیبایی پوست و جمجمه را با هنر کامل نقاشی حقّ که علی علیه السلام می‌باشد معامله می‌کنید ؟ آن عارف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بلند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جلویم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فیلمی که برای تو گذاشتیم ، بیشتر از پنجاه عدد داریم ، شما این فیلم اربعین را برای ما بگذار ، این پنجاه فیلم را آتش بزنید ، ما را ادب کردید ، امروز معنای زیبایی را فهمیدیم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پردۀ زیبای این افراد را کنار بزند و باطنشان را نشان بدهد ، شما تا روز قیامت از دیدن باطن زشت این افراد فراری خواهید شد </w:t>
      </w:r>
      <w:r>
        <w:rPr>
          <w:rFonts w:eastAsia="IRNazanin" w:cs="IRNazanin"/>
          <w:color w:val="111111"/>
          <w:sz w:val="28"/>
          <w:szCs w:val="28"/>
          <w:rtl w:val="true"/>
          <w:lang w:bidi="fa-IR"/>
        </w:rPr>
        <w:t>.</w:t>
      </w:r>
    </w:p>
    <w:p>
      <w:pPr>
        <w:pStyle w:val="Heading3"/>
        <w:numPr>
          <w:ilvl w:val="2"/>
          <w:numId w:val="1"/>
        </w:numPr>
        <w:rPr/>
      </w:pPr>
      <w:bookmarkStart w:id="555" w:name="__RefHeading___Toc1954827_2749589250"/>
      <w:bookmarkStart w:id="556" w:name="_Toc207"/>
      <w:bookmarkEnd w:id="555"/>
      <w:r>
        <w:rPr>
          <w:rtl w:val="true"/>
        </w:rPr>
        <w:t>علم و دانش امامان</w:t>
      </w:r>
      <w:bookmarkEnd w:id="556"/>
    </w:p>
    <w:p>
      <w:pPr>
        <w:pStyle w:val="BookText"/>
        <w:rPr/>
      </w:pPr>
      <w:r>
        <w:rPr>
          <w:rFonts w:ascii="IRNazanin" w:hAnsi="IRNazanin" w:eastAsia="IRNazanin"/>
          <w:color w:val="111111"/>
          <w:sz w:val="28"/>
          <w:sz w:val="28"/>
          <w:szCs w:val="28"/>
          <w:rtl w:val="true"/>
          <w:lang w:bidi="fa-IR"/>
        </w:rPr>
        <w:t xml:space="preserve">اعتقاد ما این است که امامان ما در علم کامل بودند و الاّ به امامت انتخاب نمی‌شدند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این عقیده هستیم که خداوند متعال به امامان ما ، توان‌های معنوی داده که به دیگران عنایت نفرموده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شیعه‌ای خدمت موسی بن جعفر علیه السلام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فرهنگ خانواده من خلاف فرهنگ شما است ، آنها یک مکتب دیگری داشتند ، شما را امام</w:t>
      </w:r>
      <w:bookmarkStart w:id="557" w:name="pg3240_22334"/>
    </w:p>
    <w:p>
      <w:pPr>
        <w:pStyle w:val="BookText"/>
        <w:rPr/>
      </w:pPr>
      <w:bookmarkEnd w:id="557"/>
      <w:r>
        <w:rPr>
          <w:rFonts w:ascii="IRNazanin" w:hAnsi="IRNazanin" w:eastAsia="IRNazanin"/>
          <w:color w:val="111111"/>
          <w:sz w:val="28"/>
          <w:sz w:val="28"/>
          <w:szCs w:val="28"/>
          <w:rtl w:val="true"/>
          <w:lang w:bidi="fa-IR"/>
        </w:rPr>
        <w:t xml:space="preserve">نمی‌دانستند ، دیگران را امام می‌دانستند ، قائل به امامت امیرالمؤمنین علیه السلام نبودند ، من راه شما را انتخاب کردم ، پدرم مرده است ، دلم برای او می‌سوزد ، یک نفر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هزار دینار از پدرت طلب داشتم ، وضع خوبی هم ندارم ، طلب ما را بدهید ، من نوشته‌ها و دفترهای پدرم را دیدم که از چه کسی طلبکار است و به چه کسی بدهکار می‌باشد ، نام این آقا نیست ، من هم ناراحت هستم ، چه کار کنم ؟ دلم می‌خواهد اگر پدرم اهل عذاب است ، عذاب خوردن مال مردم گردنش نباشد ، موسی بن جعفر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 نیمه شب به قبرستان بقیع برو ، این جملات را بخوان ، پدر خود را می‌بینی ، از او سؤال کن ، که فلانی از تو طلب دارد یا ندارد ،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ندارد ، طلبکار دروغ می‌گوید ، اگر گفت طلب دارد ، طلبکار راست می‌گوید ، از اصل مال پدر طلب او را ادا کن ؛ زیرا دین ، قبل از تقسیم ارث باید جدا بشود </w:t>
      </w:r>
      <w:r>
        <w:rPr>
          <w:rFonts w:eastAsia="IRNazanin" w:cs="IRNazanin"/>
          <w:color w:val="111111"/>
          <w:sz w:val="28"/>
          <w:szCs w:val="28"/>
          <w:rtl w:val="true"/>
          <w:lang w:bidi="fa-IR"/>
        </w:rPr>
        <w:t>.</w:t>
      </w:r>
    </w:p>
    <w:p>
      <w:pPr>
        <w:pStyle w:val="Heading3"/>
        <w:numPr>
          <w:ilvl w:val="2"/>
          <w:numId w:val="1"/>
        </w:numPr>
        <w:rPr/>
      </w:pPr>
      <w:bookmarkStart w:id="558" w:name="__RefHeading___Toc1954829_2749589250"/>
      <w:bookmarkStart w:id="559" w:name="_Toc208"/>
      <w:bookmarkEnd w:id="558"/>
      <w:r>
        <w:rPr>
          <w:rtl w:val="true"/>
        </w:rPr>
        <w:t xml:space="preserve">ادای دیْن </w:t>
      </w:r>
      <w:r>
        <w:rPr>
          <w:rtl w:val="true"/>
        </w:rPr>
        <w:t>[</w:t>
      </w:r>
      <w:r>
        <w:rPr/>
        <w:t>1</w:t>
      </w:r>
      <w:r>
        <w:rPr>
          <w:rtl w:val="true"/>
        </w:rPr>
        <w:t>]</w:t>
      </w:r>
      <w:bookmarkEnd w:id="559"/>
    </w:p>
    <w:p>
      <w:pPr>
        <w:pStyle w:val="BookText"/>
        <w:rPr/>
      </w:pP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چیست ؟ مالی که میّت به مردم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بدهکار است ، صد هکتار زمین داشته ، سی سال گندم ، جو و کشمش این زمین را خورده ، حقّ خدا را نداده ، قبل از تقسیم ارث باید زکات مال خود را بدهد ، قبل از مرگ ، باید حجّ واجب انجام می‌داد ، قبل از تقسیم ارث باید پول حج را کنار بگذارند ، خمس بدهکار است ، شصت سال است پول در آورده ، باید ورثه خمس اموال میت را بپردازند ، وقتی دین را ادا کردند ، ورثه می‌توانند از دو سوم مال استفاده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ظاهر در باطن در قیامت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رفت ، جملاتی که از موسی بن جعفر علیه السلام یاد گرفته بود ،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آن تاریکی قبرستان بقیع ، هیولای سیاهی را دید ، که شبیه هیچ حیوانی</w:t>
      </w:r>
      <w:bookmarkStart w:id="560" w:name="pg3240_22338"/>
    </w:p>
    <w:p>
      <w:pPr>
        <w:pStyle w:val="BookText"/>
        <w:rPr/>
      </w:pPr>
      <w:bookmarkEnd w:id="560"/>
      <w:r>
        <w:rPr>
          <w:rFonts w:ascii="IRNazanin" w:hAnsi="IRNazanin" w:eastAsia="IRNazanin"/>
          <w:color w:val="111111"/>
          <w:sz w:val="28"/>
          <w:sz w:val="28"/>
          <w:szCs w:val="28"/>
          <w:rtl w:val="true"/>
          <w:lang w:bidi="fa-IR"/>
        </w:rPr>
        <w:t xml:space="preserve">نمی‌باشد ، شکل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وحشت کرد ، هیولا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نکن ، من پدرت هستم ، به امر موسی بن جعفر علیه السلام مرا با تو روبه رو کردند ، من که همه چیزم را باختم ، چون راه من غلط و منحرف بود ، اما طلبکار راست می‌گوید ، خدمت موسی بن جعفر علیه السلام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شکلی نبود ، خیلی بی‌ریخت بود ، به هیچ حیوانی شبیه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عزیز 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در قیامت باطن را در ظاهر وارد می‌کنیم ، هر کسی به شکل باطن خود محشور می‌شود </w:t>
      </w:r>
      <w:r>
        <w:rPr>
          <w:rFonts w:eastAsia="IRNazanin" w:cs="IRNazanin"/>
          <w:color w:val="111111"/>
          <w:sz w:val="28"/>
          <w:szCs w:val="28"/>
          <w:rtl w:val="true"/>
          <w:lang w:bidi="fa-IR"/>
        </w:rPr>
        <w:t>.</w:t>
      </w:r>
    </w:p>
    <w:p>
      <w:pPr>
        <w:pStyle w:val="Heading3"/>
        <w:numPr>
          <w:ilvl w:val="2"/>
          <w:numId w:val="1"/>
        </w:numPr>
        <w:rPr/>
      </w:pPr>
      <w:bookmarkStart w:id="561" w:name="__RefHeading___Toc1954831_2749589250"/>
      <w:bookmarkStart w:id="562" w:name="_Toc209"/>
      <w:bookmarkEnd w:id="561"/>
      <w:r>
        <w:rPr>
          <w:rtl w:val="true"/>
        </w:rPr>
        <w:t>سؤال ابراهیم علیه السلام از ملک الموت</w:t>
      </w:r>
      <w:bookmarkEnd w:id="562"/>
    </w:p>
    <w:p>
      <w:pPr>
        <w:pStyle w:val="BookText"/>
        <w:rPr/>
      </w:pPr>
      <w:r>
        <w:rPr>
          <w:rFonts w:ascii="IRNazanin" w:hAnsi="IRNazanin" w:eastAsia="IRNazanin"/>
          <w:color w:val="111111"/>
          <w:sz w:val="28"/>
          <w:sz w:val="28"/>
          <w:szCs w:val="28"/>
          <w:rtl w:val="true"/>
          <w:lang w:bidi="fa-IR"/>
        </w:rPr>
        <w:t xml:space="preserve">روایت قوی‌تر و مستندتر ، روایتی است که وجود مبارک مرحوم فیض کاشانی در دو کتاب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قهرمان توحید ، پدر همۀ انبیای بعد از خود ، جدّ پیغمبر و ائمه طاهرین ، انسانی که قرآن بسیار به او بها داده است ، روزی نشسته بود ، ملک الموت را دید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من فرا رسیده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زیرا هنگامی که ملک الموت بیاید کار تمام است ، و همه چیز باطل می‌شود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بِهِمُ الْأَسْبٰابُ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تمام پیوندهای او قطع می‌شود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مهلت داری در دنیا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آمدی ؟ 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تو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قیافه اصلی بالای سر محتضر می‌آیی و جانش را می‌گیری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بر سر خوبان عالم به یک شکل</w:t>
      </w:r>
    </w:p>
    <w:p>
      <w:pPr>
        <w:pStyle w:val="BookText"/>
        <w:rPr/>
      </w:pPr>
      <w:r>
        <w:rPr>
          <w:rFonts w:ascii="IRNazanin" w:hAnsi="IRNazanin" w:eastAsia="IRNazanin"/>
          <w:color w:val="111111"/>
          <w:sz w:val="28"/>
          <w:sz w:val="28"/>
          <w:szCs w:val="28"/>
          <w:rtl w:val="true"/>
          <w:lang w:bidi="fa-IR"/>
        </w:rPr>
        <w:t xml:space="preserve">می‌روم و بر سر بدان حرفه‌ای هم به شکل دیگر می‌روم ، امام صادق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شکلی که بالای سر خوبان می‌آیی ، به من نشان بده ، 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برگردان ، تا من به آن شکل در آیم ، ابراهیم به ملک الموت نگاه کرد و بیهوش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ستمکار و گناهکاری نیازی نیست به جهنم برود ، همین قیافه برای گناهکاران کافی است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شبی مجنون به خلوتگاه ناز</w:t>
      </w:r>
    </w:p>
    <w:p>
      <w:pPr>
        <w:pStyle w:val="BookText"/>
        <w:rPr/>
      </w:pPr>
      <w:r>
        <w:rPr>
          <w:rFonts w:ascii="IRNazanin" w:hAnsi="IRNazanin" w:eastAsia="IRNazanin"/>
          <w:color w:val="111111"/>
          <w:sz w:val="28"/>
          <w:sz w:val="28"/>
          <w:szCs w:val="28"/>
          <w:rtl w:val="true"/>
          <w:lang w:bidi="fa-IR"/>
        </w:rPr>
        <w:t xml:space="preserve">ملک الموت آن قیافه زیبا را از کجا می‌آورد ؟ ملک الموت آینۀ خدا است ، بالای سر مؤمن که می‌رود ، عکس مؤمن روی قیافه ملک الموت می‌افتد ، مؤمن خودش را در ملک الموت می‌بیند و کافر هم خودش را در ملک الموت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یک چهرۀ واقعی دارد ، این دو قیافه مال دو نوع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پردۀ تکوین ، تمام نقش‌ها زیبا است ، کسانی که با دید خود به نقش‌های ظاهر نگاه می‌کنند ، همه را زیبا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جهان خرّم از آنم که خرّم از اوست عاشقم بر همه عالم که همه عالم از اوست </w:t>
      </w:r>
      <w:r>
        <w:rPr>
          <w:rStyle w:val="FootnoteAnchor"/>
          <w:rtl w:val="true"/>
        </w:rPr>
        <w:footnoteReference w:id="34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با دید قلبی به اطراف خود نگاه کند ، شاد زندگی می‌کند غصّه دار</w:t>
      </w:r>
      <w:bookmarkStart w:id="563" w:name="pg3240_22344"/>
    </w:p>
    <w:p>
      <w:pPr>
        <w:pStyle w:val="BookText"/>
        <w:rPr/>
      </w:pPr>
      <w:bookmarkEnd w:id="563"/>
      <w:r>
        <w:rPr>
          <w:rFonts w:ascii="IRNazanin" w:hAnsi="IRNazanin" w:eastAsia="IRNazanin"/>
          <w:color w:val="111111"/>
          <w:sz w:val="28"/>
          <w:sz w:val="28"/>
          <w:szCs w:val="28"/>
          <w:rtl w:val="true"/>
          <w:lang w:bidi="fa-IR"/>
        </w:rPr>
        <w:t xml:space="preserve">نمی‌شود ، منظره‌ها او را رنج نمی‌دهد ، وقتی با چشم خدا به عالم نگاه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می‌بیند که کلّ عالم یوسف می‌باشد ، می‌بیند همه عالم خرّم و عالم زیبا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حلاوت بخورم زهر که شاهد ساقی است</w:t>
      </w:r>
    </w:p>
    <w:p>
      <w:pPr>
        <w:pStyle w:val="BookText"/>
        <w:rPr/>
      </w:pPr>
      <w:r>
        <w:rPr>
          <w:rFonts w:ascii="IRNazanin" w:hAnsi="IRNazanin" w:eastAsia="IRNazanin"/>
          <w:color w:val="111111"/>
          <w:sz w:val="28"/>
          <w:sz w:val="28"/>
          <w:szCs w:val="28"/>
          <w:rtl w:val="true"/>
          <w:lang w:bidi="fa-IR"/>
        </w:rPr>
        <w:t xml:space="preserve">غم و شادی برِ عارف چه تفاوت دارد ساقیا باده بده شادی آن کاین غم از اوست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این نقش ظاهر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بنگرم دریا تو بینم</w:t>
      </w:r>
    </w:p>
    <w:p>
      <w:pPr>
        <w:pStyle w:val="BookText"/>
        <w:rPr/>
      </w:pPr>
      <w:r>
        <w:rPr>
          <w:rFonts w:ascii="IRNazanin" w:hAnsi="IRNazanin" w:eastAsia="IRNazanin"/>
          <w:color w:val="111111"/>
          <w:sz w:val="28"/>
          <w:sz w:val="28"/>
          <w:szCs w:val="28"/>
          <w:rtl w:val="true"/>
          <w:lang w:bidi="fa-IR"/>
        </w:rPr>
        <w:t xml:space="preserve">دریا یک آینه است ، صورت تو در آینه افتاده است ، دریا که چیزی نیست ، این نقش مخصوص نقاش است </w:t>
      </w:r>
      <w:r>
        <w:rPr>
          <w:rFonts w:eastAsia="IRNazanin" w:cs="IRNazanin"/>
          <w:color w:val="111111"/>
          <w:sz w:val="28"/>
          <w:szCs w:val="28"/>
          <w:rtl w:val="true"/>
          <w:lang w:bidi="fa-IR"/>
        </w:rPr>
        <w:t>.</w:t>
      </w:r>
    </w:p>
    <w:p>
      <w:pPr>
        <w:pStyle w:val="Heading3"/>
        <w:numPr>
          <w:ilvl w:val="2"/>
          <w:numId w:val="1"/>
        </w:numPr>
        <w:rPr/>
      </w:pPr>
      <w:bookmarkStart w:id="564" w:name="__RefHeading___Toc1954833_2749589250"/>
      <w:bookmarkStart w:id="565" w:name="_Toc210"/>
      <w:bookmarkEnd w:id="564"/>
      <w:r>
        <w:rPr>
          <w:rtl w:val="true"/>
        </w:rPr>
        <w:t>نقش سه تابلو در باطن</w:t>
      </w:r>
      <w:bookmarkEnd w:id="5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روی پردۀ باطن ، شخصیت و انسانیت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نقّاش در این مرحله تابلو را جلوی شما قرار می‌دهد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باطنِ تو را مطابق این نقّاشی می‌خواهم ، دیگر خودش نقّاشی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 را در رحم نقاشی می‌کند ، چشم و ابرویتان را در پردۀ تکوین نقاشی می‌کند ، لب ، دهن و بینی زیبا را نقاشی می‌کند ، اما نوبت نقش بر پردۀ تشریع که می‌رسد ، یک تابلوی کامل</w:t>
      </w:r>
    </w:p>
    <w:p>
      <w:pPr>
        <w:pStyle w:val="BookText"/>
        <w:rPr/>
      </w:pPr>
      <w:r>
        <w:rPr>
          <w:rFonts w:ascii="IRNazanin" w:hAnsi="IRNazanin" w:eastAsia="IRNazanin"/>
          <w:color w:val="111111"/>
          <w:sz w:val="28"/>
          <w:sz w:val="28"/>
          <w:szCs w:val="28"/>
          <w:rtl w:val="true"/>
          <w:lang w:bidi="fa-IR"/>
        </w:rPr>
        <w:t xml:space="preserve">و جامع ، نقاشی می‌کند و روبه روی شما می‌گذارد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باطن ، اخلاق ، حال ، روش و منش شما را با این قیافه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باطن خود نقاشی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سه تابلو کنار هم چیده شده است ، اولین آنها قرآن است ، دربارۀ قرآن فقط یک کلمه بیان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کتابَ الله فانّه أحسن الحدیث</w:t>
      </w:r>
      <w:r>
        <w:rPr>
          <w:rFonts w:eastAsia="IRNazanin" w:cs="IRNazanin"/>
          <w:color w:val="111111"/>
          <w:sz w:val="28"/>
          <w:szCs w:val="28"/>
          <w:rtl w:val="true"/>
          <w:lang w:bidi="fa-IR"/>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پردۀ تکوین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زیبا نقاشی کرده‌ام ، ولی به قرآن که می‌رسد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نقّاشی زیباترین نقاشی من است ، اما چشم دل باید آن را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قابل دیدن ما بندگان نیست ، نمی‌توانیم خدا را ببینیم ، دیده نمی‌شود ، هیچ چشمی نمی‌تواند او را ببیند ، ولی برای اینکه بتواند او را ببیند ، در قرآن جلوه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أحسن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تابلو است ، اخلاق ، اقتصاد ، سیاست ، حکومت ، روش و منش خودتان را با فهم این تابلو در باطن نقاشی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تابلوی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تابلوی دوم ، که باید باطن خود را از روی این تابلو نقاشی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من ، برای شما انسان نیکویی است که اگر زندگی خود را از روی او ، نقّاشی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اللّٰهَ وَ الْیَوْمَ الْآخِرَ وَ ذَکَرَ اللّٰهَ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امید مثبت و آخرت آباد پیدا می‌کنید و ذاکر لله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تابلو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علیه السلام از این تابلو تعریف می‌کند ، همه را با افعل تفضیل تعریف می‌کند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چیز پیغمبر صلی الله علیه و آله بهترین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تابلوی سوم ، اهل بیت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خانم‌ها می‌خواهند بهترین زن را در اهل بیت علیهم السلام الگو بگیرند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 در تمام زنان عالم فاطمه علیها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پیغمبر صلی الله علیه و آله می‌خواهد از علی علیه السلام تعریف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امام مجتبی علیه السلام تعریف می‌کند ، بعد حضرت أبی عبدالله الحسین را تعریف می‌کند ، دو نفر از زیباترین‌ها هستند ،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همه اهل جنت شباب هستند ، این دو نفر سرور جوانان اهل بهشت هستند ، سرور جوانان اهل بهشت حسن و حسین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جای آفرینش ، زیباترین جای عالم از نظر عنصری بهشت است ، در قیامت همه چیز زنده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الْآخِرَةَ لَهِیَ الْحَیَوٰانُ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بهشت به پروردگار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 مرا آرایش کنی ، بهشت که زیباترین جای عنصری و فیزیکی می‌باشد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مرا آرایش کنی ؟ خطاب رسید همه وجود تو را به وجود حسن ، حسین و فاطمه آرایش کردم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أزیّنْکِ بالحسن والحسین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وأبوهما أفضل منهما </w:t>
      </w:r>
      <w:r>
        <w:rPr>
          <w:rFonts w:eastAsia="IRNazanin" w:cs="IRNazanin"/>
          <w:color w:val="111111"/>
          <w:sz w:val="28"/>
          <w:szCs w:val="28"/>
          <w:rtl w:val="true"/>
          <w:lang w:bidi="fa-IR"/>
        </w:rPr>
        <w:t xml:space="preserve">» </w:t>
      </w:r>
      <w:r>
        <w:rPr>
          <w:rStyle w:val="FootnoteAnchor"/>
          <w:rtl w:val="true"/>
        </w:rPr>
        <w:footnoteReference w:id="348"/>
      </w:r>
      <w:bookmarkStart w:id="566" w:name="pg3240_22354"/>
    </w:p>
    <w:p>
      <w:pPr>
        <w:pStyle w:val="BookText"/>
        <w:rPr/>
      </w:pPr>
      <w:bookmarkEnd w:id="566"/>
      <w:r>
        <w:rPr>
          <w:rFonts w:ascii="IRNazanin" w:hAnsi="IRNazanin" w:eastAsia="IRNazanin"/>
          <w:color w:val="111111"/>
          <w:sz w:val="28"/>
          <w:sz w:val="28"/>
          <w:szCs w:val="28"/>
          <w:rtl w:val="true"/>
          <w:lang w:bidi="fa-IR"/>
        </w:rPr>
        <w:t xml:space="preserve">علی از این دو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تابلو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پردۀ شخصیت ما را نقاشی نمی‌کند ، سه تابلو در برابر ما می‌گذارد ، قلم عمل و عقل به دست ما می‌دهد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خود را نقاشی کن </w:t>
      </w:r>
      <w:r>
        <w:rPr>
          <w:rFonts w:eastAsia="IRNazanin" w:cs="IRNazanin"/>
          <w:color w:val="111111"/>
          <w:sz w:val="28"/>
          <w:szCs w:val="28"/>
          <w:rtl w:val="true"/>
          <w:lang w:bidi="fa-IR"/>
        </w:rPr>
        <w:t>.</w:t>
      </w:r>
    </w:p>
    <w:p>
      <w:pPr>
        <w:pStyle w:val="Heading3"/>
        <w:numPr>
          <w:ilvl w:val="2"/>
          <w:numId w:val="1"/>
        </w:numPr>
        <w:rPr/>
      </w:pPr>
      <w:bookmarkStart w:id="567" w:name="__RefHeading___Toc1954835_2749589250"/>
      <w:bookmarkStart w:id="568" w:name="_Toc211"/>
      <w:bookmarkEnd w:id="567"/>
      <w:r>
        <w:rPr>
          <w:rtl w:val="true"/>
        </w:rPr>
        <w:t>برخورد عاطفی امیر المؤمنین علیه السلام با میثم</w:t>
      </w:r>
      <w:bookmarkEnd w:id="568"/>
    </w:p>
    <w:p>
      <w:pPr>
        <w:pStyle w:val="BookText"/>
        <w:rPr/>
      </w:pPr>
      <w:r>
        <w:rPr>
          <w:rFonts w:ascii="IRNazanin" w:hAnsi="IRNazanin" w:eastAsia="IRNazanin"/>
          <w:color w:val="111111"/>
          <w:sz w:val="28"/>
          <w:sz w:val="28"/>
          <w:szCs w:val="28"/>
          <w:rtl w:val="true"/>
          <w:lang w:bidi="fa-IR"/>
        </w:rPr>
        <w:t xml:space="preserve">یکی از افرادی که این سه تابلو ، را نقاشی کرده است ، یک خرمافروش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خرمافروشی برده بود ، یک خانم برای کارهای خانۀ خود این غلام را خریده بود که کارهایش را انجام دهد ، روزی این خانم با غلام خود راه می‌رفت ، امیرالمؤمنین علیه السلام از مقابل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رو به غلام کرد ، نامت چیست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فرمود نه ، اسم اصلیت سالم نیست ، پدر و مادرت نام تو را میثم گذاشتند ، ایرانی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ایرانی‌ها چه انسان‌های نقاشی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میثم ، شیخ طوسی و خواجه نصیر طوسی و مانند این افراد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فرهنگِ عظیم و زیبا عقب نمانی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مواظب باش ، الگو و فرهنگ تو مسیحیت و یهودیت نشود ، در ایران فرهنگ مسیحیت و یهودیت حاکم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یهودی گری و مسیحی‌گری ابن سینا ، </w:t>
      </w:r>
      <w:r>
        <w:rPr>
          <w:rStyle w:val="FootnoteAnchor"/>
          <w:rtl w:val="true"/>
        </w:rPr>
        <w:footnoteReference w:id="349"/>
      </w:r>
      <w:r>
        <w:rPr>
          <w:rFonts w:ascii="IRNazanin" w:hAnsi="IRNazanin" w:eastAsia="IRNazanin"/>
          <w:color w:val="111111"/>
          <w:sz w:val="28"/>
          <w:sz w:val="28"/>
          <w:szCs w:val="28"/>
          <w:rtl w:val="true"/>
          <w:lang w:bidi="fa-IR"/>
        </w:rPr>
        <w:t xml:space="preserve">خواجه نصیر ، میثم </w:t>
      </w:r>
      <w:r>
        <w:rPr>
          <w:rStyle w:val="FootnoteAnchor"/>
          <w:rtl w:val="true"/>
        </w:rPr>
        <w:footnoteReference w:id="350"/>
      </w:r>
      <w:r>
        <w:rPr>
          <w:rFonts w:ascii="IRNazanin" w:hAnsi="IRNazanin" w:eastAsia="IRNazanin"/>
          <w:color w:val="111111"/>
          <w:sz w:val="28"/>
          <w:sz w:val="28"/>
          <w:szCs w:val="28"/>
          <w:rtl w:val="true"/>
          <w:lang w:bidi="fa-IR"/>
        </w:rPr>
        <w:t xml:space="preserve">و سلمان پیدا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تو را میثم گذاشتند ، خانم وقتی این برخورد عاطفی را بین امیرالمؤمنین علیه السلام و میثم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این غلام را نمی‌خواهم ، او را به شما بخشیدم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 راه خدا آزاد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غلامی این زن آزاد شدم ، علی جان می‌خواهم غلام تو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تربیت امیرالمؤمنین قرار گرفت ، به قدری خود را زیبا نقاشی کرد ، که میثم به مکه آمده بود ، تا أبی‌عبدالله علیه السلام را زیارت کند ، همان سالی که امام کربلا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در زد ، ام سلمه همسر پیغمبر پشت در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را می‌خواهم ملاقات کنم ،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شهر رفته است ، 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تشریف آوردند سلام مرا به ایشان برسان ، می‌خواهم به کوفه بروم ، چوبه دار منتظر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علی می‌خواهند مرا به دار بکشند ، من نمی‌توانم بایستم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زیادی را دیده بودم که پیغمبر علیه السلام با گریه برای تو دعا می‌کرد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والسلام علیکم و رحمة الله و برکاته</w:t>
      </w:r>
      <w:bookmarkStart w:id="569" w:name="pg3240_22361"/>
    </w:p>
    <w:p>
      <w:pPr>
        <w:pStyle w:val="BookText"/>
        <w:rPr/>
      </w:pPr>
      <w:bookmarkEnd w:id="569"/>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70" w:name="__RefHeading___Toc1954837_2749589250"/>
      <w:bookmarkStart w:id="571" w:name="_Toc212"/>
      <w:bookmarkEnd w:id="570"/>
      <w:r>
        <w:rPr/>
        <w:t>18</w:t>
      </w:r>
      <w:r>
        <w:rPr>
          <w:rtl w:val="true"/>
        </w:rPr>
        <w:t xml:space="preserve"> </w:t>
      </w:r>
      <w:r>
        <w:rPr>
          <w:rtl w:val="true"/>
        </w:rPr>
        <w:t>پیوند با اهل بیت علیهم السلام</w:t>
      </w:r>
      <w:bookmarkEnd w:id="571"/>
    </w:p>
    <w:p>
      <w:pPr>
        <w:pStyle w:val="Heading3"/>
        <w:numPr>
          <w:ilvl w:val="2"/>
          <w:numId w:val="1"/>
        </w:numPr>
        <w:rPr/>
      </w:pPr>
      <w:bookmarkStart w:id="572" w:name="__RefHeading___Toc1954839_2749589250"/>
      <w:bookmarkStart w:id="573" w:name="_Toc213"/>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وجود دو پیوند در دو عالم</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دو پیوند وجود دارد ، اولین پیوند ، پیوندی است که در عالم طبیعت ، و پیوند دیگر در عالم معنویت ،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پیوندها ، به ویژه برای انسان دارای آثار با برکتی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که در عالم مادّی صورت می‌گیرد ، برای کشاورزان ارزش ویژه‌ای دارد ، برای اینکه رشد ایجاد شود ، میوه فراوان به بار بیاورد ، و عمر درخت و گل طولانی‌تر شود ، این پیوند را برقرار می‌کنند ، شاخه‌ای را به تنۀ درختی پیوند می‌زنند ، این شاخۀ ضعیف و ناتوان با پیوند خوردن به درخت توانمند ، قدرت و توان می‌گیرد ، خرّم و سرسبز می‌شود و میوۀ فراوانی در اختیار کشاورز قرار می‌دهد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معنویت هم پیوند همین کار را انجام می‌دهد ، آیات قرآن ، روایات و معارف الهی ، دربارۀ این پیوند مسائل فوق العاده مهمی را مطرح کرده‌اند ، تا جایی که پروردگار در قرآن مجید قطع کنندۀ پیوند را ملعون و از رحمت خدا محروم دانسته است و در یکی از آیات ، قطع کنندۀ پیوند را اهل خسارت معرفی کرده است </w:t>
      </w:r>
      <w:r>
        <w:rPr>
          <w:rFonts w:eastAsia="IRNazanin" w:cs="IRNazanin"/>
          <w:color w:val="111111"/>
          <w:sz w:val="28"/>
          <w:szCs w:val="28"/>
          <w:rtl w:val="true"/>
          <w:lang w:bidi="fa-IR"/>
        </w:rPr>
        <w:t xml:space="preserve">. </w:t>
      </w:r>
      <w:r>
        <w:rPr>
          <w:rStyle w:val="FootnoteAnchor"/>
          <w:rtl w:val="true"/>
        </w:rPr>
        <w:footnoteReference w:id="352"/>
      </w:r>
      <w:bookmarkStart w:id="574" w:name="pg3240_22382"/>
    </w:p>
    <w:p>
      <w:pPr>
        <w:pStyle w:val="Heading3"/>
        <w:numPr>
          <w:ilvl w:val="2"/>
          <w:numId w:val="1"/>
        </w:numPr>
        <w:rPr/>
      </w:pPr>
      <w:bookmarkStart w:id="575" w:name="__RefHeading___Toc1954841_2749589250"/>
      <w:bookmarkStart w:id="576" w:name="_Toc214"/>
      <w:bookmarkEnd w:id="574"/>
      <w:bookmarkEnd w:id="575"/>
      <w:r>
        <w:rPr>
          <w:rtl w:val="true"/>
        </w:rPr>
        <w:t>معنای خسران در قرآن</w:t>
      </w:r>
      <w:bookmarkEnd w:id="576"/>
    </w:p>
    <w:p>
      <w:pPr>
        <w:pStyle w:val="BookText"/>
        <w:rPr/>
      </w:pPr>
      <w:r>
        <w:rPr>
          <w:rFonts w:ascii="IRNazanin" w:hAnsi="IRNazanin" w:eastAsia="IRNazanin"/>
          <w:color w:val="111111"/>
          <w:sz w:val="28"/>
          <w:sz w:val="28"/>
          <w:szCs w:val="28"/>
          <w:rtl w:val="true"/>
          <w:lang w:bidi="fa-IR"/>
        </w:rPr>
        <w:t xml:space="preserve">کلمۀ خسران ، در قرآن مجید به معنای تباه شدن همۀ سرمایۀ وجودی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غیر از 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ضرر هم در قرآن مجید استعمال شده ، اما در موارد خاصّ ، اما لغت خسارت در اکثر آیات قرآن به کار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سوره‌هایی که در قرآن کلمۀ خسارت را به کار گرفته است ،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پروردگار عالم برای بیان این خسارت ، سوگند و قسم یاد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به زمان ، به روزگار ، به عصر نبوّت پیامبر ، به روزگار عدالت جهانی امام دوازدهم قسم ، این تأویل‌ها در روایات ما و اهل سنت ، آمده است ، و بهتر این است که به مجموعه این زمان‌ها قسم یاد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و بی‌تردید انسان در نقطۀ نابودی تمام موجودیّت خود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موجودیت عقلی ، قلبی ، روحی و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چیزی از وجود او برای وزن کردن در قیامت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عدّه‌ای وارد قیامت می‌شوند اما چیزی برای ارزیابی و پاداش گرفتن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عقل ، وجدان ، فطرت ، روح ، عمل ، اخلاق و بدن ، هیچ چیزی برای ارزیابی ندارند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پروردگار ، برای کسانی است که مایه و سرمایه دارند ، اما کسانی که به عنوان</w:t>
      </w:r>
      <w:r>
        <w:rPr>
          <w:rFonts w:eastAsia="IRNazanin" w:cs="IRNazanin"/>
          <w:color w:val="111111"/>
          <w:sz w:val="28"/>
          <w:szCs w:val="28"/>
          <w:rtl w:val="true"/>
          <w:lang w:bidi="fa-IR"/>
        </w:rPr>
        <w:t>:</w:t>
      </w:r>
      <w:bookmarkStart w:id="577" w:name="pg3240_22386"/>
    </w:p>
    <w:p>
      <w:pPr>
        <w:pStyle w:val="BookText"/>
        <w:rPr/>
      </w:pPr>
      <w:bookmarkEnd w:id="5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لَفِی خُسْرٍ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معرفی می‌کند ، کسانی هستند که در قیامت چیزی قابل ارزیابی ندارند ، که حتّی روزنه‌ای از بهشت را به روی آنها باز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و باطن از رحمت خدا دور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 که قرآن ، قطع‌کنندگان پیوند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Heading3"/>
        <w:numPr>
          <w:ilvl w:val="2"/>
          <w:numId w:val="1"/>
        </w:numPr>
        <w:rPr/>
      </w:pPr>
      <w:bookmarkStart w:id="578" w:name="__RefHeading___Toc1954843_2749589250"/>
      <w:bookmarkStart w:id="579" w:name="_Toc215"/>
      <w:bookmarkEnd w:id="578"/>
      <w:r>
        <w:rPr>
          <w:rtl w:val="true"/>
        </w:rPr>
        <w:t>قطع پیوند با پروردگار</w:t>
      </w:r>
      <w:bookmarkEnd w:id="579"/>
    </w:p>
    <w:p>
      <w:pPr>
        <w:pStyle w:val="BookText"/>
        <w:rPr/>
      </w:pPr>
      <w:r>
        <w:rPr>
          <w:rFonts w:ascii="IRNazanin" w:hAnsi="IRNazanin" w:eastAsia="IRNazanin"/>
          <w:color w:val="111111"/>
          <w:sz w:val="28"/>
          <w:sz w:val="28"/>
          <w:szCs w:val="28"/>
          <w:rtl w:val="true"/>
          <w:lang w:bidi="fa-IR"/>
        </w:rPr>
        <w:t>وقتی از رسول خدا صلی الله علیه و آله سؤال می‌کنند که این قاطع پیوند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یَقْطَعُونَ مٰا أَمَرَ اللّٰهُ بِهِ أَنْ یُوصَلَ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کنندۀ پیوند ،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نمی‌خورد، یا اگر پیوند بخورد ، پیوند را قیچی کرده و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در زندگی او بوجود می‌آید که برای بها دادن به آن جریان ، پیوند را قطع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جریان تلخ ، مانند امتحانات الهی ، یا یک جریان شیرین ، مانند پول ، شهوت و صندلی موجب شود که پیوند را ادامه ندهد ؛ زیرا نمی‌تواند به پول ، صندلی و شهوت برسد ، لذا پیوند را قطع می‌نماید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قطع ، پیوند در جنگ جمل </w:t>
      </w:r>
      <w:r>
        <w:rPr>
          <w:rStyle w:val="FootnoteAnchor"/>
          <w:rtl w:val="true"/>
        </w:rPr>
        <w:footnoteReference w:id="359"/>
      </w:r>
      <w:r>
        <w:rPr>
          <w:rFonts w:ascii="IRNazanin" w:hAnsi="IRNazanin" w:eastAsia="IRNazanin"/>
          <w:color w:val="111111"/>
          <w:sz w:val="28"/>
          <w:sz w:val="28"/>
          <w:szCs w:val="28"/>
          <w:rtl w:val="true"/>
          <w:lang w:bidi="fa-IR"/>
        </w:rPr>
        <w:t>می‌باشد که با حفظ این پیوند ، از</w:t>
      </w:r>
      <w:bookmarkStart w:id="580" w:name="pg3240_22389"/>
    </w:p>
    <w:p>
      <w:pPr>
        <w:pStyle w:val="BookText"/>
        <w:rPr/>
      </w:pPr>
      <w:bookmarkEnd w:id="580"/>
      <w:r>
        <w:rPr>
          <w:rFonts w:ascii="IRNazanin" w:hAnsi="IRNazanin" w:eastAsia="IRNazanin"/>
          <w:color w:val="111111"/>
          <w:sz w:val="28"/>
          <w:sz w:val="28"/>
          <w:szCs w:val="28"/>
          <w:rtl w:val="true"/>
          <w:lang w:bidi="fa-IR"/>
        </w:rPr>
        <w:t xml:space="preserve">صندلی و مقام خبری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اهداف خود برسند ، پیوند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به صندلی و مقام می‌رسیدند؛ چون هر دو پیر بودند ، به محض رسیدن آن را از دست می‌دادند ؛ زیرا عقیده امیرالمؤمنین علیه السلام این بود که اگر هر دو به این مقام می‌رسیدند ، در باطن خود طرح و نقشه داشتند ، وقتی که مقام را به دست آوردند ، یکی از آنها دیگری را بکشد و بر صندلی حکومت بنشیند ؛ یعنی هنگامی که پیوند قطع شد ، تمام تعادل فکری و روحی به هم می‌ریزد ، در بریدن پیوند ، مایه‌های الهی در وجود انسان ته‌نشین و به تدریج اخلاق حیوانات درنده را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الْکَلْبِ إِنْ تَحْمِلْ عَلَیْهِ یَلْهَثْ أَوْ تَتْرُکْهُ یَلْهَثْ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اکنون طبق آیات قرآن شاخه‌ای که باید پیوند بخورد ، چه شاخه‌ای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چرا شاخۀ نازک ، باید در عالم مادی پیوند بخورد ؟ شاخه‌ای که باید پیوند بخورد ، وجود انسان می‌باشد ، مگر انسان قوی نیست ؟ نه </w:t>
      </w:r>
      <w:r>
        <w:rPr>
          <w:rFonts w:eastAsia="IRNazanin" w:cs="IRNazanin"/>
          <w:color w:val="111111"/>
          <w:sz w:val="28"/>
          <w:szCs w:val="28"/>
          <w:rtl w:val="true"/>
          <w:lang w:bidi="fa-IR"/>
        </w:rPr>
        <w:t>.</w:t>
      </w:r>
    </w:p>
    <w:p>
      <w:pPr>
        <w:pStyle w:val="Heading3"/>
        <w:numPr>
          <w:ilvl w:val="2"/>
          <w:numId w:val="1"/>
        </w:numPr>
        <w:rPr/>
      </w:pPr>
      <w:bookmarkStart w:id="581" w:name="__RefHeading___Toc1954845_2749589250"/>
      <w:bookmarkStart w:id="582" w:name="_Toc216"/>
      <w:bookmarkEnd w:id="581"/>
      <w:r>
        <w:rPr>
          <w:rtl w:val="true"/>
        </w:rPr>
        <w:t>ناتوان بودن انسان</w:t>
      </w:r>
      <w:bookmarkEnd w:id="582"/>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ناتوانی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ضَعِیفاً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از نظر بدنی ناتوان است ، وقتی در رحم مادر است ، نمی‌تواند خودش را اداره کند ، به وسیله ناف او را تقویت می‌کنم ، در رحم مادر به سه کیلو تبدیل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به دنیا می‌آید باز هم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سینۀ مادر پیوند می‌دهند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سال او را به سفرۀ طبیعت پیوند می‌دهند ، آب ، نان ، میوه و گوشت</w:t>
      </w:r>
    </w:p>
    <w:p>
      <w:pPr>
        <w:pStyle w:val="BookText"/>
        <w:rPr/>
      </w:pPr>
      <w:r>
        <w:rPr>
          <w:rFonts w:ascii="IRNazanin" w:hAnsi="IRNazanin" w:eastAsia="IRNazanin"/>
          <w:color w:val="111111"/>
          <w:sz w:val="28"/>
          <w:sz w:val="28"/>
          <w:szCs w:val="28"/>
          <w:rtl w:val="true"/>
          <w:lang w:bidi="fa-IR"/>
        </w:rPr>
        <w:t xml:space="preserve">می‌خورد ، بزرگ می‌شود ، قهرمان جهان می‌شود ، یا در جبهه شیر بیشه شجاعت می‌شود ، همه از آثار پیوندها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عقل ، نفس ، جان و قلب هم ضعیف است ، آیا ضعیف 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هنگامی که از مادر به دنیا آمدید نفهم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نادانی ضعف و ناتوانی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به امیرالمؤمنین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فقر أشدّ من الجهل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فقر مادی سنگین‌تر از نادانی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ضعف عقلی را چگونه باید تقویت کرد ؟ باید او را به مدرسه پیوند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به منابع علمی پیوند خورد ، استاد ، دکتر ، مهندس و مخترع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را به منابع علمی پیوند نزنند ، هر چه در این دنیا عمر کند و هر مکانی زندگی کند ، همان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عیسی گرش به مکّه برند چون بیاید هنوز خر باشد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لازمه پیشرفت انسان ، پیوند خوردن به منابع علمی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أَخْرَجَکُمْ مِنْ بُطُونِ أُمَّهٰاتِکُمْ لاٰ تَعْلَمُونَ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هنگامی که نفْس شما در دنیا پا نهاد ، بی‌رنگ و بی‌ارزش بود ، باید پیوند بخورد تا تبدیل به نفس زکیّه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پیوند بخورد ؟ چرا انسان باید پیوند بخورد ؟ زیرا انسان فقر و ضعف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فقیر و ضعیفی حاضر نیست در فقر و ضعف بماند ، همه از ضعف و فقر فراری هستند ، پس واجب است انسان پیوند بخورد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دلیل خداوند مسألۀ پیوند را در قرآن خدا مطرح کرده و قاطع پیوند را</w:t>
      </w:r>
    </w:p>
    <w:p>
      <w:pPr>
        <w:pStyle w:val="BookText"/>
        <w:rPr/>
      </w:pPr>
      <w:r>
        <w:rPr>
          <w:rFonts w:ascii="IRNazanin" w:hAnsi="IRNazanin" w:eastAsia="IRNazanin"/>
          <w:color w:val="111111"/>
          <w:sz w:val="28"/>
          <w:sz w:val="28"/>
          <w:szCs w:val="28"/>
          <w:rtl w:val="true"/>
          <w:lang w:bidi="fa-IR"/>
        </w:rPr>
        <w:t xml:space="preserve">ملعون و اهل خسارت دانسته است ؟ چه کسی باید پیوند بخورد و به چه دلیل ؟ انسان باید به خاطر فقر همه جانبه پیوند بخورد ، پیغمبر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من و علی متصل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پیوند را داده است ؟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رهایی از فقر معنوی و اخلاقی باید به خداوند پیوند بخوریم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 الله مفرد می‌باشد ؛ زیرا فقط یک خدا در عالم وجود دارد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این عبارت در قرآن یک 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یک نفر می‌باشد و حق این است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منبع سوم که انسان باید به آن پیوند بخورد ، به صورت جمع ذکر شده است و طبق روایات امیرالمؤمنین علیه 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آیه منبع سوم را جمع ذکر کرده است ؟</w:t>
      </w:r>
    </w:p>
    <w:p>
      <w:pPr>
        <w:pStyle w:val="BookText"/>
        <w:rPr/>
      </w:pPr>
      <w:r>
        <w:rPr>
          <w:rFonts w:ascii="IRNazanin" w:hAnsi="IRNazanin" w:eastAsia="IRNazanin"/>
          <w:color w:val="111111"/>
          <w:sz w:val="28"/>
          <w:sz w:val="28"/>
          <w:szCs w:val="28"/>
          <w:rtl w:val="true"/>
          <w:lang w:bidi="fa-IR"/>
        </w:rPr>
        <w:t xml:space="preserve">به ما می‌گویند منظور شما در این آیه علی بن أبی طالب است ، اما صیغه‌های فعلی آن جمع می‌باشد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قرآن حرف می‌زنید و در معنای آیات تصرّف می‌کنید ؟ آیا شما ظالم نیستید و خلاف قرآن حرکت نمی‌کنید ؟ این ایراد را دیگران به ما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می‌گوییم شما در مجموع کتاب‌های قرآنی و روایات خود این آیه را چگونه معنا می‌کنید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نصارای نجران بگو ، از خداوند تقاضا می‌کنیم هر کس حق نمی‌گوید خداوند بر او عذاب نازل کند ، چه کسانی باید بیایند ؟ طرح پروردگار</w:t>
      </w:r>
    </w:p>
    <w:p>
      <w:pPr>
        <w:pStyle w:val="BookText"/>
        <w:rPr/>
      </w:pPr>
      <w:r>
        <w:rPr>
          <w:rFonts w:ascii="IRNazanin" w:hAnsi="IRNazanin" w:eastAsia="IRNazanin"/>
          <w:color w:val="111111"/>
          <w:sz w:val="28"/>
          <w:sz w:val="28"/>
          <w:szCs w:val="28"/>
          <w:rtl w:val="true"/>
          <w:lang w:bidi="fa-IR"/>
        </w:rPr>
        <w:t>است ، به مجموع مسیحیان نجران بگو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جلسه شرکت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چه فرزند در منطقۀ نجران است ، بیاورید ، ما هم هرچه فرزند داریم به میدان می‌آوریم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 بگو همۀ فرزندان خود را بیاورید ، ما هم همه را می‌آوریم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وَ نِسٰاءَکُمْ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زن در منطقۀ نجران است ، بیاورید ، ما هم هر چه زن در منطقه هست ، می‌آوریم ، اگر بنا به نابودی باشد ، بگذارید همه ما نابود شویم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هر چه مرد در منطقه دارید بیاورید و ما هم همه مردان خود را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دانشمندان ، مفسرّین و پیروان غیر شیعه ، مگر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عربی جمع نیست ، مگر جمع از سه نفر به بالاتر نیست ، مگر در کتاب های خود ننوشتید ، که پیغمبر به جلسه آمد ، اما فقط فاطمه را آورده است ؛ یعنی پیغمبر صلی الله علیه و آله خلاف حرف خدا رفتار کرده است ؟ پیغمبر صلی الله علیه و آله از نقشۀ خدا تخلف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مردان فقط امیرالمؤمنین علیه السلام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نوشتۀ شما ، مگر معنی آن این نیست که حسن و حسین همۀ نسل عالم هستند ، فاطمه به تنهایی همۀ زن‌های عالم است ، علی به تنهایی همۀ مردان عالم است ، همین حرف را ما در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می‌زنیم ، اگر می‌گوییم این آیه در مرتبۀ سوم علی علیه السلام را می‌گوید ، شما می‌گویید</w:t>
      </w:r>
      <w:bookmarkStart w:id="583" w:name="pg3240_22401"/>
    </w:p>
    <w:p>
      <w:pPr>
        <w:pStyle w:val="BookText"/>
        <w:rPr/>
      </w:pPr>
      <w:bookmarkEnd w:id="583"/>
      <w:r>
        <w:rPr>
          <w:rFonts w:ascii="IRNazanin" w:hAnsi="IRNazanin" w:eastAsia="IRNazanin"/>
          <w:color w:val="111111"/>
          <w:sz w:val="28"/>
          <w:sz w:val="28"/>
          <w:szCs w:val="28"/>
          <w:rtl w:val="true"/>
          <w:lang w:bidi="fa-IR"/>
        </w:rPr>
        <w:t xml:space="preserve">اشتباه معنی می‌کنید ، آیه جمع است ، شما در کتابهای خود نوشتید پیامبر یک نفر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آیه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این پیوند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علی نزدیک شوید </w:t>
      </w:r>
      <w:r>
        <w:rPr>
          <w:rStyle w:val="FootnoteAnchor"/>
          <w:rtl w:val="true"/>
        </w:rPr>
        <w:footnoteReference w:id="369"/>
      </w:r>
      <w:r>
        <w:rPr>
          <w:rFonts w:ascii="IRNazanin" w:hAnsi="IRNazanin" w:eastAsia="IRNazanin"/>
          <w:color w:val="111111"/>
          <w:sz w:val="28"/>
          <w:sz w:val="28"/>
          <w:szCs w:val="28"/>
          <w:rtl w:val="true"/>
          <w:lang w:bidi="fa-IR"/>
        </w:rPr>
        <w:t xml:space="preserve">معنای آن این است که به همۀ انبیا و به مردان درست عالم پیوند خورده‌اید ، اگر به علی پیوند بخورید ، به عقل ، ایمان ، اخلاق و نعمت کامل پیوند خورده‌اید </w:t>
      </w:r>
      <w:r>
        <w:rPr>
          <w:rFonts w:eastAsia="IRNazanin" w:cs="IRNazanin"/>
          <w:color w:val="111111"/>
          <w:sz w:val="28"/>
          <w:szCs w:val="28"/>
          <w:rtl w:val="true"/>
          <w:lang w:bidi="fa-IR"/>
        </w:rPr>
        <w:t>.</w:t>
      </w:r>
    </w:p>
    <w:p>
      <w:pPr>
        <w:pStyle w:val="Heading3"/>
        <w:numPr>
          <w:ilvl w:val="2"/>
          <w:numId w:val="1"/>
        </w:numPr>
        <w:rPr/>
      </w:pPr>
      <w:bookmarkStart w:id="584" w:name="__RefHeading___Toc1954847_2749589250"/>
      <w:bookmarkStart w:id="585" w:name="_Toc217"/>
      <w:bookmarkEnd w:id="584"/>
      <w:r>
        <w:rPr>
          <w:rtl w:val="true"/>
        </w:rPr>
        <w:t>لزوم پیوند با امیر المؤمنین علیه السلام</w:t>
      </w:r>
      <w:bookmarkEnd w:id="585"/>
    </w:p>
    <w:p>
      <w:pPr>
        <w:pStyle w:val="BookText"/>
        <w:rPr/>
      </w:pPr>
      <w:r>
        <w:rPr>
          <w:rFonts w:ascii="IRNazanin" w:hAnsi="IRNazanin" w:eastAsia="IRNazanin"/>
          <w:color w:val="111111"/>
          <w:sz w:val="28"/>
          <w:sz w:val="28"/>
          <w:szCs w:val="28"/>
          <w:rtl w:val="true"/>
          <w:lang w:bidi="fa-IR"/>
        </w:rPr>
        <w:t xml:space="preserve">آیا می‌شود ما فقط به خدا و پیغمبر پیوند بخوریم؟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ندارم ، اگر علی در میان نباشد ، باز شاخۀ درخت وجود تو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سه منبع پیوند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می‌گویی من به خدا و پیغمبر پیوند خورده‌ام ، با علی کار ندارم ، اگر این را بگویی ، مانند این است که با پیغمبر و با علی کاری نداری ، ادعای شما دروغ است که با خدا و رسول پیوند خورده‌اید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پیوند با خدا و رسول ، علی تا ابد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فرغ الله من حساب الخَلائق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همه پرونده‌ها را مهر کند و ببندد ، کسی برای حساب و کتاب نبود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الخالق عز و جل مفاتیح الجنة والنار إلیّ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تمام کلیدهای بهشت و جهنم را به من واگذار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قیامت به تو می‌گویم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به بهشت بروند و چه کسانی وارد جهنّم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علی علیه السلام ، موجب باز شدن درهای بهشت است ، قطع با</w:t>
      </w:r>
      <w:bookmarkStart w:id="586" w:name="pg3240_22404"/>
    </w:p>
    <w:p>
      <w:pPr>
        <w:pStyle w:val="BookText"/>
        <w:rPr/>
      </w:pPr>
      <w:bookmarkEnd w:id="586"/>
      <w:r>
        <w:rPr>
          <w:rFonts w:ascii="IRNazanin" w:hAnsi="IRNazanin" w:eastAsia="IRNazanin"/>
          <w:color w:val="111111"/>
          <w:sz w:val="28"/>
          <w:sz w:val="28"/>
          <w:szCs w:val="28"/>
          <w:rtl w:val="true"/>
          <w:lang w:bidi="fa-IR"/>
        </w:rPr>
        <w:t xml:space="preserve">علی علیه السلام ، رفتن به جهنم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والحق مع علی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پیغمبر صلی الله علیه و آله با علی علیه السلام است ، امیرالمؤمنین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للجنة احدی و سبعین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اولین بار بود که این روایت را دیده‌ام ، برای بهشت هفتاد و یک در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من سبعین منها شِیعتی و اهلُ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من از هفتاد در همراه با اهل بیت من وارد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باب واحد سائر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در زمان یکصد و بیست و چهار هزار پیغمبر ، از در دیگر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شیعه را قبل از اهل‌بیت علیهم السلام ذکر کرده است ؟</w:t>
      </w:r>
    </w:p>
    <w:p>
      <w:pPr>
        <w:pStyle w:val="BookText"/>
        <w:rPr/>
      </w:pPr>
      <w:r>
        <w:rPr>
          <w:rFonts w:ascii="IRNazanin" w:hAnsi="IRNazanin" w:eastAsia="IRNazanin"/>
          <w:color w:val="111111"/>
          <w:sz w:val="28"/>
          <w:sz w:val="28"/>
          <w:szCs w:val="28"/>
          <w:rtl w:val="true"/>
          <w:lang w:bidi="fa-IR"/>
        </w:rPr>
        <w:t xml:space="preserve">ما طاقت نداریم جلوتر از شما به بهشت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کریمان کارها دشوار نیست </w:t>
      </w:r>
      <w:r>
        <w:rPr>
          <w:rStyle w:val="FootnoteAnchor"/>
          <w:rtl w:val="true"/>
        </w:rPr>
        <w:footnoteReference w:id="372"/>
      </w:r>
      <w:r>
        <w:rPr>
          <w:rFonts w:ascii="IRNazanin" w:hAnsi="IRNazanin" w:eastAsia="IRNazanin"/>
          <w:color w:val="111111"/>
          <w:sz w:val="28"/>
          <w:sz w:val="28"/>
          <w:szCs w:val="28"/>
          <w:rtl w:val="true"/>
          <w:lang w:bidi="fa-IR"/>
        </w:rPr>
        <w:t xml:space="preserve">کرم در اینجا ، کرم خدا است ، ولی افق طلوعش علی است ، رحمت در اینجا ، رحمت خدا است ، ولی افق طلوعش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Heading3"/>
        <w:numPr>
          <w:ilvl w:val="2"/>
          <w:numId w:val="1"/>
        </w:numPr>
        <w:rPr/>
      </w:pPr>
      <w:bookmarkStart w:id="587" w:name="__RefHeading___Toc1954849_2749589250"/>
      <w:bookmarkStart w:id="588" w:name="_Toc218"/>
      <w:bookmarkEnd w:id="587"/>
      <w:r>
        <w:rPr>
          <w:rtl w:val="true"/>
        </w:rPr>
        <w:t>لزوم امام شناسی در اسلام</w:t>
      </w:r>
      <w:bookmarkEnd w:id="5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علی‌شناسی واجب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خود را نشناسد ،</w:t>
      </w:r>
      <w:bookmarkStart w:id="589" w:name="pg3240_22407"/>
    </w:p>
    <w:p>
      <w:pPr>
        <w:pStyle w:val="BookText"/>
        <w:rPr/>
      </w:pPr>
      <w:bookmarkEnd w:id="589"/>
      <w:r>
        <w:rPr>
          <w:rFonts w:ascii="IRNazanin" w:hAnsi="IRNazanin" w:eastAsia="IRNazanin"/>
          <w:color w:val="111111"/>
          <w:sz w:val="28"/>
          <w:sz w:val="28"/>
          <w:szCs w:val="28"/>
          <w:rtl w:val="true"/>
          <w:lang w:bidi="fa-IR"/>
        </w:rPr>
        <w:t>و بمیرد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میتة جاهلیة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ابولهب‌وار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روایت را بیشتر اهل تسنن هم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امام‌شناسی، مانند خداشناسی و پیغمبرشناسی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خود را امام‌شناس بزرگ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ولایت علی را به فرزندان خود ارث بدهید ، سرمایه‌ای را به ارث بگذارید که ماندنی باشد ، تا آنها را رشد بدهد </w:t>
      </w:r>
      <w:r>
        <w:rPr>
          <w:rFonts w:eastAsia="IRNazanin" w:cs="IRNazanin"/>
          <w:color w:val="111111"/>
          <w:sz w:val="28"/>
          <w:szCs w:val="28"/>
          <w:rtl w:val="true"/>
          <w:lang w:bidi="fa-IR"/>
        </w:rPr>
        <w:t>.</w:t>
      </w:r>
    </w:p>
    <w:p>
      <w:pPr>
        <w:pStyle w:val="Heading3"/>
        <w:numPr>
          <w:ilvl w:val="2"/>
          <w:numId w:val="1"/>
        </w:numPr>
        <w:rPr/>
      </w:pPr>
      <w:bookmarkStart w:id="590" w:name="__RefHeading___Toc1954851_2749589250"/>
      <w:bookmarkStart w:id="591" w:name="_Toc219"/>
      <w:bookmarkEnd w:id="590"/>
      <w:r>
        <w:rPr>
          <w:rtl w:val="true"/>
        </w:rPr>
        <w:t>ارادت پیامبر صلی الله علیه و آله به امیرالمؤمنین علیه السلام</w:t>
      </w:r>
      <w:bookmarkEnd w:id="591"/>
    </w:p>
    <w:p>
      <w:pPr>
        <w:pStyle w:val="BookText"/>
        <w:rPr/>
      </w:pPr>
      <w:r>
        <w:rPr>
          <w:rFonts w:ascii="Amiri" w:hAnsi="Amiri" w:eastAsia="Amiri" w:cs="Amiri"/>
          <w:color w:val="111111"/>
          <w:sz w:val="28"/>
          <w:sz w:val="28"/>
          <w:szCs w:val="28"/>
          <w:rtl w:val="true"/>
          <w:lang w:bidi="ar-SA"/>
        </w:rPr>
        <w:t xml:space="preserve">أَتْمَمْتُ عَلَیْکُمْ نِعْمَتِی </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 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در دست پیغمبر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مسیری حرکت می‌کردیم ، چهار کارگر ، جنازه‌ای را روی تخته انداخته و به بقیع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به تشییع جنازه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تابوت را بگیر ، امیرالمؤمنین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هشت قدم جلو رفتیم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 اکنون هر دو عقب جنازه را بگیریم ، تا به قبرستان بقیع رسیدیم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به این چهار کارگر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او را غسل می‌دهم ، علی جان تو آب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تمام شد ، میت را کفن کردند ،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پیراهن خودم او را کفن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 پیغمبر وارد قبر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 جنازه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میت را روی خاک گذاشت ، او را بوسید و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قبرستان بقیع بیرون آمدیم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 از من نپرسیدی که این همه بها دادن به این میت برای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برای چه می‌باشد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که می‌آمدیم ، اولین مرتبه‌ای که جنازه را دیدم ، دیدم قلب او پر از عشق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به خاطر تو این کارها را انجام داده‌ام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92" w:name="pg3240_22413"/>
    </w:p>
    <w:p>
      <w:pPr>
        <w:pStyle w:val="BookText"/>
        <w:rPr/>
      </w:pPr>
      <w:bookmarkEnd w:id="592"/>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93" w:name="__RefHeading___Toc1954853_2749589250"/>
      <w:bookmarkStart w:id="594" w:name="_Toc220"/>
      <w:bookmarkEnd w:id="593"/>
      <w:r>
        <w:rPr/>
        <w:t>19</w:t>
      </w:r>
      <w:r>
        <w:rPr>
          <w:rtl w:val="true"/>
        </w:rPr>
        <w:t xml:space="preserve"> </w:t>
      </w:r>
      <w:r>
        <w:rPr>
          <w:rtl w:val="true"/>
        </w:rPr>
        <w:t>علم و معرفت</w:t>
      </w:r>
      <w:bookmarkEnd w:id="594"/>
    </w:p>
    <w:p>
      <w:pPr>
        <w:pStyle w:val="Heading3"/>
        <w:numPr>
          <w:ilvl w:val="2"/>
          <w:numId w:val="1"/>
        </w:numPr>
        <w:rPr/>
      </w:pPr>
      <w:bookmarkStart w:id="595" w:name="__RefHeading___Toc1954855_2749589250"/>
      <w:bookmarkStart w:id="596" w:name="_Toc221"/>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مالک و مملوک</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حالات بسیار با ارزشی که برای هر انسانی وجودش ضروری و لازم است ، و کاربرد مهمّی در همۀ امور زندگی دارد ، و برای آن ، آثار عظیمی در قیامت ظهور خواهد کرد ، حالِ تواضع ، فروتنی و انکسار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را چگونه باید به دست آورد ؟ در این زمینه یقیناً پدران ، مادران ، معلّمان ، مربّیان و خود انسان نقش مهمی در این زمینه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باید با کمک یکدیگر معنای حقیقی و واقعی تواضع را به انسان القاء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ذاتاً مملوک است و دارای مالک ، مالک او هم هیچ کدام از موجودات نیستند ، انسان ، جنّ ، فرشته و هیچ موجود دیگری مالک انسان نمی‌باشند ؛ زیرا همۀ آنها مملوک و مخلوق هستند ، مملوک و مخلوق نمی‌تواند ادّعای مالکیت کند ، اگر ادّعا کند ، ادّعای او به دلیل وجود خودش باطل است و به انسان این حق داده نشده که مخلوق را به عنوان مالک انتخاب نماید ، و اگر انتخاب کند ، این انتخاب ، باطل و بی‌پایه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همۀ موجودات عالم مالک او آفریننده و به وجود آورندۀ او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مملوک ؛ یعنی موجودی که فقر و تهیدستی او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 موجودی</w:t>
      </w:r>
    </w:p>
    <w:p>
      <w:pPr>
        <w:pStyle w:val="BookText"/>
        <w:rPr/>
      </w:pPr>
      <w:r>
        <w:rPr>
          <w:rFonts w:ascii="IRNazanin" w:hAnsi="IRNazanin" w:eastAsia="IRNazanin"/>
          <w:color w:val="111111"/>
          <w:sz w:val="28"/>
          <w:sz w:val="28"/>
          <w:szCs w:val="28"/>
          <w:rtl w:val="true"/>
          <w:lang w:bidi="fa-IR"/>
        </w:rPr>
        <w:t xml:space="preserve">است که دیگری او را به وجود آورده و همان هم او را از دنیا می‌برد ، دیگری به او روزی می‌دهد و همان هم روزی او را در آخرین لحظات حیات قطع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مملوک موجودی است که اختیار صد در صد در هیچ امری از خود ندارد ، آن مقدار اختیاری که دارد ، مالک به او واگذار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می‌تواند مملوک را از اراده و اختیار سلب کند و نیروی اختیارش را از کار بیندازد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مَمْلُوکاً لاٰ یَقْدِرُ عَلیٰ شَیْ‌ءٍ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یا در آن جمله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و ما فی یده کان لمولاه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و مملوک و آن چه که در اختیار او است ، ملک مولا می‌باشد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اگر عبد و مملوک مالک واقعی بود ، انتقال ملک از او محال است ، چنانچه انتقال ملکیت بر هستی ، هرگز از پروردگار سلب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مالک است و مالک کلّ هستی است ، محال است رابطۀ مالکیت او با مملوک ،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مملوک ، مالکیّتش محدود ، قابل سلب و انتقال به غیر است ، انسان اگر توجّه به این مملوکیت خود داشته باشد ، محال است گرفتار غرور و تکبّر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مملوک تکبّر کند ؟ به چه چیزی تکبّر کند ؟ به اموال ، که از دست رفتنی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حیات ، که مرگ در انتظار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ظاهری که پیری در راه است ، به علم ، که در خطر فراموشی است و علمی که مال خودش نیست ، علم از اساتید قبل به انسان انتقال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توان و قدرت خود تکبر کند ؟ که توان و قدرت انسان از بسیاری از موجودات زمین کمتر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انسان از مورچه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دانه یا لاشه حشره‌ای را به طرف لانه می‌کشد گاهی آن دانه و حشره ، هشتاد برابر وزن مورچه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نمی‌تواند چند برابر وزن خود را بردارد و حمل کند ، انسان از نظر توان از مورچه هم ضعیف‌تر</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باید غرور و تکبر داشته باشد ؟</w:t>
      </w:r>
    </w:p>
    <w:p>
      <w:pPr>
        <w:pStyle w:val="BookText"/>
        <w:rPr/>
      </w:pPr>
      <w:r>
        <w:rPr>
          <w:rFonts w:ascii="IRNazanin" w:hAnsi="IRNazanin" w:eastAsia="IRNazanin"/>
          <w:color w:val="111111"/>
          <w:sz w:val="28"/>
          <w:sz w:val="28"/>
          <w:szCs w:val="28"/>
          <w:rtl w:val="true"/>
          <w:lang w:bidi="fa-IR"/>
        </w:rPr>
        <w:t xml:space="preserve">انسان در مقابل یک سلّولی که در بدن او ، خارج از حدّ معمول شروع به رشد کردن می‌کند ، که این رشد را اطبّاء نام آن را سرطان گذاشتند ، از مداوای آن عاجز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بیدار ماندن عاجز است و خواب بر او غلبه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خوردن یک غذای ناباب ، تعادل بدن و تعادل خون او به هم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مقابل باد و طوفان ، سیل و زلزله ، حوادث طبیعی و جریانات تلخ اجتماعی کاملاً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وزش یک طوفان ، شهری را در آمریکا زیر طوفان و آب نبرد ؟ مگر انسان‌های زیادی را بی‌خانمان نکرد ؟ همه این موارد نشانه عجز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خداوند متعال نمرود و نمرودیان را به وسیله پشه‌ها نابود نکرد ؟ وقتی که ابرهه با فیل‌ها به کعبه حمله کرد ،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طیر أبابیل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آنها را نابود کنند ، که آن پرندگان از گنجشک بزرگتر هستند ، آنها از سرزمین مکّه سنگریزه‌ای برداشتند و بر سر سپاه ابرهه انداختند ، هر سنگ ریزه‌ایی که به سر آنها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مانند گوشت کوبیده شده ، مخلوط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نشانۀ ضعف انسان نیست ؟</w:t>
      </w:r>
    </w:p>
    <w:p>
      <w:pPr>
        <w:pStyle w:val="BookText"/>
        <w:rPr/>
      </w:pPr>
      <w:r>
        <w:rPr>
          <w:rFonts w:ascii="IRNazanin" w:hAnsi="IRNazanin" w:eastAsia="IRNazanin"/>
          <w:color w:val="111111"/>
          <w:sz w:val="28"/>
          <w:sz w:val="28"/>
          <w:szCs w:val="28"/>
          <w:rtl w:val="true"/>
          <w:lang w:bidi="fa-IR"/>
        </w:rPr>
        <w:t xml:space="preserve">آیا جای تکبر و غرور است ؟ انسان منهای خدا تکیه‌گاه مطمئنی در این عالم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 کدام تکیه‌گاه برای انسان مطمئن است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در شهرهای بزرگ نامطمئن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سوراخ شدن لایۀ ازن، کلّ هوای کرۀ زمین هم نامطمئن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اطمینانی دارید از اینکه شب همه خواب باشید و من صبح شما را به زیر زمین منتقل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اعتمادی دارید ؟ شما هر چه ساختمان های خود را قوی‌تر بسازید ، من</w:t>
      </w:r>
      <w:bookmarkStart w:id="597" w:name="pg3240_22442"/>
    </w:p>
    <w:p>
      <w:pPr>
        <w:pStyle w:val="BookText"/>
        <w:rPr/>
      </w:pPr>
      <w:bookmarkEnd w:id="597"/>
      <w:r>
        <w:rPr>
          <w:rFonts w:ascii="IRNazanin" w:hAnsi="IRNazanin" w:eastAsia="IRNazanin"/>
          <w:color w:val="111111"/>
          <w:sz w:val="28"/>
          <w:sz w:val="28"/>
          <w:szCs w:val="28"/>
          <w:rtl w:val="true"/>
          <w:lang w:bidi="fa-IR"/>
        </w:rPr>
        <w:t xml:space="preserve">ریشتر زمین لرزه را بالاتر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طوفان‌ها از همین قبیل می‌باشند ، باد اگر طبیعی بوزد ، خدا در قرآن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جابجایی ابرها است ، برای جابجایی گرما و سرمای قطب و شمال و جنوب است که هوای زمین معتدل شود ، حالا اگر پیچ وزیدن باد زیاد شود ، با همان وزیدن ساختمان‌ها خراب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مقابل من چه مقاومتی می‌توانید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شما در مقابل میکربی که نمی‌بینید ، از بین می‌رود ، با پاره شدن مویرگ مغز ، کل دستگاه‌های بدن از کار می‌افتد ، لمس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نمی‌توانید همۀ مویرگ‌های مغز را حفظ کنید ، شما چه تکیه گاه مطمئنی دارید ، غرور شما برای چیست ؟ تکبّر و سینه سپر کردن برای چیست ؟</w:t>
      </w:r>
    </w:p>
    <w:p>
      <w:pPr>
        <w:pStyle w:val="Heading3"/>
        <w:numPr>
          <w:ilvl w:val="2"/>
          <w:numId w:val="1"/>
        </w:numPr>
        <w:rPr/>
      </w:pPr>
      <w:bookmarkStart w:id="598" w:name="__RefHeading___Toc1954857_2749589250"/>
      <w:bookmarkStart w:id="599" w:name="_Toc222"/>
      <w:bookmarkEnd w:id="598"/>
      <w:r>
        <w:rPr>
          <w:rtl w:val="true"/>
        </w:rPr>
        <w:t>لزوم تواضع برای انسان ها</w:t>
      </w:r>
      <w:bookmarkEnd w:id="599"/>
    </w:p>
    <w:p>
      <w:pPr>
        <w:pStyle w:val="BookText"/>
        <w:rPr/>
      </w:pPr>
      <w:r>
        <w:rPr>
          <w:rFonts w:ascii="IRNazanin" w:hAnsi="IRNazanin" w:eastAsia="IRNazanin"/>
          <w:color w:val="111111"/>
          <w:sz w:val="28"/>
          <w:sz w:val="28"/>
          <w:szCs w:val="28"/>
          <w:rtl w:val="true"/>
          <w:lang w:bidi="fa-IR"/>
        </w:rPr>
        <w:t xml:space="preserve">اگر مربّیان ، معلمان ، اساتید ، پدران و مادران و خود انسان ، دست به دست هم بدهند ، این مسأله را به انسان القاء کنند که تو مملوک هستی ، و دارای یک مالک ، وقتی انسان احساس کند مملوک است ، دیگر غرور و تکبّر به سراغ او نمی‌آید ، چون تکبّر ظرف می‌خواهد ، ظرف آن انسان نادان است ، وقتی انسان بفهمد مملوک است ، دیگر برای تکبّر ظرفی نمی‌ماند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ظرف غرور جهل است ، وقتی من عالم و دانا باشم ، غرور در من راه پیدا نمی‌کند ؛ یعنی جایی که نور علم و فهم باشد ، کبر نمی‌تواند جا باز کند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برنامه‌ها یا حق است و یا باطل ، یا الله است و یا ابلیس ، یا نور است یا ظلمت ، یا دنیا است یا آخرت ، همه اینها با هم‌دیگر ضدّ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با شما باشد ، ابلیس نمی‌تواند شما را وسوسه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در باطن شما است ، راهی برای ظلمت وجود ندارد ، اگر حقّ در شما است ، باطل نمی‌تواند</w:t>
      </w:r>
      <w:bookmarkStart w:id="600" w:name="pg3240_22445"/>
    </w:p>
    <w:p>
      <w:pPr>
        <w:pStyle w:val="BookText"/>
        <w:rPr/>
      </w:pPr>
      <w:bookmarkEnd w:id="600"/>
      <w:r>
        <w:rPr>
          <w:rFonts w:ascii="IRNazanin" w:hAnsi="IRNazanin" w:eastAsia="IRNazanin"/>
          <w:color w:val="111111"/>
          <w:sz w:val="28"/>
          <w:sz w:val="28"/>
          <w:szCs w:val="28"/>
          <w:rtl w:val="true"/>
          <w:lang w:bidi="fa-IR"/>
        </w:rPr>
        <w:t xml:space="preserve">در شما نفوذ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دو طرفه بودن را قبول ندارد که یک روز با شیطان باشیم ، یک روز با خدا ، یک روز با معاویه باشیم ، یک روز با امیرالمؤمنین ، یک روز با خودم باشم ، یک روز با خدا </w:t>
      </w:r>
      <w:r>
        <w:rPr>
          <w:rFonts w:eastAsia="IRNazanin" w:cs="IRNazanin"/>
          <w:color w:val="111111"/>
          <w:sz w:val="28"/>
          <w:szCs w:val="28"/>
          <w:rtl w:val="true"/>
          <w:lang w:bidi="fa-IR"/>
        </w:rPr>
        <w:t>.</w:t>
      </w:r>
    </w:p>
    <w:p>
      <w:pPr>
        <w:pStyle w:val="Heading3"/>
        <w:numPr>
          <w:ilvl w:val="2"/>
          <w:numId w:val="1"/>
        </w:numPr>
        <w:rPr/>
      </w:pPr>
      <w:bookmarkStart w:id="601" w:name="__RefHeading___Toc1954859_2749589250"/>
      <w:bookmarkStart w:id="602" w:name="_Toc223"/>
      <w:bookmarkEnd w:id="601"/>
      <w:r>
        <w:rPr>
          <w:rtl w:val="true"/>
        </w:rPr>
        <w:t>معنای مخلِصین و مخلَصین</w:t>
      </w:r>
      <w:bookmarkEnd w:id="602"/>
    </w:p>
    <w:p>
      <w:pPr>
        <w:pStyle w:val="BookText"/>
        <w:rPr/>
      </w:pPr>
      <w:r>
        <w:rPr>
          <w:rFonts w:ascii="IRNazanin" w:hAnsi="IRNazanin" w:eastAsia="IRNazanin"/>
          <w:color w:val="111111"/>
          <w:sz w:val="28"/>
          <w:sz w:val="28"/>
          <w:szCs w:val="28"/>
          <w:rtl w:val="true"/>
          <w:lang w:bidi="fa-IR"/>
        </w:rPr>
        <w:t xml:space="preserve">کلمۀ مخلِصین در قرآن زیاد آمده است ، مخلَصین یک گروه خاص و ویژه‌ای هستند ، انبیا و ائمه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مخلِصین گروه ویژه‌ای نیستند ، مخلِصین ؛ یعنی پاک از دو گانگی ، در این زمینه خدای متعال از ابراهیم علیه السلام تعریف می‌کندو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حنیف بود ؛ یعنی بی‌انحراف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یکتاگرا و یکتابین بود ، دوراهه و دو گانه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او ، فقط مسیر حق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من هیچ انحرافی را قبول ندارم ، در هیچ انحرافی هم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زندان به زندانیان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خَیْرٌ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شما اسیر ارباب‌های گوناگون می‌باشید که هر کدام، شما را به یک طرف و یک فرهنگ می‌کشند </w:t>
      </w:r>
      <w:r>
        <w:rPr>
          <w:rFonts w:eastAsia="IRNazanin" w:cs="IRNazanin"/>
          <w:color w:val="111111"/>
          <w:sz w:val="28"/>
          <w:szCs w:val="28"/>
          <w:rtl w:val="true"/>
          <w:lang w:bidi="fa-IR"/>
        </w:rPr>
        <w:t>.</w:t>
      </w:r>
    </w:p>
    <w:p>
      <w:pPr>
        <w:pStyle w:val="Heading3"/>
        <w:numPr>
          <w:ilvl w:val="2"/>
          <w:numId w:val="1"/>
        </w:numPr>
        <w:rPr/>
      </w:pPr>
      <w:bookmarkStart w:id="603" w:name="__RefHeading___Toc1954861_2749589250"/>
      <w:bookmarkStart w:id="604" w:name="_Toc224"/>
      <w:bookmarkEnd w:id="603"/>
      <w:r>
        <w:rPr>
          <w:rtl w:val="true"/>
        </w:rPr>
        <w:t>تواضع در برابر اوامر پروردگار</w:t>
      </w:r>
      <w:bookmarkEnd w:id="6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این معنا را درک کند و بفهمد که مملوک است ، و متوجه شود که</w:t>
      </w:r>
      <w:bookmarkStart w:id="605" w:name="pg3240_22448"/>
    </w:p>
    <w:p>
      <w:pPr>
        <w:pStyle w:val="BookText"/>
        <w:rPr/>
      </w:pPr>
      <w:bookmarkEnd w:id="605"/>
      <w:r>
        <w:rPr>
          <w:rFonts w:ascii="IRNazanin" w:hAnsi="IRNazanin" w:eastAsia="IRNazanin"/>
          <w:color w:val="111111"/>
          <w:sz w:val="28"/>
          <w:sz w:val="28"/>
          <w:szCs w:val="28"/>
          <w:rtl w:val="true"/>
          <w:lang w:bidi="fa-IR"/>
        </w:rPr>
        <w:t xml:space="preserve">بیشتر از یک مالک واقعی ندارد و آن حقّ است ، با فهم مملوک بودن ، مالکِ عزیز ، کریم ، رحمن ، رحیم ، ودود و غفور ، انسان را به هر چه دعوت کند دعوت او عالمانه و حکیمانه است ، به خاطر فهم مملوک بودن خویش که سبب تواضع است ، انسان نسبت به فرمان‌ها و دعوت‌های او تواضع 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کمال میل ، دعوت مولا و مالک را می‌پذیرد ، آن کسی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نمی‌خوانم ، یعنی من مملوک نیستم ، خودم مالک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مالکی ، غیر از خدا تکیه گاه مطمئن کجا است ؟ درِ هر ضرری به روی تو باز است ، اگر مالکی به هوا بگو هرگز طوفانی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مالکی به میکرب‌ها بگو به تو حمله نکنند ، به طیاره‌ها بگو پایین نیفتند ، به ماشین‌ها بگو واژگون نشوند ، به زمین بگو زلزله نیاورد ، مالک چه چیزی هستی ؟</w:t>
      </w:r>
    </w:p>
    <w:p>
      <w:pPr>
        <w:pStyle w:val="Heading3"/>
        <w:numPr>
          <w:ilvl w:val="2"/>
          <w:numId w:val="1"/>
        </w:numPr>
        <w:rPr/>
      </w:pPr>
      <w:bookmarkStart w:id="606" w:name="__RefHeading___Toc1954863_2749589250"/>
      <w:bookmarkStart w:id="607" w:name="_Toc225"/>
      <w:bookmarkEnd w:id="606"/>
      <w:r>
        <w:rPr>
          <w:rtl w:val="true"/>
        </w:rPr>
        <w:t>عشق و اخلاص امیر المؤمنین علیه السلام</w:t>
      </w:r>
      <w:bookmarkEnd w:id="607"/>
    </w:p>
    <w:p>
      <w:pPr>
        <w:pStyle w:val="BookText"/>
        <w:rPr/>
      </w:pPr>
      <w:r>
        <w:rPr>
          <w:rFonts w:ascii="IRNazanin" w:hAnsi="IRNazanin" w:eastAsia="IRNazanin"/>
          <w:color w:val="111111"/>
          <w:sz w:val="28"/>
          <w:sz w:val="28"/>
          <w:szCs w:val="28"/>
          <w:rtl w:val="true"/>
          <w:lang w:bidi="fa-IR"/>
        </w:rPr>
        <w:t xml:space="preserve">امیرالمؤمنین علیه السلام با همۀ وجود به پروردگار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عبدک الضعیف الذلیل الحقیر المسکین المستکین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این کلمات یک دنیا معنا دارد ، ضعیف و ذلیل غیر از حقیر است ، مسکین غیر از ذلیل است ، مسکین غیر از مستکین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جبران حقیر بودن و ذلیل بودن ، به تکیه گاه مطمئن ازلی و ابدی تکیه کرده بود و به هیچ عنوان ، کسی نمی‌توانست علی را از خدا جدا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می‌گویم به قدر فهم تست مردم اندر حسرت فهم درست </w:t>
      </w:r>
      <w:r>
        <w:rPr>
          <w:rStyle w:val="FootnoteAnchor"/>
          <w:rtl w:val="true"/>
        </w:rPr>
        <w:footnoteReference w:id="382"/>
      </w:r>
    </w:p>
    <w:p>
      <w:pPr>
        <w:pStyle w:val="Heading3"/>
        <w:numPr>
          <w:ilvl w:val="2"/>
          <w:numId w:val="1"/>
        </w:numPr>
        <w:rPr/>
      </w:pPr>
      <w:bookmarkStart w:id="608" w:name="__RefHeading___Toc1954865_2749589250"/>
      <w:bookmarkStart w:id="609" w:name="_Toc226"/>
      <w:bookmarkEnd w:id="608"/>
      <w:r>
        <w:rPr>
          <w:rtl w:val="true"/>
        </w:rPr>
        <w:t>محور فهم و درک انسان</w:t>
      </w:r>
      <w:bookmarkEnd w:id="6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انسان را فهمیده می‌کند ؟ محور مجالس خود را علم و معرفت قرار</w:t>
      </w:r>
    </w:p>
    <w:p>
      <w:pPr>
        <w:pStyle w:val="BookText"/>
        <w:rPr/>
      </w:pPr>
      <w:r>
        <w:rPr>
          <w:rFonts w:ascii="IRNazanin" w:hAnsi="IRNazanin" w:eastAsia="IRNazanin"/>
          <w:color w:val="111111"/>
          <w:sz w:val="28"/>
          <w:sz w:val="28"/>
          <w:szCs w:val="28"/>
          <w:rtl w:val="true"/>
          <w:lang w:bidi="fa-IR"/>
        </w:rPr>
        <w:t xml:space="preserve">دهید ، اگر بنا است شعر قرار بدهید ، شعر عالمانه و حکیمانه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شعر از یک عالم مورد تأیید حوزه‌های علمیه دعوت کنید تا یک ساعت معرفت به شما تغذیه کند ؛ زیرا اگر در دنیا نفهم باشید در آخرت هم ضرر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مأموران خدا در جهنّم به جهنّمیان می‌گویند چرا به جهنم آمدید ؟ نمی‌گویند نماز نخواندیم ، روزه نگرفتیم ، خمس و زکات ندادیم ، بلکه به مأموران خدا در جهنّم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نَسْمَعُ أَوْ نَعْقِلُ مٰا کُنّٰا فِی أَصْحٰابِ السَّعِیرِ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اگر فهمیده بودیم به جهنّم نمی‌آمدیم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شعر عالمانه بخوانم ، اگر کسی حکمت ، اصول و عرفان نخوانده باشد این شعر را نمی‌فهمد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 xml:space="preserve">از جمادی مُردم و نامی شدم وز نما مردم به حیوان سر زدم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وجود اندر کمال خویش ساری است</w:t>
      </w:r>
    </w:p>
    <w:p>
      <w:pPr>
        <w:pStyle w:val="BookText"/>
        <w:rPr/>
      </w:pPr>
      <w:r>
        <w:rPr>
          <w:rFonts w:ascii="IRNazanin" w:hAnsi="IRNazanin" w:eastAsia="IRNazanin"/>
          <w:color w:val="111111"/>
          <w:sz w:val="28"/>
          <w:sz w:val="28"/>
          <w:szCs w:val="28"/>
          <w:rtl w:val="true"/>
          <w:lang w:bidi="fa-IR"/>
        </w:rPr>
        <w:t xml:space="preserve">اگر کسی درس نخوانده باشد ، این شعرها را نمی‌فهمد و نمی‌داند ، این شعرها را ملاصدرا باید بیاید برای ملت بخواند و توضیح بدهد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شعرهای عالمانه خوانده می‌شد و عالمان هم می‌خواندند </w:t>
      </w:r>
      <w:r>
        <w:rPr>
          <w:rFonts w:eastAsia="IRNazanin" w:cs="IRNazanin"/>
          <w:color w:val="111111"/>
          <w:sz w:val="28"/>
          <w:szCs w:val="28"/>
          <w:rtl w:val="true"/>
          <w:lang w:bidi="fa-IR"/>
        </w:rPr>
        <w:t>.</w:t>
      </w:r>
      <w:bookmarkStart w:id="610" w:name="pg3240_22454"/>
    </w:p>
    <w:p>
      <w:pPr>
        <w:pStyle w:val="BookText"/>
        <w:rPr/>
      </w:pPr>
      <w:bookmarkEnd w:id="610"/>
      <w:r>
        <w:rPr>
          <w:rFonts w:ascii="IRNazanin" w:hAnsi="IRNazanin" w:eastAsia="IRNazanin"/>
          <w:color w:val="111111"/>
          <w:sz w:val="28"/>
          <w:sz w:val="28"/>
          <w:szCs w:val="28"/>
          <w:rtl w:val="true"/>
          <w:lang w:bidi="fa-IR"/>
        </w:rPr>
        <w:t>شبی در محفلی با آه و سوزی</w:t>
      </w:r>
    </w:p>
    <w:p>
      <w:pPr>
        <w:pStyle w:val="BookText"/>
        <w:rPr/>
      </w:pP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گرفتم آن گل و کردم خمیری</w:t>
      </w:r>
    </w:p>
    <w:p>
      <w:pPr>
        <w:pStyle w:val="BookText"/>
        <w:rPr/>
      </w:pPr>
      <w:r>
        <w:rPr>
          <w:rFonts w:ascii="IRNazanin" w:hAnsi="IRNazanin" w:eastAsia="IRNazanin"/>
          <w:color w:val="111111"/>
          <w:sz w:val="28"/>
          <w:sz w:val="28"/>
          <w:szCs w:val="28"/>
          <w:rtl w:val="true"/>
          <w:lang w:bidi="fa-IR"/>
        </w:rPr>
        <w:t>که از بوی دلآویز تو مستم</w:t>
      </w:r>
    </w:p>
    <w:p>
      <w:pPr>
        <w:pStyle w:val="BookText"/>
        <w:rPr/>
      </w:pPr>
      <w:r>
        <w:rPr>
          <w:rFonts w:ascii="IRNazanin" w:hAnsi="IRNazanin" w:eastAsia="IRNazanin"/>
          <w:color w:val="111111"/>
          <w:sz w:val="28"/>
          <w:sz w:val="28"/>
          <w:szCs w:val="28"/>
          <w:rtl w:val="true"/>
          <w:lang w:bidi="fa-IR"/>
        </w:rPr>
        <w:t>همه گل‌های عالم آزمودم</w:t>
      </w:r>
    </w:p>
    <w:p>
      <w:pPr>
        <w:pStyle w:val="BookText"/>
        <w:rPr/>
      </w:pPr>
      <w:r>
        <w:rPr>
          <w:rFonts w:ascii="IRNazanin" w:hAnsi="IRNazanin" w:eastAsia="IRNazanin"/>
          <w:color w:val="111111"/>
          <w:sz w:val="28"/>
          <w:sz w:val="28"/>
          <w:szCs w:val="28"/>
          <w:rtl w:val="true"/>
          <w:lang w:bidi="fa-IR"/>
        </w:rPr>
        <w:t>ولکن مدتی با گل نشستم</w:t>
      </w:r>
    </w:p>
    <w:p>
      <w:pPr>
        <w:pStyle w:val="BookText"/>
        <w:rPr/>
      </w:pPr>
      <w:r>
        <w:rPr>
          <w:rFonts w:ascii="IRNazanin" w:hAnsi="IRNazanin" w:eastAsia="IRNazanin"/>
          <w:color w:val="111111"/>
          <w:sz w:val="28"/>
          <w:sz w:val="28"/>
          <w:szCs w:val="28"/>
          <w:rtl w:val="true"/>
          <w:lang w:bidi="fa-IR"/>
        </w:rPr>
        <w:t>گل اندر زیر پا خود گسترده پر کرد مرا با هم نشینی مفتخر کرد</w:t>
      </w:r>
    </w:p>
    <w:p>
      <w:pPr>
        <w:pStyle w:val="BookText"/>
        <w:rPr/>
      </w:pPr>
      <w:r>
        <w:rPr>
          <w:rFonts w:ascii="IRNazanin" w:hAnsi="IRNazanin" w:eastAsia="IRNazanin"/>
          <w:color w:val="111111"/>
          <w:sz w:val="28"/>
          <w:sz w:val="28"/>
          <w:szCs w:val="28"/>
          <w:rtl w:val="true"/>
          <w:lang w:bidi="fa-IR"/>
        </w:rPr>
        <w:t>چو عمرم مدتی با گل گذر کرد کمال همنشین در من اثر کرد</w:t>
      </w:r>
    </w:p>
    <w:p>
      <w:pPr>
        <w:pStyle w:val="BookText"/>
        <w:rPr/>
      </w:pPr>
      <w:r>
        <w:rPr>
          <w:rFonts w:ascii="IRNazanin" w:hAnsi="IRNazanin" w:eastAsia="IRNazanin"/>
          <w:color w:val="111111"/>
          <w:sz w:val="28"/>
          <w:sz w:val="28"/>
          <w:szCs w:val="28"/>
          <w:rtl w:val="true"/>
          <w:lang w:bidi="fa-IR"/>
        </w:rPr>
        <w:t xml:space="preserve">وگرنه من همان خاکم که هستم </w:t>
      </w:r>
      <w:r>
        <w:rPr>
          <w:rStyle w:val="FootnoteAnchor"/>
          <w:rtl w:val="true"/>
        </w:rPr>
        <w:footnoteReference w:id="385"/>
      </w:r>
      <w:r>
        <w:rPr>
          <w:rFonts w:ascii="IRNazanin" w:hAnsi="IRNazanin" w:eastAsia="IRNazanin"/>
          <w:color w:val="111111"/>
          <w:sz w:val="28"/>
          <w:sz w:val="28"/>
          <w:szCs w:val="28"/>
          <w:rtl w:val="true"/>
          <w:lang w:bidi="fa-IR"/>
        </w:rPr>
        <w:t xml:space="preserve">بر محور همین مطالب کتابی به نام معاشرت نوشتم ، چه کسی شعر را بخواند ؟ کجا و برای چه کسی بخواند </w:t>
      </w:r>
      <w:r>
        <w:rPr>
          <w:rFonts w:eastAsia="IRNazanin" w:cs="IRNazanin"/>
          <w:color w:val="111111"/>
          <w:sz w:val="28"/>
          <w:szCs w:val="28"/>
          <w:rtl w:val="true"/>
          <w:lang w:bidi="fa-IR"/>
        </w:rPr>
        <w:t>.</w:t>
      </w:r>
    </w:p>
    <w:p>
      <w:pPr>
        <w:pStyle w:val="Heading3"/>
        <w:numPr>
          <w:ilvl w:val="2"/>
          <w:numId w:val="1"/>
        </w:numPr>
        <w:rPr/>
      </w:pPr>
      <w:bookmarkStart w:id="611" w:name="__RefHeading___Toc1954867_2749589250"/>
      <w:bookmarkStart w:id="612" w:name="_Toc227"/>
      <w:bookmarkEnd w:id="611"/>
      <w:r>
        <w:rPr>
          <w:rtl w:val="true"/>
        </w:rPr>
        <w:t>سؤال دوزخ از گناهکاران</w:t>
      </w:r>
      <w:bookmarkEnd w:id="612"/>
    </w:p>
    <w:p>
      <w:pPr>
        <w:pStyle w:val="BookText"/>
        <w:rPr/>
      </w:pPr>
      <w:r>
        <w:rPr>
          <w:rFonts w:ascii="IRNazanin" w:hAnsi="IRNazanin" w:eastAsia="IRNazanin"/>
          <w:color w:val="111111"/>
          <w:sz w:val="28"/>
          <w:sz w:val="28"/>
          <w:szCs w:val="28"/>
          <w:rtl w:val="true"/>
          <w:lang w:bidi="fa-IR"/>
        </w:rPr>
        <w:t xml:space="preserve">به خدا این مسأله بسیار مهم است در سورۀ ملک ، که مأموران دوزخ به دوزخیان می‌گوید چرا به جهنم آمدید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نفهمیدن ، اگر ما فهمیده بودیم مانند امیرالمؤمنین علیه السلام ، امام حسین علیه السلام ، سلمان ، مقداد و عمّار در بهشت بودیم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فهمیده بودند که مملوک هستند ، سینه سپر نکردند ، شصت سال پیشانی خود را در خانۀ این مالک روی خاک گذاشتند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ربی الاعلی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لطیف ارحم عبدک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ادب در مقابل حق ایستادند به خاطر فهمشان گفتند </w:t>
      </w:r>
      <w:r>
        <w:rPr>
          <w:rFonts w:eastAsia="IRNazanin" w:cs="IRNazanin"/>
          <w:color w:val="111111"/>
          <w:sz w:val="28"/>
          <w:szCs w:val="28"/>
          <w:rtl w:val="true"/>
          <w:lang w:bidi="fa-IR"/>
        </w:rPr>
        <w:t>:</w:t>
      </w:r>
      <w:bookmarkStart w:id="613" w:name="pg3240_22457"/>
    </w:p>
    <w:p>
      <w:pPr>
        <w:pStyle w:val="BookText"/>
        <w:rPr/>
      </w:pPr>
      <w:bookmarkEnd w:id="6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دو شب مانده به تمام شدن ماه رمضان ، مثل مادر داغدیده گریه کردند که چرا ماه رمضان تمام می‌شود ، نفهم‌ها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ماه رمضان آمد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نادان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بخوانم ، چرا زکات بدهم؟ اما هیچ وقت أبی عبدالله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حسینم و عزیز خدا هستم ، پس هر چه از باغ‌های مدینه به دست می‌آورم ، خودم و خانواده‌ام می‌خورم ، این کار را نمی‌کند ، چون فهمیده است ، در زیارت ایشان می‌خوانیم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 قد أقمت الصلاة و آتیت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احترام زیادی به مردم فهمیده گذاشته است ، </w:t>
      </w:r>
      <w:r>
        <w:rPr>
          <w:rStyle w:val="FootnoteAnchor"/>
          <w:rtl w:val="true"/>
        </w:rPr>
        <w:footnoteReference w:id="388"/>
      </w:r>
      <w:r>
        <w:rPr>
          <w:rFonts w:ascii="IRNazanin" w:hAnsi="IRNazanin" w:eastAsia="IRNazanin"/>
          <w:color w:val="111111"/>
          <w:sz w:val="28"/>
          <w:sz w:val="28"/>
          <w:szCs w:val="28"/>
          <w:rtl w:val="true"/>
          <w:lang w:bidi="fa-IR"/>
        </w:rPr>
        <w:t xml:space="preserve">تا جایی که آمده اعلان کرده اگر از کوچه‌ای عبور می‌کنید ، خانۀ یک عالم ربّانی در یک کوچه هست ، نگاه کردن به در خانۀ آن عالم ثواب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از کنار قبرستانی عبور کند ، از اول قبرستان تا آخر ، تا این عالم در آنجا حرکت می‌کند ، خدا به احترام او عذاب را از کلّ اهالی قبرستان 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خاطر فهم ، علم و معرفت ، او می‌باشد </w:t>
      </w:r>
      <w:r>
        <w:rPr>
          <w:rFonts w:eastAsia="IRNazanin" w:cs="IRNazanin"/>
          <w:color w:val="111111"/>
          <w:sz w:val="28"/>
          <w:szCs w:val="28"/>
          <w:rtl w:val="true"/>
          <w:lang w:bidi="fa-IR"/>
        </w:rPr>
        <w:t>.</w:t>
      </w:r>
    </w:p>
    <w:p>
      <w:pPr>
        <w:pStyle w:val="Heading3"/>
        <w:numPr>
          <w:ilvl w:val="2"/>
          <w:numId w:val="1"/>
        </w:numPr>
        <w:rPr/>
      </w:pPr>
      <w:bookmarkStart w:id="614" w:name="__RefHeading___Toc1954869_2749589250"/>
      <w:bookmarkStart w:id="615" w:name="_Toc228"/>
      <w:bookmarkEnd w:id="614"/>
      <w:r>
        <w:rPr>
          <w:rtl w:val="true"/>
        </w:rPr>
        <w:t>وجود آداب نادرست در مجالس ختم</w:t>
      </w:r>
      <w:bookmarkEnd w:id="61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دنیا تأسف ختم‌هایی که برگزار می‌گردد به تدریج از عالم ربّانی خالی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خوش صدا قرآن و شعر می‌خواند و در اوج تعریف از میّت و صاحب مرده‌ها مراسم برگزار می‌شود ، بسیاری از مرده‌ها را بی‌حساب و کتاب در جهنّم وارد می‌کنند ، آیا قاری و خوانندۀ خوش صدا میت را به فردوس می‌برند ،</w:t>
      </w:r>
    </w:p>
    <w:p>
      <w:pPr>
        <w:pStyle w:val="BookText"/>
        <w:rPr/>
      </w:pP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 به چه سمتی عبور می‌کنید ؟</w:t>
      </w:r>
    </w:p>
    <w:p>
      <w:pPr>
        <w:pStyle w:val="BookText"/>
        <w:rPr/>
      </w:pPr>
      <w:r>
        <w:rPr>
          <w:rFonts w:ascii="IRNazanin" w:hAnsi="IRNazanin" w:eastAsia="IRNazanin"/>
          <w:color w:val="111111"/>
          <w:sz w:val="28"/>
          <w:sz w:val="28"/>
          <w:szCs w:val="28"/>
          <w:rtl w:val="true"/>
          <w:lang w:bidi="fa-IR"/>
        </w:rPr>
        <w:t xml:space="preserve">تواضع سر رفعت اندازدت تکبّر به خاک اندر اندازدت </w:t>
      </w:r>
      <w:r>
        <w:rPr>
          <w:rStyle w:val="FootnoteAnchor"/>
          <w:rtl w:val="true"/>
        </w:rPr>
        <w:footnoteReference w:id="3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16" w:name="pg3240_22462"/>
    </w:p>
    <w:p>
      <w:pPr>
        <w:pStyle w:val="BookText"/>
        <w:rPr/>
      </w:pPr>
      <w:bookmarkEnd w:id="616"/>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617" w:name="__RefHeading___Toc1954871_2749589250"/>
      <w:bookmarkStart w:id="618" w:name="_Toc229"/>
      <w:bookmarkEnd w:id="617"/>
      <w:r>
        <w:rPr/>
        <w:t>20</w:t>
      </w:r>
      <w:r>
        <w:rPr>
          <w:rtl w:val="true"/>
        </w:rPr>
        <w:t xml:space="preserve">- </w:t>
      </w:r>
      <w:r>
        <w:rPr>
          <w:rtl w:val="true"/>
        </w:rPr>
        <w:t>خودشناسی</w:t>
      </w:r>
      <w:bookmarkEnd w:id="618"/>
    </w:p>
    <w:p>
      <w:pPr>
        <w:pStyle w:val="Heading3"/>
        <w:numPr>
          <w:ilvl w:val="2"/>
          <w:numId w:val="1"/>
        </w:numPr>
        <w:rPr/>
      </w:pPr>
      <w:bookmarkStart w:id="619" w:name="__RefHeading___Toc1954873_2749589250"/>
      <w:bookmarkStart w:id="620" w:name="_Toc230"/>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تشبیه انسان به زمین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621" w:name="pg3240_22474"/>
    </w:p>
    <w:p>
      <w:pPr>
        <w:pStyle w:val="BookText"/>
        <w:rPr/>
      </w:pPr>
      <w:bookmarkEnd w:id="621"/>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رسول مطهّر اسلام ، انسان را مانند زمین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اول حقیقت آفرینش انسان از زمین است ، در رحم مادر رشد می‌کند ، به نقطه‌ای می‌رسد که از درون زمین ، روح ظهور می‌کند و حیات آشکار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وجود مبارک پیامبر اسلام صلی الله علیه و آله همه انسانها ، مانند زمین هستند ، در برابر زمین وجودشان ، به دو گروه تقسیم شده‌اند ، تا همۀ مردم برخورد خودشان را نسبت به زمین وجودشان ، از نظر آثار و نتایج ببینند ، یا کنار زمین وجود خودشان بنشینند و به این آثار وصل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تعبیر در قرآن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می‌باشد که به انسان بر می‌گردد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یَعْمَلُونَ </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622" w:name="__RefHeading___Toc1954875_2749589250"/>
      <w:bookmarkStart w:id="623" w:name="_Toc231"/>
      <w:bookmarkEnd w:id="622"/>
      <w:r>
        <w:rPr>
          <w:rtl w:val="true"/>
        </w:rPr>
        <w:t>معنای اصحاب یمین</w:t>
      </w:r>
      <w:bookmarkEnd w:id="6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دو گروه را پروردگار عالم در سورۀ مبارکۀ واقعه از آنها تعبیر به اصحاب یمین می‌کند ، اصحاب یمین یک اصطلاح می‌باشد ، نه به معنای دست‌راستی و نیک‌بختان است بلکه به معنای سعادتمندان می‌باشند ، اصحاب یمین ، نسبت به وجود خودشان ، عارفان خوبی شدند ، یا به تعبیر روایات ، خودشناس خوبی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 واقعی از مدرسۀ انبیا و ائمه طاهرین به دست</w:t>
      </w:r>
      <w:bookmarkStart w:id="624" w:name="pg3240_22477"/>
    </w:p>
    <w:p>
      <w:pPr>
        <w:pStyle w:val="BookText"/>
        <w:rPr/>
      </w:pPr>
      <w:bookmarkEnd w:id="624"/>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ائمه علیهم السلام در معرفت به خود و خودشناسی ، علم آنها کامل و جامع بود </w:t>
      </w:r>
      <w:r>
        <w:rPr>
          <w:rFonts w:eastAsia="IRNazanin" w:cs="IRNazanin"/>
          <w:color w:val="111111"/>
          <w:sz w:val="28"/>
          <w:szCs w:val="28"/>
          <w:rtl w:val="true"/>
          <w:lang w:bidi="fa-IR"/>
        </w:rPr>
        <w:t>.</w:t>
      </w:r>
    </w:p>
    <w:p>
      <w:pPr>
        <w:pStyle w:val="Heading3"/>
        <w:numPr>
          <w:ilvl w:val="2"/>
          <w:numId w:val="1"/>
        </w:numPr>
        <w:rPr/>
      </w:pPr>
      <w:bookmarkStart w:id="625" w:name="__RefHeading___Toc1954877_2749589250"/>
      <w:bookmarkStart w:id="626" w:name="_Toc232"/>
      <w:bookmarkEnd w:id="625"/>
      <w:r>
        <w:rPr>
          <w:rtl w:val="true"/>
        </w:rPr>
        <w:t>تعلیم خودشناسی از طریق انبیا و ائمه علیهم السلام</w:t>
      </w:r>
      <w:bookmarkEnd w:id="626"/>
    </w:p>
    <w:p>
      <w:pPr>
        <w:pStyle w:val="BookText"/>
        <w:rPr/>
      </w:pPr>
      <w:r>
        <w:rPr>
          <w:rFonts w:ascii="IRNazanin" w:hAnsi="IRNazanin" w:eastAsia="IRNazanin"/>
          <w:color w:val="111111"/>
          <w:sz w:val="28"/>
          <w:sz w:val="28"/>
          <w:szCs w:val="28"/>
          <w:rtl w:val="true"/>
          <w:lang w:bidi="fa-IR"/>
        </w:rPr>
        <w:t xml:space="preserve">دانش خودشناسی را آنها تبلیغ نمودند و به دیگران انتقال دادند ، به جز این راه، انسان نمی‌تواند خودشناس واقعی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فراموشی از خود و خودنشناختن ، گناه بسیار بزرگی است که در سورۀ مبارکۀ حشر ، پروردگار عالم به مؤمنین هشدار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جزو کسانی نباشید که خدا را فراموش کرده‌اند ، جریمۀ فراموش کردن خدا بسیار سنگین است ، و جریمۀ آن فراموش کردن خود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خود را از یاد ببرد ، که مملوک و مخلوق بوده است ، نود درصد از اختیار خود را ندارم ، اندک اختیاری که دارم ، مخصوص من نمی‌باشد ؛ زیرا آن را به من عطا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 گذشتن عمر ، پیر شدن ، مردن و زنده شدن بعد از مرگِ خود، دخالتی نداشته‌ام ، اگر انسان همه این موارد ذکر شده را فراموش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فَأَنْسٰاهُمْ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حیوانات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مانند حیوانات شد ، وارد دایرۀ ظلم و تجاوز می‌شود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مانند حیوانات و بدتر از آنها هستند ، غافلان عالم هستند ؛ یعنی بی‌خبران ، از هیچ چیزی خبر ندارند ، از خدا ، هستی و حقیقت خود بی‌خبر هستند </w:t>
      </w:r>
      <w:r>
        <w:rPr>
          <w:rFonts w:eastAsia="IRNazanin" w:cs="IRNazanin"/>
          <w:color w:val="111111"/>
          <w:sz w:val="28"/>
          <w:szCs w:val="28"/>
          <w:rtl w:val="true"/>
          <w:lang w:bidi="fa-IR"/>
        </w:rPr>
        <w:t>.</w:t>
      </w:r>
      <w:bookmarkStart w:id="627" w:name="pg3240_22480"/>
    </w:p>
    <w:p>
      <w:pPr>
        <w:pStyle w:val="Heading3"/>
        <w:numPr>
          <w:ilvl w:val="2"/>
          <w:numId w:val="1"/>
        </w:numPr>
        <w:rPr/>
      </w:pPr>
      <w:bookmarkStart w:id="628" w:name="__RefHeading___Toc1954879_2749589250"/>
      <w:bookmarkStart w:id="629" w:name="_Toc233"/>
      <w:bookmarkEnd w:id="627"/>
      <w:bookmarkEnd w:id="628"/>
      <w:r>
        <w:rPr>
          <w:rtl w:val="true"/>
        </w:rPr>
        <w:t>غفلت در انسانها</w:t>
      </w:r>
      <w:bookmarkEnd w:id="629"/>
    </w:p>
    <w:p>
      <w:pPr>
        <w:pStyle w:val="BookText"/>
        <w:rPr/>
      </w:pPr>
      <w:r>
        <w:rPr>
          <w:rFonts w:ascii="IRNazanin" w:hAnsi="IRNazanin" w:eastAsia="IRNazanin"/>
          <w:color w:val="111111"/>
          <w:sz w:val="28"/>
          <w:sz w:val="28"/>
          <w:szCs w:val="28"/>
          <w:rtl w:val="true"/>
          <w:lang w:bidi="fa-IR"/>
        </w:rPr>
        <w:t xml:space="preserve">خبر داشتن از شکم و شهوت که علم نیست ، این را همۀ حیوانات دارند ، تهیۀ ابزار برای شکم و شهوت که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ابزار برای شکم و شهوت فضل است نه علم ؛ </w:t>
      </w:r>
      <w:r>
        <w:rPr>
          <w:rStyle w:val="FootnoteAnchor"/>
          <w:rtl w:val="true"/>
        </w:rPr>
        <w:footnoteReference w:id="394"/>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نور یقذفه الله فی قلب من یشاء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این فضل است ؛ یعنی مقداری بیشتر از حیوانات یاد گرفته‌اید ، برای اینکه بر اساس تمدّن برای شکم و شهوت ابزار تهیه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حیوانات در یک چارچوب خاص لانه ، خانه ، خوراک و شهوت خود را انتخاب می‌کنند ، در طول عمر خود چیزی به زندگی آنها اضافه نمی‌شود ، حیواناتی که در غار ، لانه ، وسط درختها و در روی کوهها زندگی می‌کنند تا آخر عمر هیچ تغییری در زندگی آنها به وجود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خوراک و شهوت افراط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نمی‌توانید حیوانی که در شهوت افراط کند ،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نیست که من بهتر از حیوانات مسکن آماده کنم ، از غارنشینی به چادرنشینی ، از چادر نشینی به خانه گلی ، از خانۀ گلی به خانۀ آجری و در نهایت در قصر و کاخ زندگی کنم ، مسکن برای حیوان غار است ، اما برای غافل کاخ است ، فرق غار با کاخ ، وسیع‌تر بودن و منظم‌تر بودن و زیبایی آن می‌باشد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شهوت حیوانات به مادۀ خاص خودشان قانع هستند ، اما غافلان قانع نیستند ، شخصی همسر دارد ، اما چشم او دنبال زنان و دختران و ناموس دیگران می‌باشد ، </w:t>
      </w:r>
      <w:r>
        <w:rPr>
          <w:rStyle w:val="FootnoteAnchor"/>
          <w:rtl w:val="true"/>
        </w:rPr>
        <w:footnoteReference w:id="396"/>
      </w:r>
      <w:r>
        <w:rPr>
          <w:rFonts w:ascii="IRNazanin" w:hAnsi="IRNazanin" w:eastAsia="IRNazanin"/>
          <w:color w:val="111111"/>
          <w:sz w:val="28"/>
          <w:sz w:val="28"/>
          <w:szCs w:val="28"/>
          <w:rtl w:val="true"/>
          <w:lang w:bidi="fa-IR"/>
        </w:rPr>
        <w:t xml:space="preserve">چنانکه در اروپا رسم است ، که مرد برای شهوترانی سراغ مرد می‌رود ، و کسی به آن ایراد نمی‌گیرد و گناه نمی‌دانند این گونه اعمال از موارد غفلت می‌باشد </w:t>
      </w:r>
      <w:r>
        <w:rPr>
          <w:rFonts w:eastAsia="IRNazanin" w:cs="IRNazanin"/>
          <w:color w:val="111111"/>
          <w:sz w:val="28"/>
          <w:szCs w:val="28"/>
          <w:rtl w:val="true"/>
          <w:lang w:bidi="fa-IR"/>
        </w:rPr>
        <w:t xml:space="preserve">. </w:t>
      </w:r>
      <w:r>
        <w:rPr>
          <w:rStyle w:val="FootnoteAnchor"/>
          <w:rtl w:val="true"/>
        </w:rPr>
        <w:footnoteReference w:id="397"/>
      </w:r>
      <w:bookmarkStart w:id="630" w:name="pg3240_22483"/>
    </w:p>
    <w:p>
      <w:pPr>
        <w:pStyle w:val="BookText"/>
        <w:rPr/>
      </w:pPr>
      <w:bookmarkEnd w:id="630"/>
      <w:r>
        <w:rPr>
          <w:rFonts w:ascii="IRNazanin" w:hAnsi="IRNazanin" w:eastAsia="IRNazanin"/>
          <w:color w:val="111111"/>
          <w:sz w:val="28"/>
          <w:sz w:val="28"/>
          <w:szCs w:val="28"/>
          <w:rtl w:val="true"/>
          <w:lang w:bidi="fa-IR"/>
        </w:rPr>
        <w:t>اصحاب یمین دانش خودشناسی را از انبیای خدا و ائمه طاهرین آموختند و به این واقعیت رسیدند که شخصیت و وجود آنها ، جلوۀ اراده ، حکمت ، عدل و علم الهی ، به صورت خلیفة الله است و هم عرض حیوانات نمی‌باشند</w:t>
      </w:r>
      <w:r>
        <w:rPr>
          <w:rFonts w:eastAsia="IRNazanin" w:cs="IRNazanin"/>
          <w:color w:val="111111"/>
          <w:sz w:val="28"/>
          <w:szCs w:val="28"/>
          <w:rtl w:val="true"/>
          <w:lang w:bidi="fa-IR"/>
        </w:rPr>
        <w:t>.</w:t>
      </w:r>
    </w:p>
    <w:p>
      <w:pPr>
        <w:pStyle w:val="Heading3"/>
        <w:numPr>
          <w:ilvl w:val="2"/>
          <w:numId w:val="1"/>
        </w:numPr>
        <w:rPr/>
      </w:pPr>
      <w:bookmarkStart w:id="631" w:name="__RefHeading___Toc1954881_2749589250"/>
      <w:bookmarkStart w:id="632" w:name="_Toc234"/>
      <w:bookmarkEnd w:id="631"/>
      <w:r>
        <w:rPr>
          <w:rtl w:val="true"/>
        </w:rPr>
        <w:t>جایگاه خلقت انسان</w:t>
      </w:r>
      <w:bookmarkEnd w:id="632"/>
    </w:p>
    <w:p>
      <w:pPr>
        <w:pStyle w:val="BookText"/>
        <w:rPr/>
      </w:pPr>
      <w:r>
        <w:rPr>
          <w:rFonts w:ascii="IRNazanin" w:hAnsi="IRNazanin" w:eastAsia="IRNazanin"/>
          <w:color w:val="111111"/>
          <w:sz w:val="28"/>
          <w:sz w:val="28"/>
          <w:szCs w:val="28"/>
          <w:rtl w:val="true"/>
          <w:lang w:bidi="fa-IR"/>
        </w:rPr>
        <w:t xml:space="preserve">به این حقیقت رسیدند که انسان در طول حضرت حق است و در عرض هیچ کس نمی‌باشد ، در عرض آسمان و زمین نیست ، تمام موجودات مادون انسان هستند ، و انسان مافوق همه می‌باشد و مادون پروردگار است ؛ یعنی استعداداً جایگاه او در خلقت پایین‌تر از خدا است ، و بالاتر از غیر خدا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دنیا می‌آید در مسیر ظهور این 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جایگاه خود را به وسیلۀ انبیا و ائمه علیهم السلام می‌شناسد ، خداوند ما را در چه جایگاهی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مادون الله ، و مافوق ماسوی الله می‌باشد ، اگر آسمان‌ها و زمین و موجودات دیگر ، مقام انسان را دارا بودند ، پروردگار نمی‌فرمودند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لایسعنی ارضی و لاسمائی ولکن یسعنی قلب عبدی المؤمن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آسمان‌ها و زمین گنجایش مرا ندارند ، زیرا بسیار کوچک هستند ،</w:t>
      </w:r>
    </w:p>
    <w:p>
      <w:pPr>
        <w:pStyle w:val="BookText"/>
        <w:rPr/>
      </w:pPr>
      <w:r>
        <w:rPr>
          <w:rFonts w:ascii="IRNazanin" w:hAnsi="IRNazanin" w:eastAsia="IRNazanin"/>
          <w:color w:val="111111"/>
          <w:sz w:val="28"/>
          <w:sz w:val="28"/>
          <w:szCs w:val="28"/>
          <w:rtl w:val="true"/>
          <w:lang w:bidi="fa-IR"/>
        </w:rPr>
        <w:t xml:space="preserve">اما دل بندۀ مؤمن گنجایش مرا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بسیار لطیف و پیچیده است و من قادر نیستم آن را برای شما توضیح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حامل فقه الی من هو أفقه منه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دورنمایی ، از این روایت برای شما می‌گویم </w:t>
      </w:r>
      <w:r>
        <w:rPr>
          <w:rFonts w:eastAsia="IRNazanin" w:cs="IRNazanin"/>
          <w:color w:val="111111"/>
          <w:sz w:val="28"/>
          <w:szCs w:val="28"/>
          <w:rtl w:val="true"/>
          <w:lang w:bidi="fa-IR"/>
        </w:rPr>
        <w:t>.</w:t>
      </w:r>
    </w:p>
    <w:p>
      <w:pPr>
        <w:pStyle w:val="Heading3"/>
        <w:numPr>
          <w:ilvl w:val="2"/>
          <w:numId w:val="1"/>
        </w:numPr>
        <w:rPr/>
      </w:pPr>
      <w:bookmarkStart w:id="633" w:name="__RefHeading___Toc1954883_2749589250"/>
      <w:bookmarkStart w:id="634" w:name="_Toc235"/>
      <w:bookmarkEnd w:id="633"/>
      <w:r>
        <w:rPr>
          <w:rtl w:val="true"/>
        </w:rPr>
        <w:t>توحید پیامبران و ائمه علیهم السلام</w:t>
      </w:r>
      <w:bookmarkEnd w:id="63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توحید پیغمبر عظیم الشأن اسلام و پیامبران و ائمه کامل بوده است ؟ این</w:t>
      </w:r>
    </w:p>
    <w:p>
      <w:pPr>
        <w:pStyle w:val="BookText"/>
        <w:rPr/>
      </w:pPr>
      <w:r>
        <w:rPr>
          <w:rFonts w:ascii="IRNazanin" w:hAnsi="IRNazanin" w:eastAsia="IRNazanin"/>
          <w:color w:val="111111"/>
          <w:sz w:val="28"/>
          <w:sz w:val="28"/>
          <w:szCs w:val="28"/>
          <w:rtl w:val="true"/>
          <w:lang w:bidi="fa-IR"/>
        </w:rPr>
        <w:t xml:space="preserve">مطلب را باید جستجو کنیم ، باید به قرآن مراجعه کنیم ، خداوند در آخرین آیۀ سورۀ بقره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إِلَیْهِ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توحید است ، آیا رسول خدا صلی الله علیه و آله آیه توحید را به طور کامل درک کرده است ؟ اگر درک نکرده بود پس خدای حکیم یک پیغمبر ناقص برای ما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بر خدای حکیم ، قبیح است ، که ناقصی را به سوی انسان‌ها بفرستد و امر کند ناقصان را کامل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ناقص ، بتواند ناقصان را کامل نماید ؟ مانند این است به فقیر و تهیدست بگویند ، برو تهیدستان را غنی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صلی الله علیه و آله به طور کامل خدا را شناخته است ؟ در روایت آمده است که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احدی در این عالم مانند پیغمبر ، خدا را نیافته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خدا را یافته بود ؟ 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 هر چه دربارۀ من می‌گوید بوی شرک می‌دهد حتی فلاسفه ، تنها حرفی را دربارۀ من قبول کنید که از زبان عباد مخلص من می‌شنوید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شناخت من ، به هیچ استاد ، عالم و فیلسوفی در این عالم تکیه نکنید ، آنها مرا نیافته‌اند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خداوند در این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پیغمبر صد در صد مرا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انسان‌های کامل را برای ما فرستاده ، که ما ناقصان را کامل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فرستاده ، که ما جاهلان را عالم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یسعنی قلب عبدی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بندۀ مؤمن من ، گنجایش مرا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گنجایش مرا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شما از آسمان و زمین بالاتر هستید ، از همۀ موجودات برتر هستید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مافوق همۀ موجودات و فقط مادون پروردگار هستید ، یک رباعی از بابا طاهر مطرح می‌کنم ، انسان‌های فهمیده بسیار از این مسائل در فشار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طاهر </w:t>
      </w:r>
      <w:r>
        <w:rPr>
          <w:rStyle w:val="FootnoteAnchor"/>
          <w:rtl w:val="true"/>
        </w:rPr>
        <w:footnoteReference w:id="403"/>
      </w:r>
      <w:r>
        <w:rPr>
          <w:rFonts w:ascii="IRNazanin" w:hAnsi="IRNazanin" w:eastAsia="IRNazanin"/>
          <w:color w:val="111111"/>
          <w:sz w:val="28"/>
          <w:sz w:val="28"/>
          <w:szCs w:val="28"/>
          <w:rtl w:val="true"/>
          <w:lang w:bidi="fa-IR"/>
        </w:rPr>
        <w:t xml:space="preserve">انسان عالم و عارفی بود ، درس خوانده و می‌دانست که چه می‌گوید ، غیر از این رباعیات ، نزدیک چهار صد کلمۀ قصار دارد ، تا جایی که من تحقیق کردم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فیلسوف بر این کلمات شرح نوشتند و هنوز هم جای شرح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غافل ز سبحانی چه حاصل</w:t>
      </w:r>
    </w:p>
    <w:p>
      <w:pPr>
        <w:pStyle w:val="BookText"/>
        <w:rPr/>
      </w:pPr>
      <w:r>
        <w:rPr>
          <w:rFonts w:ascii="IRNazanin" w:hAnsi="IRNazanin" w:eastAsia="IRNazanin"/>
          <w:color w:val="111111"/>
          <w:sz w:val="28"/>
          <w:sz w:val="28"/>
          <w:szCs w:val="28"/>
          <w:rtl w:val="true"/>
          <w:lang w:bidi="fa-IR"/>
        </w:rPr>
        <w:t xml:space="preserve">چه موقع می‌خواهی خود را بشناسی ، خداوند در سورۀ مبارکه یونس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وقتی خود را شناخت که در حال جان دادن در میان امواج آب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اعلان کرد ، پروردگار هم جواب او را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اکنون خودت را شناختی ، همه روابط تو را با این عالم قطع کرده‌ایم ، اکنون وقت خودشناسی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الف و لام استغراق است ، به معنای کل است ، البته این کل‌ها استثناء دارد ، اما بسیار محدود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نیام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فرمایش امیرالمؤمنین علیه السلام بسیار عجیب است ، تا کسی به ادبیات عرب وارد نباشد ، ظرافت این سخنان را نمی‌یابد ، نمی‌فرماید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نائمون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خوابشان برده است ، علی علیه 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خواب هستند ؛ یعنی خواب با ذاتشان وحدت پیدا کرده است ، اگر این طوری باشند ، با هیچ تلنگری بیدار نمی‌شوند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قدری پیغمبر صلی الله علیه و آله برای بیدار کردن مردم سعی کرد ، اما آنها هدایت نشدند ، که خداوند در قرآن می‌فرماید </w:t>
      </w:r>
      <w:r>
        <w:rPr>
          <w:rFonts w:eastAsia="IRNazanin" w:cs="IRNazanin"/>
          <w:color w:val="111111"/>
          <w:sz w:val="28"/>
          <w:szCs w:val="28"/>
          <w:rtl w:val="true"/>
          <w:lang w:bidi="fa-IR"/>
        </w:rPr>
        <w:t>:</w:t>
      </w:r>
      <w:bookmarkStart w:id="635" w:name="pg3240_22492"/>
    </w:p>
    <w:p>
      <w:pPr>
        <w:pStyle w:val="BookText"/>
        <w:rPr/>
      </w:pPr>
      <w:bookmarkEnd w:id="6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نَفْسُکَ عَلَیْهِمْ حَسَرٰاتٍ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از غصّۀ بیدار کردن مردم ، دارد جان تو از دست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3"/>
        <w:numPr>
          <w:ilvl w:val="2"/>
          <w:numId w:val="1"/>
        </w:numPr>
        <w:rPr/>
      </w:pPr>
      <w:bookmarkStart w:id="636" w:name="__RefHeading___Toc1954885_2749589250"/>
      <w:bookmarkStart w:id="637" w:name="_Toc236"/>
      <w:bookmarkEnd w:id="636"/>
      <w:r>
        <w:rPr>
          <w:rtl w:val="true"/>
        </w:rPr>
        <w:t>مرگ و پایان فرصت</w:t>
      </w:r>
      <w:bookmarkEnd w:id="637"/>
    </w:p>
    <w:p>
      <w:pPr>
        <w:pStyle w:val="BookText"/>
        <w:rPr/>
      </w:pPr>
      <w:r>
        <w:rPr>
          <w:rFonts w:ascii="IRNazanin" w:hAnsi="IRNazanin" w:eastAsia="IRNazanin"/>
          <w:color w:val="111111"/>
          <w:sz w:val="28"/>
          <w:sz w:val="28"/>
          <w:szCs w:val="28"/>
          <w:rtl w:val="true"/>
          <w:lang w:bidi="fa-IR"/>
        </w:rPr>
        <w:t xml:space="preserve">کدام تلنگر این افراد را بیدار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ماتوا انتبهوا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 صدای خدا ، برزخ و قیامت و دو ملکی که برای سؤال می‌فرستد آنها را بیدار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متوجه می‌شوند که وقت تمام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مرگ می‌فهمند که مافوق همۀ موجودات و مادون خدا می‌باشند ، در آنجا بیدار می‌شوند، وقتی بیدار می‌شوند که می‌بینند مادون کلّ موجودات هستند ، یعنی از آن جایگاه بلند سقوط کردند و از نظر ارزش آخرین نقطۀ موجودات هستند که 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ارزشی ندارند که آنها را ذکر کنم یا به آنها ارزش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فهمیدند جایگاه آنها در دنیا چه بوده ، مادون الله و مافوق سوی الله ، بعد از مردن می‌بینند که از این مادون الله و مافوق سوی الله سقوط کرده‌اند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یعنی پایین‌تر از آن نبوده که به آنجا بروند ، به یک رباعی از باباطاهر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روزی که در قبرم نهند تنگ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برای دفع یک کرم توان انسان را می‌گیرند ، حرکتی نمی‌تواند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bookmarkStart w:id="638" w:name="pg3240_22495"/>
    </w:p>
    <w:p>
      <w:pPr>
        <w:pStyle w:val="BookText"/>
        <w:rPr/>
      </w:pPr>
      <w:bookmarkEnd w:id="638"/>
      <w:r>
        <w:rPr>
          <w:rFonts w:ascii="IRNazanin" w:hAnsi="IRNazanin" w:eastAsia="IRNazanin"/>
          <w:color w:val="111111"/>
          <w:sz w:val="28"/>
          <w:sz w:val="28"/>
          <w:szCs w:val="28"/>
          <w:rtl w:val="true"/>
          <w:lang w:bidi="fa-IR"/>
        </w:rPr>
        <w:t xml:space="preserve">در روزگار قدیم این رباعیات را بلد بودند ، همۀ این اشعار ، حکیمانه و عالمانه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اولین دادگاهی که انسان 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دادگاه از او سؤال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عمرک فیما أفنیت </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آن مقدار زمانی که به تو داده‌ایم ، در کجا صرف کرده‌ای ؟ آیا ارزش دارد که انسان به خاطر شکم و شهوت آخرت خود را فنا کند ؟ همه عمر خود را در راه شکم و شهوت حرام سپری کنند ، اروپا و آمریکا برای ما فرهنگ سازی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میلیاردها چرخ را در این عالم گرداندم ، اما انسان از این لحظات استفاده نکرده است </w:t>
      </w:r>
      <w:r>
        <w:rPr>
          <w:rFonts w:eastAsia="IRNazanin" w:cs="IRNazanin"/>
          <w:color w:val="111111"/>
          <w:sz w:val="28"/>
          <w:szCs w:val="28"/>
          <w:rtl w:val="true"/>
          <w:lang w:bidi="fa-IR"/>
        </w:rPr>
        <w:t>.</w:t>
      </w:r>
    </w:p>
    <w:p>
      <w:pPr>
        <w:pStyle w:val="Heading3"/>
        <w:numPr>
          <w:ilvl w:val="2"/>
          <w:numId w:val="1"/>
        </w:numPr>
        <w:rPr/>
      </w:pPr>
      <w:bookmarkStart w:id="639" w:name="__RefHeading___Toc1954887_2749589250"/>
      <w:bookmarkStart w:id="640" w:name="_Toc237"/>
      <w:bookmarkEnd w:id="639"/>
      <w:r>
        <w:rPr>
          <w:rtl w:val="true"/>
        </w:rPr>
        <w:t>سؤال و جواب در روز قیامت</w:t>
      </w:r>
      <w:bookmarkEnd w:id="640"/>
    </w:p>
    <w:p>
      <w:pPr>
        <w:pStyle w:val="BookText"/>
        <w:rPr/>
      </w:pPr>
      <w:r>
        <w:rPr>
          <w:rFonts w:ascii="IRNazanin" w:hAnsi="IRNazanin" w:eastAsia="IRNazanin"/>
          <w:color w:val="111111"/>
          <w:sz w:val="28"/>
          <w:sz w:val="28"/>
          <w:szCs w:val="28"/>
          <w:rtl w:val="true"/>
          <w:lang w:bidi="fa-IR"/>
        </w:rPr>
        <w:t xml:space="preserve">عمر خود را در کجا هزینه کرده‌اید ؟ در آن دادگاه شما دو سه جواب منطقی می‌دهید ،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مقداری از آن را هزینۀ کسب حلال کردیم ، می‌گویند کاری به آن مقدار نداریم ، مقداری را در عبادت هزینه کردیم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 بسیار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عمر خود را برای اهل بیت علیهم السلام کرده‌ام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پرقیمت خرج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جوابی برای گفتن ندارم ، هفتاد سال را این‌گونه خرج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پنجاه دادگاه دارد ، بعد ما را برای دادگاه دوم می‌برند ، با این جواب‌ها ما به دادگاه دوم نمی‌رسیم ، بعد از این دادگاه به ما چه می‌گویند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بهشت پیغمبر صلی الله علیه و آله و علی علیه السلام منتظر تو هستند ، جام آبی از حوض کوثر برای تو آماده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برای چه قبل از بهشت به ما</w:t>
      </w:r>
    </w:p>
    <w:p>
      <w:pPr>
        <w:pStyle w:val="BookText"/>
        <w:rPr/>
      </w:pPr>
      <w:r>
        <w:rPr>
          <w:rFonts w:ascii="IRNazanin" w:hAnsi="IRNazanin" w:eastAsia="IRNazanin"/>
          <w:color w:val="111111"/>
          <w:sz w:val="28"/>
          <w:sz w:val="28"/>
          <w:szCs w:val="28"/>
          <w:rtl w:val="true"/>
          <w:lang w:bidi="fa-IR"/>
        </w:rPr>
        <w:t>می‌دهند ؟ برای اینکه اگر سیاهی در قلب ما باشد به وسیله این آب از بین برود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نَزَعْنٰا مٰا فِی صُدُورِهِمْ مِنْ غِلٍّ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 دست علی علیه السلام و پیغمبر صلی الله علیه و آله یک شربت به ما می‌دهند که دل ما هم مانند دل علی ، پاک شود ، اما دیگران چه جوابی باید به خدا بدهند ؟ در قیامت چه کار باید بکنند ؟</w:t>
      </w:r>
    </w:p>
    <w:p>
      <w:pPr>
        <w:pStyle w:val="BookText"/>
        <w:rPr/>
      </w:pPr>
      <w:r>
        <w:rPr>
          <w:rFonts w:ascii="IRNazanin" w:hAnsi="IRNazanin" w:eastAsia="IRNazanin"/>
          <w:color w:val="111111"/>
          <w:sz w:val="28"/>
          <w:sz w:val="28"/>
          <w:szCs w:val="28"/>
          <w:rtl w:val="true"/>
          <w:lang w:bidi="fa-IR"/>
        </w:rPr>
        <w:t xml:space="preserve">در دادگاه اول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 را در چه راهی صرف کردی ؟ جاسوسی ، به هم زدن زندگی ، ظلم ، پایمال کردن حقّ و ریختن آبروی مردم ، یا مسخره کردن انبیا ، مسجد ، مؤمنین و عالم ربّانی ،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پست بودی ، انبیای مرا مسخره کرده‌ای ؟ مگر ابراهیم علیه السلام ، پیغمبر اسلام صلی الله علیه و آله ، علی علیه السلام مسخره داشتند ؟ چادر فاطمه زهرا را مسخره کردی ؟ به همین راحتی ، موها و سینۀ خود را ظاهر کردی ، چه کسی را مسخره کردی ؟ فاطمۀ مرا مسخره کردی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زهرا و خدیجه را استهزا کردی ؟ یعنی آنها را با داشتن عفّت ، عصمت ، پاکدامنی و حجاب ، نپذیرفتید و سرمشق خود را زنان و دختران لندن و پاریس قرار دادید ؟</w:t>
      </w:r>
    </w:p>
    <w:p>
      <w:pPr>
        <w:pStyle w:val="BookText"/>
        <w:rPr/>
      </w:pPr>
      <w:r>
        <w:rPr>
          <w:rFonts w:ascii="IRNazanin" w:hAnsi="IRNazanin" w:eastAsia="IRNazanin"/>
          <w:color w:val="111111"/>
          <w:sz w:val="28"/>
          <w:sz w:val="28"/>
          <w:szCs w:val="28"/>
          <w:rtl w:val="true"/>
          <w:lang w:bidi="fa-IR"/>
        </w:rPr>
        <w:t>حالا نوبت من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امان روزی که قاضیمان خدا بود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خود را شناختند ، با شناخت خود ، از انبیا نسبت به تکلیف خود کسب</w:t>
      </w:r>
    </w:p>
    <w:p>
      <w:pPr>
        <w:pStyle w:val="BookText"/>
        <w:rPr/>
      </w:pPr>
      <w:r>
        <w:rPr>
          <w:rFonts w:ascii="IRNazanin" w:hAnsi="IRNazanin" w:eastAsia="IRNazanin"/>
          <w:color w:val="111111"/>
          <w:sz w:val="28"/>
          <w:sz w:val="28"/>
          <w:szCs w:val="28"/>
          <w:rtl w:val="true"/>
          <w:lang w:bidi="fa-IR"/>
        </w:rPr>
        <w:t xml:space="preserve">معرفت کردند ، بذر معرفت را در این زمین ، پاشیدند ، بعد از پاشیدن بذر معرفت ، با طاعت ، عبادت ، اخلاص و خدمت به خلق خدا این بذرها را آبیاری کردند و وجودشان تبدیل به سه حقیقت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 دوم که خود را نشناختند و عمل خوبی روی این زمین انجام ندادند تا زمین لجنزار ، متعفّن و بدبو شد ، گندیدند و مردند و رفتند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بماندیم زنده بردوزیم</w:t>
      </w:r>
    </w:p>
    <w:p>
      <w:pPr>
        <w:pStyle w:val="BookText"/>
        <w:rPr/>
      </w:pPr>
      <w:r>
        <w:rPr>
          <w:rFonts w:ascii="IRNazanin" w:hAnsi="IRNazanin" w:eastAsia="IRNazanin"/>
          <w:color w:val="111111"/>
          <w:sz w:val="28"/>
          <w:sz w:val="28"/>
          <w:szCs w:val="28"/>
          <w:rtl w:val="true"/>
          <w:lang w:bidi="fa-IR"/>
        </w:rPr>
        <w:t xml:space="preserve">چراغ بدنی مانند ما ، اعلان خاموشی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ماندنی نیست ، به همین زودی خواهد آمد که همۀ ما را در پیشگاه خدا نگاه می‌دارند ، شما که خیالتان راحت است و به پرسش‌ها جواب دادید و عبور کردید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41" w:name="pg3240_22505"/>
    </w:p>
    <w:p>
      <w:pPr>
        <w:pStyle w:val="BookText"/>
        <w:rPr/>
      </w:pPr>
      <w:bookmarkEnd w:id="641"/>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642" w:name="__RefHeading___Toc1954889_2749589250"/>
      <w:bookmarkStart w:id="643" w:name="_Toc238"/>
      <w:bookmarkEnd w:id="642"/>
      <w:r>
        <w:rPr/>
        <w:t>21</w:t>
      </w:r>
      <w:r>
        <w:rPr>
          <w:rtl w:val="true"/>
        </w:rPr>
        <w:t xml:space="preserve"> </w:t>
      </w:r>
      <w:r>
        <w:rPr>
          <w:rtl w:val="true"/>
        </w:rPr>
        <w:t>فاعلیت پروردگار</w:t>
      </w:r>
      <w:bookmarkEnd w:id="643"/>
    </w:p>
    <w:p>
      <w:pPr>
        <w:pStyle w:val="Heading3"/>
        <w:numPr>
          <w:ilvl w:val="2"/>
          <w:numId w:val="1"/>
        </w:numPr>
        <w:rPr/>
      </w:pPr>
      <w:bookmarkStart w:id="644" w:name="__RefHeading___Toc1954891_2749589250"/>
      <w:bookmarkStart w:id="645" w:name="_Toc239"/>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ابحاث فلسفی در رابطه با پروردگار و موجودات</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 و فلاسفه در حدّ خود ، مباحث قابل توجهی را در کتاب‌های خود تدوین کرده‌اند ، از جمله بحث فاعل و قابل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این بحث را در رابطه با پروردگار و موجودات عالم هستی مطرح می‌کنند ، و معنای بحث آنها این است که هر قدرت و هر توانمندی که دارای هنر ترسیم فعلی یا ترسیم نقشی باشد ، اگر صفحه در برابر ترسیم او قرار بگیرد ، او کار ترسیمش را صورت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ترسیم فعلی باشد ، ترسیم فعلی را صورت می‌دهد ، مثالی که این مطلب را آسان می‌توان دریافت کرد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و تخته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دانش آنها به نجار فاعل می‌گویند ؛ یعنی توانمند و قدرتمندی که می‌تواند کاری را از خودش ظهور دهد ، صفحه و تابلویی که برای نجار هنرمند می‌باشد ، تخته است ، او این هنر را دارد که ترسیم عملی انجام بدهد ؛ یعنی نقش عملی به وجود بیاورد ، بر روی تخته‌ای که قابلیت شکل‌گیری و منبّت کاری را دارد ، نقشی که در باطن نجار است ، شروع می‌کند آن نقش را آشکار می‌کند ، تخته‌ای چهارگوش در انبار افتاده که هیچ شکلی ندارد ، هیچ نقشی ندارد ، بعد از مدتی آن را تبدیل به یک مبل و صندلی زیبایی می‌کند ، که انواع خم‌ها ، شکل‌ها ، صورت‌ها ، نقش‌ها و منبّت‌ها را دارد </w:t>
      </w:r>
      <w:r>
        <w:rPr>
          <w:rFonts w:eastAsia="IRNazanin" w:cs="IRNazanin"/>
          <w:color w:val="111111"/>
          <w:sz w:val="28"/>
          <w:szCs w:val="28"/>
          <w:rtl w:val="true"/>
          <w:lang w:bidi="fa-IR"/>
        </w:rPr>
        <w:t>.</w:t>
      </w:r>
      <w:bookmarkStart w:id="646" w:name="pg3240_22524"/>
    </w:p>
    <w:p>
      <w:pPr>
        <w:pStyle w:val="BookText"/>
        <w:rPr/>
      </w:pPr>
      <w:bookmarkEnd w:id="646"/>
      <w:r>
        <w:rPr>
          <w:rFonts w:ascii="IRNazanin" w:hAnsi="IRNazanin" w:eastAsia="IRNazanin"/>
          <w:color w:val="111111"/>
          <w:sz w:val="28"/>
          <w:sz w:val="28"/>
          <w:szCs w:val="28"/>
          <w:rtl w:val="true"/>
          <w:lang w:bidi="fa-IR"/>
        </w:rPr>
        <w:t xml:space="preserve">اگر تخته این قابلیت ذاتی را نداشت ، به شکلی که نجار می‌خواست ، در نمی‌آمد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هم فاعل عاقل است ، نمی‌آید وقت ، فعل ، قلم و نقشی که در باطن دارد جایی به کار ببرد که لیاقتی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به خاطر خدا مطرح کردند ، این بحث یک سلسله مشکلات فکری ، وسوسه‌ها و تردیدهایی که نسبت به عالم و حقّ وجود داشته است ، معالجه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مایۀ این بحث ، از مدرسۀ انبیای الهی گرفته شده است ، لذا ما زیباترین مطالب را در هر کتابی ببینیم و ریشه یابی کنیم ، مشاهده می‌کنیم که در فرهنگ انبیای خدا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فرهنگ ، همۀ علوم بهره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آیات قرآن را قرائت می‌کنید ، آیا در آیات آن دقت می‌کنید ؟ خداوند متعال حدود بیست و پنج پیامبر را در قرآن نام می‌برد ، و هنرمندی‌های آنها را بیان می‌کند و جالب این است که هنری را که بیان می‌کند ، معلوم می‌شود قبل از آن پیامبر این هنر وجود نداشته است ، پروردگار تعلیم هنر را به خود نسبت می‌دهد </w:t>
      </w:r>
      <w:r>
        <w:rPr>
          <w:rFonts w:eastAsia="IRNazanin" w:cs="IRNazanin"/>
          <w:color w:val="111111"/>
          <w:sz w:val="28"/>
          <w:szCs w:val="28"/>
          <w:rtl w:val="true"/>
          <w:lang w:bidi="fa-IR"/>
        </w:rPr>
        <w:t>.</w:t>
      </w:r>
    </w:p>
    <w:p>
      <w:pPr>
        <w:pStyle w:val="Heading3"/>
        <w:numPr>
          <w:ilvl w:val="2"/>
          <w:numId w:val="1"/>
        </w:numPr>
        <w:rPr/>
      </w:pPr>
      <w:bookmarkStart w:id="647" w:name="__RefHeading___Toc1954893_2749589250"/>
      <w:bookmarkStart w:id="648" w:name="_Toc240"/>
      <w:bookmarkEnd w:id="647"/>
      <w:r>
        <w:rPr>
          <w:rtl w:val="true"/>
        </w:rPr>
        <w:t>هنرمندی پیامبران</w:t>
      </w:r>
      <w:bookmarkEnd w:id="648"/>
    </w:p>
    <w:p>
      <w:pPr>
        <w:pStyle w:val="BookText"/>
        <w:rPr/>
      </w:pPr>
      <w:r>
        <w:rPr>
          <w:rFonts w:ascii="IRNazanin" w:hAnsi="IRNazanin" w:eastAsia="IRNazanin"/>
          <w:color w:val="111111"/>
          <w:sz w:val="28"/>
          <w:sz w:val="28"/>
          <w:szCs w:val="28"/>
          <w:rtl w:val="true"/>
          <w:lang w:bidi="fa-IR"/>
        </w:rPr>
        <w:t xml:space="preserve">در قرآن وقتی که سخن از ادریس به میان می‌آورد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عَلَّمْنٰاهُ صَنْعَةَ لَبُوسٍ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هنر خیاطی قبل از این پیامبر نبوده است ،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سوزن ، نخ ، پارچه و طراحی لباس است ، قبل از حضرت ادریس علیه السلام مردم سوزن ، نخ و پارچه را نمی‌شناختند ، به هنر خیّاطی و مد لباس آشنا نبودند ، پوست حیوانات را به صورت یک لنگ به خود می‌بستند و به صورت یک روپوش روی دوش می‌انداختند ، مجموع لباس انسان این گونه بوده است که در قرآن اشاره می‌کند که شما بشرها از پوست حیوانات ، برای خود خانه ، چادر ، خیمه و لباس</w:t>
      </w:r>
    </w:p>
    <w:p>
      <w:pPr>
        <w:pStyle w:val="BookText"/>
        <w:rPr/>
      </w:pPr>
      <w:r>
        <w:rPr>
          <w:rFonts w:ascii="IRNazanin" w:hAnsi="IRNazanin" w:eastAsia="IRNazanin"/>
          <w:color w:val="111111"/>
          <w:sz w:val="28"/>
          <w:sz w:val="28"/>
          <w:szCs w:val="28"/>
          <w:rtl w:val="true"/>
          <w:lang w:bidi="fa-IR"/>
        </w:rPr>
        <w:t xml:space="preserve">درست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بافندگی که امروز به صورت یک صنعت بسیار مهم در جهان مطرح است ، ریشه از یک پیغمبر الهی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شکل دادن به آهن برای ابزار مبارزه و دفع ظلم دشمن ، این هنر حضرت داود علیه السلام بوده است که در قرآن مطرح است ، هنر سدّ سازی صنعتی ، نه اینکه فقط یک مقدار خاک را جلوی یک رودخانه بریزند تا پشت آن آب جمع شود ، بلکه سدّی که فلز آب کرده در آن به کار رفته است و بین دو کوه عظیم این سدّ زده شده ، خراب هم نشد ، فشار حوادث هم نتوانسته آن را خراب کند ، این هنر را خداوند در قرآن به ذوالقرنین نسبت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حضرت نوح علیه السلام سفر آبی وجود نداشت ، مردم در خشکی‌ها زندگی می‌کردند ، 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دستور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ما به تو آموزش می‌دهیم که زیر نظر ما کشتی درست کنی ، مردم کشتی ندیده بودند ، همه سفرهای دریایی و کشتی‌های عظیم ، ریشه از نبوت یک پیامبر می‌گیرد ، کلاً تمدّن جهان برگرفته شده از انبیا است و انسان‌ها هم نمک به حرام‌ترین موجودات نسبت به انبیا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تخته و چوب لیاقت ذاتی نداشت ، نجّاری در جهان به وجود نمی‌آمد ، درب ، پنجره و صندلی پیدا نمی‌شد ، اگر چوب را خدا برای شکل‌گیری لیاقت ذاتی نمی‌داد ، مردم چگونه در خانه‌ها و پنجره‌های خود را درست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همه را به خود نسبت می‌دهد ،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حلال گوشت ، مرغ ، خروس ، حیواناتی که در زندگی شما نقش مهمی را بر عهده دارند ، از آنها تعبیر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رام بودنی که در اوج رامی می‌باشند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با این هیکل قوی اگر رام بشر نبود ، چه کسی می‌توانست میلیون‌ها سال در</w:t>
      </w:r>
      <w:bookmarkStart w:id="649" w:name="pg3240_22531"/>
    </w:p>
    <w:p>
      <w:pPr>
        <w:pStyle w:val="BookText"/>
        <w:rPr/>
      </w:pPr>
      <w:bookmarkEnd w:id="649"/>
      <w:r>
        <w:rPr>
          <w:rFonts w:ascii="IRNazanin" w:hAnsi="IRNazanin" w:eastAsia="IRNazanin"/>
          <w:color w:val="111111"/>
          <w:sz w:val="28"/>
          <w:sz w:val="28"/>
          <w:szCs w:val="28"/>
          <w:rtl w:val="true"/>
          <w:lang w:bidi="fa-IR"/>
        </w:rPr>
        <w:t xml:space="preserve">این کویرهای بی‌در و پیکر بار جابجا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شتر رام است که اگر به یک موش یاد بدهند که از کاشان تا کرمان این کویر را باید طی کرد ، مهار شتر را به موش بدهند و بگویند با دهان خود این نخِ ابریشمی که بسته به افسار شتر بگیر ، یک تکان بده ، شتر با تکان دادن دهان موش بلند می‌شود و دنبال موش راه می‌افتد و تا کرمان می‌رود ، لکن اگر این حیوان ، رام نبود با آن هیکل قوی اولین انسانی که می‌خواست مهارش را بگیرد او را پاره پاره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 رام انسان است با اینکه شاخ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رام است با اینکه قویّ است ، مرغ و خروس رام هستند با اینکه پر قوی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رام نبودند ، تمام این مرغداری‌های صنعتی باید مرغ‌ها را با هزار ترفند اسیر می‌کردند که به ملت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حیوانات قابل خوردن و قابل باربری ، رام بشر هستند ، خداوند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 شما قرار دادم ولی قدر نشناس‌ترین موجود آفرینش نسبت به خدا همین بشر است </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650" w:name="__RefHeading___Toc1954895_2749589250"/>
      <w:bookmarkStart w:id="651" w:name="_Toc241"/>
      <w:bookmarkEnd w:id="650"/>
      <w:r>
        <w:rPr>
          <w:rtl w:val="true"/>
        </w:rPr>
        <w:t>کم بودن انسان های صالح</w:t>
      </w:r>
      <w:bookmarkEnd w:id="651"/>
    </w:p>
    <w:p>
      <w:pPr>
        <w:pStyle w:val="BookText"/>
        <w:rPr/>
      </w:pPr>
      <w:r>
        <w:rPr>
          <w:rFonts w:ascii="IRNazanin" w:hAnsi="IRNazanin" w:eastAsia="IRNazanin"/>
          <w:color w:val="111111"/>
          <w:sz w:val="28"/>
          <w:sz w:val="28"/>
          <w:szCs w:val="28"/>
          <w:rtl w:val="true"/>
          <w:lang w:bidi="fa-IR"/>
        </w:rPr>
        <w:t xml:space="preserve">قدرشناسان ، حال ، گذشته و آینده بسیار کم هستند ، خداوند این آیه را برای همیشه نازل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قدر شناسان کم هستند ، حتی کسانی که ادعای دینداری می‌کنند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 شناسان زیاد بودند ، امام عصر ظهور کرده بود ، در همه کشور ما صبح‌های جمعه دعای ندبه است ، در همۀ شهرها با جمعیت‌هایی که گاهی جا نمی‌شود و در بیابان فرش می‌اندازند ؛ یعنی این مجموعه ندبه خوان‌های ایران ، عراق ، شیعیان افغان ، پاکستان و اروپا ، سیصد و سیزده نفر صالح واقعی پیدا</w:t>
      </w:r>
    </w:p>
    <w:p>
      <w:pPr>
        <w:pStyle w:val="BookText"/>
        <w:rPr/>
      </w:pPr>
      <w:r>
        <w:rPr>
          <w:rFonts w:ascii="IRNazanin" w:hAnsi="IRNazanin" w:eastAsia="IRNazanin"/>
          <w:color w:val="111111"/>
          <w:sz w:val="28"/>
          <w:sz w:val="28"/>
          <w:szCs w:val="28"/>
          <w:rtl w:val="true"/>
          <w:lang w:bidi="fa-IR"/>
        </w:rPr>
        <w:t xml:space="preserve">نمی‌شود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نمی‌آید ؟ زیرا خدا به او گفته در زمین تأمین جانی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پدران خود کشته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یازده امام قبلی را نکشتند ؟</w:t>
      </w:r>
    </w:p>
    <w:p>
      <w:pPr>
        <w:pStyle w:val="BookText"/>
        <w:rPr/>
      </w:pPr>
      <w:r>
        <w:rPr>
          <w:rFonts w:ascii="IRNazanin" w:hAnsi="IRNazanin" w:eastAsia="IRNazanin"/>
          <w:color w:val="111111"/>
          <w:sz w:val="28"/>
          <w:sz w:val="28"/>
          <w:szCs w:val="28"/>
          <w:rtl w:val="true"/>
          <w:lang w:bidi="fa-IR"/>
        </w:rPr>
        <w:t xml:space="preserve">شبی که خدا به او تأمین جانی دهد ، متوجه می‌شود که لحظۀ ظهورش است ، در همۀ جمعیت‌ها و کسانی که ادعای دینداری دارند اکثرشان را که ارزیابی می‌کنید متوجه می‌شوید که بی‌دین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شهری بودم که در داشتن موقوفات ، </w:t>
      </w:r>
      <w:r>
        <w:rPr>
          <w:rStyle w:val="FootnoteAnchor"/>
          <w:rtl w:val="true"/>
        </w:rPr>
        <w:footnoteReference w:id="417"/>
      </w:r>
      <w:r>
        <w:rPr>
          <w:rFonts w:ascii="IRNazanin" w:hAnsi="IRNazanin" w:eastAsia="IRNazanin"/>
          <w:color w:val="111111"/>
          <w:sz w:val="28"/>
          <w:sz w:val="28"/>
          <w:szCs w:val="28"/>
          <w:rtl w:val="true"/>
          <w:lang w:bidi="fa-IR"/>
        </w:rPr>
        <w:t xml:space="preserve">سومین شهر کشور است ، اول مشهد و بعد شیراز و بعد، آن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اوقاف ، آن سالی که من آنجا منبر می‌رفتم ، مدیر مؤمن ، مطمئن ، توانمند که مورد تأیید همه بود ؛ یعنی عالمان و مردم آن شهر ، او را قبول داشتند ، انسان بزرگواری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این شهر حدوداً به سیصد ، چهارصد سال قبل 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این شهر آمدم ، اول همه موقوفات این شهر را شناسایی کردم ، درآمد این موقوفات را ارزیابی کردم ، دیدم امسال که سال اول مسؤلیت من است ، درآمد آن بسیار کم است ؛ یعنی کسانی که موقوفات را اجاره کرده بودند ، اجاره سی سال قبل را می‌دادند این زد و بندها بین مدعیان آن شهر بود ، من در آن شهر قیمت واقعی را لحاظ کردم تا حق مردم شهر ضایع نشود ، این رشوه خواری و پارتی بازی بین یهودی‌ها ، ارمنی‌ها و سنی‌های آن شهر نبوده ؛ زیرا در آنجا یهودی ، ارمنی و سنی ندارد ، این مال مردم خواری در میان مدعیان مسلمان بود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علیه السلام اگر وارد آن شهر شود و بگوید درآمد موقوفات باید سه میلیارد باشد ، همانجا کنار دروازه شهر سرش 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توقع دارند امام زمان علیه السلام می‌آید به تمام مستأجران موقوفه دار بفرماید هیچ اجاره ندهید ، به کلّ ملت هم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و خمس </w:t>
      </w:r>
      <w:r>
        <w:rPr>
          <w:rStyle w:val="FootnoteAnchor"/>
          <w:rtl w:val="true"/>
        </w:rPr>
        <w:footnoteReference w:id="418"/>
      </w:r>
      <w:r>
        <w:rPr>
          <w:rFonts w:ascii="IRNazanin" w:hAnsi="IRNazanin" w:eastAsia="IRNazanin"/>
          <w:color w:val="111111"/>
          <w:sz w:val="28"/>
          <w:sz w:val="28"/>
          <w:szCs w:val="28"/>
          <w:rtl w:val="true"/>
          <w:lang w:bidi="fa-IR"/>
        </w:rPr>
        <w:t xml:space="preserve">را به شما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توقع فعلی جامعه است </w:t>
      </w:r>
      <w:r>
        <w:rPr>
          <w:rFonts w:eastAsia="IRNazanin" w:cs="IRNazanin"/>
          <w:color w:val="111111"/>
          <w:sz w:val="28"/>
          <w:szCs w:val="28"/>
          <w:rtl w:val="true"/>
          <w:lang w:bidi="fa-IR"/>
        </w:rPr>
        <w:t>.</w:t>
      </w:r>
      <w:bookmarkStart w:id="652" w:name="pg3240_22537"/>
    </w:p>
    <w:p>
      <w:pPr>
        <w:pStyle w:val="BookText"/>
        <w:rPr/>
      </w:pPr>
      <w:bookmarkEnd w:id="652"/>
      <w:r>
        <w:rPr>
          <w:rFonts w:ascii="IRNazanin" w:hAnsi="IRNazanin" w:eastAsia="IRNazanin"/>
          <w:color w:val="111111"/>
          <w:sz w:val="28"/>
          <w:sz w:val="28"/>
          <w:szCs w:val="28"/>
          <w:rtl w:val="true"/>
          <w:lang w:bidi="fa-IR"/>
        </w:rPr>
        <w:t xml:space="preserve">اکثر مردم پول امام عصر علیه السلام را نمی‌دهند ، کسانی که پرداخت می‌کنند ، نزد مرجع تقلید می‌روند ، گردن کج می‌کنند ، کاسبی رونق نداشته ، در انتقال دولت به دولت همه چیز ما به هم ریخته است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را به ما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تخته قابلیت ذاتی نداده بودند ، یک پنجره چهارسانتی در این دنیا پیدا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نجار فاعل عالم می‌گویند ، وقتی فاعل هنرمند نقشی را می‌زند و ترسیمی را به وجود می‌آورد ، ترسیم فعلی و عملی است ، ولی هنر نقاش با قابلیت ذاتی تخته به هم گره دارد ، اگر قابلیت در تخته نباشد نجّار اصلاً به وجود نمی‌آمد ، یا اگر قابلیت را از تخته‌ها بگیرند ، کل نجارها بیکار می‌شوند ، باید شغل عوض کنند </w:t>
      </w:r>
      <w:r>
        <w:rPr>
          <w:rFonts w:eastAsia="IRNazanin" w:cs="IRNazanin"/>
          <w:color w:val="111111"/>
          <w:sz w:val="28"/>
          <w:szCs w:val="28"/>
          <w:rtl w:val="true"/>
          <w:lang w:bidi="fa-IR"/>
        </w:rPr>
        <w:t>.</w:t>
      </w:r>
    </w:p>
    <w:p>
      <w:pPr>
        <w:pStyle w:val="Heading3"/>
        <w:numPr>
          <w:ilvl w:val="2"/>
          <w:numId w:val="1"/>
        </w:numPr>
        <w:rPr/>
      </w:pPr>
      <w:bookmarkStart w:id="653" w:name="__RefHeading___Toc1954897_2749589250"/>
      <w:bookmarkStart w:id="654" w:name="_Toc242"/>
      <w:bookmarkEnd w:id="653"/>
      <w:r>
        <w:rPr>
          <w:rtl w:val="true"/>
        </w:rPr>
        <w:t xml:space="preserve">خلاقیت کمال الملک </w:t>
      </w:r>
      <w:r>
        <w:rPr>
          <w:rtl w:val="true"/>
        </w:rPr>
        <w:t>[</w:t>
      </w:r>
      <w:r>
        <w:rPr/>
        <w:t>1</w:t>
      </w:r>
      <w:r>
        <w:rPr>
          <w:rtl w:val="true"/>
        </w:rPr>
        <w:t>]</w:t>
      </w:r>
      <w:bookmarkEnd w:id="654"/>
    </w:p>
    <w:p>
      <w:pPr>
        <w:pStyle w:val="BookText"/>
        <w:rPr/>
      </w:pP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الملک غفاری یک نقاشِ بسیار هنرمند ایرانی است که برای قاجاریه کار می‌کرد و بعد که قاجاریه منقرض شدند ، رضاخان تحمل این هنرمند کم نظیر را نداشت ، او را به نیشابور تبعید کرد و در همانجا رحلت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نوکر استعماری این گونه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دائم نقاش‌های پانصد سال قبل خود را به رخ دنیا می‌کشند ، هر سال قیمت تابلوهای آنها را بالا می‌برند ، نوکرهایی در کشورها مختلف قرار می‌دهند ، یکی از اهداف آنها این است که عالمان و هنرمندان را سرزنش کنند ، مسائل حقیقی را تعطیل کنند ، با دوز و کلک بازار آنها گرم شود ، اخلاق مردم را فاسد کنند ، کار آنها این گونه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الملک نقاش بسیار قابل و کاملی بود ، نقاش فاعلی بود ، وقتی نقش را می‌کشید مانند این بود که انسان طبیعت را نگاه می‌کند ، کجا نقاشی می‌کرد ؟ روی صفحه‌ای که قابلیت آن را داشت ، روی آب که نقاشی نمی‌کرد ، آب که قابلیت پذیرش نقش را ندارد ، روی دیوار ، پارچه مخصوص ، در و پنجره نقاشی می‌کرد ،</w:t>
      </w:r>
      <w:bookmarkStart w:id="655" w:name="pg3240_22540"/>
    </w:p>
    <w:p>
      <w:pPr>
        <w:pStyle w:val="BookText"/>
        <w:rPr/>
      </w:pPr>
      <w:bookmarkEnd w:id="655"/>
      <w:r>
        <w:rPr>
          <w:rFonts w:ascii="IRNazanin" w:hAnsi="IRNazanin" w:eastAsia="IRNazanin"/>
          <w:color w:val="111111"/>
          <w:sz w:val="28"/>
          <w:sz w:val="28"/>
          <w:szCs w:val="28"/>
          <w:rtl w:val="true"/>
          <w:lang w:bidi="fa-IR"/>
        </w:rPr>
        <w:t xml:space="preserve">یعنی هر صفحۀ قابلی را که پیدا می‌کرد ، قلم خود را در آنجا به کار می‌برد ، صفحه قابل هم نقش فاعل را قبول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فلاسفه دارند ، چرا امام زمان نمی‌آید ؟ زیرا قابلیت در مردم به وجود نیامده است که بیاید نقش تربیتی ، الهی و ملکوتی خود را به صورت فعلی در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همه جا جریان دارد </w:t>
      </w:r>
      <w:r>
        <w:rPr>
          <w:rFonts w:eastAsia="IRNazanin" w:cs="IRNazanin"/>
          <w:color w:val="111111"/>
          <w:sz w:val="28"/>
          <w:szCs w:val="28"/>
          <w:rtl w:val="true"/>
          <w:lang w:bidi="fa-IR"/>
        </w:rPr>
        <w:t>.</w:t>
      </w:r>
    </w:p>
    <w:p>
      <w:pPr>
        <w:pStyle w:val="Heading3"/>
        <w:numPr>
          <w:ilvl w:val="2"/>
          <w:numId w:val="1"/>
        </w:numPr>
        <w:rPr/>
      </w:pPr>
      <w:bookmarkStart w:id="656" w:name="__RefHeading___Toc1954899_2749589250"/>
      <w:bookmarkStart w:id="657" w:name="_Toc243"/>
      <w:bookmarkEnd w:id="656"/>
      <w:r>
        <w:rPr>
          <w:rtl w:val="true"/>
        </w:rPr>
        <w:t>عامل اصلی بلا و مصیبت</w:t>
      </w:r>
      <w:bookmarkEnd w:id="657"/>
    </w:p>
    <w:p>
      <w:pPr>
        <w:pStyle w:val="BookText"/>
        <w:rPr/>
      </w:pPr>
      <w:r>
        <w:rPr>
          <w:rFonts w:ascii="IRNazanin" w:hAnsi="IRNazanin" w:eastAsia="IRNazanin"/>
          <w:color w:val="111111"/>
          <w:sz w:val="28"/>
          <w:sz w:val="28"/>
          <w:szCs w:val="28"/>
          <w:rtl w:val="true"/>
          <w:lang w:bidi="fa-IR"/>
        </w:rPr>
        <w:t xml:space="preserve">چرا پروردگار بزرگ عالم بلاها را قطع نمی‌کند ؟ طوفان‌ها ، زلزله‌ها ، گرانی‌ها و کمبودها را قطع نمی‌کند ، آیا فاعل ناتوان است ؟ خیر ، فاعل توانا است ، ولی در قرآن به انسان‌ها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شما از خود لیاقت نشان دهید ، من لیاقت ذاتی به شما دادم ولی روی آن را آلودگی و کثافت گرفته است ، من نمی‌توانم نقش رحمت خود را روی لجن بزنم ، شما لیاقت نشان بدهید ، من به موقع باران نازل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اسْتَغْفِرُوا رَبَّکُمْ ثُمَّ تُوبُوا إِلَیْهِ یُرْسِلِ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باران به موقع که در دامن این بارش ، همه خشکی‌های زمین سرسبز شود و روئیدنی برویاند ، بارانی که سیل نشود ، خاک را از بین نبرد ، سنگ‌های کوهها را سرازیر نکند ، خانه‌های شما را خراب نکند ، شهرها را زیر آب نبرد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زنا نکنید ، من زلزله را تعطیل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ما آمده است که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فشا الزنا ظهرت الزلزلة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زنا که فراوان شود ، زمین طاقت نگه داشتن گنهکاران و بدکاران را ندارد ، دهن باز می‌کند و آنها را پایین می‌برد ، وقتی زمین دهن باز می‌کند ، کسی که زنا کار نیست ولی در میان زناکاران است و امر به معروف نمی‌کرده باید با آنها پایین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قابلیت نشان بدهید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تا تمام شیارها و نهرها و دره‌های خشک زمین را برای شما پر آب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شما را ثروتمند کنم و شما را فرزندانی بدهم که یارتان باشد ، نه فرزندی که به او بگویی سیگار نکش ، در جواب به تو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رفیق‌های بد معاشرت نکن ، به تو ربطی ندارد ، دختری که در کوچه پیدا کردی ، آداب زندگی خانواده او با ما سازگاری ندارد ، در جواب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ازدواج می‌کنم و به کسی ربطی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فرزندی که سیلی به پدر و مادر بزند ، پدر را از خانه بیرون کند ، سرآمد همۀ این بلاها خود انسان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قابلیت نشان بدهید ، من شما را ثروتمند می‌کنم ، و شما را فرزندان پاک ، نیک و آراسته و دارای عمل صالح عطا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بلاها و مصائب ، به زلف ناقابلی جامعه در جهان گره خورده است ، لیاقتش را از دست دادید ، اگر لیاقت داشته باشید ، من که خدای بخیلی نیستم ، همه نوع نعمتی به شما عنایت می‌کنم ، شما مؤمن بشوید ، همۀ زندان‌ها تعطیل می‌شود ، همه دادگستری‌ها بیکار می‌شوند </w:t>
      </w:r>
      <w:r>
        <w:rPr>
          <w:rFonts w:eastAsia="IRNazanin" w:cs="IRNazanin"/>
          <w:color w:val="111111"/>
          <w:sz w:val="28"/>
          <w:szCs w:val="28"/>
          <w:rtl w:val="true"/>
          <w:lang w:bidi="fa-IR"/>
        </w:rPr>
        <w:t>.</w:t>
      </w:r>
      <w:bookmarkStart w:id="658" w:name="pg3240_22546"/>
    </w:p>
    <w:p>
      <w:pPr>
        <w:pStyle w:val="Heading3"/>
        <w:numPr>
          <w:ilvl w:val="2"/>
          <w:numId w:val="1"/>
        </w:numPr>
        <w:rPr/>
      </w:pPr>
      <w:bookmarkStart w:id="659" w:name="__RefHeading___Toc1954901_2749589250"/>
      <w:bookmarkStart w:id="660" w:name="_Toc244"/>
      <w:bookmarkEnd w:id="658"/>
      <w:bookmarkEnd w:id="659"/>
      <w:r>
        <w:rPr>
          <w:rtl w:val="true"/>
        </w:rPr>
        <w:t>وجود فرهنگ غرب در جامعه</w:t>
      </w:r>
      <w:bookmarkEnd w:id="660"/>
    </w:p>
    <w:p>
      <w:pPr>
        <w:pStyle w:val="BookText"/>
        <w:rPr/>
      </w:pPr>
      <w:r>
        <w:rPr>
          <w:rFonts w:ascii="IRNazanin" w:hAnsi="IRNazanin" w:eastAsia="IRNazanin"/>
          <w:color w:val="111111"/>
          <w:sz w:val="28"/>
          <w:sz w:val="28"/>
          <w:szCs w:val="28"/>
          <w:rtl w:val="true"/>
          <w:lang w:bidi="fa-IR"/>
        </w:rPr>
        <w:t xml:space="preserve">وقتی در مملکتی مردم به دادگاه و کلانتری نروند ، نیاز به زندان نداشته باشند ، در میان جامعه قاچاقچی ، هرزه ، اشرار و بدحجاب نباشد درهای رحمت خدا باز می‌شود ، در روزنامه‌های نوشته‌اند سه جوان ، خانم جوان شوهرداری را در ماشین انداختند ، به مناطق دور یکی از حاشیه‌های تهران در یک باغ بردند ، هرچه التماس کرده من شوهر دارم ، چاقو کشیدند ، طلاهای او را گرفتند ، هر سه به او تجاوز کردند ، بعد هم او رها کردند ، این بلا که قابل علاج نیست ، دامن این زن لکّه دار شده است ، این سه نفر را دستگیر کردند ، چرا این کار را کردید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این زن زیبا با این مو ، بیرون افتاده ما خیال کردیم از این زن‌های خیابانی است ، اگر باحجاب بود او را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پوشش داشته باشد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بیگانگان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نیمه عریان بیرون بیایند ، این علامت تمدن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خانه اشرار ، هرزه‌ها ، قاتلان ، جنایتکاران و رباخواران کرده‌اید ، همه جا برای این افراد امن است ولی برای خوبان عالم هیچ جا امن نیست </w:t>
      </w:r>
      <w:r>
        <w:rPr>
          <w:rFonts w:eastAsia="IRNazanin" w:cs="IRNazanin"/>
          <w:color w:val="111111"/>
          <w:sz w:val="28"/>
          <w:szCs w:val="28"/>
          <w:rtl w:val="true"/>
          <w:lang w:bidi="fa-IR"/>
        </w:rPr>
        <w:t>.</w:t>
      </w:r>
    </w:p>
    <w:p>
      <w:pPr>
        <w:pStyle w:val="Heading3"/>
        <w:numPr>
          <w:ilvl w:val="2"/>
          <w:numId w:val="1"/>
        </w:numPr>
        <w:rPr/>
      </w:pPr>
      <w:bookmarkStart w:id="661" w:name="__RefHeading___Toc1954903_2749589250"/>
      <w:bookmarkStart w:id="662" w:name="_Toc245"/>
      <w:bookmarkEnd w:id="661"/>
      <w:r>
        <w:rPr>
          <w:rtl w:val="true"/>
        </w:rPr>
        <w:t>مظلومیت شیعه</w:t>
      </w:r>
      <w:bookmarkEnd w:id="662"/>
    </w:p>
    <w:p>
      <w:pPr>
        <w:pStyle w:val="BookText"/>
        <w:rPr/>
      </w:pPr>
      <w:r>
        <w:rPr>
          <w:rFonts w:ascii="IRNazanin" w:hAnsi="IRNazanin" w:eastAsia="IRNazanin"/>
          <w:color w:val="111111"/>
          <w:sz w:val="28"/>
          <w:sz w:val="28"/>
          <w:szCs w:val="28"/>
          <w:rtl w:val="true"/>
          <w:lang w:bidi="fa-IR"/>
        </w:rPr>
        <w:t xml:space="preserve">شما شیعه امیرالمؤمنین علیه السلام هستید مکه می‌روید ، در زیارت امنیت ندارید ، می‌خواهید در بقیع برای چهار امام مظلومتان گریه کنید اما امنیت ندارید ، هیچ جای دنیا امنیت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اینجا همه ما راحت هستیم ؟ با بودن این همه دزد و دزدهای میلیاردی جابجا کردن پرونده‌ها ، اعمال نفوذها ، شما چه امنیتی دارید ؟</w:t>
      </w:r>
    </w:p>
    <w:p>
      <w:pPr>
        <w:pStyle w:val="BookText"/>
        <w:rPr/>
      </w:pPr>
      <w:r>
        <w:rPr>
          <w:rFonts w:ascii="IRNazanin" w:hAnsi="IRNazanin" w:eastAsia="IRNazanin"/>
          <w:color w:val="111111"/>
          <w:sz w:val="28"/>
          <w:sz w:val="28"/>
          <w:szCs w:val="28"/>
          <w:rtl w:val="true"/>
          <w:lang w:bidi="fa-IR"/>
        </w:rPr>
        <w:t>آیا ما لیاقت فضل خداوند را داریم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می‌فرماید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شما مؤمن‌ها مجبورید تا روز مرگتان میان</w:t>
      </w:r>
      <w:bookmarkStart w:id="663" w:name="pg3240_22549"/>
    </w:p>
    <w:p>
      <w:pPr>
        <w:pStyle w:val="BookText"/>
        <w:rPr/>
      </w:pPr>
      <w:bookmarkEnd w:id="663"/>
      <w:r>
        <w:rPr>
          <w:rFonts w:ascii="IRNazanin" w:hAnsi="IRNazanin" w:eastAsia="IRNazanin"/>
          <w:color w:val="111111"/>
          <w:sz w:val="28"/>
          <w:sz w:val="28"/>
          <w:szCs w:val="28"/>
          <w:rtl w:val="true"/>
          <w:lang w:bidi="fa-IR"/>
        </w:rPr>
        <w:t xml:space="preserve">شش حیوان درنده زندگی کنید ، که شیر ، گرگ ، سگ ، روباه و خوک و گوسفند است که در جامعه جهانی فقط این پنج حیوان جای مانور دارند ، و متدینین و شیعیان ما مانند گوسفندی که گوشت او را تکه تکه می‌کنند ، یک روز امنیت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چاره‌ای نداریم تا در دنیا هستیم ، بلاها همراه ما هستند ، مگر همه خوب شوند که بلایی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فاعل و قابل کلّ مسائل طبیعی ، مذهبی ، اعتقادی ، بلاها و مصائب ، بسیار زیبا مطرح می‌شود و جواب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مردم گلایه دارم وقتی حادثه‌ای می‌آید ، زلزله ، طوفان و سیل می‌آید ، در تمام روزنامه‌ها و رسانه‌ها، انسان‌های مذهبی و غیر مذهبی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طبیعی است ، کدام بلای طبیعی ؟ چرا از گناه اسم نمی‌برید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پیش‌بینی‌های پیغمبر صلی الله علیه و آله و ائمه علیهم السلام را نمی‌گویید که این مصائب به خاطر چه گناهانی بر سر مردم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بعضی از مناطق ایران که دچار حادثه شده، منبر می‌رفتم خدا شاهد است ، بعضی از مناطقی که زلزله نود درصد تخریبی آمده و منطقه کشاورزی بوده ، اکثر مردم آنجا ، شب‌ها زیر درختان می‌رفتند ، در باغ‌های با صفا عرق می‌خوردند و مازاد عرق را زیر درخت می‌ریختند و قمار می‌کردند و روابط نامشروع هم بیداد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زلزله ، سیل ، مصیبت و گرانی نیاید ؟</w:t>
      </w:r>
    </w:p>
    <w:p>
      <w:pPr>
        <w:pStyle w:val="BookText"/>
        <w:rPr/>
      </w:pPr>
      <w:r>
        <w:rPr>
          <w:rFonts w:ascii="IRNazanin" w:hAnsi="IRNazanin" w:eastAsia="IRNazanin"/>
          <w:color w:val="111111"/>
          <w:sz w:val="28"/>
          <w:sz w:val="28"/>
          <w:szCs w:val="28"/>
          <w:rtl w:val="true"/>
          <w:lang w:bidi="fa-IR"/>
        </w:rPr>
        <w:t xml:space="preserve">والله گرانی ، کمبود ، کسادی و زلزله علّت خدایی دارد ، اینها را برای مردم بگویید ، بگذارید مردم بیدار شوند ، تا از حوادث کم شود </w:t>
      </w:r>
      <w:r>
        <w:rPr>
          <w:rFonts w:eastAsia="IRNazanin" w:cs="IRNazanin"/>
          <w:color w:val="111111"/>
          <w:sz w:val="28"/>
          <w:szCs w:val="28"/>
          <w:rtl w:val="true"/>
          <w:lang w:bidi="fa-IR"/>
        </w:rPr>
        <w:t>.</w:t>
      </w:r>
    </w:p>
    <w:p>
      <w:pPr>
        <w:pStyle w:val="Heading3"/>
        <w:numPr>
          <w:ilvl w:val="2"/>
          <w:numId w:val="1"/>
        </w:numPr>
        <w:rPr/>
      </w:pPr>
      <w:bookmarkStart w:id="664" w:name="__RefHeading___Toc1954905_2749589250"/>
      <w:bookmarkStart w:id="665" w:name="_Toc246"/>
      <w:bookmarkEnd w:id="664"/>
      <w:r>
        <w:rPr>
          <w:rtl w:val="true"/>
        </w:rPr>
        <w:t>چگونگی فاعلیت پروردگار</w:t>
      </w:r>
      <w:bookmarkEnd w:id="6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را جمع بندی می‌کنم ، خداوند متعال ، فاعل ، عالم ، حکیم ، رحمان ، ودود ، غفور ، کریم ، قدّوس ، مؤمن ، مهیمن و ملک است ، فاعلیت خدا را شما در</w:t>
      </w:r>
      <w:bookmarkStart w:id="666" w:name="pg3240_22553"/>
    </w:p>
    <w:p>
      <w:pPr>
        <w:pStyle w:val="BookText"/>
        <w:rPr/>
      </w:pPr>
      <w:bookmarkEnd w:id="666"/>
      <w:r>
        <w:rPr>
          <w:rFonts w:ascii="IRNazanin" w:hAnsi="IRNazanin" w:eastAsia="IRNazanin"/>
          <w:color w:val="111111"/>
          <w:sz w:val="28"/>
          <w:sz w:val="28"/>
          <w:szCs w:val="28"/>
          <w:rtl w:val="true"/>
          <w:lang w:bidi="fa-IR"/>
        </w:rPr>
        <w:t xml:space="preserve">دعای جوشن کبیر مشاهده کنید ، چنین فاعلی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نقّاشیش فعلی است ؛ یعنی عملی است ، قلم نقّاشی عملی است ؛ یعنی کار او انسان سازی است ، محدودتر بگویم ، از کلمۀ انسان بیرون بیایم ، خدا فاعل ابراهیم ساز و یوسف ساز است ، خدا در جنس زن ، فاعل مریم ساز ، فاطمه زهرا ساز است ، خدا در جنس مرد ، فاعل علی ساز است ، این فاعلیت خدا است ، یک فاعل کامل و فاعلان دیگری را هم در کنار خود قرار داده است که فاعلیت برای آنها در طول فاعلیت حقّ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ائمه طاهرین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انسان‌ها هم لیاقت و قابلیت داده است که خود و انبیا و ائمه را به شکل علی و فاطمه در اشِل کوچکتر بسازد ؛ یعنی ما این لیاقت و قابلیت را داریم که این سه فاعل ، روی وجود ما با قرآن ، با قال رسول الله ، با قال الصادق و قال الباقر کار کنند ، و ما در یک اشِل کوچکتر ، زنانمان و دخترانمان فاطمه شوند و ما هم علی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قابلیت را تعطیل کند ، و بگوید مرا بسازید ، به ارزش‌های خود پشت کرده که نهایت پشت کردن به خدا و ارزش‌ها ، رو کردن به انسان مادی است </w:t>
      </w:r>
      <w:r>
        <w:rPr>
          <w:rFonts w:eastAsia="IRNazanin" w:cs="IRNazanin"/>
          <w:color w:val="111111"/>
          <w:sz w:val="28"/>
          <w:szCs w:val="28"/>
          <w:rtl w:val="true"/>
          <w:lang w:bidi="fa-IR"/>
        </w:rPr>
        <w:t>.</w:t>
      </w:r>
    </w:p>
    <w:p>
      <w:pPr>
        <w:pStyle w:val="Heading3"/>
        <w:numPr>
          <w:ilvl w:val="2"/>
          <w:numId w:val="1"/>
        </w:numPr>
        <w:rPr/>
      </w:pPr>
      <w:bookmarkStart w:id="667" w:name="__RefHeading___Toc1954907_2749589250"/>
      <w:bookmarkStart w:id="668" w:name="_Toc247"/>
      <w:bookmarkEnd w:id="667"/>
      <w:r>
        <w:rPr>
          <w:rtl w:val="true"/>
        </w:rPr>
        <w:t>مایه قابلیت انسان</w:t>
      </w:r>
      <w:bookmarkEnd w:id="668"/>
    </w:p>
    <w:p>
      <w:pPr>
        <w:pStyle w:val="BookText"/>
        <w:rPr/>
      </w:pPr>
      <w:r>
        <w:rPr>
          <w:rFonts w:ascii="IRNazanin" w:hAnsi="IRNazanin" w:eastAsia="IRNazanin"/>
          <w:color w:val="111111"/>
          <w:sz w:val="28"/>
          <w:sz w:val="28"/>
          <w:szCs w:val="28"/>
          <w:rtl w:val="true"/>
          <w:lang w:bidi="fa-IR"/>
        </w:rPr>
        <w:t>مایۀ این قابلیت ، چیست ؟ تواضع است ؛ یعنی نرم بودن در مقابل خدا و انبیاء و ائمه علیه السلام ، و به زبان دیگر که خدا در قرآن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صَلُّوا عَلَیْهِ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من ملاک نگرفتم ، کاری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 این در مملکت ما پر است ، عالم منبر می‌رود ، همه صلوات می‌فرستند ، منبر تمام می‌شود ، همه صلوات می‌دهند ، یک وکیل به شهر آنها می‌آید تا صحبت کند ، همه صلوات می‌دهند ، رئیس جمهور حرف می‌زند ، سی تا صلوات می‌فرستند ، امام جمعه‌ها</w:t>
      </w:r>
    </w:p>
    <w:p>
      <w:pPr>
        <w:pStyle w:val="BookText"/>
        <w:rPr/>
      </w:pPr>
      <w:r>
        <w:rPr>
          <w:rFonts w:ascii="IRNazanin" w:hAnsi="IRNazanin" w:eastAsia="IRNazanin"/>
          <w:color w:val="111111"/>
          <w:sz w:val="28"/>
          <w:sz w:val="28"/>
          <w:szCs w:val="28"/>
          <w:rtl w:val="true"/>
          <w:lang w:bidi="fa-IR"/>
        </w:rPr>
        <w:t xml:space="preserve">حرف می‌زنند ، ملت صلوات می‌فرستند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مایه‌ای ندارد ، یک چرخش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دومی مهم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وجهۀ وجود خود را به پیغمبر من واگذار کنید ، شما در یک اشِل کوچک علی شوید و ناموس شما هم فاطمه شود ، این صلوات را بی‌حجاب‌ها هم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به کسی گفت بیا مسیحی شو ، دین ما بهتر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می‌دهید ما مسیحی شویم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می‌خواهی ؟ کشیش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میلیون ، گفت ما سه میلیون به تو می‌دهیم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مسیحی ، چه کار باید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تعمید </w:t>
      </w:r>
      <w:r>
        <w:rPr>
          <w:rStyle w:val="FootnoteAnchor"/>
          <w:rtl w:val="true"/>
        </w:rPr>
        <w:footnoteReference w:id="427"/>
      </w:r>
      <w:r>
        <w:rPr>
          <w:rFonts w:ascii="IRNazanin" w:hAnsi="IRNazanin" w:eastAsia="IRNazanin"/>
          <w:color w:val="111111"/>
          <w:sz w:val="28"/>
          <w:sz w:val="28"/>
          <w:szCs w:val="28"/>
          <w:rtl w:val="true"/>
          <w:lang w:bidi="fa-IR"/>
        </w:rPr>
        <w:t xml:space="preserve">می‌خواهد و این اوراد را باید بخوانی ، یک شنبه هم به کلیسا بیا تا تو را معرفی کنیم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یک شنبه به کلیسا آمد ، خواستند او را معرفی کنند ، برق رفت ، کلیسا تاریک شد ، بلندگو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سکوت فرا گرفته بود ، بعد از پنج دقیقه برق آمد ، این مسلمان مسیحی شده ، صلوات بلندی فرستاد ، کشیش سیلی بر صورت او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ارمنی نشدی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عادت ما این گونه است وقتی برق می‌رود و بعد می‌آید ما صلوات می‌فرستیم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که کاری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آیه برای شما بخوانم که بحث امروز را این آیه صد در صد کامل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قول حضرت ابراهیم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در اینجا صورت نیست ، اگر کسی در کلمات قرآن دقت کند ، به معنای همۀ وجود است ، ظاهر و باطن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هستی خود را به جانب خدا گرفتم و از خدا به سراغ بت نخواهم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آن را نقاشی کرد ، زیرا همه وجود را به طرف نقاش ازل و ابد گرفت ، چه چیزی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که مقام دوم را در میان انبیا علیهم السلام دارد ، مقام اول را پیغمبر عظیم الشأن اسلام دارا است ، خدا به او فرموده بود که بالاتر از تو در آینده می‌آید ، و به این مطلب در آیات سورۀ بقره اشاره کرده است ، و او نفر دوم در میان همه انبیا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دیگر پشت به خدا کرد و توسط شیطان ساخته شد ، که نمرود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چوب به دست ، رو به خدا کرد ، خدا او را ساخت ، کلیم الله شد ، فرعون پشت به خدا کرد ، ابلیس هم او را ساخت و فرعون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رشته‌ای بر گردنم افکنده دوست می‌کشد هر جا که خاطرخواه اوست </w:t>
      </w:r>
      <w:r>
        <w:rPr>
          <w:rStyle w:val="FootnoteAnchor"/>
          <w:rtl w:val="true"/>
        </w:rPr>
        <w:footnoteReference w:id="42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69" w:name="pg3240_22560"/>
    </w:p>
    <w:p>
      <w:pPr>
        <w:pStyle w:val="BookText"/>
        <w:rPr/>
      </w:pPr>
      <w:bookmarkEnd w:id="669"/>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670" w:name="__RefHeading___Toc1954909_2749589250"/>
      <w:bookmarkStart w:id="671" w:name="_Toc248"/>
      <w:bookmarkEnd w:id="670"/>
      <w:r>
        <w:rPr/>
        <w:t>22</w:t>
      </w:r>
      <w:r>
        <w:rPr>
          <w:rtl w:val="true"/>
        </w:rPr>
        <w:t xml:space="preserve"> </w:t>
      </w:r>
      <w:r>
        <w:rPr>
          <w:rtl w:val="true"/>
        </w:rPr>
        <w:t>تکبر، پرتگاه سقوط</w:t>
      </w:r>
      <w:bookmarkEnd w:id="671"/>
    </w:p>
    <w:p>
      <w:pPr>
        <w:pStyle w:val="Heading3"/>
        <w:numPr>
          <w:ilvl w:val="2"/>
          <w:numId w:val="1"/>
        </w:numPr>
        <w:rPr/>
      </w:pPr>
      <w:bookmarkStart w:id="672" w:name="__RefHeading___Toc1954911_2749589250"/>
      <w:bookmarkStart w:id="673" w:name="_Toc24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منطق متکبر و متواضع</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فروتنی و تواضع از حالات بسیار مهمی است که در میان همۀ انبیای خدا ، ائمه طاهرین علیهم السلام و اولیای الهی به طور کامل وجود داشته و همین مایۀ ارزشی سبب شد که همۀ آن بزرگواران به آسانی و به راحتی تسلیم خواسته‌های حکیمانۀ پروردگار عالم شدند و به درجات و مقاماتی که در قرآن بیان شده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یک حرکت مثبت انسانی و منطقی است و تکبر یک حرکت منفی و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 غیرعاقلانه و غیرمنطقی در برابر حق در هر زمینه‌ای می‌ایستد و سینه سپر می‌کند و حقی را که منطقی ، عقلی و دینی است ، بی‌جهت و بی‌دلیل رد می‌کند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کسانی که دارای تواضع هستند ، یقیناً درِ همۀ فیوضات به روی آنها باز است ، چون هر حقی را قبول می‌کنند و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اعتقاد و ایمان حق را قبول می‌کنند و در زمینۀ عمل و اجرا نیز آن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هر قدم مثبتی که بر می‌دارند ، یا آن حال ایمانی درونی که دارند ، برای آنها پاداش ساز است ، پاداشی که به عنایت خود پروردگار به آنها عطا می‌شود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متواضعی در این عالم وجود ، در حدّ ظرفیت خود با این حالت تسلیمی که به خواسته‌های پروردگار دارد ، و حالت تسلیمی که در مقابل هر حقی دارد ، درِ</w:t>
      </w:r>
      <w:bookmarkStart w:id="674" w:name="pg3240_22583"/>
    </w:p>
    <w:p>
      <w:pPr>
        <w:pStyle w:val="BookText"/>
        <w:rPr/>
      </w:pPr>
      <w:bookmarkEnd w:id="674"/>
      <w:r>
        <w:rPr>
          <w:rFonts w:ascii="IRNazanin" w:hAnsi="IRNazanin" w:eastAsia="IRNazanin"/>
          <w:color w:val="111111"/>
          <w:sz w:val="28"/>
          <w:sz w:val="28"/>
          <w:szCs w:val="28"/>
          <w:rtl w:val="true"/>
          <w:lang w:bidi="fa-IR"/>
        </w:rPr>
        <w:t>فیوضات به روی او باز است ، اما هر متکبری ، در همۀ فیوضات به روی او بسته است ؛ زیرا متکبر فقط بارکش هوای نفس و بارکش ابلیس است ، چه فیضی از خدا به او برسد ؟</w:t>
      </w:r>
    </w:p>
    <w:p>
      <w:pPr>
        <w:pStyle w:val="Heading3"/>
        <w:numPr>
          <w:ilvl w:val="2"/>
          <w:numId w:val="1"/>
        </w:numPr>
        <w:rPr/>
      </w:pPr>
      <w:bookmarkStart w:id="675" w:name="__RefHeading___Toc1954913_2749589250"/>
      <w:bookmarkStart w:id="676" w:name="_Toc250"/>
      <w:bookmarkEnd w:id="675"/>
      <w:r>
        <w:rPr>
          <w:rtl w:val="true"/>
        </w:rPr>
        <w:t xml:space="preserve">پیروی از هوای نفس </w:t>
      </w:r>
      <w:r>
        <w:rPr>
          <w:rtl w:val="true"/>
        </w:rPr>
        <w:t>[</w:t>
      </w:r>
      <w:r>
        <w:rPr/>
        <w:t>1</w:t>
      </w:r>
      <w:r>
        <w:rPr>
          <w:rtl w:val="true"/>
        </w:rPr>
        <w:t>]</w:t>
      </w:r>
      <w:bookmarkEnd w:id="676"/>
    </w:p>
    <w:p>
      <w:pPr>
        <w:pStyle w:val="BookText"/>
        <w:rPr/>
      </w:pP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برای هوای نفس خود ، حمّالی کند ، کسی که در دنیا باربر ابلیس است ، چه فیضی از پروردگار عالم نصیب او شود ؟ کسانی که باربر هوای نفس و ابلیس هستند ، مشرک هستند ، به علت اینکه معبودی را در درون خود ، در برابر خدا تراشیدند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معبود ؛ یعنی آن موجودی که بند اطاعت از خود را به گردن انسان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صورت اختیاری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که پروردگار آفریده و او را کارگردانی می‌کند ، طبیعتاً باید گوش به حرف حضرت حق باشد ، اما حالا می‌آید رو از خدا بر می‌گرداند و مطیع غیر خدا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هوای نفس می‌شود ؛ یعنی خواسته‌های بی‌مهاری که در میدان باطن خود دارد ، آنها را اطاعت می‌کند ، او مشرک است ؛ یعنی آمده است در برابر پروردگار معبود دیگری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اطاعت از شیطان</w:t>
      </w:r>
    </w:p>
    <w:p>
      <w:pPr>
        <w:pStyle w:val="BookText"/>
        <w:rPr/>
      </w:pPr>
      <w:r>
        <w:rPr>
          <w:rFonts w:ascii="IRNazanin" w:hAnsi="IRNazanin" w:eastAsia="IRNazanin"/>
          <w:color w:val="111111"/>
          <w:sz w:val="28"/>
          <w:sz w:val="28"/>
          <w:szCs w:val="28"/>
          <w:rtl w:val="true"/>
          <w:lang w:bidi="fa-IR"/>
        </w:rPr>
        <w:t xml:space="preserve">از شیاطین اطاعت می‌کند ، در برابر خدا انتخاب بت کرده است ، نه فیضی در اختیار هوای نفس است و نه فیضی در اختیار شیاطین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هوای نفس ایجاد ضربه به انسان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Style w:val="FootnoteAnchor"/>
          <w:rtl w:val="true"/>
        </w:rPr>
        <w:footnoteReference w:id="433"/>
      </w:r>
      <w:bookmarkStart w:id="677" w:name="pg3240_22586"/>
    </w:p>
    <w:p>
      <w:pPr>
        <w:pStyle w:val="BookText"/>
        <w:rPr/>
      </w:pPr>
      <w:bookmarkEnd w:id="677"/>
      <w:r>
        <w:rPr>
          <w:rFonts w:ascii="IRNazanin" w:hAnsi="IRNazanin" w:eastAsia="IRNazanin"/>
          <w:color w:val="111111"/>
          <w:sz w:val="28"/>
          <w:sz w:val="28"/>
          <w:szCs w:val="28"/>
          <w:rtl w:val="true"/>
          <w:lang w:bidi="fa-IR"/>
        </w:rPr>
        <w:t xml:space="preserve">کار شیاطین این است که قرآن سند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یَدْعُونَ إِلَی النّٰارِ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شیاطین ، انسان‌ها را به سوی دوزخ می‌کنند ؛ یعنی آن کسی که دعوت شیاطین را اطاعت می‌کند ، برای دوزخ خود را آماده می‌کند کسی که خواسته‌های بی‌مهار باطن خود را اطاعت می‌کند ، برای خود ، ضرر و زیان فراهم می‌کند </w:t>
      </w:r>
      <w:r>
        <w:rPr>
          <w:rFonts w:eastAsia="IRNazanin" w:cs="IRNazanin"/>
          <w:color w:val="111111"/>
          <w:sz w:val="28"/>
          <w:szCs w:val="28"/>
          <w:rtl w:val="true"/>
          <w:lang w:bidi="fa-IR"/>
        </w:rPr>
        <w:t>.</w:t>
      </w:r>
    </w:p>
    <w:p>
      <w:pPr>
        <w:pStyle w:val="Heading3"/>
        <w:numPr>
          <w:ilvl w:val="2"/>
          <w:numId w:val="1"/>
        </w:numPr>
        <w:rPr/>
      </w:pPr>
      <w:bookmarkStart w:id="678" w:name="__RefHeading___Toc1954915_2749589250"/>
      <w:bookmarkStart w:id="679" w:name="_Toc251"/>
      <w:bookmarkEnd w:id="678"/>
      <w:r>
        <w:rPr>
          <w:rtl w:val="true"/>
        </w:rPr>
        <w:t>آثار تواضع و تکبر</w:t>
      </w:r>
      <w:bookmarkEnd w:id="679"/>
    </w:p>
    <w:p>
      <w:pPr>
        <w:pStyle w:val="BookText"/>
        <w:rPr/>
      </w:pPr>
      <w:r>
        <w:rPr>
          <w:rFonts w:ascii="IRNazanin" w:hAnsi="IRNazanin" w:eastAsia="IRNazanin"/>
          <w:color w:val="111111"/>
          <w:sz w:val="28"/>
          <w:sz w:val="28"/>
          <w:szCs w:val="28"/>
          <w:rtl w:val="true"/>
          <w:lang w:bidi="fa-IR"/>
        </w:rPr>
        <w:t xml:space="preserve">اگر انسان از طریق آیات قرآن و روایات در آثار تواضع و تکبر توجه کند ، به این حقیقت می‌رسد که متواضع ، موحّد و متکبّر مشرک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 مولّد خیر است ، متکبّر مولّد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 مولّد منفعت است و متکبر مولّد خسارت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کردن تواضع و تکبر در برابر وجود مقدس پروردگار بسیار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بی‌دین تواضع داشته باشد ، اما این تواضع برای او سودی ندارد ، بی‌دین در مقابل چه کسی متواضع است ؟ در مقابل پولدار ، صاحبان قدرت ، به خاطر ترس متواضع است ، اما دیندار یک روی تواضع او به جانب پروردگار عالم است که باعث می‌شود به آسانی خواسته‌های حق را بپذیرد و روی دیگر تواضع ، به مردم مؤمن است که به خاطر تواضع، خود را بالاتر و برتر از کسی نمی‌داند </w:t>
      </w:r>
      <w:r>
        <w:rPr>
          <w:rFonts w:eastAsia="IRNazanin" w:cs="IRNazanin"/>
          <w:color w:val="111111"/>
          <w:sz w:val="28"/>
          <w:szCs w:val="28"/>
          <w:rtl w:val="true"/>
          <w:lang w:bidi="fa-IR"/>
        </w:rPr>
        <w:t>.</w:t>
      </w:r>
    </w:p>
    <w:p>
      <w:pPr>
        <w:pStyle w:val="Heading3"/>
        <w:numPr>
          <w:ilvl w:val="2"/>
          <w:numId w:val="1"/>
        </w:numPr>
        <w:rPr/>
      </w:pPr>
      <w:bookmarkStart w:id="680" w:name="__RefHeading___Toc1954917_2749589250"/>
      <w:bookmarkStart w:id="681" w:name="_Toc252"/>
      <w:bookmarkEnd w:id="680"/>
      <w:r>
        <w:rPr>
          <w:rtl w:val="true"/>
        </w:rPr>
        <w:t>نگاه انسان متواضع به مردم</w:t>
      </w:r>
      <w:bookmarkEnd w:id="68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می‌فرماید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هنگامی که انسان متواضع همه مردم را نگاه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مردم یا از من بیشتر است و یا از من کوچکتر هستند ، از این دو حالت خارج نیست ، نزد خود ارزیابی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 او از من بیشتر است ، خیر بیشتری در پرونده‌اش نوشته شده است ؛ زیرا زودتر از من به دنیا</w:t>
      </w:r>
      <w:bookmarkStart w:id="682" w:name="pg3240_22589"/>
    </w:p>
    <w:p>
      <w:pPr>
        <w:pStyle w:val="BookText"/>
        <w:rPr/>
      </w:pPr>
      <w:bookmarkEnd w:id="682"/>
      <w:r>
        <w:rPr>
          <w:rFonts w:ascii="IRNazanin" w:hAnsi="IRNazanin" w:eastAsia="IRNazanin"/>
          <w:color w:val="111111"/>
          <w:sz w:val="28"/>
          <w:sz w:val="28"/>
          <w:szCs w:val="28"/>
          <w:rtl w:val="true"/>
          <w:lang w:bidi="fa-IR"/>
        </w:rPr>
        <w:t>آمده است ، در پرونده اعمال او الله اکبر و لا اله الا الله بیشتر بوده است ، آن کسی که سن او از من کمتر است ، دیرتر به دنیا آمده است ، ممکن است یک گناه از من کمتر داشته باشد ، پس کسانی که سن آنها از من بیشتر است ، از من بهتر هستند و کسانی که سن آنها از من کمتر است ، از من بهتر هستند ، پس جای تکبر باقی نمی‌ماند ، که من بگویم از همه بالاتر هستم ؟ به چه دلیل ؟ مگر متکبر از پروندۀ همه مردم که سن آنها بیشتر از اوست یا کمتر است خبر دارد ؟</w:t>
      </w:r>
    </w:p>
    <w:p>
      <w:pPr>
        <w:pStyle w:val="BookText"/>
        <w:rPr/>
      </w:pPr>
      <w:r>
        <w:rPr>
          <w:rFonts w:ascii="IRNazanin" w:hAnsi="IRNazanin" w:eastAsia="IRNazanin"/>
          <w:color w:val="111111"/>
          <w:sz w:val="28"/>
          <w:sz w:val="28"/>
          <w:szCs w:val="28"/>
          <w:rtl w:val="true"/>
          <w:lang w:bidi="fa-IR"/>
        </w:rPr>
        <w:t xml:space="preserve">پس متکبر یک اشتباه کار و خطاکار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خود خطا و اشتباه بیّن دارد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برترم ، برتری به عقل ، علم و عمل صالح است ، یا هم به اخلاق و خدمت بیشتر به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اوراق پرونده همه مردم را نخوانده است که می‌گوید من از همه بهتر و بالاتر هستم </w:t>
      </w:r>
      <w:r>
        <w:rPr>
          <w:rFonts w:eastAsia="IRNazanin" w:cs="IRNazanin"/>
          <w:color w:val="111111"/>
          <w:sz w:val="28"/>
          <w:szCs w:val="28"/>
          <w:rtl w:val="true"/>
          <w:lang w:bidi="fa-IR"/>
        </w:rPr>
        <w:t>.</w:t>
      </w:r>
    </w:p>
    <w:p>
      <w:pPr>
        <w:pStyle w:val="Heading3"/>
        <w:numPr>
          <w:ilvl w:val="2"/>
          <w:numId w:val="1"/>
        </w:numPr>
        <w:rPr/>
      </w:pPr>
      <w:bookmarkStart w:id="683" w:name="__RefHeading___Toc1954919_2749589250"/>
      <w:bookmarkStart w:id="684" w:name="_Toc253"/>
      <w:bookmarkEnd w:id="683"/>
      <w:r>
        <w:rPr>
          <w:rtl w:val="true"/>
        </w:rPr>
        <w:t>شخصیت علمی میرداماد</w:t>
      </w:r>
      <w:bookmarkEnd w:id="68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چهره‌های برجسته فرهنگ ما میرداماد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در یک کلمه بدانید میرداماد کیست ، استاد صدرالمتألهین شیرازی </w:t>
      </w:r>
      <w:r>
        <w:rPr>
          <w:rStyle w:val="FootnoteAnchor"/>
          <w:rtl w:val="true"/>
        </w:rPr>
        <w:footnoteReference w:id="436"/>
      </w:r>
      <w:r>
        <w:rPr>
          <w:rFonts w:ascii="IRNazanin" w:hAnsi="IRNazanin" w:eastAsia="IRNazanin"/>
          <w:color w:val="111111"/>
          <w:sz w:val="28"/>
          <w:sz w:val="28"/>
          <w:szCs w:val="28"/>
          <w:rtl w:val="true"/>
          <w:lang w:bidi="fa-IR"/>
        </w:rPr>
        <w:t xml:space="preserve">است ؛ یعنی صدرالمتألهین که شهرت جهانی دارد یک بخش دانش و رشد فکری او مدیون میرداماد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تا کسی به ایمان کامل و درون پاک مجهّز نباشد ولو نزد استاد این کتاب را بخواند ، خواندن این کتاب برای او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هنوز خبری از انقلاب و نهضت و این مسائل نبود ، تابستان ، قم گرم بود ، به محلاّت رفته بودم ، چند روز مانده بود که تابستان تمام شود و درس‌های قم شروع شود ، من برنامه‌ریزی کرده بودم وقتی به قم برگشتم ، فقه ، اصول و قبسات میرداماد </w:t>
      </w:r>
      <w:r>
        <w:rPr>
          <w:rStyle w:val="FootnoteAnchor"/>
          <w:rtl w:val="true"/>
        </w:rPr>
        <w:footnoteReference w:id="437"/>
      </w:r>
      <w:r>
        <w:rPr>
          <w:rFonts w:ascii="IRNazanin" w:hAnsi="IRNazanin" w:eastAsia="IRNazanin"/>
          <w:color w:val="111111"/>
          <w:sz w:val="28"/>
          <w:sz w:val="28"/>
          <w:szCs w:val="28"/>
          <w:rtl w:val="true"/>
          <w:lang w:bidi="fa-IR"/>
        </w:rPr>
        <w:t xml:space="preserve">را درس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که تصمیم به درس دادن این کتاب گرفتم ، شب میرداماد را در خواب دیدم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مرا درس نده ، ظرفیت‌ها بالا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درس دادن آن</w:t>
      </w:r>
      <w:bookmarkStart w:id="685" w:name="pg3240_22592"/>
    </w:p>
    <w:p>
      <w:pPr>
        <w:pStyle w:val="BookText"/>
        <w:rPr/>
      </w:pPr>
      <w:bookmarkEnd w:id="685"/>
      <w:r>
        <w:rPr>
          <w:rFonts w:ascii="IRNazanin" w:hAnsi="IRNazanin" w:eastAsia="IRNazanin"/>
          <w:color w:val="111111"/>
          <w:sz w:val="28"/>
          <w:sz w:val="28"/>
          <w:szCs w:val="28"/>
          <w:rtl w:val="true"/>
          <w:lang w:bidi="fa-IR"/>
        </w:rPr>
        <w:t>دست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میرداماد برای مشورت در امور مملکتی ، مذهبی و فرهنگی از طرف شاه عباس صفوی به عالی‌قاپو در میدان نقش جهان اصفهان دعوت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کردن کار مثبت ، عاقلانه و منطقی است </w:t>
      </w:r>
      <w:r>
        <w:rPr>
          <w:rFonts w:eastAsia="IRNazanin" w:cs="IRNazanin"/>
          <w:color w:val="111111"/>
          <w:sz w:val="28"/>
          <w:szCs w:val="28"/>
          <w:rtl w:val="true"/>
          <w:lang w:bidi="fa-IR"/>
        </w:rPr>
        <w:t>.</w:t>
      </w:r>
    </w:p>
    <w:p>
      <w:pPr>
        <w:pStyle w:val="Heading3"/>
        <w:numPr>
          <w:ilvl w:val="2"/>
          <w:numId w:val="1"/>
        </w:numPr>
        <w:rPr/>
      </w:pPr>
      <w:bookmarkStart w:id="686" w:name="__RefHeading___Toc1954921_2749589250"/>
      <w:bookmarkStart w:id="687" w:name="_Toc254"/>
      <w:bookmarkEnd w:id="686"/>
      <w:r>
        <w:rPr>
          <w:rtl w:val="true"/>
        </w:rPr>
        <w:t>مشورت امری مهم در جامعه</w:t>
      </w:r>
      <w:bookmarkEnd w:id="687"/>
    </w:p>
    <w:p>
      <w:pPr>
        <w:pStyle w:val="BookText"/>
        <w:rPr/>
      </w:pPr>
      <w:r>
        <w:rPr>
          <w:rFonts w:ascii="IRNazanin" w:hAnsi="IRNazanin" w:eastAsia="IRNazanin"/>
          <w:color w:val="111111"/>
          <w:sz w:val="28"/>
          <w:sz w:val="28"/>
          <w:szCs w:val="28"/>
          <w:rtl w:val="true"/>
          <w:lang w:bidi="fa-IR"/>
        </w:rPr>
        <w:t>خداوند در قرآن مجید به پیغمبر صلی الله علیه و آله امر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شٰاوِرْهُمْ فِی الْأَمْرِ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ملت با ایمان را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شُوریٰ بَیْنَهُمْ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یکصد و چهارده سورۀ قرآن ، یک سوره را شوری نامگذاری کرده‌اند ، اما حرف این است که با چه کسانی باید 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نهاد، کارخانه و اداره‌ای هفت هشت نفر دور هم جمع شوند و یک انجمن و شورا تشکیل دهند و بعد عقاید بی‌منطق خود را بر امور تحمیل کنند ، این امور را دین قبول ندارد ، با چه کسانی مشورت کنیم ؟ وقتی به پیغمبر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شٰاوِرْهُمْ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چه کسانی را برای مشورت انتخاب می‌کرد ؟ </w:t>
      </w:r>
      <w:r>
        <w:rPr>
          <w:rStyle w:val="FootnoteAnchor"/>
          <w:rtl w:val="true"/>
        </w:rPr>
        <w:footnoteReference w:id="440"/>
      </w:r>
      <w:r>
        <w:rPr>
          <w:rFonts w:ascii="IRNazanin" w:hAnsi="IRNazanin" w:eastAsia="IRNazanin"/>
          <w:color w:val="111111"/>
          <w:sz w:val="28"/>
          <w:sz w:val="28"/>
          <w:szCs w:val="28"/>
          <w:rtl w:val="true"/>
          <w:lang w:bidi="fa-IR"/>
        </w:rPr>
        <w:t xml:space="preserve">طرف مشورت بسیار مهم است که باید یک انسان عاقل ، سرد و گرم روزگار چشیده باشد که بتواند مرا در این کاری که برای من نامعلوم است ،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برای انتخاب مشاوران ملاکهای اسلامی لحاظ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 عباس صفوی در امور فرهنگی ، علمی و سیاسی می‌خواهد مشورت کند ، انسانهای برجسته ، عالم و آگاه را انتخاب کرده است ، نمی‌خواهد با او مشورت کند که کیسه خود را پر کند و او را به مقام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مشورت را</w:t>
      </w:r>
    </w:p>
    <w:p>
      <w:pPr>
        <w:pStyle w:val="BookText"/>
        <w:rPr/>
      </w:pPr>
      <w:r>
        <w:rPr>
          <w:rFonts w:ascii="IRNazanin" w:hAnsi="IRNazanin" w:eastAsia="IRNazanin"/>
          <w:color w:val="111111"/>
          <w:sz w:val="28"/>
          <w:sz w:val="28"/>
          <w:szCs w:val="28"/>
          <w:rtl w:val="true"/>
          <w:lang w:bidi="fa-IR"/>
        </w:rPr>
        <w:t xml:space="preserve">می‌دهند و با همان نان و پنیر خود قانع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دربار هیچ پولی را قبول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طرف‌های مشورت حکومت ، شیخ بهائی </w:t>
      </w:r>
      <w:r>
        <w:rPr>
          <w:rStyle w:val="FootnoteAnchor"/>
          <w:rtl w:val="true"/>
        </w:rPr>
        <w:footnoteReference w:id="441"/>
      </w:r>
      <w:r>
        <w:rPr>
          <w:rFonts w:ascii="IRNazanin" w:hAnsi="IRNazanin" w:eastAsia="IRNazanin"/>
          <w:color w:val="111111"/>
          <w:sz w:val="28"/>
          <w:sz w:val="28"/>
          <w:szCs w:val="28"/>
          <w:rtl w:val="true"/>
          <w:lang w:bidi="fa-IR"/>
        </w:rPr>
        <w:t xml:space="preserve">بود که ایشان در احوالات خود می‌نویسند ، گاهی بعد از جلسه شاه عباس از عالی قاپوکه بیرون می‌آمدم یا از مدرسه می‌خواستم به طرف خانه بروم ، در بازار اصفهان یک سال دود کباب به مشامم می‌خورد و زمینۀ خوردن یک کباب برایم فراهم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باید مشورت کرد که هوای نفس ندارد ، خائن ، جاسوس ، منافق و خودخواه نیست و جواب غیرمنطقی را لای زرورق نمی‌پیچاند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وقتی به دربار می‌رفت ، دربار صفویه را خادم خودشان کرده بودند ، بدون اینکه چیزی از آنها بگیرد ، و با همین مشورت‌ها توانستند درخت فرهنگ اهل بیت علیهم السلام را در این مملکت ریشه دار کنند که تا قیامت این درخت در این کشور از ریشه کنده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وقتی به دربار می‌آمد یا می‌خواست سر درس برود ، در مسیر کنار اراذل و اوباش می‌ایستاد و آنها را نصیحت می‌کرد ، خدا می‌داند تا زمانی که در اصفهان زندگی کرد چند نفر از این افراد را هدایت کرد و تبدیل به آدم حسابی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نورانی و متدین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اخبار مردم را به دربار منتقل می‌کردند ، و جاسوسان دربار بودند ، به قول مردم زمان قاجاریه خُفیه نویسان ، کسانی که مأمور بودند بدون اینکه در مردم شناخته شوند گزارش کار بدهند ، چند بار به شاه عباس گزارش نوشتند که این میرداماد که امروز شخص عظیمی است ، عالم و طرف مشورت دربار برای امور مملکتی و فرهنگی و مذهبی است ، رعایت عظمت خودش را نمی‌کند ، با این قهوه خانه‌ای‌ها و با این کبوتربازها و لات‌ها می‌نشیند و چایی می‌خورد ، بگو و بخند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انسان‌های عادل و متواضعی بودند ، اهل تعارف نبودند ، راست می‌گفتند ، خیلی از تعارف‌ها دروغ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مانند میرداماد دروغ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او تعارف کرد دعوت</w:t>
      </w:r>
      <w:bookmarkStart w:id="688" w:name="pg3240_22599"/>
    </w:p>
    <w:p>
      <w:pPr>
        <w:pStyle w:val="BookText"/>
        <w:rPr/>
      </w:pPr>
      <w:bookmarkEnd w:id="688"/>
      <w:r>
        <w:rPr>
          <w:rFonts w:ascii="IRNazanin" w:hAnsi="IRNazanin" w:eastAsia="IRNazanin"/>
          <w:color w:val="111111"/>
          <w:sz w:val="28"/>
          <w:sz w:val="28"/>
          <w:szCs w:val="28"/>
          <w:rtl w:val="true"/>
          <w:lang w:bidi="fa-IR"/>
        </w:rPr>
        <w:t xml:space="preserve">دیگران را رد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است که به من گزارش دادند که یکی از بزرگان کشور و از عالمان برجسته آب و خاک من ، آن هم در انظار مردم با این کبوتربازان و لات‌ها و قهوه‌خانه‌ای‌ها رفت و آمد و بگو و بخند و نشست و برخاست دارد ، میرداماد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است که با اینها رفت و آمد دارم ، شخصیت بزرگی را از مملکت شما در میان این افراد ندیدم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گزارش آن را از خود من می‌گرفتید ، من عالم ، بزرگ و شخصیتی را ندیده‌ام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اعلیحضرت چه فکر می‌کنی ، خیال کردی ما با دو کلمه سواد ، بزرگ و عظیم هستیم ، با دو خط کتاب خواندن عالم می‌باشیم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حضرت سیدالشهداء علیه السلام در دعای عرفه به پروردگار می‌گوید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که در عین عالم بودن ، جاهل هستم ، وای در عین جاهل بودن ، آنجا چه هستم ؟ با این مقدار علمی که منِ حسین بن علی دارم جاهل هستم ، من از همه اسرار خبر ندارم و به آن جاهل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تواضع نسبت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شکوفا شدن تواضع علم و عمل می‌باشد </w:t>
      </w:r>
      <w:r>
        <w:rPr>
          <w:rFonts w:eastAsia="IRNazanin" w:cs="IRNazanin"/>
          <w:color w:val="111111"/>
          <w:sz w:val="28"/>
          <w:szCs w:val="28"/>
          <w:rtl w:val="true"/>
          <w:lang w:bidi="fa-IR"/>
        </w:rPr>
        <w:t>.</w:t>
      </w:r>
    </w:p>
    <w:p>
      <w:pPr>
        <w:pStyle w:val="Heading3"/>
        <w:numPr>
          <w:ilvl w:val="2"/>
          <w:numId w:val="1"/>
        </w:numPr>
        <w:rPr/>
      </w:pPr>
      <w:bookmarkStart w:id="689" w:name="__RefHeading___Toc1954923_2749589250"/>
      <w:bookmarkStart w:id="690" w:name="_Toc255"/>
      <w:bookmarkEnd w:id="689"/>
      <w:r>
        <w:rPr>
          <w:rtl w:val="true"/>
        </w:rPr>
        <w:t>سفارش پروردگار به تواضع</w:t>
      </w:r>
      <w:bookmarkEnd w:id="690"/>
    </w:p>
    <w:p>
      <w:pPr>
        <w:pStyle w:val="BookText"/>
        <w:rPr/>
      </w:pPr>
      <w:r>
        <w:rPr>
          <w:rFonts w:ascii="IRNazanin" w:hAnsi="IRNazanin" w:eastAsia="IRNazanin"/>
          <w:color w:val="111111"/>
          <w:sz w:val="28"/>
          <w:sz w:val="28"/>
          <w:szCs w:val="28"/>
          <w:rtl w:val="true"/>
          <w:lang w:bidi="fa-IR"/>
        </w:rPr>
        <w:t xml:space="preserve">نمی‌دانم مطالب را متوجه شدید ، به اهل ایمان امر نمی‌کند که به پیغمبر صلی الله علیه و آله تواضع کنید ، اهل ایمان که در مقابل او تواضع کردند که اهل ایمان شدند ، به پیغمبر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آمدند و اهل ایمان شدند تواضع و فروتنی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طوری به آنها نگاه نکن که در نگاه تو بخوانند و برداشت کنند که پیغمبر آنها هستی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با ایمان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قرآن بسیار عجیب است ، نمی‌فرماید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بالاتر ، لغت تواضع را قرآن به کار نگرفته است ، پروردگار به رسولش امر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رفع است ، مثل حق که در برابر باطل هست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سورۀ واقعه است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قیامت این است که انسان را بلند مرتبه می‌کند و یا او را در کمال پستی قرار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خٰافِضَةٌ رٰافِعَةٌ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قرآن به کار گرفته است ، به پیغمبر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چرا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تواضع لمن اتبعک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محبت ، مهر ، خرج کردن عاطفه به کار گرفته می‌شود ؛ یعنی تواضع از روی محبت ، مهر ، لطف و مهربانی که مردم مؤمن واقعاً حس کنند که تو از پدر برای آنها بهتر و مطمئن‌ترین تکیه گاه دنیا و آخرت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تواضعی که دل مردم را خوش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فروتنی‌ای که دل مردم را شاد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تواضعی که طبیعی باشد و این تواضع در آن محبت ، مهر و عاطفه موج بزند ، آن را نسبت به مؤمنانی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تو هستند لحاظ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در آیه عنایت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اتَّبَعَکَ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یک مردمی در اطراف تو باشند و تابع تو نباشند ، نماز می‌آیند ، روزه می‌گیرند ، وقتی به آنها پیشنهاد می‌کنی ، پیشنهاد را پشت گوش می‌اندازند ، آنها هنوز آدم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زهرا را می‌بوسید ، وقتی فاطمه علیها السلام وارد می‌شد ، تمام قد بلند می‌شد ، تا فاطمه ننشسته بود نمی‌نشست ، نسبت به امیرالمؤمنین علیه السلام کمال فروتنی و تواضع را داشت ، نسبت به سلمان ، مقداد ، عمّار و ابوذر کمال فروتنی را داشت ؛ زیرا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اتَّبَعَکَ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درباره تواضع نسبت به حضرت زهرا علیها السلام به او ایراد گرفتند ، فرمود </w:t>
      </w:r>
      <w:r>
        <w:rPr>
          <w:rFonts w:eastAsia="IRNazanin" w:cs="IRNazanin"/>
          <w:color w:val="111111"/>
          <w:sz w:val="28"/>
          <w:szCs w:val="28"/>
          <w:rtl w:val="true"/>
          <w:lang w:bidi="fa-IR"/>
        </w:rPr>
        <w:t>:</w:t>
      </w:r>
      <w:bookmarkStart w:id="691" w:name="pg3240_22605"/>
    </w:p>
    <w:p>
      <w:pPr>
        <w:pStyle w:val="BookText"/>
        <w:rPr/>
      </w:pPr>
      <w:bookmarkEnd w:id="691"/>
      <w:r>
        <w:rPr>
          <w:rFonts w:ascii="IRNazanin" w:hAnsi="IRNazanin" w:eastAsia="IRNazanin"/>
          <w:color w:val="111111"/>
          <w:sz w:val="28"/>
          <w:sz w:val="28"/>
          <w:szCs w:val="28"/>
          <w:rtl w:val="true"/>
          <w:lang w:bidi="fa-IR"/>
        </w:rPr>
        <w:t xml:space="preserve">کارهایی که من انجام می‌دهم به امر خدا می‌کنم ،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نهایت فروتنی</w:t>
      </w:r>
      <w:r>
        <w:rPr>
          <w:rFonts w:eastAsia="IRNazanin" w:cs="IRNazanin"/>
          <w:color w:val="111111"/>
          <w:sz w:val="28"/>
          <w:szCs w:val="28"/>
          <w:rtl w:val="true"/>
          <w:lang w:bidi="fa-IR"/>
        </w:rPr>
        <w:t>.</w:t>
      </w:r>
    </w:p>
    <w:p>
      <w:pPr>
        <w:pStyle w:val="Heading3"/>
        <w:numPr>
          <w:ilvl w:val="2"/>
          <w:numId w:val="1"/>
        </w:numPr>
        <w:rPr/>
      </w:pPr>
      <w:bookmarkStart w:id="692" w:name="__RefHeading___Toc1954925_2749589250"/>
      <w:bookmarkStart w:id="693" w:name="_Toc256"/>
      <w:bookmarkEnd w:id="692"/>
      <w:r>
        <w:rPr>
          <w:rtl w:val="true"/>
        </w:rPr>
        <w:t>تواضع در برابر پدر و مادر</w:t>
      </w:r>
      <w:bookmarkEnd w:id="693"/>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وظیفه ماست که نسبت به مردم مؤمن تواضع کنیم ، تواضع همراه با محبت و مهر و عاطفه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به مقام و یا موقعیت شغلی مناسب می‌رسد مثلاً نماینده ، وزیر ، رئیس ، دکتر ، مهندس و تاجر می‌شود وقتی به عیادت پدر و مادر خود می‌رود متواضع باشد و خاکسار آنها باشد ، تکبر موجب نشود که به پدر و مادر خود بی‌احترامی کند و آنها را فراموش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خیلی عجیب است ، آن امری که به پیامبر شده ، بسیار خفیفتر از آن امری است که به بچه‌ها نسبت به پدر و مادر کرده است ، این امر خیلی سنگین‌تر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به پیغمبر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اما در اینجا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کمال ذلیلی و خواری در مقابل پدر و مادر قرار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باید در وجود تو موج بزند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ارْحَمْهُمٰا </w:t>
      </w:r>
      <w:r>
        <w:rPr>
          <w:rFonts w:eastAsia="Amiri" w:cs="Amiri" w:ascii="Amiri" w:hAnsi="Amiri"/>
          <w:color w:val="111111"/>
          <w:sz w:val="28"/>
          <w:szCs w:val="28"/>
          <w:rtl w:val="true"/>
          <w:lang w:bidi="ar-SA"/>
        </w:rPr>
        <w:t>»</w:t>
      </w:r>
      <w:bookmarkStart w:id="694" w:name="pg3240_22608"/>
    </w:p>
    <w:p>
      <w:pPr>
        <w:pStyle w:val="BookText"/>
        <w:rPr/>
      </w:pPr>
      <w:bookmarkEnd w:id="694"/>
      <w:r>
        <w:rPr>
          <w:rFonts w:ascii="IRNazanin" w:hAnsi="IRNazanin" w:eastAsia="IRNazanin"/>
          <w:color w:val="111111"/>
          <w:sz w:val="28"/>
          <w:sz w:val="28"/>
          <w:szCs w:val="28"/>
          <w:rtl w:val="true"/>
          <w:lang w:bidi="fa-IR"/>
        </w:rPr>
        <w:t xml:space="preserve">خدایا به این مادر و پدر پیرم رحمت خود را نازل 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رَبَّیٰانِی صَغِیراً </w:t>
      </w:r>
      <w:r>
        <w:rPr>
          <w:rFonts w:eastAsia="IRNazanin" w:cs="IRNazanin"/>
          <w:color w:val="111111"/>
          <w:sz w:val="28"/>
          <w:szCs w:val="28"/>
          <w:rtl w:val="true"/>
          <w:lang w:bidi="fa-IR"/>
        </w:rPr>
        <w:t>»</w:t>
      </w:r>
    </w:p>
    <w:p>
      <w:pPr>
        <w:pStyle w:val="Heading3"/>
        <w:numPr>
          <w:ilvl w:val="2"/>
          <w:numId w:val="1"/>
        </w:numPr>
        <w:rPr/>
      </w:pPr>
      <w:bookmarkStart w:id="695" w:name="__RefHeading___Toc1954927_2749589250"/>
      <w:bookmarkStart w:id="696" w:name="_Toc257"/>
      <w:bookmarkEnd w:id="695"/>
      <w:r>
        <w:rPr>
          <w:rtl w:val="true"/>
        </w:rPr>
        <w:t>تکبر در برابر مردم</w:t>
      </w:r>
      <w:bookmarkEnd w:id="696"/>
    </w:p>
    <w:p>
      <w:pPr>
        <w:pStyle w:val="BookText"/>
        <w:rPr/>
      </w:pPr>
      <w:r>
        <w:rPr>
          <w:rFonts w:ascii="IRNazanin" w:hAnsi="IRNazanin" w:eastAsia="IRNazanin"/>
          <w:color w:val="111111"/>
          <w:sz w:val="28"/>
          <w:sz w:val="28"/>
          <w:szCs w:val="28"/>
          <w:rtl w:val="true"/>
          <w:lang w:bidi="fa-IR"/>
        </w:rPr>
        <w:t xml:space="preserve">در این جا امر به تواضع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نهی زیبایی هم از تکبّر دارد ، خداوند در سورۀ مبارکۀ لقمان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متکبرانه صورت خود را از مردم برنگردان ؛ زیرا هیچ کس نیستی و به هیچ چیزی بند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بیشتر متوجه صاحبان مقام و منصب است ، هنگامی که ارباب رجوع می‌آید دو کلمه حرف بزند ، او اخم می‌کند و سر خود را بر می‌گرداند ، تو چه می‌دانی ؟ کسی که به تو مراجعه کرده ، شاید از رفیقان ویژه خدا باشد ، اگر یک آه بکشد همه چیز تو را به باد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آقا است که آه نمی‌کشد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تُصَعِّرْ خَدَّکَ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کس که می‌خواهند باشند ، روی متکبّرانه از مردم برنگردان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پنج سال قبل برای کار خیر نزد یک تاجر رفتم ، آن شخص واقعاً مستحق بود ، رفتم و نشستم ، حرف‌های خود را زدم ، با کمال تلخی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پولها نداریم به کسی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آن تلخی در وجود من مانده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قبل یکی از تجّار محترم بازار به من تلفن زد ، من کنار حرم حضرت رضا علیه السلام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می‌شناسی ، گفتم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یک بار درِ تجارتخانه او را زیارت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دعا کن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خدا مشکلش را حل 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راحتی نیست که خدا مشکلش را حل کند ، یک دعای قوی آن هم در حرم ، با گریه و زاری نیاز دارد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تمام مال و دارایی او به باد فنا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مردم را نسوزانید ، متکبرانه رو از مردم برنگردانید ، یک حساب‌هایی دارد خدا که این سفارش‌ها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می‌داند که اگر روی از مردم مظلوم و نیازمند بردارید ،سوز دل آنها آتشی به زندگی شما خواهد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 عرض کردم ، مرا جزء افرادی قرار نده که سوز دل آنها مرا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راضی نیستم که یک پر کاه از زندگی او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سوز دل دیگران را چگونه باید جبران کرد ؟ اگر این آتش در دل پدر و مادر مردم مؤمن و عالم ربانی علیه انسان روشن شود و اگر این آتش در قلب امام زمان علیه السلام وپیغمبر روشن شود و در ملکوت شعله ور شود ، انسان چه خواهد کرد ؟</w:t>
      </w:r>
    </w:p>
    <w:p>
      <w:pPr>
        <w:pStyle w:val="BookText"/>
        <w:rPr/>
      </w:pPr>
      <w:r>
        <w:rPr>
          <w:rFonts w:ascii="IRNazanin" w:hAnsi="IRNazanin" w:eastAsia="IRNazanin"/>
          <w:color w:val="111111"/>
          <w:sz w:val="28"/>
          <w:sz w:val="28"/>
          <w:szCs w:val="28"/>
          <w:rtl w:val="true"/>
          <w:lang w:bidi="fa-IR"/>
        </w:rPr>
        <w:t xml:space="preserve">حساب مال خود را با امام زمان علیه السلام تسویه کنید ، تا مبادا خداوند به گونه‌ای دیگر تلافی کند که هیچ کاری نمی‌توانیم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ماه رمضان به شخصی گفتم به یاد داری که وضع زندگی تو خوب نبود ، دری به تخته خورد وضع تو عوض شد ، پانصد میلیون تومان از راه مشروع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مکه نرفتی؟ چرا خمس مال خود را ندادی، به یاد روز بدبختی خود بیفت که روز و شب نداشتی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مکه‌ای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 هم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یک نفر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که با او صحبت کردی ، دو ضرر سنگین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بلد است چگونه تلافی کند ، لااقل به خدا بگو می‌دانم خمس بدهکارم ، دلم نمی‌آید بدهم ، اما نگو ما خمسی و مکه‌ای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گناهکار متواضع از گناهکار متکبر به رحمت خدا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خدایا نوکر تو هستم ، حال ندارم نماز بخوانم ، این‌گونه نگو چه کسی گفته نماز ؟ نماز چیست ؟ لااقل در گناه خود متواضع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خاکسار باش ، وقتی گناه می‌کنی ، وسط اوج گناه یک کلمه هم به خدا بگو می‌دانم چه غلطی می‌کنم از تو خجالت می‌کشم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تواضع با خدا و خلق خدا ، حساب‌های خود را صاف کنید ، مرگ خبر</w:t>
      </w:r>
    </w:p>
    <w:p>
      <w:pPr>
        <w:pStyle w:val="BookText"/>
        <w:rPr/>
      </w:pPr>
      <w:r>
        <w:rPr>
          <w:rFonts w:ascii="IRNazanin" w:hAnsi="IRNazanin" w:eastAsia="IRNazanin"/>
          <w:color w:val="111111"/>
          <w:sz w:val="28"/>
          <w:sz w:val="28"/>
          <w:szCs w:val="28"/>
          <w:rtl w:val="true"/>
          <w:lang w:bidi="fa-IR"/>
        </w:rPr>
        <w:t xml:space="preserve">نمی‌کند ، تاریخ آن را هم نداریم که اگر مرگ آمد ، با خداوند ، امام زمان علیه السلام ، با خلق خدا ، حسابی نداشته باشیم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متکبرانه روی از مردم برنگردان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 کبر و غرور روی زمین راه نرو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کُلَّ مُخْتٰالٍ فَخُورٍ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خدا هیچ کبر فروش فخرکنندۀ با ناز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علاقه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افتادگی‌آموز اگر طالب فیضی هرگز نخورد آب زمینی که بلند است </w:t>
      </w:r>
      <w:r>
        <w:rPr>
          <w:rStyle w:val="FootnoteAnchor"/>
          <w:rtl w:val="true"/>
        </w:rPr>
        <w:footnoteReference w:id="45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97" w:name="pg3240_22617"/>
    </w:p>
    <w:p>
      <w:pPr>
        <w:pStyle w:val="BookText"/>
        <w:rPr/>
      </w:pPr>
      <w:bookmarkEnd w:id="69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698" w:name="__RefHeading___Toc1954929_2749589250"/>
      <w:bookmarkStart w:id="699" w:name="_Toc258"/>
      <w:bookmarkEnd w:id="698"/>
      <w:r>
        <w:rPr/>
        <w:t>23</w:t>
      </w:r>
      <w:r>
        <w:rPr>
          <w:rtl w:val="true"/>
        </w:rPr>
        <w:t xml:space="preserve"> </w:t>
      </w:r>
      <w:r>
        <w:rPr>
          <w:rtl w:val="true"/>
        </w:rPr>
        <w:t>تواضع اهل بیت علیهم السلام</w:t>
      </w:r>
      <w:bookmarkEnd w:id="699"/>
    </w:p>
    <w:p>
      <w:pPr>
        <w:pStyle w:val="Heading3"/>
        <w:numPr>
          <w:ilvl w:val="2"/>
          <w:numId w:val="1"/>
        </w:numPr>
        <w:rPr/>
      </w:pPr>
      <w:bookmarkStart w:id="700" w:name="__RefHeading___Toc1954931_2749589250"/>
      <w:bookmarkStart w:id="701" w:name="_Toc259"/>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مقام و عظمت انسان</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تواضع از با ارزش‌ترین و زیباترین حالات برای انسان است ، انسان متواضع خود را با همۀ ملائکه الهی ، انبیاء ، ائمه طاهرین علیهم السلام و با همۀ موجودات عالم همراه و هماهنگ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ملاحظه کردید که تمام فرشتگان بعد از اینکه دعوت شدند نسبت به خلیفة الله حضرت آدم احترام ، فروتنی و خاکساری کنند ، امر پروردگار عالم را اطاعت کردند ، علت سجده آنها بر آدم ، فزونی معرفت آدم بر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صریحاً در آیات قرآن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هم که در برابر خواسته‌های خدا نرمی ، سهولت و تواضع کند ، و آن خواسته را بپذیرد و به اجرا بگذارد ، صد در صد اجرای آن خواسته‌ها به نفع مجری است ، همرنگ ملائکه می‌شود ، اما وقتی ابلیس نرمی و سهولت نشان نداد ، تکبّر ورزید ، سورۀ مبارکۀ اعراف را ملاحظه کردید ،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 یعنی از این جایگاه با عظمت و مقامی که داری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شیطان از ارزش شش هزار ساله‌ای که داشت ، عریان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دستش گرفته شد و بعد هم دو عنوان را خدا در حقش به کار برد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مَذْؤُماً مَدْحُوراً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بعد هم او را دچار لعنت خودش کرد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لَعْنَتِی إِلیٰ یَوْمِ الدِّینِ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نهایتاً هم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قیامت دوزخ را از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تَبِعَکَ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متکبری ، پر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متکبری که در مقابل من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حدود پانصد آیه دربارۀ انبیای خدا نازل شده است ، اگر بخواهیم در مجموع این پانصد آیه دقت کامل کنیم که محور اصلی حرف خدا راجع به انبیا چیست ؟ این آیه را در سورۀ انبیا باید مورد توجه قرار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عزیز عالم در حقّ آنها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جَعَلْنٰاهُمْ أَئِمَّةً یَهْدُونَ بِأَمْرِنٰا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همین برای ما کافی است که تواضع انبیای الهی را ببینیم ، اوامر خدا را اطاعت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إِلَیْهِمْ فِعْلَ الْخَیْرٰاتِ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آنها انجام هر خیری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خیری از انبیا فوت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 ، به عنوان عبادت حق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 الصَّلاٰةِ وَ إِیتٰاءَ الزَّکٰاةِ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عمری را صورت درِ خانۀ خدا روی خاک بگذارد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کمال تواضع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إِیتٰاءَ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محبت به پول ، برای انسان طبیعی است ولی به امر الله دل از این محبت می‌کند ، برای حلّ مشکلات مردم دست به جیب می‌شود ، معلوم است که در کمال تواضع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لَنٰا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من ، بنده ، فرمان بردار و مطیع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متواضع غیر از ملائکه خودش را همرنگ انبیا می‌کرد </w:t>
      </w:r>
      <w:r>
        <w:rPr>
          <w:rFonts w:eastAsia="IRNazanin" w:cs="IRNazanin"/>
          <w:color w:val="111111"/>
          <w:sz w:val="28"/>
          <w:szCs w:val="28"/>
          <w:rtl w:val="true"/>
          <w:lang w:bidi="fa-IR"/>
        </w:rPr>
        <w:t>.</w:t>
      </w:r>
      <w:bookmarkStart w:id="702" w:name="pg3240_22625"/>
    </w:p>
    <w:p>
      <w:pPr>
        <w:pStyle w:val="Heading3"/>
        <w:numPr>
          <w:ilvl w:val="2"/>
          <w:numId w:val="1"/>
        </w:numPr>
        <w:rPr/>
      </w:pPr>
      <w:bookmarkStart w:id="703" w:name="__RefHeading___Toc1954933_2749589250"/>
      <w:bookmarkStart w:id="704" w:name="_Toc260"/>
      <w:bookmarkEnd w:id="702"/>
      <w:bookmarkEnd w:id="703"/>
      <w:r>
        <w:rPr>
          <w:rtl w:val="true"/>
        </w:rPr>
        <w:t xml:space="preserve">اطاعت موجودات از خداوند </w:t>
      </w:r>
      <w:r>
        <w:rPr>
          <w:rtl w:val="true"/>
        </w:rPr>
        <w:t>[</w:t>
      </w:r>
      <w:r>
        <w:rPr/>
        <w:t>1</w:t>
      </w:r>
      <w:r>
        <w:rPr>
          <w:rtl w:val="true"/>
        </w:rPr>
        <w:t>]</w:t>
      </w:r>
      <w:bookmarkEnd w:id="704"/>
    </w:p>
    <w:p>
      <w:pPr>
        <w:pStyle w:val="BookText"/>
        <w:rPr/>
      </w:pPr>
      <w:r>
        <w:rPr>
          <w:rStyle w:val="FootnoteAnchor"/>
          <w:rtl w:val="true"/>
        </w:rPr>
        <w:footnoteReference w:id="4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همۀ گیاهان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همۀ درختان عالم در پیشگاه من سر به سجده دارند ، سجدۀ آنها چیست ؟ اطاعت امر ، به دانه در زیر زمین امر می‌کنم بشکاف ، ریشه و شاخه بده ، به بشر این مقدار میوه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زمین را از آلودگی تسویه کن ، آثار دیگر خود را به موجودات هدیه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خدا علف سبز در می‌آید و در اختیار گوسفند و گاو قرار می‌گیرد ، شما فرآورده‌های این علف را بعد از خوردن حیوانات حلال گوشت ، می‌توانید حساب کنید که در قرآن مجید به آن اشاره شده است ، این علفی که به امر من روئیده شده ، و به امر من در اختیار حیوانات حلال گوشت قرار دارد ، برای انواعِ منافع شما ، گوشت ، پشم و پوست به شما می‌دهد ، فقط شیر او را حساب کنید تا چه اندازه به انسان کمک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موجودات تواضع نداشتند ، هیچ چیزی سر سفره ما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پروین زیبا می‌سراید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کز جویباری می‌رود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موجودات فرمانبر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عالم در مقابل محبوب ازل و ابد ، فرمانبر هستند ؛ یعنی متواضع هستند ، خواستۀ محبوب را آسان قبول می‌کنند و به اجرا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متواضع هم همرنگ ملائکه و ائمه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جلال الدین</w:t>
      </w:r>
      <w:r>
        <w:rPr>
          <w:rFonts w:eastAsia="IRNazanin" w:cs="IRNazanin"/>
          <w:color w:val="111111"/>
          <w:sz w:val="28"/>
          <w:szCs w:val="28"/>
          <w:rtl w:val="true"/>
          <w:lang w:bidi="fa-IR"/>
        </w:rPr>
        <w:t>:</w:t>
      </w:r>
      <w:bookmarkStart w:id="705" w:name="pg3240_22628"/>
    </w:p>
    <w:p>
      <w:pPr>
        <w:pStyle w:val="BookText"/>
        <w:rPr/>
      </w:pPr>
      <w:bookmarkEnd w:id="705"/>
      <w:r>
        <w:rPr>
          <w:rFonts w:ascii="IRNazanin" w:hAnsi="IRNazanin" w:eastAsia="IRNazanin"/>
          <w:color w:val="111111"/>
          <w:sz w:val="28"/>
          <w:sz w:val="28"/>
          <w:szCs w:val="28"/>
          <w:rtl w:val="true"/>
          <w:lang w:bidi="fa-IR"/>
        </w:rPr>
        <w:t xml:space="preserve">ذرّه ذرّه کاندر این عرض و سماست جنس خود را همچون کاه و کهرباست </w:t>
      </w:r>
      <w:r>
        <w:rPr>
          <w:rStyle w:val="FootnoteAnchor"/>
          <w:rtl w:val="true"/>
        </w:rPr>
        <w:footnoteReference w:id="458"/>
      </w:r>
    </w:p>
    <w:p>
      <w:pPr>
        <w:pStyle w:val="Heading3"/>
        <w:numPr>
          <w:ilvl w:val="2"/>
          <w:numId w:val="1"/>
        </w:numPr>
        <w:rPr/>
      </w:pPr>
      <w:bookmarkStart w:id="706" w:name="__RefHeading___Toc1954935_2749589250"/>
      <w:bookmarkStart w:id="707" w:name="_Toc261"/>
      <w:bookmarkEnd w:id="706"/>
      <w:r>
        <w:rPr>
          <w:rtl w:val="true"/>
        </w:rPr>
        <w:t>مقام انسان در بهشت</w:t>
      </w:r>
      <w:bookmarkEnd w:id="707"/>
    </w:p>
    <w:p>
      <w:pPr>
        <w:pStyle w:val="BookText"/>
        <w:rPr/>
      </w:pPr>
      <w:r>
        <w:rPr>
          <w:rFonts w:ascii="Amiri" w:hAnsi="Amiri" w:eastAsia="Amiri" w:cs="Amiri"/>
          <w:color w:val="111111"/>
          <w:sz w:val="28"/>
          <w:sz w:val="28"/>
          <w:szCs w:val="28"/>
          <w:rtl w:val="true"/>
          <w:lang w:bidi="ar-SA"/>
        </w:rPr>
        <w:t xml:space="preserve">وَ الطَّیِّبٰاتُ لِلطَّیِّبِینَ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متواضع وقتی وارد محشر می‌شود مجذوب فرشتگان است ، اتوماتیک ، زیرا جزو آنها و از آن طایفه است ، فرشتگان به متواضع وارد شدۀ در قیامت ، کمال تواضع را می‌کنند ، به سورۀ رعد توجه کنید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تمام فرشتگان به او سلام می‌کنند ، این سلام اول است ، سلام دوم هم در سورۀ یس است ، وقتی متواضعان وارد بهشت شدند و روی تخت‌ها نشستند و تکیه دادند ، صدای خود پروردگار را می‌شنوند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سلامی از پروردگار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محشر می‌شوند مجذوب طایفۀ انبیا ، ائمه و پاکان می‌شوند ، این آیه را در سورۀ نساء مشاهده کنید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انسان متواضع در برابر پروردگار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بسیار روشن حرف می‌زند ، تمام متکبران با ابلیس محشور می‌شوند ، تمام</w:t>
      </w:r>
      <w:bookmarkStart w:id="708" w:name="pg3240_22646"/>
    </w:p>
    <w:p>
      <w:pPr>
        <w:pStyle w:val="BookText"/>
        <w:rPr/>
      </w:pPr>
      <w:bookmarkEnd w:id="708"/>
      <w:r>
        <w:rPr>
          <w:rFonts w:ascii="IRNazanin" w:hAnsi="IRNazanin" w:eastAsia="IRNazanin"/>
          <w:color w:val="111111"/>
          <w:sz w:val="28"/>
          <w:sz w:val="28"/>
          <w:szCs w:val="28"/>
          <w:rtl w:val="true"/>
          <w:lang w:bidi="fa-IR"/>
        </w:rPr>
        <w:t xml:space="preserve">متواضعان هم با ملائکه ، انبیا ، ائمه ، صدیقین و شهدا محشور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به خدا تواضع کردید ، خداوند به انسان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شهوات حلال خود را بگیر ، در طول روز لقمۀ حلال خود را نخور و روزه بگیر ، نماز بخوان ، اگر حقّ و حقوقی با مردم ، با خانواده خود ، در ذمه تو است ، تا شب احیا نیامده ، به همه آنها تسویه کن ، گناهانی بین خود و من داری ، من هم خدای مهربانی هستم ، چه از من بخواهی و نخواهی ، من همه گناهان تو را می‌بخشم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حق این تواضع است ، یک تواضع هم در مقابل مردم است که بحث مفصّل آن در گذشته مطرح شد ، دو روایت بسیار ناب از رسول خدا صلی الله علیه و آله و امیرالمؤمنین علیه السلام در مورد تواضع اولیای دین برای شما نقل می‌کنم </w:t>
      </w:r>
      <w:r>
        <w:rPr>
          <w:rFonts w:eastAsia="IRNazanin" w:cs="IRNazanin"/>
          <w:color w:val="111111"/>
          <w:sz w:val="28"/>
          <w:szCs w:val="28"/>
          <w:rtl w:val="true"/>
          <w:lang w:bidi="fa-IR"/>
        </w:rPr>
        <w:t>.</w:t>
      </w:r>
    </w:p>
    <w:p>
      <w:pPr>
        <w:pStyle w:val="Heading3"/>
        <w:numPr>
          <w:ilvl w:val="2"/>
          <w:numId w:val="1"/>
        </w:numPr>
        <w:rPr/>
      </w:pPr>
      <w:bookmarkStart w:id="709" w:name="__RefHeading___Toc1954937_2749589250"/>
      <w:bookmarkStart w:id="710" w:name="_Toc262"/>
      <w:bookmarkEnd w:id="709"/>
      <w:r>
        <w:rPr>
          <w:rtl w:val="true"/>
        </w:rPr>
        <w:t>محبت موجودات به امام حسین علیه السلام</w:t>
      </w:r>
      <w:bookmarkEnd w:id="710"/>
    </w:p>
    <w:p>
      <w:pPr>
        <w:pStyle w:val="BookText"/>
        <w:rPr/>
      </w:pPr>
      <w:r>
        <w:rPr>
          <w:rFonts w:ascii="IRNazanin" w:hAnsi="IRNazanin" w:eastAsia="IRNazanin"/>
          <w:color w:val="111111"/>
          <w:sz w:val="28"/>
          <w:sz w:val="28"/>
          <w:szCs w:val="28"/>
          <w:rtl w:val="true"/>
          <w:lang w:bidi="fa-IR"/>
        </w:rPr>
        <w:t xml:space="preserve">همۀ ما فقط به لطف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عامل دیگری را نمی‌شود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قلبمان از عشق به أبی عبدالله علیه السلام موج می‌زند ، برادران ، بزرگان و عالمان محترم اهل تسنن نقل می‌کنند که پیغمبر صلی الله علیه و آله به عایشه فرمود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للحسین فی قلوب المؤمنین محبّةً مکنونةً </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آفریده می‌شود خداوند متعال محبّت حسین مرا در گِل او خمیر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وجود مبارک حضرت سیدالشهدا علیه السلام چهرۀ عظیمی در میان تمام موجودات عالم هستی دارد ، همه می‌دانیم انبیا به ایشان متوسل شدند ، همه می‌دانیم پیغمبر صلی الله علیه و آله و ائمه علیهم السلام به ایشان متوسل شدند ، وقتی که باران نمی‌بارید و خشکسالی بود ، امیرالمؤمنین علیه السلام به ایشان می‌فرمود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دعا کن ، نمی‌گفت برو نماز باران بخوان ، چون می‌دانست راه بین حسین و خدا میان بر است </w:t>
      </w:r>
      <w:r>
        <w:rPr>
          <w:rFonts w:eastAsia="IRNazanin" w:cs="IRNazanin"/>
          <w:color w:val="111111"/>
          <w:sz w:val="28"/>
          <w:szCs w:val="28"/>
          <w:rtl w:val="true"/>
          <w:lang w:bidi="fa-IR"/>
        </w:rPr>
        <w:t>.</w:t>
      </w:r>
      <w:bookmarkStart w:id="711" w:name="pg3240_22649"/>
    </w:p>
    <w:p>
      <w:pPr>
        <w:pStyle w:val="BookText"/>
        <w:rPr/>
      </w:pPr>
      <w:bookmarkEnd w:id="711"/>
      <w:r>
        <w:rPr>
          <w:rFonts w:ascii="IRNazanin" w:hAnsi="IRNazanin" w:eastAsia="IRNazanin"/>
          <w:color w:val="111111"/>
          <w:sz w:val="28"/>
          <w:sz w:val="28"/>
          <w:szCs w:val="28"/>
          <w:rtl w:val="true"/>
          <w:lang w:bidi="fa-IR"/>
        </w:rPr>
        <w:t xml:space="preserve">زینب کبری علیها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 سالی که برادرم در عصر پدرم امیرالمؤمنین بود یکبار پدرم او را به یا حسین صدا نزد ، هر وقت می‌خواست او صدا کند ، امیرالمؤمنین علیه السلام تمام قد از جا بلند می‌شد ، یک حالت ادب به خود می‌گرفت و آرام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نمی‌گفت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بارک الله به مقبل اصفهانی </w:t>
      </w:r>
      <w:r>
        <w:rPr>
          <w:rStyle w:val="FootnoteAnchor"/>
          <w:rtl w:val="true"/>
        </w:rPr>
        <w:footnoteReference w:id="466"/>
      </w:r>
      <w:r>
        <w:rPr>
          <w:rFonts w:ascii="IRNazanin" w:hAnsi="IRNazanin" w:eastAsia="IRNazanin"/>
          <w:color w:val="111111"/>
          <w:sz w:val="28"/>
          <w:sz w:val="28"/>
          <w:szCs w:val="28"/>
          <w:rtl w:val="true"/>
          <w:lang w:bidi="fa-IR"/>
        </w:rPr>
        <w:t xml:space="preserve">که قبرش در کاشان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مرتبه شاهی که ز صدر زین افتاد اگر غلط نکنم عرش بر زمین افتاد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اشتباهی نکردی ، اگر در این جلسه بودید ما با قرآن و روایت ثابت می‌کردیم که هیچ اشتباهی نکردید ، بسیار درست گفتید </w:t>
      </w:r>
      <w:r>
        <w:rPr>
          <w:rFonts w:eastAsia="IRNazanin" w:cs="IRNazanin"/>
          <w:color w:val="111111"/>
          <w:sz w:val="28"/>
          <w:szCs w:val="28"/>
          <w:rtl w:val="true"/>
          <w:lang w:bidi="fa-IR"/>
        </w:rPr>
        <w:t>.</w:t>
      </w:r>
    </w:p>
    <w:p>
      <w:pPr>
        <w:pStyle w:val="Heading3"/>
        <w:numPr>
          <w:ilvl w:val="2"/>
          <w:numId w:val="1"/>
        </w:numPr>
        <w:rPr/>
      </w:pPr>
      <w:bookmarkStart w:id="712" w:name="__RefHeading___Toc1954939_2749589250"/>
      <w:bookmarkStart w:id="713" w:name="_Toc263"/>
      <w:bookmarkEnd w:id="712"/>
      <w:r>
        <w:rPr>
          <w:rtl w:val="true"/>
        </w:rPr>
        <w:t>مقام و عظمت امام حسین علیه السلام</w:t>
      </w:r>
      <w:bookmarkEnd w:id="7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وجود مبارک که از رحمت ، علم ، لطف و از فیوضات خدا پر است ، این وجود مبارک که پیغمبر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تمام اولین و آخرین شهیدان می‌باشند ، آقای همه شهیدان ، شهدای کربلا هستند و آقای شهدای کربلا حسین من است ؛ یعنی شهیدی به آقایی أبی عبدالله در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مراجع تقلید وقتی می‌خواهند یک روایت از آن کتاب نقل کنند می‌گویند ما سند و راوی نقل کننده را نمی‌خواهیم ، همین که در این کتاب این روایت آمده ما به آن فتوا می‌دهیم ، در این کتاب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هر شب جمعه هفتاد بار حسین را زیارت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نمی‌دانم زیارت خدا چگونه است ؟ یعنی جلوه به قلب ایشان می‌کند ، همان چیزی که حضرت موسی علیه السلام در کوه طور خواست </w:t>
      </w:r>
      <w:r>
        <w:rPr>
          <w:rFonts w:eastAsia="IRNazanin" w:cs="IRNazanin"/>
          <w:color w:val="111111"/>
          <w:sz w:val="28"/>
          <w:szCs w:val="28"/>
          <w:rtl w:val="true"/>
          <w:lang w:bidi="fa-IR"/>
        </w:rPr>
        <w:t>.</w:t>
      </w:r>
      <w:bookmarkStart w:id="714" w:name="pg3240_22653"/>
    </w:p>
    <w:p>
      <w:pPr>
        <w:pStyle w:val="Heading3"/>
        <w:numPr>
          <w:ilvl w:val="2"/>
          <w:numId w:val="1"/>
        </w:numPr>
        <w:rPr/>
      </w:pPr>
      <w:bookmarkStart w:id="715" w:name="__RefHeading___Toc1954941_2749589250"/>
      <w:bookmarkStart w:id="716" w:name="_Toc264"/>
      <w:bookmarkEnd w:id="714"/>
      <w:bookmarkEnd w:id="715"/>
      <w:r>
        <w:rPr>
          <w:rtl w:val="true"/>
        </w:rPr>
        <w:t xml:space="preserve">تواضع امام حسین علیه السلام </w:t>
      </w:r>
      <w:r>
        <w:rPr>
          <w:rtl w:val="true"/>
        </w:rPr>
        <w:t>[</w:t>
      </w:r>
      <w:r>
        <w:rPr/>
        <w:t>1</w:t>
      </w:r>
      <w:r>
        <w:rPr>
          <w:rtl w:val="true"/>
        </w:rPr>
        <w:t>]</w:t>
      </w:r>
      <w:bookmarkEnd w:id="716"/>
    </w:p>
    <w:p>
      <w:pPr>
        <w:pStyle w:val="BookText"/>
        <w:rPr/>
      </w:pP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سوار بر یک قاطر است ، از یک محلی در مدینه رد می‌شود ، چهار پنج کارگر ، نماز ظهر خود را خوانده و روی خاک‌های کوچه نشسته و یک پارچه پهن کرده بودند و یک مقدار نان خشک ریخته بودند و می‌خواهند غذا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یکی از آنها به أبی عبدالله علیه السلام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من بروم اگر امام حسین علیه السلام ناهار نخورده ، او را دعوت کنم بیاید با ما ناهار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را گفت ، بقیۀ کارگرها گفتند ، عقلت کم است ، آسمان و زمین غلام حلقه به گوش حسین علیه السلام است ، از او دعوت کنیم با ما ناهار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خاک‌ها بنشیند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شما حسین را نمی‌شناسید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دوید و جلوی مرکب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غذا خورده‌اید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خدا همیشه راست می‌گویند به خدا ، خانواده ، به مردم و خود راست می‌گویند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غذا داری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می‌آیید با ما ناهار بخورید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از قاطر پیاده شدند ، روی خاک نشستند ، غذای آنها که تمام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شما را اجابت کردم ، حالا من اگر شما را دعوت کنم اجابت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با کمال میل اطاعت می‌کنیم ،</w:t>
      </w:r>
    </w:p>
    <w:p>
      <w:pPr>
        <w:pStyle w:val="BookText"/>
        <w:rPr/>
      </w:pPr>
      <w:r>
        <w:rPr>
          <w:rFonts w:ascii="IRNazanin" w:hAnsi="IRNazanin" w:eastAsia="IRNazanin"/>
          <w:color w:val="111111"/>
          <w:sz w:val="28"/>
          <w:sz w:val="28"/>
          <w:szCs w:val="28"/>
          <w:rtl w:val="true"/>
          <w:lang w:bidi="fa-IR"/>
        </w:rPr>
        <w:t xml:space="preserve">بدین مژده گر دیده خواهی رواست کاین مژده آسایش جان ماست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همۀ شما خانۀ ما دعوت هستید ، یک غذای خوبی پخت ، بعد به قنبر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لباس ، به این بزرگواران بده ، اینها میهمانان من هستند </w:t>
      </w:r>
      <w:r>
        <w:rPr>
          <w:rFonts w:eastAsia="IRNazanin" w:cs="IRNazanin"/>
          <w:color w:val="111111"/>
          <w:sz w:val="28"/>
          <w:szCs w:val="28"/>
          <w:rtl w:val="true"/>
          <w:lang w:bidi="fa-IR"/>
        </w:rPr>
        <w:t>.</w:t>
      </w:r>
    </w:p>
    <w:p>
      <w:pPr>
        <w:pStyle w:val="Heading3"/>
        <w:numPr>
          <w:ilvl w:val="2"/>
          <w:numId w:val="1"/>
        </w:numPr>
        <w:rPr/>
      </w:pPr>
      <w:bookmarkStart w:id="717" w:name="__RefHeading___Toc1954943_2749589250"/>
      <w:bookmarkStart w:id="718" w:name="_Toc265"/>
      <w:bookmarkEnd w:id="717"/>
      <w:r>
        <w:rPr>
          <w:rtl w:val="true"/>
        </w:rPr>
        <w:t>تاثیر تواضع بر جامعه</w:t>
      </w:r>
      <w:bookmarkEnd w:id="71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مهر ، عبادت و رفاقت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اضافه می‌کند ، اگر هفتاد میلیون</w:t>
      </w:r>
      <w:bookmarkStart w:id="719" w:name="pg3240_22656"/>
    </w:p>
    <w:p>
      <w:pPr>
        <w:pStyle w:val="BookText"/>
        <w:rPr/>
      </w:pPr>
      <w:bookmarkEnd w:id="719"/>
      <w:r>
        <w:rPr>
          <w:rFonts w:ascii="IRNazanin" w:hAnsi="IRNazanin" w:eastAsia="IRNazanin"/>
          <w:color w:val="111111"/>
          <w:sz w:val="28"/>
          <w:sz w:val="28"/>
          <w:szCs w:val="28"/>
          <w:rtl w:val="true"/>
          <w:lang w:bidi="fa-IR"/>
        </w:rPr>
        <w:t xml:space="preserve">اهل یک مملکت متواضع باشند ، چه در جهت خدا و خلق ، آن مملکت هیچ مشکلی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مشکلات یک مملکت به خاطر سرپیچی‌ها ، طغیان ، بی‌مهری‌ها و در نهایت تکبّرها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تسلیم قانون خدا و کشور شوند ، هیچ مشکلی نخواهیم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دادگستری‌ها به خاطر نداشتن ارباب رجوع بیکار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دولت بار مهمی کم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کلانتری‌ها بیکار می‌شوند ، صبح همه دو صفحه رساله و یک قرائت قرآن می‌خوانند و کار آنها تمام می‌شود </w:t>
      </w:r>
      <w:r>
        <w:rPr>
          <w:rFonts w:eastAsia="IRNazanin" w:cs="IRNazanin"/>
          <w:color w:val="111111"/>
          <w:sz w:val="28"/>
          <w:szCs w:val="28"/>
          <w:rtl w:val="true"/>
          <w:lang w:bidi="fa-IR"/>
        </w:rPr>
        <w:t>.</w:t>
      </w:r>
    </w:p>
    <w:p>
      <w:pPr>
        <w:pStyle w:val="Heading3"/>
        <w:numPr>
          <w:ilvl w:val="2"/>
          <w:numId w:val="1"/>
        </w:numPr>
        <w:rPr/>
      </w:pPr>
      <w:bookmarkStart w:id="720" w:name="__RefHeading___Toc1954945_2749589250"/>
      <w:bookmarkStart w:id="721" w:name="_Toc266"/>
      <w:bookmarkEnd w:id="720"/>
      <w:r>
        <w:rPr>
          <w:rtl w:val="true"/>
        </w:rPr>
        <w:t>صبر و تواضع امام زین العابدین علیه السلام</w:t>
      </w:r>
      <w:bookmarkEnd w:id="721"/>
    </w:p>
    <w:p>
      <w:pPr>
        <w:pStyle w:val="BookText"/>
        <w:rPr/>
      </w:pPr>
      <w:r>
        <w:rPr>
          <w:rFonts w:ascii="IRNazanin" w:hAnsi="IRNazanin" w:eastAsia="IRNazanin"/>
          <w:color w:val="111111"/>
          <w:sz w:val="28"/>
          <w:sz w:val="28"/>
          <w:szCs w:val="28"/>
          <w:rtl w:val="true"/>
          <w:lang w:bidi="fa-IR"/>
        </w:rPr>
        <w:t xml:space="preserve">کاربردترین حال اخلاقی تواضع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عموزاده در مسجد به امام زین العابدین علیه السلام توهین کرد ، مردم به طرف او هجوم آوردند و از امام خواستند که او را ادب کنند ، به امام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می‌خواهی صبر کنی ؟ بی‌ادبی و بی‌تربیتی را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تلافی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 به طرف خنجرها رفت و مشت‌ها گره شد ، پنج شش نفر دنبال زین‌العابدین علیه السلام رفتند تا از امام حمایت کنند ، مردم با خود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توهین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صدای خود را بلند می‌کند ، هرکس حرفی می‌زند ، دیدند زین العابدین علیه السلام زیر لب حرفهایی می‌زند ، ایشان چه نقشه‌ای دارد ؟ اما بعد متوجه شدند که امام با خود این آیه را تلاوت می‌کند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جلوی در خانۀ عموزاده رسیدند ، پسر حضرت مجتبی علیه السلام ، در زدند ، خادم در را باز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زاده‌ام تشریف دارند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می‌شود او را صدا کنید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جان ، آنچه در مسجد فرمودی اگر در من</w:t>
      </w:r>
      <w:bookmarkStart w:id="722" w:name="pg3240_22659"/>
    </w:p>
    <w:p>
      <w:pPr>
        <w:pStyle w:val="BookText"/>
        <w:rPr/>
      </w:pPr>
      <w:bookmarkEnd w:id="722"/>
      <w:r>
        <w:rPr>
          <w:rFonts w:ascii="IRNazanin" w:hAnsi="IRNazanin" w:eastAsia="IRNazanin"/>
          <w:color w:val="111111"/>
          <w:sz w:val="28"/>
          <w:sz w:val="28"/>
          <w:szCs w:val="28"/>
          <w:rtl w:val="true"/>
          <w:lang w:bidi="fa-IR"/>
        </w:rPr>
        <w:t xml:space="preserve">هست ، خدا مرا ببخشد ، اگر در من نیست ، اشتباه شده ، خدا شما را ببخشد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به دست و پای زین العابدین افتاد ، حضرت او را بلند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اشتباه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سینه سپر نکردن بسیار خوب جواب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فرمایش رسول خدا توجه کنید ، من توضیح نمی‌دهم ، فقط متن را می‌خوانم و رد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خدا معامله کند ، هم برای خدا تواضع کند و هم برای مردم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ومن تکبّر خَفَضَهُ الله </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کسی که برای خدا و مردم سینه سپر کند ، خدا پوزه او را به خاک می‌مالد ، و تا به حال خیلی‌ها را به خاک مالیده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اقتصد فی معیشته رزقه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زندگی مادی میانه رو باشد ، در خرج و هزینه‌ها ، افراط و تفریط نکند ، پیغمبر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خدا به روی او باز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بَذَّرَ حرمه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اهل اسراف است ، خدا هم از او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 رزق و روزی مرا حرام کنی ، به چه دلیل به تو بدهم ، جلوی او را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أکثر ذکر الموت أحبّه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زیاد به یاد دنیای بعد از خود باشد ، محبوب خدا می‌شود </w:t>
      </w:r>
      <w:r>
        <w:rPr>
          <w:rFonts w:eastAsia="IRNazanin" w:cs="IRNazanin"/>
          <w:color w:val="111111"/>
          <w:sz w:val="28"/>
          <w:szCs w:val="28"/>
          <w:rtl w:val="true"/>
          <w:lang w:bidi="fa-IR"/>
        </w:rPr>
        <w:t>.</w:t>
      </w:r>
    </w:p>
    <w:p>
      <w:pPr>
        <w:pStyle w:val="Heading3"/>
        <w:numPr>
          <w:ilvl w:val="2"/>
          <w:numId w:val="1"/>
        </w:numPr>
        <w:rPr/>
      </w:pPr>
      <w:bookmarkStart w:id="723" w:name="__RefHeading___Toc1954947_2749589250"/>
      <w:bookmarkStart w:id="724" w:name="_Toc267"/>
      <w:bookmarkEnd w:id="723"/>
      <w:r>
        <w:rPr>
          <w:rtl w:val="true"/>
        </w:rPr>
        <w:t>مذمت عیب جویی از دیگران</w:t>
      </w:r>
      <w:bookmarkEnd w:id="72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از امیرالمؤمنین علیه السلام است ، این روایت از طرف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w:t>
      </w:r>
      <w:bookmarkStart w:id="725" w:name="pg3240_22662"/>
    </w:p>
    <w:p>
      <w:pPr>
        <w:pStyle w:val="BookText"/>
        <w:rPr/>
      </w:pPr>
      <w:bookmarkEnd w:id="725"/>
      <w:r>
        <w:rPr>
          <w:rFonts w:ascii="IRNazanin" w:hAnsi="IRNazanin" w:eastAsia="IRNazanin"/>
          <w:color w:val="111111"/>
          <w:sz w:val="28"/>
          <w:sz w:val="28"/>
          <w:szCs w:val="28"/>
          <w:rtl w:val="true"/>
          <w:lang w:bidi="fa-IR"/>
        </w:rPr>
        <w:t xml:space="preserve">توفیق دهد که قدر این پیغمبر و ائمه را بدانیم که چگونه برای ما دل سوزاندند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شَغَلَهُ عَیْبُهُ عن عیوب الناس </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خوش به حال کسی که تا آخر عمر ، درگیر رد کردن عیب‌های خودش است ، و وقت برای عیب‌جویی از بندگان خدا 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او نسبت به مردم ، به آلودگی حرکت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می‌خواهی خانم خود را طلاق بدهی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حقی داری در چارچوب ناموس خانۀ دیگران ، جستجو می‌کنید ؟ آنها هم دیدند که راست می‌گوید ، به اینها چه مربوط که در اسرار زن مردم پی جویی می‌کنند ، خانم خود را طلاق داد ، خانم بعد از عدّه رفت شوهر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زن خود را طلاق دادی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من نیست ، ناموس مردم است ، به من اجازه حرف زدن در حقّ ناموس مردم را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 کسی که با پرداختن به عیب‌های خودش ، وقت پرداختن به عیوب دیگران را نداشته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وتواضع من غیر مَنْقَصَةٍ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 به حال کسی که بدون نیاز و کمبود به دیگران تواضع می‌کند ، در عین اینکه قوی و غنی است اما متواضع است ، در عین پولدار و عالم بودن متواضع است </w:t>
      </w:r>
      <w:r>
        <w:rPr>
          <w:rFonts w:eastAsia="IRNazanin" w:cs="IRNazanin"/>
          <w:color w:val="111111"/>
          <w:sz w:val="28"/>
          <w:szCs w:val="28"/>
          <w:rtl w:val="true"/>
          <w:lang w:bidi="fa-IR"/>
        </w:rPr>
        <w:t>.</w:t>
      </w:r>
    </w:p>
    <w:p>
      <w:pPr>
        <w:pStyle w:val="Heading3"/>
        <w:numPr>
          <w:ilvl w:val="2"/>
          <w:numId w:val="1"/>
        </w:numPr>
        <w:rPr/>
      </w:pPr>
      <w:bookmarkStart w:id="726" w:name="__RefHeading___Toc1954949_2749589250"/>
      <w:bookmarkStart w:id="727" w:name="_Toc268"/>
      <w:bookmarkEnd w:id="726"/>
      <w:r>
        <w:rPr>
          <w:rtl w:val="true"/>
        </w:rPr>
        <w:t>تواضع و فروتنی علما</w:t>
      </w:r>
      <w:bookmarkEnd w:id="7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مراجع ما ، مرحوم آیت الله العظمی سیدعبدالهادی شیرازی </w:t>
      </w:r>
      <w:r>
        <w:rPr>
          <w:rStyle w:val="FootnoteAnchor"/>
          <w:rtl w:val="true"/>
        </w:rPr>
        <w:footnoteReference w:id="474"/>
      </w:r>
      <w:r>
        <w:rPr>
          <w:rFonts w:ascii="IRNazanin" w:hAnsi="IRNazanin" w:eastAsia="IRNazanin"/>
          <w:color w:val="111111"/>
          <w:sz w:val="28"/>
          <w:sz w:val="28"/>
          <w:szCs w:val="28"/>
          <w:rtl w:val="true"/>
          <w:lang w:bidi="fa-IR"/>
        </w:rPr>
        <w:t xml:space="preserve">بود ، من تا به حال ندیدم کسی در این مسأله تردیدی داشته باشد ، که ایشان یقیناً از اولیای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آیت الله بروجردی </w:t>
      </w:r>
      <w:r>
        <w:rPr>
          <w:rStyle w:val="FootnoteAnchor"/>
          <w:rtl w:val="true"/>
        </w:rPr>
        <w:footnoteReference w:id="475"/>
      </w:r>
      <w:r>
        <w:rPr>
          <w:rFonts w:ascii="IRNazanin" w:hAnsi="IRNazanin" w:eastAsia="IRNazanin"/>
          <w:color w:val="111111"/>
          <w:sz w:val="28"/>
          <w:sz w:val="28"/>
          <w:szCs w:val="28"/>
          <w:rtl w:val="true"/>
          <w:lang w:bidi="fa-IR"/>
        </w:rPr>
        <w:t>مرجع تقلید بود ، یک بار به ایران آمد ، و برای زیارت حضرت معصومه علیها السلام به قم رفت ، ،</w:t>
      </w:r>
    </w:p>
    <w:p>
      <w:pPr>
        <w:pStyle w:val="BookText"/>
        <w:rPr/>
      </w:pPr>
      <w:r>
        <w:rPr>
          <w:rFonts w:ascii="IRNazanin" w:hAnsi="IRNazanin" w:eastAsia="IRNazanin"/>
          <w:color w:val="111111"/>
          <w:sz w:val="28"/>
          <w:sz w:val="28"/>
          <w:szCs w:val="28"/>
          <w:rtl w:val="true"/>
          <w:lang w:bidi="fa-IR"/>
        </w:rPr>
        <w:t xml:space="preserve">مراجع به دیدن ایشان آمدند ، آیت الله العظمی بروجردی هم به دیدن ایشان آمدند ، وقتی آیت الله العظمی بروجردی می‌خواست برود ، به سرعت کفشهای آیت الله بروجردی را جفت کرد و بلند کرد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درستی انجام دادم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 من غیر مَنْقَصَةٍ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بار من خدمت آیت الله بروجردی رسیده بودم ، به یکی از شاگردانشان در منبر تند شدند ، شنوایی گوش ایشان ضعیف بود ، آن شاگرد از استاد ایراد گرفتند ، ایشان خیال کردند که یک مطلبی که دیروز صحبت می‌کردند آن را می‌گوید ، از روی منبر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این مطلب در اینجا نیست ، او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وسط درس بودند ، درجا درس را قطع کرد ، از منبر پایین آمدند ، به جای اینکه طرف در بروند ، در میان شاگردان آمدند ، به آن مرد رسیدند ، دست خود را دراز کردند به آن مرد دست دادند ، خم شدند دست طرف را بوسیدند 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نزده جلوی در خانۀ آن مرد رفتند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دیروز عصبانی شده بودم ، مرا ببخش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شما حق حیات به من دارید ، شما استاد من هستید ، شما پسر فاطمه زهرا علیها السلام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باید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جدّه‌ام زهرا جلوی من برگرد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حسین بروجردی خطاکار را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خانه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خادمش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امشب برای من سحری مختصر درست کن ، یک سال تمام ، در گرمای چهل و پنج درجه قم روزه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خودم را برای آن عصبانیت جریمه کردم ، تو دیگر در قیامت مرا جریمه نکن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28" w:name="pg3240_22668"/>
    </w:p>
    <w:p>
      <w:pPr>
        <w:pStyle w:val="BookText"/>
        <w:rPr/>
      </w:pPr>
      <w:bookmarkEnd w:id="728"/>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729" w:name="__RefHeading___Toc1954951_2749589250"/>
      <w:bookmarkStart w:id="730" w:name="_Toc269"/>
      <w:bookmarkEnd w:id="729"/>
      <w:r>
        <w:rPr/>
        <w:t>24</w:t>
      </w:r>
      <w:r>
        <w:rPr>
          <w:rtl w:val="true"/>
        </w:rPr>
        <w:t xml:space="preserve"> </w:t>
      </w:r>
      <w:r>
        <w:rPr>
          <w:rtl w:val="true"/>
        </w:rPr>
        <w:t>فطرت انسان</w:t>
      </w:r>
      <w:bookmarkEnd w:id="730"/>
    </w:p>
    <w:p>
      <w:pPr>
        <w:pStyle w:val="Heading3"/>
        <w:numPr>
          <w:ilvl w:val="2"/>
          <w:numId w:val="1"/>
        </w:numPr>
        <w:rPr/>
      </w:pPr>
      <w:bookmarkStart w:id="731" w:name="__RefHeading___Toc1954953_2749589250"/>
      <w:bookmarkStart w:id="732" w:name="_Toc270"/>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ریشه عبادات و خیرات</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برای خدا و نسبت به عباد خدا ، عبادت است و بلکه ریشۀ عبادات و خیرات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کلید شگفت آوری است که با این کلید می‌توان همۀ درهای رحمت خدا ، فضل ، احسان و فیوضات خدا را به روی خود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معنای تواضع برای ما روشن شود باید به سه آیۀ از سورۀ مبارکۀ لقمان ، مائده و یوسف ، توجه کرد و بعد از آن آیات ، کلامی از وجود مبارک حضرت مولی الموحدین که در رأس متواضعان عالم است ، مورد دقت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آیه با گفتار امیرالمؤمنین علیه السلام در رابطۀ با تواضع ، ارتباطِ مستقیمی دارد ، در سورۀ مبارکۀ لقمان ، پروردگار عالم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بسیار عجیبی است ، آیه بر اساس آگاهی باطن انسان و دانش طبیعی درونی ذکر شده است ؛ زیرا خطاب آیه به همۀ مردم عالم است که در هر کشور ، ملت و طایفۀ متدین و بی‌دین می‌باشد </w:t>
      </w:r>
      <w:r>
        <w:rPr>
          <w:rFonts w:eastAsia="IRNazanin" w:cs="IRNazanin"/>
          <w:color w:val="111111"/>
          <w:sz w:val="28"/>
          <w:szCs w:val="28"/>
          <w:rtl w:val="true"/>
          <w:lang w:bidi="fa-IR"/>
        </w:rPr>
        <w:t>.</w:t>
      </w:r>
      <w:bookmarkStart w:id="733" w:name="pg3240_22691"/>
    </w:p>
    <w:p>
      <w:pPr>
        <w:pStyle w:val="Heading3"/>
        <w:numPr>
          <w:ilvl w:val="2"/>
          <w:numId w:val="1"/>
        </w:numPr>
        <w:rPr/>
      </w:pPr>
      <w:bookmarkStart w:id="734" w:name="__RefHeading___Toc1954955_2749589250"/>
      <w:bookmarkStart w:id="735" w:name="_Toc271"/>
      <w:bookmarkEnd w:id="733"/>
      <w:bookmarkEnd w:id="734"/>
      <w:r>
        <w:rPr>
          <w:rtl w:val="true"/>
        </w:rPr>
        <w:t>آسمان ها و زمین در تسخیر انسان</w:t>
      </w:r>
      <w:bookmarkEnd w:id="735"/>
    </w:p>
    <w:p>
      <w:pPr>
        <w:pStyle w:val="BookText"/>
        <w:rPr/>
      </w:pPr>
      <w:r>
        <w:rPr>
          <w:rFonts w:ascii="IRNazanin" w:hAnsi="IRNazanin" w:eastAsia="IRNazanin"/>
          <w:color w:val="111111"/>
          <w:sz w:val="28"/>
          <w:sz w:val="28"/>
          <w:szCs w:val="28"/>
          <w:rtl w:val="true"/>
          <w:lang w:bidi="fa-IR"/>
        </w:rPr>
        <w:t>خداوند در ابتدای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ندانستید ؛ این آیه اشاره به آگاهی باطن انسانها است ؛ یعنی برای انسانها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السَّمٰاوٰاتِ وَ مٰا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تسخیر آنها است ، عبارت سادۀ این آیه ، در شعر سعدی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تا جایی که توانسته آیات و روایات را در گلستان ، بوستان و در کتاب‌های دیگر خود ، در یک جلد به نام کلیّات ، ترجمه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و باد و مه و خورشید و فلک در کارند تا تو نانی به کف آریّ و به غفلت نخوری </w:t>
      </w:r>
      <w:r>
        <w:rPr>
          <w:rStyle w:val="FootnoteAnchor"/>
          <w:rtl w:val="true"/>
        </w:rPr>
        <w:footnoteReference w:id="477"/>
      </w:r>
    </w:p>
    <w:p>
      <w:pPr>
        <w:pStyle w:val="Heading3"/>
        <w:numPr>
          <w:ilvl w:val="2"/>
          <w:numId w:val="1"/>
        </w:numPr>
        <w:rPr/>
      </w:pPr>
      <w:bookmarkStart w:id="736" w:name="__RefHeading___Toc1954957_2749589250"/>
      <w:bookmarkStart w:id="737" w:name="_Toc272"/>
      <w:bookmarkEnd w:id="736"/>
      <w:r>
        <w:rPr>
          <w:rtl w:val="true"/>
        </w:rPr>
        <w:t>آگاهی و فطرت وجودی انسان</w:t>
      </w:r>
      <w:bookmarkEnd w:id="737"/>
    </w:p>
    <w:p>
      <w:pPr>
        <w:pStyle w:val="BookText"/>
        <w:rPr/>
      </w:pPr>
      <w:r>
        <w:rPr>
          <w:rFonts w:ascii="IRNazanin" w:hAnsi="IRNazanin" w:eastAsia="IRNazanin"/>
          <w:color w:val="111111"/>
          <w:sz w:val="28"/>
          <w:sz w:val="28"/>
          <w:szCs w:val="28"/>
          <w:rtl w:val="true"/>
          <w:lang w:bidi="fa-IR"/>
        </w:rPr>
        <w:t xml:space="preserve">این معنای تسخیر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حس و درک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آگاهی‌های باطنی وجود دارد که بی‌دینی هم نمی‌تواند چراغ آن آگاهی‌ها را خاموش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مجید به پیغمبر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بت‌پرستان سؤال کن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آسمان‌ها و زمین را چه کسی آفریده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اللّٰهُ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قطعی می‌دهند که این عالم را یک وجودی که از هر نظر کامل است ،</w:t>
      </w:r>
      <w:bookmarkStart w:id="738" w:name="pg3240_22694"/>
    </w:p>
    <w:p>
      <w:pPr>
        <w:pStyle w:val="BookText"/>
        <w:rPr/>
      </w:pPr>
      <w:bookmarkEnd w:id="738"/>
      <w:r>
        <w:rPr>
          <w:rFonts w:ascii="IRNazanin" w:hAnsi="IRNazanin" w:eastAsia="IRNazanin"/>
          <w:color w:val="111111"/>
          <w:sz w:val="28"/>
          <w:sz w:val="28"/>
          <w:szCs w:val="28"/>
          <w:rtl w:val="true"/>
          <w:lang w:bidi="fa-IR"/>
        </w:rPr>
        <w:t xml:space="preserve">خلق کرده است ؛ زیرا می‌دانند که آفرینش کار بت نبوده ، این آگاهی در فطرت ، ضمیر و باطن خود انسان وجود دارد که کارگاه هستی علم ، حساب ، حکمت ، عدل و حقیقت، به صورت بی‌نهایت نزد او است </w:t>
      </w:r>
      <w:r>
        <w:rPr>
          <w:rFonts w:eastAsia="IRNazanin" w:cs="IRNazanin"/>
          <w:color w:val="111111"/>
          <w:sz w:val="28"/>
          <w:szCs w:val="28"/>
          <w:rtl w:val="true"/>
          <w:lang w:bidi="fa-IR"/>
        </w:rPr>
        <w:t>.</w:t>
      </w:r>
    </w:p>
    <w:p>
      <w:pPr>
        <w:pStyle w:val="Heading3"/>
        <w:numPr>
          <w:ilvl w:val="2"/>
          <w:numId w:val="1"/>
        </w:numPr>
        <w:rPr/>
      </w:pPr>
      <w:bookmarkStart w:id="739" w:name="__RefHeading___Toc1954959_2749589250"/>
      <w:bookmarkStart w:id="740" w:name="_Toc273"/>
      <w:bookmarkEnd w:id="739"/>
      <w:r>
        <w:rPr>
          <w:rtl w:val="true"/>
        </w:rPr>
        <w:t>نظریه دانشمندان کمونیست درباره وجود خدا</w:t>
      </w:r>
      <w:bookmarkEnd w:id="740"/>
    </w:p>
    <w:p>
      <w:pPr>
        <w:pStyle w:val="BookText"/>
        <w:rPr/>
      </w:pPr>
      <w:r>
        <w:rPr>
          <w:rFonts w:ascii="IRNazanin" w:hAnsi="IRNazanin" w:eastAsia="IRNazanin"/>
          <w:color w:val="111111"/>
          <w:sz w:val="28"/>
          <w:sz w:val="28"/>
          <w:szCs w:val="28"/>
          <w:rtl w:val="true"/>
          <w:lang w:bidi="fa-IR"/>
        </w:rPr>
        <w:t xml:space="preserve">چنانکه هفتاد سال کمونیست‌های باسواد شوروی سابق می‌گفتند همۀ عامل آفرینش چیزی به نام مادّۀ ازلی و ابدی که شکل ، قیافه ، و صورت ندارد ،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ازلی ؛ یعنی بوده و به وجود نیامده ، کسی هم آن را به وجود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پاسخ سؤال کنندگان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همه آفرینش مادۀ ازلی است ؛ یعنی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نپرسید چه کسی آن را به وجود آورده است ، به وجود نیامده ، بوده و بعد هم هست و نابود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خدا پرستان هم می‌گویند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اول الاولین و یا آخر الاخرین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اما این اولی است که امام زین العابدین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بلاآخر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بلا اول و الآخر بلا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چاره‌ای جز این نداشتند که از آگاهی باطنی و فطری استفاده کنند ، ولی به جای اینکه الله بگویند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وجود آورنده‌اش هم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پروردگار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بسیاری به این نکته توجه نداشته باشند که انبیا برای اثبات خدا نیامده‌اند ؛ زیرا در وجود صاحب عالم شکّ وجود ندارد </w:t>
      </w:r>
      <w:r>
        <w:rPr>
          <w:rFonts w:eastAsia="IRNazanin" w:cs="IRNazanin"/>
          <w:color w:val="111111"/>
          <w:sz w:val="28"/>
          <w:szCs w:val="28"/>
          <w:rtl w:val="true"/>
          <w:lang w:bidi="fa-IR"/>
        </w:rPr>
        <w:t>.</w:t>
      </w:r>
      <w:bookmarkStart w:id="741" w:name="pg3240_22697"/>
    </w:p>
    <w:p>
      <w:pPr>
        <w:pStyle w:val="BookText"/>
        <w:rPr/>
      </w:pPr>
      <w:bookmarkEnd w:id="7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اللّٰهِ شَکٌّ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انبیا آمدند عقاید مردم را پاکسازی کنند ؛ اما انبیا نیامده‌اند خدا را به کسی بدهند ، همه خدا را دارند ولی در دریافت آن اشتباه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دانشمندان کمونیست می‌پرسید که این ماده چه شکلی است ، می‌گویند این ماده شکل ندارد ولی شکل می‌دهد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اشاره به همین آگاهی باطن است ، نمی‌دانید که تمام آسمان‌ها و زمین و هر چه در این دو است مسخّر شما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عالم جاهل وجود ندارد ، همه عالم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سورۀ بقره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همه شما عالم هستید ، جهل مربوط به موارد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آیه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نعمت‌های مادی و معنوی را در مسیر شما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نعمت مادی و معنوی با کوشش و تلاش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تلاش وفعالیت به هیچ چیزی نمی‌رسیم </w:t>
      </w:r>
      <w:r>
        <w:rPr>
          <w:rFonts w:eastAsia="IRNazanin" w:cs="IRNazanin"/>
          <w:color w:val="111111"/>
          <w:sz w:val="28"/>
          <w:szCs w:val="28"/>
          <w:rtl w:val="true"/>
          <w:lang w:bidi="fa-IR"/>
        </w:rPr>
        <w:t>.</w:t>
      </w:r>
    </w:p>
    <w:p>
      <w:pPr>
        <w:pStyle w:val="Heading3"/>
        <w:numPr>
          <w:ilvl w:val="2"/>
          <w:numId w:val="1"/>
        </w:numPr>
        <w:rPr/>
      </w:pPr>
      <w:bookmarkStart w:id="742" w:name="__RefHeading___Toc1954961_2749589250"/>
      <w:bookmarkStart w:id="743" w:name="_Toc274"/>
      <w:bookmarkEnd w:id="742"/>
      <w:r>
        <w:rPr>
          <w:rtl w:val="true"/>
        </w:rPr>
        <w:t>کامل بودن نعمت های مادی و معنوی</w:t>
      </w:r>
      <w:bookmarkEnd w:id="74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سفرۀ مادی و معنوی کامل و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کسی نعمت کامل مادی و معنوی داده می‌شود ؟ دو آیۀ بعد به آن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بسیار زیبا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این آرزو را داشتم که یک روزی بیاید که همه ملت ایران عارف به قرآن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آینده ما عارف به قرآن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آیات را از سوره‌های مختلف کنار هم قرار می‌دهیم ، معانی عجیبی به دست می‌آید و هر چه وسوسه و خطا ، در فکر ما نسبت به خدا و عالم داریم ، قرآن معالجه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 متعال در آیۀ ششم از سورۀ مائده ، </w:t>
      </w:r>
      <w:r>
        <w:rPr>
          <w:rStyle w:val="FootnoteAnchor"/>
          <w:rtl w:val="true"/>
        </w:rPr>
        <w:footnoteReference w:id="484"/>
      </w:r>
      <w:r>
        <w:rPr>
          <w:rFonts w:ascii="IRNazanin" w:hAnsi="IRNazanin" w:eastAsia="IRNazanin"/>
          <w:color w:val="111111"/>
          <w:sz w:val="28"/>
          <w:sz w:val="28"/>
          <w:szCs w:val="28"/>
          <w:rtl w:val="true"/>
          <w:lang w:bidi="fa-IR"/>
        </w:rPr>
        <w:t xml:space="preserve">سه کار معنوی را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مورد را توضیح داده و توضیح مورد دیگر را به عهدۀ پیغمبر صلی الله علیه و آله قرار داد ، کار اول وضو است ، کار دوم غسل است ، کار سوم تیمم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وضو ، غسل و تیمم ، سه حقیقت بسیار عظیم را بیان می‌کند که این سه حقیقت از دلِ وضو و غسل و تیمم در می‌آید ، یعنی بدون آنها انسان تهیدست و بدبخت از این سه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 غسل و تیمم چه تاثیر در این حقایق دارد ؟ آیا مقداری آب و خاک می‌تواند سه حقیقت بسیار مهم را برای ما روشن کند ؟ دین ، ما را امر به پرسیدن کرده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بپرسید ، غیر شیعه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مسجد الحرام به یکی از علمای اهل سنت گفتم مناسک حج را هماهنگ با چه کسی باید انجام بدهم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چهار مذهب انجام بدهید ، صحیح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فتوای ابوحنیفه ، مالکی ، شافعی و حنبلی انجام دهید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w:t>
      </w:r>
    </w:p>
    <w:p>
      <w:pPr>
        <w:pStyle w:val="BookText"/>
        <w:rPr/>
      </w:pPr>
      <w:r>
        <w:rPr>
          <w:rFonts w:ascii="IRNazanin" w:hAnsi="IRNazanin" w:eastAsia="IRNazanin"/>
          <w:color w:val="111111"/>
          <w:sz w:val="28"/>
          <w:sz w:val="28"/>
          <w:szCs w:val="28"/>
          <w:rtl w:val="true"/>
          <w:lang w:bidi="fa-IR"/>
        </w:rPr>
        <w:t xml:space="preserve">سؤال هم 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أبی‌طالب داماد پیغمبر صلی الله علیه و آله ، امام حسن و امام حسین علیهم السلام ، دو نوۀ پیغمبر ، امام باقر و امام صادق علیهم السلام ، نواده‌ها و نبیره‌های پیغمبر ، چه جرمی دارند که نباید مناسک حج را به فتوای آنها عمل کرد ؟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لم تعلم أن السؤال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نمی‌دانی که پرسش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به طرف کعبه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امامان در این عالم چقدر مظلوم هستند که به اندازۀ ابوحنیفه ارزش نداشتند که حرف آنها را گوش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ما ، مکتب علم ، عقل و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پرسش و انتقاد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مادّۀ غذایی آفرینش ، نه اینکه در کرۀ زمین بلکه در بهشت هم این ماده را خدا نام می‌برد ، چیست ؟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مادّۀ غذایی جهان عسل است ، امروز هم دانشمندان با تجزیه و با ابزار علمی به این واقعیت رسیدند که ماده‌ای در این عالم بالاتر از عسل نیست ، خداوند این مادّۀ عظیمِ پر ویتامین و شفابخش را در شکم یک حیوان کوچک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یک ذرّه آب سه حقیقت را به وجود می‌آورد ، همان کسی که از این آب برای مملکت برق به تو می‌دهد ، از آب علف بیرون می‌آورد ، گوسفند و گاو از آب می‌خورند و از شیر آن فرآورده‌های مختلف گرفته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پوشاک در این عالم ابریشم است ، خداوند کارخانۀ آن را در دهان یک کرم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مادّه‌اش هم لعاب دهان آن کرم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حقیقتی که از مقداری آب به وجود می‌آید فقط به خاطر این است که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کنندۀ کار ؛ یعنی وضوگیرنده ، غسل کننده و تیمّم کننده ، امر مولا را اطاعت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خارجی‌ها هر روز دوش می‌گیرند و در دریا شنا می‌کنند ، ولی حقیقتی در آن وجود ندارد ، پس وضو کمیّت محدودی دارد ، اما کیفیت آن وصل به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امر باعث این سه حقیقت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استکان</w:t>
      </w:r>
      <w:bookmarkStart w:id="744" w:name="pg3240_22707"/>
    </w:p>
    <w:p>
      <w:pPr>
        <w:pStyle w:val="BookText"/>
        <w:rPr/>
      </w:pPr>
      <w:bookmarkEnd w:id="744"/>
      <w:r>
        <w:rPr>
          <w:rFonts w:ascii="IRNazanin" w:hAnsi="IRNazanin" w:eastAsia="IRNazanin"/>
          <w:color w:val="111111"/>
          <w:sz w:val="28"/>
          <w:sz w:val="28"/>
          <w:szCs w:val="28"/>
          <w:rtl w:val="true"/>
          <w:lang w:bidi="fa-IR"/>
        </w:rPr>
        <w:t xml:space="preserve">آب ، سه نوع عسل به وجود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آیۀ سورۀ مائده توجه کنید ، تیمم را برای چه گذاشتند ، وقتی که یکی از این سه طهارت را گرفتید ، یک نماز برای من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یُرِیدُ لِیُطَهِّرَکُمْ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می‌خواهم با این عمل جسم و جان شما را از کثافت‌های ظاهری و باطنی تمیز کنم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لِیُتِمَّ نِعْمَتَهُ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وضو ، تیمم و غسل و نمازی که برخاسته از تواضع شما نسبت به من است ، نعمت‌های مادی و معنوی خود را به شما می‌رسانم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وضو ، غسل و تیمم و نماز شما را شاکر حساب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قیامت گریبان شما را نمی‌گیرم و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وضو بگیرد ، غسل و تیمم کند و بعد از آن نماز بخواند شاکر است ، شکر همین کارهای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نعمت‌های مادی و معنوی کامل است برای رسیدن به این نعمت‌ها، عمل صالح لازم است ، از اعمال صالحه ، وضو ، غسل ، تیمم ، نماز و روزه و اعمال نیک می‌باشد </w:t>
      </w:r>
      <w:r>
        <w:rPr>
          <w:rFonts w:eastAsia="IRNazanin" w:cs="IRNazanin"/>
          <w:color w:val="111111"/>
          <w:sz w:val="28"/>
          <w:szCs w:val="28"/>
          <w:rtl w:val="true"/>
          <w:lang w:bidi="fa-IR"/>
        </w:rPr>
        <w:t>.</w:t>
      </w:r>
    </w:p>
    <w:p>
      <w:pPr>
        <w:pStyle w:val="Heading3"/>
        <w:numPr>
          <w:ilvl w:val="2"/>
          <w:numId w:val="1"/>
        </w:numPr>
        <w:rPr/>
      </w:pPr>
      <w:bookmarkStart w:id="745" w:name="__RefHeading___Toc1954963_2749589250"/>
      <w:bookmarkStart w:id="746" w:name="_Toc275"/>
      <w:bookmarkEnd w:id="745"/>
      <w:r>
        <w:rPr>
          <w:rtl w:val="true"/>
        </w:rPr>
        <w:t>چگونگی قبولی طاعات وعبادات</w:t>
      </w:r>
      <w:bookmarkEnd w:id="7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خداوند اعمال ما را قبول نکند نمی‌توانیم وارد نماز و روزه شویم ، کسی که یک ماه روزه گرفته است ، حتماً خدا روزه او را از اول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قبول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پیرمردی بسیار گریه می‌کرد ،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من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هستم و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هستید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نباید بترسد </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اگر از فشار قبر می‌ترسی ، شیعه ما فشار قبر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بدهیبتی عزرائیل می‌ترسی ، عزرائیل از پدرتان مهربان‌تر بالای سر شما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زشتی دو ملک برزخ می‌ترسی ، زیباتر از آنها نیست که بالای سر شما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سؤال کردند و ما هم شما را برای جواب کمک کردیم ، در برزخ یک رختخواب برای شما می‌اندازند که نمونۀ آن رختخواب را هیچ دامادی و شاهی در دنیا نداشته است ، ملائکه شما را از خواب بیدار می‌کنند که به محشر وارد شوید ، آیا از این‌ها می‌ترسی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و عمل بعد از وضو برای 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یُرِیدُ لِیُطَهِّرَکُمْ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با مقداری آب، ظاهر و باطن شما را پاک کنم ، نه اینکه وضو پاک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لِیُتِمَّ نِعْمَتَهُ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کانال این وضو نعمت خودم را بر شما کامل می‌کنم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که حضرت یوسف علیه السلام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خواب دیدم یازده ستاره ، خورشید و ماه به من سجده کرده‌اند ، پدر به ایشان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یَجْتَبِیکَ رَبُّکَ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تو درست است ، در آینده خدا تو را برای امور مهم انتخاب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یُعَلِّمُکَ مِنْ تَأْوِیلِ الْأَحٰادِیثِ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 و فهم واقعیّات را به تو می‌دهد ، احادیث در اینجا به معنای خواب تنها نیست ، جمع است ، نمی‌فرماید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یعلّمک تأویل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معبّر خواب می‌کند ،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یُعَلِّمُکَ مِنْ تَأْوِیلِ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حقایق را به تو یاد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مسیری که تو طی می‌کنی ، تفسیر واقعی حقایق را به تو یاد می‌دهد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از تحمل سختی‌ها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 نِعْمَتَهُ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آینده با قدم‌های مثبت عملی و اخلاقی نعمت خدا بر تو تمام می‌شود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سه آیه در کامل بودن نعمت‌های مادی و معنوی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امیرالمؤمنین علیه السلام توجه کنید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بالتواضع تتمّ النعمة </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در برابر خدا و مردم متواضع باشید ، تا خداوند در دنیا و آخرت نعمت مادی و معنوی خود را بر شما کامل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خود قسم ، هر کس در باطن او به وزن دانۀ ارزن تکبّر نسبت به من باشد ، در قیامت او را در جهنم می‌اندازم ، از همه نعمت‌ها محروم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متکبّر بودید ، متواضع شوید ، اگر بد بودید ، خوب شوید ، یک حرّ بن یزید در پنج شش دقیقه تبدیل به حرّ بن یزید شد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47" w:name="pg3240_22717"/>
    </w:p>
    <w:p>
      <w:pPr>
        <w:pStyle w:val="BookText"/>
        <w:rPr/>
      </w:pPr>
      <w:bookmarkEnd w:id="74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748" w:name="__RefHeading___Toc1954965_2749589250"/>
      <w:bookmarkStart w:id="749" w:name="_Toc276"/>
      <w:bookmarkEnd w:id="748"/>
      <w:r>
        <w:rPr/>
        <w:t>25</w:t>
      </w:r>
      <w:r>
        <w:rPr>
          <w:rtl w:val="true"/>
        </w:rPr>
        <w:t xml:space="preserve"> </w:t>
      </w:r>
      <w:r>
        <w:rPr>
          <w:rtl w:val="true"/>
        </w:rPr>
        <w:t>توجه ائمه علیهم السلام به شیعیان</w:t>
      </w:r>
      <w:bookmarkEnd w:id="749"/>
    </w:p>
    <w:p>
      <w:pPr>
        <w:pStyle w:val="Heading3"/>
        <w:numPr>
          <w:ilvl w:val="2"/>
          <w:numId w:val="1"/>
        </w:numPr>
        <w:rPr/>
      </w:pPr>
      <w:bookmarkStart w:id="750" w:name="__RefHeading___Toc1954967_2749589250"/>
      <w:bookmarkStart w:id="751" w:name="_Toc277"/>
      <w:bookmarkEnd w:id="750"/>
      <w:r>
        <w:rPr>
          <w:rtl w:val="true"/>
        </w:rPr>
        <w:t>اشاره</w:t>
      </w:r>
      <w:bookmarkEnd w:id="751"/>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752" w:name="pg3240_22732"/>
    </w:p>
    <w:p>
      <w:pPr>
        <w:pStyle w:val="BookText"/>
        <w:rPr/>
      </w:pPr>
      <w:bookmarkEnd w:id="75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 بسیار مهم اخلاقی که در آیات قرآن و روایات مطرح است ، مسألۀ تواضع و فروتنی است ، ضدّ آن هم در کتاب خدا و روایات تحت عنوان کبر مطرح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 ، مادران ، معلمان و کسانی که با انسان سر و کار دارند ، وظیفه دارند که از ابتدا روحیۀ تواضع را در انسان رشد دهند ، و این حالت عالی اخلاقی را تبدیل به شجرۀ طیّبه‌ای در وجود انسان کنند که تا انسان زنده است ، از ثمرات این شجره بهره‌مند شود </w:t>
      </w:r>
      <w:r>
        <w:rPr>
          <w:rFonts w:eastAsia="IRNazanin" w:cs="IRNazanin"/>
          <w:color w:val="111111"/>
          <w:sz w:val="28"/>
          <w:szCs w:val="28"/>
          <w:rtl w:val="true"/>
          <w:lang w:bidi="fa-IR"/>
        </w:rPr>
        <w:t>.</w:t>
      </w:r>
    </w:p>
    <w:p>
      <w:pPr>
        <w:pStyle w:val="Heading3"/>
        <w:numPr>
          <w:ilvl w:val="2"/>
          <w:numId w:val="1"/>
        </w:numPr>
        <w:rPr/>
      </w:pPr>
      <w:bookmarkStart w:id="753" w:name="__RefHeading___Toc1954969_2749589250"/>
      <w:bookmarkStart w:id="754" w:name="_Toc278"/>
      <w:bookmarkEnd w:id="753"/>
      <w:r>
        <w:rPr>
          <w:rtl w:val="true"/>
        </w:rPr>
        <w:t>حقوق فرزند بر پدر و مادر</w:t>
      </w:r>
      <w:bookmarkEnd w:id="754"/>
    </w:p>
    <w:p>
      <w:pPr>
        <w:pStyle w:val="Heading4"/>
        <w:numPr>
          <w:ilvl w:val="3"/>
          <w:numId w:val="1"/>
        </w:numPr>
        <w:rPr/>
      </w:pPr>
      <w:bookmarkStart w:id="755" w:name="__RefHeading___Toc1954971_2749589250"/>
      <w:bookmarkStart w:id="756" w:name="_Toc279"/>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 xml:space="preserve">البته تمام مایه‌های لازم برای ظهور حسنات اخلاقی در وجود انسان قرار داده شده ، تحقّق این حسنات ابتدا بر عهدۀ پدر و مادر و خانه است ، بعد هم به عهدۀ جامعه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وقتی حقّ فرزند را بر عهدۀ پدر بیان می‌کند ، می‌فرماید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الولد علی الوالد أن یحسّن اسمه وادبه و أن یعلّمه القرآن </w:t>
      </w:r>
      <w:r>
        <w:rPr>
          <w:rFonts w:eastAsia="IRNazanin" w:cs="IRNazanin"/>
          <w:color w:val="111111"/>
          <w:sz w:val="28"/>
          <w:szCs w:val="28"/>
          <w:rtl w:val="true"/>
          <w:lang w:bidi="fa-IR"/>
        </w:rPr>
        <w:t xml:space="preserve">» </w:t>
      </w:r>
      <w:r>
        <w:rPr>
          <w:rStyle w:val="FootnoteAnchor"/>
          <w:rtl w:val="true"/>
        </w:rPr>
        <w:footnoteReference w:id="490"/>
      </w:r>
      <w:bookmarkStart w:id="757" w:name="pg3240_22735"/>
    </w:p>
    <w:p>
      <w:pPr>
        <w:pStyle w:val="BookText"/>
        <w:rPr/>
      </w:pPr>
      <w:bookmarkEnd w:id="757"/>
      <w:r>
        <w:rPr>
          <w:rFonts w:ascii="IRNazanin" w:hAnsi="IRNazanin" w:eastAsia="IRNazanin"/>
          <w:color w:val="111111"/>
          <w:sz w:val="28"/>
          <w:sz w:val="28"/>
          <w:szCs w:val="28"/>
          <w:rtl w:val="true"/>
          <w:lang w:bidi="fa-IR"/>
        </w:rPr>
        <w:t xml:space="preserve">این حق ، لازم است ، که خدا بر عهدۀ پدر قرار داده است ، پدر در قیامت باید پاسخگو باشد </w:t>
      </w:r>
      <w:r>
        <w:rPr>
          <w:rFonts w:eastAsia="IRNazanin" w:cs="IRNazanin"/>
          <w:color w:val="111111"/>
          <w:sz w:val="28"/>
          <w:szCs w:val="28"/>
          <w:rtl w:val="true"/>
          <w:lang w:bidi="fa-IR"/>
        </w:rPr>
        <w:t>.</w:t>
      </w:r>
    </w:p>
    <w:p>
      <w:pPr>
        <w:pStyle w:val="Heading4"/>
        <w:numPr>
          <w:ilvl w:val="3"/>
          <w:numId w:val="1"/>
        </w:numPr>
        <w:rPr/>
      </w:pPr>
      <w:bookmarkStart w:id="758" w:name="__RefHeading___Toc1954973_2749589250"/>
      <w:bookmarkStart w:id="759" w:name="_Toc280"/>
      <w:bookmarkEnd w:id="758"/>
      <w:r>
        <w:rPr/>
        <w:t>1</w:t>
      </w:r>
      <w:r>
        <w:rPr>
          <w:rtl w:val="true"/>
        </w:rPr>
        <w:t xml:space="preserve">- </w:t>
      </w:r>
      <w:r>
        <w:rPr>
          <w:rtl w:val="true"/>
        </w:rPr>
        <w:t>نام نیک</w:t>
      </w:r>
      <w:bookmarkEnd w:id="759"/>
    </w:p>
    <w:p>
      <w:pPr>
        <w:pStyle w:val="BookText"/>
        <w:rPr/>
      </w:pPr>
      <w:r>
        <w:rPr>
          <w:rFonts w:ascii="IRNazanin" w:hAnsi="IRNazanin" w:eastAsia="IRNazanin"/>
          <w:color w:val="111111"/>
          <w:sz w:val="28"/>
          <w:sz w:val="28"/>
          <w:szCs w:val="28"/>
          <w:rtl w:val="true"/>
          <w:lang w:bidi="fa-IR"/>
        </w:rPr>
        <w:t xml:space="preserve">حقّ اول این است که نام نیکو برای فرزندش انتخاب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نام‌هایی که معنای خوبی ندارد ، از نام‌هایی که نور ندارد ، از نام‌هایی که نام حیوانات و ستمگران تاریخ است، پرهیز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انتخاب کند که هم برای پدر و فرزند یادآور انسان‌ها ، و جریان‌های مثبت حیات آن انسان‌ها باشد </w:t>
      </w:r>
      <w:r>
        <w:rPr>
          <w:rFonts w:eastAsia="IRNazanin" w:cs="IRNazanin"/>
          <w:color w:val="111111"/>
          <w:sz w:val="28"/>
          <w:szCs w:val="28"/>
          <w:rtl w:val="true"/>
          <w:lang w:bidi="fa-IR"/>
        </w:rPr>
        <w:t>.</w:t>
      </w:r>
    </w:p>
    <w:p>
      <w:pPr>
        <w:pStyle w:val="Heading4"/>
        <w:numPr>
          <w:ilvl w:val="3"/>
          <w:numId w:val="1"/>
        </w:numPr>
        <w:rPr/>
      </w:pPr>
      <w:bookmarkStart w:id="760" w:name="__RefHeading___Toc1954975_2749589250"/>
      <w:bookmarkStart w:id="761" w:name="_Toc281"/>
      <w:bookmarkEnd w:id="760"/>
      <w:r>
        <w:rPr/>
        <w:t>2</w:t>
      </w:r>
      <w:r>
        <w:rPr>
          <w:rtl w:val="true"/>
        </w:rPr>
        <w:t xml:space="preserve">- </w:t>
      </w:r>
      <w:r>
        <w:rPr>
          <w:rtl w:val="true"/>
        </w:rPr>
        <w:t>تربیت صحیح</w:t>
      </w:r>
      <w:bookmarkEnd w:id="761"/>
    </w:p>
    <w:p>
      <w:pPr>
        <w:pStyle w:val="BookText"/>
        <w:rPr/>
      </w:pPr>
      <w:r>
        <w:rPr>
          <w:rFonts w:ascii="IRNazanin" w:hAnsi="IRNazanin" w:eastAsia="IRNazanin"/>
          <w:color w:val="111111"/>
          <w:sz w:val="28"/>
          <w:sz w:val="28"/>
          <w:szCs w:val="28"/>
          <w:rtl w:val="true"/>
          <w:lang w:bidi="fa-IR"/>
        </w:rPr>
        <w:t xml:space="preserve">بر پدر واجب است اولاد خود را مؤدّب به آداب انسانی تربیت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گرو این است که خود پدر منش و روش او آداب انسانی باشد ؛ یعنی هنگامی که برای فرزند بیان می‌کند ، فرزند آن آداب را در پدر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برای او به وجود نیاید که این حرف‌های خوبی که پدر می‌زند چرا در خود او نیست </w:t>
      </w:r>
      <w:r>
        <w:rPr>
          <w:rFonts w:eastAsia="IRNazanin" w:cs="IRNazanin"/>
          <w:color w:val="111111"/>
          <w:sz w:val="28"/>
          <w:szCs w:val="28"/>
          <w:rtl w:val="true"/>
          <w:lang w:bidi="fa-IR"/>
        </w:rPr>
        <w:t>.</w:t>
      </w:r>
    </w:p>
    <w:p>
      <w:pPr>
        <w:pStyle w:val="Heading4"/>
        <w:numPr>
          <w:ilvl w:val="3"/>
          <w:numId w:val="1"/>
        </w:numPr>
        <w:rPr/>
      </w:pPr>
      <w:bookmarkStart w:id="762" w:name="__RefHeading___Toc1954977_2749589250"/>
      <w:bookmarkStart w:id="763" w:name="_Toc282"/>
      <w:bookmarkEnd w:id="762"/>
      <w:r>
        <w:rPr/>
        <w:t>3</w:t>
      </w:r>
      <w:r>
        <w:rPr>
          <w:rtl w:val="true"/>
        </w:rPr>
        <w:t xml:space="preserve">- </w:t>
      </w:r>
      <w:r>
        <w:rPr>
          <w:rtl w:val="true"/>
        </w:rPr>
        <w:t>تعلیم قرآن</w:t>
      </w:r>
      <w:bookmarkEnd w:id="7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1"/>
      </w:r>
      <w:r>
        <w:rPr>
          <w:rFonts w:ascii="IRNazanin" w:hAnsi="IRNazanin" w:eastAsia="IRNazanin"/>
          <w:color w:val="111111"/>
          <w:sz w:val="28"/>
          <w:sz w:val="28"/>
          <w:szCs w:val="28"/>
          <w:rtl w:val="true"/>
          <w:lang w:bidi="fa-IR"/>
        </w:rPr>
        <w:t xml:space="preserve">حقّ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آگاهی به قرآن را برای فرزند خود آماده و فراهم کند ، اگر خود انسان قرآن می‌داند ، باید آن را به اولاد خود انتقال دهد ، و اما اگر نمی‌تواند قرآن بخواند باید فرزند خود را به مراکز قرآنی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تشویق ، ترغیب ، جایزه و معلّم با محبّت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شده است که این امور جواب خوبی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پدران و بر خانواده لازم است که موارد حسنات اخلاقی بخصوص تواضع را در اولاد خود تقویت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اولاد به سن بلوغ رسید و توانست</w:t>
      </w:r>
      <w:bookmarkStart w:id="764" w:name="pg3240_22738"/>
    </w:p>
    <w:p>
      <w:pPr>
        <w:pStyle w:val="BookText"/>
        <w:rPr/>
      </w:pPr>
      <w:bookmarkEnd w:id="764"/>
      <w:r>
        <w:rPr>
          <w:rFonts w:ascii="IRNazanin" w:hAnsi="IRNazanin" w:eastAsia="IRNazanin"/>
          <w:color w:val="111111"/>
          <w:sz w:val="28"/>
          <w:sz w:val="28"/>
          <w:szCs w:val="28"/>
          <w:rtl w:val="true"/>
          <w:lang w:bidi="fa-IR"/>
        </w:rPr>
        <w:t xml:space="preserve">با غیر پدر و خانه تماس برقرار کند ، بر او واجب می‌شود که کمبودهای اخلاقی خود را با مصاحبت آگاهان ، عملاً برطرف کند و حقایق اخلاقی را تحقّق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به برخورد انبیا و ائمّه طاهرین علیهم السلام دقت کنید ، متوجه می‌شوید که این بزرگواران نقاط روشن اخلاقی را انتقال می‌داده‌اند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افرادی مواجه بودند که در خانه تربیت شده بودند ، ولی کمبود داشتند ، کمبود خود را تأمین می‌کردند و افرادی که خالی از مسائل عالی اخلاقی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کمبود خود را تأمین می‌کردند البته اگر اهل قبول کردن بودند </w:t>
      </w:r>
      <w:r>
        <w:rPr>
          <w:rFonts w:eastAsia="IRNazanin" w:cs="IRNazanin"/>
          <w:color w:val="111111"/>
          <w:sz w:val="28"/>
          <w:szCs w:val="28"/>
          <w:rtl w:val="true"/>
          <w:lang w:bidi="fa-IR"/>
        </w:rPr>
        <w:t>.</w:t>
      </w:r>
    </w:p>
    <w:p>
      <w:pPr>
        <w:pStyle w:val="Heading3"/>
        <w:numPr>
          <w:ilvl w:val="2"/>
          <w:numId w:val="1"/>
        </w:numPr>
        <w:rPr/>
      </w:pPr>
      <w:bookmarkStart w:id="765" w:name="__RefHeading___Toc1954979_2749589250"/>
      <w:bookmarkStart w:id="766" w:name="_Toc283"/>
      <w:bookmarkEnd w:id="765"/>
      <w:r>
        <w:rPr>
          <w:rtl w:val="true"/>
        </w:rPr>
        <w:t>شخصیت محمد بن مسلم</w:t>
      </w:r>
      <w:bookmarkEnd w:id="766"/>
    </w:p>
    <w:p>
      <w:pPr>
        <w:pStyle w:val="BookText"/>
        <w:rPr/>
      </w:pPr>
      <w:r>
        <w:rPr>
          <w:rFonts w:ascii="IRNazanin" w:hAnsi="IRNazanin" w:eastAsia="IRNazanin"/>
          <w:color w:val="111111"/>
          <w:sz w:val="28"/>
          <w:sz w:val="28"/>
          <w:szCs w:val="28"/>
          <w:rtl w:val="true"/>
          <w:lang w:bidi="fa-IR"/>
        </w:rPr>
        <w:t xml:space="preserve">روایتی در این زمینه وارد شده که به نظر می‌رسد روایت بسیار مهمّی باشد که دلالت بر حسّاسیت بسیار بالای اهل بیت علیهم السلام نسبت به مردم در امر اخلاق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برای بعضی روایت تازه‌ای باشد ، شخصی به نام ابوالنصر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به عبدالله بن محمد بن خالد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چگونه آدمی بود ؟ امام صادق علیه السلام در یک روایتی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واقعی دنیا و آخرت پدرم حضرت باقر علیه السلام چهار نفر هستند ، یکی از آنها محمد بن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محمد بن مسلم را چگونه دیدی ؟ این یک جمله را جواب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رجلاً شریفاً موسراً </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مرد شرافتمندی بود و از نظر مادّی وضع خوبی داشت ؛ یعنی همۀ ارزش‌های ایمانی ، اخلاقی و عملی را دارا بود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محمد باقر علیه السلام احساس کردند که این مرد الهی و ملکوتی دچار تکبر شده‌اند ، البته تکبّر ایشان در رابطه با پروردگار نبوده است ، شاید به خاطر ثروت او بوده است</w:t>
      </w:r>
      <w:r>
        <w:rPr>
          <w:rFonts w:eastAsia="IRNazanin" w:cs="IRNazanin"/>
          <w:color w:val="111111"/>
          <w:sz w:val="28"/>
          <w:szCs w:val="28"/>
          <w:rtl w:val="true"/>
          <w:lang w:bidi="fa-IR"/>
        </w:rPr>
        <w:t>.</w:t>
      </w:r>
      <w:bookmarkStart w:id="767" w:name="pg3240_22742"/>
    </w:p>
    <w:p>
      <w:pPr>
        <w:pStyle w:val="BookText"/>
        <w:rPr/>
      </w:pPr>
      <w:bookmarkEnd w:id="767"/>
      <w:r>
        <w:rPr>
          <w:rFonts w:ascii="IRNazanin" w:hAnsi="IRNazanin" w:eastAsia="IRNazanin"/>
          <w:color w:val="111111"/>
          <w:sz w:val="28"/>
          <w:sz w:val="28"/>
          <w:szCs w:val="28"/>
          <w:rtl w:val="true"/>
          <w:lang w:bidi="fa-IR"/>
        </w:rPr>
        <w:t xml:space="preserve">امام باقر علیه السلام به هیچ عنوان تحمّل تخریب شخصیت مردم را نداشتند ، محمد بن مسلم را صدا زدند فقط به او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فروتنی و خاکساری کن ، متواضع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چهرۀ مشهور و خانواده دار ، بعد از اینکه امام باقر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سبدی را پر از خرما کرد ، کنار در مسجد جامع نشست ، سبد خرما را مقابل خود گذاشت و فریاد می‌زد خرما دارم ، خرمای خوبی دارم ، بیایید خرما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شکستن دیوار تکبّر باید این گونه تواضع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باید ریشه کن شود والاّ تقویت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با عظمت ، اگر در زمان ما زندگی می‌کرد ، قطعاً از اعلم مراجع شیعه بود ؛ زیرا بخش مهمّی از روایات فقه از ایشان به مراجع رسیده است و او کنار سرچشمه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قوم و خویشان او خبردار شدند ، فکر کردند روانی شده است ؛ زیرا با عقل سازگاری ندارد که یک انسان با عظمت ، عالم و آگاه ، مقابل مسجد جامع خرما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اقوام به مسجد آمدند ، مشاهده کردند که محمد بن مسلم روانی نشده است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تو ، آبروی طایفه ما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امر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آبروی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تحمّل انبیا و ائمه را نداشتند ، به خاطر این بود که برای آنها انجام مسائل الهی دشوار بود </w:t>
      </w:r>
      <w:r>
        <w:rPr>
          <w:rFonts w:eastAsia="IRNazanin" w:cs="IRNazanin"/>
          <w:color w:val="111111"/>
          <w:sz w:val="28"/>
          <w:szCs w:val="28"/>
          <w:rtl w:val="true"/>
          <w:lang w:bidi="fa-IR"/>
        </w:rPr>
        <w:t>.</w:t>
      </w:r>
    </w:p>
    <w:p>
      <w:pPr>
        <w:pStyle w:val="Heading3"/>
        <w:numPr>
          <w:ilvl w:val="2"/>
          <w:numId w:val="1"/>
        </w:numPr>
        <w:rPr/>
      </w:pPr>
      <w:bookmarkStart w:id="768" w:name="__RefHeading___Toc1954981_2749589250"/>
      <w:bookmarkStart w:id="769" w:name="_Toc284"/>
      <w:bookmarkEnd w:id="768"/>
      <w:r>
        <w:rPr>
          <w:rtl w:val="true"/>
        </w:rPr>
        <w:t>شاگرد متقلب صاحب جواهر</w:t>
      </w:r>
      <w:bookmarkEnd w:id="76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اراکی </w:t>
      </w:r>
      <w:r>
        <w:rPr>
          <w:rStyle w:val="FootnoteAnchor"/>
          <w:rtl w:val="true"/>
        </w:rPr>
        <w:footnoteReference w:id="493"/>
      </w:r>
      <w:r>
        <w:rPr>
          <w:rFonts w:ascii="IRNazanin" w:hAnsi="IRNazanin" w:eastAsia="IRNazanin"/>
          <w:color w:val="111111"/>
          <w:sz w:val="28"/>
          <w:sz w:val="28"/>
          <w:szCs w:val="28"/>
          <w:rtl w:val="true"/>
          <w:lang w:bidi="fa-IR"/>
        </w:rPr>
        <w:t xml:space="preserve">با گریه بسیار داستانی را برای من تعریف کردند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94"/>
      </w:r>
      <w:r>
        <w:rPr>
          <w:rFonts w:ascii="IRNazanin" w:hAnsi="IRNazanin" w:eastAsia="IRNazanin"/>
          <w:color w:val="111111"/>
          <w:sz w:val="28"/>
          <w:sz w:val="28"/>
          <w:szCs w:val="28"/>
          <w:rtl w:val="true"/>
          <w:lang w:bidi="fa-IR"/>
        </w:rPr>
        <w:t>مرجع تقلید بودند ، مرحوم آیت الله العظمی شیخ محمد حسن نجفی مؤلّف کتاب جواهر ، که از سن بیست سالگی شروع به نوشتن کردند ، و گاهی هوای نجف به قدری گرم بود که ایشان تمام</w:t>
      </w:r>
    </w:p>
    <w:p>
      <w:pPr>
        <w:pStyle w:val="BookText"/>
        <w:rPr/>
      </w:pPr>
      <w:r>
        <w:rPr>
          <w:rFonts w:ascii="IRNazanin" w:hAnsi="IRNazanin" w:eastAsia="IRNazanin"/>
          <w:color w:val="111111"/>
          <w:sz w:val="28"/>
          <w:sz w:val="28"/>
          <w:szCs w:val="28"/>
          <w:rtl w:val="true"/>
          <w:lang w:bidi="fa-IR"/>
        </w:rPr>
        <w:t xml:space="preserve">لباس‌های خود را در می‌آورد و لنگ به خود می‌بست تا بتواند کتاب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زحمات بسیاری برای این فرهنگ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حال نوشتن کتاب بودند که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آقازادۀ بزرگوار شما از دنیا رفته است ، فقط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 دوباره به نوشتن خود ادامه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اجازه نمی‌دهد وقت خود را در تشییع و کفن و دفن بگذرانم ، زیرا می‌ترسیدند که عمرشان کفاف ندهد ، کار خیر را با مرگ بچّه هم نباید عوض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سال نوشتن این کتاب تحقیقی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تا ظهور امام زمان از بین نمی‌رود ؛ زیرا از ابزار اصلی مرجعیت شیعه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اراکی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روحانی برجسته نزد صاحب جواهر بسیار خوب درس خوانده بود ، وقتی می‌خواست به ایران برگردد ، نزد صاحب جواهر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اجازه نامه به من بدهید ، در روحانیت شیعه این‌گونه اجازه‌ها وجود دارد ، اجازۀ امور حسبیه ، روایت و اجتهاد ، به تناسب علم ، به آنها داده می‌شود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به ایران بروم ، شما یک اجازه علمی به من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اجازۀ علمی برای او نوشتند ، آن روحانی به خانه آمد و کلمه مجتهد را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هم خبر داشتند کسی از شهر آنها به نجف رفته و بسیار خوب درس خوانده است ، شهر تعطیل شد و استقبال عجیبی از ایشان شده بود و علما ، بزرگان و فرماندار شهر به دیدن او آمدند ، بعد علما به دیدن او آمدند ، اجازه صاحب جواهر را در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خدا به ما توفیق داده در درس صاحب جواهر شرکت کنیم و ما مجتهد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جواهر کلمۀ مجتهد را ننوشته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مسجد شهر را به او دادند ، مردم شهر به او احترام می‌گذاشتند و جمعیت زیادی در نماز او شرکت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می‌خواست به خانه خود برگردد به طرف مغازه پینه‌دوزی رفت و به او سلام کرد ، پینه دوز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ایّها المدلّس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متقلّب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در اینجا همه دست من را می‌بوسند ، تعظیم و تکریم می‌کنند ، چرا پینه‌دوز این‌گونه به من جواب داده است ؟ شاید روانی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دوباره نزد پینه‌دوز آمد ، به پینه دوز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ایّها المدلّس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صاحب جواهر در مغازه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نمی‌شناسید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می‌شناسم نمی‌دانید که من آیت الله شدم و در نجف درس خوانده‌ام ؟ پینه‌دوز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 چرا در برخورد با ما آبروریزی می‌کنی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آبروریزی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به من فرموده است وقتی این شیخ نزد تو آمد و سلام کرد ، این گونه به او جواب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المدلّس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هفته‌ای یک مرتبه خدمت امام زمان علیه السلام شرفیاب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فرموده است که شما در نامه صاحب جواهر تقلب کرده‌اید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بودم سخن عشق تو بیدارم کرد</w:t>
      </w:r>
    </w:p>
    <w:p>
      <w:pPr>
        <w:pStyle w:val="BookText"/>
        <w:rPr/>
      </w:pPr>
      <w:r>
        <w:rPr>
          <w:rFonts w:ascii="IRNazanin" w:hAnsi="IRNazanin" w:eastAsia="IRNazanin"/>
          <w:color w:val="111111"/>
          <w:sz w:val="28"/>
          <w:sz w:val="28"/>
          <w:szCs w:val="28"/>
          <w:rtl w:val="true"/>
          <w:lang w:bidi="fa-IR"/>
        </w:rPr>
        <w:t xml:space="preserve">به پینه دوز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را می‌بینی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حجابی بین من و آقا نیست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آقا بگو چگونه از این چاهی که برای خودم کندم بیرون بیایم ؟ زیرا انسان‌ها یا نفوس خود را با ایمان و عمل به جانب خدا پرِ پرواز می‌دهند ، یا در باطن ، برای خودشان چاه می‌کنند ، که در این چاه سرنگون می‌شوند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کنم ؟ پینه دوز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صبر کن ، تا وعدۀ ملاقات من برسد ، از آقا می‌پرسم که مشکل شما چگونه حل می‌شود ؟</w:t>
      </w:r>
      <w:bookmarkStart w:id="770" w:name="pg3240_22751"/>
    </w:p>
    <w:p>
      <w:pPr>
        <w:pStyle w:val="BookText"/>
        <w:rPr/>
      </w:pPr>
      <w:bookmarkEnd w:id="770"/>
      <w:r>
        <w:rPr>
          <w:rFonts w:ascii="IRNazanin" w:hAnsi="IRNazanin" w:eastAsia="IRNazanin"/>
          <w:color w:val="111111"/>
          <w:sz w:val="28"/>
          <w:sz w:val="28"/>
          <w:szCs w:val="28"/>
          <w:rtl w:val="true"/>
          <w:lang w:bidi="fa-IR"/>
        </w:rPr>
        <w:t xml:space="preserve">چند روز بعد به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از تو راضی شوم ، یک رساله در دست می‌گیری و از آیت الله بودن و این مقام‌ها بیرون می‌آیی ، به روستاها می‌روی و برای شیعیان ناآگاه ما مسألۀ فقهی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مدتی این عمل را انجام بده ، تا ما از تو راضی شویم و روی آن کلمه خط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و خویشان به محمد بن مسلم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داری آبروی ما را می‌بری ، ما در جامعه ، عظمتی و شخصیتی داریم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آبروی شما کاری ندارم ، امام به من امر فرموده است تواضع کن </w:t>
      </w:r>
      <w:r>
        <w:rPr>
          <w:rFonts w:eastAsia="IRNazanin" w:cs="IRNazanin"/>
          <w:color w:val="111111"/>
          <w:sz w:val="28"/>
          <w:szCs w:val="28"/>
          <w:rtl w:val="true"/>
          <w:lang w:bidi="fa-IR"/>
        </w:rPr>
        <w:t>.</w:t>
      </w:r>
    </w:p>
    <w:p>
      <w:pPr>
        <w:pStyle w:val="Heading3"/>
        <w:numPr>
          <w:ilvl w:val="2"/>
          <w:numId w:val="1"/>
        </w:numPr>
        <w:rPr/>
      </w:pPr>
      <w:bookmarkStart w:id="771" w:name="__RefHeading___Toc1954983_2749589250"/>
      <w:bookmarkStart w:id="772" w:name="_Toc285"/>
      <w:bookmarkEnd w:id="771"/>
      <w:r>
        <w:rPr>
          <w:rtl w:val="true"/>
        </w:rPr>
        <w:t>توجه امام عصر علیه السلام به شیعیان</w:t>
      </w:r>
      <w:bookmarkEnd w:id="772"/>
    </w:p>
    <w:p>
      <w:pPr>
        <w:pStyle w:val="BookText"/>
        <w:rPr/>
      </w:pPr>
      <w:r>
        <w:rPr>
          <w:rFonts w:ascii="IRNazanin" w:hAnsi="IRNazanin" w:eastAsia="IRNazanin"/>
          <w:color w:val="111111"/>
          <w:sz w:val="28"/>
          <w:sz w:val="28"/>
          <w:szCs w:val="28"/>
          <w:rtl w:val="true"/>
          <w:lang w:bidi="fa-IR"/>
        </w:rPr>
        <w:t xml:space="preserve">امامان نگران ما شیعیان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عصر علیه السلام نگران ما است که در ایمان ، عمل و اخلاق ما خدشه‌ای وجود نداشته باشد ، غصّه می‌خورد و رنج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نمی‌خواهد ما عیب و نقص داشته باشیم ، تمام عباداتی که بر ما واجب کرده‌اند ، به خاطر این بوده که رذائل اخلاقی ما را در دنیا معالجه کنند یا نگذارند که ما دچار آن شویم ، نماز برای چیست ؟ برای اینکه یک پولدار ، وکیل ، وزیر و رئیس جمهور ، در هر رکعت دو مرتبه بهترین عضو بدن را روی خاک می‌گذارد ، که اگر متکبر هستیم ، علاج بشود ، نماز باعث می‌شود متکبّر نشویم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کبر ما را علاج نمی‌کند ، معلوم می‌شود نماز عیب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معالجه کنندۀ بخل است ، انکسار و تواضع زمینۀ رشد حقایق در وجود انسان است </w:t>
      </w:r>
      <w:r>
        <w:rPr>
          <w:rFonts w:eastAsia="IRNazanin" w:cs="IRNazanin"/>
          <w:color w:val="111111"/>
          <w:sz w:val="28"/>
          <w:szCs w:val="28"/>
          <w:rtl w:val="true"/>
          <w:lang w:bidi="fa-IR"/>
        </w:rPr>
        <w:t>.</w:t>
      </w:r>
    </w:p>
    <w:p>
      <w:pPr>
        <w:pStyle w:val="Heading3"/>
        <w:numPr>
          <w:ilvl w:val="2"/>
          <w:numId w:val="1"/>
        </w:numPr>
        <w:rPr/>
      </w:pPr>
      <w:bookmarkStart w:id="773" w:name="__RefHeading___Toc1954985_2749589250"/>
      <w:bookmarkStart w:id="774" w:name="_Toc286"/>
      <w:bookmarkEnd w:id="773"/>
      <w:r>
        <w:rPr>
          <w:rtl w:val="true"/>
        </w:rPr>
        <w:t xml:space="preserve">عظمت و بزرگواری مقدس اردبیلی </w:t>
      </w:r>
      <w:r>
        <w:rPr>
          <w:rtl w:val="true"/>
        </w:rPr>
        <w:t>[</w:t>
      </w:r>
      <w:r>
        <w:rPr/>
        <w:t>1</w:t>
      </w:r>
      <w:r>
        <w:rPr>
          <w:rtl w:val="true"/>
        </w:rPr>
        <w:t>]</w:t>
      </w:r>
      <w:bookmarkEnd w:id="77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زیبایی را نقل می‌کنم ، بسیار زیبا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شیعه به وجود مبارک مقدّس اردبیلی رسیده بود ، شخصی مشکلی داشت ، مقدّس اردبیلی از نجف به شاه طهماسب صفوی که از شاهان قدرتمند این طایفه بوده ، نامه‌ای نوشت ، شاه</w:t>
      </w:r>
      <w:bookmarkStart w:id="775" w:name="pg3240_22755"/>
    </w:p>
    <w:p>
      <w:pPr>
        <w:pStyle w:val="BookText"/>
        <w:rPr/>
      </w:pPr>
      <w:bookmarkEnd w:id="775"/>
      <w:r>
        <w:rPr>
          <w:rFonts w:ascii="IRNazanin" w:hAnsi="IRNazanin" w:eastAsia="IRNazanin"/>
          <w:color w:val="111111"/>
          <w:sz w:val="28"/>
          <w:sz w:val="28"/>
          <w:szCs w:val="28"/>
          <w:rtl w:val="true"/>
          <w:lang w:bidi="fa-IR"/>
        </w:rPr>
        <w:t xml:space="preserve">طهماسب نامۀ مقدس را که می‌بیند می‌بوسد و روی چشم می‌گذارد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مرا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مقدّس را در کفن می‌گذارد ، بعد از مردن هنگامی که فرشتگان خدا سراغ من آمدند ، به آنها می‌گویم مقدّس اردبیلی مرا مورد محبّت قرار داده است ، شما هم به من محبّت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دنیا به هر حقّی لگد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صندلی داران عالم به هر حقّی لگد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وجهۀ مقدّس را از نظر عظمت با این کار شاه طهماسب عنایت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نزد مقدس اردبیلی می‌آید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کار من در دست شاه عباس است ، باید از من گذشت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کار من ، به گذشت شاه عباس بستگی دارد ، مقدّس اردبیلی به شاه عباس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بانی ملک عارتی ،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حکومتی که در دست تو است ، امانت است ، همین روزها ملک الموت پیدا می‌شود و جان تو را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نامه اگر قبلاً ظالم بوده اکنون خود را مظلوم نشان داد ، مشکل این شخص را حل کن ، بندۀ شاه ولایت احمد اردبیلی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نامه را برای شاه عباس آوردند ، هنگامی که شاه عباس نامه را دید ، در جواب به مقدّس اردبیلی نوشت ، فرمان شما را روی چشم نهادم ، و به آن عمل کردم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آستان علی عباس </w:t>
      </w:r>
      <w:r>
        <w:rPr>
          <w:rFonts w:eastAsia="IRNazanin" w:cs="IRNazanin"/>
          <w:color w:val="111111"/>
          <w:sz w:val="28"/>
          <w:szCs w:val="28"/>
          <w:rtl w:val="true"/>
          <w:lang w:bidi="fa-IR"/>
        </w:rPr>
        <w:t>» .</w:t>
      </w:r>
    </w:p>
    <w:p>
      <w:pPr>
        <w:pStyle w:val="Heading3"/>
        <w:numPr>
          <w:ilvl w:val="2"/>
          <w:numId w:val="1"/>
        </w:numPr>
        <w:rPr/>
      </w:pPr>
      <w:bookmarkStart w:id="776" w:name="__RefHeading___Toc1954987_2749589250"/>
      <w:bookmarkStart w:id="777" w:name="_Toc287"/>
      <w:bookmarkEnd w:id="776"/>
      <w:r>
        <w:rPr>
          <w:rtl w:val="true"/>
        </w:rPr>
        <w:t>تواضع مقدس اردبیلی</w:t>
      </w:r>
      <w:bookmarkEnd w:id="777"/>
    </w:p>
    <w:p>
      <w:pPr>
        <w:pStyle w:val="BookText"/>
        <w:rPr/>
      </w:pPr>
      <w:r>
        <w:rPr>
          <w:rFonts w:ascii="IRNazanin" w:hAnsi="IRNazanin" w:eastAsia="IRNazanin"/>
          <w:color w:val="111111"/>
          <w:sz w:val="28"/>
          <w:sz w:val="28"/>
          <w:szCs w:val="28"/>
          <w:rtl w:val="true"/>
          <w:lang w:bidi="fa-IR"/>
        </w:rPr>
        <w:t xml:space="preserve">زائری به نجف آمده بود ، می‌خواست به حرم امیرالمؤمنین علیه السلام برود ، بقچۀ لباس‌های کثیف در دست او بود ، مقدس اردبیلی را می‌بیند ، خیال می‌کند که کارگر است ،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می‌کنی ؟ مقدس اردبیلی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آن 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لباس‌های مرا بگیر ، و خوب برای من بشور ، هر چه مزد تو شد پرداخت می‌کنم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آب آمد ، با هر وسیله‌ای لباس‌ها را شستشو کرد ، لباس‌های او را با تأنی شست ، به لباس‌ها نگاه کرد که لکّه‌ای در آنها نمانده باشد ، چهار پنج بار لباس‌ها را شست ، هنگامی که آن مرد از حرم برمی‌گشت همان موقع بود که طلبه‌ها و بزرگان می‌خواستند به نماز بروند ، طلبه‌ها می‌خواستند آن مرد را ادب کنند ؛ زیرا آن مرد با این کار به مقدس اردبیلی اهانت کرده بود ، مقدس اردبیلی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حقوق اخواننا المؤمنین أکثر من أن یقابل غسل 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که برادران مؤمن بر عهدۀ ما دارند ، بسیار بیشتر از شستن یک لباس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کسی را بی‌علت و بی‌سبب ، به درجات عالی انسانی و الهی نمی‌رساند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78" w:name="pg3240_22761"/>
    </w:p>
    <w:p>
      <w:pPr>
        <w:pStyle w:val="BookText"/>
        <w:rPr/>
      </w:pPr>
      <w:bookmarkEnd w:id="778"/>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779" w:name="__RefHeading___Toc1954989_2749589250"/>
      <w:bookmarkStart w:id="780" w:name="_Toc288"/>
      <w:bookmarkEnd w:id="779"/>
      <w:r>
        <w:rPr/>
        <w:t>26</w:t>
      </w:r>
      <w:r>
        <w:rPr>
          <w:rtl w:val="true"/>
        </w:rPr>
        <w:t xml:space="preserve"> </w:t>
      </w:r>
      <w:r>
        <w:rPr>
          <w:rtl w:val="true"/>
        </w:rPr>
        <w:t>امدادهای غیبی</w:t>
      </w:r>
      <w:bookmarkEnd w:id="780"/>
    </w:p>
    <w:p>
      <w:pPr>
        <w:pStyle w:val="Heading3"/>
        <w:numPr>
          <w:ilvl w:val="2"/>
          <w:numId w:val="1"/>
        </w:numPr>
        <w:rPr/>
      </w:pPr>
      <w:bookmarkStart w:id="781" w:name="__RefHeading___Toc1954991_2749589250"/>
      <w:bookmarkStart w:id="782" w:name="_Toc289"/>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یاران حقیقی انسان‌ها</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تهران، مسجد حضرت امیر علیه السلام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bookmarkStart w:id="783" w:name="pg3240_22775"/>
    </w:p>
    <w:p>
      <w:pPr>
        <w:pStyle w:val="BookText"/>
        <w:rPr/>
      </w:pPr>
      <w:bookmarkEnd w:id="783"/>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بسیار مهمی که شاید از نظر بسیاری از مردم پنهان می‌باشد و کمتر هم به آن اشاره شده ، این است که خداوند مهربان در همین دنیا یارانی را برای انسان‌ها قرار داده که بر این یاران واجب است ، انسان را یاری کنند و واجب است که نصرت خود را برای انسان هزینه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با کرامت و بزرگوار ، به این واجب الهی عمل می‌کنند ، و هرگز از هزینه کردن یاری خود رویگردان نیستند ، اما مهم این است که بدانیم در میان انسان‌ها ، چه افرادی از یاری و نصرت این بزرگواران بهره‌مند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استفاده می‌شود که یاری و نصرت آنها ، نسبت به انسان از اول دنیا شروع شده ، و آثار آن در آخرت مشاهده می‌شود ، افرادی که از یاری و نصرت آنها محروم هستند و تنها می‌مانند ، در دنیا و آخرت تنها می‌باشند و کسی آنها را کمک نمی‌کند </w:t>
      </w:r>
      <w:r>
        <w:rPr>
          <w:rFonts w:eastAsia="IRNazanin" w:cs="IRNazanin"/>
          <w:color w:val="111111"/>
          <w:sz w:val="28"/>
          <w:szCs w:val="28"/>
          <w:rtl w:val="true"/>
          <w:lang w:bidi="fa-IR"/>
        </w:rPr>
        <w:t>.</w:t>
      </w:r>
    </w:p>
    <w:p>
      <w:pPr>
        <w:pStyle w:val="Heading3"/>
        <w:numPr>
          <w:ilvl w:val="2"/>
          <w:numId w:val="1"/>
        </w:numPr>
        <w:rPr/>
      </w:pPr>
      <w:bookmarkStart w:id="784" w:name="__RefHeading___Toc1954993_2749589250"/>
      <w:bookmarkStart w:id="785" w:name="_Toc290"/>
      <w:bookmarkEnd w:id="784"/>
      <w:r>
        <w:rPr>
          <w:rtl w:val="true"/>
        </w:rPr>
        <w:t>بدترین حالت در دنیا و آخرت</w:t>
      </w:r>
      <w:bookmarkEnd w:id="78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فرمایش‌های امیرالمؤمنین 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حکمت‌ها وجود دارد ، که تنهایی وحشتناک‌ترین حالت در دنیا و آخرت می‌باشد ، </w:t>
      </w:r>
      <w:r>
        <w:rPr>
          <w:rStyle w:val="FootnoteAnchor"/>
          <w:rtl w:val="true"/>
        </w:rPr>
        <w:footnoteReference w:id="497"/>
      </w:r>
      <w:r>
        <w:rPr>
          <w:rFonts w:ascii="IRNazanin" w:hAnsi="IRNazanin" w:eastAsia="IRNazanin"/>
          <w:color w:val="111111"/>
          <w:sz w:val="28"/>
          <w:sz w:val="28"/>
          <w:szCs w:val="28"/>
          <w:rtl w:val="true"/>
          <w:lang w:bidi="fa-IR"/>
        </w:rPr>
        <w:t>البته کسانی که</w:t>
      </w:r>
      <w:bookmarkStart w:id="786" w:name="pg3240_22779"/>
    </w:p>
    <w:p>
      <w:pPr>
        <w:pStyle w:val="BookText"/>
        <w:rPr/>
      </w:pPr>
      <w:bookmarkEnd w:id="786"/>
      <w:r>
        <w:rPr>
          <w:rFonts w:ascii="IRNazanin" w:hAnsi="IRNazanin" w:eastAsia="IRNazanin"/>
          <w:color w:val="111111"/>
          <w:sz w:val="28"/>
          <w:sz w:val="28"/>
          <w:szCs w:val="28"/>
          <w:rtl w:val="true"/>
          <w:lang w:bidi="fa-IR"/>
        </w:rPr>
        <w:t xml:space="preserve">تنها می‌مانند ممکن است تلخی و زیان این تنهایی را در دنیا حس نکنند ، به خاطر اینکه تعدادی اطرافشان هستند و آنها را از تنهایی ظاهر در می‌آورند ، مانند ، خانواده و دوستانی که هم اخلاق آنها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بیداران به این افراد نگاه می‌کنند ، کاملاً حس می‌کنند که اینها با وجود داشتن خانواده و اطرافیان باز هم تنها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را از آیات سورۀ تغابن پیدا کرده‌اند که پروردگار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أَزْوٰاجِکُمْ وَ أَوْلاٰدِکُمْ عَدُوًّا لَکُمْ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خیال نکنند که با داشتن فرزندان و خانواده یار و یاور دارند ، آنها دشمن دارند و دشمنی که در آستین خود ، پرورش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این نکته توجه کرد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أَزْوٰاجِکُمْ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 ، به طور یقین دشمن آنها هستند ، این دشمنی به گونه‌ای نیست که بتوانند آن را حس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این مرد را محاصره می‌کنند که نتواند این محاصره را بشکند و به سوی خدا ، کار خیر و عمل صالح حرکت کند ، آنها خیال می‌کنند تنها نیستند ، ولی تنهای تنها هستند </w:t>
      </w:r>
      <w:r>
        <w:rPr>
          <w:rFonts w:eastAsia="IRNazanin" w:cs="IRNazanin"/>
          <w:color w:val="111111"/>
          <w:sz w:val="28"/>
          <w:szCs w:val="28"/>
          <w:rtl w:val="true"/>
          <w:lang w:bidi="fa-IR"/>
        </w:rPr>
        <w:t>.</w:t>
      </w:r>
    </w:p>
    <w:p>
      <w:pPr>
        <w:pStyle w:val="Heading3"/>
        <w:numPr>
          <w:ilvl w:val="2"/>
          <w:numId w:val="1"/>
        </w:numPr>
        <w:rPr/>
      </w:pPr>
      <w:bookmarkStart w:id="787" w:name="__RefHeading___Toc1954995_2749589250"/>
      <w:bookmarkStart w:id="788" w:name="_Toc291"/>
      <w:bookmarkEnd w:id="787"/>
      <w:r>
        <w:rPr>
          <w:rtl w:val="true"/>
        </w:rPr>
        <w:t>تواضع ریشه رسیدن به مقامات معنوی</w:t>
      </w:r>
      <w:bookmarkEnd w:id="78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که مورد یاری ، اولیای الهی از جانب پروردگار هستند ، اگر در آیات و روایات دقّت شود ، متواضعان هستند که با تواضع خود نسبت به پروردگار نرمی نشان داده‌اند و برنامه‌های حضرت حق را پذیرفته و قبول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نکردند و بعد از پذیرفتن هم به اجرا گذاشتند ؛ یعنی به هر جایی از مقامات الهیّه که رسیدند ، ریشۀ این رسیدن آنها تواضع بوده است ، و همچنین به عباد خدا هم تواضع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یارانی دارند که این یاران به طور پیوسته به آنها یاری می‌دهند و این یاری دادن هم بر آنها واجب است ، حقّ تعطیل کردن این یاری دادن را</w:t>
      </w:r>
      <w:bookmarkStart w:id="789" w:name="pg3240_22783"/>
    </w:p>
    <w:p>
      <w:pPr>
        <w:pStyle w:val="BookText"/>
        <w:rPr/>
      </w:pPr>
      <w:bookmarkEnd w:id="789"/>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متواضعان عالم ، گرچه یک نفر در کنار آنها نباشد و از نظر ظاهر تک و تنها باشند ، در محاصرۀ یاران بی‌ادبی هستند که آن یاران بی‌ادب مرتب آنها را یاری می‌رسانند ، لذا می‌بینیم هم در تاریخ و هم در این روزگار ، در مقابل هجوم پرفشار این همه فساد ، از مدار برنامه‌های الهی بیرون نمی‌روند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یاری یاران نمی‌گذارد که بیرون بروند ، اگر از آن یاران دور و تنها بودند ، با حملۀ اولین فساد ، نابود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همه یاران را از قرآن برای شما بیان کنم ، در یک درس امکان ندارد ، لکن آیات و روایات در این زمینه بسیار زیاد است ، سه آیه را برای شما انتخاب کرده‌ام که این سه آیه به همدیگر متصل است ، خداوند متعال در این آیات یاری این یاران را به مردم متواضع بیان می‌کند ، علاوه بر اینکه از توضیح هر سه آیه استفاده می‌کنیم متواضعان همرنگ آن یاران هستند و همین همرنگی باعث عشق و عامل یاری رساندن یاران به متواضعان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در سورۀ مبارکۀ غافر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یاری دهندگان از قدرت بالایی برخوردار هستند ؛ یعنی من فکر نمی‌کنم در عالم هستی ، قوی‌تر از این یاران در ذهن کسی بیاید </w:t>
      </w:r>
      <w:r>
        <w:rPr>
          <w:rFonts w:eastAsia="IRNazanin" w:cs="IRNazanin"/>
          <w:color w:val="111111"/>
          <w:sz w:val="28"/>
          <w:szCs w:val="28"/>
          <w:rtl w:val="true"/>
          <w:lang w:bidi="fa-IR"/>
        </w:rPr>
        <w:t>.</w:t>
      </w:r>
    </w:p>
    <w:p>
      <w:pPr>
        <w:pStyle w:val="Heading3"/>
        <w:numPr>
          <w:ilvl w:val="2"/>
          <w:numId w:val="1"/>
        </w:numPr>
        <w:rPr/>
      </w:pPr>
      <w:bookmarkStart w:id="790" w:name="__RefHeading___Toc1954997_2749589250"/>
      <w:bookmarkStart w:id="791" w:name="_Toc292"/>
      <w:bookmarkEnd w:id="790"/>
      <w:r>
        <w:rPr>
          <w:rtl w:val="true"/>
        </w:rPr>
        <w:t>معنای عرش</w:t>
      </w:r>
      <w:bookmarkEnd w:id="791"/>
    </w:p>
    <w:p>
      <w:pPr>
        <w:pStyle w:val="BookText"/>
        <w:rPr/>
      </w:pPr>
      <w:r>
        <w:rPr>
          <w:rFonts w:ascii="Amiri" w:hAnsi="Amiri" w:eastAsia="Amiri" w:cs="Amiri"/>
          <w:color w:val="111111"/>
          <w:sz w:val="28"/>
          <w:sz w:val="28"/>
          <w:szCs w:val="28"/>
          <w:rtl w:val="true"/>
          <w:lang w:bidi="ar-SA"/>
        </w:rPr>
        <w:t xml:space="preserve">الَّذِینَ یَحْمِلُونَ الْعَرْشَ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اولاً عرش چیست ؟ کلمۀ عرش به فارسی ؛ یعنی کرسی و تخت ، خدا در سورۀ مبارکۀ نمل می‌فرماید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یَأْتِینِی بِعَرْشِهٰا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یعنی تخت ملکۀ سبا ، این لغت عرش که به معنی کرسی است ، این چه نوع کرسی و تختی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فرشتگانی که قدرت دارند عرش خدا را حمل کنند، این عرش چیست ؟ </w:t>
      </w:r>
      <w:r>
        <w:rPr>
          <w:rStyle w:val="FootnoteAnchor"/>
          <w:rtl w:val="true"/>
        </w:rPr>
        <w:footnoteReference w:id="501"/>
      </w:r>
      <w:r>
        <w:rPr>
          <w:rFonts w:ascii="IRNazanin" w:hAnsi="IRNazanin" w:eastAsia="IRNazanin"/>
          <w:color w:val="111111"/>
          <w:sz w:val="28"/>
          <w:sz w:val="28"/>
          <w:szCs w:val="28"/>
          <w:rtl w:val="true"/>
          <w:lang w:bidi="fa-IR"/>
        </w:rPr>
        <w:t xml:space="preserve">عرش طبق هدایت و توضیحات اهل بیت علیهم السلام ، مقام فرمانروایی پروردگار عالم با علم ، حکمت ، عدل ، ربوبیت ، رحمانیت و رحیمیت بی‌نهایتِ او به کلّ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ما قابل حسّ نیست ، عرش ؛ یعنی مقام فرمانروایی حضرت حقّ بر کل هستی با صفات بی‌نهایت ، که مجری این اراده و کارگردان آن، فرشتگان حامل این فرمانروایی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وَ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حاملان عرش الهی هستند ، تعداد آنها را کسی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بیان نکرده است ، ولی فرشتگان به قدری تعدادشان زیاد است که قابل شمارش نیستند ، بنا به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أبی عبدالله الحسین علیه السلام در کربلا دفن شده‌اند ، هر شب هفتاد هزار فرشته مأمور هستند از اول شب تا صبح به زیارت ایشان بیایند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دلا غافل ز سبحانی چه حاصل</w:t>
      </w:r>
    </w:p>
    <w:p>
      <w:pPr>
        <w:pStyle w:val="BookText"/>
        <w:rPr/>
      </w:pPr>
      <w:r>
        <w:rPr>
          <w:rFonts w:ascii="IRNazanin" w:hAnsi="IRNazanin" w:eastAsia="IRNazanin"/>
          <w:color w:val="111111"/>
          <w:sz w:val="28"/>
          <w:sz w:val="28"/>
          <w:szCs w:val="28"/>
          <w:rtl w:val="true"/>
          <w:lang w:bidi="fa-IR"/>
        </w:rPr>
        <w:t xml:space="preserve">به فرشتگان فقط یک بار اجازه داده‌اند که به زیارت أبی عبدالله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خود را مشاهده کنید بر آنها واجب است ، شما را یاری کنند ، یاران شما به خاطر تواضع ، شما را یاری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حاملان عرش و تسبیح‌گوی خدا و تحمیدگو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 یعنی شما این تشابه را با فرشتگان عرش دارید ؛ زیرا بهترین عضو بدن خود را ، روی خاک گذاشته‌اید و در هر رکعت نماز دو مرتبه می‌گویید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ربی الاعلی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خدا عرض کردید که ما در خاکساری کامل ، تو را تسبیح و حمد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یُؤْمِنُونَ بِهِ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ملائکۀ عرش و مقامات بعد از آن ، به پروردگار ایمان دارند ، چند سال است که مؤمن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قهر کردن با خدا ، پیغمبر و قرآن را نداریم ، این هم یک شباهت شما با ملائکۀ عرش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مسبّحین ، تحمیدکنندگان و مؤمنان واقعی به شما یاری می‌رسانند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پروردگار درخواست می‌کنند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را که به ما شباهت دارند ، در آمرزش خود غرق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وَ عِلْماً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علم و رحمت خود را در تمام هستی قرار دادی و هستی را با علم و رحمت خود گسترش دادی ، تو به مؤمنان و به گناهان انسان‌ها آگاه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بیامرز ، آیا دعای ملائکۀ عرش مستجاب است ؟</w:t>
      </w:r>
    </w:p>
    <w:p>
      <w:pPr>
        <w:pStyle w:val="BookText"/>
        <w:rPr/>
      </w:pPr>
      <w:r>
        <w:rPr>
          <w:rFonts w:ascii="IRNazanin" w:hAnsi="IRNazanin" w:eastAsia="IRNazanin"/>
          <w:color w:val="111111"/>
          <w:sz w:val="28"/>
          <w:sz w:val="28"/>
          <w:szCs w:val="28"/>
          <w:rtl w:val="true"/>
          <w:lang w:bidi="fa-IR"/>
        </w:rPr>
        <w:t xml:space="preserve">ظرایف آیه را متذکر نمی‌شوم ، زیرا ما ظرفیت یاد گرفتن این اسرار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می‌گوید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آسوده شبی باید و خوش مهتابی </w:t>
      </w:r>
      <w:r>
        <w:rPr>
          <w:rStyle w:val="FootnoteAnchor"/>
          <w:rtl w:val="true"/>
        </w:rPr>
        <w:footnoteReference w:id="506"/>
      </w:r>
      <w:r>
        <w:rPr>
          <w:rFonts w:ascii="IRNazanin" w:hAnsi="IRNazanin" w:eastAsia="IRNazanin"/>
          <w:color w:val="111111"/>
          <w:sz w:val="28"/>
          <w:sz w:val="28"/>
          <w:szCs w:val="28"/>
          <w:rtl w:val="true"/>
          <w:lang w:bidi="fa-IR"/>
        </w:rPr>
        <w:t>خداوند باید به ما ظرفیت فهم برخی از اسرار را بدهد ؛ زیرا ظرفیت بسیار مهم است</w:t>
      </w:r>
      <w:r>
        <w:rPr>
          <w:rFonts w:eastAsia="IRNazanin" w:cs="IRNazanin"/>
          <w:color w:val="111111"/>
          <w:sz w:val="28"/>
          <w:szCs w:val="28"/>
          <w:rtl w:val="true"/>
          <w:lang w:bidi="fa-IR"/>
        </w:rPr>
        <w:t>.</w:t>
      </w:r>
      <w:bookmarkStart w:id="792" w:name="pg3240_22794"/>
    </w:p>
    <w:p>
      <w:pPr>
        <w:pStyle w:val="Heading3"/>
        <w:numPr>
          <w:ilvl w:val="2"/>
          <w:numId w:val="1"/>
        </w:numPr>
        <w:rPr/>
      </w:pPr>
      <w:bookmarkStart w:id="793" w:name="__RefHeading___Toc1954999_2749589250"/>
      <w:bookmarkStart w:id="794" w:name="_Toc293"/>
      <w:bookmarkEnd w:id="792"/>
      <w:bookmarkEnd w:id="793"/>
      <w:r>
        <w:rPr>
          <w:rtl w:val="true"/>
        </w:rPr>
        <w:t>اسم اعظم و ظرفیت دانستن آن</w:t>
      </w:r>
      <w:bookmarkEnd w:id="794"/>
    </w:p>
    <w:p>
      <w:pPr>
        <w:pStyle w:val="BookText"/>
        <w:rPr/>
      </w:pPr>
      <w:r>
        <w:rPr>
          <w:rFonts w:ascii="IRNazanin" w:hAnsi="IRNazanin" w:eastAsia="IRNazanin"/>
          <w:color w:val="111111"/>
          <w:sz w:val="28"/>
          <w:sz w:val="28"/>
          <w:szCs w:val="28"/>
          <w:rtl w:val="true"/>
          <w:lang w:bidi="fa-IR"/>
        </w:rPr>
        <w:t xml:space="preserve">شخصی به استاد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به من یاد بده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 تا تو را یاد دهم ، بعد از مدتی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به من یاد بده ، 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 تا یاد تو دهم ، بعد از مدتی به استاد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پیر می‌شوم ، تو هم داری می‌میری ، اسم اعظم را به من یاد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جعبه را به روستای پایین ببر و به مشهدی حسن بده ، در مسیر راه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جعبه را باز کنم و ببینم درون آن چیست ؟ در جعبه را باز کرد ، پرنده‌ای در جعبه بود ، بیرون پرید و پرواز کرد ، جعبه را نزد مشهدی حسن نبرد ، برگشت و به استاد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را بگیر ، 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کردی ؟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جعبه را باز کردم ، پرنده از جعبه بیرون پرید ، استاد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ظرفیت نگه داشتن یک پرنده را نداشتی ، آن هم امانت بود ، آیا ظرفیت اسم اعظم را داری ؟</w:t>
      </w:r>
    </w:p>
    <w:p>
      <w:pPr>
        <w:pStyle w:val="BookText"/>
        <w:rPr/>
      </w:pPr>
      <w:r>
        <w:rPr>
          <w:rFonts w:ascii="IRNazanin" w:hAnsi="IRNazanin" w:eastAsia="IRNazanin"/>
          <w:color w:val="111111"/>
          <w:sz w:val="28"/>
          <w:sz w:val="28"/>
          <w:szCs w:val="28"/>
          <w:rtl w:val="true"/>
          <w:lang w:bidi="fa-IR"/>
        </w:rPr>
        <w:t xml:space="preserve">بعضی از آیات قرآن پر از سرّ است و نمی‌شود اسرار آن را فاش کرد </w:t>
      </w:r>
      <w:r>
        <w:rPr>
          <w:rFonts w:eastAsia="IRNazanin" w:cs="IRNazanin"/>
          <w:color w:val="111111"/>
          <w:sz w:val="28"/>
          <w:szCs w:val="28"/>
          <w:rtl w:val="true"/>
          <w:lang w:bidi="fa-IR"/>
        </w:rPr>
        <w:t>.</w:t>
      </w:r>
    </w:p>
    <w:p>
      <w:pPr>
        <w:pStyle w:val="Heading3"/>
        <w:numPr>
          <w:ilvl w:val="2"/>
          <w:numId w:val="1"/>
        </w:numPr>
        <w:rPr/>
      </w:pPr>
      <w:bookmarkStart w:id="795" w:name="__RefHeading___Toc1955001_2749589250"/>
      <w:bookmarkStart w:id="796" w:name="_Toc294"/>
      <w:bookmarkEnd w:id="795"/>
      <w:r>
        <w:rPr>
          <w:rtl w:val="true"/>
        </w:rPr>
        <w:t xml:space="preserve">تقاضای فرشتگان عرش </w:t>
      </w:r>
      <w:r>
        <w:rPr>
          <w:rtl w:val="true"/>
        </w:rPr>
        <w:t>[</w:t>
      </w:r>
      <w:r>
        <w:rPr/>
        <w:t>1</w:t>
      </w:r>
      <w:r>
        <w:rPr>
          <w:rtl w:val="true"/>
        </w:rPr>
        <w:t>]</w:t>
      </w:r>
      <w:bookmarkEnd w:id="796"/>
    </w:p>
    <w:p>
      <w:pPr>
        <w:pStyle w:val="BookText"/>
        <w:rPr/>
      </w:pP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با گردن کج و عذرخواهی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لِلَّذِینَ تٰابُوا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گناهکار بودند و توبه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سَبِیلَکَ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تو قرار گرفتند و دیگر در راه شیطان نیستند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عَذٰابَ الْجَحِیمِ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آنها را بیامرز و از افتادن در عذاب جهنم آنها را</w:t>
      </w:r>
    </w:p>
    <w:p>
      <w:pPr>
        <w:pStyle w:val="BookText"/>
        <w:rPr/>
      </w:pPr>
      <w:r>
        <w:rPr>
          <w:rFonts w:ascii="IRNazanin" w:hAnsi="IRNazanin" w:eastAsia="IRNazanin"/>
          <w:color w:val="111111"/>
          <w:sz w:val="28"/>
          <w:sz w:val="28"/>
          <w:szCs w:val="28"/>
          <w:rtl w:val="true"/>
          <w:lang w:bidi="fa-IR"/>
        </w:rPr>
        <w:t xml:space="preserve">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یاری تا قیامت ادامه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مؤمن و به توبه کنندگان وعده دادی که اینها را در بهشت‌های ابدی ببری ، ما از تو می‌خواهیم اینها را وارد بهشت کنی و خودت هم به آنها وعده دادی ، اینها دو تکیه‌گاه دارند ، یکی وعدۀ تو است که از آن تخلّف نمی‌شود ، دیگری هم درخواست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در بهشت تنها مگذار ، اینها در دنیا با پدر ، مادر ، همسرشان و فرزندان انس داشتند ، خدایا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صَلَحَ مِنْ آبٰائِهِمْ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پدران آنها را در بهشت کنار دست آنان قرار بده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همسران خوب آنها را هم کنارشان قرار 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ذُرِّیّٰاتِهِمْ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نسل صالحشان از اولاد بی‌واسطه تا هر چه بچه تا قیامت از آنها به دنیا می‌آید ، آنها را هم در بهشت نزد آنها قرار 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صَلَحَ مِنْ آبٰائِهِمْ وَ أَزْوٰاجِهِمْ وَ ذُرِّیّٰاتِهِمْ إِنَّکَ أَنْتَ الْعَزِیزُ الْحَکِیمُ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تو خدایی هستی که قدرت داری این کار را برای آنها انجام بدهی ، و تو حکیم هستی و کار بیهوده نمی‌کنی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w:t>
      </w:r>
      <w:r>
        <w:rPr>
          <w:rFonts w:eastAsia="Amiri" w:cs="Amiri" w:ascii="Amiri" w:hAnsi="Amiri"/>
          <w:color w:val="111111"/>
          <w:sz w:val="28"/>
          <w:szCs w:val="28"/>
          <w:rtl w:val="true"/>
          <w:lang w:bidi="ar-SA"/>
        </w:rPr>
        <w:t>»</w:t>
      </w:r>
      <w:bookmarkStart w:id="797" w:name="pg3240_22799"/>
    </w:p>
    <w:p>
      <w:pPr>
        <w:pStyle w:val="BookText"/>
        <w:rPr/>
      </w:pPr>
      <w:bookmarkEnd w:id="797"/>
      <w:r>
        <w:rPr>
          <w:rFonts w:ascii="IRNazanin" w:hAnsi="IRNazanin" w:eastAsia="IRNazanin"/>
          <w:color w:val="111111"/>
          <w:sz w:val="28"/>
          <w:sz w:val="28"/>
          <w:szCs w:val="28"/>
          <w:rtl w:val="true"/>
          <w:lang w:bidi="fa-IR"/>
        </w:rPr>
        <w:t xml:space="preserve">خدایا از ترسیدن و شک کردن در محشر ، و اینکه در درون خود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ما به کجا خواهد انجامید ، اینها را از این مسائل دور نگاه دار که وقتی وارد قیامت می‌شوند ، یقین صد در صد کنند که رنج و ناراحتی نخواهند داشت و به بهشت می‌روند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تَقِ السَّیِّئٰاتِ یَوْمَئِذٍ فَقَدْ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از قبر وارد محشر می‌کنی ، بدون هیچگونه نگرانی رحمت خود را نصیب او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آخر آیه مربوط به پروردگار می‌باشد و حرف فرشتگان عرش نیست ،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دعاهای شما را در حقّ مردم مؤمن و تائبان برای دنیا و آخرت آنها قبول کردم ، فرشتگان ، مؤمنان و تائبان بدانید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از جانب من کار عظیمی برای شما انجام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نگرانی که برای بعضی افراد وجود دارد در شب و روز جمعه برطرف می‌شود و شما در قیامت ، هیچ مشکلی نخواهید داشت </w:t>
      </w:r>
      <w:r>
        <w:rPr>
          <w:rFonts w:eastAsia="IRNazanin" w:cs="IRNazanin"/>
          <w:color w:val="111111"/>
          <w:sz w:val="28"/>
          <w:szCs w:val="28"/>
          <w:rtl w:val="true"/>
          <w:lang w:bidi="fa-IR"/>
        </w:rPr>
        <w:t>.</w:t>
      </w:r>
    </w:p>
    <w:p>
      <w:pPr>
        <w:pStyle w:val="Heading3"/>
        <w:numPr>
          <w:ilvl w:val="2"/>
          <w:numId w:val="1"/>
        </w:numPr>
        <w:rPr/>
      </w:pPr>
      <w:bookmarkStart w:id="798" w:name="__RefHeading___Toc1955003_2749589250"/>
      <w:bookmarkStart w:id="799" w:name="_Toc295"/>
      <w:bookmarkEnd w:id="798"/>
      <w:r>
        <w:rPr>
          <w:rtl w:val="true"/>
        </w:rPr>
        <w:t>دو مشکل مهم در تکالیف</w:t>
      </w:r>
      <w:bookmarkEnd w:id="79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دو مسأله مشکل پیدا می‌کند یکی دینِ مالی به مردم ، که به اختیار خود ادا نکرده باشد ، </w:t>
      </w:r>
      <w:r>
        <w:rPr>
          <w:rStyle w:val="FootnoteAnchor"/>
          <w:rtl w:val="true"/>
        </w:rPr>
        <w:footnoteReference w:id="511"/>
      </w:r>
      <w:r>
        <w:rPr>
          <w:rFonts w:ascii="IRNazanin" w:hAnsi="IRNazanin" w:eastAsia="IRNazanin"/>
          <w:color w:val="111111"/>
          <w:sz w:val="28"/>
          <w:sz w:val="28"/>
          <w:szCs w:val="28"/>
          <w:rtl w:val="true"/>
          <w:lang w:bidi="fa-IR"/>
        </w:rPr>
        <w:t>پول ، جنس ، زمین و مال مردم را گرفته و پس نداده است ، این موارد از این سه آیه خارج هستند ، مگر اینکه با مردم تسویه حساب کند تا بتواند وارد این سه آیه شود ، مسأله‌ای در صریح قرآن وجود دارد که در این مسأله وسوسه گران نامرد خلاف آیه ، وسوسه می‌کنند ، به پیغمبر صلی الله علیه و آله و اهل بیت علیهم السلام بدهکار</w:t>
      </w:r>
    </w:p>
    <w:p>
      <w:pPr>
        <w:pStyle w:val="BookText"/>
        <w:rPr/>
      </w:pPr>
      <w:r>
        <w:rPr>
          <w:rFonts w:ascii="IRNazanin" w:hAnsi="IRNazanin" w:eastAsia="IRNazanin"/>
          <w:color w:val="111111"/>
          <w:sz w:val="28"/>
          <w:sz w:val="28"/>
          <w:szCs w:val="28"/>
          <w:rtl w:val="true"/>
          <w:lang w:bidi="fa-IR"/>
        </w:rPr>
        <w:t xml:space="preserve">است ، بدهکاری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اسم آن را خمس گذاشت ، امام زمان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خمس در قیامت با خشم ما روبه رو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دو مشکل را دارد در همین دنیا آن را برطرف کند ، که در قیامت راه برای ما باز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 این دو مشکل ، به آیات قرآن قسم ، همه شما اهل نجات هستید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گفتار خدا را مشاهده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 امیرالمؤمنین لذّت ببرید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ومن أرادنی بسوء فأرده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من از دیگران دو مطلب را یاد گرفتم ، هر وقت گدا درِ خانۀ خدا می‌رود خدا به او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آوردی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خدا که از گدا چیزی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اما مطلب دوم این بود ، که یک شب در مسجد جامع شهر همدان ، دعای کمیل می‌خواندم ، خیلی جلسۀ آتشینی بود در دعای کمیل ، گفتم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تقرّب الیّ شبراً تقرّبتُ الیه ذراعاً </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هر کس یک قدم ، به طرف من بیاید ، من ده قدم به طرف تو می‌آیم ، آن شخص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گونه نگو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قدم را</w:t>
      </w:r>
    </w:p>
    <w:p>
      <w:pPr>
        <w:pStyle w:val="BookText"/>
        <w:rPr/>
      </w:pPr>
      <w:r>
        <w:rPr>
          <w:rFonts w:ascii="IRNazanin" w:hAnsi="IRNazanin" w:eastAsia="IRNazanin"/>
          <w:color w:val="111111"/>
          <w:sz w:val="28"/>
          <w:sz w:val="28"/>
          <w:szCs w:val="28"/>
          <w:rtl w:val="true"/>
          <w:lang w:bidi="fa-IR"/>
        </w:rPr>
        <w:t xml:space="preserve">هم نمی‌توانم به طرف تو بیایم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قدم را هم تو به طرف ما بیا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800" w:name="pg3240_22809"/>
    </w:p>
    <w:p>
      <w:pPr>
        <w:pStyle w:val="BookText"/>
        <w:rPr/>
      </w:pPr>
      <w:bookmarkEnd w:id="800"/>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801" w:name="__RefHeading___Toc1955005_2749589250"/>
      <w:bookmarkStart w:id="802" w:name="_Toc296"/>
      <w:bookmarkEnd w:id="801"/>
      <w:r>
        <w:rPr>
          <w:rtl w:val="true"/>
        </w:rPr>
        <w:t xml:space="preserve">- </w:t>
      </w:r>
      <w:r>
        <w:rPr>
          <w:rtl w:val="true"/>
        </w:rPr>
        <w:t>فهرست ها</w:t>
      </w:r>
      <w:bookmarkEnd w:id="802"/>
    </w:p>
    <w:p>
      <w:pPr>
        <w:pStyle w:val="Heading3"/>
        <w:numPr>
          <w:ilvl w:val="2"/>
          <w:numId w:val="1"/>
        </w:numPr>
        <w:rPr/>
      </w:pPr>
      <w:bookmarkStart w:id="803" w:name="__RefHeading___Toc1955007_2749589250"/>
      <w:bookmarkStart w:id="804" w:name="_Toc297"/>
      <w:bookmarkEnd w:id="803"/>
      <w:r>
        <w:rPr>
          <w:rtl w:val="true"/>
        </w:rPr>
        <w:t>فهرست آیات</w:t>
      </w:r>
      <w:bookmarkEnd w:id="804"/>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شماره‌آیه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 ٰطَ الْمُسْتَقِیمَ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الْمَغْضُوبِ عَلَیْهِمْ وَ لَا الضَّالِّینَ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بِمَآ أُنزِلَ إِلَیْکَ وَمَآ أُنزِلَ مِن قَبْلِکَ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أُوْلٰئِکَ عَلَیٰ هُدًی مِّن رَّبِّهِمْ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مِیثَٰقِهِ وَ یَقْطَعُونَ مَآ أَمَرَ اللَّهُ بِهِ أَن یُوصَلَ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الْخَٰسِرُونَ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تُرْجَعُونَ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ءَادَمَ الْأَسْمَآءَ کُلَّهَا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لِلْمَلَٰئِکَة اسْجُدُواْ لِأَدَمَ فَسَجَدُواْ إِلَّآ إِبْلِیسَ أَبَیٰ وَ اسْتَکْبَرَ وَ کَانَ مِنَ الْکَٰفِرِینَ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لَکَبِیرَةٌ إِلَّا عَلَی الْخَٰشِعِینَ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وَهُوَ مُحْسِنٌ فَلَهُ أَجْرُهُ عِندَ رَبِّهِ وَ لَا خَوْفٌ عَلَیْهِمْ وَ لَاهُمْ یَحْزَنُونَ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الْأَخِرَةِ لَمِنَ الصَّٰلِحِینَ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إِنَّآ إِلَیْهِ رَ ٰجِعُونَ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بِهِمُ الْأَسْبَابُ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ءَاتَی الْمَالَ عَلَیٰ حُبِّهِ‌ذَوِی الْقُرْبَیٰ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الْقُرْءَانُ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ءَاتِنَا فِی الدُّنْیَا حَسَنَةً وَفِی الْأَخِرَةِ حَسَنَةً وَقِنَا عَذَابَ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لَایُحِبُّ الْفَسَادَ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عَزِیزٌ 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یَدْعُونَ إِلَی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رُءُوسُ أَمْوَ ٰلِکُمْ لَاتَظْلِمُونَ وَلَا تُظْلَمُونَ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یُؤْتَ الْحِکْمَةَ فَقَدْ أُوتِیَ خَیْرًا کَثِیرًا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ءَامَنَ الرَّسُولُ بِمَآ أُنزِلَ إِلَیْهِ مِن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یَعْلَمُ تَأْوِیلَهُ إِلَّا اللَّهُ وَالرَّ ٰسِخُونَ فِی الْعِلْمِ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لَایُخْلِفُ الْمِیعَادَ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ءَادَمَ وَنُوحًا وَءَالَ إِبْرَ ٰهِیمَ وَءَالَ عِمْرَ ٰنَ عَلَی الْعَٰلَمِینَ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یَٰمَرْیَمُ إِنَّ اللَّهَ اصْطَفَٰکِ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یُبَشِّرُکِ بِکَلِمَةٍ مِّنْهُ اسْمُهُ الْمَسِیحُ عِیسَی ابْنُ مَرْیَمَ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أَبْنَآءَنَا وَأَبْنَآءَکُمْ وَنِسَآءَنَا وَنِسَآءَکُمْ وَأَنفُسَنَا وَأَنفُسَکُمْ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فِی السَّمَٰوَ ٰتِ وَالْأَرْضِ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الْإِسْلَٰمِ دِینًا فَلَن یُقْبَلَ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وَالْکَٰظِمِینَ الْغَیْظَ وَالْعَافِینَ عَنِ النَّاسِ وَاللَّهُ یُحِبُّ الُْمحْسِنِینَ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فَسِیرُواْ فِی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وَسَنَجْزِی الشَّٰکِرِینَ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یُحِبُّ الصَّٰبِرِینَ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فِی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الَّذِینَ قُتِلُواْ فِی سَبِیلِ اللَّهِ أَمْوَ ٰتَا بَلْ أَحْیَآءٌ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ضَعِیفًا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رِئَآءَ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ءَامَنُواْ وَعَمِلُواْ الصَّٰلِحَٰتِ سَنُدْخِلُهُمْ جَنَّٰتٍ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وَالرَّسُولَ فَأُوْلٰئِکَ مَعَ الَّذِینَ أَنْعَمَ اللَّهُ عَلَیْهِم مِّنَ النَّبِیِّینَ وَالصِّدِّیقِینَ وَالشُّهَدَآءِ وَالصَّٰلِحِینَ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69</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دِینًا مِّمَّنْ أَسْلَمَ وَجْهَهُ لِلَّهِ وَهُوَ مُحْسِنٌ وَاتَّبَعَ مِلَّةَ إِبْرَ ٰهِیمَ حَنِیفًا وَاتَّخَذَ اللَّهُ إِبْرَ ٰهِیمَ خَلِیلاً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اللَّهُ مُوسَیٰ تَکْلِیًما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أَتْمَمْتُ عَلَیْکُمْ نِعْمَتِی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یُرِیدُ لِیُطَهِّرَکُمْ وَلِیُتِمَّ نِعْمَتَهُ عَلَیْکُمْ لَعَلَّکُمْ تَشْکُرُونَ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مَن یَرْتَدَّ مِنکُمْ عَن دِینِهِ فَسَوْفَ یَأْتِی اللَّهُ بِقَوْمٍ یُحِبُّهُمْ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وَیُحِبُّونَهُ أَذِلَّةٍ عَلَی الْمُؤْمِنِینَ أَعِزَّةٍ عَلَی الْکَٰفِرِینَ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یُجَٰهِدُونَ فِی سَبِیلِ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یَخَافُونَ لَوْمَةَ لَآلِمٍ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فَضْلُ اللَّهِ یُؤْتِیهِ مَن یَشَآءُ وَاللَّهُ وَ ٰسِعٌ عَلِیمٌ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ءَامَنُواْ الَّذِینَ یُقِیمُونَ الصَّلَوٰةَ وَیُؤْتُونَ الزَّکَوٰةَ وَهُمْ رَ ٰکِعُونَ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أَعْیُنَهُمْ تَفِیضُ مِنَ الدَّمْعِ مِمَّا عَرَفُواْ مِنَ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السَّمَٰوَ ٰتِ وَالْأَرْضَ حَنِیفًا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وَنُسُکِی وَمَحْیَایَ وَمَمَاتِی لِلَّهِ رَبِ‌ّ الْعَٰلَمِینَ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وَخَلَقْتَهُ مِن طِینٍ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مَذْءُومًا مَّدْحُورًا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لَایَأْمُرُ بِالْفَحْشَآءِ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ٰعَدْنَا مُوسَیٰ ثَلَٰثِینَ لَیْلَةً وَأَتْمَمْنَٰهَا بِعَشْرٍ فَتَمَّ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أَخْلَدَ إِلَی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الْکَلْبِ إِن تَحْمِلْ عَلَیْهِ یَلْهَثْ أَوْ تَتْرُکْهُ یَلْهَث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أُوْلٰئِکَ هُمُ الْغَٰفِلُونَ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یَنظُرُواْ فِی مَلَکُوتِ السَّمَٰوَ ٰتِ وَالأَْرْضِ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یَکْنِزُونَ الذَّهَبَ وَالْفِضَّةَ وَلَا یُنفِقُونَهَا فِی سَبِیلِ اللَّهِ فَبَشِّرْهُم بِعَذَابٍ أَلِیمٍ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کِتَٰبِ اللَّهِ یَوْمَ خَلَقَ السَّمَٰوَ ٰتِ وَالأَْرْضَ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لَُمحِیطَةُ بِالْکَٰفِرِینَ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وَالْمُؤْمِنَٰتِ جَنَّٰتٍ تَجْرِی مِن تَحْتِهَا الأَْنْهَٰرُ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 ٰلِکَ هُوَ الْفَوْزُ الْعَظِیمُ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فَیَقْتُلُونَ وَ یُقْتَلُونَ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حَرِیصٌ عَلَیْکُم بِالْمُؤْمِنِینَ رَءُوفٌ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جَآءَتْکُم مَّوْعِظَةٌ مِّن رَّبِّکُمْ وَ شِفَآءٌ لِّمَا فِی الصُّدُورِ وَ هُدًی وَ رَحْمَةٌ لِّلْمُؤْمِنِینَ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 ٰلِکَ فَلْیَفْرَحُواْ هُوَ خَیْرٌ مِّمَّا یَجْمَعُونَ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ءٰالانَ وَ قَدْ عَصَیْتَ 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یَٰقَوْمِ اسْتَغْفِرُواْ رَبَّکُمْ ثُمَّ تُوبُواْ إِلَیْهِ یُرْسِلِ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 ٰلِکَ یَجْتَبِیکَ رَبُّکَ وَ یُعَلِّمُکَ مِن تَأْوِیلِ الْأَحَادِیثِ وَ یُتِمُّ نِعْمَتَهُ عَلَیْکَ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رَبَّکَ عَلِیمٌ 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ءَأَرْبَابٌ مُّتَفَرِّقُونَ خَیْرٌ أَمِ اللَّهُ الْوَ ٰحِدُ الْقَهَّارُ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أُبَرِّئُ نَفْسِی إِنَّ النَّفْسَ لَأَمَّارَةُ بِالسُّوءِ إِلَّا مَا رَحِمَ 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خَزَاءِنِ الْأَرْضِ إِنِّی حَفِیظٌ عَلِیمٌ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لَسَٰرِقُونَ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لَایُغَیِّرُ مَا بِقَوْمٍ حَتَّیٰ یُغَیِّرُواْ مَا بِأَنفُسِهِمْ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وَالْمَلَٰئِکَة یَدْخُلُونَ عَلَیْهِم مِّن کُلِ‌ّ 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عَلَیْکُم بِمَا صَبَرْتُمْ فَنِعْمَ عُقْبَی الدَّارِ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اللَّهِ شَکٌّ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سَٰجِدِینَ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الْمَلَٰئِکَة کُلُّهُمْ أَجْمَعُونَ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إِبْلِیسَ أَبَیٰ أَن یَکُونَ مَعَ السَّٰجِدِینَ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بِسَلَٰمٍ ءَامِنِینَ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نَزَعْنَا مَا فِی صُدُورِهِم مِّنْ غِلٍّ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السَّمَٰوَ ٰتِ وَ الْأَرْضَ وَ مَا بَیْنَهُمَآ إِلَّا بِالْحَقِ‌ّ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لَأَتِیَةٌ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وَالْحَمِیرَ لِتَرْکَبُوهَا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فَسَْلُواْ أَهْلَ الذِّکْرِ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مَّمْلُوکًا لَّایَقْدِرُ عَلَیٰ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أَخْرَجَکُم مِّن بُطُونِ أُمَّهَٰتِکُمْ لَاتَعْلَمُونَ شَیًْا وَجَعَلَ لَکُمُ السَّمْعَ وَ الْأَبْصَٰرَ وَ الْأَفِْدَةَ لَعَلَّکُمْ تَشْکُرُونَ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الْإِحْسَٰنِ وَ إِیتَآیِ ذِی الْقُرْبَیٰ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صَٰلِحًا مِّن ذَکَرٍ أَوْ أُنثَیٰ وَ هُوَ مُؤْمِنٌ فَلَنُحْیِیَنَّهُ حَیَوٰةً طَیِّبَةً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سُبْحَٰنَ الَّذِی أَسْرَیٰ بِعَبْدِهِ لَیْلاً مِّنَ الْمَسْجِدِ الْحَرَامِ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لِنُرِیَهُ مِنْ ءَایَٰتِنَآ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الْقُرْءَانَ یَهْدِی لِلَّتِی هِیَ أَقْوَمُ وَ یُبَشِّرُ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الْإِنسَٰنُ عَجُولاً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الْأَخِرَةَ وَ سَعَیٰ لَهَا سَعْیَهَا وَ هُوَ مُؤْمِنٌ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لَاتَمْشِ فِی الْأَرْضِ مَرَحًا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نَدْعُواْ کُلَّ أُنَاسِ بِإِمَٰمِهِمْ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الْقُرْءَانِ مَا هُوَ شِفَآءٌ وَ 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یَسَْلُونَکَ عَنِ الرُّوحِ قُلِ الرُّوحُ مِنْ أَمْرِ رَبِّی وَ مَآ أُوتِیتُم مِّنَ الْعِلْمِ إِلَّا قَلِیلاً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تَسْتَطِیعَ مَعِیَ صَبْرًا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فِرَاقُ بَیْنِی وَ بَیْنِکَ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الْحَیَوٰةِ الدُّنْیَا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الْقِیَٰمَةِ وَزْنًا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أَنَّمَآ إِلَٰهُکُمْ إِلَٰهٌ وَ ٰحِدٌ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ءَامَنَ وَعَمِلَ صَٰلِحًا فَأُوْلٰئِکَ یَدْخُلُونَ الْجَنَّةَ وَ لَایُظْلَمُونَ شَیًْا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جَعَلْنَٰهُمْ أَئِمَّةً یَهْدُونَ بِأَمْرِنَا وَ أَوْحَیْنَآ إِلَیْهِمْ فِعْلَ الْخَیْرَ ٰتِ وَ إِقَامَ الصَّلَوٰةِ وَ إِیتَآءَ الزَّکَوٰةِ وَ کَانُواْ لَنَا عَٰبِدِینَ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عَلَّمْنَٰهُ صَنْعَةَ لَبُوسٍ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 ٰفِعُ عَنِ الَّذِینَ ءَامَنُواْ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خَٰشِعُونَ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 xml:space="preserve">لَعَلِّی أَعْمَلُ صَٰلِحًا فِیَما تَرَکْتُ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کَلَّآ إِنَّهَا کَلِمَةٌ هُوَ قَاءِلُهَا وَ مِن وَرَاءِهِم بَرْزَخٌ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الْخَبِیثَٰتُ لِلْخَبِیثِینَ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الطَّیِّبَٰتُ لِلطَّیِّبِینَ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هَبَآءً مَّنثُورًا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الرَّحْمَٰنِ الَّذِینَ یَمْشُونَ عَلَی الْأَرْضِ هَوْنًا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الْمَلَؤُاْ أَیُّکُمْ یَأْتِینِی بِعَرْشِهَا قَبْلَ أَن یَأْتُونِی مُسْلِمِینَ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ءَاتِیکَ بِهِ‌قَبْلَ أَن تَقُومَ مِن مَّقَامِکَ وَ إِنِّی عَلَیْهِ لَقَوِیٌّ أَمِینٌ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الْکِتَٰبِ أَنَا ءَاتِیکَ بِهِ‌قَبْلَ أَن یَرْتَدَّ إِلَیْکَ طَرْفُکَ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رَءَاهُ مُسْتَقِرًّا عِندَهُ قَالَ هَٰذَا مِن فَضْلِ 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تَنْهَیٰ عَنِ الْفَحْشَآءِ وَ الْمُنکَرِ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السَّمَٰوَ ٰتِ وَالْأَرْضَ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الْأَخِرَةَ لَهِیَ الْحَیَوَانُ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ءَاتَیْنَا لُقْمَٰنَ الْحِکْمَةَ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وَ لِوَ ٰلِدَیْکَ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خَدَّکَ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لَایُحِبُّ کُلَّ مُخْتَالٍ فَخُورٍ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مِن صَوْتِکَ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أَنَّ اللَّهَ سَخَّرَ لَکُم مَّا فِی السَّمَٰوَ ٰتِ وَ مَا فِی الْأَرْضِ وَ أَسْبَغَ عَلَیْکُمْ نِعَمَهُ ظَٰهِرَةً وَ بَاطِنَةً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اللَّهَ وَ الْیَوْمَ الْأَخِرَ وَ ذَکَرَ اللَّهَ کَثِیرًا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صَلُّواْ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تَسْلِیًما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السَّمَٰوَ ٰتِ وَ الْأَرْضِ وَ الْجِبَالِ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ءَالَ دَاوُدَ شُکْرًا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نَفْسُکَ عَلَیْهِمْ حَسَرَ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الصَّٰلِحُ یَرْفَعُهُ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یَٰلَیْتَ قَوْمِی یَعْلَمُونَ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یَٰحَسْرَةً عَلَی الْعِبَادِ مَا یَأْتِیهِم مِّن رَّسُولٍ إِلَّا کَانُواْ بِهِ یَسْتَهْزِءُونَ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قَوْلًا مِّن رَّبٍ‌ّ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امْتَٰزُواْ الْیَوْمَ أَیُّهَا الُْمجْرِمُونَ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السَّمَآءَ الدُّنْیَا بِزِینَةٍ الْکَوَاکِبِ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لَآإِلَٰهَ إِلَّا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لَعْنَتِی إِلَیٰ یَوْمِ 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لَایَرْضَیٰ لِعِبَادِهِ الْکُفْرَ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لَایَعْلَمُونَ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مَآ أُنزِلَ إِلَیْکُم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وَیُؤْمِنُونَ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وَقِهِمْ عَذَابَ الْجَحِیمِ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جَنَّٰتِ عَدْنٍ الَّتِی وَعَدتَّهُمْ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إِنَّکَ أَنتَ الْعَزِیزُ الْحَکِیمُ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السَّیَِّاتِ وَ مَن تَقِ السَّیَِّاتِ یَوْمَئِذٍ فَقَدْ رَحِمْتَهُ وَ ذَ ٰلِکَ هُوَ الْفَوْزُ الْعَظِیمُ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الدَّرَجَٰتِ ذُو الْعَرْشِ یُلْقِی الرُّوحَ مِنْ أَمْرِهِ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صُوَرَکُمْ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الدُّنْیَا نُؤْتِهِ مِنْهَا وَ مَا لَهُ فِی الْأَخِرَةِ مِن نَّصِیبٍ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شُورَیٰ بَیْنَهُمْ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تَشْتَهِیهِ الْأَنفُسُ وَ تَلَذُّ الْأَعْیُنُ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أَفَرَءَیْتَ مَنِ اتَّخَذَ إِلَٰهَهُ هَوَیٰهُ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یُهْلِکُنَآ إِلَّا الدَّهْرُ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أَطِیعُواْ اللَّهَ وَ أَطِیعُواْ الرَّسُولَ وَ لَاتُبْطِلُواْ أَعْمَٰلَکُمْ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النَّاسُ إِنَّا خَلَقْنَٰکُم مِّن ذَکَرٍ وَ أُنثَیٰ وَ جَعَلْنَٰکُمْ شُعُوبًا وَ قَبَاءِلَ لِتَعَارَفُواْ إِنَّ أَکْرَمَکُمْ عِندَ اللَّهِ أَتْقَلٰکُمْ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لِیَعْبُدُونِ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الْمُنتَهَیٰ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جَزَآءَ بِمَا کَانُواْ یَعْمَلُونَ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غَیْرَ مَدِینِینَ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تَرْجِعُونَهَآ إِن کُنتُمْ صَٰدِقِینَ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جَعَلَکُم مُّسْتَخْلَفِینَ فِیهِ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ءَامَنُواْ مِنکُمْ وَ الَّذِینَ أُوتُواْ الْعِلْمَ دَرَجَٰتٍ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لَاتَکُونُواْ کَالَّذِینَ نَسُواْ اللَّهَ فَأَنسَیٰهُمْ 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 ٰجِکُمْ وَ أَوْلَٰدِکُمْ عَدُوًّا 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یَتَّقِ اللَّهَ یَجْعَل لَّهُ مَخْرَجًا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 xml:space="preserve">وَ یَرْزُقْهُ مِنْ حَیْثُ لَایَحْتَسِبُ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 الْحَیَوٰةَ لِیَبْلُوَکُمْ أَیُّکُمْ أَحْسَنُ عَمَلاً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نَسْمَعُ أَوْ نَعْقِلُ مَا کُنَّا فِی أَصْحَٰبِ السَّعِیرِ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یُدْعَوْنَ إِلَی السُّجُودِ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 ٰلٍ وَ بَنِینَ وَ یَجْعَل لَّکُمْ جَنَّٰتٍ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حُبِّهِ‌مِسْکِینًا وَ یَتِیًما وَ أَسِیرًا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لَانُرِیدُ مِنکُمْ جَزَآءً وَ لَاشُکُورًا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الْحَیَوٰةَ الدُّنْیَا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رَّبِّهِمْ یَوْمَئِذٍ لََّمحْجُوبُونَ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الْإِنسَٰنُ مِمَّ خُلِقَ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الْإِنسَٰنَ فِی کَبَدٍ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رَدَدْنَٰهُ أَسْفَلَ سَٰفِلِینَ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أَنزَلْنَٰهُ فِی لَیْلَةِ الْقَدْرِ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أَلْفِ شَهْرٍ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الْإِنسَٰنَ لِرَبِّهِ لَکَنُودٌ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الْإِنسَٰنَ لَفِی خُسْرٍ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الْحُطَمَةُ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أَرَءَیْتَ الَّذِی یُکَذِّبُ بِالدِّینِ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ٰلِکَ الَّذِی یَدُعُّ الْیَتِیمَ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لَایَحُضُّ عَلَیٰ طَعَامِ الْمِسْکِینِ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یُرَآءُونَ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bookmarkStart w:id="805" w:name="pg3240_22880"/>
    </w:p>
    <w:p>
      <w:pPr>
        <w:pStyle w:val="Heading3"/>
        <w:numPr>
          <w:ilvl w:val="2"/>
          <w:numId w:val="1"/>
        </w:numPr>
        <w:rPr/>
      </w:pPr>
      <w:bookmarkStart w:id="806" w:name="__RefHeading___Toc1955009_2749589250"/>
      <w:bookmarkStart w:id="807" w:name="_Toc298"/>
      <w:bookmarkEnd w:id="805"/>
      <w:bookmarkEnd w:id="806"/>
      <w:r>
        <w:rPr>
          <w:rtl w:val="true"/>
        </w:rPr>
        <w:t>فهرست روایات</w:t>
      </w:r>
      <w:bookmarkEnd w:id="807"/>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و طول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فشا الزنا ظهرت الزلزلة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الغالب علی عبدی الاشتغال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الابطال</w:t>
      </w:r>
    </w:p>
    <w:p>
      <w:pPr>
        <w:pStyle w:val="BookText"/>
        <w:rPr/>
      </w:pP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و فرغ الله من حساب الخَلائق دفع</w:t>
      </w:r>
    </w:p>
    <w:p>
      <w:pPr>
        <w:pStyle w:val="BookText"/>
        <w:rPr/>
      </w:pPr>
      <w:r>
        <w:rPr>
          <w:rFonts w:ascii="IRNazanin" w:hAnsi="IRNazanin" w:eastAsia="IRNazanin"/>
          <w:color w:val="111111"/>
          <w:sz w:val="28"/>
          <w:sz w:val="28"/>
          <w:szCs w:val="28"/>
          <w:rtl w:val="true"/>
          <w:lang w:bidi="fa-IR"/>
        </w:rPr>
        <w:t xml:space="preserve">الخالق عز و جل مفاتیح الجنة والنار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باب واحد سائر</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هو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ولی ربّ</w:t>
      </w:r>
    </w:p>
    <w:p>
      <w:pPr>
        <w:pStyle w:val="BookText"/>
        <w:rPr/>
      </w:pPr>
      <w:r>
        <w:rPr>
          <w:rFonts w:ascii="IRNazanin" w:hAnsi="IRNazanin" w:eastAsia="IRNazanin"/>
          <w:color w:val="111111"/>
          <w:sz w:val="28"/>
          <w:sz w:val="28"/>
          <w:szCs w:val="28"/>
          <w:rtl w:val="true"/>
          <w:lang w:bidi="fa-IR"/>
        </w:rPr>
        <w:t xml:space="preserve">فوقی والنار أمامی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فأی فقیر أفقر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اغتنموا الفرص فانّها تمرّ مرّ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قومی فانّهم لایعلمون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ومن أرادنی بسوء فأرده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بلا اول و الآخر بلا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عبیدک بفنائک، مسکینک بفنائک، فقیرک بفنائک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عبدتُکَ خوفاً من عقابک ولا طمعاً فی ثوابک بل</w:t>
      </w:r>
    </w:p>
    <w:p>
      <w:pPr>
        <w:pStyle w:val="BookText"/>
        <w:rPr/>
      </w:pPr>
      <w:r>
        <w:rPr>
          <w:rFonts w:ascii="Amiri" w:hAnsi="Amiri" w:eastAsia="Amiri" w:cs="Amiri"/>
          <w:color w:val="111111"/>
          <w:sz w:val="28"/>
          <w:sz w:val="28"/>
          <w:szCs w:val="28"/>
          <w:rtl w:val="true"/>
          <w:lang w:bidi="ar-SA"/>
        </w:rPr>
        <w:t xml:space="preserve">وجدتُک أهلاً للعبادة فعبدتُک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لاینظر الی صورکم ولا الی اموالکم ولکن ینظر الی</w:t>
      </w:r>
    </w:p>
    <w:p>
      <w:pPr>
        <w:pStyle w:val="BookText"/>
        <w:rPr/>
      </w:pPr>
      <w:r>
        <w:rPr>
          <w:rFonts w:ascii="IRNazanin" w:hAnsi="IRNazanin" w:eastAsia="IRNazanin"/>
          <w:color w:val="111111"/>
          <w:sz w:val="28"/>
          <w:sz w:val="28"/>
          <w:szCs w:val="28"/>
          <w:rtl w:val="true"/>
          <w:lang w:bidi="fa-IR"/>
        </w:rPr>
        <w:t xml:space="preserve">قلوبکم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للحسین فی قلوب المؤمنین محبّةً مکنونةً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للصّائم فرحتین اذا افطر فرح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أغبط اولیائی عبداً مؤمناً ذا حظّ من صلاة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وقلّت بواکیه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الاعمال بالنیات لکل امرء ما 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لاشمُّ رائحةَ الرحمن من جانب الیمن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قد أقمت الصلاة و آتیت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علیه السلام</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المصائب فوت الوقت بلافائدة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أکون عبداً 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اولیاء الله نظروا الی باطن الدنیا اذا نظر الناس الی</w:t>
      </w:r>
    </w:p>
    <w:p>
      <w:pPr>
        <w:pStyle w:val="BookText"/>
        <w:rPr/>
      </w:pPr>
      <w:r>
        <w:rPr>
          <w:rFonts w:ascii="IRNazanin" w:hAnsi="IRNazanin" w:eastAsia="IRNazanin"/>
          <w:color w:val="111111"/>
          <w:sz w:val="28"/>
          <w:sz w:val="28"/>
          <w:szCs w:val="28"/>
          <w:rtl w:val="true"/>
          <w:lang w:bidi="fa-IR"/>
        </w:rPr>
        <w:t xml:space="preserve">ظاهرها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أزیّنْکِ بالحسن والحسین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تَسْمَعُ کلامی و تشهد مقامی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امام رضا علیه السلام</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تتمّ النعمة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بِالقُعُود علی قلبی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بایمانی أکمل الایمان واجعِل یقینی افضل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کتابَ الله فانّه أحسن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مزرعة الخشوع ، والخضوع ، والخشیة والحیا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الوالد أن یحسّن اسمه وادبه و أن یعلّمه</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خصال یفطّرن الصائم و ینقضن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الراضی بِفِعْلِ قومٍ کالداخل فیهم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حامل فقه الی من هو أفقه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من ریاض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قربان کل 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وأنا اجازی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وأنا أجزی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الرفعةَ فوجدتها فی التواضع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شَغَلَهُ عَیْبُهُ عن عیوب الناس وتواضع من غیر</w:t>
      </w:r>
    </w:p>
    <w:p>
      <w:pPr>
        <w:pStyle w:val="BookText"/>
        <w:rPr/>
      </w:pPr>
      <w:r>
        <w:rPr>
          <w:rFonts w:ascii="Amiri" w:hAnsi="Amiri" w:eastAsia="Amiri" w:cs="Amiri"/>
          <w:color w:val="111111"/>
          <w:sz w:val="28"/>
          <w:sz w:val="28"/>
          <w:szCs w:val="28"/>
          <w:rtl w:val="true"/>
          <w:lang w:bidi="ar-SA"/>
        </w:rPr>
        <w:t xml:space="preserve">مَنْقَصَةٍ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نور یقذفه الله فی قلب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بالتواضع فانّه من أعظم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عمرک فیما أفنیت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یعلم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تلاوة کتابه و الاستغفار و الدعا</w:t>
      </w:r>
    </w:p>
    <w:p>
      <w:pPr>
        <w:pStyle w:val="BookText"/>
        <w:rPr/>
      </w:pP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الموتَ شیء لابدّ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یا سیّدی و مولای أقسم صادقاً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قَضَوا الجهاد الاصغر و بقی علینا جهاد الاکبر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الجهاد الاکبر؟ قال 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شریفاً موسراً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تواضع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بالموت واعظاً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فقر أشدّ من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لافقر بعد الجنة ألا و إنّه لا غنی بعد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لایبصر مما ورائها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لایجمع المال الا بخصال الخمس ببخل شدید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ایثار</w:t>
      </w:r>
    </w:p>
    <w:p>
      <w:pPr>
        <w:pStyle w:val="BookText"/>
        <w:rPr/>
      </w:pPr>
      <w:r>
        <w:rPr>
          <w:rFonts w:ascii="IRNazanin" w:hAnsi="IRNazanin" w:eastAsia="IRNazanin"/>
          <w:color w:val="111111"/>
          <w:sz w:val="28"/>
          <w:sz w:val="28"/>
          <w:szCs w:val="28"/>
          <w:rtl w:val="true"/>
          <w:lang w:bidi="fa-IR"/>
        </w:rPr>
        <w:t xml:space="preserve">الدنیا علی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 حکمة جوفاً ملأ بطناً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لایسعنی ارضی و لاسمائی ولکن یسعنی قلب عبدی</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الدِّینُ فَی الثُّرَیَّا لَنَالَتْهُ رِجَالٌ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کُشِف الغطاء ما ازددتُ یقیناً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شیئاً الا ورأیت اللّه قبله و معه 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میتة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الدنیا ذهب خوف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اربعین صباحاً جرت من قلبه علی لسانه</w:t>
      </w:r>
    </w:p>
    <w:p>
      <w:pPr>
        <w:pStyle w:val="BookText"/>
        <w:rPr/>
      </w:pP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الیّ شبراً تقرّبتُ الیه ذراعاً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للّه رفعه الله ومن تکبّر خَفَضَهُ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أکثر</w:t>
      </w:r>
    </w:p>
    <w:p>
      <w:pPr>
        <w:pStyle w:val="BookText"/>
        <w:rPr/>
      </w:pPr>
      <w:r>
        <w:rPr>
          <w:rFonts w:ascii="IRNazanin" w:hAnsi="IRNazanin" w:eastAsia="IRNazanin"/>
          <w:color w:val="111111"/>
          <w:sz w:val="28"/>
          <w:sz w:val="28"/>
          <w:szCs w:val="28"/>
          <w:rtl w:val="true"/>
          <w:lang w:bidi="fa-IR"/>
        </w:rPr>
        <w:t xml:space="preserve">ذکر الموت أحبّه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یا مولای أنت المالک وأنا المملوک و هل یرحم</w:t>
      </w:r>
    </w:p>
    <w:p>
      <w:pPr>
        <w:pStyle w:val="BookText"/>
        <w:rPr/>
      </w:pPr>
      <w:r>
        <w:rPr>
          <w:rFonts w:ascii="IRNazanin" w:hAnsi="IRNazanin" w:eastAsia="IRNazanin"/>
          <w:color w:val="111111"/>
          <w:sz w:val="28"/>
          <w:sz w:val="28"/>
          <w:szCs w:val="28"/>
          <w:rtl w:val="true"/>
          <w:lang w:bidi="fa-IR"/>
        </w:rPr>
        <w:t xml:space="preserve">المملوک الا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امیر المؤمنین علیه السلام</w:t>
      </w:r>
    </w:p>
    <w:p>
      <w:pPr>
        <w:pStyle w:val="BookText"/>
        <w:rPr/>
      </w:pPr>
      <w:r>
        <w:rPr>
          <w:rFonts w:ascii="IRNazanin" w:hAnsi="IRNazanin" w:eastAsia="IRNazanin"/>
          <w:color w:val="111111"/>
          <w:sz w:val="28"/>
          <w:sz w:val="28"/>
          <w:szCs w:val="28"/>
          <w:rtl w:val="true"/>
          <w:lang w:bidi="fa-IR"/>
        </w:rPr>
        <w:t>در مسجد کوفه</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عبید الدنیا و الدین لعق علی ألسنتهم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نیام فإذا ماتوا انتبهوا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أحسن عبیدک نصیباً عندک و أقربهم منزلة</w:t>
      </w:r>
    </w:p>
    <w:p>
      <w:pPr>
        <w:pStyle w:val="BookText"/>
        <w:rPr/>
      </w:pPr>
      <w:r>
        <w:rPr>
          <w:rFonts w:ascii="IRNazanin" w:hAnsi="IRNazanin" w:eastAsia="IRNazanin"/>
          <w:color w:val="111111"/>
          <w:sz w:val="28"/>
          <w:sz w:val="28"/>
          <w:szCs w:val="28"/>
          <w:rtl w:val="true"/>
          <w:lang w:bidi="fa-IR"/>
        </w:rPr>
        <w:t xml:space="preserve">منک و أخصّهم زلفة لدیک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اردت بأهل الارض عقوبةً أو عذاباً ذکرتهم فصرفت</w:t>
      </w:r>
    </w:p>
    <w:p>
      <w:pPr>
        <w:pStyle w:val="BookText"/>
        <w:rPr/>
      </w:pP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والتسلیم هو الیقین و الیقین هو التصدیق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الاداء هو</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وأبوهما أفضل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عبدک الضعیف الذلیل الحقیر الفقیر المسکین</w:t>
      </w:r>
    </w:p>
    <w:p>
      <w:pPr>
        <w:pStyle w:val="BookText"/>
        <w:rPr/>
      </w:pPr>
      <w:r>
        <w:rPr>
          <w:rFonts w:ascii="IRNazanin" w:hAnsi="IRNazanin" w:eastAsia="IRNazanin"/>
          <w:color w:val="111111"/>
          <w:sz w:val="28"/>
          <w:sz w:val="28"/>
          <w:szCs w:val="28"/>
          <w:rtl w:val="true"/>
          <w:lang w:bidi="fa-IR"/>
        </w:rPr>
        <w:t xml:space="preserve">المستکین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 جلالی وعظمتی و بهائی وعلوّ ارتفاعی لایُؤْثِرُ</w:t>
      </w:r>
    </w:p>
    <w:p>
      <w:pPr>
        <w:pStyle w:val="BookText"/>
        <w:rPr/>
      </w:pPr>
      <w:r>
        <w:rPr>
          <w:rFonts w:ascii="IRNazanin" w:hAnsi="IRNazanin" w:eastAsia="IRNazanin"/>
          <w:color w:val="111111"/>
          <w:sz w:val="28"/>
          <w:sz w:val="28"/>
          <w:szCs w:val="28"/>
          <w:rtl w:val="true"/>
          <w:lang w:bidi="fa-IR"/>
        </w:rPr>
        <w:t xml:space="preserve">عبدٌ هوائی علی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له من وراء تجارة کل تاجر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أَعَزُّ الاشیاء فَاشْغَلْهُ بأعزّ الاشیاء و هو ذکر الله</w:t>
      </w:r>
    </w:p>
    <w:p>
      <w:pPr>
        <w:pStyle w:val="BookText"/>
        <w:rPr/>
      </w:pPr>
      <w:r>
        <w:rPr>
          <w:rFonts w:ascii="Amiri" w:hAnsi="Amiri" w:eastAsia="Amiri" w:cs="Amiri"/>
          <w:color w:val="111111"/>
          <w:sz w:val="28"/>
          <w:sz w:val="28"/>
          <w:szCs w:val="28"/>
          <w:rtl w:val="true"/>
          <w:lang w:bidi="ar-SA"/>
        </w:rPr>
        <w:t xml:space="preserve">بلاغفلة وفترة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قرّة عینی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ولایمکن الفرار من حکومتک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والجنّة کمن رآها و هم والنار کمن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عظّمته وکرّمته و شرّفته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فطر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 الاولین و یا آخر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یحاسب الخلق یوم القیامة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الکریمُ اذا</w:t>
      </w:r>
    </w:p>
    <w:p>
      <w:pPr>
        <w:pStyle w:val="BookText"/>
        <w:rPr/>
      </w:pPr>
      <w:r>
        <w:rPr>
          <w:rFonts w:ascii="IRNazanin" w:hAnsi="IRNazanin" w:eastAsia="IRNazanin"/>
          <w:color w:val="111111"/>
          <w:sz w:val="28"/>
          <w:sz w:val="28"/>
          <w:szCs w:val="28"/>
          <w:rtl w:val="true"/>
          <w:lang w:bidi="fa-IR"/>
        </w:rPr>
        <w:t xml:space="preserve">قدر عفا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التجار الفقه ثمّ المتجر والله للرّبا فی هذه الامّة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والفاجر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انظر الی الارض فانّها عن قریب قبرک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الملحمة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bookmarkStart w:id="808" w:name="pg3240_22900"/>
    </w:p>
    <w:p>
      <w:pPr>
        <w:pStyle w:val="Heading3"/>
        <w:numPr>
          <w:ilvl w:val="2"/>
          <w:numId w:val="1"/>
        </w:numPr>
        <w:rPr/>
      </w:pPr>
      <w:bookmarkStart w:id="809" w:name="__RefHeading___Toc1955011_2749589250"/>
      <w:bookmarkStart w:id="810" w:name="_Toc299"/>
      <w:bookmarkEnd w:id="808"/>
      <w:bookmarkEnd w:id="809"/>
      <w:r>
        <w:rPr>
          <w:rtl w:val="true"/>
        </w:rPr>
        <w:t>فهرست اشعار</w:t>
      </w:r>
      <w:bookmarkEnd w:id="810"/>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آسوده شبی باید و خوش مهتابی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آنکه هفت اقلیم عالم را نهاد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آینه بشکست و رخ یار ماند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IRNazanin" w:hAnsi="IRNazanin" w:eastAsia="IRNazanin"/>
          <w:color w:val="111111"/>
          <w:sz w:val="28"/>
          <w:sz w:val="28"/>
          <w:szCs w:val="28"/>
          <w:rtl w:val="true"/>
          <w:lang w:bidi="fa-IR"/>
        </w:rPr>
        <w:t>ابلهی دید اشتری به چرا</w:t>
      </w:r>
    </w:p>
    <w:p>
      <w:pPr>
        <w:pStyle w:val="BookText"/>
        <w:rPr/>
      </w:pPr>
      <w:r>
        <w:rPr>
          <w:rFonts w:ascii="IRNazanin" w:hAnsi="IRNazanin" w:eastAsia="IRNazanin"/>
          <w:color w:val="111111"/>
          <w:sz w:val="28"/>
          <w:sz w:val="28"/>
          <w:szCs w:val="28"/>
          <w:rtl w:val="true"/>
          <w:lang w:bidi="fa-IR"/>
        </w:rPr>
        <w:t>سنایی غزنوی</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از جمادی مُردم و نامی شدم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افتادگی‌آموز اگر طالب فیضی</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اگر فکر دل زاری نکردی</w:t>
      </w:r>
    </w:p>
    <w:p>
      <w:pPr>
        <w:pStyle w:val="BookText"/>
        <w:rPr/>
      </w:pPr>
      <w:r>
        <w:rPr>
          <w:rFonts w:ascii="IRNazanin" w:hAnsi="IRNazanin" w:eastAsia="IRNazanin"/>
          <w:color w:val="111111"/>
          <w:sz w:val="28"/>
          <w:sz w:val="28"/>
          <w:szCs w:val="28"/>
          <w:rtl w:val="true"/>
          <w:lang w:bidi="fa-IR"/>
        </w:rPr>
        <w:t>صابر همدانی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امان روزی که در قبرم نهند تنگ</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امان روزی که قاضیمان خدا بود</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اندرون از طعام خالی دار</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ایزدی بود آشناییهای ما</w:t>
      </w:r>
    </w:p>
    <w:p>
      <w:pPr>
        <w:pStyle w:val="BookText"/>
        <w:rPr/>
      </w:pPr>
      <w:r>
        <w:rPr>
          <w:rFonts w:ascii="IRNazanin" w:hAnsi="IRNazanin" w:eastAsia="IRNazanin"/>
          <w:color w:val="111111"/>
          <w:sz w:val="28"/>
          <w:sz w:val="28"/>
          <w:szCs w:val="28"/>
          <w:rtl w:val="true"/>
          <w:lang w:bidi="fa-IR"/>
        </w:rPr>
        <w:t>ملک الشعرای بهار</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این چه می‌گویم به قدر فهم تست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این همه نقش عجب بر در و دیوار وجود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بالله اگر تشنه‌ام آبم تویی</w:t>
      </w:r>
    </w:p>
    <w:p>
      <w:pPr>
        <w:pStyle w:val="BookText"/>
        <w:rPr/>
      </w:pPr>
      <w:r>
        <w:rPr>
          <w:rFonts w:ascii="IRNazanin" w:hAnsi="IRNazanin" w:eastAsia="IRNazanin"/>
          <w:color w:val="111111"/>
          <w:sz w:val="28"/>
          <w:sz w:val="28"/>
          <w:szCs w:val="28"/>
          <w:rtl w:val="true"/>
          <w:lang w:bidi="fa-IR"/>
        </w:rPr>
        <w:t>مهدی الهی قمشه‌ای</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بدین مژده گر دیده خواهی رواست</w:t>
      </w:r>
    </w:p>
    <w:p>
      <w:pPr>
        <w:pStyle w:val="BookText"/>
        <w:rPr/>
      </w:pPr>
      <w:r>
        <w:rPr>
          <w:rFonts w:ascii="IRNazanin" w:hAnsi="IRNazanin" w:eastAsia="IRNazanin"/>
          <w:color w:val="111111"/>
          <w:sz w:val="28"/>
          <w:sz w:val="28"/>
          <w:szCs w:val="28"/>
          <w:rtl w:val="true"/>
          <w:lang w:bidi="fa-IR"/>
        </w:rPr>
        <w:t>ابوالقاسم‌فردوسی</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بلند مرتبه شاهی که ز صدر زین افتاد</w:t>
      </w:r>
    </w:p>
    <w:p>
      <w:pPr>
        <w:pStyle w:val="BookText"/>
        <w:rPr/>
      </w:pPr>
      <w:r>
        <w:rPr>
          <w:rFonts w:ascii="IRNazanin" w:hAnsi="IRNazanin" w:eastAsia="IRNazanin"/>
          <w:color w:val="111111"/>
          <w:sz w:val="28"/>
          <w:sz w:val="28"/>
          <w:szCs w:val="28"/>
          <w:rtl w:val="true"/>
          <w:lang w:bidi="fa-IR"/>
        </w:rPr>
        <w:t>مقبل اصفهانی</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به جهان خرّم از آنم که خرّم از اوست</w:t>
      </w:r>
    </w:p>
    <w:p>
      <w:pPr>
        <w:pStyle w:val="BookText"/>
        <w:rPr/>
      </w:pPr>
      <w:r>
        <w:rPr>
          <w:rFonts w:ascii="IRNazanin" w:hAnsi="IRNazanin" w:eastAsia="IRNazanin"/>
          <w:color w:val="111111"/>
          <w:sz w:val="28"/>
          <w:sz w:val="28"/>
          <w:szCs w:val="28"/>
          <w:rtl w:val="true"/>
          <w:lang w:bidi="fa-IR"/>
        </w:rPr>
        <w:t>سعدی شیرازی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به حلاوت بخورم زهر که شاهد ساقی است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به دریا بنگرم دریا تو بینم</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به گورستان گذر کردم کم و بیش</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تواضع سر رفعت اندازدت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جهان چون زلف و خطّ و خال و ابروست</w:t>
      </w:r>
    </w:p>
    <w:p>
      <w:pPr>
        <w:pStyle w:val="BookText"/>
        <w:rPr/>
      </w:pPr>
      <w:r>
        <w:rPr>
          <w:rFonts w:ascii="IRNazanin" w:hAnsi="IRNazanin" w:eastAsia="IRNazanin"/>
          <w:color w:val="111111"/>
          <w:sz w:val="28"/>
          <w:sz w:val="28"/>
          <w:szCs w:val="28"/>
          <w:rtl w:val="true"/>
          <w:lang w:bidi="fa-IR"/>
        </w:rPr>
        <w:t>شیخ محمود شبستری</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چه خوش بی مهربانی هر دو سر بی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چه خوش بی مهربانی هر دو سر بی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حبّ محبوب خدا ، حبّ خداست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حریص و جهانسوز و سرکش مباش</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خر عیسی گرش به مکّه برند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خواب بودم سخن عشق تو بیدارم کرد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در سرم نیست جز هوای علی</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در نمازم خم ابروی تا یاد آمد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دلا غافل ز سبحانی چه حاصل</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دلا غافل ز سبحانی چه حاصل</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ذرّه ذرّه کاندر این عرض و سماست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رشته‌ای بر گردنم افکنده دوست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رومی نشد از سرّ علی کس آگاه</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شبی در محفلی با آه و سوزی</w:t>
      </w:r>
    </w:p>
    <w:p>
      <w:pPr>
        <w:pStyle w:val="BookText"/>
        <w:rPr/>
      </w:pPr>
      <w:r>
        <w:rPr>
          <w:rFonts w:ascii="IRNazanin" w:hAnsi="IRNazanin" w:eastAsia="IRNazanin"/>
          <w:color w:val="111111"/>
          <w:sz w:val="28"/>
          <w:sz w:val="28"/>
          <w:szCs w:val="28"/>
          <w:rtl w:val="true"/>
          <w:lang w:bidi="fa-IR"/>
        </w:rPr>
        <w:t>ملک‌الشعرای‌بهار</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شبی مجنون به خلوتگاه ناز</w:t>
      </w:r>
    </w:p>
    <w:p>
      <w:pPr>
        <w:pStyle w:val="BookText"/>
        <w:rPr/>
      </w:pPr>
      <w:r>
        <w:rPr>
          <w:rFonts w:ascii="IRNazanin" w:hAnsi="IRNazanin" w:eastAsia="IRNazanin"/>
          <w:color w:val="111111"/>
          <w:sz w:val="28"/>
          <w:sz w:val="28"/>
          <w:szCs w:val="28"/>
          <w:rtl w:val="true"/>
          <w:lang w:bidi="fa-IR"/>
        </w:rPr>
        <w:t>محمدعلی احسانی</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شنیدم که وقتی سحرگاه عید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قطره‌ای کز جویباری می‌رود</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قوت جبریل از مطبخ نبود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کای نفس من در خور آتشم</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که آنان را ز حیوانی رهانید</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که گفت آن عندلیبان را به گلزار</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گر بماندیم زنده بردوزیم</w:t>
      </w:r>
    </w:p>
    <w:p>
      <w:pPr>
        <w:pStyle w:val="BookText"/>
        <w:rPr/>
      </w:pPr>
      <w:r>
        <w:rPr>
          <w:rFonts w:ascii="IRNazanin" w:hAnsi="IRNazanin" w:eastAsia="IRNazanin"/>
          <w:color w:val="111111"/>
          <w:sz w:val="28"/>
          <w:sz w:val="28"/>
          <w:szCs w:val="28"/>
          <w:rtl w:val="true"/>
          <w:lang w:bidi="fa-IR"/>
        </w:rPr>
        <w:t>شیخ بهائی</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گفت احمد ز یمن بوی خدا می‌شنوم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ما از تو نداریم بغیر از تو تمنّا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میرزا محمدتقی</w:t>
      </w:r>
    </w:p>
    <w:p>
      <w:pPr>
        <w:pStyle w:val="BookText"/>
        <w:rPr/>
      </w:pPr>
      <w:r>
        <w:rPr>
          <w:rFonts w:ascii="Amiri" w:hAnsi="Amiri" w:eastAsia="Amiri" w:cs="Amiri"/>
          <w:color w:val="111111"/>
          <w:sz w:val="28"/>
          <w:sz w:val="28"/>
          <w:szCs w:val="28"/>
          <w:rtl w:val="true"/>
          <w:lang w:bidi="ar-SA"/>
        </w:rPr>
        <w:t>حجة‌الاسلام</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مردان خدا پردۀ پندار دریدند</w:t>
      </w:r>
    </w:p>
    <w:p>
      <w:pPr>
        <w:pStyle w:val="BookText"/>
        <w:rPr/>
      </w:pPr>
      <w:r>
        <w:rPr>
          <w:rFonts w:ascii="IRNazanin" w:hAnsi="IRNazanin" w:eastAsia="IRNazanin"/>
          <w:color w:val="111111"/>
          <w:sz w:val="28"/>
          <w:sz w:val="28"/>
          <w:szCs w:val="28"/>
          <w:rtl w:val="true"/>
          <w:lang w:bidi="fa-IR"/>
        </w:rPr>
        <w:t>فروغی بسطامی</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مرگ اگر مرد است آید پیش من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میسر نگردد به کس این سعادت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وجود اندر کمال خویش ساری است</w:t>
      </w:r>
    </w:p>
    <w:p>
      <w:pPr>
        <w:pStyle w:val="BookText"/>
        <w:rPr/>
      </w:pPr>
      <w:r>
        <w:rPr>
          <w:rFonts w:ascii="IRNazanin" w:hAnsi="IRNazanin" w:eastAsia="IRNazanin"/>
          <w:color w:val="111111"/>
          <w:sz w:val="28"/>
          <w:sz w:val="28"/>
          <w:szCs w:val="28"/>
          <w:rtl w:val="true"/>
          <w:lang w:bidi="fa-IR"/>
        </w:rPr>
        <w:t>شیخ‌محمودشبستری</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هر چه آن خسرو کند شیرین کند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همی گفت ژولیده دستار و موی</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سعدی شیرازی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bookmarkStart w:id="811" w:name="pg3240_22912"/>
    </w:p>
    <w:p>
      <w:pPr>
        <w:pStyle w:val="Heading3"/>
        <w:numPr>
          <w:ilvl w:val="2"/>
          <w:numId w:val="1"/>
        </w:numPr>
        <w:rPr/>
      </w:pPr>
      <w:bookmarkStart w:id="812" w:name="__RefHeading___Toc1955013_2749589250"/>
      <w:bookmarkStart w:id="813" w:name="_Toc300"/>
      <w:bookmarkEnd w:id="811"/>
      <w:bookmarkEnd w:id="812"/>
      <w:r>
        <w:rPr>
          <w:rtl w:val="true"/>
        </w:rPr>
        <w:t>فهرست اعلام</w:t>
      </w:r>
      <w:bookmarkEnd w:id="813"/>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آل ابراهیم علیهم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آل عمران علیهم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آل محمد، اهل بیت، ائمه طاهرین علیهم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ابرهه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ابن یمین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ابوالنصر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أحمد أمین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ادریس علیه السلام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اراکی، آیت اللّه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ارباب اصفهانی، آیت اللّه آقارحیم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امام حسین، اباعبداللّه، سیدالشهداء علیه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امام دوازدهم علیه السلام امام مهدی علیه السلام</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امام سجاد، زین العابدین علیه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امام مهدی، امام عصر، امام زمان علیه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انبیاء، پیغمبران علیهم السلام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بابا طاهر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بروجردی، آیت الله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برون انگلیسی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بودائی‌ها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پادشاه مصر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پروین اعتصامی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پوریای ولی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پیامبر اکرم، رسول خدا، احمد، محمد صلی الله علیه و آله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حاکم خراسان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399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مشهدی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حنبلی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خمینی، امام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رومی، جلال الدین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زرتشتی‌ها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سالم میثم تمار</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سید العلماء مازندرانی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شاه حسین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شاه طهماسب صفوی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شاه عباس صفوی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شهدای کربلا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شیرازی، آیت اللّه سید عبدالهادی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صدر المتألهین شیرازی، ملا صدرا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طالقانی، آیت اللّه شیخ مرتضی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طباطبائی، علامه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قمر بنی هاشم علیه السلام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عبداللّه بن محمد بن خالد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عطیه کوفی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علمای اهل سنت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عموی پیغمبر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عیسی مسیح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فرعونیان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قمشه‌ای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قمی، آیت اللّه شیخ حسین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کاشی، آخوند ملا محمد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کمال الملک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گلپایگانی، آیت اللّه سید جمال الدین </w:t>
      </w:r>
      <w:r>
        <w:rPr>
          <w:rFonts w:eastAsia="IRNazanin" w:cs="IRNazanin"/>
          <w:color w:val="111111"/>
          <w:sz w:val="28"/>
          <w:szCs w:val="28"/>
          <w:lang w:bidi="fa-IR"/>
        </w:rPr>
        <w:t>186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395</w:t>
      </w:r>
      <w:bookmarkStart w:id="814" w:name="pg3240_22924"/>
    </w:p>
    <w:p>
      <w:pPr>
        <w:pStyle w:val="BookText"/>
        <w:rPr/>
      </w:pPr>
      <w:bookmarkEnd w:id="814"/>
      <w:r>
        <w:rPr>
          <w:rFonts w:ascii="IRNazanin" w:hAnsi="IRNazanin" w:eastAsia="IRNazanin"/>
          <w:color w:val="111111"/>
          <w:sz w:val="28"/>
          <w:sz w:val="28"/>
          <w:szCs w:val="28"/>
          <w:rtl w:val="true"/>
          <w:lang w:bidi="fa-IR"/>
        </w:rPr>
        <w:t xml:space="preserve">مجلسی، علامه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مدرس، آیت اللّه سید حسن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مسیحی‌ها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 السلام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مقبل اصفهانی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مقدس اردبیلی، احمد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ملکۀ سبأ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نجفی، آیت اللّه شیخ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نصارای نجران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نصرانی‌ها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نصیر الدین طوسی، خواجه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یکصد و بیست و چهار هزار پیغمبر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یهودی‌ها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815" w:name="__RefHeading___Toc1955015_2749589250"/>
      <w:bookmarkStart w:id="816" w:name="_Toc301"/>
      <w:bookmarkEnd w:id="815"/>
      <w:r>
        <w:rPr>
          <w:rtl w:val="true"/>
        </w:rPr>
        <w:t>فهرست جاها</w:t>
      </w:r>
      <w:bookmarkEnd w:id="816"/>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تخت فولاد اصفهان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دریای مدیترانه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شوروی سابق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عالی قاپو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قبرستان بقیع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مسجد پیغمبر صلی الله علیه و آله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مسجد جامع همدان </w:t>
      </w:r>
      <w:r>
        <w:rPr>
          <w:rFonts w:eastAsia="IRNazanin" w:cs="IRNazanin"/>
          <w:color w:val="111111"/>
          <w:sz w:val="28"/>
          <w:szCs w:val="28"/>
          <w:lang w:bidi="fa-IR"/>
        </w:rPr>
        <w:t>427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حضرت امیر علیه السلام ، 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منیٰ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میدان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427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 بْنِ عُمَرَ أَنَّ أَبَا عَبْدِ اللَّهِ علیه السلام کَتَبَ إِلَیْهِ کِتَاباً فِیهِ أَنَّ اللَّهَ لَمْ یَبْعَثْ نَبِیّاً قَطُّ یَدْعُو إِلَی مَعْرِفَةِ اللَّهِ لَیْسَ مَعَهَا طَاعَةٌ فِی أَمْرٍ وَ لَانَهْیٍ وَ إِنَّمَا یَقْبَلُ اللَّهُ مِنَ الْعِبَادِ بِالْفَرَائِضِ الَّتِی افْتَرَضَهَا اللَّهُ عَلَی حُدُودِهَا مَعَ مَعْرِفَةِ مَنْ دَعَا إِلَیْهِ وَ مَنْ أَطَاعَ وَ حَرَّمَ الْحَرَامَ ظَاهِرَهُ وَ بَاطِنَهُ وَ صَلَّی وَ صَامَ وَ حَجَّ وَ اعْتَمَرَ وَ عَظَّمَ حُرُمَاتِ اللَّهِ کُلَّهَا وَ لَمْ یَدَعْ مِنْهَا شَیْئاً وَ عَمِلَ بِالْبِرِّ کُلِّهِ وَ مَکَارِمِ الْأَخْلَاقِ کُلِّهَا وَ تَجَنَّبَ سَیِّئَهَا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أَنَّهُ یُحِلُّ الْحَلَالَ وَ یُحَرِّمُ الْحَرَامَ بِغَیْرِ مَعْرِفَةِ النَّبِیِّ صلی الله علیه و آله لَمْ یُحِلَّ لِلَّهِ حَلَالًا وَ لَمْ یُحَرِّمْ لَهُ حَرَاماً وَ أَنَّ مَنْ صَلَّی وَ زَکَّی وَ حَجَّ وَ اعْتَمَرَ وَ فَعَلَ ذَلِکَ کُلَّهُ بِغَیْرِ مَعْرِفَةِ مَنِ افْتَرَضَ اللَّهُ عَلَیْهِ طَاعَتَهُ فَلَمْ یَفْعَلْ شَیْئاً مِنْ ذَلِکَ إِلَی أَنْ قَالَ لَیْسَ لَهُ صَلَاةٌ وَ إِنْ رَکَعَ وَ إِنْ سَجَدَ وَ لَالَهُ زَکَاةٌ وَ لَاحَجٌّ وَ إِنَّمَا ذَلِکَ کُلُّهُ یَکُونُ بِمَعْرِفَةِ رَجُلٍ مَنَّ اللَّهُ عَلَی خَلْقِهِ بِطَاعَتِهِ وَ أَمَرَ بِالْأَخْذِ عَنْهُ ، الْحَدِیثَ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تَعَالَی إِلَی دَاوُدَ تُرِیدُ وَ أُرِیدُ وَ إِنَّمَا یَکُونُ مَا أُرِیدُ فَإِنْ سَلَّمْتَ لِمَا أُرِیدُ کَفَیْتُکَ مَا تُرِیدُ وَ إِنْ لَمْ تُسَلِّمْ لِمَا أُرِیدُ أَتْعَبْتُکَ فِیمَا تُرِیدُ ثُمَّ لَایَکُونُ إِلَّا مَا أُرِیدُ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دین چه کسی بهتر است از آنکه همۀ وجودش را تسلیم خدا کرده و نیکوکار است ، و از آیین ابراهیم یکتاپرست حق‌گرا پیروی کرده است؟ وخدا ابراهیم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حق‌گرایی ، خلوص ، پاکی اخلاق واعمالش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خود گرفت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قطعاً در آخرت از شایستگان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یاد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پروردگارش به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پروردگار جهانیان تسلیم شدم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ابراهیم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حق‌گرایی ، خلوص ، پاکی اخلاق واعمالش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خود گرفت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 ، کسانی که همۀ وجود خود را تسلیم خدا کنند در حالی که نیکوکارند ، برای آنان نزد پروردگارشان پاداشی شایسته و مناسب است ، نه بیمی بر آنان است و نه اندوهگین می‌شوند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هر که در آسمان‌ها و زمین است از روی رغبت یا کراهت در برابر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اراده و فرمانش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والتسلیم هو الیقین و الیقین هو التصدیق و التصدیق هو الاقرار و الاقرار هو الاداء و الاداء هو العمل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منزّه و پاک است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شبی بنده‌اش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از مسجدالحرام به مسجد الاقصی که پیرامونش را برکت دادیم ، 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او نشان دهیم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در آنچه ما بر بندۀ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نازل کرده‌ایم ، شک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وحی الهی است یا ساختۀ بشر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کرامت یافتگان قرارم داد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سران و 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یک از شما تخت او را پیش از آنکه همگی به حالت تسلیم نزد من آیند ، برایم می‌آورد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جنّیان کاردان و تیزهوش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را پیش از آنکه از مسند خود برخیزی نزد تو می‌آورم ، و من بر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 و امینم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دانشی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او بود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را پیش از آنکه پلک دیده‌ات به هم بخورد ، نزد تو می‌آورم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 را در همان لحظه آورد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هنگامی که سلیمان تخت را نزد خود پابرجا دید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فضل و احسان پروردگار من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در خانواده ای اصیل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دوران طفولیت و گذراندن دروس مکتب به درسهای حوزوی نزد مرحوم شیخ محمدعلی سرابی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برای ادامه تحصیل راهی نجف اشرف شد و در همان روزهای اول شخصیت وارسته ای چون حاج میرزا علی آقا قاضی رحمه الله به سراغ وی آمده و خطاب به او اینگونه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قصد تحصیل به نجف می آید خوب است علاوه بر تحصیل از فکر تهذیب خود غافل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مدت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کنار مرقد امیرالمؤمنین علیه السلام کسب علم کرده و از محضر بزرگانی چون آیة الله نائینی، سید ابوالحسن اصفهانی، سید حسین بادکوبه ای، سید ابوالقاسم خوانساری، حجت، حاج میرزا علی ایروانی، و میرزا علی اصغر ملکی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تبریز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تدریس به قم مهاجرت نموده و در این مدت تفسیر شریف المیزان که این کتاب ثمر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تلاش شبانه روزی علامه است را تألیف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شهید بهشتی، امام موسی صدر، ناصر مکارم شیرازی، شهید مفتح، مصباح یزدی، ابراهیم امینی، جوادی عاملی، حسن زاده آملی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بعد از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در جوار حرم حضرت معصومه علیها السلام رحلت کردند و همانجا به خاک سپرده شدند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 بر شما مقرّر و لازم شده ، همان گونه که بر پیشینیان شما مقرّر و لازم شد ، تا پرهیزکار شوید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باب ما جاء فی فضل الصوم و الصائم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الصَّبَّاحِ عَنْ أَبِی عَبْدِ اللَّهِ علیه السلام قَالَ إِنَّ اللَّهَ تَبَارَکَ وَ تَعَالَی یَقُولُ الصَّوْمُ لِی وَ أَنَا أَجْزِی عَلَیْهِ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باب فضل الصیام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قَالَ اللَّهُ تَبَارَکَ وَ تَعَالَی الصَّوْمُ لِی وَ أَنَا أَجْزِی بِهِ وَ لِلصَّائِمِ فَرْحَتَانِ حِینَ یُفْطِرُ وَ حِینَ یَلْقَی رَبَّهُ عز و جل وَ الَّذِی نَفْسُ مُحَمَّدٍ بِیَدِهِ لَخُلُوفُ فَمِ الصَّائِمِ عِنْدَ اللَّهِ أَطْیَبُ مِنْ رِیحِ الْمِسْکِ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تأکد استحباب الاجتهاد، حدیث </w:t>
      </w:r>
      <w:r>
        <w:rPr>
          <w:rFonts w:eastAsia="IRNazanin" w:cs="IRNazanin"/>
          <w:b w:val="false"/>
          <w:bCs w:val="false"/>
          <w:i w:val="false"/>
          <w:iCs w:val="false"/>
          <w:color w:val="333333"/>
          <w:sz w:val="20"/>
          <w:szCs w:val="20"/>
        </w:rPr>
        <w:t>13494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عَنْ آبَائِهِ عَنْ عَلِیٍّ علیه السلام قَالَ إِنَّ رَسُولَ اللَّهِ صلی الله علیه و آله خَطَبَنَا ذَاتَ یَوْمٍ فَقَالَ 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هُوَ شَهْرٌ دُعِیتُمْ فِیهِ إِلَی ضِیَافَةِ اللَّهِ وَ جُعِلْتُمْ فِیهِ مِنْ أَهْلِ کَرَامَةِ اللَّهِ أَنْفَاسُکُمْ فِیهِ تَسْبِیحٌ وَ نَوْمُکُمْ فِیهِ عِبَادَةٌ وَ عَمَلُکُمْ فِیهِ مَقْبُولٌ وَ دُعَاؤُکُمْ فِیهِ مُسْتَجَابٌ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شمارۀ ماه‌ها در پیشگاه خدا از روزی که آسمان‌ها و زمین را آفریده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دوازده ماه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که قرآن در آن نازل شده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قرآن را در شب قدر نازل کردیم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بهتر از هزار ماه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از سوی پروردگارتان برای شما پند وموعظه‌ای آمده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استحباب متابعة العطایا، حدیث </w:t>
      </w:r>
      <w:r>
        <w:rPr>
          <w:rFonts w:eastAsia="IRNazanin" w:cs="IRNazanin"/>
          <w:b w:val="false"/>
          <w:bCs w:val="false"/>
          <w:i w:val="false"/>
          <w:iCs w:val="false"/>
          <w:color w:val="333333"/>
          <w:sz w:val="20"/>
          <w:szCs w:val="20"/>
        </w:rPr>
        <w:t>12494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وَرَّامُ بْنُ أَبِی فِرَاسٍ فِی کِتَابِهِ عَنْ جَعْفَرِ بْنِ مُحَمَّدٍ علیه السلام قَالَ لِأَهْلِ الْإِیمَانِ أَرْبَعُ عَلَامَاتٍ وَجْهٌ مُنْبَسِطٌ وَ لِسَانٌ لَطِیفٌ وَ قَلْبٌ رَحِیمٌ وَ یَدٌ مُعْطِیَةٌ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صدایت بکاه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خدا به عدالت و احسان و بخشش به خویشاوندان فرمان می‌دهد ، و از فحشا و منکر و ستم‌گری نهی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اندرز می‌دهد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کفر را برای بندگانش نمی‌پسندد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نیکی کنید به خود نیکی کرده‌اید ، و اگر بدی کنید به خود بدی کرده‌اید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وجوب الاستغفار من الذنب، حدیث </w:t>
      </w:r>
      <w:r>
        <w:rPr>
          <w:rFonts w:eastAsia="IRNazanin" w:cs="IRNazanin"/>
          <w:b w:val="false"/>
          <w:bCs w:val="false"/>
          <w:i w:val="false"/>
          <w:iCs w:val="false"/>
          <w:color w:val="333333"/>
          <w:sz w:val="20"/>
          <w:szCs w:val="20"/>
        </w:rPr>
        <w:t>13684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عَنِ الْخَیْرِ فَقَالَ علیه السلام لَیْسَ الْخَیْرَ أَنْ یَکْثُرَ مَالُکَ وَ وَلَدُکَ وَ لَکِنَّ الْخَیْرَ أَنْ یَکْثُرَ عِلْمُکَ وَ یَعْظُمَ حِلْمُکَ وَ أَنْ تُبَاهِیَ النَّاسَ بِعِبَادَةِ رَبِّکَ فَإِنْ أَحْسَنْتَ حَمِدْتَ اللَّهَ وَ إِنْ أَسَأْتَ اسْتَغْفَرْتَ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فساد و تباهی را دوست ندارد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شفاست برای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ازبیماری‌های اعتقادی و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سینه‌هاست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از کار نیک برای خود پیش فرستید آن را نزد خدا خواهید یافت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الباب الثالث و الأربعون فی السخاء و الجود، حدیث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خُلُقَانِ یُحِبُّهُمَا اللَّهُ السَّخَاءُ وَ حُسْنُ الْخُلُقِ وَ خُلُقَانِ یُبْغِضُهُمَا اللَّهُ الْبُخْلُ وَ سُوءُ الْخُلُق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سراسر هدایت و رحمتی است برای مؤمنان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موعظه ، دارو ، هدایت و رحمت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فضل و رحمت خداست ، پس باید مؤمنان به آن شاد شوند که آن از همه ثروتی که جمع می‌کنند ، بهتر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صائم لیس له من صیامه إلّاالظمآء، و کم من قائم لیس له من قیامه إلّاالعنآء، حبّذا نوم الأکیاس و إفطارهم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باب أدب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جَابِرٍ عَنْ أَبِی جَعْفَرٍ علیه السلام قَالَ قَالَ رَسُولُ اللَّهِ صلی الله علیه و آله لِجَابِرِ بْنِ عَبْدِ اللَّهِ یَا جَابِرُ هَذَا شَهْرُ رَمَضَانَ مَنْ صَامَ نَهَارَهُ وَ قَامَ وِرْداً مِنْ لَیْلِهِ وَ عَفَّ بَطْنُهُ وَ فَرْجُهُ وَ کَفَّ لِسَانَهُ خَرَجَ مِنْ ذُنُوبِهِ کَخُرُوجِهِ مِنَ الشَّهْرِ فَقَالَ جَابِرٌ یَا رَسُولَ اللَّهِ مَا أَحْسَنَ هَذَا الْحَدِیثَ فَقَالَ رَسُولُ اللَّهِ صلی الله علیه و آله یَا جَابِرُ وَ مَا أَشَدَّ هَذِهِ الشُّرُوطَ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پرستیدن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 پیشه شوید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از یک مرد و زن آفریدیم و ملت ها و قبیله ها قرار دادیم تا یکدیگر را بشناسید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گرامی‌ترین شما نزد خدا پرهیزکارترین شماست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استحباب انتهاز فرص الخیر، حدیث </w:t>
      </w:r>
      <w:r>
        <w:rPr>
          <w:rFonts w:eastAsia="IRNazanin" w:cs="IRNazanin"/>
          <w:b w:val="false"/>
          <w:bCs w:val="false"/>
          <w:i w:val="false"/>
          <w:iCs w:val="false"/>
          <w:color w:val="333333"/>
          <w:sz w:val="20"/>
          <w:szCs w:val="20"/>
        </w:rPr>
        <w:t>13731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الآْمِدِیُّ فِی الْغُرَرِ، وَ عَنْهُ صلی الله علیه و آله قَالَ تَرْکُ الْفُرَصِ غُصَصٌ الْفُرَصُ تَمُرُّ مَرَّ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أَنَّهُ قَالَ الْفُرَصُ خُلَسٌ الْفَوْتُ 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الْفُرَصُ تَمُرُّ مَرَّ 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فَانْتَهِزُوهَا إِذَا أَمْکَنْتَ فِی أَبْوَابِ الْخَیْرِ وَ إِلَّا عَادَتْ 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أَشَدُّ الْغُصَصِ فَوْتُ الْفُرَصِ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إِضَاعَةُ الْفُرْصَةِ غُصَّةٌ فی المثل انتهزوا الفرص فإنها تمر مر السحاب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انواع ذکر را بیان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الفصل الخامس عشر فی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بَعْضِ الصَّادِقِینَ أَنَّهُ قَالَ الذِّکْرُ مَقْسُومٌ عَلَی سَبْعَةِ أَعْضَاءٍ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 الرُّوحِ وَ النَّفْسِ وَ الْعَقْلِ وَ الْمَعْرِفَةِ وَ السِّرِّ وَ الْقَلْبِ وَ کُلُّ وَاحِدٍ یَحْتَاجُ إِلَی اسْتِقَامَةٍ فَاسْتِقَامَةُ اللِّسَانِ صِدْقُ الْإِقْرَارِ وَ اسْتِقَامَةُ الرُّوحِ صِدْقُ الِاحْتِضَارِ وَ اسْتِقَامَةُ النَّفْسِ صِدْقُ الِاسْتِغْفَارِ وَ اسْتِقَامَةُ الْقَلْبِ صِدْقُ الِاعْتِذَارِ وَ اسْتِقَامَةُ الْعَقْلِ صِدْقُ الِاعْتِبَارِ وَ اسْتِقَامَةُ الْمَعْرِفَةِ صِدْقُ الِافْتِخَارِ وَ اسْتِقَامَةُ السِّرِّ السُّرُورُ بِعَالَمِ الْأَسْرَارِ وَ ذِکْرُ اللِّسَانِ الْحَمْدُ وَ الثَّنَاءُ وَ ذِکْرُ النَّفْسِ الْجُهْدُ وَ الْعَنَاءُ وَ ذِکْرُ الرُّوحِ الْخَوْفُ وَ 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الْقَلْبِ الصِّدْقُ وَ الصَّفَاءُ وَ ذِکْرُ الْعَقْلِ التَّعْظِیمُ وَ الْحَیَاءُ وَ ذِکْرُ الْمَعْرِفَةِ التَّسْلِیمُ وَ الرِّضَا وَ ذِکْرُ السِّرِّ الرُّؤْیَةُ وَ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الفصل الخامس عشر فی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قَالَ أَبُو عَبْدِاللَّهِ علیه السلام مَا ابْتُلِیَ الْمُؤْمِنُ بِشَیْ‌ءٍ أَشَدَّ مِنَ الْمُوَاسَاةِ فِی ذَاتِ اللَّهِ عز و جل وَ الْإِنْصَافِ مِنْ نَفْسِهِ وَ ذِکْرِ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أَمَا إِنِّی لَاأَقُولُ سُبْحَانَ اللَّهِ وَ الْحَمْدُ لِلَّهِ وَ لَکِنْ أَذْکُرُهُ عِنْدَ مَا حَرَّم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 الشیخ علی النمازی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بعض الأکابر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فوت الوقت أشد عند أصحاب الحقیقة من فوت الروح، لأن فوت الروح انقطاع الخلق وفوت الوقت انقطاع عن الحق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سوی او بازگردانده می‌شوید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روایت بدین مضمون پیدا نشد ولکن قریب به آن مضمون در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الباب التاسع و الثلاثون فی المراقبة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أفضل الطاعات مراقبة الحق سبحانه و تعالی علی دوام الأوقات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گرامی‌ترین شما نزد خدا پرهیزکارترین شماست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باب وجوه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الصَّوْمُ الَّذِی صَاحِبُهُ فِیهِ بِالْخِیَارِ فَصَوْمُ یَوْمِ الْجُمُعَةِ وَ الْخَمِیسِ وَ صَوْمُ الْبِیضِ وَ صَوْمُ سِتَّةِ أَیَّامٍ مِنْ شَوَّالٍ بَعْدَ شَهْرِ رَمَضَانَ وَ صَوْمُ یَوْمِ عَرَفَةَ وَ صَوْمُ یَوْمِ عَاشُورَاءَ فَکُلُّ ذَلِکَ صَاحِبُهُ فِیهِ بِالْخِیَارِ إِنْ شَاءَ صَامَ وَ إِنْ شَاءَ أَفْطَر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جبران گناهان و تقصیرهایی که از من سر زده به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است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 ، مال و ثروت در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واگذاشته‌ام کار شایسته‌ای انجام 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او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چنین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می‌گویی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تردید این سخنی بی‌فایده است که او گوینده آن است ، و پیش رویشان برزخی است تا روزی که برانگیخته می‌شوند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باب ما جاء فی فضل الصوم و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أَبِی عَبْدِ اللَّهِ علیه السلام قَالَ إِنَّ اللَّهَ تَبَارَکَ وَ تَعَالَی یَقُولُ الصَّوْمُ لِی وَ أَنَا أَجْزِی عَلَیْهِ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فضیلت ماه رمضان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باب فضل شهر رمضان و ثواب صیامه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جَعْفَرٍ علیه السلام لِجَابِرٍ یَا جَابِرُ مَنْ دَخَلَ عَلَیْهِ شَهْرُ رَمَضَانَ فَصَامَ نَهَارَهُ وَ قَامَ وِرْداً مِنْ لَیْلِهِ وَ حَفِظَ فَرْجَهُ وَ لِسَانَهُ وَ غَضَّ بَصَرَهُ وَ کَفَّ أَذَاهُ خَرَجَ مِنَ الذُّنُوبِ کَیَوْمَ وَلَدَتْهُ أُمُّهُ قَالَ جَابِرٌ قُلْتُ لَهُ جُعِلْتُ فِدَاکَ مَا أَحْسَنَ هَذَا مِنْ حَدِیثٍ قَالَ مَا أَشَدَّ هَذَا مِنْ شَرْطٍ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اینان به علت صبری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ایمان و عمل به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شکیبایان را دوست دارد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خدا مؤمنان از شما را به درجه‌ای و دانشمندانتان را به درجاتی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 و باارزش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گرداند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نوادر المواعظ و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أَوْحَی اللَّهُ تَعَالَی إِلَی دَاوُدَ علیه السلام یَا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وَضَعْتُ خَمْسَةً فِی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النَّاسُ یَطْلُبُونَهَا فِی خَمْسَةٍ غَیْرِهَا فَلَا یَجِدُونَهَا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الْعِلْمَ فِی الْجُوعِ وَ 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یَطْلُبُونَهُ فِی الشِّبَعِ وَ الرَّاحَةِ فَلَا یَجِدُونَهُ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الْعِزَّ فِی طَاعَتِی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یَطْلُبُونَهُ فِی خِدْمَةِ السُّلْطَانِ فَلَا یَجِدُونَهُ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وَضَعْتُ الْغِنَی فِی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یَطْلُبُونَهُ فِی کَثْرَةِ الْمَالِ فَلَا یَجِدُونَهُ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وَضَعْتُ رِضَایَ فِی سَخَطِ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یَطْلُبُونَهُ فِی رِضَا النَّفْسِ فَلَا یَجِدُونَهُ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وَضَعْتُ الرَّاحَةَ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یَطْلُبُونَهَا فِی الدُّنْیَا فَلَا یَجِدُونَهَا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المسلک الثالث فی أحادیث رواها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لا تدخل الحکمة جوفا ملیء طعاما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الإخلاص و معنی قربه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إِلَی دَارِمٍ عَنِ الرِّضَا عَنْ آبَائِهِ علیه السلام قَالَ قَالَ رَسُولُ اللَّهِ صلی الله علیه و آله مَا أَخْلَصَ عَبْدٌ لِلَّهِ عز و جل أَرْبَعِینَ صَبَاحاً إِلَّا جَرَتْ یَنَابِیعُ الْحِکْمَةِ مِنْ قَلْبِهِ عَلَی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به این مضمون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الفصل الثانی و الخمسون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من أخلص لله أربعین صباحا ظهرت ینابیع الحکمة من قلبه علی لسانه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آنکه به او حکمت داده شود ،بی‌تردید او را خیر فراوانی داده‌اند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همۀ نام‌ها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آدم آموخت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کاروان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شما دزد هستید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نام خدا که رحمتش بی‌اندازه است‌و مهربانی‌اش همیشگی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ستایش‌ها، ویژۀ خدا ، مالک و مربّی جهانیان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مملوک خداییم و یقیناً به سوی او بازمی‌گردیم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کتاب فضل القرآن،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عَنْ آبَائِهِ علیه السلام قَالَ قَالَ رَسُولُ اللَّهِ صلی الله علیه و آله أَیُّهَا النَّاسُ إِنَّکُمْ فِی دَارِ هُدْنَةٍ وَ أَنْتُمْ عَلَی ظَهْرِ سَفَرٍ وَ السَّیْرُ بِکُمْ سَرِیعٌ وَ قَدْ رَأَیْتُمُ اللَّیْلَ وَ النَّهَارَ وَ الشَّمْسَ وَ الْقَمَرَ یُبْلِیَانِ کُلَّ جَدِیدٍ وَ یُقَرِّبَانِ کُلَّ بَعِیدٍ وَ یَأْتِیَانِ بِکُلِّ مَوْعُودٍ فَأَعِدُّوا الْجَهَازَ لِبُعْدِ الْمَجَاز قَالَ فَقَامَ الْمِقْدَادُ بْنُ الْأَسْوَدِ فَقَالَ یَا رَسُولَ اللَّهِ وَ مَا دَارُ الْهُدْنَةِ قَالَ دَارُ بَلَاغٍ وَ انْقِطَاعٍ 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 وَ هُوَ کِتَابٌ فِیهِ تَفْصِیلٌ وَ بَیَانٌ وَ تَحْصِیلٌ وَ هُوَ الْفَصْلُ لَیْسَ بِالْهَزْلِ وَ لَهُ ظَهْرٌ وَ بَطْنٌ فَظَاهِرُهُ حُکْمٌ وَ بَاطِنُهُ عِلْمٌ ظَاهِرُهُ أَنِیقٌ وَ بَاطِنُهُ عَمِیقٌ لَهُ نُجُومٌ وَ عَلَی نُجُومِهِ نُجُومٌ لَاتُحْصَی عَجَائِبُهُ وَ لَاتُبْلَی غَرَائِبُهُ فِیهِ مَصَابِیحُ الْهُدَی وَ مَنَارُ الْحِکْمَةِ وَ دَلِیلٌ عَلَی الْمَعْرِفَةِ لِمَنْ عَرَفَ الصِّفَةَ فَلْیَجْلُ جَالٍ بَصَرَهُ وَ لْیُبْلِغِ الصِّفَةَ نَظَرَهُ یَنْجُ مِنْ عَطَبٍ وَ یَتَخَلَّصْ مِنْ نَشَبٍ فَإِنَّ التَّفَکُّرَ حَیَاةُ قَلْبِ الْبَصِیرِ کَمَا یَمْشِی الْمُسْتَنِیرُ فِی الظُّلُمَاتِ بِالنُّورِ فَعَلَیْکُمْ بِحُسْنِ التَّخَلُّصِ وَ قِلَّةِ التَّرَبُّصِ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عَلَیْکُمْ بِالدُّعَاءِ وَ الْإِلْحَاحِ عَلَی اللَّهِ فِی السَّاعَةِ الَّتِی لَایُخَیِّبُ اللَّهُ عز و جل فِیهَا بَرّاً وَ لَافَاجِراً قُلْتُ وَ أَیُّ سَاعَةٍ هِیَ قَالَ هِیَ السَّاعَةُ الَّتِی دَعَا فِیهَا أَیُّوبُ وَ شَکَا إِلَی اللَّهِ بَلِیَّتَهُ فَکَشَفَ اللَّهُ عز و جل مَا بِهِ مِنْ ضُرٍّ وَ دَعَا فِیهَا یَعْقُوبُ فَرَدَّ اللَّهُ عَلَیْهِ یُوسُفَ وَ کَشَفَ اللَّهُ کُرْبَتَهُ وَ دَعَا فِیهَ مُحَمَّدٌ صلی الله علیه و آله فَکَشَفَ اللَّهُ عز و جل کُرْبَتَهُ وَ مَکَّنَهُ مِنْ أَکْتَافِ الْمُشْرِکِینَ بَعْدَ الْیَأْسِ أَنَا ضَامِنٌ أَنْ لَایُخَیِّبَ اللَّهُ فِی ذَلِکَ الْوَقْتِ بَرّاً وَ لَافَاجِراً الْبَرُّ یُسْتَجَابُ لَهُ فِی نَفْسِهِ وَ غَیْرِهِ وَ الْفَاجِرُ یُسْتَجَابُ لَهُ فِی غَیْرِهِ وَ یَصْرِفُ اللَّهُ إِجَابَتَهُ إِلَی وَلِیٍّ مِنْ أَوْلِیَائِهِ فَاغْتَنِمُوا الدُّعَاءَ فِی ذَلِکَ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سَلْ حَاجَتَکَ وَ أَلِحَّ فِی الطَّلَبِ فَإِنَّ اللَّهَ یُحِبُّ إِلْحَاحَ الْمُلِحِّینَ مِنْ عِبَادِهِ الْمُؤْمِنِینَ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 قَالَ مَنْ حَفِظَ مِنْ أَحَادِیثِنَا أَرْبَعِینَ حَدِیثاً بَعَثَهُ اللَّهُ یَوْمَ الْقِیَامَةِ عَالِماً فَقِیهاً علی ابن حنظَلَةَ قَالَ سَمِعْتُ أَبَا عَبْدِ اللَّهِ علیه السلام یَقُولُ اعْرِفُوا مَنَازِلَ النَّاسِ عَلَی قَدْرِ رِوَایَتِهِمْ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در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لِی أَبُو جَعْفَرٍ علیه السلام یَا فُضَیْلُ إن حَدِیثَنَا یُحْیِی الْقُلُوبَ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جدیدی نژاد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الحدیث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یحکی کلامه تعالی غیر متحدی بشیء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الدرایة،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الکلام المنزل بألفاظ بعینها فی ترتیبها بعینه لا لغرض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الراشحة الثامنة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کلام یوحی إلی النبی صلی الله علیه و آله معناه، فیجری الله علی لسانه فی العبارة عنه ألفاظا مخصوصة فی ترتیب مخصوص، لیس للنبی صلی الله علیه و آله أن یبدلها ألفاظا غیرها أو ترتیبا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الراشحة الثامنة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یحکی عنه عز و جل غیر متحد بشیء منه، والفارق بینه وبین القرآن جواز مسه وتغییر لفظه وعدم ثبوت الإعجاز فیه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حکایة الحدیث القدسی داخلة فی السنة، وحکایة هذه الحکایة عنه صلوات الله علیه داخلة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نفس الحدیث القدسی فهو خارج عن السنة والحدیث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 وبین القرآن أن القرآن هو المنزل للتحدی والإعجاز، بخلاف الحدیث القدسی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عوارف المعارف للسهروردی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حاکیا عن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الغالب علی عبدی الاشتغال بی جعلت همته ولذته فی 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ذکر الله تعالی وَ عَنِ النَّبِیِّ صلی الله علیه و آله قَالَ قَالَ اللَّهُ سُبْحَانَهُ إِذَا عَلِمْتُ أَنَّ الْغَالِبَ عَلَی عَبْدِیَ الِاشْتِغَالَ بِی نَقَلْتُ شَهْوَتَهُ فِی مَسْأَلَتِی وَ مُنَاجَاتِی فَإِذَا کَانَ عَبْدِی کَذَلِکَ فَأَرَادَ أَنْ یَسْهُوَ حُلْتُ بَیْنَهُ وَ بَیْنَ أَنْ یَسْهُوَ أُولَئِکَ أَوْلِیَائِی حَقّاً أُولَئِکَ الْأَبْطَالُ حَقّاً أُولَئِکَ الَّذِینَ إِذَا أَرَدْتُ أَنْ أُهْلِکَ أَهْلَ الْأَرْضِ عُقُوبَةً زَوَیْتُهَا عَنْهُمْ مِنْ أَجْلِ أُولَئِکَ الْأَبْطَالِ الْغَنِیَّ لِکَرَامَةٍ لَهُ عَلَیَّ وَ لَمْ أُفْقِرِ الْفَقِیرَ لِهَوَانٍ بِهِ عَلَیَّ وَ هُوَ مِمَّا ابْتَلَیْتُ بِهِ الْأَغْنِیَاءَ بِالْفُقَرَاءِ وَ لَوْ لَاالْفُقَرَاءُ لَمْ یَسْتَوْجِبِ الْأَغْنِیَاءُ الْجَنَّةَ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الفصل السادس فی الابتلاء و 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إِنَّ مَلَکَیْنِ هَبَطَا مِنَ السَّمَاءِ فَالْتَقَیَا فِی الْهَوَاءِ فَقَالَ أَحَدُهُمَا لِصَاحِبِهِ فِیمَ هَبَطْتَ قَالَ بَعَثَنِیَ اللَّهُ إِلَی بَحْرِ أَیْلَةَ أَحُشُّ سَمَکَةً إِلَی جَبَّارٍ مِنَ الْجَبَابِرَةِ تَشَهَّی عَلَیْهِ سَمَکَةً فِی ذَلِکَ الْبَحْرِ فَأَمَرَنِی أَحُشُّ إِلَی الصَّیَّادِ سَمَکَ ذَلِکَ الْبَحْرِ حَتَّی یَأْخُذَهَا لَهُ لِیَبْلُغَ اللَّهُ بِالْکَافِرِ غَایَةَ مُنَاهُ فِی کُفْرِهِ وَ قَالَ الآْخَرُ فَفِیمَ بُعِثْتَ أَنْتَ فَقَالَ بَعَثَنِیَ اللَّهُ فِی أَعْجَبَ مِنَ الَّذِی بَعَثَکَ فِیهِ بَعَثَنِی إِلَی عَبْدِهِ الْمُؤْمِنِ الصَّائِمِ الْقَائِمِ الْمُجْتَهِدِ الْمَعْرُوفِ دُعَاؤُهُ وَ صَلَاتُهُ فِی السَّمَاءِ لِأُکْفِئَ قِدْرَهُ الَّتِی طَبَخَهَا لِإِفْطَارِهِ لِیَبْلُغَ اللَّهُ بِالْمُؤْمِنِ الْغَایَةَ فِی اخْتِبَارِ إِیمَانِه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و بهداشت از امام رضا علیه السلام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علاج سرگیجه؛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خشی الشقیقة و الشوصة فلا یؤخر اکل السمک الطری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درد شقیقه متألم است و آنکه از مرض شوصه ناراحت است خوردن ماهی تازه را بتأخیر نیندازد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الْیَهُودَ کَانَ لَهُمْ عُرْسٌ فَجَاءُوا إِلَی رَسُولِ اللَّهِ صلی الله علیه و آله وَ قَالُوا لَنَا حَقُّ الْجِوَارِ فَنَسْأَلُکَ أَنْ تَبْعَثَ فَاطِمَةَ بِنْتَکَ إِلَی دَارِنَا حَتَّی یَزْدَانَ عُرْسُنَا بِهَا وَ أَلَحُّوا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هَلْ تَدْرُونَ مَا حَقُّ الْجَارِ مَا تَدْرُونَ مِنْ حَقِّ الْجَارِ إِلَّا قَلِیلًا أَلَا لَایُؤْمِنُ بِاللَّهِ وَ الْیَوْمِ الآْخِرِ مَنْ لَایُؤْمَنُ جَارُهُ بَوَاثِقَهُ وَ إِذَا اسْتَقْرَضَهُ أَنْ یُقْرِضَهُ وَ إِذَا أَصَابَهُ خَیْرٌ هَنَّأَهُ وَ إِذَا أَصَابَهُ شَرٌّ عَزَّاهُ وَ لَایَسْتَطِیلُ عَلَیْهِ فِی الْبِنَاءِ یَحْجُبُ عَنْهُ الرِّیحَ إِلَّا بِإِذْنِهِ وَ إِذَا اشْتَرَی فَاکِهَةً فَلْیُهْدِ لَهُ وَ إِنْ لَمْ یُهْدِ لَهُ فَلْیُدْخِلْهَا سِرّاً وَ لَایُعْطِی صِبْیَانَهُ مِنْهُ الشَّیْ ءَ یُغَایِظُونَ صِبْیَانَهُ ثُمَّ قَالَ رَسُولُ اللَّهِ ص الْجِیرَانُ ثَلَاثَةٌ فَمِنْهُمْ مَنْ لَهُ ثَلَاثَةُ حُقُوقٍ حَقُّ الْإِسْلَامِ وَ حَقُّ الْجِوَارِ وَ حَقُّ الْقَرَابَةِ وَ مِنْهُمْ مَنْ لَهُ حَقَّانِ حَقُّ الْإِسْلَامِ وَ حَقُّ الْجِوَارِ وَ مِنْهُمْ مَنْ لَهُ حَقٌّ وَاحِدٌ الْکَافِرُ لَهُ حَقُّ الْجِوَار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کسی که همواره روز جزا را انکار می‌کند ، دیدی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که یتیم را به خشونت و جفا از خود می‌راند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طعام دادن به مستمند تشویق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وای بر نمازگزاران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نمازشان غافل و نسبت به آن سهل‌انگارند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همانان که همواره ریا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و ابزار ضروری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زکات ، هدیه و صدقه به نیازمندان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دریغ می‌ورزند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است که صبح و شام بر آن عرضه می‌شوند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الْمَحَاسِنِ وَ غَیْرِهِ عَنْ أَبِی عَبْدِ اللَّهِ علیه السلام قَالَ حُسْنُ الْجِوَارِ زِیَادَةٌ فِی الْأَعْمَارِ وَ عِمَارَةٌ فِی الدِّیَارِ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لَیْسَ حُسْنُ الْجِوَارِ کَفُّ الْأَذَی وَ لَکِنْ حُسْنُ الْجِوَارِ صَبْرُکَ عَلَی الْأَذَی عَنْهُ قَالَ الْمُؤْمِنُ مَنْ آمَنَ جَارَهُ بَوَائِقَهُ قُلْتُ مَا بَوَائِقُهُ قَالَ ظُلْمُهُ وَ غَشْمُهُ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قَالَ شَکَا رَجُلٌ إِلَی رَسُولِ اللَّهِ جَارَهُ فَأَعْرَضَ عَنْهُ ثُمَّ عَادَ فَأَعْرَضَ عَنْهُ ثُمَّ عَادَ فَقَالَ رَسُولُ اللَّهِ لِعَلِیٍّ وَ سَلْمَانَ وَ مِقْدَادٍاذْهَبُوا وَ نَادُوا لَعْنَةُ اللَّهِ وَ الْمَلَائِکَةِ عَلَی مَنْ آذَی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روایات دیگری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مَنْ کانَ یُؤْمِنُ بِاللَّهِ وَ الْیَوْمِ الآْخِرِ فَلَا یُؤْذِی جَارَهُ وَ قَالَ مَنْ مَاتَ وَ لَهُ جِیرَانٌ ثَلَاثَةٌ کُلُّهُمْ رَاضُونَ عَنْهُ غُفِرَ 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 نماز و عبادتم و زندگی کردن و مرگم برای خدا پروردگار جهانیان است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نام خدا که رحمتش بی‌اندازه است و مهربانی‌اش همیشگی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ستایش‌ها، ویژۀ خدا ، مالک و مربّی جهانیان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مملوک خداییم و یقیناً به سوی او بازمی‌گردیم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عزت می‌خواهد ،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آن را از خدا بخواهد ، 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عزت ویژۀ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عقاید و اندیشه‌های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او بالا می‌رود و عمل شایستۀ آن را بالا می‌برد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خطبة له علیه السلام یصف فیها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لَاالْأَجَلُ الَّذِی کَتَبَ اللَّهُ عَلَیْهِمْ لَمْ تَسْتَقِرَّ أَرْوَاحُهُمْ فِی أَجْسَادِهِمْ طَرْفَةَ عَیْنٍ شَوْقاً إِلَی الثَّوَابِ وَ خَوْفاً مِنَ الْعِقَابِ عَظُمَ الْخَالِقُ فِی أَنْفُسِهِمْ فَصَغُرَ مَا دُونَهُ فِی أَعْیُنِهِمْ فَهُم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الغالب علی العبد الاشتغال بی، جعلت بغیته ولذته فی ذکری، فإذا جعلت بغیته ولذته فی ذکری عشقنی وعشقته، فإذا عشقنی وعشقته رفعت الحجاب فیما بینی وبینه، وصیرت ذلک تغالبا علیه، لا یسهو إذا سها الناس،أولئک کلامهم کلام الأنبیاء،أولئک الأبطال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التبریزی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قرئ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المجهول، و علی تقدیر صحته 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جزاء صومه، من باب ما نسب إلی الحدیث القدسی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أحبنی عشقنی ومن عشقنی قتلته، ومن قتلته فأنا 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فی فضائل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حسین النوری 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کصحة ما روی عن النبی صلی الله علیه وآله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أحبنی عرفنی، ومن عرفنی عشقنی، ومن عشقنی قتلته، ومن قتلته فعلی دیته، وأنا دیته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عریان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الشَّیْخِ، بِإِسْنَادِهِ الْمُتَقَدِّمِ فِی بَابِ فَضْلِ الصَّلَاةِ عَنْ أَبِی ذَرٍّ فِیمَا أَوْصَی إِلَیْهِ رَسُولُ اللَّهِ صلی الله علیه و آله یَا أَبَا ذَرٍّ یَقُولُ اللَّهُ تَعَالَی إِنَّ أَحَبَّ الْعِبَادِ إِلَیَّ الْمُتَحَابُّونَ بِجَلَالِی الْمُتَعَلِّقَةُ قُلُوبُهُمْ بِالْمَسَاجِدِ الْمُسْتَغْفِرُونَ بِالْأَسْحَارِ أُولَئِکَ إِذَا أَرَدْتُ بِأَهْلِ الْأَرْضِ عُقُوبَةً ذَکَرْتُهُمْ فَصَرَفْتُ الْعُقُوبَةَ عَنْهُمْ یَا أَبَا ذَرٍّ کُلُّ جُلُوسٍ فِی الْمَسْجِدِ لَغْوٌ إِلَّا ثَلَاثَةً قِرَاءَةُ مُصَلٍّ أَوْ ذَاکِرُ اللَّهِ تَعَالَی أَوْ سَائِلٌ عَنْ عِلْمٍ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بنی أبی و عشیرتی من بنی لوی إن الموت سبیل لا بد منه و أنا غائب عنکم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شما پاداش داده نمی‌شوید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گمان خود قیامتی در کار نیست و شما را قدرتی بزرگ و فراتر است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به گلوگاه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بدن 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برنمی‌گردانید ،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ادعای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راستگویید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ترجمه کمره‌ای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گریز از مرگ استقبال مرگ است؛ زیرا گریز صرف نیرو در وقت است که خود نزدیک شدن به مرگ است یا مقصود این است که چون عُمْر به سر رسد هر تدبیری شود نتیجه بر عکس دهد و هر پزشک حاذقی در درمان بیماری مرگ گیج و گمراه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روایتی در این مورد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وردت الأخبار عن الأئمة من ذریته علیهم السلام بالتداوی، فَقَالُوا تَدَاوَوْا فَمَا أَنْزَلَ اللَّهُ دَاءً إِلَّا أَنْزَلَ مَعَهُ دَوَاءً إِلَّا السَّامَ فَإِنَّهُ لَادَوَاءَ 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الْکَرَاجُکِیُّ فِی کَنْزِ الْفَوَائِدِ، وَ کَانَ صلی الله علیه و آله یَحُثُّ أُمَّتَهُ عَلَی النَّظَافَةِ وَ یَأْمُرُهُمْ بِهَا وَ أَنَّ مِنَ الْمَحْفُوظِ عَنْهُ فِی ذَلِکَ قَوْلَهُ صلی الله علیه و آله إِنَّ اللَّهَ یُبْغِضُ الرَّجُلَ الْقَاذُورَةَ فَقِیلَ وَ مَا الْقَاذُورَةُ یَا رَسُولَ اللَّهِ قَالَ الَّذِی یَتَوَقَّفُ بِهِ جَلِیسُهُ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 تَخَلَّلُوا فَإِنَّهُ مِنَ النَّظَافَةِ وَ النَّظَافَةُ مِنَ الْإِیمَانِ وَ الْإِیمَانُ مَعَ صَاحِبِهِ فِی الْجَنَّةِ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النَّبِیِّ صلی الله علیه و آله أَنَّهُ قَالَ صُومُوا تَصِحُّوا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دیدگانشان را می‌بینی به سبب آنچه از حق شناخته‌اند ، لبریز از اشک می‌شود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فِی حَدِیثٍ فَعَلَی مِثْلِ الْحُسَیْنِ فَلْیَبْکِ الْبَاکُونَ فَإِنَّ الْبُکَاءَ عَلَیْهِ یَحُطُّ الذُّنُوبَ الْعِظَامَ ثُمَّ قَالَ علیه السلام کَانَ أَبِی علیه السلام إِذَا دَخَلَ شَهْرُ الْمُحَرَّمِ لَایُرَی ضَاحِکاً وَ کَانَتِ الْکَآبَةُ تَغْلِبُ عَلَیْهِ حَتَّی تَمْضِیَ عَشَرَةُ أَیَّامٍ فَإِذَا کَانَ یَوْمُ الْعَاشِرِ کَانَ ذَلِکَ الْیَوْمُ یَوْمَ مُصِیبَتِهِ وَ حُزْنِهِ وَ بُکَائِهِ وَ یَقُولُ هُوَ الْیَوْمُ الَّذِی قُتِلَ فِیهِ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مُعَاوِیَةَ بْنِ وَهْبٍ عَنْ أَبِی عَبْدِ اللَّهِ علیه السلام فِی حَدِیثٍ قَالَ کُلُّ الْجَزَعِ وَ الْبُکَاءِ مَکْرُوهٌ سِوَی الْجَزَعِ وَ الْبُکَاءِ عَلَی الْحُسَیْنِ علیه السلام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هِشَامِ بْنِ الْحَکَمِ أَنَّهُ قَالَ کُنْتُ أَبِیعُ السَّابِرِیَّ فِی الظِّلَالِ فَمَرَّ بِی أَبُو الْحَسَنِ الْأَوَّلُ علیه السلام رَاکِباً فَقَالَ لِی یَا هِشَامُ إِنَّ الْبَیْعَ فِی الظِّلَالِ غِشٌّ وَ الْغِشُّ لَایَحِلُّ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لَیْسَ مِنَّا مَنْ غَشَّ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 عَنْ آبَائِهِ علیهم السلام فِی حَدِیثِ الْمَنَاهِی عَنْ رَسُولِ اللَّهِ صلی الله علیه و آله أَنَّهُ قَالَ وَ مَنْ غَشَّ مُسْلِماً فِی شِرَاءٍ أَوْ بَیْعٍ فَلَیْسَ مِنَّا وَ یُحْشَرُ یَوْمَ الْقِیَامَةِ مَعَ الْیَهُودِ لِأَنَّهُمْ أَغَشُّ الْخَلْقِ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این مطلب پیدا نشد اما قریب به آن مضمون در مورد حضرت شعیب و محبت به خدا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بَکَی شُعَیْبٌ علیه السلام مِنْ حُبِّ اللَّهِ عز و جل حَتَّی عَمِیَ فَرَدَّ اللَّهُ عز و جل عَلَیْهِ بَصَرَهُ ثُمَّ بَکَی حَتَّی عَمِیَ فَرَدَّ اللَّهُ عَلَیْهِ بَصَرَهُ ثُمَّ بَکَی حَتَّی عَمِیَ فَرَدَّ اللَّهُ عَلَیْهِ بَصَرَهُ فَلَمَّا کَانَتِ الرَّابِعَةُ أَوْحَی اللَّهُ إِلَیْهِ یَا شُعَیْبُ إِلَی مَتَی یَکُونُ هَذَا أَبَداً مِنْکَ إِنْ یَکُنْ هَذَا خَوْفاً مِنَ النَّارِ فَقَدْ آجَرْتُکَ وَ إِنْ یَکُنْ شَوْقاً إِلَی الْجَنَّةِ فَقَدْ أَبَحْتُکَ فقال إِلَهِی وَ سَیِّدِی أَنْتَ تَعْلَمُ أَنِّی مَا بَکَیْتُ خَوْفاً مِنْ نَارِکَ وَ لَاشَوْقاً إِلَی جَنَّتِکَ وَ لَکِنْ عَقَدَ حُبُّکَ عَلَی قَلْبِی فَلَسْتُ أَصْبِرُ أَوْ أَرَاکَ فَأَوْحَی اللَّهُ جَلَّ جَلَالُهُ إِلَیْهِ أَمَّا إِذَا کَانَ هَذَا هَکَذَا فَمِنْ أَجْلِ هَذَا سَأُخْدِمُکَ کَلِیمِی مُوسَی بْنَ عِمْرَانَ قَالَ الصَّدُوقُ رَضِیَ اللَّهُ عَنْهُ یَعْنِی بِذَلِکَ لَاأَزَالُ أَبْکِی أَوْ أَرَاکَ قَدْ قَبِلْتَنِی حَبِیباً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الشعرای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الطُّوسِیُّ فِی مَجَالِسِهِ بِإِسْنَادٍ تَقَدَّمَ فِی کَیْفِیَّةِ الْوُضُوءِ فِی کِتَابِ أَمِیرِ الْمُؤْمِنِینَ علیه السلام إِلَی مُحَمَّدِ بْنِ أَبِی بَکْرٍ وَ أَهْلِ مِصْرَ قَالَ وَ أَکْثِرُوا ذِکْرَ الْمَوْتِ عِنْدَ مَا تُنَازِعُکُمْ إِلَیْهِ أَنْفُسُکُمْ مِنَ الشَّهَوَاتِ وَ کَفَی بِالْمَوْتِ وَاعِظاً وَ کَانَ رَسُولُ اللَّهِ ص کَثِیراً مَا یُوصِی أَصْحَابَهُ بِذِکْرِ الْمَوْتِ فَیَقُولُ أَکْثِرُوا ذِکْرَ الْمَوْتِ فَإِنَّهُ هَادِمُ اللَّذَّاتِ حَائِلٌ بَیْنَکُمْ وَ بَیْنَ الشَّهَوَات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استحباب تشییع الجنازة و الدعا، حدیث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أَبِی عَنْ أَبِی عَبْدِ اللَّهِ علیه السلام أَنَّ الْمُؤْمِنَ إِذَا أُدْخِلَ قَبْرَهُ یُنَادَی أَلَا إِنَّ أَوَّلَ حِبَائِکَ الْجَنَّةُ وَ أَوَّلَ حِبَاءِ مَنْ تَبِعَکَ الْمَغْفِرَةُ وَ قَالَ علیه السلام لَاتَتْرُکْ تَشْیِیعَ جَنَازَةِ الْمُؤْمِنِ فَإِنَّ فِیهِ فَضْلًا کَثِیراً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علیه السلام 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 قُلْ کُلٌّ یَعْمَلُ عَلی شاکِلَتِهِ قَالَ عَلَی 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عَنْ عَلِیِّ بْنِ الْحُسَیْنِ صلی الله علیه و آله قَالَ لَاعَمَلَ إِلَّا بِنِیَّةٍ السَّکُونِیِّ عَنْ أَبِی عَبْدِ اللَّهِ علیه السلام قَالَ قَالَ رَسُولُ اللَّهِ صلی الله علیه و آله نِیَّةُ الْمُؤْمِنِ خَیْرٌ مِنْ عَمَلِهِ وَ نِیَّةُ الْکَافِرِ شَرٌّ مِنْ عَمَلِهِ وَ کُلُّ عَامِلٍ یَعْمَلُ عَلَی نِیَّتِهِ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الْأَعْمَشِ عَنْ عَطِیَّةَ الْعَوْفِیِّ قَالَ خَرَجْتُ مَعَ جَابِرِ بْنِ عَبْدِ اللَّهِ الْأَنْصَارِیِّ رَحِمَهُ اللَّهُ زَائِرَیْنِ قَبْرَ الْحُسَیْنِ بْنِ عَلِیِّ بْنِ أَبِی طَالِبٍ علیه السلام فَلَمَّا وَرَدْنَا کَرْبَلَاءَ دَنَا جَابِرٌ مِنْ شَاطِئِ الْفُرَاتِ فَاغْتَسَلَ ثُمَّ ائْتَزَرَ بِإِزَارٍ وَ ارْتَدَی بِ‌آخَرَ ثُمَّ فَتَحَ صُرَّةً فِیهَا سُعْدٌ فَنَثَرَهَا عَلَی بَدَنِهِ ثُمَّ لَمْ یَخْطُ خُطْوَةً إِلَّا ذَکَرَ اللَّهَ حَتَّی إِذَا دَنَا مِنَ الْقَبْرِ قَالَ أَلْمِسْنِیهِ فَأَلْمَسْتُهُ فَخَرَّ عَلَی الْقَبْرِ مَغْشِیّاً عَلَیْهِ فَرَشَشْتُ عَلَیْهِ شَیْئاً مِنَ الْمَاءِ فَأَفَاقَ ثُمَّ قَالَ یَا حُسَیْنُ ثَلَاثاً ثُمَّ قَالَ حَبِیبٌ لَایُجِیبُ حَبِیبَهُ ثُمَّ قَالَ وَ أَنَّی لَکَ بِالْجَوَابِ وَ قَدْ شُحِطَتْ أَوْدَاجُکَ عَلَی أَثْبَاجِکَ وَ فُرِّقَ بَیْنَ بَدَنِکَ وَ رَأْسِکَ فَأَشْهَدُ أَنَّکَ ابْنُ النَّبِیِّینَ وَ ابْنُ سَیِّدِ الْمُؤْمِنِینَ وَ ابْنُ حَلِیفِ التَّقْوَی وَ سَلِیلُ الْهُدَی وَ خَامِسُ أَصْحَابِ الْکِسَاءِ وَ ابْنُ سَیِّدِ النُّقَبَاءِ وَ ابْنُ فَاطِمَةَ سَیِّدَةِ النِّسَاءِ وَ مَا لَکَ لَاتَکُونُ هَکَذَا وَ قَدْ غَذَّتْکَ کَفُّ سَیِّدِ الْمُرْسَلِینَ وَ رُبِّیتَ فِی حَجْرِ الْمُتَّقِینَ وَ رَضَعْتَ مِنْ ثَدْیِ الْإِیمَانِ وَ فُطِمْتَ بِالْإِسْلَامِ فَطِبْتَ حَیّاً وَ طِبْتَ مَیِّتاً غَیْرَ أَنَّ قُلُوبَ الْمُؤْمِنِینَ غَیْرُ طَیِّبَةٍ لِفِرَاقِکَ وَ لَاشَاکَّةٍ فِی الْخِیَرَةِ لَکَ فَعَلَیْکَ سَلَامُ اللَّهِ وَ رِضْوَانُهُ وَ أَشْهَدُ أَنَّکَ مَضَیْتَ عَلَی مَا مَضَی عَلَیْهِ أَخُوکَ یَحْیَی بْنُ زَکَرِیَّا ثُمَّ جَالَ بِبَصَرِهِ حَوْلَ الْقَبْرِ وَ قَالَ السَّلَامُ عَلَیْکُمْ أَیُّهَا الْأَرْوَاحُ الَّتِی حَلَّتْ بِفِنَاءِ الْحُسَیْنِ وَ أَنَاخَتْ بِرَحْلِهِ أَشْهَدُ أَنَّکُمْ أَقَمْتُمُ الصَّلَاةَ وَ آتَیْتُمُ الزَّکَاةَ وَ أَمَرْتُمْ بِالْمَعْرُوفِ وَ نَهَیْتُمْ عَنِ الْمُنْکَرِ وَ جَاهَدْتُمُ الْمُلْحِدِینَ وَ عَبَدْتُمُ اللَّهَ حَتَّی أَتَاکُمُ الْیَقِینُ وَ الَّذِی بَعَثَ مُحَمَّداً بِالْحَقِّ لَقَدْ شَارَکْنَاکُمْ فِیمَا دَخَلْتُمْ فِیهِ قَالَ عَطِیَّةُ فَقُلْتُ لِجَابِرٍ وَ کَیْفَ وَلَمْ نَهْبِطْ وَادِیاً وَ لَمْ نَعْلُ جَبَلًا وَ لَمْ نَضْرِبْ بِسَیْفٍ وَ الْقَوْمُ قَدْ فُرِّقَ بَیْنَ رُءُوسِهِمْ وَ أَبْدَانِهِمْ وَ أُوتِمَتْ أَوْلَادُهُمْ‌وَ أَرْمَلَتِ الْأَزْوَاجُ فَقَالَ لِی یَا عَطِیَّةُ سَمِعْتُ حَبِیبِی رَسُولَ اللَّهِ صلی الله علیه و آله یَقُولُ مَنْ أَحَبَّ قَوْماً حُشِرَ مَعَهُمْ وَ مَنْ أَحَبَّ عَمَلَ قَوْمٍ أُشْرِکَ فِی عَمَلِهِمْ وَ الَّذِی بَعَثَ مُحَمَّداً بِالْحَقِّ نَبِیّاً إِنَّ نِیَّتِی وَ نِیَّةَ أَصْحَابِی عَلَی مَا مَضَی عَلَیْهِ الْحُسَیْنُ وَ أَصْحَابُهُ خُذُوا بِی نَحْوَ أَبْیَاتِ کُوفَانَ فَلَمَّا صِرْنَا فِی بَعْضِ الطَّرِیقِ فَقَالَ لِی یَا عَطِیَّةُ هَلْ أُوصِیکَ وَ مَا أَظُنُّ أَنَّنِی بَعْدَ هَذِهِ السَّفْرَةِ مُلَاقِیکَ أَحِبَّ مُحِبَّ آلِ مُحَمَّدٍ مَا أَحَبَّهُمْ وَ أَبْغِضْ مُبْغِضَ آلِ مُحَمَّدٍ مَا أَبْغَضَهُمْ وَ إِنْ کَانَ صَوَّاماً قَوَّاماً وَ ارْفُقْ بِمُحِبِّ آلِ مُحَمَّدٍ فَإِنَّهُ إِنْ تَزِلَّ لَهُمْ قَدَمٌ بِکَثْرَةِ ذُنُوبِهِمْ ثَبَتَتْ لَهُمْ أُخْرَی بِمَحَبَّتِهِمْ فَإِنَّ مُحِبَّهُمْ یَعُودُ إِلَی الْجَنَّةِ وَ مُبْغِضَهُمْ یَعُودُ إِلَی النَّار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الرَّاضِی بِفِعْلِ قَوْمٍ کَالدَّاخِلِ فِیهِ مَعَهُمْ وَ عَلَی کُلِّ دَاخِلٍ فِی بَاطِلٍ إِثْمَانِ إِثْمُ الْعَمَلِ بِهِ وَ إِثْمُ الرِّضَی 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رُوِیَ عَنْهُ علیه السلام قَالَ إِنَّمَا الْأَعْمَالُ بِالنِّیَّاتِ وَ لِکُلِّ امْرِئٍ مَا نَوَی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غذا را در عین دوست داشتنش ، به مسکین و یتیم و اسیر انفاق می‌کنند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مُعَنْعَناً عَنِ ابْنِ عَبَّاسٍ رَضِیَ اللَّهُ عَنْهُ قَوْلُهُ تَعَالَی وَ یُطْعِمُونَ الطَّعامَ قَالَ نَزَلَتْ فِی عَلِیٍّ وَ فَاطِمَةَ وَ جَارِیَةٍ لَهَا وَ ذَلِکَ أَنَّهُمْ زَارُوا رَسُولَ اللَّهِ صلی الله علیه و آله فَأَعْطَی کُلَّ إِنْسَانٍ مِنْهُمْ صَاعاً مِنَ الطَّعَامِ فَلَمَّا انْصَرَفُوا إِلَی مَنَازِلِهِمْ جَاءَ سَائِلٌ یَسْأَلُ فَأَعْطَی عَلِیٌّ صَاعَهُ ثُمَّ دَخَلَ عَلَیْهِ یَتِیمٌ مِنَ الْجِیرَانِ فَأَعْطَتْهُ فَاطِمَةُ الزَّهْرَاءُ علیه السلام صَاعَهَا فَقَالَ لَهَا عَلِیٌّ علیه السلام إِنَّ رَسُولَ اللَّهِ صلی الله علیه و آله کَانَ یَقُولُ قَالَ اللَّهُ وَ عِزَّتِی وَ جَلَالِی لَایُسَکِّنُ بُکَاءَهُ الْیَوْمَ عَبْدٌ إِلَّا أَسْکَنْتُهُ مِنَ الْجَنَّةِ حَیْثُ یَشَاءُ ثُمَّ جَاءَ أَسِیرٌ مِنَ أُسَرَاءِ أَهْلِ الشِّرْکِ فِی أَیْدِی الْمُسْلِمِینَ یَسْتَطْعِمُ فَأَمَرَ عَلِیٌّ السَّوْدَاءَ خَادِمَهُمْ فَأَعْطَتْهُ صَاعَهَا فَنَزَلَتْ فِیهِمُ الآْیَةُ وَ یُطْعِمُونَ الطَّعامَ عَلی حُبِّهِ مِسْکِیناً وَ یَتِیماً وَ أَسِیراً إِنَّما نُطْعِمُکُمْ لِوَجْهِ اللَّهِ لا نُرِیدُ مِنْکُمْ جَزاءً وَ لا 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أَبُو بَکْرِ بْنُ مَرْدَوَیْهِ قَوْلُهُ تَعَالَی وَ یُطْعِمُونَ الطَّعامَ عَلی حُبِّهِ نَزَلَ فِی عَلِیٍّ وَ فَاطِمَةَ وَ الْحَسَنِ وَ الْحُسَیْنِ علیهم 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شما را فقط برای خشنودی خدا اطعام می‌کنیم و انتظار هیچ پاداش و سپاسی را از شما نداریم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اموالی که خدا شما را در آن جانشین خود قرار داده ، انفاق کنید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زراعت دنیا را بخواهد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او به امور ناچیز مادی و لذت‌هایِ زودگذرِ دنیایی تمایل پیدا کرد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ریا و خودنمایی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آنانند که زیانکارند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 عَنِ الْحَلَبِیِّ عَنْ أَبِی عَبْدِ اللَّهِ علیه السلام قَالَ الْکَادُّ عَلَی عِیَالِهِ کَالْمُجَاهِدِ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علیه السلام وَ اعْلَمْ أَنَّ نَفَقَتَکَ عَلَی نَفْسِکَ وَ عِیَالِکَ صَدَقَةٌ وَ الْکَادَّ عَلَی عِیَالِهِ مِنْ حِلٍّ کَالْمُجَاهِدِ فِی سَبِیلِ 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غباری پراکنده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إِنَّ أَحَدَکُمْ لَیَرْفَعُ یَدَیْهِ إِلَی السَّمَاءِ فَیَقُولُ یَا رَبِّ یَا رَبِّ وَ مَطْعَمُهُ حَرَامٌ وَ مَلْبَسُهُ حَرَامٌ فَأَیُّ دُعَاءٍ یُسْتَجَابُ لِهَذَا وَ أَیُّ عَمَلٍ یُقْبَلُ مِنْهُ وَ هُوَ یُنْفِقُ مِنْ غَیْرِ حِلٍّ إِنْ حَجَّ حَجَّ حَرَاماً وَ إِنْ تَصَدَّقَ تَصَدَّقَ بِحَرَامٍ وَ إِنْ تَزَوَّجَ تَزَوَّجَ بِحَرَامٍ وَ إِنْ صَامَ أَفْطَرَ عَلَی حَرَامٍ فَیَا وَیْحَهُ مَا عَلِمَ أَنَّ اللَّهَ طَیِّبٌ لَایَقْبَلُ إِلَّا الطَّیِّبَ وَ قَدْ قَالَ فِی کِتَابِهِ إِنَّما یَتَقَبَّلُ اللَّهُ مِنَ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 الْجَنَّةُ مُحَرَّمَةٌ عَلَی جَسَدٍ غُذِّیَ بِالْحَرَامِ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 الْمُؤْمِنِینَ علیه السلام لَیْسَ مِنْ شِیعَتِی مَنْ أَکَلَ مَالَ امْرِئٍ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 لَایَشَمُّ رِیحَ الْجَنَّةِ جَسَدٌ نَبَتَ عَلَی الْحَرَام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شما را فقط برای خشنودی خدا اطعام می‌کنیم و انتظار هیچ پاداش و سپاسی را از شما نداریم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الْمُعْجِزَاتِ، لِلْمُرْتَضَی رَحِمَهُ اللَّهُ عَنِ الصَّادِقِ علیه السلام عَنْ أَبِیهِ عَنْ جَدِّهِ علیه السلام قَالَ جَاءَ أَهْلُ الْکُوفَةِ إِلَی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فَشَکَوْا إِلَیْهِ إِمْسَاکَ الْمَطَرِ وَ قَالُوا لَهُ اسْتَسْقِ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لِلْحُسَیْنِ علیه السلام قُمْ وَ اسْتَسْقِ 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 اللَّهَ وَ أَثْنَی عَلَیْهِ وَ صَلَّی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اللَّهُمَّ مُعْطِیَ الْخَیْرَاتِ وَ مُنْزِلَ 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السَّمَاءَ عَلَیْنَا مِدْرَاراً وَ اسْقِنَا غَیْثاً مِغْزَاراً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 غَدَقاً مُجَلِّلًا سَحّاً سَفُوحاً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فِجَاجاً تُنَفِّسُ بِهِ الضَّعْفَ مِنْ عِبَادِکَ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تُحْیِی بِهِ الْمَیِّتَ مِنْ بِلَادِکَ آمِینَ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فَرَغَ علیه السلام مِنْ دُعَائِهِ حَتَّی غَاثَ اللَّهُ تَعَالَی غَیْثاً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أَعْرَابِیٌّ مِنْ بَعْضِ نَوَاحِی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تَرَکْتُ الْأَوْدِیَةَ وَ الآْکَامَ یَمُوجُ بَعْضُهَا فِی بَعض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فقط از پرهیزکاران می‌پذیرد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غِیَاثٍ قَالَ قَالَ لِی أَبُو عَبْدِ اللَّهِ علیه السلام مَنْ تَعَلَّمَ الْعِلْمَ وَ عَمِلَ بِهِ وَ عَلَّمَ لِلَّهِ دُعِیَ فِی مَلَکُوتِ السَّمَاوَاتِ عَظِیماً فَقِیلَ تَعَلَّمَ لِلَّهِ وَ عَمِلَ لِلَّهِ وَ عَلَّمَ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عَنْ أَبِی عَبْدِ اللَّهِ علیه السلام قَالَ الْعِلْمُ مَقْرُونٌ إِلَی الْعَمَلِ فَمَنْ عَلِمَ عَمِلَ وَ مَنْ عَمِلَ عَلِمَ وَ الْعِلْمُ یَهْتِفُ بِالْعَمَلِ فَإِنْ أَجَابَهُ وَ إِلَّا ارْتَحَلَ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رَفَعَهُ قَالَ قَالَ عَلِیُّ بْنُ الْحُسَیْنِ علیه السلام إِنَّ أَفْضَلَ الْأَعْمَالِ عِنْدَ اللَّهِ مَا عُمِلَ بِالسُّنَّةِ وَ إِنْ قَلَّ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به مردان و زنان با ایمان بهشت‌هایی را وعده داده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 خدا خلف وعده نمی‌کند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سراهای پاکیزه‌ای را در بهشت‌های ابدی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خشنودی و رضایتی از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همۀ آن نعمت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 است ؛ این همان کامیابی بزرگ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الله سبحانه یقول للظالمین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 السَّوْءِ عَلَیْهِمْ دائِرَةُ السَّوْءِ وَ غَضِبَ اللَّهُ عَلَیْهِمْ وَ لَعَنَهُمْ وَ أَعَدَّ لَهُمْ جَهَنَّمَ وَ ساءَتْ 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أمیر المؤمنین علیه السلام الثقة بالله و حسن الظن به حصن لا یتحصن به إلا کل مؤمن و التوکل علیه نجاة من کل سوء و حرز من کل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 و الله ما أعطی مؤمن خیر الدنیا والآخرة إلا بحسن‌الظن بالله و رجائه له و حسن خلقه والکف عن أعراض الناس فإن الله تعالی لا یعذب عبدا بعد التوبة و الاستغفار إلا بسوء ظنه و تقصیره فی رجائه و سوء خلقه واغتیابه للمؤمنین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بَزِیعٍ عَنِ الرِّضَا علیه السلام قَالَ أَحْسِنِ الظَّنَّ بِاللَّهِ فَإِنَّ اللَّهَ عز و جل یَقُولُ أَنَا عِنْدَ حُسْنِ ظَنِّ عَبْدِیَ الْمُؤْمِنِ بِی إِنْ خَیْراً فَخَیْراً وَ إِنْ شَرّاً فَشَرّاً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یقول الله عز و جل أخرجوا من النار من کان فی قلبه مقدار حبة من خردل إیمانا ثم یقول و عزتی و جلالی لا أجعل من آمن بی ساعة من لیل أو نهار مع من لم یؤمن بی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 و نجاح الساعی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اللَّهَ تَعَالَی إِذَا حَاسَبَ الْخَلْقَ یَبْقَی رَجُلٌ قَدْ فَضَلَتْ سَیِّئَاتُهُ عَلَی حَسَنَاتِهِ فَتَأْخُذُهُ الْمَلَائِکَةُ إِلَی النَّارِ وَ هُوَ یَلْتَفِتُ فَیَأْمُرُ اللَّهُ تَعَالَی بِرَدِّهِ فَیَقُولُ لَهُ لِمَ تَلْتَفِتُ وَ هُوَ أَعْلَمُ بِهِ فَیَقُولُ یَا رَبِّ مَا کَانَ هَذَا حُسْنَ ظَنِّی بِکَ فَیَقُولُ اللَّهُ تَعَالَی مَلَائِکَتِی وَ عِزَّتِی وَ جَلَالِی مَا أَحْسَنَ ظَنَّهُ بِی یَوْماً وَ لَکِنِ انْطَلِقُوا بِهِ إِلَی الْجَنَّةِ لِادِّعَائِهِ حُسْنَ الظَّنِّ بِی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به مردان و زنان با ایمان بهشت‌هایی را وعده داده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نهرها جاری است ؟ در آن جاودانه‌اند ، و نیز سراهای پاکیزه‌ای را در بهشت‌های ابدی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خشنودی و رضایتی از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همۀ آن نعمت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 است ؛ این همان کامیابی بزرگ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 عَنْ أَبِی حَمْزَةَ عَنْ أَبِی جَعْفَرٍ علیه السلام قَالَ قَالَ اللَّهُ عز و جل وَ عِزَّتِی وَ جَلَالِی وَ عَظَمَتِی وَ بَهَائِی وَ عُلُوِّ ارْتِفَاعِی لَایُؤْثِرُ عَبْدٌ مُؤْمِنٌ هَوَایَ عَلَی هَوَاهُ فِی شَیْ‌ءٍ مِنْ أَمْرِ الدُّنْیَا إِلَّا جَعَلْتُ غِنَاهُ فِی نَفْسِهِ وَ هِمَّتَهُ فِی آخِرَتِهِ وَ ضَمَّنْتُ السَّمَاوَاتِ وَ الْأَرْضَ رِزْقَهُ وَ کُنْتُ لَهُ مِنْ وَرَاءِ تِجَارَةِ کُلِّ 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عُبَیْدَةَ عَنْ أَبِی جَعْفَرٍ علیه السلام قَالَ إِنَّ اللَّهَ عز و جل یَقُولُ وَ عِزَّتِی وَ جَلَالِی وَ عَظَمَتِی وَ عُلُوِّی وَ ارْتِفَاعِ مَکَانِی لَایُؤْثِرُ عَبْدٌ هَوَایَ عَلَی هَوَی نَفْسِهِ إِلَّا کَفَفْتُ عَلَیْهِ ضَیْعَتَهُ وَ ضَمَّنْتُ السَّمَاوَاتِ وَ الْأَرْضَ رِزْقَهُ وَ کُنْتُ لَهُ مِنْ وَرَاءِ تِجَارَةِ کُلِّ تَاجِرٍ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که از خدا پروا کند ، خدا برای او راه بیرون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مشکلات و تنگناها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از جایی که گمان نمی‌برد روزی می‌دهد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مهم عربستان سعودی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پس از مهاجرت پیغمبر اسلام از مکه به آن‌جا، موقعیت خاصی پیدا کرد و نامش از یثرب به مدینة النبی تبدیل یافت، مرقد حضرت رسول در این شهر است و مطاف و زیارتگاه مسلمانان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فاصلۀ آن تا بحر احمر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با جده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در واحه‌ای قرار گرفته که آب آن نسبتاً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میوه و غلات فراوان در آنجا کاشته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پیغمبر و ابوبکر و عمر و عثمان و آغاز خلافت امیرالمؤمنین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آنکه آن حضرت کوفه را مقر حکومت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خلافت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حکومت امویان حکام مدینه از جانب خلیفه تعیین می‌شدند و در عصر عباسی نیز تا سال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محمد بن عبداللّه طاهر از جانب المستعین به حکومت آن شهر تعیین شده بود جزء متصرفات عباسیان 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حکومت عثمانی آن شهر را تصرف کرد علویان از خانواده بنوالاحیضر و بنو مهنا حکومت آن‌جا را به دست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آن را تصرف کردند لکن محمد علی والی مصر به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شهر را از ایشان پس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شریف مکه بر آنجا دست یافت و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سعود آن را تصرف کرد و جزو دولت عربستان سعودی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دیگر مدینه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السماء، مدینه مشرفه، مدینة الرسول، مدینة النبی، مدینۀ منوره، مدینۀ طیبه، مدینه مکرمه، حرم الرسول، دار الهجرة، قریة الانصار، اثرب، یثرب، یندد، تید، نیدد، نیدر، موفیه، بحیرة، طیبة، مسکینه، طابة، محبة، محبوبه، مجببة، حبیبه، مرحومه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القری، 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مقدس اسلامی در کشور عربستان سعودی در منطقۀ حجاز که مسجدالحرام و خانۀ کعبه شرفها اللّه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شرق جده و در درۀ تنگی که محاط کوه‌های بلندی است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آن از سطح دریا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بنا و آبادانی آن به زمان حضرت ابراهیم علیه السلام و فرزند او اسماعیل علیه السلام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که زیارتگاه و قبلۀ مسلمانان جهان است در ایام جاهلیت نیز مرکز عبادت اصنام و یکی از مراکز مهم بازرگانی عربستان در قبل از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تأسیس حکومت امویان در دمشق اهمیت تجاری خود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قرن چهارم هجری قرامطه آن را خراب کردند و عثمانیان در اوایل قرن دهم به آنجا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سالهای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وهابیان افتاد و شریف حسین به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 آن را اعلام و خود را پادشاه حجاز نامید و به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 به قبضۀ تصرف ابن سعود درآمد و از آن زمان تا امروز خاندان وی در حجاز سلطنت دارند و امور مکه در عهدۀ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در صفت شهر مکه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مکه اندر میان کوهها نهاده است بلند و هر جانب که به شهر روند تا به مکه برسند نتوان دید و بلندترین کوهی که به مکه نزدیک است کوه ابوقبیس است و آن چون گنبدی گرد است چنانکه اگر از پای آن تیری بیندازند بر سر رسد و در مشرقی شهر افتاده است چنانکه در مسجد حرام باشند به دی ماه آفتاب از سر آن برآید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عرصه که میان کوه است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حرام به میانۀ آن فراخنای اندر است و گرد بر گرد مسجد حرام شهر است و کوچه‌ها و بازارها و هر کجا رخنۀ به میان کوه در است، دیوار باره ساخته‌اند و دروازه برنهاده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مسجد حرام بر جانب مشرق بازاری بزرگ کشیده است از جنوب سوی شمال و بر سر بازار از جانب جنوب کوه ابوقبیس است و دامن کوه ابوقبیس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چنان است که دامن کوه را همچون درجات بزرگ کرده‌اند و سنگها به ترتیب رانده که بر آن آستانها روند خلق و دعا کنند و آنچه می‌گویند صفا و مروه کنند آن است و به آخر بازار از جانب شمال کوه مروه است و آن اندک بالای است و بر او خانه‌های بسیار ساخته‌اند و در میان شهر است و در این بازار بدوند از این سر تا بدان سر و چون کسی عمره خواهد کرد از جای دور آید به نیم فرسنگی مکه هر جا میلها کرده‌اند و مسجدها ساخته که عمره را از آنجا احرام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 مکه عظیم گرم باشد و آخر بهمن ماه قدیم خیار و بادرنگ و بادنجان تازه دیدم 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پانزدهم فروردین قدیم انگور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اردیبهشت خربزۀ فراوان رسیده بود و خود همۀ میوه‌ها به زمستان، آنجا یافت شود و هرگز خالی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سفرنامۀ ناصرخسرو، چاپ برلین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به همین مأخذ و معجم البلدان و نزهة القلوب چاپ لیدن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دایرة المعارف فریدوجدی و الموسوعة العربیه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درخشان پرتوی از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مفاد آیه کریمه ما یَلْفِظُ مِنْ قَوْلٍ إِلَّا لَدَیْهِ رَقِیبٌ عَتِیدٌ گفتاری از فاعل مختار و همچنین عملی صادر نخواهد شد، جز اینکه بر آن اعمال دو شاهد و رقیب و فرشته موکل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اختیاری بشر که از کمون روح روان سرچشمه میگیرد و ظهور ذات و ذاتیات روان انسانی معرفی می شود، همچنان که از نظر صدور حرکات خارجی مباشری انسانی امر محسوس است به همین قیاس مورد تخیل و نیروی خیال قرار میگیرد، یعنی فاعل مختار از نظر اینکه حرکات ارادی او از درون او سرچشمه گرفته باز به همان خواهد بازگشت از جمله نیروی خیال است که آغاز از آن صادر شده و از آن محل تنزل نموده است و به اعضاء خارجی سرایت نموده است و صورتهای افعال اختیاری صالح که شعار آنها عبودیت در رابطه با آفریدگار است، سبب نورانیت روح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نورانیت ارواح در اثر آن است که صورتهائی که در آنها ثبت شده چه از نظر ادراک صورتهای علمی و چه از نظر ادراک صورتها و حرکات جوارحی عبارت از حیات و سیر و سلوک جوهری روان است و کرام کاتبین نیز بقدس ذات صورت علمی و ادراکی آنهاست در روح و نقش اهل ایمان نیز ثبت و ضبط نموده است و ثبت و تصویر اعمال صالحه که توسط قوا و نیروهای قدس و فرشتگان مقرب صورت میگیرد و نه بطور ثبت صورت و کتابت عمل صالح خارجی است که ثبت و کتابت صورت لفظی باشد مانند اینکه زید قائم است بلکه بطور صورت حقیقی عمل صالح که از طریق فیلمبرداری صورت حقیقت عمل صالح خارجی ثبت و ضبط شود و در نتیجه کتابت فرشتگان اعمال صالحه اهل ایمان به صورت علمی و روانی روح اهل ایمان یعنی به صورت فیلم و ضبط عمل صالح خواهد درآمد، در حقیقت القاء و موهبت روح تازه به نفس از طریق القاء صورت عمل که سیرت آن بطور صورت فیلم در روان ثبت و ضبط می شود به وجود ثابتتر از وجود خارجی بالأخره عمل صالح قول و فعل و حرکت جوارحی حقیقت آن حرکت جوهری است باینکه همه اعمال گرچه توأم با تحول و زوال است ولی سیرت آنها را کرام کاتبین در روح و روان اهل ایمان فاعل مختار ثبت و ضبط می نماید به صورت واقعی نه به وجود لفظی، همچنان که فیلم در خارج صورت حرکات و احوال را ضبط مینماید، همه افعال و اعمال اختیاری اهل ایمان ثبت و ضبط می شود ولی به صورتهائی که واقع شده، همچنان که فیلم در خارج صورت حرکات و احوال و اصوات را ضبط می نماید و از نظر تجرد روح است که قابلیت دارد که صورتهای علمی و حرکات و احوال بیشماری را قبول کند و بپذیرد و مانند جسم خارجی نیست که فقط یک صورت و یا یک فیلم بپذیرد، از این نظر روح مصور به صورتهای بیشماری خواهد بود و همه سیرت و صورت روح و سیرت اعمال و عقاید اهل 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آثار حاصله از احوال و افعال اختیاری در قلوب و ارواح اهل ایمان بمنزله نقش هائی است که در الواح و قلوب نوشته می شود و محتمل است کریمه أُولئِکَ کَتَبَ فِی قُلُوبِهِمُ الْإِیمانَ ناظر به آن باشد که فعل صالح جوارحی همان حرکات اختیاری سیرت آن عبارت باشد از اینکه کرام کاتبین نقش وجود کتبی همان عمل خیر و صالح را در قلوب اهل ایمان ثبت و ضبط نماید که به آنها صحائف اعمال و صورت کتبی اعمال گفته می 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را فقط روزگار هلاک می‌کند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 قَامَ الْکِتَابُ وَ بِهِ قَامُوا لَایَرَوْنَ مَرْجُوّاً فَوْقَ مَا یَرْجُونَ وَ لَامَخُوفاً فَوْقَ مَا یَخَافُونَ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منهاوَ إِنَّمَا الدُّنْیَا مُنْتَهَی بَصَرِ الْأَعْمَی لَایُبْصِرُ مِمَّا وَرَاءَهَا شَیْئاً وَ الْبَصِیرُ یَنْفُذُهَا بَصَرُهُ وَ یَعْلَمُ أَنَّ الدَّارَوَرَاءَهَا فَالْبَصِیرُ مِنْها شَاخِصٌ وَ الْأَعْمَی إِلَیْهَا شَاخِصٌ وَ الْبَصِیرُ مِنْهَا مُتَزَوِّدٌ وَ الْأَعْمَی لَهَا مُتَزَوِّدٌ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خُلِقَ هَلُوعاً إِذٰا مَسَّهُ الشَّرُّ جَزُوعاً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عَنْ مُحَمَّدِ بْنِ آدَمَ عَنْ أَبِیهِ عَنْ أَبِی الْحَسَنِ الرِّضَا علیه السلام عَنْ آبَائِهِ عَنْ عَلِیٍّ علیه السلام قَالَ قَالَ رَسُولُ اللَّهِ صلی الله علیه و آله یَا عَلِیُّ لَاتُشَاوِرَنَّ جَبَاناً فَإِنَّهُ یُضَیِّقُ عَلَیْکَ الْمَخْرَجَ وَ لَاتُشَاوِرَنَّ بَخِیلًا فَإِنَّهُ یَقْصُرُ بِکَ عَنْ غَایَتِکَ وَ لَاتُشَاوِرَنَّ حَرِیصاً فَإِنَّهُ یُزَیِّنُ لَکَ شَرَّهَا وَ اعْلَمْ أَنَّ الْجُبْنَ وَ الْبُخْلَ وَ الْحِرْصَ غَرِیزَةٌ یَجْمَعُهَا سُوءُ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حُرِمَ الْحَرِیصُ خَصْلَتَیْنِ وَ لَزِمَتْهُ خَصْلَتَانِ حُرِمَ الْقَنَاعَةَ فَافْتَقَدَ الرَّاحَةَ وَ حُرِمَ الرِّضَا فَافْتَقَدَ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لَمَّا هَبَطَ نُوحٌ علیه السلام مِنَ السَّفِینَةِ أَتَاهُ إِبْلِیسُ فَقَالَ لَهُ مَا فِی الْأَرْضِ رَجُلٌ أَعْظَمَ مِنْهُ عَلَیَّ مِنْکَ دَعَوْتَ اللَّهَ عَلَی هَؤُلَاءِ الْفُسَّاقِ فَأَرَحْتَنِی مِنْهُمْ أَ لَاأُعَلِّمُکَ خَصْلَتَیْنِ إِیَّاکَ وَ الْحَسَدَ فَهُوَ الَّذِی عَمِلَ بِی مَا عَمِلَ وَ إِیَّاکَ وَ الْحِرْصَ فَهُوَ الَّذِی عَمِلَ بِآدَمَ مَا عَمِل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بلکه اینان در آن روز از پروردگارشان محجوب‌اند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را که طلا و نقره می‌اندوزند و آن را در راه خدا هزینه نمی‌کنند ، به عذاب دردناکی مژده ده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کسی که زراعت دنیا را بخواهد ، اندکی از آن را به او می‌دهیم ، ولی او را در آخرت هیچ بهره و نصیبی نیست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علیه السلام فِی قِصَارِ هَذِهِ الْمَعَانِی قَالَ علیه السلام فِی مَسِیرِهِ إِلَی کَرْبَلَاءَ إِنَّ هَذِهِ الدُّنْیَا قَدْ تَغَیَّرَتْ وَ تَنَکَّرَتْ وَ أَدْبَرَ مَعْرُوفُهَا فَلَمْ یَبْقَ مِنْهَا إِلَّا صُبَابَةٌ کَصَابَّةِ الْإِنَاءِ وَ خَسِیسُ عَیْشٍ کَالْمَرْعَی الْوَبِیلِ أَ لَاتَرَوْنَ أَنَّ الْحَقَّ لَایُعْمَلُ بِهِ وَ أَنَّ الْبَاطِلَ لَایُنْتَهَی عَنْهُ لِیَرْغَبَ الْمُؤْمِنُ فِی لِقَاءِ اللَّهِ مُحِقّاً فَإِنِّی لَاأَرَی الْمَوْتَ إِلَّا الْحَیَاةَ وَ لَاالْحَیَاةَ مَعَ الظَّالِمِینَ إِلَّا بَرَماً إِنَّ النَّاسَ عَبِیدُ الدُّنْیَا وَ الدِّینُ لَعْقٌ عَلَی أَلْسِنَتِهِمْ یَحُوطُونَهُ مَا دَرَّتْ مَعَایِشُهُمْ فَإِذَا مُحِّصُوا بِالْبَلَاءِ قَلَّ الدَّیَّانُونَ وَ قَالَ علیه السلام لِرَجُلٍ اغْتَابَ عِنْدَهُ رَجُلًا یَا هَذَا کُفَّ عَنِ الْغِیبَةِ فَإِنَّهَا إِدَامُ کِلَابِ النَّارِ وَ قَالَ عِنْدَهُ رَجُلٌ إِنَّ الْمَعْرُوفَ إِذَا أُسْدِیَ إِلَی غَیْرِ أَهْلِهِ ضَاعَ فَقَالَ الْحُسَیْنُ علیه السلام لَیْسَ کَذَلِکَ وَ لَکِنْ تَکُونُ الصَّنِیعَةُ مِثْلَ وَابِلِ الْمَطَرِ تُصِیبُ الْبَرَّ وَ الْفَاجِرَ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 عَنْهُمْ علیه السلام عَنْ رَسُولِ اللَّهِ صلی الله علیه و آله أَنَّهُ قَالَ مَنْ أَحَبَّ الدُّنْیَا ذَهَبَ خَوْفُ الآْخِرَةِ مِنْ قَلْبِهِ وَ مَا آتَی اللَّهُ عَبْداً عِلْماً فَازْدَادَ لِلدُّنْیَا حُبّاً إِلَّا ازْدَادَ اللَّهُ عَلَیْهِ غَضَبا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سلامت و امنیت وارد آنجا شوید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شایستگان از پدران و همسران و فرزندانشان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که هر گروهی از مردم را با پیشوایشان می‌خوانیم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آنان که توبه کرده و ایمان آورده و کار شایسته انجام داده‌اند ، پس آنان به بهشت درآیند و ذرّه‌ای مورد ستم قرار نمی‌گیرند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الْخَالِقُ فِی أَنْفُسِهِمْ فَصَغُرَ مَا دُونَهُ فِی أَعْیُنِهِمْ فَهُمْ وَ الْجَنَّةُ کَمَنْ قَدْ رَآهَا فَهُمْ فِیهَا مُنَعَّمُونَ وَ هُمْ وَ النَّارُ کَمَنْ قَدْ رَآهَا فَهُمْ فِیهَا مُعَذَّبُونَ قُلُوبُهُمْ مَحْزُونَةٌ وَ شُرُورُهُمْ مَأْمُونَةٌ وَ أَجْسَادُهُمْ نَحِیفَةٌ وَ حَاجَاتُهُم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فِی مَوْضِعٍ آخَرَ إِلَهِی مَا عَبَدْتُکَ خَوْفاً مِنْ عِقَابِکَ وَ لَاطَمَعاً فِی ثَوَابِکَ وَ لَکِنْ وَجَدْتُکَ أَهْلًا لِلْعِبَادَةِ فَعَبَدْتُکَ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أمیر المؤمنین علیه السلام إلهی ما عبدتک شوقا إلی جنتک و لا خوفا من نارک بل وجدتک أهلا للعبادة فعبدتک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و هو مقام جلیل قال الله تعالی وَ بِالْآخِرَةِ هُمْ یُوقِنُونَ و قال علی بن أبی طالب علیه السلام لو کشف الغطاء ما ازددت یقینا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جایگاهی حق و پسندیده نزد پادشاهی توانا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شیئا إلا رأیت الله قبله ثم منه إلی أنفسهم لا من حیث ذواتها بل من حیث إنها ملاحظة له عز و جل و منتسبة إلیه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مرد و زن ، هر کس کار شایسته انجام دهد در حالی که مؤمن است ، مسلماً او را به زندگی پاک و پاکیزه‌ای زنده می‌داریم و پاداششان را بر پایۀ بهترین عملی که همواره انجام می‌داده‌اند ، می‌دهیم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الرِّیَاءِ،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 لِعَبَّادِ بْنِ کَثِیرٍ الْبَصْرِیِّ فِی الْمَسْجِدِ وَیْلَکَ یَا عَبَّادُ إِیَّاکَ وَ الرِّیَاءَ فَإِنَّهُ مَنْ عَمِلَ لِغَیْرِ اللَّهِ وَکَلَهُ اللَّهُ إِلَی مَنْ عَمِلَ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عُقْبَةَ عَنْ أَبِیهِ قَالَ سَمِعْتُ أَبَا عَبْدِ اللَّهِ علیه السلام یَقُولُ اجْعَلُوا أَمْرَکُمْ هَذَا لِلَّهِ وَ لَاتَجْعَلُوهُ لِلنَّاسِ فَإِنَّهُ مَا کَانَ لِلَّهِ فَهُوَ لِلَّهِ وَ مَا کَانَ لِلنَّاسِ فَلَا یَصْعَدُ إِلَی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کُلُّ رِیَاءٍ شِرْکٌ إِنَّهُ مَنْ عَمِلَ لِلنَّاسِ کَانَ ثَوَابُهُ عَلَی النَّاسِ وَ مَنْ عَمِلَ لِلَّهِ کَانَ ثَوَابُهُ عَلَی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 فِی قَوْلِ اللَّهِ عز و جل فَمَنْ کٰانَ یَرْجُوا لِقٰاءَ رَبِّهِ فَلْیَعْمَلْ عَمَلاً صٰالِحاً وَ لاٰ یُشْرِکْ بِعِبٰادَةِ رَبِّهِ أَحَداً قَالَ الرَّجُلُ یَعْمَلُ شَیْئاً مِنَ الثَّوَابِ لَایَطْلُبُ بِهِ وَجْهَ اللَّهِ إِنَّمَا یَطْلُبُ تَزْکِیَةَ النَّاسِ یَشْتَهِی أَنْ یُسْمِعَ بِهِ النَّاسَ فَهَذَا الَّذِی أَشْرَکَ بِعِبَادَةِ رَبِّهِ ثُمَّ قَالَ مَا مِنْ عَبْدٍ أَسَرَّ خَیْراً فَذَهَبَتِ الْأَیَّامُ أَبَداً حَتَّی یُظْهِرَ اللَّهُ لَهُ خَیْراً وَ مَا مِنْ عَبْدٍ یُسِرُّ شَرّاً فَذَهَبَتِ الْأَیَّامُ أَبَداً حَتَّی یُظْهِرَ اللَّهُ لَهُ شَرّاً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بِذِی قَارٍ وَ هُوَ جَالِسٌ لِأَخْذِ الْبَیْعَةِ یَأْتِیکُمْ مِنْ قِبَلِ الْکُوفَةِ أَلْفُ رَجُلٍ لَایَزِیدُونَ رَجُلًا وَ لَایَنْقُصُونَ یُبَایِعُونِّی عَلَی الْمَوْتِ قَالَ ابْنُ عَبَّاسٍ فَجَعَلْتُ أُحْصِیهِمْ فَاسْتَوْفَیْتُ عَدَدَهُمْ تِسْعَمِائَةٍ وَ تِسْعَةً وَ تِسْعِینَ رَجُلًا ثُمَّ انْقَطَعَ مَجِیءُ الْقَوْمِ فَقُلْتُ إِنَّا لِلَّهِ وَ إِنَّا إِلَیْهِ راجِعُونَ مَا ذَا حَمَلَهُ عَلَی مَا قَالَ فَبَیْنَمَا أَنَا مُتَفَکِّرٌ فِی ذَلِکَ إِذْ رَأَیْتُ شَخْصاً قَدْ أَقْبَلَ حَتَّی دَنَا فَإِذَا هُوَ رَجُلٌ عَلَیْهِ قَبَاءُ صُوفٍ مَعَهُ سَیْفُهُ وَ فَرَسُهُ وَ أَدَوَاتُهُ فَقَرُبَ مِنْ أَمِیرِ الْمُؤْمِنِینَ علیه السلام فَقَالَ امْدُدْ یَدَکَ أُبَایِعْکَ فَقَالَ علیه السلام وَ عَلَامَ تُبَایِعُنِی قَالَ عَلَی السَّمْعِ وَ الطَّاعَةِ وَ الْقِتَالِ بَیْنَ یَدَیْکَ حَتَّی أَمُوتَ أَوْ یَفْتَحَ اللَّهُ عَلَیْکَ فَقَالَ مَا اسْمُکَ قَالَ أُوَیْسٌ قَالَ أَنْتَ أُوَیْسٌ الْقَرَنِیُّ قَالَ نَعَمْ قَالَ قَالَ اللَّهُ أَکْبَرُ أَخْبَرَنِی حَبِیبِی رَسُولُ اللَّهِ صلی الله علیه و آله أَنِّی أُدْرِکُ رَجُلًا مِنْ أُمَّتِهِ یُقَالُ لَهُ أُوَیْسٌ الْقَرَنِیُّ یَکُونُ مِنْ حِزْبِ اللَّهِ وَ رَسُولِهِ یَمُوتُ عَلَی الشَّهَادَةِ یَدْخُلُ فِی شَفَاعَتِهِ مِثْلُ رَبِیعَةَ وَ مُضَرَ قَالَ ابْنُ عَبَّاسٍ فَسُرِّیَ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روضة الواعظین و بصیرة المتعظین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ذَاتَ یَوْمٍ لِأَصْحَابِهِ أَبْشِرُوا بِرَجُلٍ مِنْ أُمَّتِی یُقَالُ لَهُ أُوَیْسٌ الْقَرَنِیُّ فَإِنَّهُ یَشْفَعُ بِمِثْلِ رَبِیعَةَ وَ مُضَرَ ثُمَّ قَالَ لِعُمَرَ یَا عُمَرُ إِنْ أَدْرَکْتَهُ فَأَقْرِئْهُ مِنِّی السَّلَامَ فَبَلَغَ عُمَرَ مَکَانُهُ بِالْکُوفَةِ فَجَعَلَ یَطْلُبُهُ فِی الْمَوْسِمِ لَعَلَّهُ أَنْ یَحُجَّ حَتَّی وَقَعَ إِلَیْهِ هُوَ وَ أَصْحَابُهُ لَهُ وَ هُوَ مِنْ أَخَسِّهِمْ هَیْئَةً وَ أَرَثِّهِمِ حَالًا فَلَمَّا سَأَلَ عَنْهُ أَنْکَرُوا ذَلِکَ وَ قَالُوا یَا أَمِیرَ الْمُؤْمِنِینَ تَسْأَلُ عَنْ رَجُلٍ لَایَسْأَلُ عَنْهُ مِثْلُکَ قَالَ فَلِمَ قَالُوا لِأَنَّهُ عِنْدَنَا مَغْمُورٌ فِی عَقْلِهِ وَ رُبَّمَا عَبِثَ بِهِ الصِّبْیَانُ قَالَ عُمَرُ ذَاکَ أَحَبُّ لِی ثُمَّ وَقَفَ عَلَیْهِ فَقَالَ یَا أُوَیْسُ إِنَّ رَسُولَ اللَّهِ صلی الله علیه و آله أَوْدَعَنِی إِلَیْکَ رِسَالَتَهُ وَ هُوَ یَقْرَأُ عَلَیْکَ السَّلَامَ وَ قَدْ أَخْبَرَنِی أَنَّکَ تَشْفَعْ بِمِثْلِ رَبِیعَةَ وَ مُضَرَ فَخَرَّ أُوَیْسٌ سَاجِداً وَ مَکَثَ طَوِیلًا مَا تَرْقَی لَهُ دَمْعَةٌ حَتَّی ظَنُّوا أَنَّهُ مَاتَ وَ نَادَوْهُ یَا أُوَیْسُ هَذَا أَمِیرُ الْمُؤْمِنِینَ فَرَفَعَ رَأْسَهُ ثُمَّ قَالَ یَا أَمِیرَ الْمُؤْمِنِینَ ا فَاعِلٌ ذَلِکَ قَالَ نَعَمْ یَا أُوَیْسُ فَأَدْخِلْنِی فِی شَفَاعَتَکِ فَأَخَذَ النَّاسُ فِی طَلَبِهِ وَ التَّمَسُّحِ بِهِ فَقَالَ یَا أَمِیرَ الْمُؤْمِنِینَ شَهَرْتَنِی وَ أَهْلَکْتَنِی وَ کَانَ یَقُولُ کَثِیراً مَا لَقِیتُ مِنْ عُمَرَ ثُمَّ قُتِلَ بِصِفِّینَ فِی الرَّجَّالَةِ مَعَ عَلِیِّ بْنِ أَبِی طَالِبٍ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آنکه جز به اذن او در پیشگاهش شفاعت کند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 رُوِیَ عَنْ أُوَیْسٍ الْقَرَنِیِّ رَحْمَةُ اللَّهِ عَلَیْهِ قَالَ لِرَجُلٍ سَأَلَهُ کَیْفَ 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کَیْفَ یَکُونُ حَالُ مَنْ یُصْبِحُ یَقُولُ لَاأُمْسِی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یُمْسِی یَقُولُ لَاأُصْبِحُ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یُبَشَّرُ بِالْجَنَّةِ وَ لَایَعْمَلُ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یُحَذَّرُ النَّارَ وَ لَایَتْرُکُ مَا یُوجِبُهَا وَ اللَّهِ إِنَّ الْمَوْتَ وَ غُصَصَهُ وَ کُرُبَاتِهِ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هَوْلِ الْمُطَّلَعِ وَ أَهْوَالِ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تَدَعْ لِلْمُؤْمِنِ فِی الدُّنْیَا فَرَحاً وَ إِنَّ حُقُوقَ اللَّهِ لَمْ تُبْقِ لَنَا ذَهَباً وَ لَافِضَّةً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قِیَامَ الْمُؤْمِنِ بِالْحَقِّ فِی النَّاسِ لَمْ یَدَعْ لَهُ صَدِیقاً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نَأْمُرُهُمْ بِالْمَعْرُوفِ وَ نَنْهَاهُمْ عَنِ الْمُنْکَرِ فَیَشْتِمُونَ أَعْرَاضَنَا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یَرْمُونَنَا بِالْجَرَائِمِ وَ الْمَعَایِبِ وَ الْعَظَائِمِ وَ یَجِدُونَ عَلَی ذَلِکَ أَعْوَاناً مِنَ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اللَّهِ لَایَمْنَعُنَا ذَلِکَ أَنْ نَقُومَ فِیهِمْ بِحَقِّ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الباب الخامس و 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رَجُلًا سَأَلَ أُمَّ أُوَیْسٍ مِنْ أَیْنَ لِابْنِکِ هَذِهِ الْحَالَةُ الْعَظِیمَةُ الَّتِی قَدْ مَدَحَهُ النَّبِیُّ بِهَا مَدْحاً لَمْ یَمْدَحْ بِهِ أَحَداً مِنْ أَصْحَابِهِ هَذَا وَ لَمْ یَرَهُ النَّبِیُّ صلی الله علیه و آله فَقَالَتْ إِنَّهُ مِنْ حَیْثُ بَلَغَ اعْتَزَلَنَا وَ کَانَ یَأْخُذُ فِی الْفِکْرِ وَ الِاعْتِبَار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الْجَارُودِ عَنِ الْأَصْبَغِ بْنِ نُبَاتَةَ قَالَ سَمِعْتُ أَمِیرَ الْمُؤْمِنِینَ علیه السلام یَقُولُ عَلَی الْمِنْبَرِ 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اشتیاق شدیدی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دارد ، و نسبت به مؤمنان رؤوف و مهربان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هرگز گمان مبر آنان که در راه خدا کشته شدند مرده‌اند ، بلکه زنده‌اند و نزد پروردگارشان روزی داده می‌شوند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کاش قوم من معرفت و آگاهی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اینکه پروردگارم مرا آمرزید و از کرامت یافتگان قرارم داد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خانه‌هایی است که خدا اذن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و منزلت و قدر و عظمت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یابند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خدا مؤمنان از شما را به درجه‌ای و دانشمندانتان را به درجاتی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 و باارزش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گرداند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بالا برندۀ درجات و صاحب عرش است ، روح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فرشتۀ وحی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فرمانش به هر کس از بندگانش که بخواهد القا می‌کند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أویس القرنی کان یظن أهله أنه مجنون لکثرة عبادته و تضییقه علی نفسه فی المطعم فبنوا له بیتا علی، باب دورهم فکان یأتی علیهم السنة و السنتان لا یرون له وجها و کان یخرج أول ء الآخرة حتی أن رسول الله صلی الله علیه و آله قال إنی لأجد نفس الرحمن من جانب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رَسُولِ اللَّهِ صلی الله علیه و آله أَنَّهُ کَانَ یَقُولُ تَفُوحُ رَوَائِحُ الْجَنَّةِ مِنْ قِبَلِ قَرَنٍ وَا شَوْقَاهْ إِلَیْکَ یَا أُوَیْسُ الْقَرَنِیُّ أَلَا وَ مَنْ لَقِیَهُ فَلْیُقْرِئْهُ مِنِّی السَّلَامَ فَقِیلَ یَا رَسُولَ اللَّهِ وَ مَنْ أُوَیْسٌ الْقَرَنِیُّ فَقَالَ صلی الله علیه و آله إِنْ غَابَ عَنْکُمْ لَمْ تَفْتَقِدُوهُ وَ إِنْ ظَهَرَ لَکُمْ لَمْ تَکْتَرِثُوا بِهِ یَدْخُلُ الْجَنَّةَ فِی شَفَاعَتِهِ مِثْلُ رَبِیعَةَ وَ مُضَرَ یُؤْمِنُ بِی وَ لَایَرَانِی وَ یُقْتَلُ بَیْنَ یَدَیْ خَلِیفَتِی أَمِیرِ الْمُؤْمِنِینَ عَلِیِّ بْنِ أَبِی طَالِبٍ علیه السلام فِی صِفِّینَ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هر دو از روی مهر و محبت ، بال فروتنی فرود آر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به فرشتگان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آدم سجده کنید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کردند مگر ابلیس که سر پیچید و تکبّر ورزید و از کافران شد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والا که مقام مقربان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رو که رانده شده‌ای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بی‌تردید تا روز قیامت لعنت بر تو خواهد بود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عزتت سوگند همۀ آنان را گمراه می‌کنم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دوزخ را از تو و آنان که از تو پیروی کنند ، از همگی پر خواهم 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به نقل از اویس قرنی یافت نشد بلکه در کتب روایی به صورت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معارج الاصول الی معرفة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الشَّهِیدِ، رَحْمَةُ اللَّهِ عَلَیْهِ رُوِیَ عَنْ مَوْلَانَا جَعْفَرٍ الصَّادِقِ علیه السلام أَنَّهُ قَالَ طَلَبْتُ الْجَنَّةَ فَوَجَدْتُهَا فِی السَّخَاءِ وَ طَلَبْتُ الْعَافِیَةَ فَوَجَدْتُهَا فِی الْعُزْلَةِ وَ طَلَبْتُ ثِقْلَ الْمِیزَانِ فَوَجَدْتُهُ فِی شَهَادَةِ أَنْ لَاإِلَهَ إِلَّا اللَّهُ مُحَمَّدٌ رَسُولُ اللَّهِ وَ طَلَبْتُ السُّرْعَةَ فِی الدُّخُولِ إِلَی الْجَنَّةِ فَوَجَدْتُهَا فِی الْعَمَلِ لِلَّهِ تَعَالَی وَ طَلَبْتُ حُبَّ الْمَوْتِ فَوَجَدْتُهُ فِی تَقْدِیمِ الْمَالِ لِوَجْهِ اللَّهِ وَ طَلَبْتُ حَلَاوَةَ الْعِبَادَةِ فَوَجَدْتُهَا فِی تَرْکِ الْمَعْصِیَةِ وَ طَلَبْتُ رِقَّةَ الْقَلْبِ فَوَجَدْتُهَا فِی الْجُوعِ وَ الْعَطَشِ وَ طَلَبْتُ نُورَ الْقَلْبِ فَوَجَدْتُهُ فِی التَّفَکُّرِ وَ الْبُکَاءِ وَ طَلَبْتُ الْجَوَازَ عَلَی الصِّرَاطِ فَوَجَدْتُهُ فِی الصَّدَقَةِ وَ طَلَبْتُ نُورَ الْوَجْهِ فَوَجَدْتُهُ فِی صَلَاةِ اللَّیْلِ وَ طَلَبْتُ فَضْلَ الْجِهَادِ فَوَجَدْتُهُ فِی الْکَسْبِ لِلْعِیَالِ وَ طَلَبْتُ حُبَّ اللَّهِ عز و جل فَوَجَدْتُهُ فِی بُغْضِ أَهْلِ الْمَعَاصِی وَ طَلَبْتُ الرِّئَاسَةَ فَوَجَدْتُهَا فِی النَّصِیحَةِ لِعِبَادِ اللَّهِ وَ طَلَبْتُ فَرَاغَ الْقَلْبِ فَوَجَدْتُهُ فِی قِلَّةِ الْمَالِ وَ طَلَبْتُ عَزَائِمَ الْأُمُورِ فَوَجَدْتُهَا فِی الصَّبْرِ وَ طَلَبْتُ الشَّرَفَ فَوَجَدْتُهُ فِی الْعِلْمِ وَ طَلَبْتُ الْعِبَادَةَ فَوَجَدْتُهَا فِی الْوَرَعِ وَ طَلَبْتُ الرَّاحَةَ فَوَجَدْتُهَا فِی الزُّهْدِ وَ طَلَبْتُ الرِّفْعَةَ فَوَجَدْتُهَا فِی التَّوَاضُعِ وَ طَلَبْتُ الْعِزَّ فَوَجَدْتُهُ فِی الصِّدْقِ وَ طَلَبْتُ الذِّلَّةَ فَوَجَدْتُهَا فِی الصَّوْمِ وَ طَلَبْتُ الْغِنَی فَوَجَدْتُهُ فِی الْقَنَاعَةِ وَ طَلَبْتُ الْأُنْسَ فَوَجَدْتُهُ فِی قِرَاءَةِ الْقُرْآنِ وَ طَلَبْتُ صُحْبَةَ النَّاسِ فَوَجَدْتُهَا فِی حُسْنِ الْخُلُقِ وَ طَلَبْتُ رِضَی اللَّهِ فَوَجَدْتُهُ فِی بِرِّ الْوَالِدَیْنِ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الهی قمشه‌ای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عزت می‌خواهد ،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آن را از خدا بخواهد ، 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عزت ویژۀ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عقاید و اندیشه‌های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او بالا می‌رود و عمل شایستۀ آن را بالا می‌برد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دُنْیَا یَا دُنْیَا إِلَیْکِ عَنِّی أَ بِی تَعَرَّضْتِ أَمْ إِلَیَّ تَشَوَّقْتِ لَاحَانَ حِینُکِ هَیْهَاتَ غُرِّی غَیْرِی لَاحَاجَةَ لِی فِیکِ قَدْ طَلَّقْت ثَلَاثاً لَارَجْعَةَ فِیهَا فَعَیْشُکِ قَصِیرٌ وَ خَطَرُکِ یَسِیرٌ وَ أَمَلُکِ حَقِیرٌ آهِ مِنْ قِلَّةِ الزَّادِ وَ طُولِ الطَّرِیقِ وَ بُعْدِ السَّفَرِ وَ عَظِیمِ الْمَوْرِدِ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بسیار شتاب زده و عجول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الآیات الأنبیاء خُلِقَ الْإِنْسانُ مِنْ عَجَلٍ سَأُرِیکُمْ آیاتِی فَلا تَسْتَعْجِلُون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الخصال، عن أَبَانِ بْنِ تَغْلِبَ قَالَ سَمِعْتُ أَبَا عَبْدِ اللَّهِ علیه السلام یَقُولُ مَعَ التَّثَبُّتِ تَکُونُ السَّلَامَةُ وَ مَعَ الْعَجَلَةِ تَکُونُ النَّدَامَةُ وَ مَنِ ابْتَدَأَ بِعَمَلٍ فِی غَیْرِ وَقْتِهِ کَانَ بُلُوغُهُ فِی غَیْرِ حِینِهِ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لی، الأمالی للصدوق، عَبْدِ الْعَظِیمِ الْحَسَنِیِّ عَنْ أَبِی جَعْفَرٍ الثَّانِی عَنْ آبَائِهِ علیه السلام قَالَ قَالَ أَمِیرُ الْمُؤْمِنِینَ علیه السلام التَّدْبِیرُ قَبْلَ الْعَمَلِ یُؤْمِنُکَ مِنَ النَّدَمِ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آنجا آنچه دل‌ها می‌خواهد و چشم‌ها از آن لذّت می‌برد ، آماده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ایمان آورده‌اند و کارهای شایسته انجام داده‌اند ، به زودی آنان را در بهشت‌هایی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 ، وارد کنیم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انسان در زیان‌کاری بزرگی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شما را از زیانکارترین مردم از جهت عمل آگاه کنم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کوششان در زندگی دنیا به هدر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 شده است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جَمِیلَةَ قَالَ قَالَ أَبُو عَبْدِ اللَّهِ علیه السلام کَانَ فِی وَصِیَّةِ أَمِیرِ الْمُؤْمِنِینَ علیه السلام لِأَصْحَابِهِ اعْلَمُوا أَنَّ الْقُرْآنَ هُدَی اللَّیْلِ وَ النَّهَارِ وَ نُورُ اللَّیْلِ الْمُظْلِمِ عَلَی مَا کَانَ مِنْ جَهْدٍ وَ فَاقَةٍ فَإِذَا حَضَرَتْ بَلِیَّةٌ فَاجْعَلُوا أَمْوَالَکُمْ دُونَ أَنْفُسِکُمْ وَ إِذَا نَزَلَتْ نَازِلَةٌ فَاجْعَلُوا أَنْفُسَکُمْ دُونَ دِینِکُمْ وَ اعْلَمُوا أَنَّ الْهَالِکَ مَنْ هَلَکَ دِینُهُ وَ الْحَرِیبَ مَنْ حُرِبَ دِینُهُ أَلَا وَ إِنَّهُ لَافَقْرَ بَعْدَ الْجَنَّةِ أَلَا وَ إِنَّهُ لَاغِنَی بَعْدَ النَّارِ لَایُفَکُّ أَسِیرُهَا وَ لَایَبْرَأُ ضَرِیرُه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بسیار شتاب زده و عجول است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از قرآن آنچه را برای مؤمنان مایۀ درمان ورحمت است ، نازل می‌کنیم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این قرآن به استوارترین آیین هدایت می‌کند ، و به مؤمنانی که کارهای شایسته انجام می‌دهند ، مژده می‌دهد که برای آنان پاداشی بزرگ است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ما انسان را در رنج و زحمت آفریدیم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 با ترجمه احمد آرام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لَیْسَ لِلْإِنْسٰانِ إِلاّٰ مٰا 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لِلرِّجٰالِ نَصِیبٌ مِمَّا اکْتَسَبُوا، وَ لِلنِّسٰاءِ نَصِیبٌ مِمَّا اکْتَسَبْنَ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من کدّ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کسب الرّجل أطیب؟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الرّجل بیده و کلّ بیع مبرور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راوی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یتقبّل العمل فلا یعمل فیه و یدفعه إلی آخر، یربح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جعفر صادق علیه السلام در این خصوص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خلق له الوبر لکسوته، فکلّف ندفه و غزله و نسجه، و خلق له الشّجر، فکلّف غرسها و سقیها و القیام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 علیه فی کلّ شیء من الأشیاء موضع عمل و حرکة، لما فی ذلک من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الخبز متعذّرا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إلّابالحیلة و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للإنسان فی ذلک شغل یکفّه عمّا یخرجه إلیه الفراغ من الأشر و العبث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اطاعت کنید و پیامبر را اطاعت کنید و اعمالتان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تخلف از دستورها خدا و پیامبر ، شرک ، نفاق ، منت گذاری و 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مکنید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انسان نسبت به پروردگارش بسیار ناسپاس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تعالی وَ إِنْ تَعُدُّوا نِعْمَتَ اللّٰهِ لاٰ تُحْصُوهٰا إِنَّ الْإِنْسٰانَ لَظَلُومٌ 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 فِی أَمَالِیهِ، مُحَمَّدِ بْنِ عَجْلَانَ عَنْ أَبِی عَبْدِ اللَّهِ جَعْفَرِ بْنِ مُحَمَّدٍ علیه السلام قَالَ طُوبَی لِمَنْ لَمْ یُبَدِّلْ نِعْمَةَ اللَّهِ کُفْراً طُوبَی لِلْمُتَحَابِّینَ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أَشْکَرُ النَّاسِ أَقْنَعُهُمْ وَ أَکْفَرُهُمْ لِلنِّعَمِ أَجْشَعُهُم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یقیناً دوزخ بر کافران احاطه دارد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خاندان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سپاس گزاری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فرمان‌ها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کنید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السنیة، کلیات حدیث 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 بن عطیة عن داود بن فرقد عن أبی عبد اللَّه علیه السلام أنّ فیما أوحی اللَّه عز و جل إلی موسی بن عمران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ما خلقت خلقا هو أحبّ إلیّ من عبدی المؤمن و أنّی إنّما ابتلیته لما هو خیر له و أنا أعلم بما یصلح علیه عبدی، فلیصبر علی بلائی و لیشکر نعمائی و لیرض بقضائی أکتبه فی الصدّیقین عندی إذا عمل برضائی و أطاع أمری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یقیناً سپاس گزاران را پاداش خواهیم داد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الشَّرِیعَةِ، قَالَ الصَّادِقُ علیه السلام وَ إِذَا رَأَیْتَ مُجْتَهِداً أَبْلَغَ مِنْکَ فِی اجْتِهَادِهِ فَوَبِّخْ نَفْسَکَ وَ لُمْهَا وَ عَیِّرْهَا وَ حُثَّهَا عَلَی الِازْدِیَادِ عَلَیْهِ وَ اجْعَلْ لَهَا زِمَاماً مِنَ الْأَمْرِ وَ عِنَاناً مِنَ النَّهْیِ وَ سُقْهَا کَالرَّائِضِ لِلْفَارِهِ الَّذِی لَایَذْهَبُ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 قَدْ صَحَّحَ أَوَّلَهَا وَ آخِرَهَا وَ کَانَ رَسُولُ اللَّهِ صلی الله علیه و آله یُصَلِّی حَتَّی یَتَوَرَّمُ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أَ فَلَا أَکُونُ عَبْداً شَکُوراً أَرَادَ أَنْ یَعْتَبِرَ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فَلَا یَغْفُلُونَ عَنِ الِاجْتِهَادِ وَ التَّعَبُّدِ وَ الرِّیَاضَةِ أَلَا وَ إِنَّکَ لَوْ وَجَدْتَ حَلَاوَةَ عِبَادَةِ اللَّهِ وَ رَأَیْتَ بَرَکَاتِهَا وَ اسْتَضَأْتَ بِنُورِهَا لَمْ تَصْبِرْ عَنْهَا سَاعَةً وَاحِدَةً وَ لَوْ قُطِعْتَ إِرْباً إِرْباً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سفارش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من و پدر و مادرت سپاس گزاری کن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خود را از گناه تبرئه نمی‌کنم ؛ زیرا نفس طغیان گر ، 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وجوه الجهاد،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السَّکُونِیِّ عَنْ أَبِی عَبْدِ اللَّهِ علیه السلام أَنَّ النَّبِیَّ صلی الله علیه و آله بَعَثَ بِسَرِیَّةٍ فَلَمَّا رَجَعُوا قَالَ مَرْحَباً بِقَوْمٍ قَضَوُا الْجِهَادَ الْأَصْغَرَ وَ بَقِیَ الْجِهَادُ الْأَکْبَرُ قِیلَ یَا رَسُولَ اللَّهِ صلی الله علیه و آله وَ مَا الْجِهَادُ الْأَکْبَرُ قَالَ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 إِنَّ رَسُولَ اللَّهِ صلی الله علیه و آله بَعَثَ سَرِیَّةً فَلَمَّا رَجَعُوا قَالَ مَرْحَباً بِقَوْمٍ قَضَوُا الْجِهَادَ الْأَصْغَرَ وَ بَقِیَ عَلَیْهِمُ الْجِهَادُ الْأَکْبَرُ قِیلَ یَا رَسُولَ اللَّهِ وَ مَا الْجِهَادُ الْأَکْبَرُ فَقَالَ جِهَادُ النَّفْسِ وَ قَالَ صلی الله علیه و آله إِنَّ أَفْضَلَ الْجِهَادِ مَنْ جَاهَدَ نَفْسَهُ الَّتِی بَیْنَ جَنْبَیه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مشکلات و شهوات جنسی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ناتوان آفریده شده است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می‌خواهد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تشریع ازدواج با زنان مؤمن ، و ازدواج با کنیزان مؤمن ، و ازدواج موقت ، بار مشکلات زندگی و مشقت‌های روابط نامشروع جنسی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سبک کند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پرستیدن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 پیشه شوید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النَّبِیِّ صلی الله علیه و آله أَنَّهُ قَالَ صُومُوا تَصِحُّوا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می‌شدند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در خود قدرت و استطاعت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نیابند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سلامت و امنیت وارد آنجا شوید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مُحَمَّدٍ التَّمِیمِیِّ قَالَ سَمِعْتُ شَیْخاً مِنْ عَبْدِ الْقَیْسِ یَقُولُ قَالَ طَاوُسٌ دَخَلْتُ الْحِجْرَ فِی اللَّیْلِ فَإِذَا عَلِیُّ بْنُ الْحُسَیْنِ علیه السلام قَدْ دَخَلَ فَقَامَ یُصَلِّی فَصَلَّی مَا شَاءَ اللَّهُ ثُمَّ سَجَدَ قَالَ فَقُلْتُ رَجُلٌ صَالِحٌ مِنْ أَهْلِ بَیْتِ الْخَیْرِ لَأَسْتَمِعَنَّ إِلَی دُعَائِهِ فَسَمِعْتُهُ یَقُولُ فِی سُجُودِهِ عُبَیْدُکَ بِفِنَائِکَ مِسْکِینُکَ بِفِنَائِکَ فَقِیرُکَ بِفِنَائِکَ سَائِلُکَ بِفِنَائِکَ قَالَ طَاوُسٌ فَمَا دَعَوْتُ بِهِنَّ فِی کَرْبٍ إِلَّا فُرِّجَ عَنِّی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الفصل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أَبُو جَعْفَرٍ ابْنُهُ علیه السلام عَلَیْهِ فَإِذَا هُوَ قَدْ بَلَغَ مِنَ الْعِبَادَةِ مَا لَمْ یَبْلُغْهُ أَحَدٌ فَرَآهُ قَدِ اصْفَرَّ لَوْنُهُ مِنَ السَّهَرِ وَ رَمِدَتْ عَیْنَاهُ مِنَ الْبُکَاءِ وَ دَبِرَتْ جَبْهَتُهُ مِنَ السُّجُودِ وَ وَرِمَتْ سَاقَاهُ مِنَ الْقِیَامِ فِی الصَّلَاةِ فَقَالَ أَبُو جَعْفَرٍ علیه السلام فَلَمْ أَمْلِکْ حِینَ رَأَیْتُهُ بِتِلْکَ الْحَالِ مِنَ الْبُکَاءِ فَبَکَیْتُ رَحْمَةً لَهُ وَ إِذَا هُوَ یُفَکِّرُ فَالْتَفَتَ إِلَیَّ بَعْدَ هُنَیْئَةٍ مِنْ دُخُولِی فَقَالَ یَا بُنَیَّ أَعْطِنِی بَعْضَ تِلْکَ الصُّحُفِ الَّتِی فِیهَا عِبَادَةُ عَلِیٍّ فَأَعْطَیْتُهُ فَقَرَأَ مِنْهَا یَسِیراً ثُمَّ تَرَکَهَا مِنْ یَدِهِ تَضَجُّراً وَ قَالَ مَنْ یَقْوَی عَلَی عِبَادَةِ عَلِیِّ بْنِ أَبِی طَالِبٍ علیه السلام وَ کَانَ عَلِیُّ بْنُ الْحُسَیْنِ علیه السلام إِذَا تَوَضَّأَ اصْفَرَّ لَوْنُهُ فَقِیلَ لَهُ مَا هَذَا الَّذِی یَغْشَاکَ فَقَالَ أَ تَدْرِی لِمَنْ أَتَأَهَّبُ لِلْقِیَامِ بَیْنَ یَدَیْه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کان لله کان الله 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این کار جز بر کسانی که در برابر حق قلبی فروتن دارند دشوار و گران است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xml:space="preserve">؛ متن کامل حدیث در جلسۀ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Pr>
        <w:t>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از شما از دینش برگردد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زیانی به خدا نمی‌رساند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زودی گروهی را می‌آورد که آنان را دوست دارد ، و آنان هم خدا را دوست دارند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یَا أَبَا ذَرٍّ مَنْ سَرَّهُ أَنْ یَکُونَ أَکْرَمَ النَّاسِ فَلْیَتَّقِ اللَّهَ یَا أَبَا ذَرٍّ أَحَبُّکُمْ إِلَی اللَّهِ جَلَّ ثَنَاؤُهُ أَکْثَرُکُمْ ذِکْراً لَهُ وَ أَکْرَمُکُمْ عِنْدَ اللَّهِ أَتْقَاکُمْ لَهُ وَ أَنْجَاکُمْ مِنْ عَذَابِ اللَّهِ أَشَدُّکُمْ خَوْفاً لَهُ یَا أَبَا ذَرٍّ إِنَّ الْمُتَّقِینَ الَّذِینَ یَتَّقُونَ اللَّهَ مِنَ الشَّیْ‌ءِ لَایُتَّقَی مِنْهُ خَوْفاً مِنَ الدُّخُولِ فِی الشُّبْهَةِ إِلَی أَنْ قَالَ یَا أَبَا ذَرٍّ إِنَّ اللَّهَ لَایَنْظُرُ إِلَی صُوَرِکُمْ وَ لَاإِلَی أَمْوَالِکُمْ وَ لَکِنْ یَنْظُرُ إِلَی قُلُوبِکُمْ وَ أَعْمَالِکُمْ یَا أَبَا ذَرٍّ إِنَّ التَّقْوَی هَاهُنَا وَ أَشَارَ بِیَدِهِ إِلَی صَدْرِهِ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 إِنَّ اللَّهَ لَایَنْظُرُ إِلَی صُوَرِکُمْ وَ أَعْمَالِکُمْ وَ إِنَّمَا یَنْظُرُ إِلَی قُلُوبِکُم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مؤمنانْ فروتن‌اند ، و در برابر کافرانْ سرسخت و قدرتمندند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می‌کشند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می‌شوند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انتقام 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توانای شکست‌ناپذیر و حکیم است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عزت و اقتدار برای خدا و پیامبر او و مؤمنان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همواره در راه خدا جهاد می‌کنند ، و از سرزنش هیچ سرزنش کننده‌ای نمی‌ترسند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اینکه پایان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پروردگارتوست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فضل خداست که به هر کس بخواهد می‌دهد ؛ و خدا بسیار عطاکننده و داناست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أَنَّ النَّبِیَّ صلی الله علیه و آله قَرَأَ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آخَرینَ مِنْهُمْ لَمَّا یَلْحَقُوا بِهِمْ وَ هُوَ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مَنْ هَؤُلَاءِ فَوَضَعَ یَدَهُ عَلَی کَتِفِ سَلْمَانَ وَ قَالَ لَوْ کَانَ الدِّینُ فَی الثُّرَیَّا لَنَالَتْهُ رِجَالٌ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 و قد روی عن رسول الله صلی الله علیه و آله من وجوه أنه قال لو کان الدین فی الثریا لناله سلمان و فی روایة أخری لناله رجل من فارس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آنان که نه مورد خشم تواند و نه گمراه‌اند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3079</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وَصِیَّتِهِ عِنْدَ مَوْتِهِ عَلَیْکَ بِالتَّوَاضُعِ فَإِنَّهُ مِنْ أَعْظَمِ الْعِبَادَة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امام علی علیه السلام در مسجد کوفه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مؤمنانْ فروتن‌اند ، و در برابر کافرانْ سرسخت و قدرتمندند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الإحتجاج علی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بِالْإِسْنَادِ الْمُتَکَرِّرِ ذِکْرُهُ عَنِ الْحَسَنِ الْعَسْکَرِیِّ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النَّاسِ بِحُقُوقِ إِخْوَانِهِ وَ أَشَدُّهُمْ قَضَاءً لَهَا أَعْظَمُهُمْ عِنْدَ اللَّهِ شَأْناً وَ مَنْ تَوَاضَعَ فِی الدُّنْیَا لِإِخْوَانِهِ فَهُوَ عِنْدَ اللَّهِ مِنَ الصِّدِّیقِینَ وَ مِنْ شِیعَةِ عَلِیِّ بْنِ أَبِی طَالِبٍ علیه السلام حَقّاً وَ لَقَدْ وَرَدَ عَلَی أَمِیرِ الْمُؤْمِنِینَ علیه السلام أَخَوَانِ لَهُ مُؤْمِنَانِ أَبٌ وَ ابْنٌ فَقَامَ إِلَیْهِمَا وَ أَکْرَمَهُمَا وَ أَجْلَسَهُمَا فِی صَدْرِ مَجْلِسِهِ وَ جَلَسَ بَیْنَ أَیْدِیهِمَا ثُمَّ أَمَرَ بِطَعَامٍ فَأُحْضِرَ فَأَکَلَا مِنْهُ ثُمَّ جَاءَ قَنْبَرٌ بِطَسْتٍ وَ إِبْرِیقِ خَشَبٍ وَ مِنْدِیلٍ لِیُیْبَسَ وَ جَاءَ لِیَصُبَّ عَلَی یَدِ الرَّجُلِ مَاءً فَوَثَبَ أَمِیرُ الْمُؤْمِنِینَ علیه السلام فَأَخَذَ الْإِبْرِیقَ لِیَصُبَّ عَلَی یَدِ الرَّجُلِ فَتَمَرَّغَ الرَّجُلُ فِی التُّرَابِ وَ قَالَ یَا أَمِیرَ الْمُؤْمِنِینَ اللَّهُ یَرَانِی وَ أَنْتَ تَصُبُّ عَلَی یَدِی؟ قَالَ اقْعُدْ وَ اغْسِلْ یَدَکَ فَإِنَّ اللَّهَ عز و جل یَرَاکَ وَ أَخُوکَ الَّذِی لَایَتَمَیَّزُ مِنْکَ وَ لَایَتَفَضَّلُ عَلَیْکَ یَخْدُمُکَ یُرِیدُ بِذَلِکَ خِدْمَةً فِی الْجَنَّةِ مِثْلَ عَشَرَةِ أَضْعَافِ عَدَدِ أَهْلِ الدُّنْیَا وَ عَلَی حَسَبِ ذَلِکَ فِی مَمَالِکِهِ فِیهَا فَقَعَدَ الرَّجُلُ فَقَالَ لَهُ عَلِیٌّ علیه السلام أَقْسَمْتُ عَلَیْکَ بِعَظِیمِ حَقِّی الَّذِی عَرَفْتَهُ وَ بَجَّلْتَهُ وَ تَوَاضُعِکَ لِلَّهِ بِأَنْ نَدَبَنِی لِمَا شَرَّفَکَ بِهِ مِنْ خِدْمَتِی لَکَ لَمَّا غَسَلْتَ مُطْمَئِنّاً کَمَا کُنْتَ تَغْسِلُ لَوْ کَانَ الصَّابُّ عَلَیْکَ قَنْبَراً فَفَعَلَ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نَاوَلَ الْإِبْرِیقَ مُحَمَّدَ بْنَ الْحَنَفِیَّةِ وَ قَالَ یَا بُنَیَّ لَوْ کَانَ هَذَا الِابْنُ حَضَرَنِی دُونَ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لَصَبَبْتُ عَلَی یَدِهِ وَ لَکِنَّ اللَّهَ یَأْبَی أَنْ یُسَوَّی بَیْنَ ابْنٍ وَ أَبِیهِ إِذَا جَمَعَهُمَا مَکَانٌ لَکِنْ قَدْ صَبَّ الْأَبُ عَلَی الْأَبِ فَلْیَصُبَّ الِابْنُ عَلَی الِابْنِ فَصَبَّ مُحَمَّدُ بْنُ الْحَنَفِیَّةِ عَلَی الِابْنِ ثُمَّ قَالَ الْحَسَنُ الْعَسْکَرِیُّ علیه السلام فَمَنِ اتَّبَعَ عَلِیّاً علیه السلام عَلَی ذَلِکَ فَهُوَ الشِّیعِیُّ حَقا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باب التواضع،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عُمَیْرٍ عَنْ عَبْدِ الرَّحْمَنِ بْنِ الْحَجَّاجِ عَنْ أَبِی عَبْدِ اللَّهِ علیه السلام قَالَ أَفْطَرَ رَسُولُ اللَّهِ صلی الله علیه و آله عَشِیَّةَ خَمِیسٍ فِی مَسْجِدِ قُبَا فَقَالَ هَلْ مِنْ شَرَابٍ فَأَتَاهُ أَوْسُ بْنُ خَوَلِیٍّ الْأَنْصَارِیُّ بِعُسِّ مَخِیضٍ بِعَسَلٍ فَلَمَّا وَضَعَهُ عَلَی فِیهِ نَحَّاهُ ثُمَّ قَالَ شَرَابَانِ یُکْتَفَی بِأَحَدِهِمَا مِنْ صَاحِبِهِ لَاأَشْرَبُهُ وَ لَاأُحَرِّمُهُ وَ لَکِنْ أَتَوَاضَعُ لِلَّهِ فَإِنَّ مَنْ تَوَاضَعَ لِلَّهِ رَفَعَهُ اللَّهُ وَ مَنْ تَکَبَّرَ خَفَضَهُ اللَّهُ وَ مَنِ اقْتَصَدَ فِی مَعِیشَتِهِ رَزَقَهُ اللَّهُ وَ مَنْ بَذَّرَ حَرَمَهُ اللَّهُ وَ مَنْ أَکْثَرَ ذِکْرَ الْمَوْتِ أَحَبَّهُ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أَوْحَی اللَّهُ عز و جل إِلَی مُوسَی علیه السلام أَنْ یَا مُوسَی أَتَدْرِی لِمَ اصْطَفَیْتُکَ بِکَلَامِی دُونَ خَلْقِی قَالَ یَا رَبِّ وَ لِمَ ذَاکَ قَالَ فَأَوْحَی اللَّهُ تَبَارَکَ وَ تَعَالَی إِلَیْهِ أَنْ یَا مُوسَی إِنِّی قَلَّبْتُ عِبَادِی ظَهْراً لِبَطْنٍ فَلَمْ أَجِدْ فِیهِمْ أَحَداً أَذَلَّ لِی نَفْساً مِنْکَ یَا مُوسَی إِنَّکَ إِذَا صَلَّیْتَ وَضَعْتَ خَدَّکَ عَلَی التُّرَابِ أَوْ قَالَ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قَالَ سَمِعْتُ أَبَا جَعْفَرٍ علیه السلام یَذْکُرُ أَنَّهُ أَتَی رَسُولَ اللَّهِ صلی الله علیه و آله مَلَکٌ فَقَالَ إِنَّ اللَّهَ عز و جل یُخَیِّرُکَ أَنْ تَکُونَ عَبْداً رَسُولًا مُتَوَاضِعاً أَوْ مَلِکاً رَسُولًا قَالَ فَنَظَرَ إِلَی جَبْرَئِیلَ وَ أَوْمَأَ بِیَدِهِ أَنْ تَوَاضَعْ فَقَالَ عَبْداً مُتَوَاضِعاً رَسُولًا فَقَالَ الرَّسُولُ مَعَ أَنَّهُ لَایَنْقُصُکَ مِمَّا عِنْدَ رَبِّکَ شَیْئاً قَالَ وَ مَعَهُ مَفَاتِیحُ خَزَائِنِ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السَّکُونِیِّ عَنْ أَبِی عَبْدِ اللَّهِ علیه السلام قَالَ مِنَ التَّوَاضُعِ أَنْ تَرْضَی بِالْمَجْلِسِ دُونَ الْمَجْلِسِ وَ أَنْ تُسَلِّمَ عَلَی مَنْ تَلْقَی وَ أَنْ تَتْرُک‌الْمِرَاءَ وَ إِنْ کُنْتَ مُحِقّاً وَ أَنْ لَاتُحِبَّ أَنْ تُحْمَدَ عَلَی التَّقْوَی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التَّوَاضُعُ أَصْلُ کُلِّ خَیْرٍ نَفِیسٍ وَ مَرْتَبَةٍ رَفِیعَةٍ وَ لَوْ کَانَ لِلتَّوَاضُعِ لُغَةٌ یَفْهَمُهَا الْخَلْقُ لَنَطَقَ عَنْ حَقَائِقِ مَا فِی مَخْفِیَّاتِ الْعَوَاقِبِ وَ التَّوَاضُعُ مَا یَکُونُ فِی اللَّهِ وَ لِلَّهِ وَ مَا سِوَاهُ مَکْرٌ وَ مَنْ تَوَاضَعَ لِلَّهِ شَرَّفَهُ اللَّهُ عَلَی کَثِیرٍ مِنْ عِبَادِهِ وَ لِأَهْلِ التَّوَاضُعِ سِیمَاءُ یَعْرِفُهَا أَهْلُ السَّمَاءِ مِنَ الْمَلَائِکَةِ وَ أَهْلُ الْأَرْضِ مِنَ الْعَارِفِینَ قَالَ اللَّهُ عز و جل وَ عَلَی الْأَعْرٰافِ رِجٰالٌ یَعْرِفُونَ کُلاًّ بِسِیمٰاهُمْ وَ أَصْلُ التَّوَاضُعِ مِنْ جَلَالِ اللَّهِ وَ هَیْبَتِهِ وَ عَظَمَتِهِ وَ لَیْسَ لِلَّهِ عز و جل عِبَادَةٌ یَقْبَلُهَا وَ یَرْضَاهَا إِلَّا وَ بَابُهَا التَّوَاضُعُ وَ لَایَعْرِفُ مَا فِی مَعْنَی حَقِیقَةِ التَّوَاضُعِ إِلَّا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الْمُسْتَقِلِّینَ بِوَحْدَانِیَّتِهِ قَالَ اللَّهُ عز و جل وَ عِبٰادُ الرَّحْمٰنِ الَّذِینَ یَمْشُونَ عَلَی الْأَرْضِ هَوْناً وَ إِذٰا خٰاطَبَهُمُ الْجٰاهِلُونَ قٰالُوا سَلاٰماً وَ قَدْ أَمَرَ اللَّهُ عز و جل أَعَزَّ خَلْقِهِ وَ سَیِّدَ بَرِیَّتِهِ مُحَمَّداً صلی الله علیه و آله بِالتَّوَاضُعِ فَقَالَ عز و جل وَ اخْفِضْ جَنٰاحَکَ لِمَنِ اتَّبَعَکَ مِنَ الْمُؤْمِنِینَ وَ التَّوَاضُعُ مَزْرَعَةُ الْخُشُوعِ وَ الْخُضُوعِ وَ الْخَشْیَةِ وَ الْحَیَاءِ وَ إِنَّهُنَّ لَایَأْتِینَ إِلَّا مِنْهَا وَ فِیهَا وَ لَایَسْلَمُ الشَّرَفُ التَّامُّ الْحَقِیقِیُّ إِلَّا لِلْمُتَوَاضِعِ فِی ذَاتِ اللَّهِ تَعَالَی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که در نمازشان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باطن با حضور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الْحَلَبِیِّ عَنْ أَبِی عَبْدِ اللَّهِ علیه السلام قَالَ إِذَا کُنْتَ دَخَلْتَ فِی صَلَاتِکَ فَعَلَیْکَ بِالتَّخَشُّعِ وَ الْإِقْبَالِ عَلَی صَلَاتِکَ فَإِنَّ اللَّهَ عز و جل یَقُولُ اَلَّذِینَ هُمْ فِی صَلاٰتِهِمْ خٰاشِعُونَ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کارها با آنان مشورت کن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أَنَّ النَّبِیَّ صلی الله علیه و آله ضُرِبَ بِحَرْبَةٍ فِی خَدِّهِ یَوْمَ حُنَیْنٍ فَسَقَطَ إِلَی الْأَرْضِ ثُمَّ قَامَ وَ قَدِ انْکَسَرَتْ رَبَاعِیَتُهُ وَ الدَّمُ یَسِیلُ عَلَی حُرِّ وَجْهِهِ فَمَسَحَ وَجْهَهُ ثُمَّ قَالَ اللَّهُمَّ اهْدِ قَوْمِی فَإِنَّهُمْ لَایَعْلَمُونَ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غزوة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النَّبِیُّ صلی الله علیه و آله یَرْمِی وَ یَقُولُ اللَّهُمَّ اهْدِ قَوْمِی فَإِنَّهُمْ لَایَعْلَمُون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 بْنَ الْحُسَیْنِ علیه السلام قَالَ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الْفُجَاءَةِ تَخْفِیفُ الْمُؤْمِنِ وَ أَسَفٌ عَلَی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الْمُؤْمِنَ لَیَعْرِفُ غَاسِلَهُ وَ حَامِلَهُ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لَهُ عِنْدَ رَبِّهِ خَیْرٌ نَاشَدَ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أَنْ یُعَجِّلُوا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غَیْرَ ذَلِکَ نَاشَدَهُمْ أَنْ یُقَصِّرُوا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ضَمْرَةُ بْنُ سَمُرَةَ إِنْ کَانَ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قَفَزَ مِنَ السَّرِیرِ وَ ضَحِکَ وَ أَضْحَکَ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اللَّهُمَّ إِنَّ ضَمْرَةَ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ضَحِکَ وَ أَضْحَکَ لِحَدِیثِ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فَخُذْهُ أَخْذَةَ أَسَفٍ فَمَاتَ 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بَعْدَ ذَلِکَ مَوْلًی لِضَمْرَةَ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آجَرَکَ اللَّهُ فِی ضَمْرَةَ مَاتَ 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لَأُقْسِمُ لَکَ بِاللَّهِ أَنِّی سَمِعْتُ صَوْتَهُ وَ أَنَا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کُنْتُ أَعْرِفُ صَوْتَهُ فِی حَیَاتِهِ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 الْوَیْلُ لِضَمْرَةَ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مِنِّی کُلُّ حَمِیمٍ وَ حَلَلْتُ بِدَارِ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مَبِیتِی وَ الْمَقِیلُ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الْحُسَیْنِ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أَجْرُ مَنْ ضَحِکَ وَ أَضْحَکَ مِنْ حَدِیثِ رَسُولِ اللَّهِ صلی الله علیه و آله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أذل الله قریشا فلما حاذاهما رسول الله صلی الله علیه و آله ناداه أبو سفیان یا رسول الله أمرت بقتل قومک أن سعدا قال الیوم یوم الملحمة الیوم تسبی الحرمة الیوم أذل الله قریشا و إنی أنشدک الله فی قومک فأنت أبر الناس و أرحم الناس و أوصل الناس فقال عثمان بن عفان و عبد الرحمن بن عوف یا رسول الله إنا لا نأمن سعدا أن یکون له فی قریش صولة فوقف رسول الله صلی الله علیه و آله و ناداه یا أبا سفیان بل الیوم یوم المرحمة الیوم أعز الله قریشا و أرسل إلی سعد فعزله عن اللواء و اختلف فیمن دفع إلیه اللواء فقیل دفعه إلی علی بن أبی طالب علیه السلام فذهب به حتی دخل مکة فغرزه عند الرکن و هو قول ضرار بن الخطاب الفهری و قیل دفعه إلی قیس بن سعد بن عبادة و رأی رسول الله صلی الله علیه و آله أنه لم یخرجه عن سعد حیث دفعه إلی ولده فذهب به حتی غرزه بالحجون قال و قال أبو سفیان للعباس ما رأیت مثل هذه الکتیبة قط و لا أخبرنیه مخبر سبحان الله ما لأحد بهؤلاء طاقة و لا یدان لقد أصبح ملک ابن أخیک یا عباس عظیما قال فقلت ویحک إنه لیس بملک و إنها النبوة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 قال العباس فقلت له انج ویحک فأدرک قومک قبل أن یدخل‌علیهم فخرج أبو سفیان حتی دخل من کداء و هو ینادی من دخل دار أبی سفیان فهو آمن و من أغلق علیه بابه فهو آمن حتی انتهی إلی هند بنت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زمین گردش کنید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رحمان کسانی‌اند که روی زمین با آرامش و فروتنی راه می‌روند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باب التواضع،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عِدَّةٍ مِنْ أَصْحَابِهِ عَنْ عَلِیِّ بْنِ أَسْبَاطٍ عَنِ الْحَسَنِ بْنِ الْجَهْمِ عَنْ أَبِی الْحَسَنِ الرِّضَا علیه السلام قَالَ قَالَ التَّوَاضُعُ أَنْ تُعْطِیَ النَّاسَ مَا تُحِبُّ أَنْ تُعْطَا وَ فِی حَدِیثٍ آخَرَ قَالَ قُلْتُ مَا حَدُّ التَّوَاضُعِ الَّذِی إِذَا فَعَلَهُ الْعَبْدُ کَانَ مُتَوَاضِعاً فَقَالَ التَّوَاضُعُ دَرَجَاتٌ مِنْهَا أَنْ یَعْرِفَ الْمَرْءُ قَدْرَ نَفْسِهِ فَیُنْزِلَهَا مَنْزِلَتَهَا بِقَلْبٍ سَلِیمٍ لَایُحِبُّ أَنْ یَأْتِیَ إِلَی أَحَدٍ إِلَّا مِثْلَ مَا یُؤْتَی إِلَیْهِ إِنْ رَأَی سَیِّئَةً دَرَأَهَا بِالْحَسَنَةِ کَاظِمُ الْغَیْظِ عَافٍ عَنِ النَّاسِ وَ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السَّکُونِیِّ عَنْ أَبِی عَبْدِ اللَّهِ عَنْ آبَائِهِ علیه السلام قَالَ إِنَّ مِنَ التَّوَاضُعِ أَنْ یَرْضَی الرَّجُلُ بِالْمَجْلِسِ دُونَ الْمَجْلِسِ وَ أَنْ یُسَلِّمَ عَلَی مَنْ یَلْقَی وَ أَنْ یَتْرُکَ الْمِرَاءَ وَ إِنْ کَانَ مُحِقّاً وَ لَایُحِبَّ أَنْ یُحْمَدَ عَلَی التَّقْوَی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تَمْشِ فِی الْأَرْضِ مَرَحاً إِنَّکَ لَنْ تَخْرِقَ الْأَرْضَ وَ لَنْ تَبْلُغَ الْجِبٰالَ طُولاً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حدیث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مُوسَی انْظُرْ إِلَی الْأَرْضِ فَإِنَّهَا عَنْ قَرِیبٍ قَبْرُکَ وَ ارْفَعْ عَیْنَیْکَ إِلَی السَّمَاءِ فَإِنَّ فَوْقَکَ فِیهَا مَلِکاً عَظِیماً وَ ابْکِ عَلَی نَفْسِکَ مَا دُمْتَ فِی الدُّنْیَا وَ تَخَوَّفِ الْعَطَبَ وَالْمَهَالِکَ وَ لَاتَغُرَّنَّکَ زِینَةُ الدُّنْیَا وَ زَهْرَتُهَا وَ لَاتَرْضَ بِالظُّلْمِ وَ لَاتَکُنْ ظَالِماً فَإِنِّی لِلظَّالِمِ رَصِیدٌ حَتَّی أُدِیلَ مِنْهُ الْمَظْلُوم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بایزید بسطامی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طیفور بن عیسی بن سروشان بسطامی از مشایخ صوفیه که به سال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صوفیان بسی وی را ستوده و درباره اش مبالغه ها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سال به بوستان بر گذرد تا چون ما گلی در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جنید درباره اش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بایزید در میان ما چون جبرئیل است در میان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وی گبر بوده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محمد جوشقانی معروف به آخوند کاشی از فقیهان و حکیمان بزرگ عصر قاجار است که در اصفهان سکونت داشت و از معاصران و دوستان جهانگیرخان قشقایی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سالها در مدرسۀ جدّۀ کوچک و سپس در مدرسۀ صدر به تدریس پرداخت و شاگردان زیادی از محضر این شخصیت برجسته بهره‌مند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در کاشان هندسه و ریاضی را از حاج ملّا محمدحسین نطنزی و فلسفه و حکمت را از حاج ملّا محمدحسن نطنزی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علیشاه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دیگر استاد او میرزا محمدرضا قمشه‌ای باید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علت اینکه همسری اختیار نکرده بود در مدرسه‌ای که تدریس می‌کرد سکونت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کاشی در سنّ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تاریخ بیستم شعبان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فانی را وداع گفت و در تخت فولاد اصفهان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تذکرة القبور، سیّد مصلح الدین مهدوی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سیمای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شرح رجال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مشاهیر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حاج سید جمال الدین بن سید حسین بن محمد علی موسوی گلپایگانی متولد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اعلام فقه و مراجع تقلید نجف و دارای آثار علمی زیر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رساله‌ای در غیب، الترتب، اجتهاد و تقلید، اجتماع امر و نهی، جواز بقا بر تقلید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بسیاری فارسی و عربی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سید حسن مدرس در 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تا شش سالگی در اردستان بود و سپس تا یازده سالگی در قمشه و آنگاه در اصفهان و سپس در نجف اشرف، مدتی بیش از بیست سال مشغول تحصیل بود و هنگامی که از نجف مراجعت کرد، حدود سی 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که سی سال مشغول تدریس بود، ده سال در اصفهان، بیست سال در تهران، به این جهت او را مدرس نامیدند و مرحوم آخوند خراسانی او را به عنوان مجتهد طراز اول با همین لقب به مجلش شورا معرفی کرده و تا آخر عمر هم به همین لقب شهرت داشت و در مدرسه سپهسالار مدرس رسمی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مدرس یکی از چهره‌هایی است که بعد سیاسی زندگی او بر بعد علمی او غالب شده و به عنوان یک روحانی سیاستمدار شناخته شده و مرتبۀ علمی و حوزوی وی تقریباً به فراموشی سپرده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الشیخ آغا رحیم بن علی پناه الچهار محلی الأصفهانی المعروف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جلیل و فقیه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توابع اصفهان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مقدمات العلوم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شاهزادها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السید محمود الکیشاری، و السطوح علی المیرزا بدیع الدرب امامی، ثم قرأ الحکمة و المعقول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الشیخ جهانگیرخان القشقائی، و الشیخ المولی محمد الکاشی، و اختص بالاخیر فقرَا علیه العلوم الریاضیة و أخذ عنه طریقه السلوک، و قرأ الفقه و الأصول علی السید محمدباقر الدرچه‌ای؛ ثم استقل بالتدریس منذ ثلاثین سنة تقریباً فکانت حوزته من أفضل و أجل حلقات الدرس فی اصفهان، بل هی منذ سنوات أکملها بدون استثناء، و ذلک لمکانته السامیة فی العلم، و دقة نظره فی التحقیق، و اسلوبه السهل فی حل المطالب الغامضة، و له فی الفقه و الأصول ید غیر قصیرة، و لذلک یعتبر فضلاء اصفهان درسه ذا أهمیة فائقة، و من أبرز تلامیذه العلامتان المرحوم المیرزا محمد هاشم الروضاتی الچهار سوقی، و المیرزا جلال الدین الهمائی استاذ جامعة طهران الیوم، أخذ عنه الأخیر خصوص الریاضیات، و هو الیوم یدرس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و یقیم الجماعة فیقتدی به جمع من المؤمنین و الصلحاء، و هو حتی الیوم و مع مکانته و جامعیته فی العلوم لم یرتد البزة الروحیة، بل هو کالمرحوم العلامة جهانگیرخان الذی لم یبدل بزته القرویة حتی الموت، و هو الیوم حاکم الشرع المقبول فی اصفهان، و من أجل و ابرز علمائها حفظه اللّه و نفع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علمای قرن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حسین بروجردی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بروجرد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مقدماتی را در مدرسه نوربخش وطن خود به پایان رسانید و برای ادامه تحصیلات خویش به حوزه علمیه اصفهان سفر نمود و نه سال تمام از محضر اساتیدی چون، آقا سیدمحمد باقر درچه‌ای، ملامحمد کاشی، ابوالمعالی و میرزا جهانگیر قشقایی بهره‌ها برد، او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عازم حوزه علمیه نجف اشرف گشته و خود را در برابر دانش مرجع وارسته آیت الله العظمی محمد کاظم آخوند خراسانی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مهم آیت الله بروجردی در چهار رشته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حدیث، فقه، 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دیده از جهان فروبست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 از آتش پدید آورده‌ای و او را از گِل آفریدی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زَکَرِیّٰا إِنّٰا نُبَشِّرُکَ بِغُلاٰمٍ اسْمُهُ یَحْییٰ لَمْ نَجْعَلْ لَهُ مِنْ قَبْلُ سَمِیًّا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تو را به کلمه‌ای از سوی خود که نامش مسیح عیسی بن مریم است مژده می‌دهد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الْمُفَضَّلُ بْنُ عُمَرَ عَنِ الصَّادِقِ جَعْفَرِ بْنِ مُحَمَّدٍ عَنْ أَبِیهِ عَنْ جَدِّهِ علیه السلام قَالَ قِیلَ لِلْحُسَیْنِ بْنِ عَلِیٍّ علیه السلام کَیْفَ أَصْبَحْتَ یَا ابْنَ رَسُولِ اللَّهِ قَالَ أَصْبَحْتُ وَ لِیَ رَبٌّ فَوْقِی وَ النَّارُ أَمَامِی وَ الْمَوْتُ یَطْلُبُنِی وَ الْحِسَابُ مُحْدِقٌ بِی وَ أَنَا مُرْتَهَنٌ بِعَمَلِی لَاأَجِدُ مَا أُحِبُّ وَ لَاأَدْفَعُ مَا أَکْرَهُ وَ الْأُمُورُ بِیَدِ غَیْرِی فَإِنْ شَاءَ عَذَّبَنِی وَ إِنْ شَاءَ عَفَا عَنِّی فَأَیُّ فَقِیرٍ أَفْقَرُ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و روایت در کتب حدیثی ما دربارۀ امام حسین علیه السلام 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معبود شما فقط خدای یکتاست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تردید قیامت آمدنی است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هرکه جز اسلام ، دینی طلب کند ، هرگز از او پذیرفته نمی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شما رای از شکم مادرانتان بیرون آورد در حالی که چیزی نمی دانستید ، و برای شما گوش و چشم و قلب قرار داد تا سپاس گزاری کنید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بدانید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 و انس را جز برای اینکه مرا بپرستند نیافریدیم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حِلْمِهِ مَا رَوَی الْمُبَرَّدُ وَ ابْنُ عَائِشَةَ أَنَّ شَامِیّاً رَآهُ رَاکِباً فَجَعَلَ یَلْعَنُهُ وَ الْحَسَنُ لَایَرُدُّ فَلَمَّا فَرَغَ أَقْبَلَ الْحَسَنُ علیه السلام فَسَلَّمَ عَلَیْهِ وَ ضَحِکَ فَقَالَ أَیُّهَا الشَّیْخُ أَظُنُّکَ غَرِیباً وَ لَعَلَّکَ شَبَّهْتَ فَلَوِ اسْتَعْتَبْتَنَا أَعْتَبْنَاکَ وَ لَوْ سَأَلْتَنَا أَعْطَیْنَاکَ وَ لَوِ اسْتَرْشَدْتَنَا أَرْشَدْنَاکَ وَ لَوِ اسْتَحْمَلْتَنَا أَحْمَلْنَاکَ وَ إِنْ کُنْتَ جَائِعاً أَشْبَعْنَاکَ وَ إِنْ کُنْتَ عُرْیَاناً کَسَوْنَاکَ وَ إِنْ کُنْتَ مُحْتَاجاً أَغْنَیْنَاکَ وَ إِنْ کُنْتَ طَرِیداً آوَیْنَاکَ وَ إِنْ کَانَ لَکَ حَاجَةٌ قَضَیْنَاهَا لَکَ فَلَوْ حَرَّکْتَ رَحْلَکَ إِلَیْنَا وَ کُنْتَ ضَیْفَنَا إِلَی وَقْتِ ارْتِحَالِکَ کَانَ أَعْوَدَ عَلَیْکَ لِأَنَّ لَنَا مَوْضِعاً رَحْباً وَ جَاهاً عَرِیضاً وَ مَالًا کَثِیراً فَلَمَّا سَمِعَ الرَّجُلُ کَلَامَهُ بَکَی ثُمَّ قَالَ أَشْهَدُ أَنَّکَ خَلِیفَةُ اللَّهِ فِی أَرْضِهِ اللَّهُ أَعْلَمُ حَیْثُ یَجْعَلُ رِسالَتَهُ وَ کُنْتَ أَنْتَ وَ أَبُوکَ أَبْغَضَ خَلْقِ اللَّهِ إِلَیَّ وَ الآْنَ أَنْتَ أَحَبُّ خَلْقِ اللَّهِ إِلَیَّ وَ حَوَّلَ رَحْلَهُ إِلَیْهِ وَ کَانَ ضَیْفَهُ إِلَی أَنِ ارْتَحَلَ وَ صَارَ مُعْتَقِداً لِمَحَبَّتِهِم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 تو را برگزیده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خدا آدم و نوح و خاندان ابراهیم و خاندان عمران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شایستگی‌های ویژه‌ای که در آنان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جهانیان برگزید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 سرپرست خزانه‌های این سرزمین قرار ده ؛ زیرا من نگهبان دانایی هستم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الْأَنْصَارِیِّ قَالَ قَالَ رَسُولُ اللَّهِ صلی الله علیه و آله عَلِیُّ بْنُ أَبِی طَالِبٍ علیه السلام أَقْدَمُ أُمَّتِی سِلْماً وَ أَکْثَرُهُمْ عِلْماً وَ أَصَحُّهُمْ دِیناً وَ أَفْضَلُهُمْ یَقِیناً وَ أَحْلَمُهُمْ حِلْماً وَ أَسْمَحُهُمْ کَفّاً وَ أَشْجَعُهُمْ قَلْباً وَ هُوَ الْإِمَامُ وَ الْخَلِیفَةُ بَعْدی و نیز در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الْحَسَنِ عَنْ زُرْعَةَ عَنْ سَمَاعَةَ قَالَ سَأَلْتُهُ عَنِ الْمَمْلُوکِ یَؤُمُّ النَّاسَ فَقَالَ لَاإِلَّا أَنْ یَکُونَ هُوَ أَفْقَهَهُمْ وَ أَعْلَمَهُم و نیز در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عُبَیْدَةَ قَالَ سَأَلْتُ أَبَا عَبْدِ اللَّهِ علیه السلام عَنِ الْقَوْمِ مِنْ أَصْحَابِنَا یَجْتَمِعُونَ فَتَحْضُرُ الصَّلَاةُ فَیَقُولُ بَعْضُهُمْ لِبَعْضٍ تَقَدَّمْ یَا فُلَانُ فَقَالَ إِنَّ رَسُولَ اللَّهِ صلی الله علیه و آله قَالَ یَتَقَدَّمُ الْقَوْمَ أَقْرَؤُهُمْ لِلْقُرْآنِ فَإِنْ کَانُوا فِی الْقِرَاءَةِ سَوَاءً فَأَقْدَمُهُمْ هِجْرَةً فَإِنْ کَانُوا فِی الْهِجْرَةِ سَوَاءً فَأَکْبَرُهُمْ سِنّاً فَإِنْ کَانُوا فِی السِّنِّ سَوَاءً فَلْیَؤُمَّهُمْ أَعْلَمُهُمْ بِالسُّنَّةِ وَ أَفْقَهُهُمْ فِی الدِّینِ وَ لَایَتَقَدَّمَنَّ أَحَدُکُمُ الرَّجُلَ فِی مَنْزِلِهِ وَ لَاصَاحِبَ سُلْطَانٍ فِی سُلْطَانِه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 آلِهِ، وَ بَلِّغْ بِإِیمَانِی أَکْمَلَ الْإِیمَانِ، وَ اجْعَلْ یَقِینِی أَفْضَلَ الْیَقِینِ، وَ انْتَهِ بِنِیَّتِی إِلَی أَحْسَنِ النِّیَّاتِ، وَ بِعَمَلِی إِلَی أَحْسَنِ الْأَعْمَالِ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نیکوترین چیزی که از طرف پروردگارتان به سوی شما نازل شده است پیروی کنید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عبادتی ویژه و دریافت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شب وعده گذاشتیم و آن را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شب کامل کردیم ، پس میعادگاه پروردگارش به چهل شب پایان گرفت ، و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به میعادگاه می‌رفت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برادرش هارون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قومم جانشین من باش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مرگ و زندگی را آفرید تا شما را بیازماید که کدامتان نیکوکارترید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هرکس هم‌وزن ذره‌ای بدی کند ، آن بدی را ببیند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شیخ انصاری در کتاب ارزش عمر و راه هزینه آن، جلسه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فروغی بسطامی</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دَخَلَ ضِرَارٌ صَاحِبُ أَمِیرِ الْمُؤْمِنِینَ عَلِیِّ بْنِ أَبِی طَالِبٍ علیه السلام عَلَی مُعَاوِیَةَ بْنِ أَبِی سُفْیَانَ بَعْدَ وَفَاتِهِ علیه السلام فَقَالَ لَهُ مُعَاوِیَةُ یَا ضِرَارُ صِفْ لِی عَلِیَّ بْنَ أَبِی طَالِبٍ وَ أَخْلَاقَهُ الْمَرْضِیَّةَ قَالَ ضِرَارٌ کَانَ وَ اللَّهِ بَعِیدَ الْمُدَی شَدِیدَ الْقُوَی یَنْفَجِرُ الْإِیمَانُ مِنْ جَوَانِبِهِ وَ تَنْطِقُ الْحِکْمَةُ مِنْ لِسَانِهِ یَقُولُ حَقّاً وَ یَحْکُمُ فَصْلًا فَأُقْسِمُ لَقَدْ شَاهَدْتُهُ لَیْلَةً فِی مِحْرَابِهِ وَ قَدْ أَرْخَی اللَّیْلُ سُدُولَهُ وَ هُوَ قَائِمٌ یُصَلِّی قَابِضاً عَلَی لَمَّتِهِ یَتَمَلْمَلُ تَمَلْمُلَ السَّلِیمِ وَ یَئِنُّ أَنِینَ الْحَزِینِ وَ یَقُولُ یَا دُنْیَا أَ بِی تَعَرَّضْتِ وَ إِلَیَّ تَشَوَّفْتِ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 غَیْرِی لَاحَانَ حِینُکِ أَجَلُکِ قَصِیرٌ وَ عَیْشُکِ حَقِیرٌ وَ قَلِیلُکِ حِسَابٌ وَ کَثِیرُکِ عِقَابٌ فَقَدْ طَلَّقْتُکِ ثَلَاثاً لَارَجْعَةَ لِی إِلَیْکِ آهِ مِنْ بُعْدِ الطَّرِیقِ وَ قِلَّةِ الزَّادِ قَالَ مُعَاوِیَةُ کَانَ وَ اللَّهِ أَمِیرُ الْمُؤْمِنِینَ کَذَلِکَ وَ کَیْفَ حُزْنُکَ عَلَیْهِ قَالَ حُزْنُ امْرَأَةٍ ذُبِحَ وَلَدُهَا فِی حَجْرِهَا قَالَ فَلَمَّا سَمِعَ ذَلِکَ مُعَاوِیَةُ بَکَی وَ بَکَی الْحَاضِرُونَ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 در گرو دست‌آورده‌های خویش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قَالَ سَمِعْتُ الرِّضَا علیه السلام یَقُولُ جَفَّ الْقَلَمُ بِحَقِیقَةِ الْکِتَابِ مِنَ اللَّهِ بِالسَّعَادَةِ لِمَنْ آمَنَ وَ اتَّقَی وَ الشَّقَاوَةِ مِنَ اللَّهِ تَبَارَکَ وَ تَعَالَی لِمَنْ کَذَّبَ وَ 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عَنْ أَبِیهِ عَنْ آبَائِهِ عَنْ عَلِیٍّ علیه السلام أَنَّهُ قَالَ حَقِیقَةُ السَّعَادَةِ أَنْ یُخْتَمَ الرَّجُلُ عَمَلُهُ بِالسَّعَادَةِ وَ حَقِیقَةُ الشَّقَاءِ أَنْ یُخْتَمَ الْمَرْءُ عَمَلُهُ بِالشِّقَاءِ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نیک‌بختان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توفیق و رحمت خدا سعادت یافته‌اند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آسمان‌ها و زمین پابرجاست ، در بهشت جاودانه‌اند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تیره‌بختان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 سبب تیره‌بختی خود 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آتش‌اند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طلا و نقره می‌اندوزند و آن را در راه خدا هزینه نمی‌کنند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زشت فرمان نمی‌دهد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سرمایه‌های شما برای خود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سودهای گرفته شده را به مردم بازگردانید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صورت نه ستم می‌کنید و نه مورد ستم قرار می‌گیرید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را در راه خدا هزینه نمی‌کنند ، به عذاب دردناکی مژده ده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27873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بَزِیعٍ قَالَ سَمِعْتُ الرِّضَا علیه السلام یَقُولُ لَایُجْمَعُ الْمَالُ إِلَّا بِخَمْسِ خِصَالٍ بِبُخْلٍ شَدِیدٍ وَ أَمَلٍ طَوِیلٍ وَ حِرْصٍ غَالِبٍ وَ قَطِیعَةِ الرَّحِمِ وَ إِیثَارِ الدُّنْیَا عَلَی الآْخِرَةِ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البخل و الشح،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صَدَقَةَ عَنْ جَعْفَرٍ عَنْ آبَائِهِ علیه السلام أَنَّ أَمِیرَ الْمُؤْمِنِینَ صَلَوَاتُ اللَّهِ عَلَیْهِ سَمِعَ رَجُلًا یَقُولُ إِنَّ الشَّحِیحَ أَغْدَرُ مِنَ الظَّالِمِ فَقَالَ لَهُ 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 أَبِی عُمَیْرٍ عَنْ بَعْضِ أَصْحَابِهِ عَنْ أَبِی عَبْدِ اللَّهِ علیه السلام قَالَ قَالَ أَمِیرُ الْمُؤْمِنِینَ علیه السلام إِذَا لَمْ یَکُنْ لِلَّهِ فِی عَبْدٍ حَاجَةٌ ابْتَلَاهُ بِالْبُخْلِ، إِسْحَاقَ بْنِ عَمَّارٍ عَنْ أَبِی عَبْدِ اللَّهِ علیه السلام قَالَ قَالَ رَسُولُ اللَّهِ صلی الله علیه و آله لِبَنِی سَلِمَةَ یَا بَنِی سَلِمَةَ مَنْ سَیِّدُکُمْ قَالُوا یَا رَسُولَ اللَّهِ سَیِّدُنَا رَجُلٌ فِیهِ بُخْلٌ فَقَالَ رَسُولُ اللَّهِ ص وَ أَیُّ دَاءٍ أَدْوَی مِنَ الْبُخْلِ ثُمَّ قَالَ بَلْ سَیِّدُکُمْ الْأَبْیَضُ الْجَسَدِ الْبَرَاءُ بْنُ مَعْرُورٍ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یَعْفُورٍ قَالَ سَمِعْتُ أَبَا عَبْدِ اللَّهِ علیه السلام یَقُولُ مَنْ تَعَلَّقَ قَلْبُهُ بِالدُّنْیَا تَعَلَّقَ قَلْبُهُ بِثَلَاثِ خِصَالٍ هَمٍّ لَایَفْنَی وَ أَمَلٍ لَایُدْرَکُ وَ رَجَاءٍ لَایُنَال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الْغَارَاتِ، قَالَ خَطَبَ عَلِیٌّ علیه السلام فَقَالَ إِنَّمَا أَهْلَکَ النَّاسَ خَصْلَتَانِ هُمَا أَهْلَکَتَا مَنْ کَانَ قَبْلَکُمْ وَ هُمَا مُهْلِکَتَانِ مَنْ یَکُونُ بَعْدَکُمْ أَمَلٌ یُنْسِی الآْخِرَةَ وَ هَوًی یُضِلُّ عَنِ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مَنْ جَرَی فِی عِنَان أَمَلِهِ عَثَرَ بِأَجَلِهِ وَ قَالَ علیه السلام أَشْرَفُ الْغِنَی تَرْکُ الْمُنَی وَ قَالَ علیه السلام مَنْ أَطَالَ الْأَمَلَ أَسَاءَ الْعَمَلَ وَ قَالَ علیه السلام کَمْ مِنْ أَکْلَةٍ تَمْنَعُ أَکَلَاتٍ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عِلَاقَةَ عَنْ أَمِیرِ الْمُؤْمِنِینَ علیه السلام قَالَ إِظْهَارُ الْحِرْصِ یُورِثُ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نُبَاتَةَ عَنْ أَمِیرِ الْمُؤْمِنِینَ علیه السلام قَالَ الْحِرْصُ مَفْقَرَةٌ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اعْلَمْ یَا عَلِیُّ أَنَّ الْجُبْنَ وَ الْبُخْلَ وَ الْحِرْصَ غَرِیزَةٌ وَاحِدَةٌ یَجْمَعُهَا سُوءُ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الْأَعْوَرِ قَالَ کَانَ فِیمَا سَأَلَ عَنْهُ أَمِیرُ الْمُؤْمِنِینَ علیه السلام ابْنَهُ الْحَسَنَ علیه السلام أَنَّهُ قَالَ لَهُ مَا الْفَقْرُ قَالَ الْحِرْصُ وَ الشَّرَهُ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رِبَاطٍ عَنْ أَبِی عَبْدِ اللَّهِ علیه السلام قَالَ قَالَ رَسُولُ اللَّهِ صلی الله علیه و آله لَایَجِدُ رِیحَ الْجَنَّةِ عَاقٌّ وَ لَاقَاطِعُ رَحِمٍ وَ لَامُرْخِی الْإِزَارِ 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الْکُوفِیُّ فِی کِتَابِ الْأَخْلَاقِ، عَنْ رَسُولِ اللَّهِ صلی الله علیه و آله أَنَّهُ قَالَ لَایُجَالِسُنَا قَاطِعُ رَحِمٍ فَإِنَّ الرَّحْمَةَ لَاتَنْزِلُ عَلَی قَوْمٍ فِیهِمْ قَاطِعُ رَحِمٍ وَ قَالَ صلی الله علیه و آله لَایَدْخُلُ الْجَنَّةَ قَاطِعُ رَحِمٍ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و ثروتشان را با آنکه دوست دارند به خویشان و یتیمان و درماندگان و در راه ماندگان و سائلان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بردگان می‌دهند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 فِی کِتَابِ الْغَیْبَةِ، أَبِی عَبْدِ اللَّهِ علیه السلام عَنْهُ علیه السلام فِی حَدِیثٍ أَنَّهُ قَالَ یَا سَالِمَةُ إِنَّ اللَّهَ خَلَقَ الْجَنَّةَ فَطَیَّبَهَا وَ طَیَّبَ رِیحَهَا وَ إِنَّ رِیحَهَا لَیُوجَدُ مِنْ مَسِیرَةِ أَلْفَیْ عَامٍ وَ لَایَجِدُ رِیحَهَا عَاقٌّ وَ لَاقَاطِعُ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مَلْعُونٌ مَلْعُونٌ مَنْ ضَرَبَ وَالِدَهُ أَوْ وَالِدَتَهُ مَلْعُونٌ مَلْعُونٌ مَنْ عَقَّ وَالِدَیْهِ مَلْعُونٌ مَلْعُونٌ قَاطِعُ رَحِمٍ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که ثروتی فراهم آورده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در پی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شمرد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ذخیره کرد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گمان می‌کند که ثروتش او را جاودانه خواهد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چنین نیست ، بی‌تردید او را در آن شکننده ، اندازند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چه می‌دانی آن شکننده چیست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برافروختۀ خداست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دل‌ها برآید و چیره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آتش بر آنان سربسته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هیچ راه گریزی از آن ندارند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آتشی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ستون‌هایی بلند و کشیده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التحصین لابن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القطب الثانی فی الإذن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الله تبارک و تعالی إن من أغبط أولیائی عبدا مؤمنا ذا حظ من صلاة أحسن عبادة ربه بالغیب و عبد الله فی السریرة و کان غامضا فی الناس و لم یشر إلیه بالأصابع و کان رزقه کفافا فصبر علیه فعجلت به المنیة فقل تراثه و قلت بواکیه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کارهای زشت ، و کارهای ناپسند باز می‌دارد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الْحَسَنِ الرِّضَا علیه السلام قَالَ الصَّلَاةُ قُرْبَانُ کُلِّ تَقِیٍّ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جُعِلَ قُرَّةُ عَیْنِی فِی الصَّلَاةِ وَ لَذَّتِی فِی النِّسَاء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الراوی و لما رأی الحسین علیه السلام حرص القوم علی تعجیل القتال و قلة انتفاعهم بمواعظ الفعال و المقال قال لأخیه العباس علیه السلام إن استطعت أن تصرفهم عنا فی هذا الیوم فافعل لعلنا نصلی لربنا فی هذه اللیلة فإنه یعلم أنی أحب الصلاة له و تلاوة کتابه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صبر و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حل مشکلات خود و پاک ماندن از آلودگی‌ها و رسیدن به رحمت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بخواهید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باب الکفاف،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قَالَ اللَّهُ عز و جل إِنَّ مِنْ أَغْبَطِ أَوْلِیَائِی عِنْدِی عَبْداً مُؤْمِناً ذَا حَظٍّ مِنْ صَلَاحٍ أَحْسَنَ عِبَادَةَ رَبِّهِ وَ عَبَدَ اللَّهَ فِی السَّرِیرَةِ وَ کَانَ غَامِضاً فِی النَّاسِ فَلَمْ یُشَرْ إِلَیْهِ بِالْأَصَابِعِ وَ کَانَ رِزْقُهُ کَفَافاً فَصَبَرَ عَلَیْهِ فَعَجَّلَتْ بِهِ الْمَنِیَّةُ فَقَلَّ تُرَاثُهُ وَ قَلَّتْ بَوَاکِیهِ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الهی قمشه‌ای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آنچه از کار نیک برای خود پیش فرستید آن را نزد خدا خواهید یافت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صبر و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حل مشکلات خود و پاک ماندن از آلودگی‌ها و رسیدن به رحمت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بخواهید و بی‌تردید این کار جز بر کسانی که در برابر حق قلبی فروتن دارند دشوار و گران است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یقیناً تو بر بلندای سجایای اخلاقی عظیمی قرار داری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که به غیب ایمان دارند و نماز را بر پا می‌دارند و از آنچه به آنان روزی داده‌ایم ، انفاق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به آنچه به سوی تو و به آنچه پیش از تو نازل شده ، مؤمن هستند و به آخرت یقین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آنانند که از سوی پروردگارشان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هدایت‌اند و آنانند که رستگارند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چون او را درست و نیکو گردانم و از روح خود در او بدمم ، برای او سجده کنان بیفتید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همۀ فرشتگان بدون استثناء سجده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ابلیس که از اینکه با سجده‌کنان باشد ، امتناع کرد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محمدباقر، فرزند ملا محمدتقی مجلسی از اجلۀ علمای شیعۀ عهد صفویه است که به سال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یکسال قبل از مرگ شاه عباس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روز بیست و هفت رمضان سال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وفات یافته است و در جامع عتیق اصفهان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تألیفات وی از شصت مجلد متجاوز است و بحار الأنوار فی اخبار الائمة الاطهار از همه معروفتر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زبان عربی نوشته شده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 بر مواعظ راجع به ترک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مشکوة الانوار، حلیة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اخلاق و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حیوة القلوب، تحفة الزائر، جلاء العیون، مقیاس المصابیح در تعقیبات نمازهای یومیه، ربیع الاسابیع، زاد المعاد، حق الیقین را به زبان فارسی تحریر کرد و به علاوه رسالات کوچک بسیار از او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از مؤمنان دفاع می‌کند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حاج شیخ عباس بن محمدرضا بن ابی القاسم از افاضل علمای عصر حاضر ما که عالم فاضل کامل محدث متتبع ماهر بوده و همانا مراد این نگارنده نیز از جملۀ فاضل محدث معاصر در این کتاب عبارت از آن جناب است و شرح حال اجمالی او آنکه در بدایت حال در مولد خود قم به تحصیلات مقتضیه پرداخته تا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به نجف اشرف عازم و ملازم خدمت حاج میرزا حسین نوری بوده و استفاده‌های بسیاری نموده و در عین حال مساعدت‌های بسیاری در بعضی از تألیفات استاد معظم خود بکار برده و در روایت مؤلفات امامیه که در فقه و اصول و تفسیر و کلام و حدیث و غیر آنها دارند تحصیل اجازه کرده که همۀ آن‌ها را با طرقی که در آخر مستدرک الوسائل نگارش یافته از مؤلفین آنها روایت نماید 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بعد از وفات استاد معظم خود به موطن اصلی خود قم مراجعت و در خلال این احوال سه مرتبه به زیارت بیت اللّه الحرام مشرف و عاقبت در موطن خود قم مقیم و تمامی اوقات او در تألیف و انجام وظایف دینیه مصروف بوده و از تألیفات او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فی تواریخ الحجج الالهیة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الباقیات الصالحات فی الادعیة و الصلوات المستحبات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فی مصائب سیدة النسوان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الطوسیة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البالغة در شرح صد کلمه از کلمات حضرت امیرالمؤمنین علیه السلام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الیتیمة فی تتمات الدرة الثمنیة که شرح نصاب الصبیان معروف و تتمۀ شرح فاضل یزدی است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النظیم فی لغات القرآن العظیم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 الاثار که به منزلۀ فهرست و ملخص مجلدات بحار الانوار است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وجیزۀ شیخ بهائی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که ملخص حق الیقین مجلسی است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فی مختصر دار السلام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العلیة فی المناقب المرتضویة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الرجبیة فی ما یتعلق بالشهور العربیة که مشتمل بر وقایع ایام و مقداری از اعمال شهور است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فی احوال العلماء الامامیة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العلام فی وقایع الشهور و عمل الایام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ما یتعلق بحدیث الغدیر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الباصرة فی تاریخ الحجج الطاهرة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فی سیرة سید البشر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الشمائل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علیه که مختصر معراج السعادة است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الاخرة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فی مصائب النبی و الال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نفثة المصدور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الزائرین و غیر اینها و اغلب آنها به طبع رسیده‌اند و وفات او در بیست و سوم ذیحجۀ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در نجف اشرف واقع و در صحن مقدس مرتضوی نزد استاد مزبور خود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بْنِ سَدِیرٍ عَنْ أَبِیهِ قَالَ قُلْتُ لِأَبِی عَبْدِ اللَّهِ علیه السلام إِنَّ قَوْماً یَزْعُمُونَ أَنَّکُمْ آلِهَةٌ یَتْلُونَ عَلَیْنَا بِذَلِکَ قُرْآناً یا أَیُّهَا الرُّسُلُ کُلُوا مِنَ الطَّیِّباتِ وَ اعْمَلُوا صالِحاً إِنِّی بِما تَعْمَلُونَ عَلِیمٌ قَالَ یَا سَدِیرُ سَمْعِی وَ بَصَرِی وَ شَعْرِی وَ بَشَرِی وَ لَحْمِی وَ دَمِی مِنْ هَؤُلَاءِ بِرَاءٌ بَرِئَ اللَّهُ مِنْهُمْ وَ رَسُولُهُ مَا هَؤُلَاءِ عَلَی دِینِی وَ دِینِ آبَائِی وَ اللَّهِ لَایَجْمَعُنِی وَ إِیَّاهُمْ یَوْمَ الْقِیَامَةِ إِلَّا هُوَ عَلَیْهِمْ سَاخِطٌ قَالَ قُلْتُ فَمَا أَنْتُمْ جُعِلْتُ فِدَاکَ قَالَ خُزَّانُ عِلْمِ اللَّهِ وَ تَرَاجِمَةُ وَحْیِ اللَّهِ وَ نَحْنُ قَوْمٌ مَعْصُومُونَ أَمَرَ اللَّهُ بِطَاعَتِنَا وَ نَهَی عَنْ مَعْصِیَتِنَا نَحْنُ الْحُجَّةُ الْبَالِغَةُ عَلَی مَنْ دُونَ السَّمَاءِ وَ فَوْقَ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شَرِیکٍ عَنْ أَبِیهِ قَالَ بَیْنَا عَلِیٌّ علیه السلام عِنْدَ امْرَأَةٍ لَهُ مِنْ عَنْزَةَ وَ هِیَ أُمُّ عَمْرٍو إِذْ أَتَاهُ قَنْبَرٌ فَقَالَ إِنَّ عَشَرَةَ نَفَرٍ بِالْبَابِ یَزْعُمُونَ أَنَّکَ رَبُّهُمْ فَقَالَ أَدْخِلْهِمْ قَالَ فَدَخَلُوا عَلَیْهِ فَقَالَ لَهُمْ مَا تَقُولُونَ فَقَالُوا إِنَّکَ رَبُّنَا وَ أَنْتَ الَّذِی خَلَقْتَنَا وَ أَنْتَ الَّذِی رَزَقْتَنَا فَقَالَ وَیْلَکُمْ لَاتَفْعَلُوا إِنَّمَا أَنَا مَخْلُوقٌ مِثْلُکُمْ فَأَبَوْا أَنْ یَفْعَلُوا فَقَالَ لَهُمْ وَیْلَکُمْ رَبِّی وَ رَبُّکُمُ اللَّهُ وَیْلَکُمْ تُوبُوا وَ ارْجِعُوا فَقَالُوا لَانَرْجِعُ عَنْ مَقَالَتِنَا أَنْتَ رَبُّنَا تَرْزُقُنَا وَ أَنْتَ خَلَقْتَنَا فَقَالَ یَا قَنْبَرُ ایتِنِی بِالْفَعَلَةِ فَخَرَجَ قَنْبَرٌ فَأَتَاهُ بِعَشَرَةِ رِجَالٍ مَعَ الزُّبُلِ وَ الْمُرُورِ فَأَمَرَ أَنْ یَحْفِرُوا لَهُمْ فِی الْأَرْضِ فَلَمَّا حَفَرُوا خَدّاً أَمَرَ بِالْحَطَبِ وَ النَّارِ فَطُرِحَ حَتَّی صَارَ نَاراً تَتَوَقَّدُ قَالَ لَهُمْ تُوبُوا قَالُوا لَانَرْجِعُ فَقَذَفَ عَلِیٌّ بَعْضَهُمْ ثُمَّ قَذَفَ بَقِیَّتَهُمْ فِی النَّارِ قَالَ عَلِیٌّ علیه السلام إِذَا أَبْصَرْتُ شَیْئاً مُنْکَراً أَوْقَدْتُ نَارِی وَ دَعَوْتُ قَنْبَرا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التَّوَاضُعُ أَصْلُ کُلِّ خَیْرٍ نَفِیس </w:t>
      </w:r>
      <w:r>
        <w:rPr>
          <w:rFonts w:eastAsia="IRNazanin" w:cs="IRNazanin"/>
          <w:b w:val="false"/>
          <w:bCs w:val="false"/>
          <w:i w:val="false"/>
          <w:iCs w:val="false"/>
          <w:color w:val="333333"/>
          <w:sz w:val="20"/>
          <w:szCs w:val="20"/>
        </w:rPr>
        <w:t>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عز و جل وَ اخْفِضْ جَنٰاحَکَ لِمَنِ اتَّبَعَکَ مِنَ الْمُؤْمِنِینَ وَ التَّوَاضُعُ مَزْرَعَةُ الْخُشُوعِ وَ الْخُضُوعِ وَ الْخَشْیَةِ وَ الْحَیَاءِ وَ إِنَّهُنَّ لَایَأْتِینَ إِلَّا مِنْهَا وَ فِیهَا وَ لَایَسْلَمُ الشَّرَفُ التَّامُّ الْحَقِیقِیُّ إِلَّا لِلْمُتَوَاضِعِ فِی ذَاتِ اللَّهِ تَعَالَی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سُنَنِ إِدْرِیسَ، علیه السلام إِذَا دَخَلْتُمْ فِی الصَّلَاةِ فَاصْرِفُوا إِلَیْهَا خَوَاطِرَکُمْ وَ أَفْکَارَکُمْ وَ ادْعُوا اللَّهَ دُعَاءً ظَاهِراً مُنْفَرِجاً وَ اسْأَلُوهُ مَصَالِحَکُمْ وَ مَنَافِعَکُمْ بِخُضُوعٍ وَ خُشُوعٍ وَ طَاعَةٍ وَ اسْتِکَانَةٍ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عَنِ النَّبِیِّ صلی الله علیه و آله أَنَّهُ قَالَ مَنْ قَرَأَ کُلَّ یَوْمٍ مِائَةَ آیَةٍ فِی الْمُصْحَفِ بِتَرْتِیلٍ وَ خُشُوعٍ وَ سُکُونٍ کَتَبَ اللَّهُ لَهُ مِنَ الثَّوَابِ بِمِقْدَارِ مَا یَعْمَلُهُ جَمِیعُ أَهْلِ الْأَرْضِ وَ مَنْ قَرَأَ مِائَتَیْ آیَةٍ کَتَبَ اللَّهُ لَهُ مِنَ الثَّوَابِ بِمِقْدَارِ مَا یَعْمَلُهُ أَهْلُ السَّمَاءِ وَ أَهْلُ الْأَرْضِ</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قَامَ رَجُلٌ یُقَالُ لَهُ هَمَّامٌ وَ کَانَ عَابِداً نَاسِکاً مُجْتَهِداً إِلَی أَمِیرِ الْمُؤْمِنِینَ علیه السلام وَ هُوَ یَخْطُبُ فَقَالَ یَا أَمِیرَ الْمُؤْمِنِینَ صِفْ لَنَا صِفَةَ الْمُؤْمِنِ کَأَنَّنَا نَنْظُرُ إِلَیْهِ فَقَالَ یَا هَمَّامُ الْمُؤْمِنُ هُوَ الْکَیِّسُ الْفَطِنُ بِشْرُهُ فِی وَجْهِهِ وَ حُزْنُهُ فِی قَلْبِه</w:t>
      </w:r>
      <w:r>
        <w:rPr>
          <w:rFonts w:eastAsia="IRNazanin" w:cs="IRNazanin"/>
          <w:b w:val="false"/>
          <w:bCs w:val="false"/>
          <w:i w:val="false"/>
          <w:iCs w:val="false"/>
          <w:color w:val="333333"/>
          <w:sz w:val="20"/>
          <w:szCs w:val="20"/>
        </w:rPr>
        <w:t>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مَشْیُهُ التَّوَاضُعُ خَاضِعٌ لِرَبِّهِ بِطَاعَتِهِ رَاضٍ عَنْهُ فِی کُلِّ حَالَاتِهِ نِیَّتُهُ خَالِصَةٌ أَعْمَالُه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 جَعْفَرٍ علیه السلام قَالَ کُلُّ عَیْنٍ بَاکِیَةٌ یَوْمَ الْقِیَامَةِ غَیْرَ ثَلَاثٍ عَیْنٍ سَهِرَتْ فِی سَبِیلِ اللَّهِ وَ عَیْنٍ فَاضَتْ مِنْ خَشْیَةِ اللَّهِ وَ عَیْنٍ غُضَّتْ عَنْ مَحَارِمِ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صلی الله علیه و آله اخْشَوُا اللَّهَ خَشْیَةً لَیْسَتْ بِتَعْذِیرٍ وَ اعْمَلُوا لِلَّهِ فِی غَیْرِ رِیَاءٍ وَ لَاسُمْعَةٍ فَإِنَّهُ مَنْ عَمِلَ لِغَیْرِ اللَّهِ وَکَلَهُ اللَّهُ إِلَی عَمَلِهِ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بَنِی هَاشِمٍ قَالَ أَرْبَعٌ مَنْ کُنَّ فِیهِ کَمَلَ إِسْلَامُهُ وَ لَوْ کَانَ مِنْ قَرْنِهِ إِلَی قَدَمِهِ خَطَایَا لَمْ تَنْقُصْهُ الصِّدْقُ وَ الْحَیَاءُ وَ حُسْنُ الْخُلُقِ وَ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الْحَیَاءُ مِنَ الْإِیمَانِ وَ الْإِیمَانُ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الْحَیَاءُ وَ الْعَفَافُ وَ الْعِیُّ أَعْنِی عِیَّ اللِّسَانِ لَاعِیَّ الْقَلْبِ مِنَ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کَثِیرٍ عَنْ أَحَدِهِمَا علیه السلام قَالَ الْحَیَاءُ وَ الْإِیمَانُ مَقْرُونَانِ فِی قَرَنٍ فَإِذَا ذَهَبَ أَحَدُهُمَا تَبِعَهُ صَاحِبُه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ما امانت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تکالیف شرعیۀ سعادت بخش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آسمان‌ها و زمین و کوه‌ها عرضه کردیم و آنها از به عهده گرفتنش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اینکه استعدادش را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ورزیدند و از آن ترسیدند ، و انسان آن را پذیرفت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 xml:space="preserve">، باب حسن الصحابة و حق الصاحب فی السفر،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عَنْ آبَائِهِ علیهم السلام أَنَّ أَمِیرَ الْمُؤْمِنِینَ علیه السلام صَاحَبَ رَجُلًا ذِمِّیّاً فَقَالَ لَهُ الذِّمِّیُّ أَیْنَ تُرِیدُ یَا عَبْدَ اللَّهِ فَقَالَ أُرِیدُ الْکُوفَةَ فَلَمَّا عَدَلَ الطَّرِیقُ بِالذِّمِّیِّ عَدَلَ مَعَهُ أَمِیرُ الْمُؤْمِنِینَ علیه السلام فَقَالَ لَهُ الذِّمِّیُّ أَ لَسْتَ زَعَمْتَ أَنَّکَ تُرِیدُ الْکُوفَةَ فَقَالَ لَهُ بَلَی فَقَالَ لَهُ الذِّمِّیُّ فَقَدْ تَرَکْتَ الطَّرِیقَ فَقَالَ لَهُ قَدْ عَلِمْتُ قَالَ فَلِمَ عَدَلْتَ مَعِی وَ قَدْ عَلِمْتَ ذَلِکَ فَقَالَ لَهُ أَمِیرُ الْمُؤْمِنِینَ علیه السلام هَذَا مِنْ تَمَامِ حُسْنِ الصُّحْبَةِ أَنْ یُشَیِّعَ الرَّجُلُ صَاحِبَهُ هُنَیْئَةً إِذَا فَارَقَهُ وَ کَذَلِکَ أَمَرَنَا نَبِیُّنَا صلی الله علیه و آله فَقَالَ لَهُ الذِّمِّیُّ هَکَذَا قَالَ قَالَ نَعَمْ قَالَ الذِّمِّیُّ لَاجَرَمَ أَنَّمَا تَبِعَهُ مَنْ تَبِعَهُ لِأَفْعَالِهِ الْکَرِیمَةِ فَأَنَا أُشْهِدُکَ أَنِّی عَلَی دِینِکَ وَ رَجَعَ الذِّمِّیُّ مَعَ أَمِیرِ الْمُؤْمِنِینَ علیه السلام فَلَمَّا عَرَفَهُ أَسْلَمَ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 که شما را در رحم‌ها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مادران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گونه که می‌خواهد تصویر می‌کند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صورت‌هایتان را نیکو گردانید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آنچه را آفرید نیکو ساخت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اسب‌ها و استرها و الاغ‌ها را آفرید تا بر آنها سوار شوید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با تأمل به شتر نمی‌نگرند که چگونه آفریده شده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فرمانروایی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ربوبیّت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آسمان‌ها و زمین و هر چیزی که خدا آفریده و اینکه شاید پایان عمرشان نزدیک شده باشد با تأمل ننگریسته‌اند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انسان باید با تأمل بنگرد که از چه چیز آفریده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تو دربارۀ روح می‌پرسند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امر پروردگار من است، و از دانش و علم جز اندکی به شما نداده‌اند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سَأَلْتُ أَبَا عَبْدِ اللَّهِ علیه السلام عَنْ قَوْلِ اللَّهِ عز و جل یَسْئَلُونَکَ عَنِ الرُّوحِ قُلِ الرُّوحُ مِنْ أَمْرِ رَبِّی قَالَ خَلْقٌ أَعْظَمُ مِنْ جَبْرَئِیلَ وَ مِیکَائِیلَ کَانَ مَعَ رَسُولِ اللَّهِ صلی الله علیه و آله وَ هُوَ مَعَ الْأَئِمَّةِ وَ هُوَ مِنَ الْمَلَکُوتِ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الْحَلَبِیِّ عَنْ أَبِی عَبْدِ اللَّهِ علیه السلام فِی قَوْلِهِ عز و جل یَسْئَلُونَکَ عَنِ الرُّوحِ قُلِ الرُّوحُ مِنْ أَمْرِ رَبِّی قَالَ إِنَّ اللَّهَ تَبَارَکَ وَ تَعَالَی أَحَدٌ صَمَدٌ وَ الصَّمَدُ الشَّیْ‌ءُ الَّذِی لَیْسَ لَهُ جَوْفٌ وَ إِنَّمَا الرُّوحُ خَلْقٌ مِنْ خَلْقِهِ لَهُ بَصَرٌ وَ قُوَّةٌ وَ تَأْیِیدٌ یَجْعَلُهُ اللَّهُ فِی قُلُوبِ الرُّسُلِ وَ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اللَّهَ تَبَارَکَ وَ تَعَالَی خَلَقَ رُوحَ الْقُدُسِ وَ لَمْ یَخْلُقْ خَلْقاً أَقْرَبَ إِلَیْهِ مِنْهَا وَ لَیْسَتْ بِأَکْرَمِ خَلْقِهِ عَلَیْهِ فَإِذَا أَرَادَ أَمْراً أَلْقَاهُ إِلَیْهَا فَأَلْقَاهُ إِلَی النُّجُومِ فَجَرَتْ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آنکه به او حکمت داده شود ،بی‌تردید او را خیر فراوانی داده‌اند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فضل خداست که به هر کس بخواهد می‌دهد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حال آنکه تفسیر واقعی و حقیقی آنها را جز خدا نمی‌داند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استواران در دانش</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نَحْنُ قَوْمٌ فَرَضَ اللَّهُ عز و جل طَاعَتَنَا لَنَا الْأَنْفَالُ وَ لَنَا صَفْوُ الْمَالِ وَ نَحْنُ الرَّاسِخُونَ فِی الْعِلْمِ وَ نَحْنُ الْمَحْسُودُونَ الَّذِینَ قَالَ اللَّهُ أَمْ یَحْسُدُونَ النَّاسَ عَلی ما آتاهُمُ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أن الراسخین فی العلم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الرَّاسِخُونَ فِی الْعِلْمِ أَمِیرُ الْمُؤْمِنِینَ وَ الْأَئِمَّةُ مِنْ بَعْدِهِ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آسمان‌ها و زمین و آنچه را میان آن دوتاست ، جز به حق نیافریدیم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آنچه را آفرید نیکو ساخت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با تأمل به شتر نمی‌نگرند که چگونه آفریده شده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آنکه به او حکمت داده شود ،بی‌تردید او را خیر فراوانی داده‌اند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راستی ما به لقمان حکمت عطا کردیم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با موسی به صورتی ویژه و بی‌واسطه سخن گفت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هرگز نمی‌توانی بر همراهی من شکیبایی ورزی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زمان جدایی میان من و توست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279/13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مُوسی لِفَتاهُ لا أَبْرَحُ حَتَّی أَبْلُغَ مَجْمَعَ الْبَحْرَیْنِ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فَذَکَرَ وَصِیُّهُ السَّمَکَةَ فَقَالَ لِمُوسَی إِنِّی نَسِیتُ الْحُوتَ عَلَی الصَّخْرَةِ فَقَالَ مُوسَی ذَلِکَ الرَّجُلُ الَّذِی رَأَیْنَاهُ عِنْدَ الصَّخْرَةِ هُوَ الَّذِی نُرِیدُهُ فَرَجَعَا</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مُوسَی هَلْ أَتَّبِعُکَ عَلی أَنْ تُعَلِّمَنِ مِمَّا عُلِّمْتَ رُشْداً فَقَالَ الْخَضِرُ إِنَّکَ لَنْ تَسْتَطِیعَ مَعِیَ صَبْراً وَ کَیْفَ تَصْبِرُ عَلی ما لَمْ تُحِطْ بِهِ خُبْراً فَقَالَ مُوسَی سَتَجِدُنِی إِنْ شاءَ اللَّهُ صابِراً وَ لا أَعْصِی لَکَ أَمْراً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فَمَرُّوا ثَلَاثَتُهُمْ حَتَّی انْتَهَوْا إِلَی سَاحِلِ الْبَحْرِ</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جَنَحَتِ السَّفِینَةُ فِی الْبَحْرِ قَامَ الْخَضِرُ إِلَی جَوَانِبِ السَّفِینَةِ فَکَسَرَهَا وَ حَشَاهَا بِالْخِرَقِ وَ الطِّینِ فَغَضِبَ مُوسَی علیه السلام غَضَباً شَدِیداً وَ قَالَ لِلْخَضِرِ أَ خَرَقْتَها لِتُغْرِقَ أَهْلَها لَقَدْ جِئْتَ شَیْئاً إِمْراً فَقَالَ لَهُ الْخَضِرُ أَ لَمْ أَقُلْإِنَّکَ لَنْ تَسْتَطِیعَ مَعِیَ صَبْرا قَالَ مُوسَی لا تُؤاخِذْنِی بِما نَسِیتُ وَ لا تُرْهِقْنِی مِنْ أَمْرِی عُسْراً فَخَرَجُوا مِنَ السَّفِینَةِ فَنَظَرَ الْخَضِرُ إِلَی غُلَامٍ یَلْعَبُ بَیْنَ الصِّبْیَانِ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فَتَأَمَّلَهُ الْخَضِرُ ثُمَّ أَخَذَهُ وَ قَتَلَهُ فَوَثَبَ مُوسَی إِلَی الْخَضِرِ وَ جَلَدَ بِهِ الْأَرْضَ فَقَالَ أَ قَتَلْتَ نَفْساً زَکِیَّةً بِغَیْرِ نَفْسٍ لَقَدْ جِئْتَ شَیْئاً نُکْراً فَقَالَ الْخَضِرُ لَهُ أَ لَمْ أَقُلْ لَکَ إِنَّکَ لَنْ تَسْتَطِیعَ مَعِیَ صَبْراً قَالَ مُوسَی إِنْ سَأَلْتُکَ عَنْ شَیْ‌ءٍ بَعْدَها فَلا تُصاحِبْنِی قَدْ بَلَغْتَ مِنْ لَدُنِّی عُذْراً فَانْطَلَقا حَتَّی إِذا أَتَیا بِالْعَشِیِّ قَرْیَةً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فَاسْتَطْعَمُوهُمْ فَلَمْ یُطْعِمُوهُمْ وَ لَمْ یُضَیِّفُوهُمْ فَنَظَرَ الْخَضِرُ علیه السلام إِلَی حَائِطٍ قَدْ زَالَ لِیَنْهَدِمَ فَوَضَعَ الْخَضِرُ یَدَهُ عَلَیْهِ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فَقَالَ مُوسَی علیه السلام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 xml:space="preserve">لَوْ شِئْتَ لَاتَّخَذْتَ عَلَیْهِ أَجْراً فَقَالَ لَهُ الْخَضِرُ علیه السلام هذا فِراقُ بَیْنِی وَ بَیْنِکَ سَأُنَبِّئُکَ بِتَأْوِیلِ ما لَمْ تَسْتَطِعْ عَلَیْهِ صَبْراً أَمَّا السَّفِینَةُ الَّتِی فَعَلْتُ بِهَا مَا فَعَلْتُ فَکانَتْ لِقَوْمٍ لِمَساکِینَ یَعْمَلُونَ فِی الْبَحْرِ فَأَرَدْتُ أَنْ أَعِیبَها وَ کَانَ وَرَاءَ السَّفِینَةِ مَلِکٌ یَأْخُذُ کُلَّ سَفِینَةٍ صَالِحَةٍ غَصْباً کَذَا نَزَلَتْ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الْغُلامُ فَکانَ أَبَواهُ مُؤْمِنَیْنِ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فَخَشِینا أَنْ یُرْهِقَهُما طُغْیاناً وَ کُفْراً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الْجِدارُ الَّذِی أَقَمْتُهُ فَکانَ لِغُلامَیْنِ یَتِیمَیْنِ فِی الْمَدِینَةِ وَ کانَ تَحْتَهُ کَنْزٌ لَهُما وَ کانَ أَبُوهُما صالِحاً فَأَرادَ رَبُّکَ أَنْ یَبْلُغا أَشُدَّهُما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الأخبار با ترجمه متن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البرسی فی 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الحسن البصری أن الخضر لمّا التقی موسی فکان بینهما ما کان، جاء عصفور فأخذ قطرة من البحر فوضعها علی ید موسی، فقال للخضر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علمنا و علم سائر الأولین و الآخرین فی علم وصیّ النبی الأمی إلّاکهذه القطرة فی هذا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ابن عباس عنه أنه شرح له فی لیلة واحدة من حین أقبل ظلامها حتّی أسفر صباحها فی شرح الباء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یتقدّم إلی السین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شئت لأوقرت أربعین بعیرا من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برتر از هر صاحب دانشی ، دانشمندی است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آید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گناهکاران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 نیکان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شوید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أعرابی یا رسول الله من یحاسب الخلق یوم القیامة قال الله عز و جل قال نجونا و رب الکعبة قال و کیف ذاک یا أعرابی قال لأن الکریم إذا قدر عفا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أَبُو جَعْفَرٍ علیه السلام فِی قَوْلِهِ ثُمَّ لَتُسْئَلُنَّ یَوْمَئِذٍ عَنِ النَّعِیمِ یَعْنِی الْأَمْنَ وَ الصِّحَّةَ وَ وَلَایَةَ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التَّنْوِیرُ فِی مَعَانِی التَّفْسِیرِ، عَنْ الْبَاقِرِ وَ الصَّادِقِ علیه السلام النَّعِیمُ وَلَایَةُ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فِی قَوْلِهِ تَعَالَی وَ أَسْبَغَ عَلَیْکُمْ نِعَمَهُ ظاهِرَةً وَ باطِنَةً قَالَ النِّعْمَةُ الظَّاهِرَةُ النَّبِیُّ صلی الله علیه و آله وَ مَا جَاءَ بِهِ مِنْ مَعْرِفَتِهِ وَ تَوْحِیدِهِ وَ أَمَّا النِّعْمَةُ الْبَاطِنَةُ فَوَلَایَتُنَا أَهْلَ الْبَیْتِ وَ عَقْدُ مَوَدَّتِنَا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و تأویل الآیات الظاهرة عنْ جَعْفَرِ بْنِ مُحَمَّدٍ علیه السلام أَنَّهُ قَالَ ثُمَّ لَتُسْئَلُنَّ یَوْمَئِذٍ عَنِ النَّعِیمِ وَ اللَّهِ مَا هُوَ الطَّعَامَ وَ الشَّرَابَ وَ لَکِنْ وَلَایَتُنَا أَهْلَ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الإخلاص و معنی قربه تعالی؛ 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 إِنَّ اللَّهَ لَایَنْظُرُ إِلَی صُوَرِکُمْ وَ أَعْمَالِکُمْ وَ إِنَّمَا یَنْظُرُ إِلَی قُلُوبِکُمْ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یَزِیدَ الطَّبَرِیُّ قَالَ کَتَبَ رَجُلٌ مِنْ تُجَّارِ فَارِسَ إِلَی بَعْضِ مَوَالِی أَبِی الْحَسَنِ الرِّضَا علیه السلام یَسْأَلُهُ الْإِذْنَ فِی الْخُمُسِ فَکَتَبَ إِلَیْهِ بِسْمِ اللَّهِ الرَّحْمَنِ الرَّحِیمِ إِنَّ اللَّهَ وَاسِعٌ کَرِیمٌ ضَمِنَ عَلَی الْعَمَلِ الثَّوَابَ وَ عَلَی الْخِلَافِ الْعِقَابَ لَایَحِلُّ مَالٌ إِلَّا مِنْ وَجْهٍ أَحَلَّهُ اللَّهُ إِنَّ الْخُمُسَ عَوْنُنَا عَلَی دِینِنَا وَ عَلَی عِیَالَاتِنَا وَ عَلَی مَوَالِینَا وَ مَا نَبْذُلُ وَ نَشْتَرِی مِنْ أَعْرَاضِنَا مِمَّنْ تُخَافُ سَطْوَتُهُ فَلَا تَزْوُوهُ عَنَّا وَ لَاتُحَرِّمُوا أَنْفُسَکُمْ دُعَاءَنَا مَا قَدَرْتُمْ عَلَیْهِ فَإِنَّ إِخْرَاجَهُ مِفْتَاحُ رِزْقِکُمْ وَ تَمْحِیصُ ذُنُوبِکُمْ وَ مَا تُمَهِّدُونَ لِأَنْفُسِکُمْ لِیَوْمِ فَاقَتِکُمْ وَ الْمُسْلِمُ مَنْ یَفِی لِلَّهِ بِمَا عَاهَدَ عَلَیْهِ وَ لَیْسَ الْمُسْلِمُ مَنْ أَجَابَ بِاللِّسَانِ وَ خَالَفَ بِالْقَلْبِ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 عَنْ أَبِی جَعْفَرٍ علیه السلام قَالَ سَمِعْتُهُ یَقُولُ مَنِ اشْتَرَی شَیْئاً مِنَ الْخُمُسِ لَمْ یَعْذَرْهُ اللَّهُ اشْتَرَی مَا لَایَحِلُّ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ترجمه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زِیَادٍ عَنْ أَبِی عَبْدِ اللَّهِ علیه السلام قَالَ إِنَّ رَجُلًا أَتَی أَمِیرَ الْمُؤْمِنِینَ علیه السلام فَقَالَ یَا أَمِیرَ الْمُؤْمِنِینَ إِنِّی أَصَبْتُ مَالًا لَاأَعْرِفُ حَلَالَهُ مِنْ حَرَامِهِ فَقَالَ أَخْرِجِ الْخُمُسَ مِنْ ذَلِکَ الْمَالِ فَإِنَّ اللَّهَ تَعَالَی قَدْ رَضِیَ مِنَ الْمَالِ بِالْخُمُسِ وَ اجْتَنِبْ مَا کَانَ صَاحِبُهُ یَعْمَلُ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رازها فاش می‌شود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همۀ دست‌آویزها و پیوندها از آنان بریده شود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 فی الحدیث أن إبراهیم علیه السلام لقی ملکا فقال له من أنت قال أنا ملک الموت قال تستطیع أن ترینی الصورة التی تقبض بها روح المؤمن قال نعم أعرض عنی فأعرض عنه فإذا هو شاب حسن الصورة حسن الثیاب حسن الشمائل طیب الرائحة فقال یا ملک الموت لو لم یلق المؤمن إلا حسن صورتک لکان حسبه ثم قال هل تستطیع أن ترینی الصورة التی تقبض بها روح الفاجر فقال لا تطیق فقال بلی قال فأعرض عنی فأعرض عنه ثم التفت إلیه فإذا هو رجل أسود قائم الشعر منتن الرائحة أسود الثیاب یخرج من فیه و من مناخیره النیران و الدخان فغشی علی إبراهیم ثم أفاق و قد عاد ملک الموت إلی حالته الأولی فقال یا ملک الموت لو لم یلق الفاجر إلا صورتک هذه لکفته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 علیه السلام الْمَعْرُوفَةُ بِالدِّیبَاجِ الْحَمْدُ لِلَّهِ فَاطِرِ</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وَ أَفِیضُوا فِی ذِکْرِ اللَّهِ جَلَّ ذِکْرُهُ فَإِنَّهُ أَحْسَنُ الذِّکْرِ وَ هُوَ أَمَانٌ مِنَ النِّفَاقِ وَ بَرَاءَةٌ مِنَ النَّارِ وَ تَذْکِیرٌ لِصَاحِبِهِ عِنْدَ کُلِّ خَیْرٍ یَقْسِمُهُ اللَّهُ جَلَّ وَ عَزَّ وَ لَهُ دَوِیٌّ تَحْتَ الْعَرْشِ وَ ارْغَبُوا فِیمَا وُعِدَ الْمُتَّقُونَ فَإِنَّ وَعْدَ اللَّهِ أَصْدَقُ الْوَعْدِ وَ کُلُّ مَا وَعَدَ فَهُوَ آتٍ کَمَا وَعَدَ وَ اقْتَدُوا بِهَدْیِ رَسُولِ اللَّهِ صلی الله علیه و آله فَإِنَّهُ أَفْضَلُ الْهَدْیِ وَ اسْتَنُّوا بِسُنَّتِهِ فَإِنَّهَا أَشْرَفُ السُّنَنِ وَ تَعَلَّمُوا کِتَابَ اللَّهِ تَبَارَکَ وَ تَعَالَی فَإِنَّهُ أَحْسَنُ الْحَدِیثِ وَ أَبْلَغُ الْمَوْعِظَةِ وَ تَفَقَّهُوا فِیهِ فَإِنَّهُ رَبِیعُ الْقُلُوبِ وَ اسْتَشْفُوا بِنُورِهِ فَإِنَّهُ شِفاءٌ لِما فِی الصُّدُورِ وَ أَحْسِنُوا تِلَاوَتَهُ فَإِنَّهُ أَحْسَنُ الْقَصَصِ وَ إِذا قُرِئَ عَلَیْکُمْ الْقُرْآنُ فَاسْتَمِعُوا لَهُ وَ أَنْصِتُوا لَعَلَّکُمْ تُرْحَمُونَ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آنچه را آفرید نیکو ساخت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شما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و رفتار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الگوی نیکویی است برای کسی که همواره به خدا و روز قیامت امید دارد ؛ و خدا را بسیار یاد می‌کند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إِنَّ عَلِیّاً وَصِیِّی وَ خَلِیفَتِی وَ زَوْجَتُهُ فَاطِمَةُ سَیِّدَةُ نِسَاءِ الْعَالَمِینَ ابْنَتِی وَ الْحَسَنُ وَ الْحُسَیْنُ سَیِّدَا شَبَابِ أَهْلِ الْجَنَّةِ وَلَدَایَ مَنْ وَالَاهُمْ فَقَدْ وَالَانِی وَ مَنْ عَادَاهُمْ فَقَدْ عَادَانِی وَ مَنْ نَاوَأَهُمْ فَقَدْ نَاوَأَنِی وَ مَنْ جَفَاهُمْ فَقَدْ جَفَانِی وَ مَنْ بَرَّهُمْ فَقَدْ بَرَّنِی وَصَلَ اللَّهُ مَنْ وَصَلَهُمْ وَ قَطَعَ اللَّهُ مَنْ قَطَعَهُمْ وَ نَصَرَ اللَّهُ مَنْ أَعَانَهُمْ وَ خَذَلَ مَنْ خَذَلَهُمُ اللَّهُمَّ مَنْ کَانَ لَهُ مِنْ أَنْبِیَائِکَ وَ رُسُلِکَ ثَقَلٌ وَ أَهْلُ بَیْتٍ فَعَلِیٌّ وَ فَاطِمَةُ وَ الْحَسَنُ وَ الْحُسَیْنُ أَهْلُ بَیْتِی وَ ثَقَلِی فَأَذْهِبْ عَنْهُمُ الرِّجْسَ وَ طَهِّرْهُمْ تَطْهِیراً یَا رَبَّ الْعَالَمِین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زندگی دنیا جز سرگرمی و بازی نیست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الْفِرْدَوْسِ عَنْ عَائِشَةَ عَنِ النَّبِیِّ صلی الله علیه و آله قَالَ سَأَلَتِ الْفِرْدَوْسُ رَبَّهَا فَقَالَ أَیْ رَبِّ زَیِّنِّی فَإِنَّ أَصْحَابِی وَ أَهْلِی أَتْقِیَاءُ أَبْرَارٌ فَأَوْحَی اللَّهُ عز و جل إِلَیْهَا أَ لَمْ أُزَیِّنْکِ بِالْحَسَنِ وَ الْحُسَیْنِ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أَنَّ فَاطِمَةَ علیه السلام عَادَتْ رَسُولَ اللَّهِ صلی الله علیه و آله عِنْدَ مَرَضِهِ الَّذِی عُوفِیَ مِنْهُ وَ مَعَهَا الْحَسَنُ وَ الْحُسَیْنُ فَأَقْبَلَا یَغْمِزَانِ مِمَّا یَلِیهِمَا مِنْ یَدِ رَسُولِ اللَّهِ حَتَّی اضْطَجَعَا عَلَی عَضُدَیْهِ وَ نَامَا فَلَمَّا انْتَبَهَا خَرَجَا فِی لَیْلَةٍ ظَلْمَاءَ مُدْلَهِمَّةٍ ذَاتِ رَعْدٍ وَ بَرْقٍ وَ قَدْ أَرْخَتِ السَّمَاءُ عَزَالِیَهَا فَسَطَعَ لَهُمَا نُورٌ فَلَمْ یَزَالَا یَمْشِیَانِ فِی ذَلِکَ النُّورِ وَ یَتَحَدَّثَانِ حَتَّی أَتَیَا حَدِیقَةَ بَنِی النَّجَّارِ فَاضْطَجَعَا وَ نَامَا فَانْتَبَهَ النَّبِیُّ صلی الله علیه و آله مِنْ نَوْمِهِ وَ طَلَبَهُمَا فِی مَنْزِلِ فَاطِمَةَ فَلَمْ یَکُونَا فِیهِ فَقَامَ عَلَی رِجْلَیْهِ وَ هُوَ یَقُولُ إِلَهِی وَ سَیِّدِی وَ مَوْلَایَ هَذَانِ شِبْلَایَ خَرَجَا مِنَ الْمَخْمَصَةِ وَ الْمَجَاعَةِ اللَّهُمَّ أَنْتَ وَکِیلِی عَلَیْهِمَا اللَّهُمَّ إِنْ کَانَا أَخَذَا بَرّاً أَوْ بَحْراً فَاحْفَظْهُمَا وَ سَلِّمْهُمَا فَنَزَلَ جَبْرَئِیلُ وَ قَالَ إِنَّ اللَّهَ یُقْرِئُکَ السَّلَامَ وَ یَقُولُ لَکَ لَاتَحْزَنْ وَ لَاتَغْتَمَّ لَهُمَا فَإِنَّهُمَا فَاضِلَانِ فِی الدُّنْیَا وَ الآْخِرَةِ وَ أَبُوهُمَا أَفْضَلُ مِنْهُمَا هُمَا نَائِمَانِ فِی حَدِیقَةِ بَنِی النَّجَّارِ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ابن سینا در کتاب ارزش عمر و راه هزینه آن، جلسه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میثم تمار در کتاب مرگ و فرصت‌ها، جلسه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مَا رَوَوْهُ أَنَّ مِیثَمَ التَّمَّارِ کَانَ عَبْداً لِامْرَأَةٍ مِنْ بَنِی أَسَدٍ فَاشْتَرَاهُ أَمِیرُ الْمُؤْمِنِینَ علیه السلام مِنْهَا وَ أَعْتَقَهُ وَ قَالَ لَهُ مَا اسْمُکَ قَالَ سَالِمٌ قَالَ أَخْبَرَنِی رَسُولُ اللَّهِ ص أَنَّ اسْمَکَ الَّذِی سَمَّاکَ بِهِ أَبَوَاکَ فِی الْعَجَمِ مِیثَمٌ قَالَ صَدَقَ اللَّهُ وَ رَسُولُهُ وَ صَدَقْتَ یَا أَمِیرَ الْمُؤْمِنِینَ وَ اللَّهِ إِنَّهُ لَاسْمِی قَالَ فَارْجِعْ إِلَی اسْمِکَ الَّذِی سَمَّاکَ بِهِ رَسُولُ اللَّهِ صلی الله علیه و آله وَ دَعْ سَالِماً فَرَجَعَ إِلَی مِیثَمٍ وَ اکْتَنَی بِأَبِی سَالِمٍ فَقَالَ لَهُ عَلِیٌّ علیه السلام ذَاتَ یَوْمٍ إِنَّکَ تُؤْخَذُ بَعْدِی فَتُصْلَبُ وَ تُطْعَنُ بِحَرْبَةٍ فَإِذَا کَانَ الْیَوْمُ الثَّالِثُ ابْتَدَرَ مَنْخِرَاکَ وَ فَمُکَ دَماً فَیُخْضَبُ لِحْیَتُکَ فَانْتَظِرْ ذَلِکَ الْخِضَابَ وَ تُصْلَبُ عَلَی، باب دَارِ عَمْرِو بْنِ حُرَیْثٍ عَاشِرَ عَشَرَةٍ أَنْتَ أَقْصَرُهُمْ خَشَبَةً وَ أَقْرَبُهُمْ مِنَ الْمَطْهَرَةِ وَ امْضِ حَتَّی أُرِیَکَ النَّخْلَةَ الَّتِی تُصْلَبُ عَلَی جِذْعِهَا فَأَرَاهُ إِیَّاهَا فَکَانَ مِیثَمٌ یَأْتِیهَا فَیُصَلِّی عِنْدَهَا وَ یَقُولُ بُورِکْتِ مِنْ نَخْلَةٍ لَکِ خُلِقْتُ وَ لِی غُذِّیتِ وَ لَمْ یَزَلْ یَتَعَاهَدُهَا حَتَّی قُطِعَتْ وَ حَتَّی عَرَفَ الْمَوْضِعَ الَّذِی یُصْلَبُ عَلَیْهَا بِالْکُوفَةِ قَالَ وَ کَانَ یَلْقَی عَمْرَو بْنَ حُرَیْثٍ فَیَقُولُ لَهُ إِنِّی مُجَاوِرُکَ فَأَحْسِنْ جِوَارِی فَیَقُولُ لَهُ عَمْرٌو أَ تُرِیدُ أَنْ تَشْتَرِیَ دَارَ ابْنِ مَسْعُودٍ أَوْ دَارَ ابْنِ حَکِیمٍ وَ هُوَ لَایَعْلَمُ 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فِی السَّنَةِ الَّتِی قُتِلَ فِیهَا فَدَخَلَ عَلَی أُمِّ سَلَمَةَ رَضِیَ اللَّهُ عَنْهَا فَقَالَتْ مَنْ أَنْتَ قَالَ أَنَا مِیثَمٌ قَالَتْ وَ اللَّهِ لَرُبَّمَا سَمِعْتُ رَسُولَ اللَّهِ صلی الله علیه و آله یُوصِی بِکَ عَلِیّاً فِی جَوْفِ اللَّیْلِ فَسَأَلَهَا عَنِ الْحُسَیْنِ قَالَتْ هُوَ فِی حَائِطٍ لَهُ قَالَ أَخْبِرِیهِ أَنِّی قَدْ أَحْبَبْتُ السَّلَامَ عَلَیْهِ وَ نَحْنُ مُلْتَقُونَ عِنْدَ رَبِّ الْعَالَمِینَ إِنْ شَاءَ اللَّهِ فَدَعَتْ لَهُ بِطِیبٍ فَطَیَّبَتْ لِحْیَتَهُ وَ قَالَت ْلَهُ أَمَا إِنَّهَا سَتُخْضَبُ بِدَمٍ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الإحتجاج علی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نصا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مَا إِنْ تَمَسَّکْتُمْ بِهِمَا لَنْ تَضِلُّوا بَعْدِی کِتَابَ اللَّهِ وَ عِتْرَتِی أَهْلَ بَیْتِی فَإِنَّهُمَا لَنْ یَفْتَرِقَا حَتَّی یَرِدَا عَلَیَّ الْحَوْضَ قَوْلُهُ صلی الله علیه و آله إِنَّمَا مَثَلُ أَهْلِ بَیْتِی کَمَثَلِ سَفِینَةِ نُوحٍ مَنْ رَکِبَهَا نَجَا وَ مَنْ تَخَلَّفَ عَنْهَا غَرِقَ وَ مَنْ تَقَدَّمَهَا مَرَقَ وَ مَنْ لَزِمَهَا لَحِقَ فالمتمسک بأهل بیت رسول الله صلی الله علیه و آله هاد مهتد بشهادة من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المتمسک بغیرها ضال 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حکایة الجاثلیق؛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إِنْ تَمَسَّکْتُمْ بِهِ لَنْ تَضِلُّوا أَبَداً کِتَابَ اللَّهِ وَ عِتْرَتِی أَهْلَ بَیْتِی وَ هُمَا الثَّقَلَانِ کِتَابُ اللَّهِ الثَّقَلُ الْأَکْبَرُ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مَمْدُودٌ مِنَ السَّمَاءِ إِلَی الْأَرْضِ سَبَبٌ بِأَیْدِیکُمْ وَ سَبَبٌ بِیَدِ اللَّهِ عز و جل وَ إِنَّهُمَا لَنْ یَفْتَرِقَا حَتَّی یَرِدَا عَلَیَّ الْحَوْضَ فَلَا تَتَقَدَّمُوهُمْ فَتَمْزَقُوا وَ لَاتَأْخُذُوا عَنْ غَیْرِهِمْ فتَعَطْبَوُا وَ لَاتُعَلِّمُوهُمْ فَإِنَّهُمْ أَعْلَمُ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مَلْعُونٌ مَلْعُونٌ مَنْ أکمه أَعْمَی عَنْ وَلَایَةِ أَهْلِ بَیْتِی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انسان در زیان‌کاری بزرگی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روز قیامت میزانی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برپا نمی‌کنیم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زیان‌کاری بزرگی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آنانند که زیانکارند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از زیانکارترین مردم از جهت عمل آگاه کنم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آنچه را خدا پیوند خوردن به آن را فرمان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پیوند با پیامبران و کتابهای آسمانی و اهل بیت طاهرین و خویشان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می‌نمایند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گروهی که به مبارزه علنی و بیعت‌شکنی اقدام کردند، گروه ناکثین یا پیروان طلحه و زبیر بودند، آنها خود را ولیّ دم و منتقم خلیفه سوّم نامیدند، در حالی که خود در قتل عثمان دخیل بودند، آنها به بهانه انجام حجّ عمره از مدینه خارج شده و به جانب بصره رفتند و در آنجا بر علیه امام شورش کردند و برای همراه کردن مردم و موجّه جلوه دادن خویش عایشه همسر پیامبر صلی الله علیه و آله را نیز فریب داده و با خود همرأی نمودند، آنها شتری قوی هیکل و سرخ مو تهیّه کرده و هودجی بر آن نهاده و عایشه را بر آن سوار کردند و به سوی بصره حرکت نمودند، تاریخ جنگ جمل نشان می‌دهد هر یک از این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زبیر،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اقدام به خروج بر امیر مؤمنان بارها دچار تردید شدند، امّا دستهای پنهانی آنها را بر ادامه این روند تشویق می‌کرد و تردید آنها را برطرف می‌نمود، در این رابطه نقش عبد اللَّه بن زبیر، محمّد بن طلحه و مروان بن حکم انکار ناپذیر است، اینان در واقع با پنهان شدن پشت چهره‌های خوشنام، چون صحابه پیامبر و همسر او قصد داشتند از پشت به اسلام ضربه بزنند و با خود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اصحاب جمل پیروز شوند ما امتیازات از دست رفته دوران خلیفه سوّم را بدست می‌آوریم و اگر شکست بخورند هیبت هر دو طرف، در مقابل مردم فرو می‌ریزد و مردم آنها را کسانی می‌پندارند که در راه رسیدن به منافع شخصی و خلافت به جان هم افتاده‌اند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توطئه پشت پرده امویان بدست اصحاب جمل جامه تحقّق پوشید و آنها در بصره علم مخالفت برافراشتند، امام علیه السلام برای مقابله با آنها سپاه خود را بسیج کرد و عازم بصره گشت و در آغاز نبرد با خطابه‌ای راهگشا با همه آنان اتمام حجّت نمود، آنگاه یکی از افراد خود را با قرآن بسوی سپاه جمل فرستاد تا آنها را به حکمیّت قرآن فرا خواند، امّا سپاه بصره او را کشتند، پس از این ماجرا امام فرمان نبرد را صادر فرمود، جنگ تا سه روز ادامه یافت، یاران امام رشادتها به خرج دادند و سرانجام سردمداران جنگ، طلحه و زبیر به هلاکت رسیدند و شتر حامل عایشه که پرچم جنگ هم بر فراز هودج او بود، بر زمین افتاد و آتش جنگ فرو نشست، آنگاه امام فرمان داد، فراریان را تعقیب نکنند و مجروحان را نکشند و به خانه‌ها قدم نگذارند و هر کس که سلاح خود را بر زمین گذارد در امان است، سپس عایشه را با مرکب و توشه کافی به سوی مدینه رهسپار نمود و محمّد بن ابو بکر برادر عایشه را به همراه چهل زن که لباس مردانه پوشیده بودند برای همراهی عایشه گسیل داشت، آنگاه ابن عباس را به جانشینی خود در بصره منصوب کرد و با پیروزی کامل به سوی کوفه بازگشت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داستانش چون داستان سگ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او هجوم بری ، زبان از کام بیرون می‌آورد ، واگر به حال خودش واگذاری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از کام بیرون می‌آورد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کسانی هستند که پیمان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توحید و وحی و نبوت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استواری‌اش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دلایل عقلی و علمی و براهین منطقی با عدم وفای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می‌شکنند و آنچه را خدا پیوند خوردن به آن را فرمان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پیوند با پیامبران و کتابهای آسمانی و اهل بیت طاهرین و خویشان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می‌نمایند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مشکلات و شهوات جنسی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ناتوان آفریده شده است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شما را از شکم مادرانتان بیرون آورد در حالی که چیزی نمی‌دانستید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یَا عَلِیُّ لَافَقْرَ أَشَدُّ مِنَ الْجَهْلِ وَ لَامَالَ أَعْوَدُ مِنَ الْعَقْلِ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سرپرست و دوست شما فقط خدا و رسول اوست و مؤمنانی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علی بن ابی‌طالب‌اند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همواره نماز را برپا می‌دارند و در حالی که در رکوعند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تهیدستان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می‌دهند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معبودی جز خدا نیست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ما پسرانمان را و شما پسرانتان را ، و ما زنانمان را و شما زنانتان را ، و ما نفوسمان را و شما نفوستان را دعوت کنیم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قَالَ قَالَ رَسُولُ اللَّهِ صلی الله علیه و آله قَالَ اللَّهُ جَلَّ جَلَالُهُ لَوِ اجْتَمَعَ النَّاسُ کُلُّهُمْ عَلَی وَلَایَةِ عَلِیٍّ مَا خَلَقْتُ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حَرُمَتِ النَّارُ عَلَی مَنْ آمَنَ بِی وَ أَحَبَّ عَلِیّاً وَ تَوَلَّاهُ وَ لَعَنَ اللَّهُ مَنْ مَارَی عَلِیّاً وَ نَاوَاهُ عَلِیٌّ مِنِّی کَجِلْدَةِ مَا بَیْنَ الْعَیْنِ وَ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الْأَنْصَارِیِّ قَالَ سَمِعْتُ النَّبِیَّ صلی الله علیه و آله یَقُولُ مَنْ أَحَبَّ أَنْ یُجَاوِرَ الْجَلِیلَ فِی دَارِهِ وَ یَأْمَنَ حَرَّ نَارِهِ فَلْیَتَوَلَّ عَلِیَّ بْنَ أَبِی طَالِبٍ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أَخِی دِعْبِلٍ عَنِ الرِّضَا عَنْ آبَائِهِ عَنْ أَمِیرِ الْمُؤْمِنِینَ علیه السلام قَالَ قَالَ رَسُولُ اللَّهِ صلی الله علیه و آله إِذَا کَانَ یَوْمُ الْقِیَامَةِ وَ فَرَغَ اللَّهُ مِنْ حِسَابِ الْخَلَائِقِ دَفَعَ الْخَالِقُ عز و جل مَفَاتِیحَ الْجَنَّةِ وَ النَّارِ إِلَیَّ فَأَدْفَعُهَا إِلَیْکَ فَأَقُولُ لَکَ احْکُمْ قَالَ عَلِیٌّ وَ اللَّهِ إِنَّ لِلْجَنَّةِ إِحْدَی وَ سَبْعِینَ بَاباً یَدْخُلُ مِنْ سَبْعِینَ مِنْهَا شِیعَتِی وَ أَهْلُ بَیْتِی وَ مِنْ باب وَاحِدٍ سَائِرُ النَّاسِ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أَجْمَعُوا أَنَّ النَّبِیَّ صلی الله علیه و آله قَالَ عَلِیٌّ مَعَ الْحَقِّ وَ الْحَقُّ مَعَ عَلِیٍّ یَدُورُ حَیْثُمَا دَارَ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بهایی</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الْمُغِیرَةِ قَالَ قُلْتُ لِأَبِی عَبْدِ اللَّهِ علیه السلام قَالَ رَسُولُ اللَّهِ صلی الله علیه و آله مَنْ مَاتَ لَایَعْرِفُ إِمَامَهُ مَاتَ مِیتَةً جَاهِلِیَّةً قَالَ نَعَمْ قُلْتُ جَاهِلِیَّةً جَهْلَاءَ أَوْ جَاهِلِیَّةً لَایَعْرِفُ إِمَامَهُ قَالَ جَاهِلِیَّةَ کُفْرٍ وَ نِفَاقٍ وَ ضَلَال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نعمتم را بر شما تمام کردم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بردۀ زر خریدی که بر هیچ کاری قدرت ندارد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لَمْ تَسْبِقْ لَهُ حَالٌ حَالًا فَیَکُونَ 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قَالَ سَأَلْتُ أَبَا عَبْدِ اللَّهِ علیه السلام عَنْ قَوْلِ اللَّهِ عز و جل وَ الْأَرْضُ جَمِیعاً قَبْضَتُهُ یَوْمَ الْقِیامَةِ فَقَالَ یَعْنِی مِلْکَهُ لَایَمْلِکُهَا مَعَهُ أَحَدٌ وَ الْقَبْضُ مِنَ اللَّهِ تَعَالَی فِی مَوْضِعٍ آخَرَ الْمَنْعُ وَ الْبَسْطُ مِنْهُ الْإِعْطَاءُ وَ التَّوْسِیعُ کَمَا قَالَ عز و جل وَ اللّٰهُ یَقْبِضُ وَ یَبْصُطُ وَ إِلَیْهِ تُرْجَعُونَ یَعْنِی یُعْطِی وَ یُوَسِّعُ وَ یَمْنَعُ وَ یُضَیِّقُ وَ الْقَبْضُ مِنْهُ عز و جل فِی وَجْهٍ آخَرَ الْأَخْذُ فِی وَجْهِ الْقَبُولِ مِنْهُ کَمَا قَالَ وَ یَأْخُذُ الصَّدَقاتِ أَیْ یَقْبَلُهَا مِنْ أَهْلِهَا وَ یُثِیبُ عَلَیْهَا قُلْتُ فَقَوْلُهُ عز و جل وَ السَّمٰاوٰاتُ مَطْوِیّٰاتٌ بِیَمِینِهِ قَالَ الْیَمِینُ الْیَدُ وَ الْیَدُ الْقُدْرَةُ وَ الْقُوَّةُ یَقُولُ عز و جل وَ السَّمٰاوٰاتُ مَطْوِیّٰاتٌ بقدرته وَ قُوَّتِهِ سُبْحٰانَهُ وَ تَعٰالیٰ عَمّٰا یُشْرِکُونَ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سرانجام همۀ آنان را چون کاه جویده شده قرار داد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الْکِبْرُ رِدَاءُ اللَّهِ فَمَنْ نَازَعَ اللَّهَ شَیْئاً مِنْ ذَلِکَ أَکَبَّهُ اللَّهُ فِی النَّارِ زُرَارَةَ عَنْ أَبِی جَعْفَرٍ وَ أَبِی عَبْدِ اللَّهِ علیه السلام قَالَا لَایَدْخُلُ الْجَنَّةَ مَنْ فِی قَلْبِهِ مِثْقَالُ ذَرَّةٍ مِنْ 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قُلْتُ لَهُ مَا الْکِبْرُ فَقَالَ أَعْظَمُ الْکِبْرِ أَنْ تَسْفَهَ الْحَقَّ وَ تَغْمِصَ النَّاسَ قُلْتُ وَ مَا سَفَهُ الْحَقِّ قَالَ یَجْهَلُ الْحَقَّ وَ یَطْعُنُ عَلَی أَهْلِهِ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به دور از انحراف و با قلبی حق‌گرا همۀ وجودم را به سوی کسی که آسمان‌ها و زمین را آفرید ، متوجه کردم و از مشرکان نیستم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معبودان متعدد و متفرق بهتر است یا خدای یگانه مقتدر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سعادت‌بخش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بودیم ،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حقایقی که برای ما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تعقّل کرده بودیم ، در 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آتش سوزان نبودیم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را به راهِ راست راهنمایی کن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کسانی که معرفت و دانش دارند و کسانی که بی‌بهره از معرفت و دانش‌اند ، یکسانند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کَانَ أَمِیرُ الْمُؤْمِنِینَ علیه السلام یَقُولُ إِنَّ مِنْ حَقِّ الْعَالِمِ أَنْ لَاتُکْثِرَ عَلَیْهِ السُّؤَالَ وَ لَاتَأْخُذَ بِثَوْبِهِ وَ إِذَا دَخَلْتَ عَلَیْهِ وَ عِنْدَهُ قَوْمٌ فَسَلِّمْ عَلَیْهِمْ جَمِیعاً وَ خُصَّهُ بِالتَّحِیَّةِ دُونَهُمْ وَ اجْلِسْ بَیْنَ یَدَیْهِ وَ لَاتَجْلِسْ خَلْفَهُ وَ لَاتَغْمِزْ بِعَیْنِکَ وَ لَاتُشِرْ بِیَدِکَ وَ لَاتُکْثِرْ مِنَ الْقَوْلِ قَالَ فُلَانٌ وَ قَالَ فُلَانٌ خِلَافاً لِقَوْلِهِ وَ لَاتَضْجَرْ بِطُولِ صُحْبَتِهِ فَإِنَّمَا مَثَلُ الْعَالِمِ مَثَلُ النَّخْلَةِ تَنْتَظِرُهَا حَتَّی یَسْقُطَ عَلَیْکَ مِنْهَا شَیْ‌ءٌ وَ الْعَالِمُ أَعْظَمُ أَجْراً مِنَ الصَّائِمِ الْقَائِمِ الْغَازِی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عَبْدِ اللَّهِ علیه السلام قَالَ مَا مِنْ أَحَدٍ یَمُوتُ مِنَ الْمُؤْمِنِینَ أَحَبَّ إِلَی إِبْلِیسَ مِنْ مَوْتِ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بْنِ جَعْفَرٍ علیه السلام قَالَ مُحَادَثَةُ الْعَالِمِ عَلَی الْمَزَابِلِ خَیْرٌ مِنْ مُحَادَثَةِ الْجَاهِلِ عَلَی الزَّرَابِیِّ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انکار قرآن و روی گرداندن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می‌روید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پاداشی است در برابر اعمالی که همواره انجام می‌دادند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کسانی مباشید که خدا را فراموش کردند ، پس خدا هم آنان را دچار خودفراموشی کرد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بلکه گمراه‌ترند ؛ اینانند که بی‌خبر و غافل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ازمعارف و آیات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صفة العلم،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الْحَسَنِ مُوسَی علیه السلام قَالَ دَخَلَ رَسُولُ اللَّهِ صلی الله علیه و آله الْمَسْجِدَ فَإِذَا جَمَاعَةٌ قَدْ أَطَافُوا بِرَجُلٍ فَقَالَ مَا هَذَا فَقِیلَ عَلَّامَةٌ فَقَالَ وَ مَا الْعَلَّامَةُ فَقَالُوا لَهُ أَعْلَمُ النَّاسِ بِأَنْسَابِ الْعَرَبِ وَ وَقَائِعِهَا وَ أَیَّامِ الْجَاهِلِیَّةِ وَ الْأَشْعَارِ الْعَرَبِیَّةِ قَالَ فَقَالَ النَّبِیُّ صلی الله علیه و آله ذَاکَ عِلْمٌ لَایَضُرُّ مَنْ جَهِلَهُ وَ لَایَنْفَعُ مَنْ عَلِمَهُ ثُمَّ قَالَ النَّبِیُّ صلی الله علیه و آله إِنَّمَا الْعِلْمُ ثَلَاثَةٌ آیَةٌ مُحْکَمَةٌ أَوْ فَرِیضَةٌ عَادِلَةٌ أَوْ سُنَّةٌ قَائِمَةٌ وَ مَا خَلَاهُنَّ فَهُوَ فَضْلٌ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لیس العلم بکثرة التعلم و إنما هو نور یقذفه الله تعالی فی قلب من یرید الله أن یهدیه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مُحَمَّدِ بْنِ سِنَانٍ عَنِ الرِّضَا علیه السلام فِیمَا کَتَبَ إِلَیْهِ مِنْ جَوَابِ مَسَائِلِهِ وَ حَرَّمَ اللَّهُ الزِّنَا لِمَا فِیهِ مِنَ الْفَسَادِ مِنْ قَتْلِ النَّفْسِ وَ ذَهَابِ الْأَنْسَابِ وَ تَرْکِ التَّرْبِیَةِ لِلْأَطْفَالِ وَ فَسَادِ الْمَوَارِیثِ وَ مَا أَشْبَهَ ذَلِکَ مِنْ وُجُوهِ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آبَائِهِ علیه السلام فِی حَدِیثِ الْمَنَاهِی قَالَ وَ مَنْ مَلَأَ عَیْنَیْهِ مِنْ حَرَامٍ مَلَأَ اللَّهُ عَیْنَیْهِ یَوْمَ الْقِیَامَةِ مِنَ النَّارِ إِلَّا أَنْ یَتُوبَ وَ یَرْجِعَ وَ قَالَ علیه السلام وَ مَنْ صَافَحَ امْرَأَةً تَحْرُمُ عَلَیْهِ فَقَدْ بَاءَ بِسَخَطٍ مِنَ اللَّهِ عز و جل وَ مَنِ الْتَزَمَ امْرَأَةً حَرَاماً قُرِنَ فِی سِلْسِلَةٍ مِنْ نَارٍ مَعَ شَیْطَانٍ فَیُقْذَفَانِ فِی النَّارِ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اللواط،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سَمِعْتُهُ یَقُولُ حُرْمَةُ الدُّبُرِ أَعْظَمُ مِنْ حُرْمَةِ الْفَرْجِ إِنَّ اللَّهَ أَهْلَکَ أُمَّةً بِحُرْمَةِ الدُّبُرِ وَ لَمْ یُهْلِکْ أَحَداً بِحُرْمَةِ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 آله مَنْ جَامَعَ غُلَاماً جَاءَ جُنُباً یَوْمَ الْقِیَامَةِ لَایُنَقِّیهِ مَاءُ الدُّنْیَا وَ غَضِبَ اللَّهُ عَلَیْهِ وَ لَعَنَهُ وَ أَعَدَّ لَهُ جَهَنَّمَ وَ سَاءَتْ مَصِیراً ثُمَّ قَالَ إِنَّ الذَّکَرَ لَیَرْکَبُ الذَّکَرَ فَیَهْتَزُّ الْعَرْشُ لِذَلِکَ وَ إِنَّ الرَّجُلَ لَیُؤْتَی فِی حَقَبِهِ فَیَحْبِسُهُ اللَّهُ عَلَی جِسْرِ جَهَنَّمَ حَتَّی یَفْرُغَ مِنْ حِسَابِ الْخَلَائِقِ ثُمَّ یُؤْمَرُ بِهِ إِلَی جَهَنَّمَ فَیُعَذَّبُ بِطَبَقَاتِهَا طَبَقَةً طَبَقَةً حَتَّی یُرَدَّ إِلَی أَسْفَلِهَا وَ لَایَخْرُجُ مِنْهَا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فی‌الحدیث القدسی یقول الله عز و جل لا یسعنی أرضی و لا سمائی و لکن یسعنی قلب عبدی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أَیْضاً فِی الْحَدِیثِ الْقُدْسِیِّ لَمْ یَسَعْنِی سَمَائِی وَ لَاأَرْضِی وَ وَسِعَنِی قَلْبُ عَبْدِی الْمُؤْمِنِ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 رَسُولَ اللَّهِ صلی الله علیه و آله خَطَبَ النَّاسَ فِی مَسْجِدِ الْخَیْفِ فَقَالَ نَضَّرَ اللَّهُ عَبْداً سَمِعَ مَقَالَتِی فَوَعَاهَا وَ حَفِظَهَا وَ بَلَّغَهَا مَنْ لَمْ یَسْمَعْهَا فَرُبَّ حَامِلِ فِقْهٍ غَیْرُ فَقِیهٍ وَ رُبَّ حَامِلِ فِقْهٍ إِلَی مَنْ هُوَ أَفْقَهُ مِنْهُ ثَلَاثٌ لَایُغِلُّ عَلَیْهِنَّ قَلْبُ امْرِئٍ مُسْلِمٍ إِخْلَاصُ الْعَمَلِ لِلَّهِ وَ النَّصِیحَةُ لِأَئِمَّةِ الْمُسْلِمِینَ وَ اللُّزُومُ لِجَمَاعَتِهِمْ فَإِنَّ دَعْوَتَهُمْ مُحِیطَةٌ مِنْ وَرَائِهِمْ الْمُسْلِمُونَ إِخْوَةٌ تَتَکَافَأُ دِمَاؤُهُمْ وَ یَسْعَی بِذِمَّتِهِمْ أَدْنَاهُمْ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به آنچه از پروردگارش به او نازل شده ، ایمان آورده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الثُّمَالِیِّ عَنْ أَبِی جَعْفَرٍ علیه السلام قَالَ سَمِعْتُهُ یَقُولُ إِنَّ أَقْرَبَ النَّاسِ إِلَی اللَّهِ عز و جل وَ أَعْلَمَهُمْ وَ أَرْأَفَهُمْ بِالنَّاسِ مُحَمَّدٌ وَ الْأَئِمَّةُ صَلَوَاتُ اللَّهِ عَلَیْهِمْ أَجْمَعِینَ فَادْخُلُوا أَیْنَ دَخَلُوا وَ فَارِقُوا مَنْ فَارَقُوا أَعْنِی بِذَلِکَ حُسَیْناً وَ وُلْدَهُ علیه السلام فَإِنَّ الْحَقَّ فِیهِمْ وَ هُمُ الْأَوْصِیَاءُ وَ مِنْهُمُ الْأَئِمَّةُ فَأَیْنَ مَا رَأَیْتُمُوهُمْ فَإِنْ أَصْبَحْتُمْ یَوْماً لَاتَرَوْنَ مِنْهُمْ أَحَداً فَاسْتَعِینُوا بِاللَّهِ وَ انْظُرُوا السُّنَّةَ الَّتِی کُنْتُمْ عَلَیْهَا فَاتَّبِعُوهَا وَ أَحِبُّوا مَنْ کُنْتُمْ تُحِبُّونَ وَ أَبْغِضُوا مَنْ کُنْتُمْ تُبْغِضُونَ فَمَا أَسْرَعَ مَا یَأْتِیکُمُ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مولی محمد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کان رسول الله صلی الله علیه و آله أعلم الناس جمیعا باتفاق الأمة ؤدلت علیه روایات العامة أیضا، روی مسلم أنه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لأعلمکم بالله وأیضا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أعلمهم بالله وأشدهم خشیة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بندگان خالص شدۀ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هر کیفری در امانند ،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باباطاهر عریان در کتاب ارزش عمر و راه هزینۀ آن، جلسه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اوگفته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نابودی خود یقین داری و زمان بازگشت به خدا سپری شده ایمان می‌آوری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پیش از این عصیان می‌ورزیدی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النَّاسُ نِیَامٌ فَإِذَا مَاتُوا انْتَبَهُوا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النَّاسُ نِیَامٌ فَإِذَا مَاتُوا انْتَبَهُوا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مبادا جانت به سبب حسرت‌هایی که بر آنان می‌خوری از بین برود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رها کن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گاه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گناهکاری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پست‌ترینِ پَستان بازگرداندیم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الإمام سید العابدین علی بن الحسین علیه السلام موعظته علیه السلام لسائر أصحابه و شیعته و تذکیره إیاهم کل یوم جمعة أیها الناس اتقوا الله و اعلموا أنکم إلیه راجعون فتجد کل نفس ما عملت من خیر محضرا و ما عملت من سوء تود</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الملک روحک و صیرت إلی قبرک وحیدا فرد إلیک روحک و اقتحم علیک ملکاک منکر و نکیر لمساءلتک و شدید امتحانک ألا و إن أول ما یسألانک عن ربک الذی کنت تعبده و عن نبیک الذی أرسل إلیک وعن دینک الذی کنت تدین به و عن کتابک الذی کنت تتلوه و عن إمامک الذی کنت تتولاه و عن عمرک فیما أفنیت و عن مالک من أین اکتسبته و فیما أنفقته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دشمنی و کینه در سینه‌هایشان بوده برکنده‌ایم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دریغ و افسوس بر این بندگان که هیچ پیامبری برای هدایتشان نمی‌آمد مگر اینکه او را مسخره می‌کردند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کیفر این کار منافقانه در دنیا و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خواهد کرد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سود شما صنعتِ ساختنِ پوشش‌های دفاعی را به او آموختیم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نظارت ما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ما کِشتی را بساز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سورۀ غافر آیۀ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خداست که چهارپایان را برای شما پدید آورد تا بر بعضی از آنها سوار شوید ، و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آنها بخورید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انقیاد الحیوانات المسخرة للإنسان و سببه أَ مَا تَرَی الْحِمَارَ کَیْفَ یَذِلُّ لِلطَّحْنِ وَ الْحَمُولَةِ وَ هُوَ یَرَی الْفَرَسَ مُودَعاً مُنَعَّماً وَ الْبَعِیرَ لَایُطِیقُهُ عِدَّةُ رِجَالٍ لَوِ اسْتَعْصَی کَیْفَ کَانَ یَنْقَادُ لِلصَّبِیِّ وَ الثَّوْرَ الشَّدِیدَ کَیْفَ کَانَ یُذْعِنُ لِصَاحِبِهِ حَتَّی یَضَعَ النِّیرَ عَلَی عُنُقِهِ وَ یَحْرِثَ بِهِ وَ الْفَرَسَ الْکَرِیمَ یَرْکَبُ السُّیُوفَ وَ الْأَسِنَّةَ بِالْمُوَاتَاةِ لِفَارِسِهِ وَ الْقَطِیعَ مِنَ الْغَنَمِ یَرْعَاهُ وَاحِدٌ وَ لَوْ تَفَرَّقَتِ الْغَنَمُ فَأَخَذَ کُلُّ وَاحِدٍ مِنْهَا فِی نَاحِیَةٍ لَمْ یَلْحَقْهَا وَ کَذَلِکَ جَمِیعُ الْأَصْنَافِ الْمُسَخَّرَةِ لِلْإِنْسَانِ کَانَتْ کَذَلِکَ إِلَّا بِأَنَّهَا عُدِمَتِ الْعَقْلَ وَ الرَّوِیَّةَ فَإِنَّهَا لَوْ کَانَتْ تَعْقِلُ وَ تَتَرَوَّی فِی الْأُمُورِ کَانَتْ خَلِیقَةً أَنْ تَلْتَوِیَ عَلَی الْإِنْسَانِ فِی کَثِیرٍ مِنْ مَآرِبِهِ حَتَّی یَمْتَنِعَ الْجَمَلُ عَلَی قَائِدِهِ وَ الثَّوْرُ عَلَی صَاحِبِهِ وَ تَتَفَرَّقُ الْغَنَمُ عَنْ رَاعِیهَا وَ أَشْبَاهُ هَذَا مِنَ الْأُمُور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بندگانم اندکی سپاس گزارند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مُحَمَّدُ بْنُ الْحَسَنِ الصَّفَّارُإِلَی أَبِی مُحَمَّدٍ علیه السلام فِی الْوُقُوفِ وَ مَا رُوِیَ فِیهَا فَوَقَّعَ علیه السلام الْوُقُوفُ عَلَی حَسَبِ مَا یُوقِفُهَا أَهْلُهَا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علیه السلام قُلْتُ جُعِلْتُ فِدَاکَ اشْتَرَیْتُ أَرْضاً إِلَی جَنْبِ ضَیْعَتِی بِأَلْفَیْ دِرْهَمٍ فَلَمَّا وَفَّیْتُ الْمَالَ خُبِّرْتُ أَنَّ الْأَرْضَ وَقْفٌ فَقَالَ لَایَجُوزُ شِرَاءُ الْوَقْفِ وَ لَاتُدْخِلِ الْغَلَّةَ فِی مَالِکَ ادْفَعْهَا إِلَی مَنْ أُوقِفَتْ عَلَیْهِ قُلْتُ لَاأَعْرِفُ لَهَا رَبّاً قَالَ تَصَدَّقْ بِغَلَّتِهَا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أَبِی جَعْفَرٍ علیه السلام الْخُمُسُ أُخْرِجُهُ قَبْلَ الْمَئُونَةِ أَوْ بَعْدَ الْمَئُونَةِ فَکَتَبَ بَعْدَ الْمَئُونَة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 علیه السلام قَالَ کُلُّ شَیْ‌ءٍ قُوتِلَ عَلَیْهِ عَلَی شَهَادَةِ أَنْ لَاإِلَهَ إِلَّا اللَّهُ وَ أَنَّ مُحَمَّداً رَسُولُ اللَّهِ فَإِنَّ لَنَا خُمُسَهُ وَ لَایَحِلُّ لِأَحَدٍ أَنْ یَشْتَرِیَ مِنَ الْخُمُسِ شَیْئاً حَتَّی یَصِلَ إِلَیْنَا حَقَّنَا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ابوذر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میرزا بزرگ کاشانی، از مفاخر هنر نقاشی ایران ولادت در قریۀ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در نیشابور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طی تحصیلات مقدماتی در کاشان به تهران عزیمت کرد و در مدرسۀ دارالفنون به کسب دانش پرداخت و در نقاشی که هنر مورد علاقه اش بود به موفقیت های بزرگی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غفاری به دربار ناصرالدین شاه راه یافت و مدتها در کاخ گلستان به تهیۀ تابلوها و ایجاد آثار نفیس پرداخت و بر اثر استعداد شگرفی که از خود نشان داد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لقب کمال الملک مفتخر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الملک با هزینۀ شخصی به اروپا مسافرت کرد و پس از سه سال مطالعه در آثار نقاشان اروپا به ایران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مدرسۀ صنایع مستظرفه را در تهران افتتاح کرد و در آن مدرسه شاگردان هنرمندی پرورش داد،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از کار کناره گرفت و به ملک شخصی خود حسین آباد نیشابور رفت و تا آخر عمر به انزوا گذرانید و در آن جا از یک چشم نابینا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وی در جوار آرامگاه شیخ عطار در نیشابور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مهم او تابلوهای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 فالگیر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زرگر بغدادی و شاگردانش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خوابیده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سردار اسعد بختیاری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خود نقاش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نوازندگان دربار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شکارچی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باغچه و حوض کاخ 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باید بام برد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خدا سرنوشت هیچ ملتی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بلا ، نکبت ، شکست و شقاوت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نمی‌دهد تا آنکه آنان آنچه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صفات خوب و رفتارشایسته و پسندیده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وجودشان قرار دارد به زشتی‌ها و گناه تغییر دهند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قوم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پروردگارتان آمرزش بخواهید ، آن گاه به سوی او بازگردید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باران فراوان و پی در پی فرستد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إِذَا فَشَا أَرْبَعَةٌ ظَهَرَتْ أَرْبَعَةٌ إِذَا فَشَا الزِّنَا ظَهَرَتِ الزَّلْزَلَةُ وَ إِذَا فَشَا الْجَوْرُ فِی الْحُکْمِ احْتُبِسَ الْقَطْرُ وَ إِذَا خُفِرَتِ الذِّمَّةُ أُدِیلَ لِأَهْلِ الشِّرْکِ مِنْ أَهْلِ الْإِسْلَامِ وَ إِذَا مُنِعَتِ الزَّکَاةُ ظَهَرَتِ الْحَاجَةُ و نیز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الزانی،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إِبْرَاهِیمَ علیه السلام اتَّقِ الزِّنَا فَإِنَّهُ یَمْحَقُ الرِّزْقَ وَ یُبْطِلُ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وَجَدْنَا فِی کِتَابِ عَلِیٍّ علیه السلام قَالَ رَسُولُ اللَّهِ صلی الله علیه و آله إِذَا کَثُرَ الزِّنَا مِنْ بَعْدِی کَثُرَ مَوْتُ الْفَجْأَةِ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سُوَیْدٍ قَالَ قُلْتُ لِأَبِی الْحَسَنِ علیه السلام إِنِّی مُبْتَلًی بِالنَّظَرِ إِلَی الْمَرْأَةِ الْجَمِیلَةِ فَیُعْجِبُنِی النَّظَرُ إِلَیْهَا فَقَالَ لِی یَا عَلِیُّ لَابَأْسَ إِذَا عَرَفَ اللَّهُ مِنْ نِیَّتِکَ الصِّدْقَ وَ إِیَّاکَ وَ الزِّنَا فَإِنَّهُ یَمْحَقُ الْبَرَکَةَ وَ یُهْلِکُ الدِّینَ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بر شما از آسمان باران پی در پی و با برکت فرستد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با اموال و فرزندان یاری کند ، و برایتان باغ‌ها و نهرها قرار دهد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تعالی یٰا أَیُّهَا النَّبِیُّ قُلْ لِأَزْوٰاجِکَ وَ بَنٰاتِکَ وَ نِسٰاءِ الْمُؤْمِنِینَ یُدْنِینَ عَلَیْهِنَّ مِنْ جَلاَبِیبِهِنَّ ذٰلِکَ أَدْنیٰ أَنْ یُعْرَفْنَ فَلاٰ یُؤْذَیْنَ وَ کٰانَ اللّٰهُ غَفُوراً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الْمَنَاهِی أَنَّ النَّبِیَّ صلی الله علیه و آله نَهَی أَنْ تَتَکَلَّمَ الْمَرْأَةُ عِنْدَ غَیْرِ زَوْجِهَا وَ غَیْرِ ذِی مَحْرَمٍ مِنْهَا أَکْثَرَ مِنْ خَمْسِ کَلِمَاتٍ مِمَّا لَابُدَّ لَهَا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علیه السلام فِی قَوْلِهِ وَ لا یُبْدِینَ زِینَتَهُنَّ إِلَّا ما ظَهَرَ مِنْها فَهِیَ الثِّیَابُ وَ الْکُحْلُ و الْخَاتَمُ وَ خِضَابُ الْکَفِّ وَ السِّوَارُ وَ الزِّینَةُ ثَلَاثٌ زِینَةٌ لِلنَّاسِ وَ زِینَةٌ لِلْمَحْرَمِ وَ زِینَةٌ لِلزَّوْجِ فَأَمَّا زِینَةُ النَّاسِ فَقَدْ ذَکَرْنَا وَ أَمَّا زِینَةُ الْمَحْرَمِ الْقِلَادَةُ فَمَا فَوْقَهَا وَ الدُّمْلُجُ وَ مَا دُونَهُ وَ الْخَلْخَالُ وَ مَا أَسْفَلَ مِنْهُ وَ أَمَّا زِینَةُ الزَّوْجِ فَالْجَسَدُ کُلُّهُ أَوِ التَّابِعِینَ غَیْرِ أُولِی الْإِرْبَةِ مِنَ الرِّجالِ فَهُوَ الشَّیْخُ الْکَبِیرُ الْفَانِی الَّذِی لَاحَاجَةَ لَهُ فِی النِّسَاءِ أَوِ الطِّفْلِ الَّذِینَ لَمْ یَظْهَرُوا عَلی عَوْراتِ النِّساءِ وَ لا یَضْرِبْنَ بِأَرْجُلِهِنَّ لِیُعْلَمَ ما یُخْفِینَ مِنْ زِینَتِهِنَّ یَقُولُ وَ لَاتَضْرِبُ إِحْدَی رِجْلَیْهَا بِالْأُخْرَی لِتَقْرَعَ الْخَلْخَالَ بِالْخَلْخَالِ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أَوْفَی قَالَ دَخَلْتُ عَلَی عَلِیِّ بْنِ الْحُسَیْنِ علیه السلام فَقَالَ یَا زُرَارَةُ النَّاسُ فِی زَمَانِنَا عَلَی سِتِّ طَبَقَاتٍ أَسَدٍ وَ ذِئْبٍ وَ ثَعْلَبٍ وَ کَلْبٍ وَ خِنْزِیرٍ وَ شَاةٍ فَأَمَّا الْأَسَدُ فَمُلُوکُ الدُّنْیَا یُحِبُّ کُلُّ وَاحِدٍ أَنْ یَغْلِبَ وَ لَایُغْلَبَ وَ أَمَّا الذِّئْبُ فَتُجَّارُکُمْ یَذُمُّونَ إِذَا اشْتَرَوْا وَ یَمْدَحُونَ إِذَا بَاعُوا وَ أَمَّا الثَّعْلَبُ فَهَؤُلَاءِ الَّذِینَ یَأْکُلُونَ بِأَدْیَانِهِمْ وَ لَایَکُونُ فِی قُلُوبِهِمْ مَا یَصِفُونَ بِأَلْسِنَتِهِمْ وَ أَمَّا الْکَلْبُ یَهِرُّ عَلَی النَّاسِ بِلِسَانِهِ وَ یَکْرَهُهُ النَّاسُ مِنْ شِرَّةِ لِسَانِهِ وَ أَمَّا الْخِنْزِیرُ فَهَؤُلَاءِ الْمُخَنَّثُونَ وَ أَشْبَاهُهُمْ لَایُدْعَوْنَ إِلَی فَاحِشَةٍ إِلَّا أَجَابُوا وَ أَمَّا الشَّاةُ فَالَّذِینَ تُجَرُّ شُعُورُهُمْ وَ یُؤْکَلُ لُحُومُهُمْ وَ یُکْسَرُ عَظْمُهُمْ فَکَیْفَ تَصْنَعُ الشَّاةُ بَیْنَ أَسَدٍ وَ ذِئْبٍ وَ ثَعْلَبٍ وَ کَلْبٍ وَ خِنْزِیرٍ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درود فرستید و آن گونه که شایسته است ، تسلیم او باشید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ترجمه کمره‌ای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 ولادت علی علیه السلام دین حق و کیش درست آئین عیسی و دستورات انجیل بود در آئین عیسی بایست هر کودکی که از مادر زائیده شود در زیر نظر کشیش و پیشوای مذهبی با آب مقدس تعمید که بزردی رنگین بود او را غسل دهند و با این غسل تعمید پایه پرورش دینی او را استوار کنند تا در دین مسیح ثابت قدم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دستور با ولادت علی علیه السلام تبدیل شد علی علیه السلام از خاک پاک کعبه مقدس در زیر نظر مستقیم حق تعمید یافت و نور ایمان سراپای کوچک و نازنین او را فرا گرفت و افتخار تشریع شستشوی با خاک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افتتاح کرد و پیغمبر صلّی اللَّه علیه و آله و سلم بزرگ سپس بدان بالید و این دستور آسمانی را صادر کرد جعلت لی الارض مسجدا و طهورا رمز اسرار خاک و مقام اهمیت آن در زندگانی بشر تا تاریخ پیدایش اسلام نامعلوم بود و بشر با چشمی اهانت آمیز بدان مینگریست ولی اسلام با این قانون بزرگ بهره برداری از آن را افتتاح کرد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به دور از انحراف و با قلبی حق‌گرا همۀ وجودم را به سوی کسی که آسمان‌ها و زمین را آفرید ، متوجه کردم و از مشرکان نیستم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فَالْحَذَرَ الْحَذَرَ مِنْ طَاعَةِ سَادَاتِکُمْ وَ کُبَرَائِکُمْ الَّذِینَ تَکَبَّرُوا عَنْ حَسَبِهِمْ وَ تَرَفَّعُوا فَوْقَ نَسَبِهِمْ وَ أَلْقَوُا الْهَجِینَةَ عَلَی رَبِّهِ وَ جَاحَدُوا اللَّهَ عَلَی مَا صَنَعَ بِهِمْ مُکَابَرَةً لِقَضَائِهِ وَ مُغَالَبَةً لآِلَائِهِ فَإِنَّهُمْ قَوَاعِدُ أَسَاسِ الْعَصَبِیَّةِ وَ دَعَائِمُ أَرْکَانِ الْفِتْنَةِ وَ سُیُوفُ اعْتِزَاءِ الْجَاهِلِیَّةِ فَاتَّقُوا اللَّهَ وَ لَاتَکُونُوا لِنِعَمِهِ عَلَیْکُمْ أَضْدَاداً وَ لَالِفَضْلِهِ عِنْدَکُمْ حُسَّاداً وَ لَاتُطِیعُوا الْأَدْعِیَاءَ الَّذِینَ شَرِبْتُمْ بِصَفْوِکُمْ کَدَرَهُمْ وَ خَلَطْتُمْ بِصِحَّتِکُمْ مَرَضَهُمْ وَ أَدْخَلْتُمْ فِی حَقِّکُمْ بَاطِلَهُمْ وَ هُمْ أَسَاسُ الْفُسُوقِ وَ أَحْلَاسُ الْعُقُوقِ اتَّخَذَهُمْ إِبْلِیسُ مَطَایَا ضَلَالٍ وَ جُنْداً بِهِمْ یَصُولُ عَلَی النَّاسِ وَ تَرَاجِمَةً یَنْطِقُ عَلَی أَلْسِنَتِهِمْ اسْتِرَاقاً لِعُقُولِکُمْ وَ دُخُولًا فِی عُیُونِکُمْ وَ نَفْثاً فِی أَسْمَاعِکُمْ فَجَعَلَکُمْ مَرْمَی نَبْلِهِ وَ مَوْطِئَ قَدَمِهِ وَ مَأْخَذَ یَدِهِ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 علیه السلام إِنِّی أَخَافُ عَلَیْکُمُ اثْنَیْنِ اتِّبَاعَ الْهَوَی وَ طُولَ الْأَمَلِ فَأَمَّا اتِّبَاعُ الْهَوَی فَإِنَّهُ یَرُدُّ عَنِ الْحَقِّ وَ أَمَّا طُولُ الْأَمَلِ فَیُنْسِی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الْجَوَادُ علیه السلام مَنْ أَطَاعَ هَوَاهُ أَعْطَی عَدُوَّهُ مُنَاهُ وَ قَالَ علیه السلام رَاکِبُ الشَّهَوَاتِ لَاتُسْتَقَالَ لَهُ عَثْرَةٌ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علیه السلام مَنْ کَرُمَتْ عَلَیْهِ نَفْسُهُ هَانَتْ عَلَیْهِ شَهْوَتُهُ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 وَ لِمَنْ خافَ مَقامَ رَبِّهِ جَنَّتانِ قَالَ مَنْ عَلِمَ أَنَّ اللَّهَ یَرَاهُ وَ یَسْمَعُ مَا یَقُولُ وَ یَعْلَمُ مَا یَعْمَلُهُ مِنْ خَیْرٍ أَوْ شَرٍّ فَیَحْجُزُهُ ذَلِکَ عَنِ الْقَبِیحِ مِنَ الْأَعْمَالِ فَذَلِکَ الَّذِی خَافَ مَقَامَ رَبِّهِ وَ نَهَی النَّفْسَ عَنِ الْهَوَی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آیا کسی که معبودش را هوای نفسش قرار داده دیدی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کسی که طغیان و سرکشی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دنیا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ابد و جاوید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ترجیح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بی‌تردید جایگاهش دوزخ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مشرکند ، نه تنها مردم ، بلکه بی‌رحمانه زن و فرزند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آتش می‌خوانند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الإحتجاج علی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 بْنَ عَلِیٍّ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مُحَمَّدُ بْنُ مُسْلِمِ بْنِ شِهَابٍ الزُّهْرِیُ‌عَلَی عَلِیِّ بْنِ الْحُسَیْنِ علیه السلام وَ هُوَ کَئِیبٌ حَزِینٌ فَقَالَ لَهُ زَیْنُ الْعَابِدِینَ علیه السلام مَا بَالُکَ مَغْمُوماً؟ قَالَ یَا ابْنَ رَسُولِ اللَّهِ غُمُومٌ وَ هُمُومٌ تَتَوَالَی عَلَی</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 السلام هَیْهَاتَ هَیْهَاتَ إِیَّاکَ أَنْ تُعْجَبَ مِنْ نَفْسِکَ بِذَلِکَ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ثُمَّ قَالَ یَا زُهْرِیُّ أَمَا عَلَیْکَ أَنْ تَجْعَلَ الْمُسْلِمِینَ مِنْکَ بِمَنْزِلَةِ أَهْلِ بَیْتِکَ فَتَجْعَلَ کَبِیرَهُمْ بِمَنْزِلَةِ وَالِدِکَ وَ تَجْعَلَ صَغِیرَهُمْ بِمَنْزِلَةِ وَلَدِکَ وَ تَجْعَلَ تِرْبَکَ مِنْهُمْ بِمَنْزِلَةِ أَخِیکَ؟ فَأَیَّ هَؤُلَاءِ تُحِبُّ أَنْ تَظْلِمَ وَ أَیُّ هَؤُلَاءِ تُحِبُّ أَنْ تَدْعُوَ عَلَیْهِ وَ أَیُّ هَؤُلَاءِ تُحِبُّ أَنْ تَهْتِکَ سِتْرَهُ وَ إِنْ عَرَضَ لَکَ إِبْلِیسُ لَعَنَهُ اللَّهُ بِأَنَّ لَکَ فَضْلًا عَلَی أَحَدٍ مِنْ أَهْلِ الْقِبْلَةِ فَانْظُرْ إِنْ کَانَ أَکْبَرَ مِنْکَ فَقُلْ قَدْ سَبَقَنِی بِالْإِیمَانِ وَ الْعَمَلِ الصَّالِحِ فَهُوَ خَیْرٌ مِنِّی وَ إِنْ کَانَ أَصْغَرَ مِنْکَ فَقُلْ قَدْ سَبَقْتُهُ بِالْمَعَاصِی وَ الذُّنُوبِ فَهُوَ خَیْرٌ مِنِّی وَ إِنْ کَانَ تِرْبَکَ فَقُلْ أَنَا عَلَی یَقِینٍ مِنْ ذَنْبِی وَ فِی شَکٍّ مِنْ أَمْرِهِ فَمَا لِی أَدَعُ یَقِینِی لِشَکِّی وَ إِنْ رَأَیْتَ الْمُسْلِمِینَ یُعَظِّمُونَکَ وَ یُوَقِّرُونَکَ وَ یُبَجِّلُونَکَ فَقُلْ هَذَا فَضْلٌ أَخَذُوا بِهِ وَ إِنْ رَأَیْتَ مِنْهُمْ جَفَاءً وَ انْقِبَاضاً فَقُلْ هَذَا لِذَنْبٍ أَحْدَثْتُهُ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صدرالمتألهین در کتاب ارزش عمر و راه هزینۀ آن، جلسه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باقر بن محمد استرآبادی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فلاسفه و دانشمندان معروف عصر صفویه که مورد توجه مخصوص شاه عباس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منشأش استرآباد و محل تحصیلش مشهد بود و بیشتر عمر خود را در اصفهان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تلامذۀ شیخ حسین عاملی و شیخ عبدالعالی و بعضی از اکابر دیگر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ملاصدرای شیرازی از شاگردان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در فقه و حکمت تألیفات متعدد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قبسات، انموذج العلوم، التقدیسات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شاعر نیز بوده است و 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مثنوی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کارها با آنان مشورت کن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کارشان در میان خودشان بر پایه مشورت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جُمَیْعٍ عَنْ أَمِیرِ الْمُؤْمِنِینَ علیه السلام قَالَ مَنْ لَمْ یَسْتَشِرْ یَنْدَمْ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عَنْ رَسُولِ اللَّهِ صلی الله علیه و آله أَنَّهُ قَالَ مَنِ اسْتَشَارَهُ أَخُوهُ الْمُؤْمِنُ فَلَمْ یَمْحَضْهُ النَّصِیحَةَ سَلَبَهُ اللَّهُ 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قَالَ الصَّادِقُ علیه السلام لَاتَکُونَنَّ أَوَّلَ مُشِیرٍ وَ إِیَّاکَ وَ الرَّأْیَ الْفَطِیرَ وَ تَجَنَّبِ ارْتِجَالَ الْکَلَامِ وَ لَاتُشِرْ عَلَی مُسْتَبِدٍّ بِرَأْیِهِ وَ لَاعَلَی وَغْدٍ وَ لَاعَلَی مُتَلَوِّنٍ وَ لَاعَلَی لَجُوجٍ وَ خَفِ اللَّهَ فِی مُوَافَقَةِ هَوَی الْمُسْتَشِیرِ فَإِنَّ الْتِمَاسَ مُوَافَقَتِهِ لُؤْمٌ وَ سُوءَ الِاسْتِمَاعِ مِنْهُ خِیَانَةٌ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بْنُ جَعْفَرٍ علیه السلام مَنِ اسْتَشَارَ لَمْ یَعْدَمْ عِنْدَ الصَّوَابِ مَادِحاً وَ عِنْدَ الْخَطَاءِ عَاذِراً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لَاظَهِیرَ کَالْمُشَاوَرَةِ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مَنِ اسْتَبَدَّ بِرَأْیِهِ هَلَکَ وَ مَنْ شَاوَرَ الرِّجَالَ شَارَکَهَا فِی عُقُولِهَا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محمد بن عز الدین حسین بن عبدالصمد حارثی همدانی جبعی، ملقب به شیخ بهایی و عناوین شیخ الاسلام و ابوالفضائل، عالم و دانشمند متبحر در جمیع علوم روزگار، فقیه، مجتهد، محدث، عارف، شاعر شیعی قرن یازدهم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شاگردانش به مناسبت تقدیر از مراتب و فضائل علمی‌اش، وی را بهاء الملة و الحق و الدین و علم الائمة و الاعلام ملقب ساختند و از آن پس وی را شیخ بهایی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خانواده‌ای اهل علم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حسین بن عبدالصمد حارثی عاملی، محدث، فقیه و مفسری دانشمند بود واز شاگردان شهید ثانی به شمار می‌آمده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حسین از نوادگان حارث همدانی منسوب به قبیلۀ همدان بود که در جنگ صفین از حامیان وفادار مولا علی علیه السلام و در زمرۀ صدیقان آن حضرت شناخته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کمالات علمی و فضائلش چنان بود که نخستین لقب شیخ الاسلامی قزوین، پایتخت صفویان، مشهد مقدس و هرات را از آن وی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اقامت در جبل عامل، عازم بعلبک شد و در این شهر بود که شیخ بهایی در غروب روز چهارشنبه به سال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گام به دنیا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هفت یا سیزده ساله بود که به همراه خانواده رهسپار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فراوانی در تعیین تاریخ وفات شیخ بهایی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جمهور تذکرة نویسان، قول نظام الدین ساوجی را که سال وفات وی را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ثبت کرده است،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بهایی بعد از یازده روز بیماری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طی مکاشفه‌ای وفات خود را تخمین زده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قبر وی اکنون در سمت پایین ضریح امام رضا علیه السلام در جوار حرم رضوی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225/95</w:t>
      </w:r>
      <w:r>
        <w:rPr>
          <w:rFonts w:ascii="IRNazanin" w:hAnsi="IRNazanin" w:eastAsia="IRNazanin"/>
          <w:b w:val="false"/>
          <w:b w:val="false"/>
          <w:bCs w:val="false"/>
          <w:i w:val="false"/>
          <w:i w:val="false"/>
          <w:iCs w:val="false"/>
          <w:color w:val="333333"/>
          <w:sz w:val="20"/>
          <w:sz w:val="20"/>
          <w:szCs w:val="20"/>
          <w:rtl w:val="true"/>
        </w:rPr>
        <w:t xml:space="preserve">، دعای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یَا رَبِّ یَا رَبِّ إِلَهِی أَنَا الْفَقِیرُ فِی غِنَایَ فَکَیْفَ لَاأَکُونُ فَقِیراً فِی فَقْرِی إِلَهِی أَنَا الْجَاهِلُ فِی عِلْمِی فَکَیْفَ لَاأَکُونُ جَهُولًا فِی جَهْلِ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پست کنندۀ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رفعت دهندۀ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پر و 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فروتنی و 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برای مؤمنانی که از تو پیروی می‌کنند بگستر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برای شما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و رفتار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الگوی نیکویی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هر دو از روی مهر و محبت ، بال فروتنی فرود آر و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به پاس آنکه مرا در کودکی تربیت کردند ، مورد رحمت قرار ده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پر و 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فروتنی و 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برای مؤمنانی که از تو پیروی می‌کنند بگستر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متکبرانه روی از مردم برمگردان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زمین ، با تکبّر و سرمستی راه مرو</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خدا هیچ خودپسند فخرفروش را دوست ندارد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طلب العبرة؛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بِمَا کَانَ مِنْ فِعْلِ اللَّهِ بِإِبْلِیسَ إِذْ أَحْبَطَ عَمَلَهُ الطَّوِیلَ وَ جَهْدَهُ الْجَهِیدَ وَ کَانَ قَدْ عَبَدَ اللَّهَ سِتَّةَ آلَافِ سَنَةٍ لَایُدْرَی أَ مِنْ سِنِی الدُّنْیَا أَمْ مِنْ سِنِی الآْخِرَةِ عَنْ کِبْرِ سَاعَةٍ وَاحِدَةٍ فَمَنْ ذَا بَعْدَ إِبْلِیسَ یَسْلَمُ عَلَی اللَّهِ بِمِثْلِ مَعْصِیَتِهِ کَلَّا مَا کَانَ اللَّهُ سُبْحَانَهُ لِیُدْخِلَ الْجَنَّةَ بَشَراً بِأَمْرٍ أَخْرَجَ بِهِ مِنْهَا مَلَکاً إِنَّ حُکْمَهُ فِی أَهْلِ السَّمَاءِ وَ أَهْلِ الْأَرْضِ لَوَاحِدٌ وَ مَا بَیْنَ اللَّهِ وَ بَیْنَ أَحَدٍ مِنْ خَلْقِهِ هَوَادَةٌ فِی إِبَاحَةِ حِمًی حَرَّمَهُ عَلَی الْعَالَمِینَ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نکوهیده و مطرود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لعنت من تا روز قیامت بر تو باد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پیشوایانی قرار دادیم که به فرمان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می‌کردند ، و انجام دادن کارهای نیک و برپا داشتن نماز و پرداخت زکات را به آنان وحی کردیم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یُسَبِّحُ لَهُ مَنْ فِی السَّمٰاوٰاتِ وَ الْأَرْضِ وَ الطَّیْرُ صَافّٰاتٍ کُلٌّ قَدْ عَلِمَ صَلاٰتَهُ وَ تَسْبِیحَهُ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شَیْ ءٍ إِلاّٰ یُسَبِّحُ بِحَمْدِهِ وَ لٰکِنْ لاٰ تَفْقَهُونَ تَسْبِیحَهُمْ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مَا یُصَادُ مِنَ الطَّیْرِ إِلَّا مَا ضَیَّعَ التَّسْبِیحَ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عَنْ آبَائِهِ علیه السلام قَالَ قَالَ رَجُلٌ مِنَ الْیَهُودِ لِرَسُولِ اللَّهِ صلی الله علیه و آله یَا مُحَمَّدُ أَخْبِرْنِی مَا یَقُولُ الْحِمَارُ فِی نَهِیقِهِ وَ مَا یَقُولُ الْفَرَسُ فِی صَهِیلِهِ وَ مَا یَقُولُ الدُّرَّاجُ فِی صَوْتِهِ وَ مَا تَقُولُ الْقُنْبُرَةُ فِی صَوْتِهَا وَ مَا یَقُولُ الضِّفْدِعُ فِی نَقِیقِهِ وَ مَا یَقُولُ الْهُدْهُدُ فِی صَوْتِهِ قَالَ فَأَطْرَقَ رَسُولُ اللَّهِ صلی الله علیه و آله ثُمَّ قَالَ أَعِدْ عَلَیَّ یَا یَهُودِیُّ قَالَ فَأَعَادَ فَقَالَ رَسُولُ اللَّهِ صلی الله علیه و آله أَمَّا الْحِمَارُ فَیَلْعَنُ الْعَشَّارَ وَ أَمَّا الْفَرَسُ فَیَقُولُ الْمُلْکُ لِلَّهِ الْوَاحِدِ الْقَهَّارِ وَ أَمَّا الدُّرَّاجُ فَیَقُولُ الرَّحْمنُ عَلَی الْعَرْشِ اسْتَوی وَ أَمَّا الدِّیکُ فَیَقُولُ سُبُّوحٌ قُدُّوسٌ رَبُّ الْمَلَائِکَةِ وَ الرُّوحِ وَ أَمَّا الضِّفْدِعُ فَیَقُولُ اذْکُرُوا اللَّهَ یَا غَافِلِینَ وَ أَمَّا الْهُدْهُدُ فَیَقُولُ رَحِمَکَ اللَّهُ یَا دَاوُدُ یَعْنِی سُلَیْمَانَ بْنَ دَاوُدَ وَ أَمَّا الْقُنْبُرَةُ فَیَقُولُ لَعَنَ اللَّهُ مَنْ یُبْغِضُ أَهْلَ بَیْتِ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أَنَسٍ قَالَ قَالَ رَسُولُ اللَّهِ صلی الله علیه و آله لَاتَسُبُّوا الضِّفْدِعَ فَإِنَّ صَوْتَهُ تَسْبِیحٌ وَ تَقْدِیسٌ وَ تَکْبِیرٌ إِنَّ الْبَهَائِمَ اسْتَأْذَنَتْ رَبَّهَا فِی أَنْ تُطْفِئَ النَّارَ عَنْ إِبْرَاهِیمَ فَأَذِنَ لِلضَّفَادِعِ فَتَرَاکَبَتْ عَلَیْهِ فَأَبْدَلَهَا اللَّهُ بِحَرِّ النَّارِ الْمَاءَ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گیاه و درخت همواره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می‌کنند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زنان پاک برای مردان پاک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پلید برای مردان پلید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فرشتگان از هر دری بر آنان درآیند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آنان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سلام بر شما به پاس استقامت و صبرتان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عبادت ، معصیت و مصیبت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نیکوست فرجام این سرای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پرارزش و سلامت‌بخش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گفتاری از پروردگاری مهربان است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از خدا و پیامبر اطاعت کنند ، در زمرۀ کسانی از پیامبران و صدّیقان و شهیدان و شایستگان خواهند بود که خدا به آنان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 اخلاق و عمل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 و اینان نیکو رفیقانی هستند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المبین فی معرفة المعصومین علیهم السلام ، الشیخ علی الکورانی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والإمام الحسین علیه السلام له جاذبیة خاصة فی القلوب بمجرد ذکر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للحسین محبة مکنونة فی قلوب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خَرَجَ فِی طَلَبِ الْحَسَنِ وَ الْحُسَیْنِ وَ قَدْ خَرَجَا مِنَ الْبَیْتِ وَ أَنَا مَعَهُ فَرَأَیْتُ أَفْعًی عَلَی الْأَرْضِ فَلَمَّا أَحَسَّتْ بِوَطْ‌ءِ النَّبِیِّ صلی الله علیه و آله قَامَتْ وَ نَظَرَتْ وَ کَانَتْ أَعْلَی مِنَ النَّخْلَةِ وَ أَضْخَمَ مِنَ الْبَکْرِ یَخْرُجُ مِنْ فِیهَا النَّارُ فَهَالَنِی ذَلِکَ فَلَمَّا رَأَتْ رَسُولَ اللَّهِ صلی الله علیه و آله صَارَتْ کَأَنَّهَا خَیْطٌ فَالْتَفَتَ إِلَیَّ رَسُولُ اللَّهِ صلی الله علیه و آله فَقَالَ أَ لَاتَدْرِی مَا تَقُولُ هَذِهِ یَا أَخَا کِنْدَةَ قُلْتُ اللَّهُ وَ رَسُولُهُ أَعْلَمُ قَالَ قَالَتِ الْحَمْدُ لِلَّهِ الَّذِی لَمْ یُمِتْنِی حَتَّی جَعَلَنِی حَارِساً لِابْنَیْ رَسُولِ اللَّهِ وَ جَرَتْ فِی الرَّمْلِ رَمْلِ الشِّعَابِ فَنَظَرْتُ إِلَی شَجَرَةٍ لَاأَعْرِفُهَا بِذَلِکَ الْمَوْضِعِ لِأَنِّی مَا رَأَیْتُ فِیهِ شَجَرَةً قَطُّ قَبْلَ یَوْمِی ذَلِکَ وَ لَقَدْ أَتَیْتُ بَعْدَ ذَلِکَ الْیَوْمِ أَطْلُبُ الشَّجَرَةَ فَلَمْ أَجِدْهَا وَ کَانَتِ الشَّجَرَةُ أَظَلَّتْهُمَا بِوَرَقٍ وَ جَلَسَ النَّبِیُّ بَیْنَهُمَا فَبَدَأَ بِالْحُسَیْنِ فَوَضَعَ رَأْسَهُ عَلَی فَخِذِهِ الْأَیْمَنِ ثُمَّ وَضَعَ رَأْسَ الْحَسَنِ عَلَی فَخِذِهِ الْأَیْسَرِ ثُمَّ جَعَلَ یُرْخِی لِسَانَهُ فِی فَمِ الْحُسَیْنِ فَانْتَبَهَ الْحُسَیْنُ فَقَالَ یَا أَبَتِ ثُمَّ عَادَ فِی نَوْمِهِ فَانْتَبَهَ الْحَسَنُ وَ قَالَ یَا أَبَتِ وَ عَادَ فِی نَوْمِهِ فَقُلْتُ کَأَنَّ الْحُسَیْنَ أَکْبَرُ فَقَالَ النَّبِیُّ صلی الله علیه و آله إِنَّ لِلْحُسَیْنِ فِی بَوَاطِنِ الْمُؤْمِنِینَ مَعْرِفَةً مَکْتُومَة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الْمُعْجِزَاتِ،عَنِ الصَّادِقِ علیه السلام عَنْ أَبِیهِ عَنْ جَدِّهِ علیه السلام قَالَ جَاءَ أَهْلُ الْکُوفَةِ إِلَی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فَشَکَوْا إِلَیْهِ إِمْسَاکَ الْمَطَرِ وَ قَالُوا لَهُ اسْتَسْقِ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لِلْحُسَیْنِ علیه السلام قُمْ وَ اسْتَسْقِ 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 اللَّهَ وَ أَثْنَی عَلَیْهِ وَ صَلَّی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اللَّهُمَّ مُعْطِیَ الْخَیْرَاتِ وَ مُنْزِلَ 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السَّمَاءَ عَلَیْنَا مِدْرَاراً وَ اسْقِنَا غَیْثاً مِغْزَاراً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 غَدَقاً مُجَلِّلًا سَحّاً سَفُوحاً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فِجَاجاً تُنَفِّسُ بِهِ الضَّعْفَ مِنْ عِبَادِکَ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تُحْیِی بِهِ الْمَیِّتَ مِنْ بِلَادِکَ آمِینَ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فَرَغَ علیه السلام مِنْ دُعَائِهِ حَتَّی غَاثَ اللَّهُ تَعَالَی غَیْثاً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أَعْرَابِیٌّ مِنْ بَعْضِ نَوَاحِی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تَرَکْتُ الْأَوْدِیَةَ وَ الآْکَامَ یَمُوجُ بَعْضُهَا فِی بَعْض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نامش آقا محمد شیخا معروف به میرزا مقبل مردی با کمال و با وجد و حال بوده و در عصر نادری از ایران گریخته به هندوستان رفت و در گجرات نزد مؤمن خان ناظم آن دیار می‌گذرانید و هم در آن سامان در سنه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درگذشت طبع خوشی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تیر غمزه بندد سوی من ابرو کمان من غبار نیستی برخیزد از نام و نشان من گلزار جاویدان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مقبل اصفهانی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الْعَیَّاشِیُّ فِی تَفْسِیرِهِ عَنْ مَسْعَدَةَ قَالَ مَرَّ الْحُسَیْنُ بْنُ عَلِیٍّ علیه السلام بِمَسَاکِینَ قَدْ بَسَطُوا کِسَاءً لَهُمْ فَأَلْقَوْا عَلَیْهِ کِسَراً فَقَالُوا هَلُمَّ یَا ابْنَ رَسُولِ اللَّهِ فَثَنَی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رِجْلَهُ وَ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إِنَّهُ لا یُحِبُّ الْمُسْتَکْبِرِینَ ثُمَّ قَالَ قَدْ أَجَبْتُکُمْ فَأَجِیبُونِی قَالُوا نَعَمْ یَا ابْنَ رَسُولِ اللَّهِ وَ قَامُوا مَعَهُ حَتَّی أَتَوْا مَنْزِلَهُ فَقَالَ لِلرَّبَابِ أَخْرِجِی مَا کُنْتِ تَدَّخِرِینَ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هِشَامِ بْنِ سَالِمٍ عَنْ أَبِی عَبْدِ اللَّهِ علیه السلام قَالَ مَرَّ عَلِیُّ بْنُ الْحُسَیْنِ صَلَوَاتُ اللَّهِ عَلَیْهِمَا عَلَی الْمَجْذُومِینَ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رَاکِبٌ حِمَارَهُ وَ هُمْ یَتَغَدَّوْنَ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فَدَعَوْهُ إِلَی الْغَدَاءِ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إِنِّی لَوْ لَاأَنِّی صَائِمٌ لَفَعَلْتُ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إِلَی مَنْزِلِهِ أَمَرَ بِطَعَامٍ فَصُنِعَ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أَنْ یَتَنَوَّقُوا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ابوالقاسم فردوسی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خشم خود را فرو می‌برند ، و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می‌گذرند ؛ و خدا نیکوکاران را دوست دارد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وَ غَیْرِهِ قَالُوا وَقَفَ عَلَی عَلِیِّ بْنِ الْحُسَیْنِ رَجُلٌ مِنْ أَهْلِ بَیْتِهِ فَأَسْمَعَهُ وَ شَتَمَهُ فَلَمْ یُکَلِّمْهُ فَلَمَّا انْصَرَفَ قَالَ لِجُلَسَائِهِ لَقَدْ سَمِعْتُمْ مَا قَالَ هَذَا الرَّجُلُ وَ أَنَا أُحِبُّ أَنْ تَبْلُغُوا مَعِی إِلَیْهِ حَتَّی تَسْمَعُوا مِنِّی رَدِّی عَلَیْهِ قَالَ فَقَالُوا لَهُ نَفْعَلُ وَ لَقَدْ کُنَّا نُحِبُّ أَنْ یَقُولَ لَهُ وَ یَقُولَ فَأَخَذَ نَعْلَیْهِ وَ مَشَی وَ هُوَ یَقُولُ وَ الْکاظِمِینَ الْغَیْظَ وَ الْعافِینَ عَنِ النَّاسِ وَ اللَّهُ یُحِبُّ الْمُحْسِنِینَ فَعَلِمْنَا أَنَّهُ لَایَقُولُ لَهُ شَیْئاً قَالَ فَخَرَجَ حَتَّی أَتَی مَنْزِلَ الرَّجُلِ فَصَرَخَ بِهِ فَقَالَ قُولُوا لَهُ هَذَا عَلِیُّ بْنُ الْحُسَیْنِ قَالَ فَخَرَجَ إِلَیْنَا مُتَوَثِّباً لِلشَّرِّ وَ هُوَ لَایَشُکُّ أَنَّهُ إِنَّمَا جَاءَ مُکَافِئاً لَهُ عَلَی بَعْضِ مَا کَانَ مِنْهُ فَقَالَ لَهُ عَلِیُّ بْنُ الْحُسَیْنِ یَا أَخِی إِنَّکَ کُنْتَ قَدْ وَقَفْتَ عَلَیَّ آنِفاً فَقُلْتَ وَ قُلْتَ فَإِنْ کُنْتَ قُلْتَ مَا فِیَّ فَأَسْتَغْفِرُ اللَّهَ مِنْهُ وَ إِنْ کُنْتَ قُلْتَ مَا لَیْسَ فِیَّ فَغَفَرَ اللَّهُ لَکَ قَالَ فَقَبَّلَ الرَّجُلُ بَیْنَ عَیْنَیْهِ وَ قَالَ بَلْ قُلْتُ فِیکَ مَا لَیْسَ فِیکَ وَ أَنَا أَحَقُّ بِهِ قَالَ الرَّاوِی لِلْحَدِیثِ وَ الرَّجُلُ هُوَ الْحَسَنُ بْنُ الْحَسَنِ رَضِیَ اللَّهُ عَنْهُ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باب تواضع،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أَفْطَرَ رَسُولُ اللَّهِ صلی الله علیه و آله عَشِیَّةَ خَمِیسٍ فِی مَسْجِدِ قُبَا فَقَالَ هَلْ مِنْ شَرَابٍ فَأَتَاهُ أَوْسُ بْنُ خَوَلِیٍّ الْأَنْصَارِیُّ بِعُسِّ مَخِیضٍ بِعَسَلٍ فَلَمَّا وَضَعَهُ عَلَی فِیهِ نَحَّاهُ ثُمَّ قَالَ شَرَابَانِ یُکْتَفَی بِأَحَدِهِمَا مِنْ صَاحِبِهِ لَاأَشْرَبُهُ وَ لَاأُحَرِّمُهُ وَ لَکِنْ أَتَوَاضَعُ لِلَّهِ فَإِنَّ مَنْ تَوَاضَعَ لِلَّهِ رَفَعَهُ اللَّهُ وَ مَنْ تَکَبَّرَ خَفَضَهُ اللَّهُ وَ مَنِ اقْتَصَدَ فِی مَعِیشَتِهِ رَزَقَهُ اللَّهُ وَ مَنْ بَذَّرَ حَرَمَهُ اللَّهُ وَ مَنْ أَکْثَرَ ذِکْرَ الْمَوْتِ أَحَبَّهُ اللَّهُ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أَیُّهَا النَّاسُ طُوبَی لِمَنْ شَغَلَهُ عَیْبُهُ عَنْ عُیُوبِ النَّاسِ وَ تَوَاضَعَ مِنْ غَیْرِ مَنْقَصَةٍ وَ جَالَسَ أَهْلَ الْفِقْهِ وَ الرَّحْمَةِ وَ خَالَطَ أَهْلَ الذُّلِّ وَ الْمَسْکَنَةِ وَ أَنْفَقَ مَالًا جَمَعَهُ فِی غَیْرِ مَعْصِیَةٍ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طُوبَی لِمَنْ شَغَلَهُ عَیْبُهُ عَنْ عُیُوبِ النَّاسِ وَ طُوبَی لِمَنْ لَزِمَ بَیْتَهُ وَ أَکَلَ قُوتَهُ وَ اشْتَغَلَ بِطَاعَةِ رَبِّهِ وَ بَکَی عَلَی خَطِیئَتِهِ فَکَانَ مِنْ نَفْسِهِ فِی شُغُلٍ وَ النَّاسُ مِنْهُ فِی رَاحَةٍ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حاج سید عبدالهادی بن العلامة الاریب الحاج میرزا اسماعیل شیرازی بعد از فوت مرحوم آیة اللّه بروجردی به زعامت و ریاست حوزه نجف رسید، ولی بیش از یک سال طول نکشید و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جلسه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بیان 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ندانسته‌اید که خدا آنچه را در آسمان‌ها و آنچه را در زمین است ، مسخّر و رام شما کرده ، و نعمت های آشکار و نهانش را بر شما فراوان و کامل ارزانی داشته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آسمان‌ها و زمین را آفریده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خواهند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هیچ چیزی مانند او نیست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 خدا که آفرینندۀ آسمان‌ها و زمین است ، شکی هست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 که شما را در رحم‌ها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مادران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گونه که می‌خواهد تصویر می‌کند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می‌دانید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خدا در آفریدن و روزی دادن ، شریک و همتایی وجود ندارد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اهل دانش و اطلاع بپرسید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دیگر نگویید که چرا فرشته‌ای به رسالت نازل نشده است ؟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عَنِ الْمُفِیدِ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مُعَاوِیَةَ بْنِ وَهْبٍ قَالَ کُنْتُ جَالِساً عِنْدَ جَعْفَرِ بْنِ مُحَمَّدٍ علیه السلام إِذْ جَاءَ شَیْخٌ قَدِ انْحَنَی مِنَ الْکِبَرِ فَقَالَ السَّلَامُ عَلَیْکَ وَ رَحْمَةُ اللَّهِ فَقَالَ لَهُ أَبُو عَبْدِ اللَّهِ وَ عَلَیْکَ السَّلَامُ وَ رَحْمَةُ اللَّهِ یَا شَیْخُ ادْنُ مِنِّی فَدَنَا مِنْهُ وَ قَبَّلَ یَدَهُ وَ بَکَی فَقَالَ لَهُ أَبُو عَبْدِ اللَّهِ علیه السلام وَ مَا یُبْکِیکَ یَا شَیْخُ قَالَ لَهُ یَا ابْنَ رَسُولِ اللَّهِ أَنَا مُقِیمٌ عَلَی رَجَاءٍ مِنْکُمْ مُنْذُ نَحْوٍ مِنْ مِائَةِ سَنَةٍ أَقُولُ هَذِهِ السَّنَةَ وَ هَذَا الشَّهْرَ وَ هَذَا الْیَوْمَ وَ لَاأَرَاهُ فِیکُمْ فَتَلُومُنِی أَنْ أَبْکِیَ قَالَ فَبَکَی أَبُو عَبْدِ اللَّهِ علیه السلام ثُمَّ قَالَ یَا شَیْخُ إِنْ أُخِّرَتْ مَنِیَّتُکَ کُنْتَ مَعَنَا وَ إِنْ عُجِّلَتْ کُنْتَ یَوْمَ الْقِیَامَةِ مَعَ ثَقَلِ رَسُولِ اللَّهِ صلی الله علیه و آله فَقَالَ الشَّیْخُ مَا أُبَالِی مَا فَاتَنِی بَعْدَ هَذَا یَا ابْنَ رَسُولِ اللَّهِ فَقَالَ لَهُ أَبُو عَبْدِ اللَّهِ علیه السلام یَا شَیْخُ إِنَّ رَسُولَ اللَّهِ صلی الله علیه و آله قَالَ إِنِّی تَارِکٌ فِیکُمُ الثَّقَلَیْنِ مَا إِنْ تَمَسَّکْتُمْ بِهِمَا لَنْ تَضِلُّوا کِتَابَ اللَّهِ الْمُنْزَلَ وَ 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نَجِیءُ وَ أَنْتَ مَعَنَا یَوْمَ الْقِیَامَةِ الْخَبَرَ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بلکه می‌خواهد 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آلودگی‌ها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کند و نعمتش را بر شما تمام نماید ، تا سپاس گزارید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چنین پروردگارت تو را برمی‌گزیند و از تفسیر خواب‌ها به تو می‌آموزد ، و نعمتش را بر تو و بر آل یعقوب تمام می‌کند ، چنانکه پیش از این بر پدرانت ابراهیم و اسحاق تمام کرد ؛ یقیناً پروردگارت دانا و حکیم است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بِکَثْرَةِ الصَّمْتِ تَکُونُ الْهَیْبَةُ وَ بِالنَّصَفَةِ یَکْثُرُ الْمُوَاصِلُونَ وَ بِالْإِفْضَالِ تَعْظُمُ الْأَقْدَارُ وَ بِالتَّوَاضُعِ تَتِمُّ النِّعْمَةُ وَ بِاحْتِمَالِ الْمُؤَنِ یَجِبُ السُّؤْدُدُ وَ بِالسِّیرَةِ الْعَادِلَةِ یُقْهَرُ الْمُنَاوِئُ وَ بِالْحِلْمِ عَنِ السَّفِیهِ تَکْثُرُ الْأَنْصَارُ عَلَیْهِ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إِنَّ لِلْوَلَدِ عَلَی الْوَالِدِ حَقّاً وَ إِنَّ لِلْوَالِدِ عَلَی الْوَلَدِ حَقّاً فَحَقُّ الْوَالِدِ عَلَی الْوَلَدِ أَنْ یُطِیعَهُ فِی کُلِّ شَیْ‌ءٍ إِلَّا فِی مَعْصِیَةِ اللَّهِ سُبْحَانَهُ وَ حَقُّ الْوَلَدِ عَلَی الْوَالِدِ أَنْ یُحَسِّنَ اسْمَهُ وَ یُحَسِّنَ أَدَبَهُ وَ یُعَلِّمَهُ الْقُرْآنَ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أَبِی عَبْدِ اللَّهِ علیه السلام قَالَ قَالَ رَسُولُ اللَّهِ صلی الله علیه و آله تَعَلَّمُوا الْقُرْآنَ فَإِنَّهُ یَأْتِی یَوْمَ الْقِیَامَةِ صَاحِبَهُ فِی صُورَةِ شَابٍّ جَمِیلٍ شَاحِبِ اللَّوْنِ فَیَقُولُ لَهُ الْقُرْآنُ أَنَا الَّذِی کُنْتُ أَسْهَرْتُ لَیْلَکَ وَ أَظْمَأْتُ هَوَاجِرَکَ وَ أَجْفَفْتُ رِیقَکَ وَ أَسَلْتُ دَمْعَتَکَ أَؤُولُ مَعَکَ حَیْثُمَا أُلْتَ وَ کُلُّ تَاجِرٍ مِنْ وَرَاءِ تِجَارَتِهِ وَ أَنَا الْیَوْمَ لَکَ مِنْ وَرَاءِ تِجَارَةِ کُلِّ تَاجِرٍ وَ سَیَأْتِیکَ کَرَامَةٌ مِنَ اللَّهِ عَزَّ وَ جَلَّ فَأَبْشِرْ فَیُؤْتَی بِتَاجٍ فَیُوضَعُ عَلَی رَأْسِهِ وَ یُعْطَی الْأَمَانَ بِیَمِینِهِ وَ الْخُلْدَ فِی الْجِنَانِ بِیَسَارِهِ وَ یُکْسَی حُلَّتَیْنِ ثُمَّ یُقَالُ لَهُ اقْرَأْ وَ ارْقَهْ فَکُلَّمَا قَرَأَ آیَةً صَعِدَ دَرَجَةً وَ یُکْسَی أَبَوَاهُ حُلَّتَیْنِ إِنْ کَانَا مُؤْمِنَیْنِ ثُمَّ یُقَالُ لَهُمَا هَذَا لِمَا عَلَّمْتُمَاهُ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 بْنِ سَیَابَةَ قَالَ سَمِعْتُ أَبَا عَبْدِ اللَّهِ علیه السلام یَقُولُ مَنْ شُدِّدَ عَلَیْهِ فِی الْقُرْآنِ کَانَ لَهُ أَجْرَانِ وَ مَنْ یُسِّرَ عَلَیْهِ کَانَ مَعَ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یَنْبَغِی لِلْمُؤْمِنِ أَنْ لَایَمُوتَ حَتَّی یَتَعَلَّمَ الْقُرْآنَ أَوْ یَکُونَ فِی تَعْلِیمِهِ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عَنْ أَبِیهِ قَالَ سَأَلْتُ عَبْدَ اللَّهِ بْنَ مُحَمَّدِ بْنِ خَالِدٍ عَنْ مُحَمَّدِ بْنِ مُسْلِمٍ قَالَ کَانَ رَجُلًا شَرِیفاً مُوسِراً فَقَالَ لَهُ أَبُو جَعْفَرٍ تَوَاضَعْ یَا مُحَمَّدُ فَلَمَّا انْصَرَفَ إِلَی الْکُوفَةِ أَخَذَ قَوْسَرَةً مِنْ تَمْرٍ مَعَ الْمِیزَانِ وَ جَلَسَ عَلَی، باب مَسْجِدِ الْجَامِعِ وَ جَعَلَ یُنَادِی عَلَیْهِ فَأَتَاهُ قَوْمُهُ فَقَالُوا لَهُ فَضَحْتَنَا فَقَالَ إِنَّ مَوْلَایَ أَمَرَنِی بِأَمْرٍ فَلَنْ أُخَالِفَهُ وَ لَنْ أَبْرَحَ حَتَّی أَفْرُغَ مِنْ بَیْعِ مَا فِی هَذِهِ الْقَوْسَرَةِ فَقَالَ لَهُ قَوْمُهُ أَمَّا إِذْ أَبَیْتَ إِلَّا أَنْ تَشْتَغِلَ بِبَیْعٍ وَ شِرًی فَاقْعُدْ فِی الطَّحَّانِینَ فَقَعَدَ فِی الطَّحَّانِینَ فَهَیَّأَ رَحًی وَ جَمَلًا وَ جَعَلَ یَطْحَنُ وَ ذَکَرَ أَبُو مُحَمَّدٍ عَبْدُ اللَّهِ بْنُ مُحَمَّدِ بْنِ خَالِدٍ الْبَرْقِیُّ أَنَّهُ کَانَ مَشْهُوراً فِی الْعِبَادَةِ وَ کَانَ مِنَ الْعُبَّادِ فِی زَمَانِهِ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قَالَ سَمِعْتُ أَبَا عَبْدِ اللَّهِ علیه السلام یَقُولُ مَا أَحَدٌ أَحْیَا ذِکْرَنَا وَ أَحَادِیثَ أَبِی إِلَّا زُرَارَةُ وَ أَبُو بَصِیرٍ الْمُرَادِیُّ وَ مُحَمَّدُ بْنُ مُسْلِمٍ وَ بُرَیْدُ بْنُ مُعَاوِیَةَ وَ لَوْ لَاهَؤُلَاءِ مَا کَانَ أَحَدٌ یَسْتَنْبِطُ هُدًی هَؤُلَاءِ حُفَّاظُ الدِّینِ وَ أُمَنَاءُ أَبِی عَلَی حَلَالِ اللَّهِ وَ حَرَامِهِ وَ هُمُ السَّابِقُونَ إِلَیْنَا فِی الدُّنْیَا وَ فِی الآْخِرَةِ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محلۀ عباس آباد شهر اراک به دنیا آمد پدرش حجة الاسلام حاج احمد آقا از علمای مشهور آن سامان بود، مادرش نیز از نوادگان امامزاده سید حسن واقف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نوجوانی وارد حوزۀ علمیۀ اراک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سطح حوزه را نزد آیت اللّه سید محمد تقی خوانساری گذراند و سالها در درس آیت اللّه شیخ عبدالکریم حائری یزدی شرکت کرد و به دنبال هجرت ایشان به قم وارد حوزۀ علمیه قم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این سالها با امام خمینی رحمه الله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اراکی در طول بیش 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تدریس در حوزه علمیه قم پیچیده‌ترین مباحث علمی را با گفتاری شیوا و بیانی رسا مطرح می‌کرد و 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فقهی و اصولی از وی به یادگار مانده که تقریرات فقه و اصول مرحوم مؤسس حوزه علمیه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دار فانی را وداع گفت و در حرم حضرت معصومه علیها السلام به خاک سپرده 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مجموعۀ آثار شهید 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آشنایی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محمدحسن، صاحب کتاب جواهر الکلام که شرح شرایع محقق است و می‌توان آن را دائرة المعارف فقه شیعه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هیچ فقیهی خود را از صاحب جواهر بی‌نیاز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شاگرد کاشف الغطا و شاگرد شاگرد او سید جواد، صاحب مفتاح الکرامة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خود مرجعیت عام یافت و در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اوایل جلوس ناصر الدین شاه در ایران بود، درگذشت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مملوک خداییم و یقیناً به سوی او بازمی‌گردیم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مجموعۀ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آشنایی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اردبیلی، معروف به مقدس اردبیلی ضرب المثل زهد و تقواست و در عین حال از محققان فقهای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در نجف سکنی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صفویه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شاه عباس اصرار داشت که به اصفهان بیاید، حاضر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مقدس اردبیلی از آمدن به ایران سبب شد که حوزه نجف به عنوان مرکز دیگر در مقابل حوزه اصفهان احیا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در سال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فقهی معروف او یکی شرح ارشاد است و دیگری آیات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دقیق او مورد توجه فقهاست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رَجَعَ مِنْ صِفِّینَ فَأَشْرَفَ عَلَی الْقُبُورِ بِظَاهِرِ الْکُوفَةِ یَا أَهْلَ الدِّیَارِ الْمُوحِشَةِ وَ الْمَحَالِّ الْمُقْفِرَةِ وَ الْقُبُورِ الْمُظْلِمَةِ یَا أَهْلَ التُّرْبَةِ یَا أَهْلَ الْغُرْبَةِ یَا أَهْلَ الْوَحْدَةِ یَا أَهْلَ الْوَحْشَةِ 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 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أُذِنَ لَهُمْ فِی الْکَلَامِ لَأَخْبَرُوکُمْ أَنَّ خَیْرَ الزَّادِ التَّقْوی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برخی از همسران و فرزندانتان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بازداشتن شما از اجرای فرمان‌های خدا و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شمایند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فرشتگانی که عرش رای حمل می کنند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 یک از شما تخت او رای پیش از آنکه همگی به حالت تسلیم نزد من آیند ، برایم می آورد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باب العرش و الکرسی،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الْجَاثَلِیقُ أَمِیرَ الْمُؤْمِنِینَ علیه السلام فَقَالَ أَخْبِرْنِی عَنِ اللَّهِ عز و جل یَحْمِلُ الْعَرْشَ أَمِ الْعَرْشُ یَحْمِلُهُ فَقَالَ أَمِیرُ الْمُؤْمِنِینَ علیه السلام اللَّهُ عز و جل حَامِلُ الْعَرْشِ وَ السَّمَاوَاتِ وَ الْأَرْضِ وَ مَا فِیهِمَا وَ مَا بَیْنَهُمَا وَ ذَلِکَ قَوْلُ اللَّهِ عز و جل إِنَّ اللَّهَ یُمْسِکُ السَّمٰاوٰاتِ وَ الْأَرْضَ أَنْ تَزُولاٰ وَ لَئِنْ زٰالَتٰا إِنْ أَمْسَکَهُمٰا مِنْ أَحَدٍ مِنْ بَعْدِهِ إِنَّهُ کٰانَ حَلِیماً غَفُوراً قَالَ فَأَخْبِرْنِی عَنْ قَوْلِهِ وَ یَحْمِلُ عَرْشَ رَبِّکَ فَوْقَهُمْ یَوْمَئِذٍ ثَمٰانِیَةٌ فَکَیْفَ قَالَ ذَلِکَ وَ قُلْتَ إِنَّهُ یَحْمِلُ الْعَرْشَ وَ السَّمَاوَاتِ وَ الْأَرْضَ فَقَالَ أَمِیرُ الْمُؤْمِنِینَ علیه السلام إِنَّ الْعَرْشَ خَلَقَهُ اللَّهُ تَعَالَی مِنْ أَنْوَارٍ أَرْبَعَةٍ نُورٍ أَحْمَرَ مِنْهُ احْمَرَّتِ الْحُمْرَةُ وَ نُورٍ أَخْضَرَ مِنْهُ اخْضَرَّتِ الْخُضْرَةُ وَ نُورٍ أَصْفَرَ مِنْهُ اصْفَرَّتِ الصُّفْرَةُ وَ نُورٍ أَبْیَضَ مِنْهُ ابْیَضَّ الْبَیَاضُ وَ هُوَ الْعِلْمُ الَّذِی حَمَّلَهُ اللَّهُ الْحَمَلَةَ وَ ذَلِکَ نُورٌ مِنْ عَظَمَتِهِ فَبِعَظَمَتِهِ وَ نُورِهِ أَبْصَرَ قُلُوبُ الْمُؤْمِنِینَ وَ بِعَظَمَتِهِ وَ نُورِهِ عَادَاهُ الْجَاهِلُونَ وَ بِعَظَمَتِهِ وَ نُورِهِ ابْتَغَی مَنْ فِی السَّمَاوَاتِ وَ الْأَرْضِ مِنْ جَمِیعِ خَلَائِقِهِ إِلَیْهِ الْوَسِیلَةَ بِالْأَعْمَالِ الْمُخْتَلِفَةِ وَ الْأَدْیَانِ الْمُشْتَبِهَةِ فَکُلُّ مَحْمُولٍ یَحْمِلُهُ اللَّهُ بِنُورِهِ وَ عَظَمَتِهِ وَ قُدْرَتِهِ لَایَسْتَطِیعُ لِنَفْسِهِ ضَرّاً وَ لَانَفْعاً وَ لَامَوْتاً وَ لَاحَیَاةً وَ لَانُشُوراً فَکُلُّ شَیْ‌ءٍ مَحْمُولٌ وَ اللَّهُ تَبَارَکَ وَ تَعَالَی الْمُمْسِکُ لَهُمَا أَنْ تَزُولَا وَ الْمُحِیطُ بِهِمَا مِنْ شَیْ‌ءٍ وَ هُوَ حَیَاةُ کُلِّ شَیْ‌ءٍ وَ نُورُ کُلِّ شَیْ‌ءٍ سُبْحَانَهُ وَ تَعَالَی عَمَّا یَقُولُونَ عُلُوّاً کَبِیراً قَالَ لَهُ فَأَخْبِرْنِی عَنِ اللَّهِ عز و جل أَیْنَ هُوَ فَقَالَ أَمِیرُ الْمُؤْمِنِینَ علیه السلام هُوَ هَاهُنَا وَ هَاهُنَا وَ فَوْقُ وَ تَحْتُ وَ مُحِیطٌ بِنَا وَ مَعَنَا وَ هُوَ قَوْلُهُ ما یَکُونُ مِنْ نَجْوی ثَلاثَةٍ إِلَّا هُوَ رابِعُهُمْ وَ لا خَمْسَةٍ إِلَّا هُوَ سادِسُهُمْ وَ لا أَدْنی مِنْ ذلِکَ وَ لا أَکْثَرَ إِلَّا هُوَ مَعَهُمْ أَیْنَ ما کانُوا فَالْکُرْسِیُّ مُحِیطٌ بِالسَّمَاوَاتِ وَ الْأَرْضِ وَ مَا بَیْنَهُمَا وَ مَا تَحْتَ الثَّرَی وَ إِنْ تَجْهَرْ بِالْقَوْلِ فَإِنَّهُ یَعْلَمُ السِّرَّ وَ أَخْفَی وَ ذَلِکَ قَوْلُهُ تَعَالَی وَسِعَ کُرْسِیُّهُ السَّماواتِ وَ الْأَرْضَ وَ لا یَؤُدُهُ حِفْظُهُما وَ هُوَ الْعَلِیُّ الْعَظِیمُ فَالَّذِینَ یَحْمِلُونَ الْعَرْشَ هُمُ الْعُلَمَاءُ الَّذِینَ حَمَّلَهُمُ اللَّهُ عِلْمَهُ وَ لَیْسَ یَخْرُجُ عَنْ هَذِهِ الْأَرْبَعَةِ شَیْ‌ءٌ خَلَقَ اللَّهُ فِی مَلَکُوتِهِ الَّذِی أَرَاهُ اللَّهُ أَصْفِیَاءَهُ وَ أَرَاهُ خَلِیلَهُ علیه السلام فَقَالَ وَ کَذلِکَ نُرِی إِبْراهِیمَ مَلَکُوتَ السَّماواتِ وَ الْأَرْضِ وَ لِیَکُونَ مِنَ الْمُوقِنِینَ وَ کَیْفَ یَحْمِلُ حَمَلَةُ الْعَرْشِ اللَّهَ وَ بِحَیَاتِهِ حَیِیَتْ قُلُوبُهُمْ وَ بِنُورِهِ اهْتَدَوْا إِلَی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 بْنِ یَسَارٍ قَالَ سَأَلْتُ أَبَا عَبْدِ اللَّهِ علیه السلام عَنْ قَوْلِ اللَّهِ جَلَّ وَ عَزَّ وَسِعَ کُرْسِیُّهُ السَّماواتِ وَ الْأَرْضَ فَقَالَ یَا فُضَیْلُ کُلُّ شَیْ‌ءٍ فِی الْکُرْسِیِّ السَّمَاوَاتُ وَ الْأَرْضُ وَ کُلُّ شَیْ‌ءٍ فِی الْکُرْسِیِ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الثانی و 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سَمِعْتُهُ یَقُولُ وَکَّلَ اللَّهُ بِقَبْرِ الْحُسَیْنِ بْنِ عَلِیٍّ علیه السلام سَبْعِینَ أَلْفَ مَلَکٍ یَعْبُدُونَ اللَّهَ عِنْدَهُ الصَّلَاةُ الْوَاحِدَةُ مِنْ صَلَاةِ أَحَدِهِمْ تَعْدِلُ أَلْفَ صَلَاةٍ مِنْ صَلَاةِ الآْدَمِیِّینَ یَکُونُ ثَوَابُ صَلَاتِهِمْ لِزُوَّارِ قَبْرِ الْحُسَیْنِ بْنِ عَلِیٍّ علیه السلام وَ عَلَی قَاتِلِهِ لَعْنَةُ اللَّهِ وَ الْمَلائِکَةِ وَ النَّاسِ أَجْمَعِینَ أَبَدَ الآْبِدِین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مسند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الحسین علیه السلام فقد حجّ و اعتمر،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یطرح عنه حجّة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هی حجّة الضّعیف حتی یقوی و یحجّ إلی بیت اللّه الحرام، أما علمت أنّ البیت یطوف به کلّ یوم سبعون ألف ملک حتی إذا أدرکهم اللیل صعدوا و نزلوا غیرهم فطافوا بالبیت حتّی الصبّاح، و إنّ الحسین علیه السلام لأکرم علی اللّه من البیت و أنّه فی وقت کل صلواة لینزل علیه سبعون ألف ملک، شعث غبر لا تقع علیهم النوبة إلی یوم القیمة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فرشتگانی که عرش را حمل می‌کنند و آنان که پیرامون آن هستند ، همراه سپاس و ستایش ، پروردگارشان را تسبیح می‌گویند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او ایمان دارند و برای اهل ایمان آمرزش می‌طلبند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رحمت و دانش همه چیز را فرا گرفته‌ای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وَهْبٍ قَالَ إِنَّ اللَّهَ تَعَالَی خَلَقَ الْعَرْشَ وَ الْکُرْسِیَّ مِنْ نُورِهِ وَ الْعَرْشُ مُلْتَصِقٌ بِالْکُرْسِیِّ وَ الْمَلَائِکَةُ فِی جَوْفِ الْکُرْسِیِّ وَ حَوْلَ الْعَرْشِ أَرْبَعَةُ أَنْهَارٍ نَهَرٌ مِنْ نُورٍ یَتَلَأْلَأُ وَ نَهَرٌ مِنْ نَارٍ تَتَلَظَّی وَ نَهَرٌ مِنْ ثَلْجٍ أَبْیَضَ تَلْتَمِعُ مِنْهُ الْأَبْصَارُ وَ نَهَرٌ مِنْ مَاءٍ وَ الْمَلَائِکَةُ قِیَامٌ فِی تِلْکَ الْأَنْهَارِ یُسَبِّحُونَ اللَّهَ وَ لِلْعَرْشِ أَلْسِنَةٌ بِعَدَدِ أَلْسِنَةِ الْخَلْقِ کُلِّهِمْ فَهُوَ یُسَبِّحُ اللَّهَ وَ یَذْکُرُهُ بِتِلْکَ الْأَلْسِنَةِ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ابْنِ عَبَّاسٍ فِی قَوْلِهِ وَ یَحْمِلُ عَرْشَ رَبِّکَ فَوْقَهُمْ یَوْمَئِذٍ ثَمانِیَةٌ قَالَ یُقَالُ ثَمَانِیَةُ صُفُوفٍ مِنَ الْمَلَائِکَةِ لَایَعْلَمُ عِدَّتَهُمْ إِلَّا اللَّهُ وَ یُقَالُ ثَمَانِیَةُ أَمْلَاکٍ رُءُوسُهُمْ تَحْتَ الْعَرْشِ فِی السَّمَاءِ السَّابِعَةِ وَ أَقْدَامُهُمْ فِی الْأَرْضِ السُّفْلَی وَ لَهُمْ قُرُونٌ کَقُرُونِ الْوَعْلَةِ مَا بَیْنَ أَصْلِ قَرْنِ أَحَدِهِمْ إِلَی مُنْتَهَاهُ خَمْسُمِائَةِ عَامٍ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آنان را که توبه کرده‌اند و راه تو را پیروی نموده‌اند بیامرز ، و آنان را از عذاب دوزخ نگه دار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رای در بهشت های جاودانی که به آنان و به شایستگان از پدران و همسران و فرزندانشان وعده داده ای در آور ؛ یقینا تو توانای شکست ناپذیر و حکیمی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از عقوبت‌ها نگه دار ، و هر که را در آن روز از عقوبت‌ها نگه داری بی‌تردید او را مورد رحمت قرار داده‌ای ؛ و این همان کامیابی بزرگ است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مَنْ أَقْرَضَ رَجُلًا وَرِقاً فَلَا یَشْتَرِطْ إِلَّا مِثْلَهَا فَإِنْ جُوزِیَ أَجْوَدَ مِنْهَا فَلْیَقْبَلْ وَ لَایَأْخُذْ أَحَدٌ مِنْکُمْ رُکُوبَ دَابَّةٍ أَوْ عَارِیَّةَ مَتَاعٍ یَشْتَرِطُهُ مِنْ أَجْلِ قَرْضِ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سَأَلْتُهُ عَنِ الرَّجُلِ یَکُونُ عِنْدَهُ الْمَالُ لِلْأَیْتَامِ فَلَا یَقْضِیهِمْ حَتَّی یَهْلِکُوا فَیَأْتِیهِ وَارِثُهُمْ أَوْ وَکِیلُهُمْ فَیُصَالِحُهُ عَلَی أَنْ یَضَعَ بَعْضَهُ وَ یَأْخُذَ بَعْضَهُ وَ یُبْرِئَهُ مِمَّا کَانَ عَلَیْهِ أَ یَبْرَأُ مِنْهُ قَالَ نَعَمْ وَ عَنِ الرَّجُلِ یَکُونُ لِلرَّجُلِ عِنْدَهُ الْمَالُ إِمَّا بَیْعٌ وَ إِمَّا قَرْضٌ فَیَمُوتُ وَ لَمْ یَقْضِهِ إِیَّاهُ فَیَتْرُکُ أَیْتَاماً صِغَاراً فَیَبْقَی لَهُمْ عَلَیْهِ لَایَقْضِیهِمْ أَ یَکُونُ مِمَّنْ یَأْکُلُ أَمْوَالَ الْیَتَامَی ظُلْماً قَالَ لَاإِذَا کَانَ نَوَی أَنْ یُؤَدِّیَ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أَیُّمَا مُؤْمِنٍ حَبَسَ مُؤْمِناً عَنْ مَالِهِ وَ هُوَ مُحْتَاجٌ إِلَیْهِ لَمْ یُذِقْهُ اللَّهُ مِنْ طَعَامِ الْجَنَّةِ وَ لَایَشْرَبُ مِنَ الرَّحِیقِ الْمَخْتُومِ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فرشتگانی که عرش را حمل می‌کنند و آنان که پیرامون آن هستند ، همراه سپاس و ستایش ، پروردگارشان را تسبیح می‌گویند و به او ایمان دارند و برای اهل ایمان آمرزش می‌طلبند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رحمت و دانش همه چیز را فرا گرفته‌ای ، پس آنان را که توبه کرده‌اند و راه تو را پیروی نموده‌اند بیامرز ، و آنان را از عذاب دوزخ نگه دار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در بهشت‌های جاودانی که به آنان و به شایستگان از پدران و همسران و فرزندانشان وعده داده‌ای در آور ؛ یقیناً تو توانای شکست‌ناپذیر و حکیمی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در دنیا نیکی و در آخرت هم نیکی عطا کن، و ما را از عذاب آتش نگاه دار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أَبُو الْفُتُوحِ فِی تَفْسِیرِهِ، إِنَّ اللَّهَ تَعَالَی أَنْزَلَ فِی بَعْضِ کُتُبِهِ الْمُنْزَلَةِ أَنَا عِنْدَ ظَنِّ عَبْدِی فَلْیَظُنَّ بِی مَا شَاءَ وَ أَنَا مَعَ عَبْدِی إِذَا ذَکَرَنِی فَمَنْ ذَکَرَنِی فِی نَفْسِهِ ذَکَرْتُهُ فِی نَفْسِی وَ مَنْ ذَکَرَنِی فِی مَلَإٍ ذَکَرْتُهُ فِی مَلَإٍ خَیْرٍ مِنْهُ وَ مَنْ تَقَرَّبَ إِلَیَّ شِبْراً تَقَرَّبْتُ إِلَیْهِ ذِرَاعاً وَ مَنْ تَقَرَّبَ إِلَیَّ ذِرَاعاً تَقَرَّبْتُ إِلَیْهِ بَاعاً وَ مَنْ أَتَانِی مَشْیاً أَتَیْتُهُ هَرْوَلَةً وَ مَنْ أَتَانِی بِقِرَابِ الْأَرْضِ خَطِیئَةً أَتَیْتُهُ بِمِثْلِهَا مَغْفِرَةً مَا لَمْ یُشْرِکْ بِی شَیْئا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65754</Words>
  <Characters>223433</Characters>
  <CharactersWithSpaces>285655</CharactersWithSpaces>
  <Paragraphs>3499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2026-08-17T21:37:29Z</dcterms:created>
  <dc:creator>ghaemiyeh.com</dc:creator>
  <dc:description/>
  <dc:language>en-US</dc:language>
  <cp:lastModifiedBy/>
  <dcterms:modified xsi:type="dcterms:W3CDTF">2026-08-18T01:07:39Z</dcterms:modified>
  <cp:revision>1</cp:revision>
  <dc:subject/>
  <dc:title>تواضع و آثار آن</dc:title>
</cp:coreProperties>
</file>

<file path=docProps/custom.xml><?xml version="1.0" encoding="utf-8"?>
<Properties xmlns="http://schemas.openxmlformats.org/officeDocument/2006/custom-properties" xmlns:vt="http://schemas.openxmlformats.org/officeDocument/2006/docPropsVTypes"/>
</file>